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Приложения к извещению о проведении запроса котиро</w:t>
      </w:r>
      <w:r w:rsidR="00F35A83">
        <w:rPr>
          <w:rFonts w:ascii="Times New Roman" w:eastAsia="Times New Roman" w:hAnsi="Times New Roman" w:cs="Times New Roman"/>
          <w:bCs/>
          <w:sz w:val="28"/>
          <w:szCs w:val="28"/>
          <w:lang w:eastAsia="ru-RU"/>
        </w:rPr>
        <w:t>во</w:t>
      </w:r>
      <w:r w:rsidR="008938F3">
        <w:rPr>
          <w:rFonts w:ascii="Times New Roman" w:eastAsia="Times New Roman" w:hAnsi="Times New Roman" w:cs="Times New Roman"/>
          <w:bCs/>
          <w:sz w:val="28"/>
          <w:szCs w:val="28"/>
          <w:lang w:eastAsia="ru-RU"/>
        </w:rPr>
        <w:t>к в электронной форме № ЗКТЭ–8</w:t>
      </w:r>
      <w:r w:rsidR="00693D77">
        <w:rPr>
          <w:rFonts w:ascii="Times New Roman" w:eastAsia="Times New Roman" w:hAnsi="Times New Roman" w:cs="Times New Roman"/>
          <w:bCs/>
          <w:sz w:val="28"/>
          <w:szCs w:val="28"/>
          <w:lang w:eastAsia="ru-RU"/>
        </w:rPr>
        <w:t>/21</w:t>
      </w:r>
      <w:r w:rsidRPr="00B43EC9">
        <w:rPr>
          <w:rFonts w:ascii="Times New Roman" w:eastAsia="Times New Roman" w:hAnsi="Times New Roman" w:cs="Times New Roman"/>
          <w:bCs/>
          <w:sz w:val="28"/>
          <w:szCs w:val="28"/>
          <w:lang w:eastAsia="ru-RU"/>
        </w:rPr>
        <w:t xml:space="preserve"> на право заключения договора </w:t>
      </w:r>
      <w:r w:rsidR="005B626F" w:rsidRPr="005B626F">
        <w:rPr>
          <w:rFonts w:ascii="Times New Roman" w:eastAsia="Times New Roman" w:hAnsi="Times New Roman" w:cs="Times New Roman"/>
          <w:bCs/>
          <w:sz w:val="28"/>
          <w:szCs w:val="28"/>
          <w:lang w:eastAsia="ru-RU"/>
        </w:rPr>
        <w:t xml:space="preserve">поставки </w:t>
      </w:r>
      <w:r w:rsidR="008938F3" w:rsidRPr="008938F3">
        <w:rPr>
          <w:rFonts w:ascii="Times New Roman" w:eastAsia="Times New Roman" w:hAnsi="Times New Roman" w:cs="Times New Roman"/>
          <w:bCs/>
          <w:sz w:val="28"/>
          <w:szCs w:val="28"/>
          <w:lang w:eastAsia="ru-RU"/>
        </w:rPr>
        <w:t>безалкогольных напитков и соков</w:t>
      </w:r>
      <w:r w:rsidR="00693D77">
        <w:rPr>
          <w:rFonts w:ascii="Times New Roman" w:eastAsia="Times New Roman" w:hAnsi="Times New Roman" w:cs="Times New Roman"/>
          <w:bCs/>
          <w:sz w:val="28"/>
          <w:szCs w:val="28"/>
          <w:lang w:eastAsia="ru-RU"/>
        </w:rPr>
        <w:t>.</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Содержание: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
          <w:bCs/>
          <w:sz w:val="28"/>
          <w:szCs w:val="28"/>
          <w:lang w:eastAsia="ru-RU"/>
        </w:rPr>
        <w:t xml:space="preserve">Часть 1: </w:t>
      </w:r>
      <w:r w:rsidRPr="00B43EC9">
        <w:rPr>
          <w:rFonts w:ascii="Times New Roman" w:eastAsia="Times New Roman" w:hAnsi="Times New Roman" w:cs="Times New Roman"/>
          <w:bCs/>
          <w:sz w:val="28"/>
          <w:szCs w:val="28"/>
          <w:lang w:eastAsia="ru-RU"/>
        </w:rPr>
        <w:t>Условия проведения запроса котировок</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1.1 Техническое задание;</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1.2 проект договора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заявки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технического предложения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сведений о наличии технических, сервисных служб.</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3: Порядок проведения запроса котировок</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r w:rsidRPr="00B43EC9">
        <w:rPr>
          <w:rFonts w:ascii="Times New Roman" w:eastAsia="Times New Roman" w:hAnsi="Times New Roman" w:cs="Times New Roman"/>
          <w:color w:val="000000"/>
          <w:sz w:val="28"/>
          <w:szCs w:val="24"/>
          <w:lang w:eastAsia="ru-RU"/>
        </w:rPr>
        <w:t>Приложение № 3.</w:t>
      </w:r>
      <w:r w:rsidRPr="00B43EC9">
        <w:rPr>
          <w:rFonts w:ascii="Times New Roman" w:eastAsia="Times New Roman" w:hAnsi="Times New Roman" w:cs="Times New Roman"/>
          <w:color w:val="000000"/>
          <w:sz w:val="28"/>
          <w:szCs w:val="28"/>
          <w:lang w:eastAsia="ru-RU"/>
        </w:rPr>
        <w:t>1: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заявки;</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t xml:space="preserve">Приложение № </w:t>
      </w:r>
      <w:r w:rsidRPr="00B43EC9">
        <w:rPr>
          <w:rFonts w:ascii="Times New Roman" w:eastAsia="Times New Roman" w:hAnsi="Times New Roman" w:cs="Times New Roman"/>
          <w:color w:val="000000"/>
          <w:sz w:val="28"/>
          <w:szCs w:val="28"/>
          <w:lang w:eastAsia="ru-RU"/>
        </w:rPr>
        <w:t>3.2: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исполнения договора.</w:t>
      </w:r>
    </w:p>
    <w:p w:rsidR="00B43EC9" w:rsidRPr="00B43EC9" w:rsidRDefault="00B43EC9" w:rsidP="00B43EC9">
      <w:pPr>
        <w:spacing w:line="360" w:lineRule="exact"/>
        <w:ind w:firstLine="709"/>
        <w:jc w:val="center"/>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br w:type="page"/>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Приложение № 1</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извещения о проведении запроса котировок </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p>
    <w:p w:rsidR="00B43EC9" w:rsidRPr="00B43EC9" w:rsidRDefault="00B43EC9" w:rsidP="00B43EC9">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B43EC9">
        <w:rPr>
          <w:rFonts w:ascii="Times New Roman" w:eastAsia="Times New Roman" w:hAnsi="Times New Roman" w:cs="Times New Roman"/>
          <w:b/>
          <w:bCs/>
          <w:kern w:val="32"/>
          <w:sz w:val="28"/>
          <w:szCs w:val="28"/>
          <w:lang w:eastAsia="ru-RU"/>
        </w:rPr>
        <w:t xml:space="preserve">Часть 1. Условия проведения </w:t>
      </w:r>
      <w:bookmarkEnd w:id="0"/>
      <w:r w:rsidRPr="00B43EC9">
        <w:rPr>
          <w:rFonts w:ascii="Times New Roman" w:eastAsia="Times New Roman" w:hAnsi="Times New Roman" w:cs="Times New Roman"/>
          <w:b/>
          <w:bCs/>
          <w:kern w:val="32"/>
          <w:sz w:val="28"/>
          <w:szCs w:val="28"/>
          <w:lang w:eastAsia="ru-RU"/>
        </w:rPr>
        <w:t>запроса котировок</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bookmarkStart w:id="1" w:name="_Toc517167431"/>
            <w:r w:rsidRPr="00B43EC9">
              <w:rPr>
                <w:rFonts w:ascii="Times New Roman" w:eastAsia="Times New Roman" w:hAnsi="Times New Roman" w:cs="Times New Roman"/>
                <w:b/>
                <w:sz w:val="28"/>
                <w:szCs w:val="28"/>
                <w:lang w:eastAsia="ru-RU"/>
              </w:rPr>
              <w:t>№ п/п</w:t>
            </w:r>
          </w:p>
        </w:tc>
        <w:tc>
          <w:tcPr>
            <w:tcW w:w="4102"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Условия запроса котировок</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B43EC9" w:rsidRPr="00B43EC9" w:rsidRDefault="00B43EC9" w:rsidP="005B626F">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Запроса котиро</w:t>
            </w:r>
            <w:r w:rsidR="00F35A83">
              <w:rPr>
                <w:rFonts w:ascii="Times New Roman" w:eastAsia="Times New Roman" w:hAnsi="Times New Roman" w:cs="Times New Roman"/>
                <w:sz w:val="28"/>
                <w:szCs w:val="28"/>
                <w:lang w:eastAsia="ru-RU"/>
              </w:rPr>
              <w:t>во</w:t>
            </w:r>
            <w:r w:rsidR="008938F3">
              <w:rPr>
                <w:rFonts w:ascii="Times New Roman" w:eastAsia="Times New Roman" w:hAnsi="Times New Roman" w:cs="Times New Roman"/>
                <w:sz w:val="28"/>
                <w:szCs w:val="28"/>
                <w:lang w:eastAsia="ru-RU"/>
              </w:rPr>
              <w:t>к в электронной форме № ЗКТЭ–8</w:t>
            </w:r>
            <w:r w:rsidR="00693D77">
              <w:rPr>
                <w:rFonts w:ascii="Times New Roman" w:eastAsia="Times New Roman" w:hAnsi="Times New Roman" w:cs="Times New Roman"/>
                <w:sz w:val="28"/>
                <w:szCs w:val="28"/>
                <w:lang w:eastAsia="ru-RU"/>
              </w:rPr>
              <w:t>/21</w:t>
            </w:r>
            <w:r w:rsidRPr="00B43EC9">
              <w:rPr>
                <w:rFonts w:ascii="Times New Roman" w:eastAsia="Times New Roman" w:hAnsi="Times New Roman" w:cs="Times New Roman"/>
                <w:sz w:val="28"/>
                <w:szCs w:val="28"/>
                <w:lang w:eastAsia="ru-RU"/>
              </w:rPr>
              <w:t xml:space="preserve"> </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Предмет запроса котировок</w:t>
            </w:r>
          </w:p>
        </w:tc>
        <w:tc>
          <w:tcPr>
            <w:tcW w:w="9840" w:type="dxa"/>
          </w:tcPr>
          <w:p w:rsidR="00B43EC9" w:rsidRPr="00B43EC9" w:rsidRDefault="005B626F" w:rsidP="00B43EC9">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626F">
              <w:rPr>
                <w:rFonts w:ascii="Times New Roman" w:eastAsia="Times New Roman" w:hAnsi="Times New Roman" w:cs="Times New Roman"/>
                <w:sz w:val="28"/>
                <w:szCs w:val="28"/>
                <w:lang w:eastAsia="ru-RU"/>
              </w:rPr>
              <w:t>оставк</w:t>
            </w:r>
            <w:r>
              <w:rPr>
                <w:rFonts w:ascii="Times New Roman" w:eastAsia="Times New Roman" w:hAnsi="Times New Roman" w:cs="Times New Roman"/>
                <w:sz w:val="28"/>
                <w:szCs w:val="28"/>
                <w:lang w:eastAsia="ru-RU"/>
              </w:rPr>
              <w:t>а</w:t>
            </w:r>
            <w:r w:rsidRPr="005B626F">
              <w:rPr>
                <w:rFonts w:ascii="Times New Roman" w:eastAsia="Times New Roman" w:hAnsi="Times New Roman" w:cs="Times New Roman"/>
                <w:sz w:val="28"/>
                <w:szCs w:val="28"/>
                <w:lang w:eastAsia="ru-RU"/>
              </w:rPr>
              <w:t xml:space="preserve"> </w:t>
            </w:r>
            <w:r w:rsidR="008938F3" w:rsidRPr="008938F3">
              <w:rPr>
                <w:rFonts w:ascii="Times New Roman" w:eastAsia="Times New Roman" w:hAnsi="Times New Roman" w:cs="Times New Roman"/>
                <w:sz w:val="28"/>
                <w:szCs w:val="28"/>
                <w:lang w:eastAsia="ru-RU"/>
              </w:rPr>
              <w:t>безалкогольных напитков и соков</w:t>
            </w:r>
            <w:r w:rsidR="00B43EC9" w:rsidRPr="00B43EC9">
              <w:rPr>
                <w:rFonts w:ascii="Times New Roman" w:eastAsia="Times New Roman" w:hAnsi="Times New Roman" w:cs="Times New Roman"/>
                <w:sz w:val="28"/>
                <w:szCs w:val="28"/>
                <w:lang w:eastAsia="ru-RU"/>
              </w:rPr>
              <w:t>.</w:t>
            </w:r>
          </w:p>
          <w:p w:rsidR="00B43EC9" w:rsidRPr="00B43EC9" w:rsidRDefault="005B626F" w:rsidP="005B626F">
            <w:pPr>
              <w:spacing w:after="0" w:line="360" w:lineRule="exact"/>
              <w:jc w:val="both"/>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о проведении запроса котировок (далее также извещение)</w:t>
            </w:r>
            <w:r w:rsidR="00B43EC9" w:rsidRPr="00B43EC9">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1.3</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Особенности участия в закупке</w:t>
            </w:r>
          </w:p>
        </w:tc>
        <w:tc>
          <w:tcPr>
            <w:tcW w:w="9840" w:type="dxa"/>
          </w:tcPr>
          <w:p w:rsidR="00B43EC9" w:rsidRPr="00776BC8" w:rsidRDefault="00B43EC9" w:rsidP="00776BC8">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Особенности участия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Антидемпинговые меры</w:t>
            </w:r>
          </w:p>
        </w:tc>
        <w:tc>
          <w:tcPr>
            <w:tcW w:w="9840" w:type="dxa"/>
          </w:tcPr>
          <w:p w:rsidR="00B43EC9" w:rsidRPr="00776BC8" w:rsidRDefault="00B43EC9" w:rsidP="00B43EC9">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Антидемпинговые меры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1.5</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заявок</w:t>
            </w:r>
          </w:p>
        </w:tc>
        <w:tc>
          <w:tcPr>
            <w:tcW w:w="9840" w:type="dxa"/>
          </w:tcPr>
          <w:p w:rsidR="00B43EC9" w:rsidRPr="00B43EC9" w:rsidRDefault="00B43EC9" w:rsidP="00776BC8">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w:t>
            </w:r>
            <w:r w:rsidR="00776BC8">
              <w:rPr>
                <w:rFonts w:ascii="Times New Roman" w:eastAsia="Times New Roman" w:hAnsi="Times New Roman" w:cs="Times New Roman"/>
                <w:bCs/>
                <w:sz w:val="28"/>
                <w:szCs w:val="28"/>
                <w:lang w:eastAsia="ru-RU"/>
              </w:rPr>
              <w:t>ечение заявок не предусмотрено.</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1.6</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исполнения договора</w:t>
            </w:r>
          </w:p>
        </w:tc>
        <w:tc>
          <w:tcPr>
            <w:tcW w:w="9840" w:type="dxa"/>
          </w:tcPr>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Обеспечение исполнения договора не предусмотрено.</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1.7</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Подача альтернативных предложений</w:t>
            </w:r>
          </w:p>
        </w:tc>
        <w:tc>
          <w:tcPr>
            <w:tcW w:w="9840" w:type="dxa"/>
          </w:tcPr>
          <w:p w:rsidR="00776BC8" w:rsidRPr="00776BC8" w:rsidRDefault="00776BC8" w:rsidP="00776B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B43EC9" w:rsidRPr="00B43EC9">
              <w:rPr>
                <w:rFonts w:ascii="Times New Roman" w:eastAsia="Times New Roman" w:hAnsi="Times New Roman" w:cs="Times New Roman"/>
                <w:bCs/>
                <w:sz w:val="28"/>
                <w:szCs w:val="28"/>
                <w:lang w:eastAsia="ru-RU"/>
              </w:rPr>
              <w:t>е предусмотрена.</w:t>
            </w:r>
          </w:p>
          <w:p w:rsidR="00B43EC9" w:rsidRPr="00B43EC9" w:rsidRDefault="00B43EC9" w:rsidP="00B43EC9">
            <w:pPr>
              <w:spacing w:after="0" w:line="360" w:lineRule="exact"/>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1.8</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не установлен.</w:t>
            </w:r>
          </w:p>
          <w:p w:rsidR="00B43EC9" w:rsidRPr="00B43EC9" w:rsidRDefault="00B43EC9" w:rsidP="00776BC8">
            <w:pPr>
              <w:spacing w:after="0" w:line="240" w:lineRule="auto"/>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1.9</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Не предусмотрено.</w:t>
            </w:r>
          </w:p>
          <w:p w:rsidR="00B43EC9" w:rsidRPr="00B43EC9" w:rsidRDefault="00B43EC9" w:rsidP="00776BC8">
            <w:pPr>
              <w:suppressAutoHyphens/>
              <w:spacing w:after="0" w:line="240" w:lineRule="auto"/>
              <w:ind w:firstLine="709"/>
              <w:jc w:val="both"/>
              <w:rPr>
                <w:rFonts w:ascii="Times New Roman" w:eastAsia="Times New Roman" w:hAnsi="Times New Roman" w:cs="Times New Roman"/>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1.10</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B43EC9" w:rsidRPr="00B43EC9" w:rsidRDefault="005B626F" w:rsidP="00CD53C8">
            <w:pPr>
              <w:spacing w:after="0" w:line="240" w:lineRule="auto"/>
              <w:jc w:val="both"/>
              <w:rPr>
                <w:rFonts w:ascii="Times New Roman" w:eastAsia="Times New Roman" w:hAnsi="Times New Roman" w:cs="Times New Roman"/>
                <w:bCs/>
                <w:i/>
                <w:sz w:val="28"/>
                <w:szCs w:val="28"/>
                <w:lang w:eastAsia="ru-RU"/>
              </w:rPr>
            </w:pPr>
            <w:r w:rsidRPr="005B626F">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r w:rsidR="00776BC8" w:rsidRPr="00776BC8">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Выбор победителя</w:t>
            </w:r>
          </w:p>
        </w:tc>
        <w:tc>
          <w:tcPr>
            <w:tcW w:w="9840" w:type="dxa"/>
          </w:tcPr>
          <w:p w:rsidR="00B43EC9" w:rsidRPr="00776BC8" w:rsidRDefault="00776BC8" w:rsidP="00776BC8">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3EC9" w:rsidRPr="00B43EC9">
              <w:rPr>
                <w:rFonts w:ascii="Times New Roman" w:eastAsia="Times New Roman" w:hAnsi="Times New Roman" w:cs="Times New Roman"/>
                <w:sz w:val="28"/>
                <w:szCs w:val="28"/>
                <w:lang w:eastAsia="ru-RU"/>
              </w:rPr>
              <w:t>о итогам конкурентной закуп</w:t>
            </w:r>
            <w:r>
              <w:rPr>
                <w:rFonts w:ascii="Times New Roman" w:eastAsia="Times New Roman" w:hAnsi="Times New Roman" w:cs="Times New Roman"/>
                <w:sz w:val="28"/>
                <w:szCs w:val="28"/>
                <w:lang w:eastAsia="ru-RU"/>
              </w:rPr>
              <w:t>ки определяется один победитель.</w:t>
            </w:r>
            <w:r w:rsidR="00B43EC9" w:rsidRPr="00B43EC9">
              <w:rPr>
                <w:rFonts w:ascii="Times New Roman" w:eastAsia="Times New Roman" w:hAnsi="Times New Roman" w:cs="Times New Roman"/>
                <w:sz w:val="28"/>
                <w:szCs w:val="28"/>
                <w:lang w:eastAsia="ru-RU"/>
              </w:rPr>
              <w:t xml:space="preserve"> </w:t>
            </w:r>
            <w:r w:rsidR="00B43EC9" w:rsidRPr="00B43EC9">
              <w:rPr>
                <w:rFonts w:ascii="Times New Roman" w:eastAsia="Times New Roman" w:hAnsi="Times New Roman" w:cs="Times New Roman"/>
                <w:i/>
                <w:sz w:val="28"/>
                <w:szCs w:val="28"/>
                <w:lang w:eastAsia="ru-RU"/>
              </w:rPr>
              <w:t xml:space="preserve"> </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Количество договоров и их виды</w:t>
            </w:r>
          </w:p>
        </w:tc>
        <w:tc>
          <w:tcPr>
            <w:tcW w:w="9840" w:type="dxa"/>
          </w:tcPr>
          <w:p w:rsidR="00B43EC9" w:rsidRPr="00776BC8" w:rsidRDefault="00776BC8" w:rsidP="005B626F">
            <w:pPr>
              <w:spacing w:after="0" w:line="360" w:lineRule="exact"/>
              <w:rPr>
                <w:rFonts w:ascii="Times New Roman" w:eastAsia="Times New Roman" w:hAnsi="Times New Roman" w:cs="Times New Roman"/>
                <w:sz w:val="28"/>
                <w:szCs w:val="28"/>
                <w:lang w:eastAsia="ru-RU"/>
              </w:rPr>
            </w:pPr>
            <w:r w:rsidRPr="00776BC8">
              <w:rPr>
                <w:rFonts w:ascii="Times New Roman" w:eastAsia="Times New Roman" w:hAnsi="Times New Roman" w:cs="Times New Roman"/>
                <w:sz w:val="28"/>
                <w:szCs w:val="28"/>
                <w:lang w:eastAsia="ru-RU"/>
              </w:rPr>
              <w:t xml:space="preserve">По итогам конкурентной закупки заключается договор на </w:t>
            </w:r>
            <w:r w:rsidR="005B626F">
              <w:rPr>
                <w:rFonts w:ascii="Times New Roman" w:eastAsia="Times New Roman" w:hAnsi="Times New Roman" w:cs="Times New Roman"/>
                <w:sz w:val="28"/>
                <w:szCs w:val="28"/>
                <w:lang w:eastAsia="ru-RU"/>
              </w:rPr>
              <w:t>поставку товара</w:t>
            </w:r>
            <w:r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1.13</w:t>
            </w:r>
          </w:p>
        </w:tc>
        <w:tc>
          <w:tcPr>
            <w:tcW w:w="4102" w:type="dxa"/>
          </w:tcPr>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Особые условия заключения и исполнения договора</w:t>
            </w:r>
          </w:p>
        </w:tc>
        <w:tc>
          <w:tcPr>
            <w:tcW w:w="9840" w:type="dxa"/>
          </w:tcPr>
          <w:p w:rsidR="005B626F" w:rsidRPr="005B626F" w:rsidRDefault="005B626F" w:rsidP="005B626F">
            <w:pPr>
              <w:spacing w:after="0" w:line="360" w:lineRule="exact"/>
              <w:rPr>
                <w:rFonts w:ascii="Times New Roman" w:eastAsia="Times New Roman" w:hAnsi="Times New Roman" w:cs="Times New Roman"/>
                <w:sz w:val="28"/>
                <w:szCs w:val="28"/>
                <w:lang w:eastAsia="ru-RU"/>
              </w:rPr>
            </w:pPr>
            <w:r w:rsidRPr="005B626F">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B43EC9" w:rsidRPr="00776BC8" w:rsidRDefault="005B626F" w:rsidP="005B626F">
            <w:pPr>
              <w:spacing w:after="0" w:line="360" w:lineRule="exact"/>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sidR="00776BC8"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Приложения</w:t>
            </w:r>
          </w:p>
        </w:tc>
        <w:tc>
          <w:tcPr>
            <w:tcW w:w="9840" w:type="dxa"/>
          </w:tcPr>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Техническое задание</w:t>
            </w:r>
          </w:p>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Проект договора</w:t>
            </w:r>
          </w:p>
          <w:p w:rsidR="00B43EC9" w:rsidRPr="00B43EC9" w:rsidRDefault="00B43EC9" w:rsidP="001074C4">
            <w:pPr>
              <w:numPr>
                <w:ilvl w:val="1"/>
                <w:numId w:val="5"/>
              </w:numPr>
              <w:spacing w:after="0" w:line="360" w:lineRule="exact"/>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заявки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технического предложения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квалифицированном персонале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технических, сервисных служб</w:t>
            </w:r>
          </w:p>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B43EC9" w:rsidRPr="00B43EC9" w:rsidSect="00B43EC9">
          <w:headerReference w:type="default" r:id="rId7"/>
          <w:pgSz w:w="16838" w:h="11906" w:orient="landscape" w:code="9"/>
          <w:pgMar w:top="924" w:right="992" w:bottom="1134" w:left="1134" w:header="794" w:footer="794" w:gutter="0"/>
          <w:cols w:space="708"/>
          <w:titlePg/>
          <w:docGrid w:linePitch="360"/>
        </w:sectPr>
      </w:pP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lastRenderedPageBreak/>
        <w:t xml:space="preserve">Приложение № 1.1 к извещению </w:t>
      </w: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о проведении запроса котировок </w:t>
      </w:r>
    </w:p>
    <w:p w:rsidR="00B43EC9" w:rsidRPr="00B43EC9" w:rsidRDefault="00B43EC9" w:rsidP="00B43EC9">
      <w:pPr>
        <w:spacing w:after="0" w:line="240" w:lineRule="auto"/>
        <w:ind w:left="10773" w:hanging="2409"/>
        <w:rPr>
          <w:rFonts w:ascii="Times New Roman" w:eastAsia="Times New Roman" w:hAnsi="Times New Roman" w:cs="Times New Roman"/>
          <w:bCs/>
          <w:sz w:val="28"/>
          <w:szCs w:val="28"/>
          <w:lang w:eastAsia="ru-RU"/>
        </w:rPr>
      </w:pPr>
    </w:p>
    <w:p w:rsid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25"/>
        <w:gridCol w:w="994"/>
        <w:gridCol w:w="400"/>
        <w:gridCol w:w="878"/>
        <w:gridCol w:w="1274"/>
        <w:gridCol w:w="1416"/>
        <w:gridCol w:w="1558"/>
        <w:gridCol w:w="1416"/>
        <w:gridCol w:w="711"/>
        <w:gridCol w:w="991"/>
        <w:gridCol w:w="1274"/>
        <w:gridCol w:w="1558"/>
      </w:tblGrid>
      <w:tr w:rsidR="00693D77" w:rsidRPr="0073384C" w:rsidTr="00693D77">
        <w:tc>
          <w:tcPr>
            <w:tcW w:w="5000" w:type="pct"/>
            <w:gridSpan w:val="13"/>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693D77" w:rsidRPr="0073384C" w:rsidTr="0078155D">
        <w:tc>
          <w:tcPr>
            <w:tcW w:w="1037"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Наименование товара, работы, услуги</w:t>
            </w:r>
          </w:p>
        </w:tc>
        <w:tc>
          <w:tcPr>
            <w:tcW w:w="316"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Ед. изм.</w:t>
            </w:r>
          </w:p>
        </w:tc>
        <w:tc>
          <w:tcPr>
            <w:tcW w:w="406"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693D77">
              <w:rPr>
                <w:rFonts w:ascii="Times New Roman" w:eastAsia="Times New Roman" w:hAnsi="Times New Roman" w:cs="Times New Roman"/>
                <w:b/>
                <w:lang w:eastAsia="ru-RU"/>
              </w:rPr>
              <w:t>Количество (объем) Свердловская обл.</w:t>
            </w:r>
          </w:p>
        </w:tc>
        <w:tc>
          <w:tcPr>
            <w:tcW w:w="405" w:type="pct"/>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693D77">
              <w:rPr>
                <w:rFonts w:ascii="Times New Roman" w:eastAsia="Times New Roman" w:hAnsi="Times New Roman" w:cs="Times New Roman"/>
                <w:b/>
                <w:lang w:eastAsia="ru-RU"/>
              </w:rPr>
              <w:t>Количество (объем) Тюменская обл.</w:t>
            </w:r>
          </w:p>
        </w:tc>
        <w:tc>
          <w:tcPr>
            <w:tcW w:w="450" w:type="pct"/>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Количество (объем)</w:t>
            </w:r>
          </w:p>
        </w:tc>
        <w:tc>
          <w:tcPr>
            <w:tcW w:w="49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без учета НДС, руб.</w:t>
            </w:r>
          </w:p>
        </w:tc>
        <w:tc>
          <w:tcPr>
            <w:tcW w:w="450"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Цена за единицу с учетом НДС, руб.</w:t>
            </w:r>
          </w:p>
        </w:tc>
        <w:tc>
          <w:tcPr>
            <w:tcW w:w="541" w:type="pct"/>
            <w:gridSpan w:val="2"/>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без учета НДС, руб.</w:t>
            </w:r>
          </w:p>
        </w:tc>
        <w:tc>
          <w:tcPr>
            <w:tcW w:w="40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Ставка НДС %</w:t>
            </w:r>
          </w:p>
        </w:tc>
        <w:tc>
          <w:tcPr>
            <w:tcW w:w="495" w:type="pct"/>
            <w:vAlign w:val="center"/>
          </w:tcPr>
          <w:p w:rsidR="00693D77" w:rsidRPr="0073384C" w:rsidRDefault="00693D77"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Всего с учетом НДС, руб.</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Сок Яблочный ТМ «Вкусный»  1л. или эквивалент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3700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1500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5200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61,82</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321</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464,00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353</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610,40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Сок Томатный ТМ «Вкусный»  1л. или эквивалент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4000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61,82</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247</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280,00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272</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008,00</w:t>
            </w:r>
          </w:p>
        </w:tc>
      </w:tr>
      <w:tr w:rsidR="00693D77" w:rsidRPr="0073384C" w:rsidTr="0078155D">
        <w:trPr>
          <w:trHeight w:val="507"/>
        </w:trPr>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Нектар </w:t>
            </w:r>
            <w:proofErr w:type="spellStart"/>
            <w:r w:rsidRPr="008938F3">
              <w:rPr>
                <w:rFonts w:ascii="Times New Roman" w:eastAsia="Times New Roman" w:hAnsi="Times New Roman" w:cs="Times New Roman"/>
                <w:lang w:eastAsia="ru-RU"/>
              </w:rPr>
              <w:t>Мультифруктовый</w:t>
            </w:r>
            <w:proofErr w:type="spellEnd"/>
            <w:r w:rsidRPr="008938F3">
              <w:rPr>
                <w:rFonts w:ascii="Times New Roman" w:eastAsia="Times New Roman" w:hAnsi="Times New Roman" w:cs="Times New Roman"/>
                <w:lang w:eastAsia="ru-RU"/>
              </w:rPr>
              <w:t xml:space="preserve"> ТМ Вкусный 1 л. или эквивалент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1500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4500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61,82</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278</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190,00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306</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009,00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Нектар Вишнево-яблочный ТМ Вкусный 1 л. или эквивалент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4000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61,82</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247</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280,00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272</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008,00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Буратино 0,5л.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4000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2500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6500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130</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156</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Дюшес 0,5л.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4000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2500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6500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130</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156</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Тархун 0,5л.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6000</w:t>
            </w:r>
          </w:p>
        </w:tc>
        <w:tc>
          <w:tcPr>
            <w:tcW w:w="405"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2000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8000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160</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192</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r>
      <w:tr w:rsidR="00693D77" w:rsidRPr="0073384C" w:rsidTr="0078155D">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Лимонад 1,5л.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32,92</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164</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600,00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197</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520,00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Тархун 1,5л.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3500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32,92</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115</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220,00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138</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264,00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Газированные напитки Клубника 1,5л.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1500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32,92</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65</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840,00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79</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008,00</w:t>
            </w:r>
            <w:r>
              <w:rPr>
                <w:rFonts w:ascii="Times New Roman" w:eastAsia="Times New Roman" w:hAnsi="Times New Roman" w:cs="Times New Roman"/>
                <w:lang w:eastAsia="ru-RU"/>
              </w:rPr>
              <w:t xml:space="preserve"> </w:t>
            </w:r>
          </w:p>
        </w:tc>
      </w:tr>
      <w:tr w:rsidR="008938F3" w:rsidRPr="0073384C" w:rsidTr="008938F3">
        <w:trPr>
          <w:trHeight w:val="482"/>
        </w:trPr>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Квас Окрошечный 1,5л.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42,67</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51,20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21</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335,00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602,00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Негазированные напитки: черный чай с лесными ягодами 0,5л. </w:t>
            </w:r>
            <w:proofErr w:type="spellStart"/>
            <w:r w:rsidRPr="008938F3">
              <w:rPr>
                <w:rFonts w:ascii="Times New Roman" w:eastAsia="Times New Roman" w:hAnsi="Times New Roman" w:cs="Times New Roman"/>
                <w:lang w:eastAsia="ru-RU"/>
              </w:rPr>
              <w:t>ТМ"Ice</w:t>
            </w:r>
            <w:proofErr w:type="spellEnd"/>
            <w:r w:rsidRPr="008938F3">
              <w:rPr>
                <w:rFonts w:ascii="Times New Roman" w:eastAsia="Times New Roman" w:hAnsi="Times New Roman" w:cs="Times New Roman"/>
                <w:lang w:eastAsia="ru-RU"/>
              </w:rPr>
              <w:t xml:space="preserve"> </w:t>
            </w:r>
            <w:proofErr w:type="spellStart"/>
            <w:r w:rsidRPr="008938F3">
              <w:rPr>
                <w:rFonts w:ascii="Times New Roman" w:eastAsia="Times New Roman" w:hAnsi="Times New Roman" w:cs="Times New Roman"/>
                <w:lang w:eastAsia="ru-RU"/>
              </w:rPr>
              <w:t>tea</w:t>
            </w:r>
            <w:proofErr w:type="spellEnd"/>
            <w:r w:rsidRPr="008938F3">
              <w:rPr>
                <w:rFonts w:ascii="Times New Roman" w:eastAsia="Times New Roman" w:hAnsi="Times New Roman" w:cs="Times New Roman"/>
                <w:lang w:eastAsia="ru-RU"/>
              </w:rPr>
              <w:t>" или эквивалент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450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23,75</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875,00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250,00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Негазированные напитки:  зеленый чай с соком лимоном 0,5л. </w:t>
            </w:r>
            <w:proofErr w:type="spellStart"/>
            <w:r w:rsidRPr="008938F3">
              <w:rPr>
                <w:rFonts w:ascii="Times New Roman" w:eastAsia="Times New Roman" w:hAnsi="Times New Roman" w:cs="Times New Roman"/>
                <w:lang w:eastAsia="ru-RU"/>
              </w:rPr>
              <w:t>ТМ"Ice</w:t>
            </w:r>
            <w:proofErr w:type="spellEnd"/>
            <w:r w:rsidRPr="008938F3">
              <w:rPr>
                <w:rFonts w:ascii="Times New Roman" w:eastAsia="Times New Roman" w:hAnsi="Times New Roman" w:cs="Times New Roman"/>
                <w:lang w:eastAsia="ru-RU"/>
              </w:rPr>
              <w:t xml:space="preserve"> </w:t>
            </w:r>
            <w:proofErr w:type="spellStart"/>
            <w:r w:rsidRPr="008938F3">
              <w:rPr>
                <w:rFonts w:ascii="Times New Roman" w:eastAsia="Times New Roman" w:hAnsi="Times New Roman" w:cs="Times New Roman"/>
                <w:lang w:eastAsia="ru-RU"/>
              </w:rPr>
              <w:t>tea</w:t>
            </w:r>
            <w:proofErr w:type="spellEnd"/>
            <w:r w:rsidRPr="008938F3">
              <w:rPr>
                <w:rFonts w:ascii="Times New Roman" w:eastAsia="Times New Roman" w:hAnsi="Times New Roman" w:cs="Times New Roman"/>
                <w:lang w:eastAsia="ru-RU"/>
              </w:rPr>
              <w:t>" или эквивалент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450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23,75</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875,00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250,00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lastRenderedPageBreak/>
              <w:t xml:space="preserve">Минеральная вода газ. </w:t>
            </w:r>
            <w:proofErr w:type="spellStart"/>
            <w:r w:rsidRPr="008938F3">
              <w:rPr>
                <w:rFonts w:ascii="Times New Roman" w:eastAsia="Times New Roman" w:hAnsi="Times New Roman" w:cs="Times New Roman"/>
                <w:lang w:eastAsia="ru-RU"/>
              </w:rPr>
              <w:t>ТМ"Благая</w:t>
            </w:r>
            <w:proofErr w:type="spellEnd"/>
            <w:r w:rsidRPr="008938F3">
              <w:rPr>
                <w:rFonts w:ascii="Times New Roman" w:eastAsia="Times New Roman" w:hAnsi="Times New Roman" w:cs="Times New Roman"/>
                <w:lang w:eastAsia="ru-RU"/>
              </w:rPr>
              <w:t xml:space="preserve"> Весть" 1.5л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 или эквивалент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6000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3000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9000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23,83</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28,60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214</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470,00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257</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364,00</w:t>
            </w:r>
          </w:p>
        </w:tc>
      </w:tr>
      <w:tr w:rsidR="008938F3" w:rsidRPr="0073384C" w:rsidTr="0078155D">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Минеральная вода газ. </w:t>
            </w:r>
            <w:proofErr w:type="spellStart"/>
            <w:r w:rsidRPr="008938F3">
              <w:rPr>
                <w:rFonts w:ascii="Times New Roman" w:eastAsia="Times New Roman" w:hAnsi="Times New Roman" w:cs="Times New Roman"/>
                <w:lang w:eastAsia="ru-RU"/>
              </w:rPr>
              <w:t>ТМ"Благая</w:t>
            </w:r>
            <w:proofErr w:type="spellEnd"/>
            <w:r w:rsidRPr="008938F3">
              <w:rPr>
                <w:rFonts w:ascii="Times New Roman" w:eastAsia="Times New Roman" w:hAnsi="Times New Roman" w:cs="Times New Roman"/>
                <w:lang w:eastAsia="ru-RU"/>
              </w:rPr>
              <w:t xml:space="preserve"> Весть"  0,5л.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/бут. или эквивалент</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13000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6800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19800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13,83</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16,60</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273</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834,00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328</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600,80</w:t>
            </w:r>
          </w:p>
        </w:tc>
      </w:tr>
      <w:tr w:rsidR="008938F3" w:rsidRPr="0073384C" w:rsidTr="0042771F">
        <w:trPr>
          <w:trHeight w:val="853"/>
        </w:trPr>
        <w:tc>
          <w:tcPr>
            <w:tcW w:w="1037" w:type="pct"/>
            <w:gridSpan w:val="2"/>
            <w:vAlign w:val="center"/>
          </w:tcPr>
          <w:p w:rsidR="008938F3"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Питьевая вода без газа. 0,5л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w:t>
            </w:r>
          </w:p>
        </w:tc>
        <w:tc>
          <w:tcPr>
            <w:tcW w:w="316" w:type="pct"/>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8938F3"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34000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17000</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51000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13,63</w:t>
            </w:r>
          </w:p>
        </w:tc>
        <w:tc>
          <w:tcPr>
            <w:tcW w:w="450"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16,36</w:t>
            </w:r>
          </w:p>
        </w:tc>
        <w:tc>
          <w:tcPr>
            <w:tcW w:w="541" w:type="pct"/>
            <w:gridSpan w:val="2"/>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695</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130,00</w:t>
            </w:r>
          </w:p>
        </w:tc>
        <w:tc>
          <w:tcPr>
            <w:tcW w:w="40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8938F3"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834</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156,00</w:t>
            </w:r>
          </w:p>
        </w:tc>
      </w:tr>
      <w:tr w:rsidR="00693D77" w:rsidRPr="0073384C" w:rsidTr="008938F3">
        <w:trPr>
          <w:trHeight w:val="602"/>
        </w:trPr>
        <w:tc>
          <w:tcPr>
            <w:tcW w:w="1037" w:type="pct"/>
            <w:gridSpan w:val="2"/>
            <w:vAlign w:val="center"/>
          </w:tcPr>
          <w:p w:rsidR="00693D77" w:rsidRPr="0073384C" w:rsidRDefault="008938F3" w:rsidP="00693D77">
            <w:pPr>
              <w:spacing w:after="0" w:line="240" w:lineRule="auto"/>
              <w:ind w:left="-108"/>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 xml:space="preserve">Питьевая вода без газа 5л. </w:t>
            </w:r>
            <w:proofErr w:type="spellStart"/>
            <w:r w:rsidRPr="008938F3">
              <w:rPr>
                <w:rFonts w:ascii="Times New Roman" w:eastAsia="Times New Roman" w:hAnsi="Times New Roman" w:cs="Times New Roman"/>
                <w:lang w:eastAsia="ru-RU"/>
              </w:rPr>
              <w:t>пэт</w:t>
            </w:r>
            <w:proofErr w:type="spellEnd"/>
            <w:r w:rsidRPr="008938F3">
              <w:rPr>
                <w:rFonts w:ascii="Times New Roman" w:eastAsia="Times New Roman" w:hAnsi="Times New Roman" w:cs="Times New Roman"/>
                <w:lang w:eastAsia="ru-RU"/>
              </w:rPr>
              <w:t>.</w:t>
            </w:r>
          </w:p>
        </w:tc>
        <w:tc>
          <w:tcPr>
            <w:tcW w:w="316" w:type="pct"/>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06" w:type="pct"/>
            <w:gridSpan w:val="2"/>
            <w:vAlign w:val="center"/>
          </w:tcPr>
          <w:p w:rsidR="00693D77" w:rsidRPr="0073384C" w:rsidRDefault="008938F3" w:rsidP="00693D77">
            <w:pPr>
              <w:spacing w:after="0" w:line="240" w:lineRule="auto"/>
              <w:jc w:val="center"/>
              <w:rPr>
                <w:rFonts w:ascii="Times New Roman" w:eastAsia="Times New Roman" w:hAnsi="Times New Roman" w:cs="Times New Roman"/>
                <w:lang w:eastAsia="ru-RU"/>
              </w:rPr>
            </w:pPr>
            <w:r w:rsidRPr="008938F3">
              <w:rPr>
                <w:rFonts w:ascii="Times New Roman" w:eastAsia="Times New Roman" w:hAnsi="Times New Roman" w:cs="Times New Roman"/>
                <w:lang w:eastAsia="ru-RU"/>
              </w:rPr>
              <w:t>1600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900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2500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51,00</w:t>
            </w:r>
          </w:p>
        </w:tc>
        <w:tc>
          <w:tcPr>
            <w:tcW w:w="450"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61,20</w:t>
            </w:r>
          </w:p>
        </w:tc>
        <w:tc>
          <w:tcPr>
            <w:tcW w:w="541" w:type="pct"/>
            <w:gridSpan w:val="2"/>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127</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500,00</w:t>
            </w:r>
          </w:p>
        </w:tc>
        <w:tc>
          <w:tcPr>
            <w:tcW w:w="40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95" w:type="pct"/>
            <w:vAlign w:val="center"/>
          </w:tcPr>
          <w:p w:rsidR="00693D77" w:rsidRPr="0073384C" w:rsidRDefault="0042771F" w:rsidP="00693D77">
            <w:pPr>
              <w:spacing w:after="0" w:line="240" w:lineRule="auto"/>
              <w:jc w:val="center"/>
              <w:rPr>
                <w:rFonts w:ascii="Times New Roman" w:eastAsia="Times New Roman" w:hAnsi="Times New Roman" w:cs="Times New Roman"/>
                <w:lang w:eastAsia="ru-RU"/>
              </w:rPr>
            </w:pPr>
            <w:r w:rsidRPr="0042771F">
              <w:rPr>
                <w:rFonts w:ascii="Times New Roman" w:eastAsia="Times New Roman" w:hAnsi="Times New Roman" w:cs="Times New Roman"/>
                <w:lang w:eastAsia="ru-RU"/>
              </w:rPr>
              <w:t>153</w:t>
            </w:r>
            <w:r>
              <w:rPr>
                <w:rFonts w:ascii="Times New Roman" w:eastAsia="Times New Roman" w:hAnsi="Times New Roman" w:cs="Times New Roman"/>
                <w:lang w:eastAsia="ru-RU"/>
              </w:rPr>
              <w:t xml:space="preserve"> </w:t>
            </w:r>
            <w:r w:rsidRPr="0042771F">
              <w:rPr>
                <w:rFonts w:ascii="Times New Roman" w:eastAsia="Times New Roman" w:hAnsi="Times New Roman" w:cs="Times New Roman"/>
                <w:lang w:eastAsia="ru-RU"/>
              </w:rPr>
              <w:t>000,00</w:t>
            </w:r>
          </w:p>
        </w:tc>
      </w:tr>
      <w:tr w:rsidR="00693D77" w:rsidRPr="0073384C" w:rsidTr="0078155D">
        <w:trPr>
          <w:trHeight w:val="512"/>
        </w:trPr>
        <w:tc>
          <w:tcPr>
            <w:tcW w:w="1037" w:type="pct"/>
            <w:gridSpan w:val="2"/>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ИТОГО начальная (максимальная) цена договора, руб.</w:t>
            </w:r>
          </w:p>
        </w:tc>
        <w:tc>
          <w:tcPr>
            <w:tcW w:w="316"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406" w:type="pct"/>
            <w:gridSpan w:val="2"/>
            <w:vAlign w:val="center"/>
          </w:tcPr>
          <w:p w:rsidR="00693D77" w:rsidRDefault="008938F3" w:rsidP="00E6378A">
            <w:pPr>
              <w:spacing w:after="0" w:line="240" w:lineRule="auto"/>
              <w:jc w:val="center"/>
              <w:rPr>
                <w:rFonts w:ascii="Times New Roman" w:eastAsia="Times New Roman" w:hAnsi="Times New Roman" w:cs="Times New Roman"/>
                <w:b/>
                <w:lang w:eastAsia="ru-RU"/>
              </w:rPr>
            </w:pPr>
            <w:r w:rsidRPr="008938F3">
              <w:rPr>
                <w:rFonts w:ascii="Times New Roman" w:eastAsia="Times New Roman" w:hAnsi="Times New Roman" w:cs="Times New Roman"/>
                <w:b/>
                <w:lang w:eastAsia="ru-RU"/>
              </w:rPr>
              <w:t>90 000</w:t>
            </w:r>
          </w:p>
        </w:tc>
        <w:tc>
          <w:tcPr>
            <w:tcW w:w="405" w:type="pct"/>
            <w:vAlign w:val="center"/>
          </w:tcPr>
          <w:p w:rsidR="00693D77" w:rsidRDefault="0042771F" w:rsidP="00E6378A">
            <w:pPr>
              <w:spacing w:after="0" w:line="240" w:lineRule="auto"/>
              <w:jc w:val="center"/>
              <w:rPr>
                <w:rFonts w:ascii="Times New Roman" w:eastAsia="Times New Roman" w:hAnsi="Times New Roman" w:cs="Times New Roman"/>
                <w:b/>
                <w:lang w:eastAsia="ru-RU"/>
              </w:rPr>
            </w:pPr>
            <w:r w:rsidRPr="0042771F">
              <w:rPr>
                <w:rFonts w:ascii="Times New Roman" w:eastAsia="Times New Roman" w:hAnsi="Times New Roman" w:cs="Times New Roman"/>
                <w:b/>
                <w:lang w:eastAsia="ru-RU"/>
              </w:rPr>
              <w:t>43 000</w:t>
            </w:r>
          </w:p>
        </w:tc>
        <w:tc>
          <w:tcPr>
            <w:tcW w:w="450" w:type="pct"/>
            <w:vAlign w:val="center"/>
          </w:tcPr>
          <w:p w:rsidR="00693D77" w:rsidRPr="001B3FE8" w:rsidRDefault="0042771F" w:rsidP="0042771F">
            <w:pPr>
              <w:spacing w:after="0" w:line="240" w:lineRule="auto"/>
              <w:jc w:val="center"/>
              <w:rPr>
                <w:rFonts w:ascii="Times New Roman" w:eastAsia="Times New Roman" w:hAnsi="Times New Roman" w:cs="Times New Roman"/>
                <w:b/>
                <w:lang w:eastAsia="ru-RU"/>
              </w:rPr>
            </w:pPr>
            <w:r w:rsidRPr="0042771F">
              <w:rPr>
                <w:rFonts w:ascii="Times New Roman" w:eastAsia="Times New Roman" w:hAnsi="Times New Roman" w:cs="Times New Roman"/>
                <w:b/>
                <w:lang w:eastAsia="ru-RU"/>
              </w:rPr>
              <w:t>133 000</w:t>
            </w:r>
          </w:p>
        </w:tc>
        <w:tc>
          <w:tcPr>
            <w:tcW w:w="495"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450"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r w:rsidRPr="001B3FE8">
              <w:rPr>
                <w:rFonts w:ascii="Times New Roman" w:eastAsia="Times New Roman" w:hAnsi="Times New Roman" w:cs="Times New Roman"/>
                <w:b/>
                <w:lang w:eastAsia="ru-RU"/>
              </w:rPr>
              <w:t>-</w:t>
            </w:r>
          </w:p>
        </w:tc>
        <w:tc>
          <w:tcPr>
            <w:tcW w:w="541" w:type="pct"/>
            <w:gridSpan w:val="2"/>
            <w:vAlign w:val="center"/>
          </w:tcPr>
          <w:p w:rsidR="00693D77" w:rsidRPr="001B3FE8" w:rsidRDefault="0042771F" w:rsidP="00693D77">
            <w:pPr>
              <w:spacing w:after="0" w:line="240" w:lineRule="auto"/>
              <w:ind w:left="-108"/>
              <w:jc w:val="center"/>
              <w:rPr>
                <w:rFonts w:ascii="Times New Roman" w:eastAsia="Times New Roman" w:hAnsi="Times New Roman" w:cs="Times New Roman"/>
                <w:b/>
                <w:lang w:eastAsia="ru-RU"/>
              </w:rPr>
            </w:pPr>
            <w:r w:rsidRPr="0042771F">
              <w:rPr>
                <w:rFonts w:ascii="Times New Roman" w:eastAsia="Times New Roman" w:hAnsi="Times New Roman" w:cs="Times New Roman"/>
                <w:b/>
                <w:lang w:eastAsia="ru-RU"/>
              </w:rPr>
              <w:t>3 215 893,00</w:t>
            </w:r>
          </w:p>
        </w:tc>
        <w:tc>
          <w:tcPr>
            <w:tcW w:w="405" w:type="pct"/>
            <w:vAlign w:val="center"/>
          </w:tcPr>
          <w:p w:rsidR="00693D77" w:rsidRPr="001B3FE8" w:rsidRDefault="00693D77" w:rsidP="00693D77">
            <w:pPr>
              <w:spacing w:after="0" w:line="240" w:lineRule="auto"/>
              <w:jc w:val="center"/>
              <w:rPr>
                <w:rFonts w:ascii="Times New Roman" w:eastAsia="Times New Roman" w:hAnsi="Times New Roman" w:cs="Times New Roman"/>
                <w:b/>
                <w:lang w:eastAsia="ru-RU"/>
              </w:rPr>
            </w:pPr>
          </w:p>
        </w:tc>
        <w:tc>
          <w:tcPr>
            <w:tcW w:w="495" w:type="pct"/>
            <w:vAlign w:val="center"/>
          </w:tcPr>
          <w:p w:rsidR="00693D77" w:rsidRPr="001B3FE8" w:rsidRDefault="0042771F" w:rsidP="00693D77">
            <w:pPr>
              <w:spacing w:after="0" w:line="240" w:lineRule="auto"/>
              <w:jc w:val="center"/>
              <w:rPr>
                <w:rFonts w:ascii="Times New Roman" w:eastAsia="Times New Roman" w:hAnsi="Times New Roman" w:cs="Times New Roman"/>
                <w:b/>
                <w:lang w:eastAsia="ru-RU"/>
              </w:rPr>
            </w:pPr>
            <w:r w:rsidRPr="0042771F">
              <w:rPr>
                <w:rFonts w:ascii="Times New Roman" w:eastAsia="Times New Roman" w:hAnsi="Times New Roman" w:cs="Times New Roman"/>
                <w:b/>
                <w:lang w:eastAsia="ru-RU"/>
              </w:rPr>
              <w:t>3 749 650,20</w:t>
            </w:r>
          </w:p>
        </w:tc>
      </w:tr>
      <w:tr w:rsidR="00693D77" w:rsidRPr="0073384C" w:rsidTr="00693D77">
        <w:tc>
          <w:tcPr>
            <w:tcW w:w="1480" w:type="pct"/>
            <w:gridSpan w:val="4"/>
            <w:vAlign w:val="center"/>
          </w:tcPr>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r w:rsidRPr="0073384C">
              <w:rPr>
                <w:rFonts w:ascii="Times New Roman" w:eastAsia="Times New Roman" w:hAnsi="Times New Roman" w:cs="Times New Roman"/>
                <w:b/>
                <w:bCs/>
                <w:lang w:eastAsia="ru-RU"/>
              </w:rPr>
              <w:t xml:space="preserve">Порядок формирования начальной (максимальной) цены договора </w:t>
            </w:r>
          </w:p>
          <w:p w:rsidR="00693D77" w:rsidRPr="0073384C" w:rsidRDefault="00693D77" w:rsidP="00693D77">
            <w:pPr>
              <w:spacing w:after="0" w:line="240" w:lineRule="auto"/>
              <w:ind w:left="-108"/>
              <w:jc w:val="center"/>
              <w:rPr>
                <w:rFonts w:ascii="Times New Roman" w:eastAsia="Times New Roman" w:hAnsi="Times New Roman" w:cs="Times New Roman"/>
                <w:b/>
                <w:lang w:eastAsia="ru-RU"/>
              </w:rPr>
            </w:pPr>
          </w:p>
        </w:tc>
        <w:tc>
          <w:tcPr>
            <w:tcW w:w="3520" w:type="pct"/>
            <w:gridSpan w:val="9"/>
          </w:tcPr>
          <w:p w:rsidR="00693D77" w:rsidRPr="001B3FE8" w:rsidRDefault="00693D77" w:rsidP="00693D77">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Начальная (максимальная) цена договора составляет:</w:t>
            </w:r>
          </w:p>
          <w:p w:rsidR="0042771F" w:rsidRPr="0042771F" w:rsidRDefault="00693D77" w:rsidP="0042771F">
            <w:pPr>
              <w:spacing w:after="0" w:line="240" w:lineRule="auto"/>
              <w:jc w:val="both"/>
              <w:rPr>
                <w:rFonts w:ascii="Times New Roman" w:eastAsia="Times New Roman" w:hAnsi="Times New Roman" w:cs="Times New Roman"/>
                <w:bCs/>
                <w:lang w:eastAsia="ru-RU"/>
              </w:rPr>
            </w:pPr>
            <w:r w:rsidRPr="001B3FE8">
              <w:rPr>
                <w:rFonts w:ascii="Times New Roman" w:eastAsia="Times New Roman" w:hAnsi="Times New Roman" w:cs="Times New Roman"/>
                <w:bCs/>
                <w:lang w:eastAsia="ru-RU"/>
              </w:rPr>
              <w:t xml:space="preserve">- </w:t>
            </w:r>
            <w:r w:rsidR="0042771F" w:rsidRPr="0042771F">
              <w:rPr>
                <w:rFonts w:ascii="Times New Roman" w:eastAsia="Times New Roman" w:hAnsi="Times New Roman" w:cs="Times New Roman"/>
                <w:bCs/>
                <w:lang w:eastAsia="ru-RU"/>
              </w:rPr>
              <w:t>3 215 893,00 (Три миллиона двести пятнадцать тысяч восемьсот девяносто три) рубля 00 копеек без учета НДС,</w:t>
            </w:r>
          </w:p>
          <w:p w:rsidR="00693D77" w:rsidRPr="0073384C" w:rsidRDefault="0042771F" w:rsidP="0042771F">
            <w:pPr>
              <w:spacing w:after="0" w:line="240" w:lineRule="auto"/>
              <w:jc w:val="both"/>
              <w:rPr>
                <w:rFonts w:ascii="Times New Roman" w:eastAsia="Times New Roman" w:hAnsi="Times New Roman" w:cs="Times New Roman"/>
                <w:i/>
                <w:lang w:eastAsia="ru-RU"/>
              </w:rPr>
            </w:pPr>
            <w:r w:rsidRPr="0042771F">
              <w:rPr>
                <w:rFonts w:ascii="Times New Roman" w:eastAsia="Times New Roman" w:hAnsi="Times New Roman" w:cs="Times New Roman"/>
                <w:bCs/>
                <w:lang w:eastAsia="ru-RU"/>
              </w:rPr>
              <w:t>- 3 749 650,20 (Три миллиона семьсот сорок девять тысяч шестьсот пятьдесят) рублей 20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93D77" w:rsidRPr="001B3FE8">
              <w:rPr>
                <w:rFonts w:ascii="Times New Roman" w:eastAsia="Times New Roman" w:hAnsi="Times New Roman" w:cs="Times New Roman"/>
                <w:bCs/>
                <w:lang w:eastAsia="ru-RU"/>
              </w:rPr>
              <w:t>.</w:t>
            </w:r>
          </w:p>
        </w:tc>
      </w:tr>
      <w:tr w:rsidR="00693D77" w:rsidRPr="0073384C" w:rsidTr="00693D77">
        <w:tc>
          <w:tcPr>
            <w:tcW w:w="1480" w:type="pct"/>
            <w:gridSpan w:val="4"/>
            <w:vAlign w:val="center"/>
          </w:tcPr>
          <w:p w:rsidR="00693D77" w:rsidRPr="0073384C" w:rsidRDefault="00693D77" w:rsidP="00693D77">
            <w:pPr>
              <w:spacing w:after="0" w:line="240" w:lineRule="auto"/>
              <w:ind w:left="-108"/>
              <w:jc w:val="center"/>
              <w:rPr>
                <w:rFonts w:ascii="Times New Roman" w:eastAsia="Times New Roman" w:hAnsi="Times New Roman" w:cs="Times New Roman"/>
                <w:b/>
                <w:bCs/>
                <w:lang w:eastAsia="ru-RU"/>
              </w:rPr>
            </w:pPr>
            <w:r w:rsidRPr="0073384C">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520" w:type="pct"/>
            <w:gridSpan w:val="9"/>
          </w:tcPr>
          <w:p w:rsidR="00693D77" w:rsidRPr="002F43A9" w:rsidRDefault="00693D77" w:rsidP="00693D77">
            <w:pPr>
              <w:spacing w:after="0" w:line="240" w:lineRule="auto"/>
              <w:jc w:val="center"/>
              <w:rPr>
                <w:rFonts w:ascii="Times New Roman" w:eastAsia="Times New Roman" w:hAnsi="Times New Roman" w:cs="Times New Roman"/>
                <w:bCs/>
                <w:lang w:eastAsia="ru-RU"/>
              </w:rPr>
            </w:pPr>
            <w:r w:rsidRPr="002F43A9">
              <w:rPr>
                <w:rFonts w:ascii="Times New Roman" w:eastAsia="Times New Roman" w:hAnsi="Times New Roman" w:cs="Times New Roman"/>
                <w:bCs/>
                <w:lang w:eastAsia="ru-RU"/>
              </w:rPr>
              <w:t>Применяемая при расчете начальной (максимальной) цены</w:t>
            </w:r>
            <w:r w:rsidR="0078155D">
              <w:rPr>
                <w:rFonts w:ascii="Times New Roman" w:eastAsia="Times New Roman" w:hAnsi="Times New Roman" w:cs="Times New Roman"/>
                <w:bCs/>
                <w:lang w:eastAsia="ru-RU"/>
              </w:rPr>
              <w:t xml:space="preserve"> договора ставка НДС </w:t>
            </w:r>
            <w:r w:rsidR="0042771F">
              <w:rPr>
                <w:rFonts w:ascii="Times New Roman" w:eastAsia="Times New Roman" w:hAnsi="Times New Roman" w:cs="Times New Roman"/>
                <w:bCs/>
                <w:lang w:eastAsia="ru-RU"/>
              </w:rPr>
              <w:t>с</w:t>
            </w:r>
            <w:r w:rsidR="0078155D">
              <w:rPr>
                <w:rFonts w:ascii="Times New Roman" w:eastAsia="Times New Roman" w:hAnsi="Times New Roman" w:cs="Times New Roman"/>
                <w:bCs/>
                <w:lang w:eastAsia="ru-RU"/>
              </w:rPr>
              <w:t xml:space="preserve">оставляет </w:t>
            </w:r>
            <w:r w:rsidR="0042771F">
              <w:rPr>
                <w:rFonts w:ascii="Times New Roman" w:eastAsia="Times New Roman" w:hAnsi="Times New Roman" w:cs="Times New Roman"/>
                <w:bCs/>
                <w:lang w:eastAsia="ru-RU"/>
              </w:rPr>
              <w:t xml:space="preserve">10% и </w:t>
            </w:r>
            <w:r w:rsidR="0078155D">
              <w:rPr>
                <w:rFonts w:ascii="Times New Roman" w:eastAsia="Times New Roman" w:hAnsi="Times New Roman" w:cs="Times New Roman"/>
                <w:bCs/>
                <w:lang w:eastAsia="ru-RU"/>
              </w:rPr>
              <w:t>2</w:t>
            </w:r>
            <w:r w:rsidRPr="002F43A9">
              <w:rPr>
                <w:rFonts w:ascii="Times New Roman" w:eastAsia="Times New Roman" w:hAnsi="Times New Roman" w:cs="Times New Roman"/>
                <w:bCs/>
                <w:lang w:eastAsia="ru-RU"/>
              </w:rPr>
              <w:t xml:space="preserve">0% </w:t>
            </w:r>
          </w:p>
        </w:tc>
      </w:tr>
      <w:tr w:rsidR="0078155D" w:rsidRPr="0073384C" w:rsidTr="0078155D">
        <w:tc>
          <w:tcPr>
            <w:tcW w:w="5000" w:type="pct"/>
            <w:gridSpan w:val="13"/>
          </w:tcPr>
          <w:p w:rsidR="0078155D" w:rsidRPr="0073384C" w:rsidRDefault="0078155D" w:rsidP="00693D77">
            <w:pPr>
              <w:spacing w:after="0" w:line="240" w:lineRule="auto"/>
              <w:jc w:val="center"/>
              <w:rPr>
                <w:rFonts w:ascii="Times New Roman" w:eastAsia="Times New Roman" w:hAnsi="Times New Roman" w:cs="Times New Roman"/>
                <w:b/>
                <w:bCs/>
                <w:i/>
                <w:lang w:eastAsia="ru-RU"/>
              </w:rPr>
            </w:pPr>
            <w:r w:rsidRPr="0073384C">
              <w:rPr>
                <w:rFonts w:ascii="Times New Roman" w:eastAsia="Times New Roman" w:hAnsi="Times New Roman" w:cs="Times New Roman"/>
                <w:b/>
                <w:lang w:eastAsia="ru-RU"/>
              </w:rPr>
              <w:t>2. Требования к товарам, работам, услугам</w:t>
            </w:r>
          </w:p>
        </w:tc>
      </w:tr>
      <w:tr w:rsidR="0078155D" w:rsidRPr="0073384C" w:rsidTr="00812DC1">
        <w:trPr>
          <w:trHeight w:val="24"/>
        </w:trPr>
        <w:tc>
          <w:tcPr>
            <w:tcW w:w="902" w:type="pct"/>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Наименование товара</w:t>
            </w:r>
          </w:p>
        </w:tc>
        <w:tc>
          <w:tcPr>
            <w:tcW w:w="2883" w:type="pct"/>
            <w:gridSpan w:val="9"/>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Технические и функциональные характеристики товара</w:t>
            </w:r>
          </w:p>
        </w:tc>
        <w:tc>
          <w:tcPr>
            <w:tcW w:w="1215" w:type="pct"/>
            <w:gridSpan w:val="3"/>
            <w:vAlign w:val="center"/>
          </w:tcPr>
          <w:p w:rsidR="0078155D" w:rsidRPr="0073384C" w:rsidRDefault="0078155D" w:rsidP="0078155D">
            <w:pPr>
              <w:spacing w:after="0" w:line="240" w:lineRule="auto"/>
              <w:jc w:val="center"/>
              <w:rPr>
                <w:rFonts w:ascii="Times New Roman" w:eastAsia="Times New Roman" w:hAnsi="Times New Roman" w:cs="Times New Roman"/>
                <w:b/>
                <w:lang w:eastAsia="ru-RU"/>
              </w:rPr>
            </w:pPr>
            <w:r w:rsidRPr="002F43A9">
              <w:rPr>
                <w:rFonts w:ascii="Times New Roman" w:eastAsia="Times New Roman" w:hAnsi="Times New Roman" w:cs="Times New Roman"/>
                <w:b/>
                <w:lang w:eastAsia="ru-RU"/>
              </w:rPr>
              <w:t>Нормативные документы, согласно которым установлены требования (наименование и номер ГОСТ/ТУ</w:t>
            </w:r>
            <w:r>
              <w:rPr>
                <w:rFonts w:ascii="Times New Roman" w:eastAsia="Times New Roman" w:hAnsi="Times New Roman" w:cs="Times New Roman"/>
                <w:b/>
                <w:lang w:eastAsia="ru-RU"/>
              </w:rPr>
              <w:t>)</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Сок Яблочный ТМ «Вкусный»  1л. или эквивалент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Яблочный сок. Осветленный. Восстановленный. Продукт пастеризован и </w:t>
            </w:r>
            <w:proofErr w:type="spellStart"/>
            <w:r w:rsidRPr="006E2782">
              <w:rPr>
                <w:rFonts w:ascii="Times New Roman" w:eastAsia="Times New Roman" w:hAnsi="Times New Roman" w:cs="Times New Roman"/>
                <w:lang w:eastAsia="ru-RU"/>
              </w:rPr>
              <w:t>асептически</w:t>
            </w:r>
            <w:proofErr w:type="spellEnd"/>
            <w:r w:rsidRPr="006E2782">
              <w:rPr>
                <w:rFonts w:ascii="Times New Roman" w:eastAsia="Times New Roman" w:hAnsi="Times New Roman" w:cs="Times New Roman"/>
                <w:lang w:eastAsia="ru-RU"/>
              </w:rPr>
              <w:t xml:space="preserve"> упакован. Продукт предназначен для детей с 3-х лет.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1л.</w:t>
            </w:r>
          </w:p>
        </w:tc>
        <w:tc>
          <w:tcPr>
            <w:tcW w:w="1215" w:type="pct"/>
            <w:gridSpan w:val="3"/>
            <w:vAlign w:val="center"/>
          </w:tcPr>
          <w:p w:rsidR="006E2782" w:rsidRPr="006E2782"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Соответствие ГОСТ 32104-2013 Консервы. Продукция соковая. Нектары фруктовые и фруктово-овощные», либо  </w:t>
            </w:r>
          </w:p>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ТУ 9163-009-88774910-2015 производителя.</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Сок Томатный ТМ «Вкусный»  1л. или эквивалент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Томатный сок с мякотью. С солью. Восстановленный. Гомогенизированный. Продукт пастеризован и </w:t>
            </w:r>
            <w:proofErr w:type="spellStart"/>
            <w:r w:rsidRPr="006E2782">
              <w:rPr>
                <w:rFonts w:ascii="Times New Roman" w:eastAsia="Times New Roman" w:hAnsi="Times New Roman" w:cs="Times New Roman"/>
                <w:lang w:eastAsia="ru-RU"/>
              </w:rPr>
              <w:t>асептически</w:t>
            </w:r>
            <w:proofErr w:type="spellEnd"/>
            <w:r w:rsidRPr="006E2782">
              <w:rPr>
                <w:rFonts w:ascii="Times New Roman" w:eastAsia="Times New Roman" w:hAnsi="Times New Roman" w:cs="Times New Roman"/>
                <w:lang w:eastAsia="ru-RU"/>
              </w:rPr>
              <w:t xml:space="preserve"> упакован. Без добавления консервантов и красителей. Изготовлен из концентрированного пюре. Состав: томатный сок, соль, очищенная питьевая вода из артезианского источника.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1л.</w:t>
            </w:r>
          </w:p>
        </w:tc>
        <w:tc>
          <w:tcPr>
            <w:tcW w:w="1215" w:type="pct"/>
            <w:gridSpan w:val="3"/>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Соответствие ГОСТ 32104-2013 Консервы. Продукция соковая. Нектары фруктовые и фруктово-овощные», либо ТУ 9163-009-88774910-2015 производителя.</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lastRenderedPageBreak/>
              <w:t xml:space="preserve">Нектар </w:t>
            </w:r>
            <w:proofErr w:type="spellStart"/>
            <w:r w:rsidRPr="006E2782">
              <w:rPr>
                <w:rFonts w:ascii="Times New Roman" w:eastAsia="Times New Roman" w:hAnsi="Times New Roman" w:cs="Times New Roman"/>
                <w:lang w:eastAsia="ru-RU"/>
              </w:rPr>
              <w:t>Мультифруктовый</w:t>
            </w:r>
            <w:proofErr w:type="spellEnd"/>
            <w:r w:rsidRPr="006E2782">
              <w:rPr>
                <w:rFonts w:ascii="Times New Roman" w:eastAsia="Times New Roman" w:hAnsi="Times New Roman" w:cs="Times New Roman"/>
                <w:lang w:eastAsia="ru-RU"/>
              </w:rPr>
              <w:t xml:space="preserve"> ТМ Вкусный 1 л. или эквивалент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Нектары фруктовые: </w:t>
            </w:r>
            <w:proofErr w:type="spellStart"/>
            <w:r w:rsidRPr="006E2782">
              <w:rPr>
                <w:rFonts w:ascii="Times New Roman" w:eastAsia="Times New Roman" w:hAnsi="Times New Roman" w:cs="Times New Roman"/>
                <w:lang w:eastAsia="ru-RU"/>
              </w:rPr>
              <w:t>Мультифруктовый</w:t>
            </w:r>
            <w:proofErr w:type="spellEnd"/>
            <w:r w:rsidRPr="006E2782">
              <w:rPr>
                <w:rFonts w:ascii="Times New Roman" w:eastAsia="Times New Roman" w:hAnsi="Times New Roman" w:cs="Times New Roman"/>
                <w:lang w:eastAsia="ru-RU"/>
              </w:rPr>
              <w:t xml:space="preserve"> нектар с мякотью. Гомогенизированный. Продукт пастеризован и </w:t>
            </w:r>
            <w:proofErr w:type="spellStart"/>
            <w:r w:rsidRPr="006E2782">
              <w:rPr>
                <w:rFonts w:ascii="Times New Roman" w:eastAsia="Times New Roman" w:hAnsi="Times New Roman" w:cs="Times New Roman"/>
                <w:lang w:eastAsia="ru-RU"/>
              </w:rPr>
              <w:t>асептически</w:t>
            </w:r>
            <w:proofErr w:type="spellEnd"/>
            <w:r w:rsidRPr="006E2782">
              <w:rPr>
                <w:rFonts w:ascii="Times New Roman" w:eastAsia="Times New Roman" w:hAnsi="Times New Roman" w:cs="Times New Roman"/>
                <w:lang w:eastAsia="ru-RU"/>
              </w:rPr>
              <w:t xml:space="preserve"> упакован. Без добавления консервантов и красителей. Продукт предназначен для детей с 3-х лет. Изготовлен из концентрированных соков и пюре. Состав: апельсиновый сок, ананасовый сок, пюре из гуавы, пюре из манго, сок из </w:t>
            </w:r>
            <w:proofErr w:type="spellStart"/>
            <w:r w:rsidRPr="006E2782">
              <w:rPr>
                <w:rFonts w:ascii="Times New Roman" w:eastAsia="Times New Roman" w:hAnsi="Times New Roman" w:cs="Times New Roman"/>
                <w:lang w:eastAsia="ru-RU"/>
              </w:rPr>
              <w:t>маракуйи</w:t>
            </w:r>
            <w:proofErr w:type="spellEnd"/>
            <w:r w:rsidRPr="006E2782">
              <w:rPr>
                <w:rFonts w:ascii="Times New Roman" w:eastAsia="Times New Roman" w:hAnsi="Times New Roman" w:cs="Times New Roman"/>
                <w:lang w:eastAsia="ru-RU"/>
              </w:rPr>
              <w:t xml:space="preserve">, абрикосовое пюре, лимонный сок, сахар, регулятор кислотности: лимонная кислота, очищенная питьевая вода из артезианского источника. Минимальная объемная доля фруктового пюре и сока </w:t>
            </w:r>
            <w:r>
              <w:rPr>
                <w:rFonts w:ascii="Times New Roman" w:eastAsia="Times New Roman" w:hAnsi="Times New Roman" w:cs="Times New Roman"/>
                <w:lang w:eastAsia="ru-RU"/>
              </w:rPr>
              <w:t>–</w:t>
            </w:r>
            <w:r w:rsidRPr="006E278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 xml:space="preserve">50%.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1л.</w:t>
            </w:r>
          </w:p>
        </w:tc>
        <w:tc>
          <w:tcPr>
            <w:tcW w:w="1215" w:type="pct"/>
            <w:gridSpan w:val="3"/>
            <w:vAlign w:val="center"/>
          </w:tcPr>
          <w:p w:rsidR="006E2782" w:rsidRPr="006E2782"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Соответствие ГОСТ 32104-2013 Консервы. Продукция соковая. Нектары фруктовые и фруктово-овощные», либо  </w:t>
            </w:r>
          </w:p>
          <w:p w:rsidR="0078155D"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ТУ 9163-009-88774910-2015 производителя.</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Нектар Вишнево-яблочный ТМ Вкусный 1 л. или эквивалент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Нектары фруктовые: Вишнево-яблочный нектар. Осветленный. Продукт пастеризован и </w:t>
            </w:r>
            <w:proofErr w:type="spellStart"/>
            <w:r w:rsidRPr="006E2782">
              <w:rPr>
                <w:rFonts w:ascii="Times New Roman" w:eastAsia="Times New Roman" w:hAnsi="Times New Roman" w:cs="Times New Roman"/>
                <w:lang w:eastAsia="ru-RU"/>
              </w:rPr>
              <w:t>асептически</w:t>
            </w:r>
            <w:proofErr w:type="spellEnd"/>
            <w:r w:rsidRPr="006E2782">
              <w:rPr>
                <w:rFonts w:ascii="Times New Roman" w:eastAsia="Times New Roman" w:hAnsi="Times New Roman" w:cs="Times New Roman"/>
                <w:lang w:eastAsia="ru-RU"/>
              </w:rPr>
              <w:t xml:space="preserve"> упакован. Без добавления консервантов и красителей. Продукт предназначен для детей с 3-х лет. Изготовлен из концентрированных соков. Состав: вишневый сок, яблочный сок, сахар, регулятор кислотности: лимонная кислота, очищенная питьевая вода из артезианского источника. Минимальная объемная доля соков </w:t>
            </w:r>
            <w:r>
              <w:rPr>
                <w:rFonts w:ascii="Times New Roman" w:eastAsia="Times New Roman" w:hAnsi="Times New Roman" w:cs="Times New Roman"/>
                <w:lang w:eastAsia="ru-RU"/>
              </w:rPr>
              <w:t>–</w:t>
            </w:r>
            <w:r w:rsidRPr="006E278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 xml:space="preserve">38%.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6E2782">
              <w:rPr>
                <w:rFonts w:ascii="Times New Roman" w:eastAsia="Times New Roman" w:hAnsi="Times New Roman" w:cs="Times New Roman"/>
                <w:lang w:eastAsia="ru-RU"/>
              </w:rPr>
              <w:t>1л.</w:t>
            </w:r>
          </w:p>
        </w:tc>
        <w:tc>
          <w:tcPr>
            <w:tcW w:w="1215" w:type="pct"/>
            <w:gridSpan w:val="3"/>
            <w:vAlign w:val="center"/>
          </w:tcPr>
          <w:p w:rsidR="006E2782" w:rsidRPr="006E2782"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Соответствие ГОСТ 32104-2013 Консервы. Продукция соковая. Нектары фруктовые и фруктово-овощные», либо  </w:t>
            </w:r>
          </w:p>
          <w:p w:rsidR="0078155D"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ТУ 9163-009-88774910-2015 производителя.</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Газированные напитки Буратино 0,5л.  </w:t>
            </w:r>
            <w:proofErr w:type="spellStart"/>
            <w:r w:rsidRPr="006E2782">
              <w:rPr>
                <w:rFonts w:ascii="Times New Roman" w:eastAsia="Times New Roman" w:hAnsi="Times New Roman" w:cs="Times New Roman"/>
                <w:lang w:eastAsia="ru-RU"/>
              </w:rPr>
              <w:t>пэт</w:t>
            </w:r>
            <w:proofErr w:type="spellEnd"/>
            <w:r w:rsidRPr="006E2782">
              <w:rPr>
                <w:rFonts w:ascii="Times New Roman" w:eastAsia="Times New Roman" w:hAnsi="Times New Roman" w:cs="Times New Roman"/>
                <w:lang w:eastAsia="ru-RU"/>
              </w:rPr>
              <w:t>/бут.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Напиток безалкогольный сильногазированный на </w:t>
            </w:r>
            <w:proofErr w:type="spellStart"/>
            <w:r w:rsidRPr="006E2782">
              <w:rPr>
                <w:rFonts w:ascii="Times New Roman" w:eastAsia="Times New Roman" w:hAnsi="Times New Roman" w:cs="Times New Roman"/>
                <w:lang w:eastAsia="ru-RU"/>
              </w:rPr>
              <w:t>ароматизаторах</w:t>
            </w:r>
            <w:proofErr w:type="spellEnd"/>
            <w:r w:rsidRPr="006E2782">
              <w:rPr>
                <w:rFonts w:ascii="Times New Roman" w:eastAsia="Times New Roman" w:hAnsi="Times New Roman" w:cs="Times New Roman"/>
                <w:lang w:eastAsia="ru-RU"/>
              </w:rPr>
              <w:t xml:space="preserve">: «Буратино». Состав: очищенная питьевая вода из артезианского источника, сахар, регулятор кислотности: лимонная кислота, </w:t>
            </w:r>
            <w:proofErr w:type="spellStart"/>
            <w:r w:rsidRPr="006E2782">
              <w:rPr>
                <w:rFonts w:ascii="Times New Roman" w:eastAsia="Times New Roman" w:hAnsi="Times New Roman" w:cs="Times New Roman"/>
                <w:lang w:eastAsia="ru-RU"/>
              </w:rPr>
              <w:t>ароматизатор</w:t>
            </w:r>
            <w:proofErr w:type="spellEnd"/>
            <w:r w:rsidRPr="006E2782">
              <w:rPr>
                <w:rFonts w:ascii="Times New Roman" w:eastAsia="Times New Roman" w:hAnsi="Times New Roman" w:cs="Times New Roman"/>
                <w:lang w:eastAsia="ru-RU"/>
              </w:rPr>
              <w:t>, карамельный колер. Упакован в потребительскую упаковку, разрешенную для данного вида товара: бутылка пластиковая. Объем: 0,5л.</w:t>
            </w:r>
          </w:p>
        </w:tc>
        <w:tc>
          <w:tcPr>
            <w:tcW w:w="1215" w:type="pct"/>
            <w:gridSpan w:val="3"/>
            <w:vAlign w:val="center"/>
          </w:tcPr>
          <w:p w:rsidR="0078155D"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Соответствие  ГОСТ 28188-2014 «Напитки безалкогольные»</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Газированные напитки Дюшес 0,5л.  </w:t>
            </w:r>
            <w:proofErr w:type="spellStart"/>
            <w:r w:rsidRPr="006E2782">
              <w:rPr>
                <w:rFonts w:ascii="Times New Roman" w:eastAsia="Times New Roman" w:hAnsi="Times New Roman" w:cs="Times New Roman"/>
                <w:lang w:eastAsia="ru-RU"/>
              </w:rPr>
              <w:t>пэт</w:t>
            </w:r>
            <w:proofErr w:type="spellEnd"/>
            <w:r w:rsidRPr="006E2782">
              <w:rPr>
                <w:rFonts w:ascii="Times New Roman" w:eastAsia="Times New Roman" w:hAnsi="Times New Roman" w:cs="Times New Roman"/>
                <w:lang w:eastAsia="ru-RU"/>
              </w:rPr>
              <w:t>/бут.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Напиток безалкогольный сильногазированный на </w:t>
            </w:r>
            <w:proofErr w:type="spellStart"/>
            <w:r w:rsidRPr="006E2782">
              <w:rPr>
                <w:rFonts w:ascii="Times New Roman" w:eastAsia="Times New Roman" w:hAnsi="Times New Roman" w:cs="Times New Roman"/>
                <w:lang w:eastAsia="ru-RU"/>
              </w:rPr>
              <w:t>ароматизаторах</w:t>
            </w:r>
            <w:proofErr w:type="spellEnd"/>
            <w:r w:rsidRPr="006E2782">
              <w:rPr>
                <w:rFonts w:ascii="Times New Roman" w:eastAsia="Times New Roman" w:hAnsi="Times New Roman" w:cs="Times New Roman"/>
                <w:lang w:eastAsia="ru-RU"/>
              </w:rPr>
              <w:t xml:space="preserve">: «Дюшес». Состав: очищенная питьевая вода из артезианского источника, сахар, регулятор кислотности: лимонная кислота, </w:t>
            </w:r>
            <w:proofErr w:type="spellStart"/>
            <w:r w:rsidRPr="006E2782">
              <w:rPr>
                <w:rFonts w:ascii="Times New Roman" w:eastAsia="Times New Roman" w:hAnsi="Times New Roman" w:cs="Times New Roman"/>
                <w:lang w:eastAsia="ru-RU"/>
              </w:rPr>
              <w:t>ароматизатор</w:t>
            </w:r>
            <w:proofErr w:type="spellEnd"/>
            <w:r w:rsidRPr="006E2782">
              <w:rPr>
                <w:rFonts w:ascii="Times New Roman" w:eastAsia="Times New Roman" w:hAnsi="Times New Roman" w:cs="Times New Roman"/>
                <w:lang w:eastAsia="ru-RU"/>
              </w:rPr>
              <w:t>, карамельный колер. Упакован в потребительскую упаковку, разрешенную для данного вида товара: бутылка пластиковая. Объем: 0,5л.</w:t>
            </w:r>
          </w:p>
        </w:tc>
        <w:tc>
          <w:tcPr>
            <w:tcW w:w="1215" w:type="pct"/>
            <w:gridSpan w:val="3"/>
            <w:vAlign w:val="center"/>
          </w:tcPr>
          <w:p w:rsidR="0078155D"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Соответствие  ГОСТ 28188-2014 «Напитки безалкогольные»</w:t>
            </w:r>
          </w:p>
        </w:tc>
      </w:tr>
      <w:tr w:rsidR="0078155D" w:rsidRPr="0073384C" w:rsidTr="00812DC1">
        <w:trPr>
          <w:trHeight w:val="21"/>
        </w:trPr>
        <w:tc>
          <w:tcPr>
            <w:tcW w:w="902" w:type="pct"/>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Газированные напитки Тархун 0,5л.  </w:t>
            </w:r>
            <w:proofErr w:type="spellStart"/>
            <w:r w:rsidRPr="006E2782">
              <w:rPr>
                <w:rFonts w:ascii="Times New Roman" w:eastAsia="Times New Roman" w:hAnsi="Times New Roman" w:cs="Times New Roman"/>
                <w:lang w:eastAsia="ru-RU"/>
              </w:rPr>
              <w:t>пэт</w:t>
            </w:r>
            <w:proofErr w:type="spellEnd"/>
            <w:r w:rsidRPr="006E2782">
              <w:rPr>
                <w:rFonts w:ascii="Times New Roman" w:eastAsia="Times New Roman" w:hAnsi="Times New Roman" w:cs="Times New Roman"/>
                <w:lang w:eastAsia="ru-RU"/>
              </w:rPr>
              <w:t>/бут.</w:t>
            </w:r>
          </w:p>
        </w:tc>
        <w:tc>
          <w:tcPr>
            <w:tcW w:w="2883" w:type="pct"/>
            <w:gridSpan w:val="9"/>
            <w:vAlign w:val="center"/>
          </w:tcPr>
          <w:p w:rsidR="0078155D"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Напиток безалкогольный сильногазированный на </w:t>
            </w:r>
            <w:proofErr w:type="spellStart"/>
            <w:r w:rsidRPr="006E2782">
              <w:rPr>
                <w:rFonts w:ascii="Times New Roman" w:eastAsia="Times New Roman" w:hAnsi="Times New Roman" w:cs="Times New Roman"/>
                <w:lang w:eastAsia="ru-RU"/>
              </w:rPr>
              <w:t>ароматизаторах</w:t>
            </w:r>
            <w:proofErr w:type="spellEnd"/>
            <w:r w:rsidRPr="006E2782">
              <w:rPr>
                <w:rFonts w:ascii="Times New Roman" w:eastAsia="Times New Roman" w:hAnsi="Times New Roman" w:cs="Times New Roman"/>
                <w:lang w:eastAsia="ru-RU"/>
              </w:rPr>
              <w:t xml:space="preserve">: «Тархун». Состав: очищенная питьевая вода из артезианского источника, сахар, регулятор кислотности: лимонная кислота, </w:t>
            </w:r>
            <w:proofErr w:type="spellStart"/>
            <w:r w:rsidRPr="006E2782">
              <w:rPr>
                <w:rFonts w:ascii="Times New Roman" w:eastAsia="Times New Roman" w:hAnsi="Times New Roman" w:cs="Times New Roman"/>
                <w:lang w:eastAsia="ru-RU"/>
              </w:rPr>
              <w:t>ароматизатор</w:t>
            </w:r>
            <w:proofErr w:type="spellEnd"/>
            <w:r w:rsidRPr="006E2782">
              <w:rPr>
                <w:rFonts w:ascii="Times New Roman" w:eastAsia="Times New Roman" w:hAnsi="Times New Roman" w:cs="Times New Roman"/>
                <w:lang w:eastAsia="ru-RU"/>
              </w:rPr>
              <w:t>, карамельный колер. Упакован в потребительскую упаковку, разрешенную для данного вида товара: бутылка пластиковая. Объем: 0,5л.</w:t>
            </w:r>
          </w:p>
        </w:tc>
        <w:tc>
          <w:tcPr>
            <w:tcW w:w="1215" w:type="pct"/>
            <w:gridSpan w:val="3"/>
            <w:vAlign w:val="center"/>
          </w:tcPr>
          <w:p w:rsidR="0078155D"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Соответствие  ГОСТ 28188-2014 «Напитки безалкогольные»</w:t>
            </w:r>
          </w:p>
        </w:tc>
      </w:tr>
      <w:tr w:rsidR="006E2782" w:rsidRPr="0073384C" w:rsidTr="00812DC1">
        <w:trPr>
          <w:trHeight w:val="21"/>
        </w:trPr>
        <w:tc>
          <w:tcPr>
            <w:tcW w:w="902" w:type="pct"/>
            <w:vAlign w:val="center"/>
          </w:tcPr>
          <w:p w:rsidR="006E2782"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Газированные напитки Лимонад 1,5л.  </w:t>
            </w:r>
            <w:proofErr w:type="spellStart"/>
            <w:r w:rsidRPr="006E2782">
              <w:rPr>
                <w:rFonts w:ascii="Times New Roman" w:eastAsia="Times New Roman" w:hAnsi="Times New Roman" w:cs="Times New Roman"/>
                <w:lang w:eastAsia="ru-RU"/>
              </w:rPr>
              <w:t>пэт</w:t>
            </w:r>
            <w:proofErr w:type="spellEnd"/>
            <w:r w:rsidRPr="006E2782">
              <w:rPr>
                <w:rFonts w:ascii="Times New Roman" w:eastAsia="Times New Roman" w:hAnsi="Times New Roman" w:cs="Times New Roman"/>
                <w:lang w:eastAsia="ru-RU"/>
              </w:rPr>
              <w:t>/бут.</w:t>
            </w:r>
          </w:p>
        </w:tc>
        <w:tc>
          <w:tcPr>
            <w:tcW w:w="2883" w:type="pct"/>
            <w:gridSpan w:val="9"/>
            <w:vAlign w:val="center"/>
          </w:tcPr>
          <w:p w:rsidR="006E2782" w:rsidRPr="002F43A9"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 xml:space="preserve">Напиток безалкогольный сильногазированный на </w:t>
            </w:r>
            <w:proofErr w:type="spellStart"/>
            <w:r w:rsidRPr="006E2782">
              <w:rPr>
                <w:rFonts w:ascii="Times New Roman" w:eastAsia="Times New Roman" w:hAnsi="Times New Roman" w:cs="Times New Roman"/>
                <w:lang w:eastAsia="ru-RU"/>
              </w:rPr>
              <w:t>ароматизаторах</w:t>
            </w:r>
            <w:proofErr w:type="spellEnd"/>
            <w:r w:rsidRPr="006E2782">
              <w:rPr>
                <w:rFonts w:ascii="Times New Roman" w:eastAsia="Times New Roman" w:hAnsi="Times New Roman" w:cs="Times New Roman"/>
                <w:lang w:eastAsia="ru-RU"/>
              </w:rPr>
              <w:t xml:space="preserve">: «Лимонад». Состав: очищенная питьевая вода из артезианского источника, сахар, регулятор кислотности: лимонная кислота, </w:t>
            </w:r>
            <w:proofErr w:type="spellStart"/>
            <w:r w:rsidRPr="006E2782">
              <w:rPr>
                <w:rFonts w:ascii="Times New Roman" w:eastAsia="Times New Roman" w:hAnsi="Times New Roman" w:cs="Times New Roman"/>
                <w:lang w:eastAsia="ru-RU"/>
              </w:rPr>
              <w:t>ароматизатор</w:t>
            </w:r>
            <w:proofErr w:type="spellEnd"/>
            <w:r w:rsidRPr="006E2782">
              <w:rPr>
                <w:rFonts w:ascii="Times New Roman" w:eastAsia="Times New Roman" w:hAnsi="Times New Roman" w:cs="Times New Roman"/>
                <w:lang w:eastAsia="ru-RU"/>
              </w:rPr>
              <w:t>, карамельный колер. Упакован в потребительскую упаковку, разрешенную для данного вида товара: бутылка пластиковая. Объем: 1,5л.</w:t>
            </w:r>
          </w:p>
        </w:tc>
        <w:tc>
          <w:tcPr>
            <w:tcW w:w="1215" w:type="pct"/>
            <w:gridSpan w:val="3"/>
            <w:vAlign w:val="center"/>
          </w:tcPr>
          <w:p w:rsidR="006E2782" w:rsidRPr="00575431" w:rsidRDefault="006E2782" w:rsidP="006E2782">
            <w:pPr>
              <w:spacing w:after="0" w:line="240" w:lineRule="auto"/>
              <w:jc w:val="both"/>
              <w:rPr>
                <w:rFonts w:ascii="Times New Roman" w:eastAsia="Times New Roman" w:hAnsi="Times New Roman" w:cs="Times New Roman"/>
                <w:lang w:eastAsia="ru-RU"/>
              </w:rPr>
            </w:pPr>
            <w:r w:rsidRPr="006E2782">
              <w:rPr>
                <w:rFonts w:ascii="Times New Roman" w:eastAsia="Times New Roman" w:hAnsi="Times New Roman" w:cs="Times New Roman"/>
                <w:lang w:eastAsia="ru-RU"/>
              </w:rPr>
              <w:t>Соответствие  ГОСТ 28188-2014 «Напитки безалкогольные»</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Газированные напитки Тархун 1,5л.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/бут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Напиток безалкогольный сильногазированный на </w:t>
            </w:r>
            <w:proofErr w:type="spellStart"/>
            <w:r w:rsidRPr="00B33E76">
              <w:rPr>
                <w:rFonts w:ascii="Times New Roman" w:eastAsia="Times New Roman" w:hAnsi="Times New Roman" w:cs="Times New Roman"/>
                <w:lang w:eastAsia="ru-RU"/>
              </w:rPr>
              <w:t>ароматизаторах</w:t>
            </w:r>
            <w:proofErr w:type="spellEnd"/>
            <w:r w:rsidRPr="00B33E76">
              <w:rPr>
                <w:rFonts w:ascii="Times New Roman" w:eastAsia="Times New Roman" w:hAnsi="Times New Roman" w:cs="Times New Roman"/>
                <w:lang w:eastAsia="ru-RU"/>
              </w:rPr>
              <w:t xml:space="preserve">: «Тархун». Состав: очищенная питьевая вода из артезианского источника, сахар, регулятор кислотности: лимонная кислота, </w:t>
            </w:r>
            <w:proofErr w:type="spellStart"/>
            <w:r w:rsidRPr="00B33E76">
              <w:rPr>
                <w:rFonts w:ascii="Times New Roman" w:eastAsia="Times New Roman" w:hAnsi="Times New Roman" w:cs="Times New Roman"/>
                <w:lang w:eastAsia="ru-RU"/>
              </w:rPr>
              <w:t>ароматизатор</w:t>
            </w:r>
            <w:proofErr w:type="spellEnd"/>
            <w:r w:rsidRPr="00B33E76">
              <w:rPr>
                <w:rFonts w:ascii="Times New Roman" w:eastAsia="Times New Roman" w:hAnsi="Times New Roman" w:cs="Times New Roman"/>
                <w:lang w:eastAsia="ru-RU"/>
              </w:rPr>
              <w:t>, карамельный колер. Упакован в потребительскую упаковку, разрешенную для данного вида товара: бутылка пластиковая. Объем: 1,5л.</w:t>
            </w:r>
          </w:p>
        </w:tc>
        <w:tc>
          <w:tcPr>
            <w:tcW w:w="1215" w:type="pct"/>
            <w:gridSpan w:val="3"/>
            <w:vAlign w:val="center"/>
          </w:tcPr>
          <w:p w:rsidR="006E2782" w:rsidRPr="00575431"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ГОСТ 28188-2014 «Напитки безалкогольные»</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lastRenderedPageBreak/>
              <w:t xml:space="preserve">Газированные напитки Клубника 1,5л.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/бут.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Напиток безалкогольный сильногазированный на </w:t>
            </w:r>
            <w:proofErr w:type="spellStart"/>
            <w:r w:rsidRPr="00B33E76">
              <w:rPr>
                <w:rFonts w:ascii="Times New Roman" w:eastAsia="Times New Roman" w:hAnsi="Times New Roman" w:cs="Times New Roman"/>
                <w:lang w:eastAsia="ru-RU"/>
              </w:rPr>
              <w:t>ароматизаторах</w:t>
            </w:r>
            <w:proofErr w:type="spellEnd"/>
            <w:r w:rsidRPr="00B33E76">
              <w:rPr>
                <w:rFonts w:ascii="Times New Roman" w:eastAsia="Times New Roman" w:hAnsi="Times New Roman" w:cs="Times New Roman"/>
                <w:lang w:eastAsia="ru-RU"/>
              </w:rPr>
              <w:t xml:space="preserve"> со вкусом клубники» Состав: очищенная питьевая вода из артезианского источника, сахар, регулятор кислотности: лимонная кислота, </w:t>
            </w:r>
            <w:proofErr w:type="spellStart"/>
            <w:r w:rsidRPr="00B33E76">
              <w:rPr>
                <w:rFonts w:ascii="Times New Roman" w:eastAsia="Times New Roman" w:hAnsi="Times New Roman" w:cs="Times New Roman"/>
                <w:lang w:eastAsia="ru-RU"/>
              </w:rPr>
              <w:t>ароматизатор</w:t>
            </w:r>
            <w:proofErr w:type="spellEnd"/>
            <w:r w:rsidRPr="00B33E76">
              <w:rPr>
                <w:rFonts w:ascii="Times New Roman" w:eastAsia="Times New Roman" w:hAnsi="Times New Roman" w:cs="Times New Roman"/>
                <w:lang w:eastAsia="ru-RU"/>
              </w:rPr>
              <w:t xml:space="preserve"> натуральный, краситель: </w:t>
            </w:r>
            <w:proofErr w:type="spellStart"/>
            <w:r w:rsidRPr="00B33E76">
              <w:rPr>
                <w:rFonts w:ascii="Times New Roman" w:eastAsia="Times New Roman" w:hAnsi="Times New Roman" w:cs="Times New Roman"/>
                <w:lang w:eastAsia="ru-RU"/>
              </w:rPr>
              <w:t>конц</w:t>
            </w:r>
            <w:proofErr w:type="spellEnd"/>
            <w:r w:rsidRPr="00B33E76">
              <w:rPr>
                <w:rFonts w:ascii="Times New Roman" w:eastAsia="Times New Roman" w:hAnsi="Times New Roman" w:cs="Times New Roman"/>
                <w:lang w:eastAsia="ru-RU"/>
              </w:rPr>
              <w:t>. сок красной смородины, карамельный колер. Упакован в потребительскую упаковку, разрешенную для данного вида товара: бутылка пластиковая. Объем: 1,5л.</w:t>
            </w:r>
          </w:p>
        </w:tc>
        <w:tc>
          <w:tcPr>
            <w:tcW w:w="1215" w:type="pct"/>
            <w:gridSpan w:val="3"/>
            <w:vAlign w:val="center"/>
          </w:tcPr>
          <w:p w:rsidR="006E2782" w:rsidRPr="00575431"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ГОСТ 28188-2014 «Напитки безалкогольные»</w:t>
            </w:r>
          </w:p>
        </w:tc>
      </w:tr>
      <w:tr w:rsidR="0078155D" w:rsidRPr="0073384C" w:rsidTr="00812DC1">
        <w:trPr>
          <w:trHeight w:val="21"/>
        </w:trPr>
        <w:tc>
          <w:tcPr>
            <w:tcW w:w="902" w:type="pct"/>
            <w:vAlign w:val="center"/>
          </w:tcPr>
          <w:p w:rsidR="0078155D"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Квас Окрошечный 1,5л.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/бут.</w:t>
            </w:r>
          </w:p>
        </w:tc>
        <w:tc>
          <w:tcPr>
            <w:tcW w:w="2883" w:type="pct"/>
            <w:gridSpan w:val="9"/>
            <w:vAlign w:val="center"/>
          </w:tcPr>
          <w:p w:rsidR="0078155D"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Квас Окрошечный фильтрованный пастеризованный. Состав: очищенная питьевая вода, сахар, концентрат кваса брожения (ржаной солод, ячменный солод, ржаная мука, чистые культуры дрожжей и молочнокислых бактерий в виде смешанной закваски), двуокись углерода. Объемная доля этилового спирта не более 1,2%.  Упакован в потребительскую упаковку, разрешенную для данного вида товара: бутылка пластиковая. Объем: 1,5л.</w:t>
            </w:r>
          </w:p>
        </w:tc>
        <w:tc>
          <w:tcPr>
            <w:tcW w:w="1215" w:type="pct"/>
            <w:gridSpan w:val="3"/>
            <w:vAlign w:val="center"/>
          </w:tcPr>
          <w:p w:rsidR="0078155D" w:rsidRPr="00575431"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ГОСТ 31494-2012 «Квасы. Общие технические условия»</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Негазированные напитки: черный чай с лесными ягодами 0,5л. </w:t>
            </w:r>
            <w:proofErr w:type="spellStart"/>
            <w:r w:rsidRPr="00B33E76">
              <w:rPr>
                <w:rFonts w:ascii="Times New Roman" w:eastAsia="Times New Roman" w:hAnsi="Times New Roman" w:cs="Times New Roman"/>
                <w:lang w:eastAsia="ru-RU"/>
              </w:rPr>
              <w:t>ТМ"Ice</w:t>
            </w:r>
            <w:proofErr w:type="spellEnd"/>
            <w:r w:rsidRPr="00B33E76">
              <w:rPr>
                <w:rFonts w:ascii="Times New Roman" w:eastAsia="Times New Roman" w:hAnsi="Times New Roman" w:cs="Times New Roman"/>
                <w:lang w:eastAsia="ru-RU"/>
              </w:rPr>
              <w:t xml:space="preserve"> </w:t>
            </w:r>
            <w:proofErr w:type="spellStart"/>
            <w:r w:rsidRPr="00B33E76">
              <w:rPr>
                <w:rFonts w:ascii="Times New Roman" w:eastAsia="Times New Roman" w:hAnsi="Times New Roman" w:cs="Times New Roman"/>
                <w:lang w:eastAsia="ru-RU"/>
              </w:rPr>
              <w:t>tea</w:t>
            </w:r>
            <w:proofErr w:type="spellEnd"/>
            <w:r w:rsidRPr="00B33E76">
              <w:rPr>
                <w:rFonts w:ascii="Times New Roman" w:eastAsia="Times New Roman" w:hAnsi="Times New Roman" w:cs="Times New Roman"/>
                <w:lang w:eastAsia="ru-RU"/>
              </w:rPr>
              <w:t>" или эквивалент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Напиток безалкогольный негазированный на растительном сырье: «Черный чай с лесными ягодами». Продукт пастеризован и </w:t>
            </w:r>
            <w:proofErr w:type="spellStart"/>
            <w:r w:rsidRPr="00B33E76">
              <w:rPr>
                <w:rFonts w:ascii="Times New Roman" w:eastAsia="Times New Roman" w:hAnsi="Times New Roman" w:cs="Times New Roman"/>
                <w:lang w:eastAsia="ru-RU"/>
              </w:rPr>
              <w:t>асептически</w:t>
            </w:r>
            <w:proofErr w:type="spellEnd"/>
            <w:r w:rsidRPr="00B33E76">
              <w:rPr>
                <w:rFonts w:ascii="Times New Roman" w:eastAsia="Times New Roman" w:hAnsi="Times New Roman" w:cs="Times New Roman"/>
                <w:lang w:eastAsia="ru-RU"/>
              </w:rPr>
              <w:t xml:space="preserve"> упакован. Состав: очищенная питьевая вода из артезианского источника, сахар, ягодные соки </w:t>
            </w:r>
            <w:r>
              <w:rPr>
                <w:rFonts w:ascii="Times New Roman" w:eastAsia="Times New Roman" w:hAnsi="Times New Roman" w:cs="Times New Roman"/>
                <w:lang w:eastAsia="ru-RU"/>
              </w:rPr>
              <w:t>–</w:t>
            </w:r>
            <w:r w:rsidRPr="00B33E7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2%, экстракт черного чая, регулятор кислотности: лимонная кислота, экстракт листьев </w:t>
            </w:r>
            <w:proofErr w:type="spellStart"/>
            <w:r w:rsidRPr="00B33E76">
              <w:rPr>
                <w:rFonts w:ascii="Times New Roman" w:eastAsia="Times New Roman" w:hAnsi="Times New Roman" w:cs="Times New Roman"/>
                <w:lang w:eastAsia="ru-RU"/>
              </w:rPr>
              <w:t>стевии</w:t>
            </w:r>
            <w:proofErr w:type="spellEnd"/>
            <w:r w:rsidRPr="00B33E76">
              <w:rPr>
                <w:rFonts w:ascii="Times New Roman" w:eastAsia="Times New Roman" w:hAnsi="Times New Roman" w:cs="Times New Roman"/>
                <w:lang w:eastAsia="ru-RU"/>
              </w:rPr>
              <w:t xml:space="preserve">.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0,5л.</w:t>
            </w:r>
          </w:p>
        </w:tc>
        <w:tc>
          <w:tcPr>
            <w:tcW w:w="1215" w:type="pct"/>
            <w:gridSpan w:val="3"/>
            <w:vAlign w:val="center"/>
          </w:tcPr>
          <w:p w:rsidR="006E2782" w:rsidRPr="00575431"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ГОСТ 28188-2014 «Напитки безалкогольные»</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Негазированные напитки:  зеленый чай с соком лимоном 0,5л. </w:t>
            </w:r>
            <w:proofErr w:type="spellStart"/>
            <w:r w:rsidRPr="00B33E76">
              <w:rPr>
                <w:rFonts w:ascii="Times New Roman" w:eastAsia="Times New Roman" w:hAnsi="Times New Roman" w:cs="Times New Roman"/>
                <w:lang w:eastAsia="ru-RU"/>
              </w:rPr>
              <w:t>ТМ"Ice</w:t>
            </w:r>
            <w:proofErr w:type="spellEnd"/>
            <w:r w:rsidRPr="00B33E76">
              <w:rPr>
                <w:rFonts w:ascii="Times New Roman" w:eastAsia="Times New Roman" w:hAnsi="Times New Roman" w:cs="Times New Roman"/>
                <w:lang w:eastAsia="ru-RU"/>
              </w:rPr>
              <w:t xml:space="preserve"> </w:t>
            </w:r>
            <w:proofErr w:type="spellStart"/>
            <w:r w:rsidRPr="00B33E76">
              <w:rPr>
                <w:rFonts w:ascii="Times New Roman" w:eastAsia="Times New Roman" w:hAnsi="Times New Roman" w:cs="Times New Roman"/>
                <w:lang w:eastAsia="ru-RU"/>
              </w:rPr>
              <w:t>tea</w:t>
            </w:r>
            <w:proofErr w:type="spellEnd"/>
            <w:r w:rsidRPr="00B33E76">
              <w:rPr>
                <w:rFonts w:ascii="Times New Roman" w:eastAsia="Times New Roman" w:hAnsi="Times New Roman" w:cs="Times New Roman"/>
                <w:lang w:eastAsia="ru-RU"/>
              </w:rPr>
              <w:t>" или эквивалент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Напиток безалкогольный негазированный на растительном сырье: «Зеленый чай с лимоном». Продукт пастеризован и </w:t>
            </w:r>
            <w:proofErr w:type="spellStart"/>
            <w:r w:rsidRPr="00B33E76">
              <w:rPr>
                <w:rFonts w:ascii="Times New Roman" w:eastAsia="Times New Roman" w:hAnsi="Times New Roman" w:cs="Times New Roman"/>
                <w:lang w:eastAsia="ru-RU"/>
              </w:rPr>
              <w:t>асептически</w:t>
            </w:r>
            <w:proofErr w:type="spellEnd"/>
            <w:r w:rsidRPr="00B33E76">
              <w:rPr>
                <w:rFonts w:ascii="Times New Roman" w:eastAsia="Times New Roman" w:hAnsi="Times New Roman" w:cs="Times New Roman"/>
                <w:lang w:eastAsia="ru-RU"/>
              </w:rPr>
              <w:t xml:space="preserve"> упакован. Состав: очищенная питьевая вода из артезианского источника, сахар, лимонный сок </w:t>
            </w:r>
            <w:r>
              <w:rPr>
                <w:rFonts w:ascii="Times New Roman" w:eastAsia="Times New Roman" w:hAnsi="Times New Roman" w:cs="Times New Roman"/>
                <w:lang w:eastAsia="ru-RU"/>
              </w:rPr>
              <w:t>–</w:t>
            </w:r>
            <w:r w:rsidRPr="00B33E7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2%, экстракт зеленого чая, регулятор кислотности: лимонная кислота, экстракт листьев </w:t>
            </w:r>
            <w:proofErr w:type="spellStart"/>
            <w:r w:rsidRPr="00B33E76">
              <w:rPr>
                <w:rFonts w:ascii="Times New Roman" w:eastAsia="Times New Roman" w:hAnsi="Times New Roman" w:cs="Times New Roman"/>
                <w:lang w:eastAsia="ru-RU"/>
              </w:rPr>
              <w:t>стевии</w:t>
            </w:r>
            <w:proofErr w:type="spellEnd"/>
            <w:r w:rsidRPr="00B33E76">
              <w:rPr>
                <w:rFonts w:ascii="Times New Roman" w:eastAsia="Times New Roman" w:hAnsi="Times New Roman" w:cs="Times New Roman"/>
                <w:lang w:eastAsia="ru-RU"/>
              </w:rPr>
              <w:t xml:space="preserve">. Упакован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0,5л.</w:t>
            </w:r>
          </w:p>
        </w:tc>
        <w:tc>
          <w:tcPr>
            <w:tcW w:w="1215" w:type="pct"/>
            <w:gridSpan w:val="3"/>
            <w:vAlign w:val="center"/>
          </w:tcPr>
          <w:p w:rsidR="006E2782" w:rsidRPr="00575431"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ГОСТ 28188-2014 «Напитки безалкогольные»</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Минеральная вода газ. </w:t>
            </w:r>
            <w:proofErr w:type="spellStart"/>
            <w:r w:rsidRPr="00B33E76">
              <w:rPr>
                <w:rFonts w:ascii="Times New Roman" w:eastAsia="Times New Roman" w:hAnsi="Times New Roman" w:cs="Times New Roman"/>
                <w:lang w:eastAsia="ru-RU"/>
              </w:rPr>
              <w:t>ТМ"Благая</w:t>
            </w:r>
            <w:proofErr w:type="spellEnd"/>
            <w:r w:rsidRPr="00B33E76">
              <w:rPr>
                <w:rFonts w:ascii="Times New Roman" w:eastAsia="Times New Roman" w:hAnsi="Times New Roman" w:cs="Times New Roman"/>
                <w:lang w:eastAsia="ru-RU"/>
              </w:rPr>
              <w:t xml:space="preserve"> Весть" 1.5л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/бут. или эквивалент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Вода минеральная, питьевая, лечебно-столовая, газированная. Состав: питьевая </w:t>
            </w:r>
            <w:proofErr w:type="spellStart"/>
            <w:r w:rsidRPr="00B33E76">
              <w:rPr>
                <w:rFonts w:ascii="Times New Roman" w:eastAsia="Times New Roman" w:hAnsi="Times New Roman" w:cs="Times New Roman"/>
                <w:lang w:eastAsia="ru-RU"/>
              </w:rPr>
              <w:t>лечебно</w:t>
            </w:r>
            <w:proofErr w:type="spellEnd"/>
            <w:r w:rsidRPr="00B33E76">
              <w:rPr>
                <w:rFonts w:ascii="Times New Roman" w:eastAsia="Times New Roman" w:hAnsi="Times New Roman" w:cs="Times New Roman"/>
                <w:lang w:eastAsia="ru-RU"/>
              </w:rPr>
              <w:t xml:space="preserve"> столовая газированная, гидрокарбонатно-хлоридная натриевая вода. Группа 23. Минерализация 2,7-4,2 г/л. Биологический активные микроэлементы – йод 0,4-1,2 мг/л., фтор 0,6-1,2 мг/л., бром 8,0-10,0 мг/л., катионы мг/л: натрий + калий 1000-1400, калий-</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50, магний-</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10, анионы мг/л: хлориды 1000-1800, гидрокарбонаты 700-900, сульфаты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10. Упакована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1,5л.</w:t>
            </w:r>
          </w:p>
        </w:tc>
        <w:tc>
          <w:tcPr>
            <w:tcW w:w="1215" w:type="pct"/>
            <w:gridSpan w:val="3"/>
            <w:vAlign w:val="center"/>
          </w:tcPr>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Соответствие ГОСТ Р 54316-2011 «Воды минеральные природные питьевые» или </w:t>
            </w:r>
          </w:p>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 ТУ 9185-003-88774910-2003 производителя.</w:t>
            </w:r>
          </w:p>
          <w:p w:rsidR="006E2782" w:rsidRPr="0057543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СанПиН2.3.2. 1078-01. ГОСТ Р  Разд.3,4,п4.18.6  </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Минеральная вода газ. </w:t>
            </w:r>
            <w:proofErr w:type="spellStart"/>
            <w:r w:rsidRPr="00B33E76">
              <w:rPr>
                <w:rFonts w:ascii="Times New Roman" w:eastAsia="Times New Roman" w:hAnsi="Times New Roman" w:cs="Times New Roman"/>
                <w:lang w:eastAsia="ru-RU"/>
              </w:rPr>
              <w:t>ТМ"Благая</w:t>
            </w:r>
            <w:proofErr w:type="spellEnd"/>
            <w:r w:rsidRPr="00B33E76">
              <w:rPr>
                <w:rFonts w:ascii="Times New Roman" w:eastAsia="Times New Roman" w:hAnsi="Times New Roman" w:cs="Times New Roman"/>
                <w:lang w:eastAsia="ru-RU"/>
              </w:rPr>
              <w:t xml:space="preserve"> Весть"  0,5л.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/бут. или эквивалент</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Вода минеральная, питьевая, лечебно-столовая, газированная. Состав: питьевая </w:t>
            </w:r>
            <w:proofErr w:type="spellStart"/>
            <w:r w:rsidRPr="00B33E76">
              <w:rPr>
                <w:rFonts w:ascii="Times New Roman" w:eastAsia="Times New Roman" w:hAnsi="Times New Roman" w:cs="Times New Roman"/>
                <w:lang w:eastAsia="ru-RU"/>
              </w:rPr>
              <w:t>лечебно</w:t>
            </w:r>
            <w:proofErr w:type="spellEnd"/>
            <w:r w:rsidRPr="00B33E76">
              <w:rPr>
                <w:rFonts w:ascii="Times New Roman" w:eastAsia="Times New Roman" w:hAnsi="Times New Roman" w:cs="Times New Roman"/>
                <w:lang w:eastAsia="ru-RU"/>
              </w:rPr>
              <w:t xml:space="preserve"> столовая газированная, гидрокарбонатно-хлоридная натриевая вода. Группа 23. Минерализация 2,7-4,2 г/л. Биологический активные микроэлементы – йод 0,4-1,2 мг/л., фтор 0,6-1,2 мг/л., бром 8,0-10,0 мг/л., катионы мг/л: натрий + калий 1000-1400, калий-</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50, магний-</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10, анионы мг/л: хлориды 1000-1800, гидрокарбонаты 700-900, сульфаты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 xml:space="preserve">10. Упакована в потребительскую упаковку, разрешенную для данного вида товара: бутылка пластиковая. Объем: </w:t>
            </w:r>
            <w:r>
              <w:rPr>
                <w:rFonts w:ascii="Times New Roman" w:eastAsia="Times New Roman" w:hAnsi="Times New Roman" w:cs="Times New Roman"/>
                <w:lang w:eastAsia="ru-RU"/>
              </w:rPr>
              <w:t xml:space="preserve">не менее </w:t>
            </w:r>
            <w:r w:rsidRPr="00B33E76">
              <w:rPr>
                <w:rFonts w:ascii="Times New Roman" w:eastAsia="Times New Roman" w:hAnsi="Times New Roman" w:cs="Times New Roman"/>
                <w:lang w:eastAsia="ru-RU"/>
              </w:rPr>
              <w:t>0,5л.</w:t>
            </w:r>
          </w:p>
        </w:tc>
        <w:tc>
          <w:tcPr>
            <w:tcW w:w="1215" w:type="pct"/>
            <w:gridSpan w:val="3"/>
            <w:vAlign w:val="center"/>
          </w:tcPr>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Соответствие ГОСТ Р 54316-2011 «Воды минеральные природные питьевые» или </w:t>
            </w:r>
          </w:p>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 ТУ 9185-003-88774910-2003 производителя.</w:t>
            </w:r>
          </w:p>
          <w:p w:rsidR="006E2782" w:rsidRPr="0057543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СанПиН2.3.2. 1078-01. ГОСТ Р  Разд.3,4,п4.18.6  </w:t>
            </w:r>
          </w:p>
        </w:tc>
      </w:tr>
      <w:tr w:rsidR="006E2782" w:rsidRPr="0073384C" w:rsidTr="00812DC1">
        <w:trPr>
          <w:trHeight w:val="21"/>
        </w:trPr>
        <w:tc>
          <w:tcPr>
            <w:tcW w:w="902" w:type="pct"/>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lastRenderedPageBreak/>
              <w:t xml:space="preserve">Питьевая вода без газа. 0,5л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w:t>
            </w:r>
          </w:p>
        </w:tc>
        <w:tc>
          <w:tcPr>
            <w:tcW w:w="2883" w:type="pct"/>
            <w:gridSpan w:val="9"/>
            <w:vAlign w:val="center"/>
          </w:tcPr>
          <w:p w:rsidR="006E2782"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Вода питьевая артезианская негазированная, на основе природной минеральной воды, добываемой из скважины, первой категории. Минерализация не более 1 г/л. Общая жесткость – не более 2,5 мг-</w:t>
            </w:r>
            <w:proofErr w:type="spellStart"/>
            <w:r w:rsidRPr="00B33E76">
              <w:rPr>
                <w:rFonts w:ascii="Times New Roman" w:eastAsia="Times New Roman" w:hAnsi="Times New Roman" w:cs="Times New Roman"/>
                <w:lang w:eastAsia="ru-RU"/>
              </w:rPr>
              <w:t>экв</w:t>
            </w:r>
            <w:proofErr w:type="spellEnd"/>
            <w:r w:rsidRPr="00B33E76">
              <w:rPr>
                <w:rFonts w:ascii="Times New Roman" w:eastAsia="Times New Roman" w:hAnsi="Times New Roman" w:cs="Times New Roman"/>
                <w:lang w:eastAsia="ru-RU"/>
              </w:rPr>
              <w:t>/л железо 0,15. Упакована в потребительскую упаковку, разрешенную для данного вида товара: бутылка пластиковая.  Объем: 0,5л.</w:t>
            </w:r>
          </w:p>
        </w:tc>
        <w:tc>
          <w:tcPr>
            <w:tcW w:w="1215" w:type="pct"/>
            <w:gridSpan w:val="3"/>
            <w:vAlign w:val="center"/>
          </w:tcPr>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ТУ 0131-005-88774910-2003 производителя.</w:t>
            </w:r>
          </w:p>
          <w:p w:rsidR="006E2782" w:rsidRPr="0057543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СанПиН 2.1.4.1116-02ГОСТ Р 51074-2003Разд 3,п.4.22.</w:t>
            </w:r>
          </w:p>
        </w:tc>
      </w:tr>
      <w:tr w:rsidR="0078155D" w:rsidRPr="0073384C" w:rsidTr="00812DC1">
        <w:trPr>
          <w:trHeight w:val="21"/>
        </w:trPr>
        <w:tc>
          <w:tcPr>
            <w:tcW w:w="902" w:type="pct"/>
            <w:vAlign w:val="center"/>
          </w:tcPr>
          <w:p w:rsidR="0078155D"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 xml:space="preserve">Питьевая вода без газа 5л. </w:t>
            </w:r>
            <w:proofErr w:type="spellStart"/>
            <w:r w:rsidRPr="00B33E76">
              <w:rPr>
                <w:rFonts w:ascii="Times New Roman" w:eastAsia="Times New Roman" w:hAnsi="Times New Roman" w:cs="Times New Roman"/>
                <w:lang w:eastAsia="ru-RU"/>
              </w:rPr>
              <w:t>пэт</w:t>
            </w:r>
            <w:proofErr w:type="spellEnd"/>
            <w:r w:rsidRPr="00B33E76">
              <w:rPr>
                <w:rFonts w:ascii="Times New Roman" w:eastAsia="Times New Roman" w:hAnsi="Times New Roman" w:cs="Times New Roman"/>
                <w:lang w:eastAsia="ru-RU"/>
              </w:rPr>
              <w:t>.</w:t>
            </w:r>
          </w:p>
        </w:tc>
        <w:tc>
          <w:tcPr>
            <w:tcW w:w="2883" w:type="pct"/>
            <w:gridSpan w:val="9"/>
            <w:vAlign w:val="center"/>
          </w:tcPr>
          <w:p w:rsidR="0078155D" w:rsidRPr="002F43A9" w:rsidRDefault="00B33E76" w:rsidP="006E2782">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Вода питьевая артезианская негазированная, на основе природной минеральной воды, добываемой из скважины, первой категории. Минерализация не более 1 г/л. Общая жесткость – не более 2,5 мг-</w:t>
            </w:r>
            <w:proofErr w:type="spellStart"/>
            <w:r w:rsidRPr="00B33E76">
              <w:rPr>
                <w:rFonts w:ascii="Times New Roman" w:eastAsia="Times New Roman" w:hAnsi="Times New Roman" w:cs="Times New Roman"/>
                <w:lang w:eastAsia="ru-RU"/>
              </w:rPr>
              <w:t>экв</w:t>
            </w:r>
            <w:proofErr w:type="spellEnd"/>
            <w:r w:rsidRPr="00B33E76">
              <w:rPr>
                <w:rFonts w:ascii="Times New Roman" w:eastAsia="Times New Roman" w:hAnsi="Times New Roman" w:cs="Times New Roman"/>
                <w:lang w:eastAsia="ru-RU"/>
              </w:rPr>
              <w:t>/л железо 0,15. Упакована в потребительскую упаковку, разрешенную для данного вида товара: бутылка пластиковая.  Объем: 5л.</w:t>
            </w:r>
          </w:p>
        </w:tc>
        <w:tc>
          <w:tcPr>
            <w:tcW w:w="1215" w:type="pct"/>
            <w:gridSpan w:val="3"/>
            <w:vAlign w:val="center"/>
          </w:tcPr>
          <w:p w:rsidR="00B33E76" w:rsidRPr="00B33E76"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Соответствие ТУ 0131-005-88774910-2003 производителя.</w:t>
            </w:r>
          </w:p>
          <w:p w:rsidR="0078155D" w:rsidRPr="0057543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СанПиН 2.1.4.1116-02ГОСТ Р 51074-2003Разд 3,п.4.22.</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безопасности товара</w:t>
            </w:r>
          </w:p>
        </w:tc>
        <w:tc>
          <w:tcPr>
            <w:tcW w:w="4098" w:type="pct"/>
            <w:gridSpan w:val="12"/>
          </w:tcPr>
          <w:p w:rsidR="00812DC1" w:rsidRPr="006867B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bCs/>
                <w:lang w:eastAsia="ru-RU"/>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Обязательное соответствие: Техническому регламенту Таможенного союза ТР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029/2012 "Требования безопасности пищевых добавок, </w:t>
            </w:r>
            <w:proofErr w:type="spellStart"/>
            <w:r w:rsidRPr="00B33E76">
              <w:rPr>
                <w:rFonts w:ascii="Times New Roman" w:eastAsia="Times New Roman" w:hAnsi="Times New Roman" w:cs="Times New Roman"/>
                <w:bCs/>
                <w:lang w:eastAsia="ru-RU"/>
              </w:rPr>
              <w:t>ароматизаторов</w:t>
            </w:r>
            <w:proofErr w:type="spellEnd"/>
            <w:r w:rsidRPr="00B33E76">
              <w:rPr>
                <w:rFonts w:ascii="Times New Roman" w:eastAsia="Times New Roman" w:hAnsi="Times New Roman" w:cs="Times New Roman"/>
                <w:bCs/>
                <w:lang w:eastAsia="ru-RU"/>
              </w:rPr>
              <w:t xml:space="preserve"> и технологических вспомогательных средств",</w:t>
            </w:r>
            <w:r>
              <w:rPr>
                <w:rFonts w:ascii="Times New Roman" w:eastAsia="Times New Roman" w:hAnsi="Times New Roman" w:cs="Times New Roman"/>
                <w:bCs/>
                <w:lang w:eastAsia="ru-RU"/>
              </w:rPr>
              <w:t xml:space="preserve"> </w:t>
            </w:r>
            <w:r w:rsidRPr="00B33E76">
              <w:rPr>
                <w:rFonts w:ascii="Times New Roman" w:eastAsia="Times New Roman" w:hAnsi="Times New Roman" w:cs="Times New Roman"/>
                <w:bCs/>
                <w:lang w:eastAsia="ru-RU"/>
              </w:rPr>
              <w:t>Регламентируются СанПиН 2.3.2. 1078-01 "Гигиенические требования безопасности и пищевой ценности пищевых продуктов".</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качеству товара</w:t>
            </w:r>
          </w:p>
        </w:tc>
        <w:tc>
          <w:tcPr>
            <w:tcW w:w="4098" w:type="pct"/>
            <w:gridSpan w:val="12"/>
          </w:tcPr>
          <w:p w:rsidR="00812DC1" w:rsidRPr="006867B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bCs/>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70 % (сем</w:t>
            </w:r>
            <w:r>
              <w:rPr>
                <w:rFonts w:ascii="Times New Roman" w:eastAsia="Times New Roman" w:hAnsi="Times New Roman" w:cs="Times New Roman"/>
                <w:bCs/>
                <w:lang w:eastAsia="ru-RU"/>
              </w:rPr>
              <w:t>и</w:t>
            </w:r>
            <w:r w:rsidRPr="00B33E76">
              <w:rPr>
                <w:rFonts w:ascii="Times New Roman" w:eastAsia="Times New Roman" w:hAnsi="Times New Roman" w:cs="Times New Roman"/>
                <w:bCs/>
                <w:lang w:eastAsia="ru-RU"/>
              </w:rPr>
              <w:t>десят</w:t>
            </w:r>
            <w:r>
              <w:rPr>
                <w:rFonts w:ascii="Times New Roman" w:eastAsia="Times New Roman" w:hAnsi="Times New Roman" w:cs="Times New Roman"/>
                <w:bCs/>
                <w:lang w:eastAsia="ru-RU"/>
              </w:rPr>
              <w:t>и</w:t>
            </w:r>
            <w:r w:rsidRPr="00B33E76">
              <w:rPr>
                <w:rFonts w:ascii="Times New Roman" w:eastAsia="Times New Roman" w:hAnsi="Times New Roman" w:cs="Times New Roman"/>
                <w:bCs/>
                <w:lang w:eastAsia="ru-RU"/>
              </w:rPr>
              <w:t xml:space="preserve"> процентов) от срока хранения, указанного на упаковке.</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bCs/>
                <w:lang w:eastAsia="ru-RU"/>
              </w:rPr>
              <w:t>Требования к упаковке, отгрузке, маркировке, хранению товара</w:t>
            </w:r>
          </w:p>
        </w:tc>
        <w:tc>
          <w:tcPr>
            <w:tcW w:w="4098" w:type="pct"/>
            <w:gridSpan w:val="12"/>
          </w:tcPr>
          <w:p w:rsidR="00812DC1" w:rsidRPr="006867B1"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bCs/>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w:t>
            </w:r>
            <w:r>
              <w:rPr>
                <w:rFonts w:ascii="Times New Roman" w:eastAsia="Times New Roman" w:hAnsi="Times New Roman" w:cs="Times New Roman"/>
                <w:bCs/>
                <w:lang w:eastAsia="ru-RU"/>
              </w:rPr>
              <w:t xml:space="preserve"> </w:t>
            </w:r>
            <w:r w:rsidRPr="00B33E76">
              <w:rPr>
                <w:rFonts w:ascii="Times New Roman" w:eastAsia="Times New Roman" w:hAnsi="Times New Roman" w:cs="Times New Roman"/>
                <w:bCs/>
                <w:lang w:eastAsia="ru-RU"/>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r>
              <w:rPr>
                <w:rFonts w:ascii="Times New Roman" w:eastAsia="Times New Roman" w:hAnsi="Times New Roman" w:cs="Times New Roman"/>
                <w:bCs/>
                <w:lang w:eastAsia="ru-RU"/>
              </w:rPr>
              <w:t xml:space="preserve"> </w:t>
            </w:r>
            <w:r w:rsidRPr="00B33E76">
              <w:rPr>
                <w:rFonts w:ascii="Times New Roman" w:eastAsia="Times New Roman" w:hAnsi="Times New Roman" w:cs="Times New Roman"/>
                <w:bCs/>
                <w:lang w:eastAsia="ru-RU"/>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bCs/>
                <w:i/>
                <w:lang w:eastAsia="ru-RU"/>
              </w:rPr>
            </w:pPr>
            <w:r w:rsidRPr="0073384C">
              <w:rPr>
                <w:rFonts w:ascii="Times New Roman" w:eastAsia="Times New Roman" w:hAnsi="Times New Roman" w:cs="Times New Roman"/>
                <w:lang w:eastAsia="ru-RU"/>
              </w:rPr>
              <w:lastRenderedPageBreak/>
              <w:t>Иные требования</w:t>
            </w:r>
            <w:r w:rsidRPr="0073384C">
              <w:rPr>
                <w:rFonts w:ascii="Times New Roman" w:eastAsia="Times New Roman" w:hAnsi="Times New Roman" w:cs="Times New Roman"/>
                <w:bCs/>
                <w:lang w:eastAsia="ru-RU"/>
              </w:rPr>
              <w:t xml:space="preserve"> связанные с определением соответствия поставляемого товара</w:t>
            </w:r>
          </w:p>
        </w:tc>
        <w:tc>
          <w:tcPr>
            <w:tcW w:w="4098" w:type="pct"/>
            <w:gridSpan w:val="12"/>
          </w:tcPr>
          <w:p w:rsidR="00812DC1" w:rsidRPr="008429AC" w:rsidRDefault="00B33E76" w:rsidP="00693D77">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b/>
                <w:i/>
                <w:lang w:eastAsia="ru-RU"/>
              </w:rPr>
            </w:pPr>
            <w:r w:rsidRPr="0073384C">
              <w:rPr>
                <w:rFonts w:ascii="Times New Roman" w:eastAsia="Times New Roman" w:hAnsi="Times New Roman" w:cs="Times New Roman"/>
                <w:b/>
                <w:lang w:eastAsia="ru-RU"/>
              </w:rPr>
              <w:t>3. Требования к результатам</w:t>
            </w:r>
          </w:p>
        </w:tc>
      </w:tr>
      <w:tr w:rsidR="00812DC1" w:rsidRPr="0073384C" w:rsidTr="00812DC1">
        <w:tc>
          <w:tcPr>
            <w:tcW w:w="5000" w:type="pct"/>
            <w:gridSpan w:val="13"/>
          </w:tcPr>
          <w:p w:rsidR="00812DC1" w:rsidRPr="006867B1" w:rsidRDefault="00B33E76" w:rsidP="00693D77">
            <w:pPr>
              <w:spacing w:after="0" w:line="240" w:lineRule="auto"/>
              <w:jc w:val="both"/>
              <w:rPr>
                <w:rFonts w:ascii="Times New Roman" w:eastAsia="Times New Roman" w:hAnsi="Times New Roman" w:cs="Times New Roman"/>
                <w:b/>
                <w:lang w:eastAsia="ru-RU"/>
              </w:rPr>
            </w:pPr>
            <w:r w:rsidRPr="00B33E76">
              <w:rPr>
                <w:rFonts w:ascii="Times New Roman" w:eastAsia="Times New Roman" w:hAnsi="Times New Roman" w:cs="Times New Roman"/>
                <w:bCs/>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lang w:eastAsia="ru-RU"/>
              </w:rPr>
              <w:t>4.</w:t>
            </w:r>
            <w:r w:rsidRPr="0073384C">
              <w:rPr>
                <w:rFonts w:ascii="Times New Roman" w:eastAsia="Times New Roman" w:hAnsi="Times New Roman" w:cs="Times New Roman"/>
                <w:i/>
                <w:lang w:eastAsia="ru-RU"/>
              </w:rPr>
              <w:t xml:space="preserve"> </w:t>
            </w:r>
            <w:r w:rsidRPr="0073384C">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lang w:eastAsia="ru-RU"/>
              </w:rPr>
            </w:pPr>
            <w:r w:rsidRPr="0073384C">
              <w:rPr>
                <w:rFonts w:ascii="Times New Roman" w:eastAsia="Times New Roman" w:hAnsi="Times New Roman" w:cs="Times New Roman"/>
                <w:lang w:eastAsia="ru-RU"/>
              </w:rPr>
              <w:t xml:space="preserve">Место </w:t>
            </w:r>
            <w:r w:rsidRPr="0073384C">
              <w:rPr>
                <w:rFonts w:ascii="Times New Roman" w:eastAsia="Times New Roman" w:hAnsi="Times New Roman" w:cs="Times New Roman"/>
                <w:bCs/>
                <w:lang w:eastAsia="ru-RU"/>
              </w:rPr>
              <w:t>поставки товаров</w:t>
            </w:r>
          </w:p>
        </w:tc>
        <w:tc>
          <w:tcPr>
            <w:tcW w:w="4098" w:type="pct"/>
            <w:gridSpan w:val="12"/>
          </w:tcPr>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1.  Столовая Дома отдыха локомотивных бригад Запад: г. Екатеринбург, ул. Электродепо,3;</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2.  Столовая Дома отдыха локомотивных бригад Юго-Восток: г. Екатеринбург, ул.   Электродепо,3;</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3.  Столовая Дома отдыха локомотивных бригад адрес: г. Екатеринбург, ул. Стрелочников, 4а;</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4.  Столовая Дома отдыха локомотивных бригад адрес: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ст. Седельниково, ул. Лесная,6;</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5.  Столовая № 23: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ст. Каменск-Уральский, ул. Привокзальная,75;</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6.  Столовая № 6: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пос. Дружинино, ул. Энгельса, 1;</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7.  Столовая № 8: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ст. Шаля, ул. Ленина, 61;</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8.  Столовая № 1: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г. Нижний Тагил, ул. Индустриальная,2а;</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9.  Столовая № 9: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xml:space="preserve">, г. Нижний Тагил, ул. </w:t>
            </w:r>
            <w:proofErr w:type="spellStart"/>
            <w:r w:rsidRPr="00B33E76">
              <w:rPr>
                <w:rFonts w:ascii="Times New Roman" w:eastAsia="Times New Roman" w:hAnsi="Times New Roman" w:cs="Times New Roman"/>
                <w:bCs/>
                <w:lang w:eastAsia="ru-RU"/>
              </w:rPr>
              <w:t>Завокзальная</w:t>
            </w:r>
            <w:proofErr w:type="spellEnd"/>
            <w:r w:rsidRPr="00B33E76">
              <w:rPr>
                <w:rFonts w:ascii="Times New Roman" w:eastAsia="Times New Roman" w:hAnsi="Times New Roman" w:cs="Times New Roman"/>
                <w:bCs/>
                <w:lang w:eastAsia="ru-RU"/>
              </w:rPr>
              <w:t>, 1;</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10. Столовая Дома отдыха локомотивных бригад: Свердловская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ст. Камышлов, ул. Красных Орлов, 75;</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11. Столовая № 1: г. Тюмень, ул. Привокзальная, 8;</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 xml:space="preserve">12. Столовая № 7: </w:t>
            </w:r>
            <w:r>
              <w:rPr>
                <w:rFonts w:ascii="Times New Roman" w:eastAsia="Times New Roman" w:hAnsi="Times New Roman" w:cs="Times New Roman"/>
                <w:bCs/>
                <w:lang w:eastAsia="ru-RU"/>
              </w:rPr>
              <w:t xml:space="preserve">Тюменская область, </w:t>
            </w:r>
            <w:r w:rsidRPr="00B33E76">
              <w:rPr>
                <w:rFonts w:ascii="Times New Roman" w:eastAsia="Times New Roman" w:hAnsi="Times New Roman" w:cs="Times New Roman"/>
                <w:bCs/>
                <w:lang w:eastAsia="ru-RU"/>
              </w:rPr>
              <w:t>г. Тобольск, ул. Менделеево, 25а;</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13. Столовая бригадного дома: Тюменская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xml:space="preserve">, </w:t>
            </w:r>
            <w:proofErr w:type="spellStart"/>
            <w:r w:rsidRPr="00B33E76">
              <w:rPr>
                <w:rFonts w:ascii="Times New Roman" w:eastAsia="Times New Roman" w:hAnsi="Times New Roman" w:cs="Times New Roman"/>
                <w:bCs/>
                <w:lang w:eastAsia="ru-RU"/>
              </w:rPr>
              <w:t>Уватский</w:t>
            </w:r>
            <w:proofErr w:type="spellEnd"/>
            <w:r w:rsidRPr="00B33E76">
              <w:rPr>
                <w:rFonts w:ascii="Times New Roman" w:eastAsia="Times New Roman" w:hAnsi="Times New Roman" w:cs="Times New Roman"/>
                <w:bCs/>
                <w:lang w:eastAsia="ru-RU"/>
              </w:rPr>
              <w:t xml:space="preserve"> район, пос. Демьянка;</w:t>
            </w:r>
          </w:p>
          <w:p w:rsidR="00B33E76" w:rsidRPr="00B33E76" w:rsidRDefault="00B33E76" w:rsidP="00B33E76">
            <w:pPr>
              <w:spacing w:after="0" w:line="240" w:lineRule="auto"/>
              <w:jc w:val="both"/>
              <w:rPr>
                <w:rFonts w:ascii="Times New Roman" w:eastAsia="Times New Roman" w:hAnsi="Times New Roman" w:cs="Times New Roman"/>
                <w:bCs/>
                <w:lang w:eastAsia="ru-RU"/>
              </w:rPr>
            </w:pPr>
            <w:r w:rsidRPr="00B33E76">
              <w:rPr>
                <w:rFonts w:ascii="Times New Roman" w:eastAsia="Times New Roman" w:hAnsi="Times New Roman" w:cs="Times New Roman"/>
                <w:bCs/>
                <w:lang w:eastAsia="ru-RU"/>
              </w:rPr>
              <w:t>14. Столовая № 4: Тюменская обл</w:t>
            </w:r>
            <w:r>
              <w:rPr>
                <w:rFonts w:ascii="Times New Roman" w:eastAsia="Times New Roman" w:hAnsi="Times New Roman" w:cs="Times New Roman"/>
                <w:bCs/>
                <w:lang w:eastAsia="ru-RU"/>
              </w:rPr>
              <w:t>асть</w:t>
            </w:r>
            <w:r w:rsidRPr="00B33E76">
              <w:rPr>
                <w:rFonts w:ascii="Times New Roman" w:eastAsia="Times New Roman" w:hAnsi="Times New Roman" w:cs="Times New Roman"/>
                <w:bCs/>
                <w:lang w:eastAsia="ru-RU"/>
              </w:rPr>
              <w:t xml:space="preserve">, ст. </w:t>
            </w:r>
            <w:proofErr w:type="spellStart"/>
            <w:r w:rsidRPr="00B33E76">
              <w:rPr>
                <w:rFonts w:ascii="Times New Roman" w:eastAsia="Times New Roman" w:hAnsi="Times New Roman" w:cs="Times New Roman"/>
                <w:bCs/>
                <w:lang w:eastAsia="ru-RU"/>
              </w:rPr>
              <w:t>Войновка</w:t>
            </w:r>
            <w:proofErr w:type="spellEnd"/>
            <w:r w:rsidRPr="00B33E76">
              <w:rPr>
                <w:rFonts w:ascii="Times New Roman" w:eastAsia="Times New Roman" w:hAnsi="Times New Roman" w:cs="Times New Roman"/>
                <w:bCs/>
                <w:lang w:eastAsia="ru-RU"/>
              </w:rPr>
              <w:t>, ул. Станционная,50;</w:t>
            </w:r>
          </w:p>
          <w:p w:rsidR="00812DC1" w:rsidRPr="0073384C" w:rsidRDefault="00B33E76" w:rsidP="00B33E76">
            <w:pPr>
              <w:spacing w:after="0" w:line="240" w:lineRule="auto"/>
              <w:jc w:val="both"/>
              <w:rPr>
                <w:rFonts w:ascii="Times New Roman" w:eastAsia="Times New Roman" w:hAnsi="Times New Roman" w:cs="Times New Roman"/>
                <w:i/>
                <w:lang w:eastAsia="ru-RU"/>
              </w:rPr>
            </w:pPr>
            <w:r w:rsidRPr="00B33E76">
              <w:rPr>
                <w:rFonts w:ascii="Times New Roman" w:eastAsia="Times New Roman" w:hAnsi="Times New Roman" w:cs="Times New Roman"/>
                <w:bCs/>
                <w:lang w:eastAsia="ru-RU"/>
              </w:rPr>
              <w:t xml:space="preserve">15. Столовая № 11: </w:t>
            </w:r>
            <w:r>
              <w:rPr>
                <w:rFonts w:ascii="Times New Roman" w:eastAsia="Times New Roman" w:hAnsi="Times New Roman" w:cs="Times New Roman"/>
                <w:bCs/>
                <w:lang w:eastAsia="ru-RU"/>
              </w:rPr>
              <w:t xml:space="preserve">Тюменская область, ХМАО, </w:t>
            </w:r>
            <w:r w:rsidRPr="00B33E76">
              <w:rPr>
                <w:rFonts w:ascii="Times New Roman" w:eastAsia="Times New Roman" w:hAnsi="Times New Roman" w:cs="Times New Roman"/>
                <w:bCs/>
                <w:lang w:eastAsia="ru-RU"/>
              </w:rPr>
              <w:t>г. Сургут, ул. Западная, 1/1.</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t xml:space="preserve">Условия </w:t>
            </w:r>
            <w:r w:rsidRPr="0073384C">
              <w:rPr>
                <w:rFonts w:ascii="Times New Roman" w:eastAsia="Times New Roman" w:hAnsi="Times New Roman" w:cs="Times New Roman"/>
                <w:bCs/>
                <w:lang w:eastAsia="ru-RU"/>
              </w:rPr>
              <w:t>поставки товаров</w:t>
            </w:r>
          </w:p>
        </w:tc>
        <w:tc>
          <w:tcPr>
            <w:tcW w:w="4098" w:type="pct"/>
            <w:gridSpan w:val="12"/>
          </w:tcPr>
          <w:p w:rsidR="00812DC1" w:rsidRPr="0019130F" w:rsidRDefault="00B33E76" w:rsidP="00B33E76">
            <w:pPr>
              <w:spacing w:after="0" w:line="240" w:lineRule="auto"/>
              <w:jc w:val="both"/>
              <w:rPr>
                <w:rFonts w:ascii="Times New Roman" w:eastAsia="Times New Roman" w:hAnsi="Times New Roman" w:cs="Times New Roman"/>
                <w:lang w:eastAsia="ru-RU"/>
              </w:rPr>
            </w:pPr>
            <w:r w:rsidRPr="00B33E76">
              <w:rPr>
                <w:rFonts w:ascii="Times New Roman" w:eastAsia="Times New Roman" w:hAnsi="Times New Roman" w:cs="Times New Roman"/>
                <w:lang w:eastAsia="ru-RU"/>
              </w:rPr>
              <w:t>Товар поставляется Покупателю партиями на основании заявок Покупателя объемом от 1 (одной) коробки  4-5 раз в месяц в каждый адрес доставки.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Заявки формируются на основании Спецификации (Приложение №1 к настоящему Договору).</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Срок поставки каждой партии Товара составляет не более 3 (трех) календарных дней с даты получения Поставщиком заявки от Покупателя.</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w:t>
            </w:r>
            <w:r w:rsidRPr="00B33E76">
              <w:rPr>
                <w:rFonts w:ascii="Times New Roman" w:eastAsia="Times New Roman" w:hAnsi="Times New Roman" w:cs="Times New Roman"/>
                <w:lang w:eastAsia="ru-RU"/>
              </w:rPr>
              <w:lastRenderedPageBreak/>
              <w:t>соответствующее уведомление получено уполномоченным представителем Покупателя.</w:t>
            </w:r>
            <w:r>
              <w:rPr>
                <w:rFonts w:ascii="Times New Roman" w:eastAsia="Times New Roman" w:hAnsi="Times New Roman" w:cs="Times New Roman"/>
                <w:lang w:eastAsia="ru-RU"/>
              </w:rPr>
              <w:t xml:space="preserve"> </w:t>
            </w:r>
            <w:r w:rsidRPr="00B33E76">
              <w:rPr>
                <w:rFonts w:ascii="Times New Roman" w:eastAsia="Times New Roman" w:hAnsi="Times New Roman" w:cs="Times New Roman"/>
                <w:lang w:eastAsia="ru-RU"/>
              </w:rPr>
              <w:t>Приемка Товара осуществляется представителями Сторон с подписанием товарной накладной формы ТОРГ-12 на территории, указанной в Приложении № 2 Договора.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lang w:eastAsia="ru-RU"/>
              </w:rPr>
              <w:lastRenderedPageBreak/>
              <w:t xml:space="preserve">Сроки </w:t>
            </w:r>
            <w:r w:rsidRPr="0073384C">
              <w:rPr>
                <w:rFonts w:ascii="Times New Roman" w:eastAsia="Times New Roman" w:hAnsi="Times New Roman" w:cs="Times New Roman"/>
                <w:bCs/>
                <w:lang w:eastAsia="ru-RU"/>
              </w:rPr>
              <w:t>поставки товаров</w:t>
            </w:r>
          </w:p>
        </w:tc>
        <w:tc>
          <w:tcPr>
            <w:tcW w:w="4098" w:type="pct"/>
            <w:gridSpan w:val="12"/>
          </w:tcPr>
          <w:p w:rsidR="00812DC1" w:rsidRPr="0073384C" w:rsidRDefault="00812DC1" w:rsidP="00693D77">
            <w:pPr>
              <w:spacing w:after="0" w:line="240" w:lineRule="auto"/>
              <w:jc w:val="both"/>
              <w:rPr>
                <w:rFonts w:ascii="Times New Roman" w:eastAsia="Times New Roman" w:hAnsi="Times New Roman" w:cs="Times New Roman"/>
                <w:i/>
                <w:lang w:eastAsia="ru-RU"/>
              </w:rPr>
            </w:pPr>
            <w:r w:rsidRPr="00812DC1">
              <w:rPr>
                <w:rFonts w:ascii="Times New Roman" w:eastAsia="Times New Roman" w:hAnsi="Times New Roman" w:cs="Times New Roman"/>
                <w:lang w:eastAsia="ru-RU"/>
              </w:rPr>
              <w:t>С момента подписания Сторонами</w:t>
            </w:r>
            <w:r>
              <w:rPr>
                <w:rFonts w:ascii="Times New Roman" w:eastAsia="Times New Roman" w:hAnsi="Times New Roman" w:cs="Times New Roman"/>
                <w:lang w:eastAsia="ru-RU"/>
              </w:rPr>
              <w:t xml:space="preserve"> договора и действует п</w:t>
            </w:r>
            <w:r w:rsidRPr="00812DC1">
              <w:rPr>
                <w:rFonts w:ascii="Times New Roman" w:eastAsia="Times New Roman" w:hAnsi="Times New Roman" w:cs="Times New Roman"/>
                <w:lang w:eastAsia="ru-RU"/>
              </w:rPr>
              <w:t>о «31» марта 2022 г (включительно).</w:t>
            </w:r>
          </w:p>
        </w:tc>
      </w:tr>
      <w:tr w:rsidR="00812DC1" w:rsidRPr="0073384C" w:rsidTr="00812DC1">
        <w:tc>
          <w:tcPr>
            <w:tcW w:w="5000" w:type="pct"/>
            <w:gridSpan w:val="13"/>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t>5. Форма, сроки и порядок оплаты</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Форма оплаты</w:t>
            </w:r>
          </w:p>
        </w:tc>
        <w:tc>
          <w:tcPr>
            <w:tcW w:w="4098" w:type="pct"/>
            <w:gridSpan w:val="12"/>
          </w:tcPr>
          <w:p w:rsidR="00812DC1" w:rsidRPr="0073384C" w:rsidRDefault="00812DC1" w:rsidP="00693D77">
            <w:pPr>
              <w:spacing w:after="0" w:line="240" w:lineRule="auto"/>
              <w:jc w:val="both"/>
              <w:rPr>
                <w:rFonts w:ascii="Times New Roman" w:eastAsia="Times New Roman" w:hAnsi="Times New Roman" w:cs="Times New Roman"/>
                <w:i/>
                <w:lang w:eastAsia="ru-RU"/>
              </w:rPr>
            </w:pPr>
            <w:r w:rsidRPr="0019130F">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Авансирование</w:t>
            </w:r>
          </w:p>
        </w:tc>
        <w:tc>
          <w:tcPr>
            <w:tcW w:w="4098" w:type="pct"/>
            <w:gridSpan w:val="12"/>
          </w:tcPr>
          <w:p w:rsidR="00812DC1" w:rsidRPr="0019130F" w:rsidRDefault="00812DC1" w:rsidP="00693D77">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Авансирование не предусмотрено</w:t>
            </w:r>
          </w:p>
        </w:tc>
      </w:tr>
      <w:tr w:rsidR="00812DC1" w:rsidRPr="0073384C" w:rsidTr="00812DC1">
        <w:tc>
          <w:tcPr>
            <w:tcW w:w="902" w:type="pct"/>
            <w:vAlign w:val="center"/>
          </w:tcPr>
          <w:p w:rsidR="00812DC1" w:rsidRPr="0073384C" w:rsidRDefault="00812DC1"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Cs/>
                <w:lang w:eastAsia="ru-RU"/>
              </w:rPr>
              <w:t>Срок и порядок оплаты</w:t>
            </w:r>
          </w:p>
        </w:tc>
        <w:tc>
          <w:tcPr>
            <w:tcW w:w="4098" w:type="pct"/>
            <w:gridSpan w:val="12"/>
          </w:tcPr>
          <w:p w:rsidR="00757E4B"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 xml:space="preserve">Расчеты за поставленные Товары производятся </w:t>
            </w:r>
            <w:r w:rsidR="00757E4B">
              <w:rPr>
                <w:rFonts w:ascii="Times New Roman" w:eastAsia="Times New Roman" w:hAnsi="Times New Roman" w:cs="Times New Roman"/>
                <w:bCs/>
                <w:lang w:eastAsia="ru-RU"/>
              </w:rPr>
              <w:t>в течении 30</w:t>
            </w:r>
            <w:r w:rsidRPr="00812DC1">
              <w:rPr>
                <w:rFonts w:ascii="Times New Roman" w:eastAsia="Times New Roman" w:hAnsi="Times New Roman" w:cs="Times New Roman"/>
                <w:bCs/>
                <w:lang w:eastAsia="ru-RU"/>
              </w:rPr>
              <w:t xml:space="preserve"> (</w:t>
            </w:r>
            <w:r w:rsidR="00757E4B">
              <w:rPr>
                <w:rFonts w:ascii="Times New Roman" w:eastAsia="Times New Roman" w:hAnsi="Times New Roman" w:cs="Times New Roman"/>
                <w:bCs/>
                <w:lang w:eastAsia="ru-RU"/>
              </w:rPr>
              <w:t>тридцати</w:t>
            </w:r>
            <w:r w:rsidRPr="00812DC1">
              <w:rPr>
                <w:rFonts w:ascii="Times New Roman" w:eastAsia="Times New Roman" w:hAnsi="Times New Roman" w:cs="Times New Roman"/>
                <w:bCs/>
                <w:lang w:eastAsia="ru-RU"/>
              </w:rPr>
              <w:t xml:space="preserve">) </w:t>
            </w:r>
            <w:r w:rsidR="00757E4B">
              <w:rPr>
                <w:rFonts w:ascii="Times New Roman" w:eastAsia="Times New Roman" w:hAnsi="Times New Roman" w:cs="Times New Roman"/>
                <w:bCs/>
                <w:lang w:eastAsia="ru-RU"/>
              </w:rPr>
              <w:t>календарных</w:t>
            </w:r>
            <w:r w:rsidRPr="00812DC1">
              <w:rPr>
                <w:rFonts w:ascii="Times New Roman" w:eastAsia="Times New Roman" w:hAnsi="Times New Roman" w:cs="Times New Roman"/>
                <w:bCs/>
                <w:lang w:eastAsia="ru-RU"/>
              </w:rPr>
              <w:t xml:space="preserve">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812DC1" w:rsidRPr="00812DC1"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812DC1" w:rsidRPr="00757E4B" w:rsidRDefault="00812DC1" w:rsidP="00812DC1">
            <w:pPr>
              <w:spacing w:after="0" w:line="240" w:lineRule="auto"/>
              <w:jc w:val="both"/>
              <w:rPr>
                <w:rFonts w:ascii="Times New Roman" w:eastAsia="Times New Roman" w:hAnsi="Times New Roman" w:cs="Times New Roman"/>
                <w:bCs/>
                <w:lang w:eastAsia="ru-RU"/>
              </w:rPr>
            </w:pPr>
            <w:r w:rsidRPr="00812DC1">
              <w:rPr>
                <w:rFonts w:ascii="Times New Roman" w:eastAsia="Times New Roman" w:hAnsi="Times New Roman" w:cs="Times New Roman"/>
                <w:bCs/>
                <w:lang w:eastAsia="ru-RU"/>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w:t>
            </w:r>
            <w:r w:rsidR="00757E4B">
              <w:rPr>
                <w:rFonts w:ascii="Times New Roman" w:eastAsia="Times New Roman" w:hAnsi="Times New Roman" w:cs="Times New Roman"/>
                <w:bCs/>
                <w:lang w:eastAsia="ru-RU"/>
              </w:rPr>
              <w:t>и от 11 декабря 2014 г. № 1352.</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i/>
                <w:lang w:eastAsia="ru-RU"/>
              </w:rPr>
            </w:pPr>
            <w:r w:rsidRPr="0073384C">
              <w:rPr>
                <w:rFonts w:ascii="Times New Roman" w:eastAsia="Times New Roman" w:hAnsi="Times New Roman" w:cs="Times New Roman"/>
                <w:b/>
                <w:bCs/>
                <w:lang w:eastAsia="ru-RU"/>
              </w:rPr>
              <w:t>Иные требования</w:t>
            </w:r>
          </w:p>
        </w:tc>
      </w:tr>
      <w:tr w:rsidR="00757E4B" w:rsidRPr="0073384C" w:rsidTr="00757E4B">
        <w:tc>
          <w:tcPr>
            <w:tcW w:w="5000" w:type="pct"/>
            <w:gridSpan w:val="13"/>
          </w:tcPr>
          <w:p w:rsidR="00757E4B" w:rsidRPr="0019130F" w:rsidRDefault="00757E4B" w:rsidP="00693D77">
            <w:pPr>
              <w:spacing w:after="0" w:line="240" w:lineRule="auto"/>
              <w:jc w:val="both"/>
              <w:rPr>
                <w:rFonts w:ascii="Times New Roman" w:eastAsia="Times New Roman" w:hAnsi="Times New Roman" w:cs="Times New Roman"/>
                <w:bCs/>
                <w:lang w:eastAsia="ru-RU"/>
              </w:rPr>
            </w:pPr>
            <w:r w:rsidRPr="0019130F">
              <w:rPr>
                <w:rFonts w:ascii="Times New Roman" w:eastAsia="Times New Roman" w:hAnsi="Times New Roman" w:cs="Times New Roman"/>
                <w:bCs/>
                <w:lang w:eastAsia="ru-RU"/>
              </w:rPr>
              <w:t>Не предусмотрены.</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b/>
                <w:lang w:eastAsia="ru-RU"/>
              </w:rPr>
            </w:pPr>
            <w:r w:rsidRPr="0073384C">
              <w:rPr>
                <w:rFonts w:ascii="Times New Roman" w:eastAsia="Times New Roman" w:hAnsi="Times New Roman" w:cs="Times New Roman"/>
                <w:b/>
                <w:lang w:eastAsia="ru-RU"/>
              </w:rPr>
              <w:t>7. Расчет стоимости товаров, работ, услуг за единицу</w:t>
            </w:r>
          </w:p>
        </w:tc>
      </w:tr>
      <w:tr w:rsidR="00757E4B" w:rsidRPr="0073384C" w:rsidTr="00757E4B">
        <w:tc>
          <w:tcPr>
            <w:tcW w:w="5000" w:type="pct"/>
            <w:gridSpan w:val="13"/>
          </w:tcPr>
          <w:p w:rsidR="00757E4B" w:rsidRPr="0073384C" w:rsidRDefault="00757E4B" w:rsidP="00693D77">
            <w:pPr>
              <w:spacing w:after="0" w:line="240" w:lineRule="auto"/>
              <w:jc w:val="center"/>
              <w:rPr>
                <w:rFonts w:ascii="Times New Roman" w:eastAsia="Times New Roman" w:hAnsi="Times New Roman" w:cs="Times New Roman"/>
                <w:i/>
                <w:lang w:eastAsia="ru-RU"/>
              </w:rPr>
            </w:pPr>
            <w:r w:rsidRPr="00757E4B">
              <w:rPr>
                <w:rFonts w:ascii="Times New Roman" w:eastAsia="Times New Roman" w:hAnsi="Times New Roman" w:cs="Times New Roman"/>
                <w:lang w:eastAsia="ru-RU"/>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B43EC9" w:rsidRPr="00B43EC9" w:rsidRDefault="00B43EC9" w:rsidP="00B43EC9">
      <w:pPr>
        <w:spacing w:after="0" w:line="240" w:lineRule="auto"/>
        <w:rPr>
          <w:rFonts w:ascii="Times New Roman" w:eastAsia="Times New Roman" w:hAnsi="Times New Roman" w:cs="Times New Roman"/>
          <w:bCs/>
          <w:i/>
          <w:sz w:val="28"/>
          <w:szCs w:val="28"/>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156A33" w:rsidRDefault="00156A33" w:rsidP="00B43EC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ПРОЕКТ</w:t>
      </w:r>
    </w:p>
    <w:p w:rsidR="00B43EC9" w:rsidRPr="00B43EC9" w:rsidRDefault="00B43EC9" w:rsidP="00B43EC9">
      <w:pPr>
        <w:keepNext/>
        <w:spacing w:after="0" w:line="240" w:lineRule="auto"/>
        <w:ind w:left="709"/>
        <w:jc w:val="right"/>
        <w:outlineLvl w:val="1"/>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Приложение № 1.2 к извещению </w:t>
      </w:r>
    </w:p>
    <w:p w:rsidR="00B43EC9" w:rsidRPr="00B43EC9" w:rsidRDefault="00B43EC9" w:rsidP="00B43EC9">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ind w:firstLine="709"/>
        <w:jc w:val="center"/>
        <w:rPr>
          <w:rFonts w:ascii="Times New Roman" w:eastAsia="MS Mincho" w:hAnsi="Times New Roman" w:cs="Times New Roman"/>
          <w:sz w:val="28"/>
          <w:szCs w:val="28"/>
          <w:lang w:eastAsia="ru-RU"/>
        </w:rPr>
      </w:pPr>
    </w:p>
    <w:p w:rsidR="00E5277C" w:rsidRPr="00B33E76" w:rsidRDefault="00E5277C" w:rsidP="00202B14">
      <w:pPr>
        <w:spacing w:after="0" w:line="360" w:lineRule="exact"/>
        <w:ind w:firstLine="709"/>
        <w:jc w:val="right"/>
        <w:rPr>
          <w:rFonts w:ascii="Times New Roman" w:eastAsia="Times New Roman" w:hAnsi="Times New Roman" w:cs="Times New Roman"/>
          <w:bCs/>
          <w:i/>
          <w:sz w:val="24"/>
          <w:szCs w:val="24"/>
          <w:lang w:eastAsia="ru-RU"/>
        </w:rPr>
      </w:pPr>
    </w:p>
    <w:p w:rsidR="00757E4B" w:rsidRPr="00B33E76" w:rsidRDefault="00E5277C" w:rsidP="00757E4B">
      <w:pPr>
        <w:ind w:firstLine="709"/>
        <w:jc w:val="center"/>
        <w:rPr>
          <w:rFonts w:ascii="Times New Roman" w:eastAsia="Calibri" w:hAnsi="Times New Roman" w:cs="Times New Roman"/>
          <w:b/>
          <w:sz w:val="24"/>
          <w:szCs w:val="24"/>
          <w:lang w:eastAsia="ru-RU"/>
        </w:rPr>
      </w:pPr>
      <w:r w:rsidRPr="00B33E76">
        <w:rPr>
          <w:rFonts w:ascii="Times New Roman" w:eastAsia="Times New Roman" w:hAnsi="Times New Roman" w:cs="Times New Roman"/>
          <w:sz w:val="24"/>
          <w:szCs w:val="24"/>
          <w:lang w:eastAsia="ru-RU"/>
        </w:rPr>
        <w:tab/>
      </w:r>
      <w:r w:rsidR="00757E4B" w:rsidRPr="00B33E76">
        <w:rPr>
          <w:rFonts w:ascii="Times New Roman" w:eastAsia="Calibri" w:hAnsi="Times New Roman" w:cs="Times New Roman"/>
          <w:b/>
          <w:sz w:val="24"/>
          <w:szCs w:val="24"/>
          <w:lang w:eastAsia="ru-RU"/>
        </w:rPr>
        <w:t>Договор поставки № _____</w:t>
      </w:r>
    </w:p>
    <w:p w:rsidR="00757E4B" w:rsidRPr="00B33E76" w:rsidRDefault="00757E4B" w:rsidP="00757E4B">
      <w:pPr>
        <w:spacing w:after="0" w:line="240" w:lineRule="auto"/>
        <w:jc w:val="both"/>
        <w:rPr>
          <w:rFonts w:ascii="Times New Roman" w:eastAsia="Calibri" w:hAnsi="Times New Roman" w:cs="Times New Roman"/>
          <w:b/>
          <w:sz w:val="24"/>
          <w:szCs w:val="24"/>
          <w:lang w:eastAsia="ru-RU"/>
        </w:rPr>
      </w:pPr>
    </w:p>
    <w:p w:rsidR="00757E4B" w:rsidRPr="00B33E76" w:rsidRDefault="00757E4B" w:rsidP="00757E4B">
      <w:pPr>
        <w:tabs>
          <w:tab w:val="center" w:pos="5219"/>
        </w:tabs>
        <w:spacing w:after="0" w:line="240" w:lineRule="auto"/>
        <w:jc w:val="both"/>
        <w:rPr>
          <w:rFonts w:ascii="Times New Roman" w:eastAsia="Calibri" w:hAnsi="Times New Roman" w:cs="Times New Roman"/>
          <w:sz w:val="24"/>
          <w:szCs w:val="24"/>
          <w:lang w:eastAsia="ru-RU"/>
        </w:rPr>
      </w:pPr>
      <w:r w:rsidRPr="00B33E76">
        <w:rPr>
          <w:rFonts w:ascii="Times New Roman" w:eastAsia="Calibri" w:hAnsi="Times New Roman" w:cs="Times New Roman"/>
          <w:sz w:val="24"/>
          <w:szCs w:val="24"/>
          <w:lang w:eastAsia="ru-RU"/>
        </w:rPr>
        <w:t>г. Екатеринбург</w:t>
      </w:r>
      <w:r w:rsidRPr="00B33E76">
        <w:rPr>
          <w:rFonts w:ascii="Times New Roman" w:eastAsia="Calibri" w:hAnsi="Times New Roman" w:cs="Times New Roman"/>
          <w:sz w:val="24"/>
          <w:szCs w:val="24"/>
          <w:lang w:eastAsia="ru-RU"/>
        </w:rPr>
        <w:tab/>
        <w:t xml:space="preserve">                   </w:t>
      </w:r>
      <w:r w:rsidRPr="00B33E76">
        <w:rPr>
          <w:rFonts w:ascii="Times New Roman" w:eastAsia="Calibri" w:hAnsi="Times New Roman" w:cs="Times New Roman"/>
          <w:sz w:val="24"/>
          <w:szCs w:val="24"/>
          <w:lang w:eastAsia="ru-RU"/>
        </w:rPr>
        <w:tab/>
      </w:r>
      <w:r w:rsidRPr="00B33E76">
        <w:rPr>
          <w:rFonts w:ascii="Times New Roman" w:eastAsia="Calibri" w:hAnsi="Times New Roman" w:cs="Times New Roman"/>
          <w:sz w:val="24"/>
          <w:szCs w:val="24"/>
          <w:lang w:eastAsia="ru-RU"/>
        </w:rPr>
        <w:tab/>
        <w:t>«____» __________ 2021г.</w:t>
      </w:r>
    </w:p>
    <w:p w:rsidR="00757E4B" w:rsidRPr="00B33E76" w:rsidRDefault="00757E4B" w:rsidP="00757E4B">
      <w:pPr>
        <w:tabs>
          <w:tab w:val="center" w:pos="5219"/>
        </w:tabs>
        <w:spacing w:after="0" w:line="240" w:lineRule="auto"/>
        <w:jc w:val="both"/>
        <w:rPr>
          <w:rFonts w:ascii="Times New Roman" w:eastAsia="Calibri" w:hAnsi="Times New Roman" w:cs="Times New Roman"/>
          <w:sz w:val="24"/>
          <w:szCs w:val="24"/>
          <w:lang w:eastAsia="ru-RU"/>
        </w:rPr>
      </w:pPr>
    </w:p>
    <w:p w:rsidR="00B33E76" w:rsidRPr="00B33E76" w:rsidRDefault="00757E4B" w:rsidP="00B33E76">
      <w:pPr>
        <w:autoSpaceDE w:val="0"/>
        <w:autoSpaceDN w:val="0"/>
        <w:adjustRightInd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lang w:eastAsia="ru-RU"/>
        </w:rPr>
        <w:t xml:space="preserve"> </w:t>
      </w:r>
      <w:r w:rsidR="00B33E76" w:rsidRPr="00B33E76">
        <w:rPr>
          <w:rFonts w:ascii="Times New Roman" w:eastAsia="Calibri" w:hAnsi="Times New Roman" w:cs="Times New Roman"/>
          <w:sz w:val="24"/>
          <w:szCs w:val="24"/>
        </w:rPr>
        <w:t xml:space="preserve">Акционерное общество «Железнодорожная торговая компания» (АО «ЖТК»), именуемое в дальнейшем «Покупатель», </w:t>
      </w:r>
      <w:r w:rsidR="00B33E76" w:rsidRPr="00B33E76">
        <w:rPr>
          <w:rFonts w:ascii="Times New Roman" w:hAnsi="Times New Roman" w:cs="Times New Roman"/>
          <w:sz w:val="24"/>
          <w:szCs w:val="24"/>
        </w:rPr>
        <w:t xml:space="preserve">в лице директора Екатеринбургского филиала АО «ЖТК» </w:t>
      </w:r>
      <w:proofErr w:type="spellStart"/>
      <w:r w:rsidR="00B33E76" w:rsidRPr="00B33E76">
        <w:rPr>
          <w:rFonts w:ascii="Times New Roman" w:hAnsi="Times New Roman" w:cs="Times New Roman"/>
          <w:sz w:val="24"/>
          <w:szCs w:val="24"/>
        </w:rPr>
        <w:t>Гервика</w:t>
      </w:r>
      <w:proofErr w:type="spellEnd"/>
      <w:r w:rsidR="00B33E76" w:rsidRPr="00B33E76">
        <w:rPr>
          <w:rFonts w:ascii="Times New Roman" w:hAnsi="Times New Roman" w:cs="Times New Roman"/>
          <w:sz w:val="24"/>
          <w:szCs w:val="24"/>
        </w:rPr>
        <w:t xml:space="preserve"> Олега Владимировича, действующего на основании доверенности от 16 декабря 2020 года, зарегистрированной в реестре нотариуса города Москвы Басова С. Г. за № 77/722-н/77-2020-6-293, </w:t>
      </w:r>
      <w:r w:rsidR="00B33E76" w:rsidRPr="00B33E76">
        <w:rPr>
          <w:rFonts w:ascii="Times New Roman" w:eastAsia="Calibri" w:hAnsi="Times New Roman" w:cs="Times New Roman"/>
          <w:sz w:val="24"/>
          <w:szCs w:val="24"/>
        </w:rPr>
        <w:t>с одной стороны, и_________________________________________________»,</w:t>
      </w:r>
    </w:p>
    <w:p w:rsidR="00B33E76" w:rsidRPr="00B33E76" w:rsidRDefault="00B33E76" w:rsidP="00B33E76">
      <w:pPr>
        <w:autoSpaceDE w:val="0"/>
        <w:autoSpaceDN w:val="0"/>
        <w:adjustRightInd w:val="0"/>
        <w:spacing w:after="0"/>
        <w:jc w:val="both"/>
        <w:rPr>
          <w:rFonts w:ascii="Times New Roman" w:eastAsia="Calibri" w:hAnsi="Times New Roman" w:cs="Times New Roman"/>
          <w:sz w:val="16"/>
          <w:szCs w:val="16"/>
        </w:rPr>
      </w:pPr>
      <w:r w:rsidRPr="00B33E76">
        <w:rPr>
          <w:rFonts w:ascii="Times New Roman" w:eastAsia="Calibri" w:hAnsi="Times New Roman" w:cs="Times New Roman"/>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B33E76" w:rsidRPr="00B33E76" w:rsidRDefault="00B33E76" w:rsidP="00B33E76">
      <w:pPr>
        <w:autoSpaceDE w:val="0"/>
        <w:autoSpaceDN w:val="0"/>
        <w:adjustRightInd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именуемое в дальнейшем «Поставщик», в лице_________________________________________, </w:t>
      </w:r>
    </w:p>
    <w:p w:rsidR="00B33E76" w:rsidRPr="00B33E76" w:rsidRDefault="00B33E76" w:rsidP="00B33E76">
      <w:pPr>
        <w:autoSpaceDE w:val="0"/>
        <w:autoSpaceDN w:val="0"/>
        <w:adjustRightInd w:val="0"/>
        <w:spacing w:after="0"/>
        <w:jc w:val="both"/>
        <w:rPr>
          <w:rFonts w:ascii="Times New Roman" w:eastAsia="Calibri" w:hAnsi="Times New Roman" w:cs="Times New Roman"/>
          <w:sz w:val="16"/>
          <w:szCs w:val="16"/>
        </w:rPr>
      </w:pPr>
      <w:r w:rsidRPr="00B33E76">
        <w:rPr>
          <w:rFonts w:ascii="Times New Roman" w:eastAsia="Calibri" w:hAnsi="Times New Roman" w:cs="Times New Roman"/>
          <w:sz w:val="24"/>
          <w:szCs w:val="24"/>
        </w:rPr>
        <w:t xml:space="preserve">                                                            </w:t>
      </w:r>
      <w:r w:rsidRPr="00B33E76">
        <w:rPr>
          <w:rFonts w:ascii="Times New Roman" w:eastAsia="Calibri" w:hAnsi="Times New Roman" w:cs="Times New Roman"/>
          <w:sz w:val="16"/>
          <w:szCs w:val="16"/>
        </w:rPr>
        <w:t xml:space="preserve">(должность, Ф.И.О. - полностью) </w:t>
      </w:r>
    </w:p>
    <w:p w:rsidR="00B33E76" w:rsidRPr="00B33E76" w:rsidRDefault="00B33E76" w:rsidP="00B33E76">
      <w:pPr>
        <w:autoSpaceDE w:val="0"/>
        <w:autoSpaceDN w:val="0"/>
        <w:adjustRightInd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действующего на основании _______________________________________________________,</w:t>
      </w:r>
    </w:p>
    <w:p w:rsidR="00B33E76" w:rsidRPr="00B33E76" w:rsidRDefault="00B33E76" w:rsidP="00B33E76">
      <w:pPr>
        <w:autoSpaceDE w:val="0"/>
        <w:autoSpaceDN w:val="0"/>
        <w:adjustRightInd w:val="0"/>
        <w:spacing w:after="0"/>
        <w:jc w:val="both"/>
        <w:rPr>
          <w:rFonts w:ascii="Times New Roman" w:eastAsia="Calibri" w:hAnsi="Times New Roman" w:cs="Times New Roman"/>
          <w:sz w:val="16"/>
          <w:szCs w:val="16"/>
        </w:rPr>
      </w:pPr>
      <w:r w:rsidRPr="00B33E76">
        <w:rPr>
          <w:rFonts w:ascii="Times New Roman" w:eastAsia="Calibri" w:hAnsi="Times New Roman" w:cs="Times New Roman"/>
          <w:sz w:val="16"/>
          <w:szCs w:val="16"/>
        </w:rPr>
        <w:t>(указывается документ, уполномочивающий лицо на заключение настоящего Договора, например: устав, доверенность от __ _____ __ № ___)</w:t>
      </w:r>
    </w:p>
    <w:p w:rsidR="00B33E76" w:rsidRPr="00B33E76" w:rsidRDefault="00B33E76" w:rsidP="00B33E76">
      <w:pPr>
        <w:autoSpaceDE w:val="0"/>
        <w:autoSpaceDN w:val="0"/>
        <w:adjustRightInd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с другой стороны, далее вместе именуемые «Стороны», а по отдельности «Сторона», заключили настоящий Договор о нижеследующем:</w:t>
      </w:r>
    </w:p>
    <w:p w:rsidR="00B33E76" w:rsidRPr="00B33E76" w:rsidRDefault="00B33E76" w:rsidP="00B33E76">
      <w:pPr>
        <w:autoSpaceDE w:val="0"/>
        <w:autoSpaceDN w:val="0"/>
        <w:adjustRightInd w:val="0"/>
        <w:spacing w:after="0"/>
        <w:ind w:firstLine="709"/>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Предмет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1.1. Поставщик обязуется поставить, а Покупатель принять и оплатить принадлежащий Поставщику на праве собственности товар: безалкогольные напитки и соки (далее-Товар).</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B33E76" w:rsidRPr="00B33E76" w:rsidRDefault="00B33E76" w:rsidP="00B33E76">
      <w:pPr>
        <w:spacing w:after="0"/>
        <w:ind w:firstLine="709"/>
        <w:jc w:val="both"/>
        <w:rPr>
          <w:rFonts w:ascii="Times New Roman" w:hAnsi="Times New Roman" w:cs="Times New Roman"/>
          <w:sz w:val="24"/>
          <w:szCs w:val="24"/>
        </w:rPr>
      </w:pPr>
      <w:r w:rsidRPr="00B33E76">
        <w:rPr>
          <w:rFonts w:ascii="Times New Roman" w:eastAsia="Calibri" w:hAnsi="Times New Roman" w:cs="Times New Roman"/>
          <w:sz w:val="24"/>
          <w:szCs w:val="24"/>
        </w:rPr>
        <w:t xml:space="preserve">1.3. Поставка Товара осуществляется </w:t>
      </w:r>
      <w:r w:rsidRPr="00B33E76">
        <w:rPr>
          <w:rFonts w:ascii="Times New Roman" w:hAnsi="Times New Roman" w:cs="Times New Roman"/>
          <w:sz w:val="24"/>
          <w:szCs w:val="24"/>
        </w:rPr>
        <w:t xml:space="preserve">Поставщиком за собственный счет в соответствии с перечнем мест поставки указанным в (Приложение № 2 к настоящему Договору).      </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hAnsi="Times New Roman" w:cs="Times New Roman"/>
          <w:sz w:val="24"/>
          <w:szCs w:val="24"/>
        </w:rPr>
        <w:t xml:space="preserve">            </w:t>
      </w:r>
      <w:r w:rsidRPr="00B33E76">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ab/>
        <w:t>1.5. 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B33E76" w:rsidRPr="00B33E76" w:rsidRDefault="00B33E76" w:rsidP="00B33E76">
      <w:pPr>
        <w:spacing w:after="0"/>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Цена Договора и порядок оплаты</w:t>
      </w:r>
    </w:p>
    <w:p w:rsidR="00B33E76" w:rsidRPr="00B33E76" w:rsidRDefault="00B33E76" w:rsidP="00B33E76">
      <w:pPr>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«____» _________20    г. №___).</w:t>
      </w:r>
    </w:p>
    <w:p w:rsidR="00B33E76" w:rsidRPr="00B33E76" w:rsidRDefault="00B33E76" w:rsidP="00B33E76">
      <w:pPr>
        <w:spacing w:after="0"/>
        <w:jc w:val="both"/>
        <w:rPr>
          <w:rFonts w:ascii="Times New Roman" w:hAnsi="Times New Roman" w:cs="Times New Roman"/>
          <w:sz w:val="24"/>
          <w:szCs w:val="24"/>
        </w:rPr>
      </w:pPr>
      <w:r w:rsidRPr="00B33E76">
        <w:rPr>
          <w:rFonts w:ascii="Times New Roman"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B33E76" w:rsidRPr="00B33E76" w:rsidRDefault="00B33E76" w:rsidP="00B33E76">
      <w:pPr>
        <w:autoSpaceDE w:val="0"/>
        <w:autoSpaceDN w:val="0"/>
        <w:adjustRightInd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 xml:space="preserve">2.2. </w:t>
      </w:r>
      <w:r w:rsidRPr="00B33E76">
        <w:rPr>
          <w:rFonts w:ascii="Times New Roman" w:eastAsia="Calibri" w:hAnsi="Times New Roman" w:cs="Times New Roman"/>
          <w:sz w:val="24"/>
          <w:szCs w:val="24"/>
        </w:rPr>
        <w:t xml:space="preserve">Общая цена настоящего Договора составляет - ____________________ (________) рублей ___ копеек без </w:t>
      </w:r>
      <w:r>
        <w:rPr>
          <w:rFonts w:ascii="Times New Roman" w:eastAsia="Calibri" w:hAnsi="Times New Roman" w:cs="Times New Roman"/>
          <w:sz w:val="24"/>
          <w:szCs w:val="24"/>
        </w:rPr>
        <w:t>учета НДС</w:t>
      </w:r>
    </w:p>
    <w:p w:rsidR="00B33E76" w:rsidRPr="00B33E76" w:rsidRDefault="00B33E76" w:rsidP="00B33E76">
      <w:pPr>
        <w:autoSpaceDE w:val="0"/>
        <w:autoSpaceDN w:val="0"/>
        <w:adjustRightInd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(цена указывается цифрами и в скобках; здесь и далее по тексту Договора)</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B33E76" w:rsidRPr="00B33E76" w:rsidRDefault="00B33E76" w:rsidP="00B33E76">
      <w:pPr>
        <w:autoSpaceDE w:val="0"/>
        <w:autoSpaceDN w:val="0"/>
        <w:adjustRightInd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w:t>
      </w:r>
      <w:r w:rsidRPr="00B33E76">
        <w:rPr>
          <w:rFonts w:ascii="Times New Roman" w:eastAsia="Calibri" w:hAnsi="Times New Roman" w:cs="Times New Roman"/>
          <w:sz w:val="24"/>
          <w:szCs w:val="24"/>
          <w:u w:val="single"/>
        </w:rPr>
        <w:t>вариант</w:t>
      </w:r>
      <w:r w:rsidRPr="00B33E76">
        <w:rPr>
          <w:rFonts w:ascii="Times New Roman" w:eastAsia="Calibri" w:hAnsi="Times New Roman" w:cs="Times New Roman"/>
          <w:sz w:val="24"/>
          <w:szCs w:val="24"/>
        </w:rPr>
        <w:t>:</w:t>
      </w:r>
      <w:r w:rsidRPr="00B33E76">
        <w:rPr>
          <w:rFonts w:ascii="Times New Roman" w:eastAsia="Calibri" w:hAnsi="Times New Roman" w:cs="Times New Roman"/>
          <w:i/>
          <w:sz w:val="24"/>
          <w:szCs w:val="24"/>
        </w:rPr>
        <w:t xml:space="preserve"> 2.2.Общая </w:t>
      </w:r>
      <w:r w:rsidRPr="00B33E76">
        <w:rPr>
          <w:rFonts w:ascii="Times New Roman" w:hAnsi="Times New Roman" w:cs="Times New Roman"/>
          <w:i/>
          <w:sz w:val="24"/>
          <w:szCs w:val="24"/>
        </w:rPr>
        <w:t xml:space="preserve">цена настоящего Договора составляет - ________(_______), НДС не облагается, в связи с применением Поставщиком упрощенной системы налогообложения в </w:t>
      </w:r>
      <w:r w:rsidRPr="00B33E76">
        <w:rPr>
          <w:rFonts w:ascii="Times New Roman" w:hAnsi="Times New Roman" w:cs="Times New Roman"/>
          <w:i/>
          <w:sz w:val="24"/>
          <w:szCs w:val="24"/>
        </w:rPr>
        <w:lastRenderedPageBreak/>
        <w:t>соответствии с главой 26.2 Налогового Кодекса Российской Федерации на основании уведомления</w:t>
      </w:r>
      <w:r w:rsidRPr="00B33E76">
        <w:rPr>
          <w:rFonts w:ascii="Times New Roman" w:eastAsia="Calibri" w:hAnsi="Times New Roman" w:cs="Times New Roman"/>
          <w:sz w:val="24"/>
          <w:szCs w:val="24"/>
        </w:rPr>
        <w:t>_______________________________________________________________]</w:t>
      </w:r>
      <w:r w:rsidRPr="00B33E76">
        <w:rPr>
          <w:rFonts w:ascii="Times New Roman" w:eastAsia="Calibri" w:hAnsi="Times New Roman" w:cs="Times New Roman"/>
          <w:sz w:val="24"/>
          <w:szCs w:val="24"/>
          <w:vertAlign w:val="superscript"/>
        </w:rPr>
        <w:footnoteReference w:id="1"/>
      </w:r>
    </w:p>
    <w:p w:rsidR="00B33E76" w:rsidRPr="00B33E76" w:rsidRDefault="00B33E76" w:rsidP="00B33E76">
      <w:pPr>
        <w:autoSpaceDE w:val="0"/>
        <w:autoSpaceDN w:val="0"/>
        <w:adjustRightInd w:val="0"/>
        <w:spacing w:after="0"/>
        <w:jc w:val="both"/>
        <w:rPr>
          <w:rFonts w:ascii="Times New Roman" w:eastAsia="Calibri" w:hAnsi="Times New Roman" w:cs="Times New Roman"/>
          <w:sz w:val="16"/>
          <w:szCs w:val="16"/>
        </w:rPr>
      </w:pPr>
      <w:r w:rsidRPr="00B33E76">
        <w:rPr>
          <w:rFonts w:ascii="Times New Roman" w:eastAsia="Calibri" w:hAnsi="Times New Roman" w:cs="Times New Roman"/>
          <w:sz w:val="24"/>
          <w:szCs w:val="24"/>
        </w:rPr>
        <w:t xml:space="preserve">                                         </w:t>
      </w:r>
      <w:r w:rsidRPr="00B33E76">
        <w:rPr>
          <w:rFonts w:ascii="Times New Roman" w:eastAsia="Calibri" w:hAnsi="Times New Roman" w:cs="Times New Roman"/>
          <w:sz w:val="16"/>
          <w:szCs w:val="16"/>
        </w:rPr>
        <w:t xml:space="preserve">(наименование органа, выдавшего уведомление и реквизиты уведомления) </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hAnsi="Times New Roman" w:cs="Times New Roman"/>
          <w:sz w:val="24"/>
          <w:szCs w:val="24"/>
        </w:rPr>
        <w:tab/>
      </w:r>
      <w:r w:rsidRPr="00B33E76">
        <w:rPr>
          <w:rFonts w:ascii="Times New Roman" w:eastAsia="Calibri" w:hAnsi="Times New Roman" w:cs="Times New Roman"/>
          <w:sz w:val="24"/>
          <w:szCs w:val="24"/>
        </w:rPr>
        <w:t>2.4. Расчеты за поставленные Товары производятся в течении 30 (тридцати) календарных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B33E76" w:rsidRPr="00B33E76" w:rsidRDefault="00B33E76" w:rsidP="00B33E76">
      <w:pPr>
        <w:widowControl w:val="0"/>
        <w:autoSpaceDE w:val="0"/>
        <w:autoSpaceDN w:val="0"/>
        <w:spacing w:after="0"/>
        <w:jc w:val="both"/>
        <w:rPr>
          <w:rFonts w:ascii="Times New Roman"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Права и обязанности Сторон</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lastRenderedPageBreak/>
        <w:t>3.1. Поставщик обязан:</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B33E76" w:rsidRPr="00B33E76" w:rsidRDefault="00B33E76" w:rsidP="00B33E76">
      <w:pPr>
        <w:spacing w:after="0"/>
        <w:ind w:firstLine="708"/>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B33E76" w:rsidRPr="00B33E76" w:rsidRDefault="00B33E76" w:rsidP="00B33E76">
      <w:pPr>
        <w:spacing w:after="0"/>
        <w:ind w:firstLine="708"/>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3.1.8. Иметь лицензии и разрешения, необходимые для выполнения настоящего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B33E76" w:rsidRPr="00B33E76" w:rsidRDefault="00B33E76" w:rsidP="00B33E76">
      <w:pPr>
        <w:spacing w:after="0"/>
        <w:ind w:firstLine="709"/>
        <w:jc w:val="both"/>
        <w:rPr>
          <w:rFonts w:ascii="Times New Roman" w:hAnsi="Times New Roman" w:cs="Times New Roman"/>
          <w:sz w:val="24"/>
          <w:szCs w:val="24"/>
        </w:rPr>
      </w:pPr>
      <w:r w:rsidRPr="00B33E76">
        <w:rPr>
          <w:rFonts w:ascii="Times New Roman" w:eastAsia="Calibri" w:hAnsi="Times New Roman" w:cs="Times New Roman"/>
          <w:sz w:val="24"/>
          <w:szCs w:val="24"/>
        </w:rPr>
        <w:lastRenderedPageBreak/>
        <w:t xml:space="preserve">3.4. </w:t>
      </w:r>
      <w:r w:rsidRPr="00B33E76">
        <w:rPr>
          <w:rFonts w:ascii="Times New Roman" w:hAnsi="Times New Roman" w:cs="Times New Roman"/>
          <w:sz w:val="24"/>
          <w:szCs w:val="24"/>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hAnsi="Times New Roman" w:cs="Times New Roman"/>
          <w:sz w:val="24"/>
          <w:szCs w:val="24"/>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3.5. Покупатель обязан:</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3.5.1. Принять и оплатить поставленный Товар в порядке и сроки, установленные в настоящем Договоре.</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3.5.2. Предоставлять по запросу Поставщика информацию, необходимую для выполнения обязательств по настоящему Договору.</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3.6. Покупатель имеет право досрочно принять и оплатить поставленный Поставщиком Товар.</w:t>
      </w:r>
    </w:p>
    <w:p w:rsidR="00B33E76" w:rsidRPr="00B33E76" w:rsidRDefault="00B33E76" w:rsidP="00B33E76">
      <w:pPr>
        <w:spacing w:after="0"/>
        <w:ind w:firstLine="709"/>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Условия поставки</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4.1. Товар поставляется Покупателю партиями на основании </w:t>
      </w:r>
      <w:hyperlink r:id="rId8" w:history="1">
        <w:r w:rsidRPr="00B33E76">
          <w:rPr>
            <w:rFonts w:ascii="Times New Roman" w:eastAsia="Calibri" w:hAnsi="Times New Roman" w:cs="Times New Roman"/>
            <w:sz w:val="24"/>
            <w:szCs w:val="24"/>
          </w:rPr>
          <w:t>заявок</w:t>
        </w:r>
      </w:hyperlink>
      <w:r w:rsidRPr="00B33E76">
        <w:rPr>
          <w:rFonts w:ascii="Times New Roman" w:eastAsia="Calibri" w:hAnsi="Times New Roman" w:cs="Times New Roman"/>
          <w:sz w:val="24"/>
          <w:szCs w:val="24"/>
        </w:rPr>
        <w:t xml:space="preserve"> Покупателя объемом от 1 (одной) коробки  4-5 раз в месяц в каждый адрес доставки. </w:t>
      </w:r>
    </w:p>
    <w:p w:rsidR="00B33E76" w:rsidRPr="00B33E76" w:rsidRDefault="00B33E76" w:rsidP="00B33E76">
      <w:pPr>
        <w:suppressAutoHyphens/>
        <w:spacing w:after="0"/>
        <w:ind w:firstLine="708"/>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B33E76" w:rsidRPr="00B33E76" w:rsidRDefault="00B33E76" w:rsidP="00B33E76">
      <w:pPr>
        <w:suppressAutoHyphens/>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B33E76" w:rsidRPr="00B33E76" w:rsidRDefault="00B33E76" w:rsidP="00B33E76">
      <w:pPr>
        <w:suppressAutoHyphens/>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Заявки формируются на основании </w:t>
      </w:r>
      <w:hyperlink r:id="rId9" w:history="1">
        <w:r w:rsidRPr="00B33E76">
          <w:rPr>
            <w:rFonts w:ascii="Times New Roman" w:eastAsia="Calibri" w:hAnsi="Times New Roman" w:cs="Times New Roman"/>
            <w:sz w:val="24"/>
            <w:szCs w:val="24"/>
          </w:rPr>
          <w:t>Спецификации</w:t>
        </w:r>
      </w:hyperlink>
      <w:r w:rsidRPr="00B33E76">
        <w:rPr>
          <w:rFonts w:ascii="Times New Roman" w:eastAsia="Calibri" w:hAnsi="Times New Roman" w:cs="Times New Roman"/>
          <w:sz w:val="24"/>
          <w:szCs w:val="24"/>
        </w:rPr>
        <w:t xml:space="preserve"> (Приложение №1 к настоящему Договору).</w:t>
      </w:r>
    </w:p>
    <w:p w:rsidR="00B33E76" w:rsidRPr="00B33E76" w:rsidRDefault="00B33E76" w:rsidP="00B33E76">
      <w:pPr>
        <w:suppressAutoHyphens/>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w:t>
      </w:r>
      <w:r w:rsidRPr="00B33E76">
        <w:rPr>
          <w:rFonts w:ascii="Times New Roman" w:hAnsi="Times New Roman" w:cs="Times New Roman"/>
          <w:color w:val="000000"/>
          <w:sz w:val="24"/>
          <w:szCs w:val="24"/>
        </w:rPr>
        <w:t>, указанной в Приложении № 2 Договора</w:t>
      </w:r>
      <w:r w:rsidRPr="00B33E76">
        <w:rPr>
          <w:rFonts w:ascii="Times New Roman" w:eastAsia="Calibri" w:hAnsi="Times New Roman" w:cs="Times New Roman"/>
          <w:sz w:val="24"/>
          <w:szCs w:val="24"/>
        </w:rPr>
        <w:t>.</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4.3. Поставщик несет ответственность за просрочку доставки Товара, а также за возможные повреждения Товара при его доставке.</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sidRPr="00B33E76">
        <w:rPr>
          <w:rFonts w:ascii="Times New Roman" w:eastAsia="Calibri"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B33E76" w:rsidRPr="00B33E76" w:rsidRDefault="00B33E76" w:rsidP="00B33E76">
      <w:pPr>
        <w:spacing w:after="0"/>
        <w:jc w:val="both"/>
        <w:rPr>
          <w:rFonts w:ascii="Times New Roman" w:eastAsia="Calibri" w:hAnsi="Times New Roman" w:cs="Times New Roman"/>
          <w:b/>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Качество и гарантии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5.2. Поставщик гарантирует, что:</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B33E76" w:rsidRPr="00B33E76" w:rsidRDefault="00B33E76" w:rsidP="00B33E76">
      <w:pPr>
        <w:spacing w:after="0"/>
        <w:ind w:firstLine="709"/>
        <w:jc w:val="both"/>
        <w:rPr>
          <w:rFonts w:ascii="Times New Roman" w:hAnsi="Times New Roman" w:cs="Times New Roman"/>
          <w:sz w:val="24"/>
          <w:szCs w:val="24"/>
        </w:rPr>
      </w:pPr>
      <w:r w:rsidRPr="00B33E76">
        <w:rPr>
          <w:rFonts w:ascii="Times New Roman" w:eastAsia="Calibri" w:hAnsi="Times New Roman" w:cs="Times New Roman"/>
          <w:sz w:val="24"/>
          <w:szCs w:val="24"/>
        </w:rPr>
        <w:t xml:space="preserve">5.4. Покупатель вправе </w:t>
      </w:r>
      <w:r w:rsidRPr="00B33E76">
        <w:rPr>
          <w:rFonts w:ascii="Times New Roman" w:hAnsi="Times New Roman" w:cs="Times New Roman"/>
          <w:sz w:val="24"/>
          <w:szCs w:val="24"/>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p>
    <w:p w:rsidR="00B33E76" w:rsidRPr="00B33E76" w:rsidRDefault="00B33E76" w:rsidP="00B33E76">
      <w:pPr>
        <w:spacing w:after="0"/>
        <w:ind w:firstLine="709"/>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Упаковка и маркировка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B33E76" w:rsidRPr="00B33E76" w:rsidRDefault="00B33E76" w:rsidP="00B33E76">
      <w:pPr>
        <w:widowControl w:val="0"/>
        <w:autoSpaceDE w:val="0"/>
        <w:autoSpaceDN w:val="0"/>
        <w:spacing w:after="0"/>
        <w:jc w:val="both"/>
        <w:rPr>
          <w:rFonts w:ascii="Times New Roman"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Переход права собственности и рисков</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B33E76" w:rsidRPr="00B33E76" w:rsidRDefault="00B33E76" w:rsidP="00B33E76">
      <w:pPr>
        <w:spacing w:after="0"/>
        <w:jc w:val="both"/>
        <w:rPr>
          <w:rFonts w:ascii="Times New Roman" w:eastAsia="Calibri" w:hAnsi="Times New Roman" w:cs="Times New Roman"/>
          <w:b/>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Конфиденциальность</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w:t>
      </w:r>
      <w:r w:rsidRPr="00B33E76">
        <w:rPr>
          <w:rFonts w:ascii="Times New Roman" w:eastAsia="Calibri" w:hAnsi="Times New Roman" w:cs="Times New Roman"/>
          <w:sz w:val="24"/>
          <w:szCs w:val="24"/>
        </w:rPr>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B33E76" w:rsidRPr="00B33E76" w:rsidRDefault="00B33E76" w:rsidP="00B33E76">
      <w:pPr>
        <w:spacing w:after="0"/>
        <w:ind w:firstLine="709"/>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Антикоррупционная оговорка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B33E76" w:rsidRPr="00B33E76" w:rsidRDefault="00B33E76" w:rsidP="00B33E76">
      <w:pPr>
        <w:spacing w:after="0"/>
        <w:ind w:firstLine="708"/>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адрес: 620050 Екатеринбург, пр. Седова, д.42.</w:t>
      </w:r>
    </w:p>
    <w:p w:rsidR="00B33E76" w:rsidRPr="00B33E76" w:rsidRDefault="00B33E76" w:rsidP="00B33E76">
      <w:pPr>
        <w:spacing w:after="0"/>
        <w:ind w:firstLine="708"/>
        <w:jc w:val="both"/>
        <w:rPr>
          <w:rFonts w:ascii="Times New Roman" w:hAnsi="Times New Roman" w:cs="Times New Roman"/>
          <w:sz w:val="24"/>
          <w:szCs w:val="24"/>
        </w:rPr>
      </w:pPr>
      <w:r w:rsidRPr="00B33E76">
        <w:rPr>
          <w:rFonts w:ascii="Times New Roman" w:eastAsia="Calibri" w:hAnsi="Times New Roman" w:cs="Times New Roman"/>
          <w:sz w:val="24"/>
          <w:szCs w:val="24"/>
        </w:rPr>
        <w:t xml:space="preserve">- электронный адрес: </w:t>
      </w:r>
      <w:hyperlink r:id="rId10" w:history="1">
        <w:r w:rsidRPr="00B33E76">
          <w:rPr>
            <w:rStyle w:val="ae"/>
            <w:rFonts w:ascii="Times New Roman" w:eastAsia="Calibri" w:hAnsi="Times New Roman" w:cs="Times New Roman"/>
            <w:sz w:val="24"/>
            <w:szCs w:val="24"/>
            <w:lang w:val="en-US"/>
          </w:rPr>
          <w:t>anticorr</w:t>
        </w:r>
        <w:r w:rsidRPr="00B33E76">
          <w:rPr>
            <w:rStyle w:val="ae"/>
            <w:rFonts w:ascii="Times New Roman" w:eastAsia="Calibri" w:hAnsi="Times New Roman" w:cs="Times New Roman"/>
            <w:sz w:val="24"/>
            <w:szCs w:val="24"/>
          </w:rPr>
          <w:t>@ekt.rwtk.r</w:t>
        </w:r>
        <w:r w:rsidRPr="00B33E76">
          <w:rPr>
            <w:rStyle w:val="ae"/>
            <w:rFonts w:ascii="Times New Roman" w:eastAsia="Calibri" w:hAnsi="Times New Roman" w:cs="Times New Roman"/>
            <w:sz w:val="24"/>
            <w:szCs w:val="24"/>
            <w:lang w:val="en-US"/>
          </w:rPr>
          <w:t>u</w:t>
        </w:r>
      </w:hyperlink>
      <w:r w:rsidRPr="00B33E76">
        <w:rPr>
          <w:rFonts w:ascii="Times New Roman" w:eastAsia="Calibri" w:hAnsi="Times New Roman" w:cs="Times New Roman"/>
          <w:sz w:val="24"/>
          <w:szCs w:val="24"/>
          <w:u w:val="single"/>
        </w:rPr>
        <w:t xml:space="preserve"> </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B33E76" w:rsidRPr="00B33E76" w:rsidRDefault="00B33E76" w:rsidP="00B33E76">
      <w:pPr>
        <w:spacing w:after="0"/>
        <w:jc w:val="both"/>
        <w:rPr>
          <w:rFonts w:ascii="Times New Roman" w:eastAsia="Calibri" w:hAnsi="Times New Roman" w:cs="Times New Roman"/>
          <w:sz w:val="16"/>
          <w:szCs w:val="16"/>
        </w:rPr>
      </w:pPr>
      <w:r w:rsidRPr="00B33E76">
        <w:rPr>
          <w:rFonts w:ascii="Times New Roman" w:eastAsia="Calibri" w:hAnsi="Times New Roman" w:cs="Times New Roman"/>
          <w:sz w:val="16"/>
          <w:szCs w:val="16"/>
        </w:rPr>
        <w:t xml:space="preserve">(указываются каналы связи Поставщика, предусмотренные для такого рода уведомлений) </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B33E76" w:rsidRPr="00B33E76" w:rsidRDefault="00B33E76" w:rsidP="00B33E76">
      <w:pPr>
        <w:spacing w:after="0"/>
        <w:jc w:val="both"/>
        <w:rPr>
          <w:rFonts w:ascii="Times New Roman" w:eastAsia="Calibri" w:hAnsi="Times New Roman" w:cs="Times New Roman"/>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lastRenderedPageBreak/>
        <w:t>Ответственность сторон</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B33E76" w:rsidRPr="00B33E76" w:rsidRDefault="00B33E76" w:rsidP="00B33E76">
      <w:pPr>
        <w:spacing w:after="0"/>
        <w:jc w:val="both"/>
        <w:rPr>
          <w:rFonts w:ascii="Times New Roman" w:eastAsia="Calibri" w:hAnsi="Times New Roman" w:cs="Times New Roman"/>
          <w:b/>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Обстоятельства непреодолимой силы</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B33E76">
        <w:rPr>
          <w:rFonts w:ascii="Times New Roman" w:eastAsia="Calibri" w:hAnsi="Times New Roman" w:cs="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3E76" w:rsidRPr="00B33E76" w:rsidRDefault="00B33E76" w:rsidP="00B33E76">
      <w:pPr>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33E76" w:rsidRPr="00B33E76" w:rsidRDefault="00B33E76" w:rsidP="00B33E76">
      <w:pPr>
        <w:spacing w:after="0"/>
        <w:jc w:val="both"/>
        <w:rPr>
          <w:rFonts w:ascii="Times New Roman" w:eastAsia="Calibri" w:hAnsi="Times New Roman" w:cs="Times New Roman"/>
          <w:b/>
          <w:sz w:val="24"/>
          <w:szCs w:val="24"/>
        </w:rPr>
      </w:pPr>
    </w:p>
    <w:p w:rsidR="00B33E76" w:rsidRPr="00B33E76" w:rsidRDefault="00B33E76" w:rsidP="00B33E76">
      <w:pPr>
        <w:numPr>
          <w:ilvl w:val="0"/>
          <w:numId w:val="16"/>
        </w:numPr>
        <w:spacing w:after="0" w:line="240" w:lineRule="auto"/>
        <w:ind w:left="0" w:firstLine="0"/>
        <w:contextualSpacing/>
        <w:jc w:val="center"/>
        <w:rPr>
          <w:rFonts w:ascii="Times New Roman" w:eastAsia="Calibri" w:hAnsi="Times New Roman" w:cs="Times New Roman"/>
          <w:b/>
          <w:sz w:val="24"/>
          <w:szCs w:val="24"/>
        </w:rPr>
      </w:pPr>
      <w:r w:rsidRPr="00B33E76">
        <w:rPr>
          <w:rFonts w:ascii="Times New Roman" w:eastAsia="Calibri" w:hAnsi="Times New Roman" w:cs="Times New Roman"/>
          <w:b/>
          <w:sz w:val="24"/>
          <w:szCs w:val="24"/>
        </w:rPr>
        <w:t>Разрешение споров</w:t>
      </w:r>
    </w:p>
    <w:p w:rsidR="00B33E76" w:rsidRPr="00B33E76" w:rsidRDefault="00B33E76" w:rsidP="00B33E76">
      <w:pPr>
        <w:widowControl w:val="0"/>
        <w:autoSpaceDE w:val="0"/>
        <w:autoSpaceDN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3E76" w:rsidRPr="00B33E76" w:rsidRDefault="00B33E76" w:rsidP="00B33E76">
      <w:pPr>
        <w:widowControl w:val="0"/>
        <w:autoSpaceDE w:val="0"/>
        <w:autoSpaceDN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3E76" w:rsidRPr="00B33E76" w:rsidRDefault="00B33E76" w:rsidP="00B33E76">
      <w:pPr>
        <w:widowControl w:val="0"/>
        <w:autoSpaceDE w:val="0"/>
        <w:autoSpaceDN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согласно действующего законодательства РФ.</w:t>
      </w:r>
    </w:p>
    <w:p w:rsidR="00B33E76" w:rsidRPr="00B33E76" w:rsidRDefault="00B33E76" w:rsidP="00B33E76">
      <w:pPr>
        <w:autoSpaceDE w:val="0"/>
        <w:autoSpaceDN w:val="0"/>
        <w:adjustRightInd w:val="0"/>
        <w:spacing w:after="0"/>
        <w:contextualSpacing/>
        <w:jc w:val="both"/>
        <w:rPr>
          <w:rFonts w:ascii="Times New Roman" w:hAnsi="Times New Roman" w:cs="Times New Roman"/>
          <w:b/>
          <w:sz w:val="24"/>
          <w:szCs w:val="24"/>
        </w:rPr>
      </w:pPr>
    </w:p>
    <w:p w:rsidR="00B33E76" w:rsidRPr="00B33E76" w:rsidRDefault="00B33E76" w:rsidP="00B33E76">
      <w:pPr>
        <w:numPr>
          <w:ilvl w:val="0"/>
          <w:numId w:val="16"/>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B33E76">
        <w:rPr>
          <w:rFonts w:ascii="Times New Roman" w:hAnsi="Times New Roman" w:cs="Times New Roman"/>
          <w:b/>
          <w:sz w:val="24"/>
          <w:szCs w:val="24"/>
        </w:rPr>
        <w:t>Порядок внесения изменений, дополнений в Договор и его расторжения</w:t>
      </w:r>
    </w:p>
    <w:p w:rsidR="00B33E76" w:rsidRPr="00B33E76" w:rsidRDefault="00B33E76" w:rsidP="00B33E76">
      <w:pPr>
        <w:autoSpaceDE w:val="0"/>
        <w:autoSpaceDN w:val="0"/>
        <w:adjustRightInd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3E76" w:rsidRPr="00B33E76" w:rsidRDefault="00B33E76" w:rsidP="00B33E76">
      <w:pPr>
        <w:autoSpaceDE w:val="0"/>
        <w:autoSpaceDN w:val="0"/>
        <w:adjustRightInd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B33E76" w:rsidRPr="00B33E76" w:rsidRDefault="00B33E76" w:rsidP="00B33E76">
      <w:pPr>
        <w:autoSpaceDE w:val="0"/>
        <w:autoSpaceDN w:val="0"/>
        <w:adjustRightInd w:val="0"/>
        <w:spacing w:after="0"/>
        <w:ind w:firstLine="709"/>
        <w:jc w:val="both"/>
        <w:rPr>
          <w:rFonts w:ascii="Times New Roman" w:hAnsi="Times New Roman" w:cs="Times New Roman"/>
          <w:sz w:val="24"/>
          <w:szCs w:val="24"/>
        </w:rPr>
      </w:pPr>
      <w:r w:rsidRPr="00B33E76">
        <w:rPr>
          <w:rFonts w:ascii="Times New Roman"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33E76" w:rsidRPr="00B33E76" w:rsidRDefault="00B33E76" w:rsidP="00B33E76">
      <w:pPr>
        <w:autoSpaceDE w:val="0"/>
        <w:autoSpaceDN w:val="0"/>
        <w:adjustRightInd w:val="0"/>
        <w:spacing w:after="0"/>
        <w:jc w:val="both"/>
        <w:rPr>
          <w:rFonts w:ascii="Times New Roman" w:hAnsi="Times New Roman" w:cs="Times New Roman"/>
          <w:sz w:val="24"/>
          <w:szCs w:val="24"/>
        </w:rPr>
      </w:pPr>
    </w:p>
    <w:p w:rsidR="00B33E76" w:rsidRPr="00B33E76" w:rsidRDefault="00B33E76" w:rsidP="00B33E76">
      <w:pPr>
        <w:pStyle w:val="a3"/>
        <w:numPr>
          <w:ilvl w:val="0"/>
          <w:numId w:val="16"/>
        </w:numPr>
        <w:autoSpaceDE w:val="0"/>
        <w:autoSpaceDN w:val="0"/>
        <w:adjustRightInd w:val="0"/>
        <w:contextualSpacing/>
        <w:jc w:val="center"/>
        <w:rPr>
          <w:b/>
        </w:rPr>
      </w:pPr>
      <w:r w:rsidRPr="00B33E76">
        <w:rPr>
          <w:b/>
        </w:rPr>
        <w:t>Налоговая оговорка</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14.1. Поставщик гарантирует, что:</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lastRenderedPageBreak/>
        <w:t>зарегистрирован в ЕГРЮЛ надлежащим образом;</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своевременно и в полном объеме уплачивает налоги, сборы и страховые взносы;</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отражает в налоговой отчетности по НДС все суммы НДС, предъявленные Покупателю;</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33E76" w:rsidRPr="00B33E76" w:rsidRDefault="00B33E76" w:rsidP="00B33E76">
      <w:pPr>
        <w:autoSpaceDE w:val="0"/>
        <w:autoSpaceDN w:val="0"/>
        <w:adjustRightInd w:val="0"/>
        <w:spacing w:after="0"/>
        <w:ind w:firstLine="737"/>
        <w:jc w:val="both"/>
        <w:rPr>
          <w:rFonts w:ascii="Times New Roman" w:hAnsi="Times New Roman" w:cs="Times New Roman"/>
          <w:sz w:val="24"/>
          <w:szCs w:val="24"/>
        </w:rPr>
      </w:pPr>
      <w:r w:rsidRPr="00B33E76">
        <w:rPr>
          <w:rFonts w:ascii="Times New Roman" w:hAnsi="Times New Roman" w:cs="Times New Roman"/>
          <w:sz w:val="24"/>
          <w:szCs w:val="24"/>
        </w:rPr>
        <w:t>то Поставщик обязуется возместить Покупателю убытки, который последний понес вследствие таких нарушений.</w:t>
      </w:r>
    </w:p>
    <w:p w:rsidR="00B33E76" w:rsidRPr="00B33E76" w:rsidRDefault="00B33E76" w:rsidP="00B33E76">
      <w:pPr>
        <w:pStyle w:val="a3"/>
        <w:numPr>
          <w:ilvl w:val="1"/>
          <w:numId w:val="18"/>
        </w:numPr>
        <w:autoSpaceDE w:val="0"/>
        <w:autoSpaceDN w:val="0"/>
        <w:adjustRightInd w:val="0"/>
        <w:ind w:left="0" w:firstLine="708"/>
        <w:contextualSpacing/>
        <w:jc w:val="both"/>
        <w:rPr>
          <w:b/>
        </w:rPr>
      </w:pPr>
      <w:r w:rsidRPr="00B33E76">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33E76" w:rsidRPr="00B33E76" w:rsidRDefault="00B33E76" w:rsidP="00B33E76">
      <w:pPr>
        <w:pStyle w:val="a3"/>
        <w:autoSpaceDE w:val="0"/>
        <w:autoSpaceDN w:val="0"/>
        <w:adjustRightInd w:val="0"/>
        <w:contextualSpacing/>
        <w:jc w:val="both"/>
        <w:rPr>
          <w:b/>
        </w:rPr>
      </w:pPr>
    </w:p>
    <w:p w:rsidR="00B33E76" w:rsidRPr="00B33E76" w:rsidRDefault="00B33E76" w:rsidP="00B33E76">
      <w:pPr>
        <w:numPr>
          <w:ilvl w:val="0"/>
          <w:numId w:val="18"/>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B33E76">
        <w:rPr>
          <w:rFonts w:ascii="Times New Roman" w:hAnsi="Times New Roman" w:cs="Times New Roman"/>
          <w:b/>
          <w:sz w:val="24"/>
          <w:szCs w:val="24"/>
        </w:rPr>
        <w:t>Срок действия Договора</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lastRenderedPageBreak/>
        <w:t xml:space="preserve">15.1. Настоящий Договор вступает в силу с момента подписания Сторонами и действует </w:t>
      </w:r>
      <w:r w:rsidRPr="00B33E76">
        <w:rPr>
          <w:rFonts w:ascii="Times New Roman" w:eastAsia="Calibri" w:hAnsi="Times New Roman" w:cs="Times New Roman"/>
          <w:sz w:val="24"/>
          <w:szCs w:val="24"/>
        </w:rPr>
        <w:t>п</w:t>
      </w:r>
      <w:r w:rsidRPr="00B33E76">
        <w:rPr>
          <w:rFonts w:ascii="Times New Roman" w:eastAsia="Calibri" w:hAnsi="Times New Roman" w:cs="Times New Roman"/>
          <w:sz w:val="24"/>
          <w:szCs w:val="24"/>
        </w:rPr>
        <w:t xml:space="preserve">о «31» марта 2022 г (включительно), а в части взаимных расчетов – до полного исполнения Сторонами взятых на себя обязательств. </w:t>
      </w:r>
    </w:p>
    <w:p w:rsidR="00B33E76" w:rsidRPr="00B33E76" w:rsidRDefault="00B33E76" w:rsidP="00B33E76">
      <w:pPr>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B33E76" w:rsidRPr="00B33E76" w:rsidRDefault="00B33E76" w:rsidP="00B33E76">
      <w:pPr>
        <w:spacing w:after="0"/>
        <w:ind w:firstLine="709"/>
        <w:jc w:val="both"/>
        <w:rPr>
          <w:rFonts w:ascii="Times New Roman" w:eastAsia="Calibri" w:hAnsi="Times New Roman" w:cs="Times New Roman"/>
          <w:b/>
          <w:sz w:val="24"/>
          <w:szCs w:val="24"/>
        </w:rPr>
      </w:pPr>
    </w:p>
    <w:p w:rsidR="00B33E76" w:rsidRPr="00B33E76" w:rsidRDefault="00B33E76" w:rsidP="00B33E76">
      <w:pPr>
        <w:numPr>
          <w:ilvl w:val="0"/>
          <w:numId w:val="18"/>
        </w:numPr>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B33E76">
        <w:rPr>
          <w:rFonts w:ascii="Times New Roman" w:hAnsi="Times New Roman" w:cs="Times New Roman"/>
          <w:b/>
          <w:sz w:val="24"/>
          <w:szCs w:val="24"/>
        </w:rPr>
        <w:t>Прочие условия</w:t>
      </w:r>
    </w:p>
    <w:p w:rsidR="00B33E76" w:rsidRPr="00B33E76" w:rsidRDefault="00B33E76" w:rsidP="00B33E76">
      <w:pPr>
        <w:widowControl w:val="0"/>
        <w:autoSpaceDE w:val="0"/>
        <w:autoSpaceDN w:val="0"/>
        <w:spacing w:after="0"/>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16.5. К настоящему Договору прилагаются:</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 xml:space="preserve">16.5.1. Спецификация </w:t>
      </w:r>
      <w:hyperlink w:anchor="P2562" w:history="1">
        <w:r w:rsidRPr="00B33E76">
          <w:rPr>
            <w:rFonts w:ascii="Times New Roman" w:eastAsia="Calibri" w:hAnsi="Times New Roman" w:cs="Times New Roman"/>
            <w:sz w:val="24"/>
            <w:szCs w:val="24"/>
          </w:rPr>
          <w:t>(Приложение № 1)</w:t>
        </w:r>
      </w:hyperlink>
      <w:r w:rsidRPr="00B33E76">
        <w:rPr>
          <w:rFonts w:ascii="Times New Roman" w:eastAsia="Calibri" w:hAnsi="Times New Roman" w:cs="Times New Roman"/>
          <w:sz w:val="24"/>
          <w:szCs w:val="24"/>
        </w:rPr>
        <w:t>;</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16.5.2. Перечень мест поставки (Приложение № 2);</w:t>
      </w:r>
    </w:p>
    <w:p w:rsidR="00B33E76" w:rsidRPr="00B33E76" w:rsidRDefault="00B33E76" w:rsidP="00B33E76">
      <w:pPr>
        <w:widowControl w:val="0"/>
        <w:autoSpaceDE w:val="0"/>
        <w:autoSpaceDN w:val="0"/>
        <w:spacing w:after="0"/>
        <w:ind w:firstLine="709"/>
        <w:jc w:val="both"/>
        <w:rPr>
          <w:rFonts w:ascii="Times New Roman" w:eastAsia="Calibri" w:hAnsi="Times New Roman" w:cs="Times New Roman"/>
          <w:sz w:val="24"/>
          <w:szCs w:val="24"/>
        </w:rPr>
      </w:pPr>
      <w:r w:rsidRPr="00B33E76">
        <w:rPr>
          <w:rFonts w:ascii="Times New Roman" w:eastAsia="Calibri" w:hAnsi="Times New Roman" w:cs="Times New Roman"/>
          <w:sz w:val="24"/>
          <w:szCs w:val="24"/>
        </w:rPr>
        <w:t>16.5.3. Форма Акта об исполнении обязательств по договору (Приложение № 3).</w:t>
      </w:r>
    </w:p>
    <w:p w:rsidR="00B33E76" w:rsidRPr="00B33E76" w:rsidRDefault="00B33E76" w:rsidP="00B33E76">
      <w:pPr>
        <w:spacing w:after="0"/>
        <w:rPr>
          <w:rFonts w:ascii="Times New Roman" w:eastAsia="Calibri" w:hAnsi="Times New Roman" w:cs="Times New Roman"/>
          <w:b/>
        </w:rPr>
      </w:pPr>
    </w:p>
    <w:p w:rsidR="00B33E76" w:rsidRPr="00B33E76" w:rsidRDefault="00B33E76" w:rsidP="00B33E76">
      <w:pPr>
        <w:spacing w:after="0"/>
        <w:jc w:val="center"/>
        <w:rPr>
          <w:rFonts w:ascii="Times New Roman" w:eastAsia="Calibri" w:hAnsi="Times New Roman" w:cs="Times New Roman"/>
          <w:b/>
        </w:rPr>
      </w:pPr>
    </w:p>
    <w:p w:rsidR="00B33E76" w:rsidRPr="00B33E76" w:rsidRDefault="00B33E76" w:rsidP="00B33E76">
      <w:pPr>
        <w:pStyle w:val="a3"/>
        <w:numPr>
          <w:ilvl w:val="0"/>
          <w:numId w:val="18"/>
        </w:numPr>
        <w:jc w:val="center"/>
        <w:rPr>
          <w:rFonts w:eastAsia="Calibri"/>
          <w:b/>
        </w:rPr>
      </w:pPr>
      <w:r w:rsidRPr="00B33E76">
        <w:rPr>
          <w:rFonts w:eastAsia="Calibri"/>
          <w:b/>
        </w:rPr>
        <w:t>Юридические адреса и платежные реквизиты Сторон</w:t>
      </w:r>
    </w:p>
    <w:tbl>
      <w:tblPr>
        <w:tblStyle w:val="125"/>
        <w:tblW w:w="9856" w:type="dxa"/>
        <w:tblLook w:val="04A0" w:firstRow="1" w:lastRow="0" w:firstColumn="1" w:lastColumn="0" w:noHBand="0" w:noVBand="1"/>
      </w:tblPr>
      <w:tblGrid>
        <w:gridCol w:w="5070"/>
        <w:gridCol w:w="4786"/>
      </w:tblGrid>
      <w:tr w:rsidR="00B33E76" w:rsidRPr="00B33E76" w:rsidTr="00B11592">
        <w:trPr>
          <w:trHeight w:val="3676"/>
        </w:trPr>
        <w:tc>
          <w:tcPr>
            <w:tcW w:w="5070" w:type="dxa"/>
          </w:tcPr>
          <w:p w:rsidR="00B33E76" w:rsidRPr="00B33E76" w:rsidRDefault="00B33E76" w:rsidP="00B33E76">
            <w:pPr>
              <w:keepLines/>
              <w:rPr>
                <w:rFonts w:ascii="Times New Roman" w:hAnsi="Times New Roman"/>
                <w:sz w:val="24"/>
                <w:szCs w:val="24"/>
              </w:rPr>
            </w:pPr>
            <w:r w:rsidRPr="00B33E76">
              <w:rPr>
                <w:rFonts w:ascii="Times New Roman" w:hAnsi="Times New Roman"/>
                <w:sz w:val="24"/>
                <w:szCs w:val="24"/>
              </w:rPr>
              <w:t>Покупатель:</w:t>
            </w:r>
          </w:p>
          <w:p w:rsidR="00B33E76" w:rsidRPr="00B33E76" w:rsidRDefault="00B33E76" w:rsidP="00B33E76">
            <w:pPr>
              <w:keepLines/>
              <w:rPr>
                <w:rFonts w:ascii="Times New Roman" w:hAnsi="Times New Roman"/>
                <w:b/>
                <w:sz w:val="24"/>
                <w:szCs w:val="24"/>
              </w:rPr>
            </w:pPr>
            <w:r w:rsidRPr="00B33E76">
              <w:rPr>
                <w:rFonts w:ascii="Times New Roman" w:hAnsi="Times New Roman"/>
                <w:b/>
                <w:sz w:val="24"/>
                <w:szCs w:val="24"/>
              </w:rPr>
              <w:t>Акционерное общество</w:t>
            </w:r>
          </w:p>
          <w:p w:rsidR="00B33E76" w:rsidRPr="00B33E76" w:rsidRDefault="00B33E76" w:rsidP="00B33E76">
            <w:pPr>
              <w:keepLines/>
              <w:rPr>
                <w:rFonts w:ascii="Times New Roman" w:hAnsi="Times New Roman"/>
                <w:sz w:val="24"/>
                <w:szCs w:val="24"/>
              </w:rPr>
            </w:pPr>
            <w:r w:rsidRPr="00B33E76">
              <w:rPr>
                <w:rFonts w:ascii="Times New Roman" w:hAnsi="Times New Roman"/>
                <w:b/>
                <w:sz w:val="24"/>
                <w:szCs w:val="24"/>
              </w:rPr>
              <w:t>«Железнодорожная торговая компания»</w:t>
            </w:r>
          </w:p>
          <w:p w:rsidR="00B33E76" w:rsidRPr="00B33E76" w:rsidRDefault="00B33E76" w:rsidP="00B33E76">
            <w:pPr>
              <w:keepLines/>
              <w:rPr>
                <w:rFonts w:ascii="Times New Roman" w:hAnsi="Times New Roman"/>
                <w:sz w:val="24"/>
                <w:szCs w:val="24"/>
              </w:rPr>
            </w:pPr>
            <w:r w:rsidRPr="00B33E76">
              <w:rPr>
                <w:rFonts w:ascii="Times New Roman" w:hAnsi="Times New Roman"/>
                <w:sz w:val="24"/>
                <w:szCs w:val="24"/>
              </w:rPr>
              <w:t>Адрес юридический: 107174, г. Москва, ул. Новорязанская,12</w:t>
            </w:r>
          </w:p>
          <w:p w:rsidR="00B33E76" w:rsidRPr="00B33E76" w:rsidRDefault="00B33E76" w:rsidP="00B33E76">
            <w:pPr>
              <w:keepLines/>
              <w:rPr>
                <w:rFonts w:ascii="Times New Roman" w:hAnsi="Times New Roman"/>
                <w:sz w:val="24"/>
                <w:szCs w:val="24"/>
              </w:rPr>
            </w:pPr>
            <w:r w:rsidRPr="00B33E76">
              <w:rPr>
                <w:rFonts w:ascii="Times New Roman" w:hAnsi="Times New Roman"/>
                <w:sz w:val="24"/>
                <w:szCs w:val="24"/>
              </w:rPr>
              <w:t>ИНН 7708639622; КПП 770801001</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 xml:space="preserve">Грузополучатель: </w:t>
            </w:r>
            <w:r w:rsidRPr="00B33E76">
              <w:rPr>
                <w:rFonts w:ascii="Times New Roman" w:hAnsi="Times New Roman"/>
                <w:b/>
                <w:sz w:val="24"/>
                <w:szCs w:val="24"/>
              </w:rPr>
              <w:t>Екатеринбургский филиал АО «ЖТК»</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 xml:space="preserve">Почтовый адрес: 620050 г. Екатеринбург, проспект Седова,42   </w:t>
            </w:r>
          </w:p>
          <w:p w:rsidR="00B33E76" w:rsidRPr="00B33E76" w:rsidRDefault="00B33E76" w:rsidP="00B33E76">
            <w:pPr>
              <w:ind w:right="-108"/>
              <w:rPr>
                <w:rFonts w:ascii="Times New Roman" w:hAnsi="Times New Roman"/>
                <w:sz w:val="24"/>
                <w:szCs w:val="24"/>
                <w:lang w:val="en-US"/>
              </w:rPr>
            </w:pPr>
            <w:r w:rsidRPr="00B33E76">
              <w:rPr>
                <w:rFonts w:ascii="Times New Roman" w:hAnsi="Times New Roman"/>
                <w:sz w:val="24"/>
                <w:szCs w:val="24"/>
              </w:rPr>
              <w:t>Тел</w:t>
            </w:r>
            <w:r w:rsidRPr="00B33E76">
              <w:rPr>
                <w:rFonts w:ascii="Times New Roman" w:hAnsi="Times New Roman"/>
                <w:sz w:val="24"/>
                <w:szCs w:val="24"/>
                <w:lang w:val="en-US"/>
              </w:rPr>
              <w:t>.: +7 (343) 311-21-80</w:t>
            </w:r>
          </w:p>
          <w:p w:rsidR="00B33E76" w:rsidRPr="00B33E76" w:rsidRDefault="00B33E76" w:rsidP="00B33E76">
            <w:pPr>
              <w:rPr>
                <w:rStyle w:val="ae"/>
                <w:rFonts w:ascii="Times New Roman" w:eastAsia="MS Mincho" w:hAnsi="Times New Roman"/>
                <w:sz w:val="24"/>
                <w:szCs w:val="24"/>
                <w:lang w:val="en-US"/>
              </w:rPr>
            </w:pPr>
            <w:r w:rsidRPr="00B33E76">
              <w:rPr>
                <w:rFonts w:ascii="Times New Roman" w:hAnsi="Times New Roman"/>
                <w:sz w:val="24"/>
                <w:szCs w:val="24"/>
                <w:lang w:val="en-US"/>
              </w:rPr>
              <w:t xml:space="preserve">E-mail: </w:t>
            </w:r>
            <w:hyperlink r:id="rId11" w:history="1">
              <w:r w:rsidRPr="00B33E76">
                <w:rPr>
                  <w:rStyle w:val="ae"/>
                  <w:rFonts w:ascii="Times New Roman" w:eastAsia="MS Mincho" w:hAnsi="Times New Roman"/>
                  <w:sz w:val="24"/>
                  <w:szCs w:val="24"/>
                  <w:lang w:val="en-US"/>
                </w:rPr>
                <w:t>info@ekt.rwtk.ru</w:t>
              </w:r>
            </w:hyperlink>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 xml:space="preserve">ИНН7708639622 КПП665902001 </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ОГРН5077746868403                          Р/с40702810100280007743</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 xml:space="preserve">К/с30101810400000000952 </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БИК 046577952 Филиал  ПАО Банк ВТБ</w:t>
            </w:r>
          </w:p>
        </w:tc>
        <w:tc>
          <w:tcPr>
            <w:tcW w:w="4786" w:type="dxa"/>
          </w:tcPr>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Поставщик:_____________</w:t>
            </w:r>
          </w:p>
          <w:p w:rsidR="00B33E76" w:rsidRPr="00B33E76" w:rsidRDefault="00B33E76" w:rsidP="00B33E76">
            <w:pPr>
              <w:widowControl w:val="0"/>
              <w:autoSpaceDE w:val="0"/>
              <w:autoSpaceDN w:val="0"/>
              <w:rPr>
                <w:rFonts w:ascii="Times New Roman" w:hAnsi="Times New Roman"/>
                <w:sz w:val="24"/>
                <w:szCs w:val="24"/>
              </w:rPr>
            </w:pPr>
          </w:p>
          <w:p w:rsidR="00B33E76" w:rsidRPr="00B33E76" w:rsidRDefault="00B33E76" w:rsidP="00B33E76">
            <w:pPr>
              <w:widowControl w:val="0"/>
              <w:autoSpaceDE w:val="0"/>
              <w:autoSpaceDN w:val="0"/>
              <w:rPr>
                <w:rFonts w:ascii="Times New Roman" w:hAnsi="Times New Roman"/>
                <w:sz w:val="24"/>
                <w:szCs w:val="24"/>
              </w:rPr>
            </w:pP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 xml:space="preserve">Почтовый индекс: _________, </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адрес: ____________________</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 xml:space="preserve">ИНН ______________, </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КПП ______________,</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р/счет _______________</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в_______________,</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БИК _______________,</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 xml:space="preserve">к/счет _______________________ </w:t>
            </w:r>
          </w:p>
          <w:p w:rsidR="00B33E76" w:rsidRPr="00B33E76" w:rsidRDefault="00B33E76" w:rsidP="00B33E76">
            <w:pPr>
              <w:widowControl w:val="0"/>
              <w:autoSpaceDE w:val="0"/>
              <w:autoSpaceDN w:val="0"/>
              <w:rPr>
                <w:rFonts w:ascii="Times New Roman" w:hAnsi="Times New Roman"/>
                <w:sz w:val="24"/>
                <w:szCs w:val="24"/>
              </w:rPr>
            </w:pPr>
            <w:r w:rsidRPr="00B33E76">
              <w:rPr>
                <w:rFonts w:ascii="Times New Roman" w:hAnsi="Times New Roman"/>
                <w:sz w:val="24"/>
                <w:szCs w:val="24"/>
              </w:rPr>
              <w:t>в _____________________,</w:t>
            </w:r>
          </w:p>
          <w:p w:rsidR="00B33E76" w:rsidRPr="00B33E76" w:rsidRDefault="00B33E76" w:rsidP="00B33E76">
            <w:pPr>
              <w:rPr>
                <w:rFonts w:ascii="Times New Roman" w:hAnsi="Times New Roman"/>
                <w:sz w:val="24"/>
                <w:szCs w:val="24"/>
              </w:rPr>
            </w:pPr>
            <w:r w:rsidRPr="00B33E76">
              <w:rPr>
                <w:rFonts w:ascii="Times New Roman" w:hAnsi="Times New Roman"/>
                <w:sz w:val="24"/>
                <w:szCs w:val="24"/>
              </w:rPr>
              <w:t>тел./факс:______________</w:t>
            </w:r>
          </w:p>
        </w:tc>
      </w:tr>
    </w:tbl>
    <w:p w:rsidR="00B33E76" w:rsidRPr="00B33E76" w:rsidRDefault="00B33E76" w:rsidP="00B33E76">
      <w:pPr>
        <w:autoSpaceDE w:val="0"/>
        <w:autoSpaceDN w:val="0"/>
        <w:adjustRightInd w:val="0"/>
        <w:spacing w:after="0"/>
        <w:ind w:left="7230"/>
        <w:rPr>
          <w:rFonts w:ascii="Times New Roman" w:hAnsi="Times New Roman"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B33E76" w:rsidRPr="00B33E76" w:rsidTr="00B11592">
        <w:trPr>
          <w:trHeight w:val="1125"/>
        </w:trPr>
        <w:tc>
          <w:tcPr>
            <w:tcW w:w="3981" w:type="dxa"/>
            <w:shd w:val="clear" w:color="auto" w:fill="auto"/>
          </w:tcPr>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Покупатель</w:t>
            </w: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___________/____________/</w:t>
            </w:r>
          </w:p>
          <w:p w:rsidR="00B33E76" w:rsidRPr="00B33E76" w:rsidRDefault="00B33E76" w:rsidP="00B33E76">
            <w:pPr>
              <w:spacing w:after="0"/>
              <w:jc w:val="both"/>
              <w:rPr>
                <w:rFonts w:ascii="Times New Roman" w:hAnsi="Times New Roman" w:cs="Times New Roman"/>
              </w:rPr>
            </w:pP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rPr>
              <w:t>М.П</w:t>
            </w:r>
            <w:r w:rsidRPr="00B33E76">
              <w:rPr>
                <w:rFonts w:ascii="Times New Roman" w:hAnsi="Times New Roman" w:cs="Times New Roman"/>
                <w:b/>
              </w:rPr>
              <w:t>.</w:t>
            </w:r>
          </w:p>
        </w:tc>
        <w:tc>
          <w:tcPr>
            <w:tcW w:w="1157" w:type="dxa"/>
            <w:shd w:val="clear" w:color="auto" w:fill="auto"/>
          </w:tcPr>
          <w:p w:rsidR="00B33E76" w:rsidRPr="00B33E76" w:rsidRDefault="00B33E76" w:rsidP="00B33E76">
            <w:pPr>
              <w:spacing w:after="0"/>
              <w:jc w:val="both"/>
              <w:rPr>
                <w:rFonts w:ascii="Times New Roman" w:hAnsi="Times New Roman" w:cs="Times New Roman"/>
                <w:b/>
              </w:rPr>
            </w:pPr>
          </w:p>
        </w:tc>
        <w:tc>
          <w:tcPr>
            <w:tcW w:w="4564" w:type="dxa"/>
            <w:shd w:val="clear" w:color="auto" w:fill="auto"/>
          </w:tcPr>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 xml:space="preserve">     </w:t>
            </w: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Поставщик</w:t>
            </w: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 xml:space="preserve">     </w:t>
            </w: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b/>
              </w:rPr>
              <w:t>________________/____________/</w:t>
            </w: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r w:rsidRPr="00B33E76">
              <w:rPr>
                <w:rFonts w:ascii="Times New Roman" w:hAnsi="Times New Roman" w:cs="Times New Roman"/>
              </w:rPr>
              <w:t xml:space="preserve">      М.П</w:t>
            </w:r>
            <w:r w:rsidRPr="00B33E76">
              <w:rPr>
                <w:rFonts w:ascii="Times New Roman" w:hAnsi="Times New Roman" w:cs="Times New Roman"/>
                <w:b/>
              </w:rPr>
              <w:t>.</w:t>
            </w:r>
          </w:p>
          <w:p w:rsidR="00B33E76" w:rsidRPr="00B33E76" w:rsidRDefault="00B33E76" w:rsidP="00B33E76">
            <w:pPr>
              <w:spacing w:after="0"/>
              <w:jc w:val="both"/>
              <w:rPr>
                <w:rFonts w:ascii="Times New Roman" w:hAnsi="Times New Roman" w:cs="Times New Roman"/>
                <w:b/>
              </w:rPr>
            </w:pPr>
          </w:p>
        </w:tc>
      </w:tr>
    </w:tbl>
    <w:p w:rsidR="00B33E76" w:rsidRDefault="00B33E76" w:rsidP="00B33E76">
      <w:pPr>
        <w:autoSpaceDE w:val="0"/>
        <w:autoSpaceDN w:val="0"/>
        <w:adjustRightInd w:val="0"/>
        <w:spacing w:after="0"/>
        <w:jc w:val="right"/>
        <w:rPr>
          <w:rFonts w:ascii="Times New Roman" w:hAnsi="Times New Roman" w:cs="Times New Roman"/>
        </w:rPr>
      </w:pP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lastRenderedPageBreak/>
        <w:t xml:space="preserve">                                                                                                                 Приложение № 1</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к договору поставки</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№_______________________</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 xml:space="preserve"> от «____»__________202  г.</w:t>
      </w:r>
    </w:p>
    <w:p w:rsidR="00B33E76" w:rsidRPr="00B33E76" w:rsidRDefault="00B33E76" w:rsidP="00B33E76">
      <w:pPr>
        <w:autoSpaceDE w:val="0"/>
        <w:autoSpaceDN w:val="0"/>
        <w:adjustRightInd w:val="0"/>
        <w:spacing w:after="0"/>
        <w:jc w:val="right"/>
        <w:rPr>
          <w:rFonts w:ascii="Times New Roman" w:hAnsi="Times New Roman" w:cs="Times New Roman"/>
        </w:rPr>
      </w:pPr>
    </w:p>
    <w:p w:rsidR="00B33E76" w:rsidRPr="00B33E76" w:rsidRDefault="00B33E76" w:rsidP="00B33E76">
      <w:pPr>
        <w:autoSpaceDE w:val="0"/>
        <w:autoSpaceDN w:val="0"/>
        <w:adjustRightInd w:val="0"/>
        <w:spacing w:after="0"/>
        <w:jc w:val="right"/>
        <w:rPr>
          <w:rFonts w:ascii="Times New Roman" w:hAnsi="Times New Roman" w:cs="Times New Roman"/>
        </w:rPr>
      </w:pPr>
    </w:p>
    <w:p w:rsidR="00B33E76" w:rsidRPr="00B33E76" w:rsidRDefault="00B33E76" w:rsidP="00B33E76">
      <w:pPr>
        <w:autoSpaceDE w:val="0"/>
        <w:autoSpaceDN w:val="0"/>
        <w:adjustRightInd w:val="0"/>
        <w:spacing w:after="0"/>
        <w:ind w:firstLine="737"/>
        <w:jc w:val="center"/>
        <w:rPr>
          <w:rFonts w:ascii="Times New Roman" w:hAnsi="Times New Roman" w:cs="Times New Roman"/>
          <w:b/>
        </w:rPr>
      </w:pPr>
      <w:r w:rsidRPr="00B33E76">
        <w:rPr>
          <w:rFonts w:ascii="Times New Roman" w:hAnsi="Times New Roman" w:cs="Times New Roman"/>
          <w:b/>
        </w:rPr>
        <w:t>Спецификация</w:t>
      </w:r>
    </w:p>
    <w:p w:rsidR="00B33E76" w:rsidRPr="00B33E76" w:rsidRDefault="00B33E76" w:rsidP="00B33E76">
      <w:pPr>
        <w:autoSpaceDE w:val="0"/>
        <w:autoSpaceDN w:val="0"/>
        <w:adjustRightInd w:val="0"/>
        <w:spacing w:after="0"/>
        <w:ind w:firstLine="737"/>
        <w:jc w:val="center"/>
        <w:rPr>
          <w:rFonts w:ascii="Times New Roman" w:hAnsi="Times New Roman" w:cs="Times New Roman"/>
          <w:b/>
        </w:rPr>
      </w:pPr>
    </w:p>
    <w:tbl>
      <w:tblPr>
        <w:tblW w:w="51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299"/>
        <w:gridCol w:w="1161"/>
        <w:gridCol w:w="723"/>
        <w:gridCol w:w="753"/>
        <w:gridCol w:w="786"/>
        <w:gridCol w:w="798"/>
        <w:gridCol w:w="798"/>
        <w:gridCol w:w="1059"/>
        <w:gridCol w:w="690"/>
        <w:gridCol w:w="1511"/>
      </w:tblGrid>
      <w:tr w:rsidR="00B33E76" w:rsidRPr="00B33E76" w:rsidTr="00B11592">
        <w:trPr>
          <w:trHeight w:val="1611"/>
        </w:trPr>
        <w:tc>
          <w:tcPr>
            <w:tcW w:w="29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color w:val="000000"/>
                <w:sz w:val="20"/>
                <w:szCs w:val="20"/>
              </w:rPr>
              <w:t>№ п/п</w:t>
            </w:r>
          </w:p>
        </w:tc>
        <w:tc>
          <w:tcPr>
            <w:tcW w:w="638"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Наименование товара</w:t>
            </w:r>
          </w:p>
        </w:tc>
        <w:tc>
          <w:tcPr>
            <w:tcW w:w="5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Штриховой код товара</w:t>
            </w:r>
          </w:p>
        </w:tc>
        <w:tc>
          <w:tcPr>
            <w:tcW w:w="355"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Единица измерения</w:t>
            </w:r>
          </w:p>
        </w:tc>
        <w:tc>
          <w:tcPr>
            <w:tcW w:w="3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Кол-во Свердловская обл.</w:t>
            </w:r>
          </w:p>
        </w:tc>
        <w:tc>
          <w:tcPr>
            <w:tcW w:w="38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Кол-во Тюменская обл.</w:t>
            </w: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Общее количество</w:t>
            </w: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 xml:space="preserve">Цена </w:t>
            </w:r>
          </w:p>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за ед. без  НДС, руб.</w:t>
            </w:r>
          </w:p>
        </w:tc>
        <w:tc>
          <w:tcPr>
            <w:tcW w:w="52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Всего без  НДС, руб.</w:t>
            </w:r>
          </w:p>
        </w:tc>
        <w:tc>
          <w:tcPr>
            <w:tcW w:w="339"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НДС, (%)</w:t>
            </w:r>
          </w:p>
        </w:tc>
        <w:tc>
          <w:tcPr>
            <w:tcW w:w="74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b/>
                <w:sz w:val="20"/>
                <w:szCs w:val="20"/>
              </w:rPr>
            </w:pPr>
            <w:r w:rsidRPr="00B33E76">
              <w:rPr>
                <w:rFonts w:ascii="Times New Roman" w:hAnsi="Times New Roman" w:cs="Times New Roman"/>
                <w:b/>
                <w:sz w:val="20"/>
                <w:szCs w:val="20"/>
              </w:rPr>
              <w:t>Всего с  НДС, руб.</w:t>
            </w:r>
          </w:p>
        </w:tc>
      </w:tr>
      <w:tr w:rsidR="00B33E76" w:rsidRPr="00B33E76" w:rsidTr="00B11592">
        <w:trPr>
          <w:trHeight w:val="510"/>
        </w:trPr>
        <w:tc>
          <w:tcPr>
            <w:tcW w:w="29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638"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5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55"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8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52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39"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74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r>
      <w:tr w:rsidR="00B33E76" w:rsidRPr="00B33E76" w:rsidTr="00B11592">
        <w:trPr>
          <w:trHeight w:val="510"/>
        </w:trPr>
        <w:tc>
          <w:tcPr>
            <w:tcW w:w="29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638"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5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55"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8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52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39"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74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r>
      <w:tr w:rsidR="00B33E76" w:rsidRPr="00B33E76" w:rsidTr="00B11592">
        <w:trPr>
          <w:trHeight w:val="510"/>
        </w:trPr>
        <w:tc>
          <w:tcPr>
            <w:tcW w:w="1504" w:type="pct"/>
            <w:gridSpan w:val="3"/>
            <w:vAlign w:val="center"/>
          </w:tcPr>
          <w:p w:rsidR="00B33E76" w:rsidRPr="00B33E76" w:rsidRDefault="00B33E76" w:rsidP="00B33E76">
            <w:pPr>
              <w:autoSpaceDE w:val="0"/>
              <w:autoSpaceDN w:val="0"/>
              <w:adjustRightInd w:val="0"/>
              <w:spacing w:after="0"/>
              <w:rPr>
                <w:rFonts w:ascii="Times New Roman" w:hAnsi="Times New Roman" w:cs="Times New Roman"/>
                <w:b/>
                <w:sz w:val="20"/>
                <w:szCs w:val="20"/>
              </w:rPr>
            </w:pPr>
            <w:r w:rsidRPr="00B33E76">
              <w:rPr>
                <w:rFonts w:ascii="Times New Roman" w:hAnsi="Times New Roman" w:cs="Times New Roman"/>
                <w:b/>
                <w:sz w:val="20"/>
                <w:szCs w:val="20"/>
              </w:rPr>
              <w:t>Итого:</w:t>
            </w:r>
          </w:p>
        </w:tc>
        <w:tc>
          <w:tcPr>
            <w:tcW w:w="355"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7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86"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9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520"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339"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c>
          <w:tcPr>
            <w:tcW w:w="742" w:type="pct"/>
            <w:vAlign w:val="center"/>
          </w:tcPr>
          <w:p w:rsidR="00B33E76" w:rsidRPr="00B33E76" w:rsidRDefault="00B33E76" w:rsidP="00B33E76">
            <w:pPr>
              <w:autoSpaceDE w:val="0"/>
              <w:autoSpaceDN w:val="0"/>
              <w:adjustRightInd w:val="0"/>
              <w:spacing w:after="0"/>
              <w:jc w:val="center"/>
              <w:rPr>
                <w:rFonts w:ascii="Times New Roman" w:hAnsi="Times New Roman" w:cs="Times New Roman"/>
                <w:sz w:val="20"/>
                <w:szCs w:val="20"/>
              </w:rPr>
            </w:pPr>
          </w:p>
        </w:tc>
      </w:tr>
    </w:tbl>
    <w:p w:rsidR="00B33E76" w:rsidRPr="00B33E76" w:rsidRDefault="00B33E76" w:rsidP="00B33E76">
      <w:pPr>
        <w:spacing w:after="0"/>
        <w:jc w:val="center"/>
        <w:rPr>
          <w:rFonts w:ascii="Times New Roman" w:hAnsi="Times New Roman" w:cs="Times New Roman"/>
          <w:sz w:val="20"/>
          <w:szCs w:val="20"/>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b/>
        </w:rPr>
      </w:pPr>
    </w:p>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b/>
        </w:rPr>
        <w:t>Покупатель</w:t>
      </w:r>
      <w:r w:rsidRPr="00B33E76">
        <w:rPr>
          <w:rFonts w:ascii="Times New Roman" w:hAnsi="Times New Roman" w:cs="Times New Roman"/>
          <w:b/>
        </w:rPr>
        <w:tab/>
      </w:r>
      <w:r w:rsidRPr="00B33E76">
        <w:rPr>
          <w:rFonts w:ascii="Times New Roman" w:hAnsi="Times New Roman" w:cs="Times New Roman"/>
        </w:rPr>
        <w:tab/>
      </w:r>
      <w:r w:rsidRPr="00B33E76">
        <w:rPr>
          <w:rFonts w:ascii="Times New Roman" w:hAnsi="Times New Roman" w:cs="Times New Roman"/>
        </w:rPr>
        <w:tab/>
        <w:t xml:space="preserve">                                                 </w:t>
      </w:r>
      <w:r w:rsidRPr="00B33E76">
        <w:rPr>
          <w:rFonts w:ascii="Times New Roman" w:hAnsi="Times New Roman" w:cs="Times New Roman"/>
          <w:b/>
        </w:rPr>
        <w:t>Поставщик</w:t>
      </w:r>
    </w:p>
    <w:p w:rsidR="00B33E76" w:rsidRPr="00B33E76" w:rsidRDefault="00B33E76" w:rsidP="00B33E76">
      <w:pPr>
        <w:spacing w:after="0"/>
        <w:jc w:val="both"/>
        <w:rPr>
          <w:rFonts w:ascii="Times New Roman" w:hAnsi="Times New Roman" w:cs="Times New Roman"/>
        </w:rPr>
      </w:pPr>
    </w:p>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______________/___________/                                             ______________/____________/ </w:t>
      </w:r>
    </w:p>
    <w:p w:rsidR="00B33E76" w:rsidRPr="00B33E76" w:rsidRDefault="00B33E76" w:rsidP="00B33E76">
      <w:pPr>
        <w:autoSpaceDE w:val="0"/>
        <w:autoSpaceDN w:val="0"/>
        <w:adjustRightInd w:val="0"/>
        <w:spacing w:after="0"/>
        <w:jc w:val="both"/>
        <w:rPr>
          <w:rFonts w:ascii="Times New Roman" w:hAnsi="Times New Roman" w:cs="Times New Roman"/>
        </w:rPr>
      </w:pPr>
      <w:r w:rsidRPr="00B33E76">
        <w:rPr>
          <w:rFonts w:ascii="Times New Roman" w:hAnsi="Times New Roman" w:cs="Times New Roman"/>
        </w:rPr>
        <w:t xml:space="preserve">М.П.                          </w:t>
      </w:r>
      <w:r w:rsidRPr="00B33E76">
        <w:rPr>
          <w:rFonts w:ascii="Times New Roman" w:hAnsi="Times New Roman" w:cs="Times New Roman"/>
        </w:rPr>
        <w:tab/>
      </w:r>
      <w:r w:rsidRPr="00B33E76">
        <w:rPr>
          <w:rFonts w:ascii="Times New Roman" w:hAnsi="Times New Roman" w:cs="Times New Roman"/>
        </w:rPr>
        <w:tab/>
      </w:r>
      <w:r w:rsidRPr="00B33E76">
        <w:rPr>
          <w:rFonts w:ascii="Times New Roman" w:hAnsi="Times New Roman" w:cs="Times New Roman"/>
        </w:rPr>
        <w:tab/>
      </w:r>
      <w:r w:rsidRPr="00B33E76">
        <w:rPr>
          <w:rFonts w:ascii="Times New Roman" w:hAnsi="Times New Roman" w:cs="Times New Roman"/>
        </w:rPr>
        <w:tab/>
        <w:t xml:space="preserve">                          М.П.</w:t>
      </w:r>
    </w:p>
    <w:p w:rsidR="00B33E76" w:rsidRPr="00B33E76" w:rsidRDefault="00B33E76" w:rsidP="00B33E76">
      <w:pPr>
        <w:spacing w:after="0"/>
        <w:rPr>
          <w:rFonts w:ascii="Times New Roman" w:hAnsi="Times New Roman" w:cs="Times New Roman"/>
          <w:sz w:val="20"/>
          <w:szCs w:val="20"/>
        </w:rPr>
      </w:pPr>
      <w:r w:rsidRPr="00B33E76">
        <w:rPr>
          <w:rFonts w:ascii="Times New Roman" w:hAnsi="Times New Roman" w:cs="Times New Roman"/>
          <w:sz w:val="20"/>
          <w:szCs w:val="20"/>
        </w:rPr>
        <w:br w:type="page"/>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lastRenderedPageBreak/>
        <w:t>Приложение № 2</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к договору поставки</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№_______________________</w:t>
      </w:r>
    </w:p>
    <w:p w:rsidR="00B33E76" w:rsidRPr="00B33E76" w:rsidRDefault="00B33E76" w:rsidP="00B33E76">
      <w:pPr>
        <w:autoSpaceDE w:val="0"/>
        <w:autoSpaceDN w:val="0"/>
        <w:adjustRightInd w:val="0"/>
        <w:spacing w:after="0"/>
        <w:jc w:val="right"/>
        <w:rPr>
          <w:rFonts w:ascii="Times New Roman" w:hAnsi="Times New Roman" w:cs="Times New Roman"/>
        </w:rPr>
      </w:pPr>
      <w:r w:rsidRPr="00B33E76">
        <w:rPr>
          <w:rFonts w:ascii="Times New Roman" w:hAnsi="Times New Roman" w:cs="Times New Roman"/>
        </w:rPr>
        <w:t xml:space="preserve"> от «____»__________202  г.</w:t>
      </w:r>
    </w:p>
    <w:p w:rsidR="00B33E76" w:rsidRPr="00B33E76" w:rsidRDefault="00B33E76" w:rsidP="00B33E76">
      <w:pPr>
        <w:spacing w:after="0"/>
        <w:rPr>
          <w:rFonts w:ascii="Times New Roman" w:hAnsi="Times New Roman" w:cs="Times New Roman"/>
        </w:rPr>
      </w:pPr>
    </w:p>
    <w:p w:rsidR="00B33E76" w:rsidRPr="00B33E76" w:rsidRDefault="00B33E76" w:rsidP="00B33E76">
      <w:pPr>
        <w:spacing w:after="0"/>
        <w:jc w:val="center"/>
        <w:rPr>
          <w:rFonts w:ascii="Times New Roman" w:hAnsi="Times New Roman" w:cs="Times New Roman"/>
          <w:b/>
        </w:rPr>
      </w:pPr>
      <w:r w:rsidRPr="00B33E76">
        <w:rPr>
          <w:rFonts w:ascii="Times New Roman" w:hAnsi="Times New Roman" w:cs="Times New Roman"/>
          <w:b/>
        </w:rPr>
        <w:t>Перечень мест поставки</w:t>
      </w:r>
    </w:p>
    <w:p w:rsidR="00B33E76" w:rsidRPr="00B33E76" w:rsidRDefault="00B33E76" w:rsidP="00B33E76">
      <w:pPr>
        <w:spacing w:after="0"/>
        <w:jc w:val="center"/>
        <w:rPr>
          <w:rFonts w:ascii="Times New Roman" w:hAnsi="Times New Roman" w:cs="Times New Roman"/>
          <w:b/>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B33E76" w:rsidRPr="00B33E76" w:rsidTr="00B11592">
        <w:trPr>
          <w:trHeight w:val="147"/>
        </w:trPr>
        <w:tc>
          <w:tcPr>
            <w:tcW w:w="709" w:type="dxa"/>
            <w:vAlign w:val="center"/>
          </w:tcPr>
          <w:p w:rsidR="00B33E76" w:rsidRPr="00B33E76" w:rsidRDefault="00B33E76" w:rsidP="00B33E76">
            <w:pPr>
              <w:widowControl w:val="0"/>
              <w:autoSpaceDE w:val="0"/>
              <w:autoSpaceDN w:val="0"/>
              <w:spacing w:after="0"/>
              <w:jc w:val="center"/>
              <w:rPr>
                <w:rFonts w:ascii="Times New Roman" w:hAnsi="Times New Roman" w:cs="Times New Roman"/>
                <w:b/>
              </w:rPr>
            </w:pPr>
            <w:r w:rsidRPr="00B33E76">
              <w:rPr>
                <w:rFonts w:ascii="Times New Roman" w:hAnsi="Times New Roman" w:cs="Times New Roman"/>
                <w:b/>
              </w:rPr>
              <w:t>№</w:t>
            </w:r>
          </w:p>
          <w:p w:rsidR="00B33E76" w:rsidRPr="00B33E76" w:rsidRDefault="00B33E76" w:rsidP="00B33E76">
            <w:pPr>
              <w:widowControl w:val="0"/>
              <w:autoSpaceDE w:val="0"/>
              <w:autoSpaceDN w:val="0"/>
              <w:spacing w:after="0"/>
              <w:jc w:val="center"/>
              <w:rPr>
                <w:rFonts w:ascii="Times New Roman" w:hAnsi="Times New Roman" w:cs="Times New Roman"/>
                <w:b/>
              </w:rPr>
            </w:pPr>
            <w:r w:rsidRPr="00B33E76">
              <w:rPr>
                <w:rFonts w:ascii="Times New Roman" w:hAnsi="Times New Roman" w:cs="Times New Roman"/>
                <w:b/>
              </w:rPr>
              <w:t>п/п</w:t>
            </w:r>
          </w:p>
        </w:tc>
        <w:tc>
          <w:tcPr>
            <w:tcW w:w="10027" w:type="dxa"/>
            <w:vAlign w:val="center"/>
          </w:tcPr>
          <w:p w:rsidR="00B33E76" w:rsidRPr="00B33E76" w:rsidRDefault="00B33E76" w:rsidP="00B33E76">
            <w:pPr>
              <w:widowControl w:val="0"/>
              <w:autoSpaceDE w:val="0"/>
              <w:autoSpaceDN w:val="0"/>
              <w:spacing w:after="0"/>
              <w:jc w:val="center"/>
              <w:rPr>
                <w:rFonts w:ascii="Times New Roman" w:hAnsi="Times New Roman" w:cs="Times New Roman"/>
                <w:b/>
              </w:rPr>
            </w:pPr>
            <w:r w:rsidRPr="00B33E76">
              <w:rPr>
                <w:rFonts w:ascii="Times New Roman" w:hAnsi="Times New Roman" w:cs="Times New Roman"/>
                <w:b/>
              </w:rPr>
              <w:t>Адрес места поставки Товара</w:t>
            </w:r>
          </w:p>
        </w:tc>
      </w:tr>
      <w:tr w:rsidR="00B33E76" w:rsidRPr="00B33E76" w:rsidTr="00B11592">
        <w:trPr>
          <w:trHeight w:val="529"/>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Столовая Дома отдыха локомотивных бригад Запад адрес: г. Екатеринбург, ул. </w:t>
            </w:r>
            <w:proofErr w:type="spellStart"/>
            <w:r w:rsidRPr="00B33E76">
              <w:rPr>
                <w:rFonts w:ascii="Times New Roman" w:hAnsi="Times New Roman" w:cs="Times New Roman"/>
              </w:rPr>
              <w:t>Электродепо</w:t>
            </w:r>
            <w:proofErr w:type="spellEnd"/>
            <w:r w:rsidRPr="00B33E76">
              <w:rPr>
                <w:rFonts w:ascii="Times New Roman" w:hAnsi="Times New Roman" w:cs="Times New Roman"/>
              </w:rPr>
              <w:t>, 3;</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2.</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Столовая Дома отдыха локомотивных бригад Юго-Восток адрес: г. Екатеринбург, ул. </w:t>
            </w:r>
            <w:proofErr w:type="spellStart"/>
            <w:r w:rsidRPr="00B33E76">
              <w:rPr>
                <w:rFonts w:ascii="Times New Roman" w:hAnsi="Times New Roman" w:cs="Times New Roman"/>
              </w:rPr>
              <w:t>Электродепо</w:t>
            </w:r>
            <w:proofErr w:type="spellEnd"/>
            <w:r w:rsidRPr="00B33E76">
              <w:rPr>
                <w:rFonts w:ascii="Times New Roman" w:hAnsi="Times New Roman" w:cs="Times New Roman"/>
              </w:rPr>
              <w:t>, 3;</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3.</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both"/>
              <w:rPr>
                <w:rFonts w:ascii="Times New Roman" w:hAnsi="Times New Roman" w:cs="Times New Roman"/>
              </w:rPr>
            </w:pPr>
            <w:r w:rsidRPr="00B33E76">
              <w:rPr>
                <w:rFonts w:ascii="Times New Roman" w:hAnsi="Times New Roman" w:cs="Times New Roman"/>
              </w:rPr>
              <w:t>Столовая Дома отдыха локомотивных бригад  адрес: г. Екатеринбург, ул. Стрелочников, 4а;</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4.</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Дома отдыха локомотивных бригад адрес: Свердловская область, ст. Седельниково, ул. Лесная, 6;</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5.</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both"/>
              <w:rPr>
                <w:rFonts w:ascii="Times New Roman" w:hAnsi="Times New Roman" w:cs="Times New Roman"/>
              </w:rPr>
            </w:pPr>
            <w:r w:rsidRPr="00B33E76">
              <w:rPr>
                <w:rFonts w:ascii="Times New Roman" w:hAnsi="Times New Roman" w:cs="Times New Roman"/>
              </w:rPr>
              <w:t>Столовая № 23 адрес: Свердловская область, ст. Каменск-Уральский, ул. Привокзальная,75;</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6.</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both"/>
              <w:rPr>
                <w:rFonts w:ascii="Times New Roman" w:hAnsi="Times New Roman" w:cs="Times New Roman"/>
              </w:rPr>
            </w:pPr>
            <w:r w:rsidRPr="00B33E76">
              <w:rPr>
                <w:rFonts w:ascii="Times New Roman" w:hAnsi="Times New Roman" w:cs="Times New Roman"/>
              </w:rPr>
              <w:t>Столовая № 6 адрес: Свердловская область, пос. Дружинино, ул. Энгельса,1;</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7.</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both"/>
              <w:rPr>
                <w:rFonts w:ascii="Times New Roman" w:hAnsi="Times New Roman" w:cs="Times New Roman"/>
              </w:rPr>
            </w:pPr>
            <w:r w:rsidRPr="00B33E76">
              <w:rPr>
                <w:rFonts w:ascii="Times New Roman" w:hAnsi="Times New Roman" w:cs="Times New Roman"/>
              </w:rPr>
              <w:t>Столовая № 8 адрес: Свердловская область, ст. Шаля, ул. Ленина, 61;</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8.</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 1 адрес: Свердловская область, г. Нижний Тагил, ул. Индустриальная, 2а;</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9.</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Столовая № 9 адрес: Свердловская область, г. Нижний Тагил, ул. </w:t>
            </w:r>
            <w:proofErr w:type="spellStart"/>
            <w:r w:rsidRPr="00B33E76">
              <w:rPr>
                <w:rFonts w:ascii="Times New Roman" w:hAnsi="Times New Roman" w:cs="Times New Roman"/>
              </w:rPr>
              <w:t>Завокзальная</w:t>
            </w:r>
            <w:proofErr w:type="spellEnd"/>
            <w:r w:rsidRPr="00B33E76">
              <w:rPr>
                <w:rFonts w:ascii="Times New Roman" w:hAnsi="Times New Roman" w:cs="Times New Roman"/>
              </w:rPr>
              <w:t>, 1;</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10.</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Дома отдыха локомотивных бригад адрес: Свердловская область, ст. Камышлов, ул. Красных Орлов, 75;</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11.</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 1 адрес: г. Тюмень, ул. Привокзальная, 8;</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12.</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 7 адрес: Тюменская область, г. Тобольск, ул. Менделеево, 25а;</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13.</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Столовая бригадного дома адрес: Тюменская область, </w:t>
            </w:r>
            <w:proofErr w:type="spellStart"/>
            <w:r w:rsidRPr="00B33E76">
              <w:rPr>
                <w:rFonts w:ascii="Times New Roman" w:hAnsi="Times New Roman" w:cs="Times New Roman"/>
              </w:rPr>
              <w:t>Уватский</w:t>
            </w:r>
            <w:proofErr w:type="spellEnd"/>
            <w:r w:rsidRPr="00B33E76">
              <w:rPr>
                <w:rFonts w:ascii="Times New Roman" w:hAnsi="Times New Roman" w:cs="Times New Roman"/>
              </w:rPr>
              <w:t xml:space="preserve"> район, пос. Демьянка;</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14.</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 xml:space="preserve">Столовая № 4 адрес: Тюменская область, ст. </w:t>
            </w:r>
            <w:proofErr w:type="spellStart"/>
            <w:r w:rsidRPr="00B33E76">
              <w:rPr>
                <w:rFonts w:ascii="Times New Roman" w:hAnsi="Times New Roman" w:cs="Times New Roman"/>
              </w:rPr>
              <w:t>Войновка</w:t>
            </w:r>
            <w:proofErr w:type="spellEnd"/>
            <w:r w:rsidRPr="00B33E76">
              <w:rPr>
                <w:rFonts w:ascii="Times New Roman" w:hAnsi="Times New Roman" w:cs="Times New Roman"/>
              </w:rPr>
              <w:t>, ул. Станционная, 50;</w:t>
            </w:r>
          </w:p>
        </w:tc>
      </w:tr>
      <w:tr w:rsidR="00B33E76" w:rsidRPr="00B33E76" w:rsidTr="00B11592">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widowControl w:val="0"/>
              <w:autoSpaceDE w:val="0"/>
              <w:autoSpaceDN w:val="0"/>
              <w:spacing w:after="0"/>
              <w:jc w:val="center"/>
              <w:rPr>
                <w:rFonts w:ascii="Times New Roman" w:hAnsi="Times New Roman" w:cs="Times New Roman"/>
              </w:rPr>
            </w:pPr>
            <w:r w:rsidRPr="00B33E76">
              <w:rPr>
                <w:rFonts w:ascii="Times New Roman" w:hAnsi="Times New Roman" w:cs="Times New Roman"/>
              </w:rPr>
              <w:t>15.</w:t>
            </w:r>
          </w:p>
        </w:tc>
        <w:tc>
          <w:tcPr>
            <w:tcW w:w="10027" w:type="dxa"/>
            <w:tcBorders>
              <w:top w:val="single" w:sz="4" w:space="0" w:color="auto"/>
              <w:left w:val="single" w:sz="4" w:space="0" w:color="auto"/>
              <w:bottom w:val="single" w:sz="4" w:space="0" w:color="auto"/>
              <w:right w:val="single" w:sz="4" w:space="0" w:color="auto"/>
            </w:tcBorders>
            <w:vAlign w:val="center"/>
          </w:tcPr>
          <w:p w:rsidR="00B33E76" w:rsidRPr="00B33E76" w:rsidRDefault="00B33E76" w:rsidP="00B33E76">
            <w:pPr>
              <w:spacing w:after="0"/>
              <w:jc w:val="both"/>
              <w:rPr>
                <w:rFonts w:ascii="Times New Roman" w:hAnsi="Times New Roman" w:cs="Times New Roman"/>
              </w:rPr>
            </w:pPr>
            <w:r w:rsidRPr="00B33E76">
              <w:rPr>
                <w:rFonts w:ascii="Times New Roman" w:hAnsi="Times New Roman" w:cs="Times New Roman"/>
              </w:rPr>
              <w:t>Столовая № 11 адрес: Тюменская область, ХМАО, г. Сургут, ул. Западная, 1/1.</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B33E76" w:rsidRPr="00B33E76" w:rsidTr="00B11592">
        <w:trPr>
          <w:trHeight w:val="1276"/>
        </w:trPr>
        <w:tc>
          <w:tcPr>
            <w:tcW w:w="6415" w:type="dxa"/>
            <w:shd w:val="clear" w:color="auto" w:fill="auto"/>
          </w:tcPr>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Покупатель</w:t>
            </w:r>
          </w:p>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___________/_____________/</w:t>
            </w: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rPr>
              <w:t>М.П</w:t>
            </w:r>
            <w:r w:rsidRPr="00B33E76">
              <w:rPr>
                <w:rFonts w:ascii="Times New Roman" w:hAnsi="Times New Roman" w:cs="Times New Roman"/>
                <w:b/>
              </w:rPr>
              <w:t>.</w:t>
            </w:r>
          </w:p>
        </w:tc>
        <w:tc>
          <w:tcPr>
            <w:tcW w:w="222" w:type="dxa"/>
            <w:shd w:val="clear" w:color="auto" w:fill="auto"/>
          </w:tcPr>
          <w:p w:rsidR="00B33E76" w:rsidRPr="00B33E76" w:rsidRDefault="00B33E76" w:rsidP="00B33E76">
            <w:pPr>
              <w:spacing w:after="0"/>
              <w:rPr>
                <w:rFonts w:ascii="Times New Roman" w:hAnsi="Times New Roman" w:cs="Times New Roman"/>
                <w:b/>
              </w:rPr>
            </w:pPr>
          </w:p>
        </w:tc>
        <w:tc>
          <w:tcPr>
            <w:tcW w:w="3643" w:type="dxa"/>
            <w:shd w:val="clear" w:color="auto" w:fill="auto"/>
          </w:tcPr>
          <w:p w:rsidR="00B33E76" w:rsidRPr="00B33E76" w:rsidRDefault="00B33E76" w:rsidP="00B33E76">
            <w:pPr>
              <w:spacing w:after="0"/>
              <w:rPr>
                <w:rFonts w:ascii="Times New Roman" w:hAnsi="Times New Roman" w:cs="Times New Roman"/>
                <w:b/>
                <w:lang w:val="en-US"/>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Поставщик</w:t>
            </w:r>
          </w:p>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______________/____________/</w:t>
            </w: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rPr>
              <w:t>М.П</w:t>
            </w:r>
            <w:r w:rsidRPr="00B33E76">
              <w:rPr>
                <w:rFonts w:ascii="Times New Roman" w:hAnsi="Times New Roman" w:cs="Times New Roman"/>
                <w:b/>
              </w:rPr>
              <w:t>.</w:t>
            </w:r>
          </w:p>
        </w:tc>
      </w:tr>
    </w:tbl>
    <w:p w:rsidR="00B33E76" w:rsidRPr="00B33E76" w:rsidRDefault="00B33E76" w:rsidP="00B33E76">
      <w:pPr>
        <w:spacing w:after="0"/>
        <w:rPr>
          <w:rFonts w:ascii="Times New Roman" w:hAnsi="Times New Roman" w:cs="Times New Roman"/>
          <w:sz w:val="20"/>
          <w:szCs w:val="20"/>
        </w:rPr>
      </w:pPr>
    </w:p>
    <w:p w:rsidR="00B33E76" w:rsidRPr="00B33E76" w:rsidRDefault="00B33E76" w:rsidP="00B33E76">
      <w:pPr>
        <w:spacing w:after="0"/>
        <w:rPr>
          <w:rFonts w:ascii="Times New Roman" w:hAnsi="Times New Roman" w:cs="Times New Roman"/>
          <w:sz w:val="20"/>
          <w:szCs w:val="20"/>
        </w:rPr>
      </w:pPr>
    </w:p>
    <w:p w:rsidR="00B33E76" w:rsidRPr="00B33E76" w:rsidRDefault="00B33E76" w:rsidP="00B33E76">
      <w:pPr>
        <w:autoSpaceDE w:val="0"/>
        <w:autoSpaceDN w:val="0"/>
        <w:adjustRightInd w:val="0"/>
        <w:spacing w:after="0"/>
        <w:ind w:left="7230"/>
        <w:rPr>
          <w:rFonts w:ascii="Times New Roman" w:hAnsi="Times New Roman" w:cs="Times New Roman"/>
          <w:sz w:val="28"/>
          <w:szCs w:val="28"/>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B33E76" w:rsidRPr="00B33E76" w:rsidTr="00B11592">
        <w:trPr>
          <w:trHeight w:val="234"/>
        </w:trPr>
        <w:tc>
          <w:tcPr>
            <w:tcW w:w="3855" w:type="dxa"/>
            <w:shd w:val="clear" w:color="auto" w:fill="auto"/>
          </w:tcPr>
          <w:p w:rsidR="00B33E76" w:rsidRPr="00B33E76" w:rsidRDefault="00B33E76" w:rsidP="00B33E76">
            <w:pPr>
              <w:spacing w:after="0"/>
              <w:jc w:val="both"/>
              <w:rPr>
                <w:rFonts w:ascii="Times New Roman" w:hAnsi="Times New Roman" w:cs="Times New Roman"/>
                <w:b/>
                <w:sz w:val="28"/>
                <w:szCs w:val="28"/>
              </w:rPr>
            </w:pPr>
          </w:p>
        </w:tc>
        <w:tc>
          <w:tcPr>
            <w:tcW w:w="1120" w:type="dxa"/>
            <w:shd w:val="clear" w:color="auto" w:fill="auto"/>
          </w:tcPr>
          <w:p w:rsidR="00B33E76" w:rsidRPr="00B33E76" w:rsidRDefault="00B33E76" w:rsidP="00B33E76">
            <w:pPr>
              <w:spacing w:after="0"/>
              <w:jc w:val="both"/>
              <w:rPr>
                <w:rFonts w:ascii="Times New Roman" w:hAnsi="Times New Roman" w:cs="Times New Roman"/>
                <w:b/>
                <w:sz w:val="28"/>
                <w:szCs w:val="28"/>
              </w:rPr>
            </w:pPr>
          </w:p>
        </w:tc>
        <w:tc>
          <w:tcPr>
            <w:tcW w:w="4421" w:type="dxa"/>
            <w:shd w:val="clear" w:color="auto" w:fill="auto"/>
          </w:tcPr>
          <w:p w:rsidR="00B33E76" w:rsidRPr="00B33E76" w:rsidRDefault="00B33E76" w:rsidP="00B33E76">
            <w:pPr>
              <w:spacing w:after="0"/>
              <w:jc w:val="both"/>
              <w:rPr>
                <w:rFonts w:ascii="Times New Roman" w:hAnsi="Times New Roman" w:cs="Times New Roman"/>
                <w:b/>
                <w:sz w:val="28"/>
                <w:szCs w:val="28"/>
              </w:rPr>
            </w:pPr>
          </w:p>
        </w:tc>
      </w:tr>
    </w:tbl>
    <w:p w:rsidR="00B33E76" w:rsidRPr="00B33E76" w:rsidRDefault="00B33E76" w:rsidP="00B33E76">
      <w:pPr>
        <w:spacing w:after="0"/>
        <w:rPr>
          <w:rFonts w:ascii="Times New Roman" w:hAnsi="Times New Roman" w:cs="Times New Roman"/>
          <w:sz w:val="20"/>
          <w:szCs w:val="20"/>
        </w:rPr>
      </w:pPr>
    </w:p>
    <w:p w:rsidR="00B33E76" w:rsidRPr="00B33E76" w:rsidRDefault="00B33E76" w:rsidP="00B33E76">
      <w:pPr>
        <w:pageBreakBefore/>
        <w:tabs>
          <w:tab w:val="right" w:pos="9921"/>
        </w:tabs>
        <w:spacing w:after="0"/>
        <w:rPr>
          <w:rFonts w:ascii="Times New Roman" w:hAnsi="Times New Roman" w:cs="Times New Roman"/>
        </w:rPr>
      </w:pPr>
      <w:r w:rsidRPr="00B33E76">
        <w:rPr>
          <w:rFonts w:ascii="Times New Roman" w:hAnsi="Times New Roman" w:cs="Times New Roman"/>
          <w:b/>
          <w:sz w:val="20"/>
          <w:szCs w:val="20"/>
        </w:rPr>
        <w:lastRenderedPageBreak/>
        <w:t>ФОРМА</w:t>
      </w:r>
      <w:r w:rsidRPr="00B33E76">
        <w:rPr>
          <w:rFonts w:ascii="Times New Roman" w:hAnsi="Times New Roman" w:cs="Times New Roman"/>
          <w:sz w:val="20"/>
          <w:szCs w:val="20"/>
        </w:rPr>
        <w:tab/>
        <w:t xml:space="preserve">                                                                                                                                                 </w:t>
      </w:r>
      <w:r w:rsidRPr="00B33E76">
        <w:rPr>
          <w:rFonts w:ascii="Times New Roman" w:hAnsi="Times New Roman" w:cs="Times New Roman"/>
        </w:rPr>
        <w:t>Приложение № 3</w:t>
      </w:r>
    </w:p>
    <w:p w:rsidR="00B33E76" w:rsidRPr="00B33E76" w:rsidRDefault="00B33E76" w:rsidP="00B33E76">
      <w:pPr>
        <w:spacing w:after="0"/>
        <w:ind w:left="142" w:firstLine="7088"/>
        <w:jc w:val="right"/>
        <w:rPr>
          <w:rFonts w:ascii="Times New Roman" w:hAnsi="Times New Roman" w:cs="Times New Roman"/>
        </w:rPr>
      </w:pPr>
      <w:r w:rsidRPr="00B33E76">
        <w:rPr>
          <w:rFonts w:ascii="Times New Roman" w:hAnsi="Times New Roman" w:cs="Times New Roman"/>
        </w:rPr>
        <w:t>к Договору поставки</w:t>
      </w:r>
    </w:p>
    <w:p w:rsidR="00B33E76" w:rsidRPr="00B33E76" w:rsidRDefault="00B33E76" w:rsidP="00B33E76">
      <w:pPr>
        <w:spacing w:after="0"/>
        <w:ind w:left="142" w:firstLine="7088"/>
        <w:jc w:val="right"/>
        <w:rPr>
          <w:rFonts w:ascii="Times New Roman" w:hAnsi="Times New Roman" w:cs="Times New Roman"/>
        </w:rPr>
      </w:pPr>
      <w:r w:rsidRPr="00B33E76">
        <w:rPr>
          <w:rFonts w:ascii="Times New Roman" w:hAnsi="Times New Roman" w:cs="Times New Roman"/>
        </w:rPr>
        <w:t xml:space="preserve">№___________________ </w:t>
      </w:r>
    </w:p>
    <w:p w:rsidR="00B33E76" w:rsidRPr="00B33E76" w:rsidRDefault="00B33E76" w:rsidP="00B33E76">
      <w:pPr>
        <w:spacing w:after="0"/>
        <w:ind w:left="142" w:firstLine="7088"/>
        <w:jc w:val="right"/>
        <w:rPr>
          <w:rFonts w:ascii="Times New Roman" w:hAnsi="Times New Roman" w:cs="Times New Roman"/>
        </w:rPr>
      </w:pPr>
      <w:r w:rsidRPr="00B33E76">
        <w:rPr>
          <w:rFonts w:ascii="Times New Roman" w:hAnsi="Times New Roman" w:cs="Times New Roman"/>
        </w:rPr>
        <w:t>от «__» _________ 202 г.</w:t>
      </w:r>
    </w:p>
    <w:p w:rsidR="00B33E76" w:rsidRPr="00B33E76" w:rsidRDefault="00B33E76" w:rsidP="00B33E76">
      <w:pPr>
        <w:spacing w:after="0"/>
        <w:ind w:left="142" w:firstLine="7088"/>
        <w:jc w:val="right"/>
        <w:rPr>
          <w:rFonts w:ascii="Times New Roman" w:hAnsi="Times New Roman" w:cs="Times New Roman"/>
        </w:rPr>
      </w:pPr>
    </w:p>
    <w:tbl>
      <w:tblPr>
        <w:tblW w:w="5432" w:type="pct"/>
        <w:tblInd w:w="-421" w:type="dxa"/>
        <w:tblLook w:val="04A0" w:firstRow="1" w:lastRow="0" w:firstColumn="1" w:lastColumn="0" w:noHBand="0" w:noVBand="1"/>
      </w:tblPr>
      <w:tblGrid>
        <w:gridCol w:w="371"/>
        <w:gridCol w:w="738"/>
        <w:gridCol w:w="738"/>
        <w:gridCol w:w="708"/>
        <w:gridCol w:w="484"/>
        <w:gridCol w:w="447"/>
        <w:gridCol w:w="550"/>
        <w:gridCol w:w="550"/>
        <w:gridCol w:w="642"/>
        <w:gridCol w:w="370"/>
        <w:gridCol w:w="738"/>
        <w:gridCol w:w="740"/>
        <w:gridCol w:w="3623"/>
      </w:tblGrid>
      <w:tr w:rsidR="00B33E76" w:rsidRPr="00B33E76" w:rsidTr="00B11592">
        <w:trPr>
          <w:trHeight w:val="375"/>
        </w:trPr>
        <w:tc>
          <w:tcPr>
            <w:tcW w:w="5000" w:type="pct"/>
            <w:gridSpan w:val="13"/>
            <w:tcBorders>
              <w:top w:val="nil"/>
              <w:left w:val="nil"/>
              <w:bottom w:val="nil"/>
              <w:right w:val="nil"/>
            </w:tcBorders>
            <w:shd w:val="clear" w:color="auto" w:fill="auto"/>
            <w:noWrap/>
            <w:vAlign w:val="bottom"/>
            <w:hideMark/>
          </w:tcPr>
          <w:p w:rsidR="00B33E76" w:rsidRPr="00B33E76" w:rsidRDefault="00B33E76" w:rsidP="00B33E76">
            <w:pPr>
              <w:spacing w:after="0"/>
              <w:jc w:val="center"/>
              <w:rPr>
                <w:rFonts w:ascii="Times New Roman" w:hAnsi="Times New Roman" w:cs="Times New Roman"/>
                <w:b/>
                <w:bCs/>
                <w:color w:val="000000"/>
                <w:sz w:val="28"/>
                <w:szCs w:val="28"/>
              </w:rPr>
            </w:pPr>
            <w:r w:rsidRPr="00B33E76">
              <w:rPr>
                <w:rFonts w:ascii="Times New Roman" w:hAnsi="Times New Roman" w:cs="Times New Roman"/>
                <w:b/>
                <w:bCs/>
                <w:color w:val="000000"/>
                <w:sz w:val="28"/>
                <w:szCs w:val="28"/>
              </w:rPr>
              <w:t xml:space="preserve">Акт </w:t>
            </w:r>
            <w:r w:rsidRPr="00B33E76">
              <w:rPr>
                <w:rFonts w:ascii="Times New Roman" w:hAnsi="Times New Roman" w:cs="Times New Roman"/>
                <w:b/>
                <w:bCs/>
                <w:color w:val="000000"/>
              </w:rPr>
              <w:t>№_____</w:t>
            </w:r>
          </w:p>
        </w:tc>
      </w:tr>
      <w:tr w:rsidR="00B33E76" w:rsidRPr="00B33E76" w:rsidTr="00B11592">
        <w:trPr>
          <w:trHeight w:val="154"/>
        </w:trPr>
        <w:tc>
          <w:tcPr>
            <w:tcW w:w="5000" w:type="pct"/>
            <w:gridSpan w:val="13"/>
            <w:tcBorders>
              <w:top w:val="nil"/>
              <w:left w:val="nil"/>
              <w:bottom w:val="nil"/>
              <w:right w:val="nil"/>
            </w:tcBorders>
            <w:shd w:val="clear" w:color="auto" w:fill="auto"/>
            <w:vAlign w:val="bottom"/>
            <w:hideMark/>
          </w:tcPr>
          <w:p w:rsidR="00B33E76" w:rsidRPr="00B33E76" w:rsidRDefault="00B33E76" w:rsidP="00B33E76">
            <w:pPr>
              <w:spacing w:after="0"/>
              <w:jc w:val="center"/>
              <w:rPr>
                <w:rFonts w:ascii="Times New Roman" w:hAnsi="Times New Roman" w:cs="Times New Roman"/>
                <w:b/>
                <w:bCs/>
                <w:color w:val="000000"/>
              </w:rPr>
            </w:pPr>
            <w:r w:rsidRPr="00B33E76">
              <w:rPr>
                <w:rFonts w:ascii="Times New Roman" w:hAnsi="Times New Roman" w:cs="Times New Roman"/>
                <w:b/>
                <w:bCs/>
                <w:color w:val="000000"/>
              </w:rPr>
              <w:t>об исполнении обязательств по договору. _</w:t>
            </w:r>
          </w:p>
        </w:tc>
      </w:tr>
      <w:tr w:rsidR="00B33E76" w:rsidRPr="00B33E76" w:rsidTr="00B11592">
        <w:trPr>
          <w:trHeight w:val="300"/>
        </w:trPr>
        <w:tc>
          <w:tcPr>
            <w:tcW w:w="173"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31"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226"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209"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257"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00"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173"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45"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346" w:type="pct"/>
            <w:tcBorders>
              <w:top w:val="nil"/>
              <w:left w:val="nil"/>
              <w:bottom w:val="nil"/>
              <w:right w:val="nil"/>
            </w:tcBorders>
            <w:shd w:val="clear" w:color="auto" w:fill="auto"/>
            <w:noWrap/>
            <w:vAlign w:val="bottom"/>
            <w:hideMark/>
          </w:tcPr>
          <w:p w:rsidR="00B33E76" w:rsidRPr="00B33E76" w:rsidRDefault="00B33E76" w:rsidP="00B33E76">
            <w:pPr>
              <w:spacing w:after="0"/>
              <w:rPr>
                <w:rFonts w:ascii="Times New Roman" w:hAnsi="Times New Roman" w:cs="Times New Roman"/>
                <w:color w:val="000000"/>
              </w:rPr>
            </w:pPr>
          </w:p>
        </w:tc>
        <w:tc>
          <w:tcPr>
            <w:tcW w:w="1693" w:type="pct"/>
            <w:tcBorders>
              <w:top w:val="nil"/>
              <w:left w:val="nil"/>
              <w:bottom w:val="nil"/>
              <w:right w:val="nil"/>
            </w:tcBorders>
            <w:shd w:val="clear" w:color="auto" w:fill="auto"/>
            <w:noWrap/>
            <w:vAlign w:val="bottom"/>
            <w:hideMark/>
          </w:tcPr>
          <w:p w:rsidR="00B33E76" w:rsidRPr="00B33E76" w:rsidRDefault="00B33E76" w:rsidP="00B33E76">
            <w:pPr>
              <w:spacing w:after="0"/>
              <w:jc w:val="center"/>
              <w:rPr>
                <w:rFonts w:ascii="Times New Roman" w:hAnsi="Times New Roman" w:cs="Times New Roman"/>
                <w:b/>
                <w:bCs/>
                <w:color w:val="000000"/>
              </w:rPr>
            </w:pPr>
            <w:r w:rsidRPr="00B33E76">
              <w:rPr>
                <w:rFonts w:ascii="Times New Roman" w:hAnsi="Times New Roman" w:cs="Times New Roman"/>
                <w:b/>
                <w:bCs/>
                <w:color w:val="000000"/>
              </w:rPr>
              <w:t>"___"_________20__г.</w:t>
            </w:r>
          </w:p>
        </w:tc>
      </w:tr>
    </w:tbl>
    <w:p w:rsidR="00B33E76" w:rsidRPr="00B33E76" w:rsidRDefault="00B33E76" w:rsidP="00B33E76">
      <w:pPr>
        <w:spacing w:after="0"/>
        <w:ind w:left="142" w:firstLine="7088"/>
        <w:rPr>
          <w:rFonts w:ascii="Times New Roman" w:hAnsi="Times New Roman" w:cs="Times New Roman"/>
        </w:rPr>
      </w:pPr>
    </w:p>
    <w:p w:rsidR="00B33E76" w:rsidRPr="00B33E76" w:rsidRDefault="00B33E76" w:rsidP="00B33E76">
      <w:pPr>
        <w:spacing w:after="0"/>
        <w:ind w:left="142" w:firstLine="7088"/>
        <w:rPr>
          <w:rFonts w:ascii="Times New Roman" w:hAnsi="Times New Roman" w:cs="Times New Roman"/>
        </w:rPr>
      </w:pP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 xml:space="preserve">            Мы, нижеподписавшиеся, Акционерное общество "Железнодорожная торговая компания" (АО «ЖТК»), в лице  директора Екатеринбургского филиала АО «ЖТК» __________________________, действующего на основании________________,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поставки________________________ от "__"__________________ г.  №_____________________ .  Взаимные обязательства по договору выполнены в следующем объеме:</w:t>
      </w:r>
    </w:p>
    <w:p w:rsidR="00B33E76" w:rsidRPr="00B33E76" w:rsidRDefault="00B33E76" w:rsidP="00B33E76">
      <w:pPr>
        <w:spacing w:after="0"/>
        <w:jc w:val="both"/>
        <w:rPr>
          <w:rFonts w:ascii="Times New Roman" w:hAnsi="Times New Roman" w:cs="Times New Roman"/>
          <w:sz w:val="20"/>
          <w:szCs w:val="20"/>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850"/>
        <w:gridCol w:w="993"/>
        <w:gridCol w:w="1275"/>
        <w:gridCol w:w="1418"/>
        <w:gridCol w:w="1134"/>
        <w:gridCol w:w="2268"/>
      </w:tblGrid>
      <w:tr w:rsidR="00B33E76" w:rsidRPr="00B33E76" w:rsidTr="00B11592">
        <w:trPr>
          <w:trHeight w:val="1541"/>
        </w:trPr>
        <w:tc>
          <w:tcPr>
            <w:tcW w:w="817"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П/н</w:t>
            </w:r>
          </w:p>
        </w:tc>
        <w:tc>
          <w:tcPr>
            <w:tcW w:w="1276"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Наименование поставляемого товара</w:t>
            </w:r>
          </w:p>
        </w:tc>
        <w:tc>
          <w:tcPr>
            <w:tcW w:w="850"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Единица измерения</w:t>
            </w:r>
          </w:p>
        </w:tc>
        <w:tc>
          <w:tcPr>
            <w:tcW w:w="1275"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Стоимость (без учета налогов)</w:t>
            </w:r>
          </w:p>
        </w:tc>
        <w:tc>
          <w:tcPr>
            <w:tcW w:w="1418"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Наименование валюты</w:t>
            </w:r>
          </w:p>
        </w:tc>
        <w:tc>
          <w:tcPr>
            <w:tcW w:w="2268"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b/>
                <w:sz w:val="20"/>
                <w:szCs w:val="20"/>
                <w:u w:val="single"/>
              </w:rPr>
            </w:pPr>
            <w:r w:rsidRPr="00B33E76">
              <w:rPr>
                <w:rFonts w:ascii="Times New Roman" w:hAnsi="Times New Roman" w:cs="Times New Roman"/>
                <w:sz w:val="20"/>
                <w:szCs w:val="20"/>
              </w:rPr>
              <w:t>Наименование страны происхождения товара (или страны регистрации поставляемого товара)</w:t>
            </w:r>
          </w:p>
        </w:tc>
      </w:tr>
      <w:tr w:rsidR="00B33E76" w:rsidRPr="00B33E76" w:rsidTr="00B11592">
        <w:tc>
          <w:tcPr>
            <w:tcW w:w="817"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rPr>
            </w:pPr>
            <w:r w:rsidRPr="00B33E76">
              <w:rPr>
                <w:rFonts w:ascii="Times New Roman" w:hAnsi="Times New Roman" w:cs="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numPr>
                <w:ilvl w:val="0"/>
                <w:numId w:val="19"/>
              </w:numPr>
              <w:spacing w:after="0" w:line="240" w:lineRule="auto"/>
              <w:jc w:val="both"/>
              <w:rPr>
                <w:rFonts w:ascii="Times New Roman" w:hAnsi="Times New Roman" w:cs="Times New Roman"/>
                <w:b/>
                <w:sz w:val="20"/>
                <w:szCs w:val="20"/>
                <w:u w:val="single"/>
              </w:rPr>
            </w:pPr>
          </w:p>
        </w:tc>
      </w:tr>
      <w:tr w:rsidR="00B33E76" w:rsidRPr="00B33E76" w:rsidTr="00B11592">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850"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993"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1275"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1418"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1134"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c>
          <w:tcPr>
            <w:tcW w:w="2268" w:type="dxa"/>
            <w:tcBorders>
              <w:top w:val="single" w:sz="4" w:space="0" w:color="000000"/>
              <w:left w:val="single" w:sz="4" w:space="0" w:color="000000"/>
              <w:bottom w:val="single" w:sz="4" w:space="0" w:color="000000"/>
              <w:right w:val="single" w:sz="4" w:space="0" w:color="000000"/>
            </w:tcBorders>
          </w:tcPr>
          <w:p w:rsidR="00B33E76" w:rsidRPr="00B33E76" w:rsidRDefault="00B33E76" w:rsidP="00B33E76">
            <w:pPr>
              <w:spacing w:after="0"/>
              <w:jc w:val="both"/>
              <w:rPr>
                <w:rFonts w:ascii="Times New Roman" w:hAnsi="Times New Roman" w:cs="Times New Roman"/>
                <w:b/>
                <w:sz w:val="20"/>
                <w:szCs w:val="20"/>
                <w:u w:val="single"/>
              </w:rPr>
            </w:pPr>
          </w:p>
        </w:tc>
      </w:tr>
    </w:tbl>
    <w:p w:rsidR="00B33E76" w:rsidRPr="00B33E76" w:rsidRDefault="00B33E76" w:rsidP="00B33E76">
      <w:pPr>
        <w:spacing w:after="0"/>
        <w:jc w:val="both"/>
        <w:rPr>
          <w:rFonts w:ascii="Times New Roman" w:hAnsi="Times New Roman" w:cs="Times New Roman"/>
          <w:sz w:val="20"/>
          <w:szCs w:val="20"/>
        </w:rPr>
      </w:pP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b/>
          <w:sz w:val="20"/>
          <w:szCs w:val="20"/>
        </w:rPr>
        <w:t xml:space="preserve"> Обязательства Поставщика</w:t>
      </w:r>
      <w:r w:rsidRPr="00B33E76">
        <w:rPr>
          <w:rFonts w:ascii="Times New Roman" w:hAnsi="Times New Roman" w:cs="Times New Roman"/>
          <w:sz w:val="20"/>
          <w:szCs w:val="20"/>
        </w:rPr>
        <w:t xml:space="preserve">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w:t>
      </w:r>
    </w:p>
    <w:p w:rsidR="00B33E76" w:rsidRPr="00B33E76" w:rsidRDefault="00B33E76" w:rsidP="00B33E76">
      <w:pPr>
        <w:spacing w:after="0"/>
        <w:jc w:val="both"/>
        <w:rPr>
          <w:rFonts w:ascii="Times New Roman" w:hAnsi="Times New Roman" w:cs="Times New Roman"/>
          <w:sz w:val="20"/>
          <w:szCs w:val="20"/>
        </w:rPr>
      </w:pP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b/>
          <w:sz w:val="20"/>
          <w:szCs w:val="20"/>
        </w:rPr>
        <w:t xml:space="preserve"> Обязательства Покупателя</w:t>
      </w:r>
      <w:r w:rsidRPr="00B33E76">
        <w:rPr>
          <w:rFonts w:ascii="Times New Roman" w:hAnsi="Times New Roman" w:cs="Times New Roman"/>
          <w:sz w:val="20"/>
          <w:szCs w:val="20"/>
        </w:rPr>
        <w:t xml:space="preserve"> по оплате за поставленные товары выполнены полностью. </w:t>
      </w:r>
    </w:p>
    <w:p w:rsidR="00B33E76" w:rsidRPr="00B33E76" w:rsidRDefault="00B33E76" w:rsidP="00B33E76">
      <w:pPr>
        <w:spacing w:after="0"/>
        <w:jc w:val="both"/>
        <w:rPr>
          <w:rFonts w:ascii="Times New Roman" w:hAnsi="Times New Roman" w:cs="Times New Roman"/>
          <w:b/>
          <w:sz w:val="20"/>
          <w:szCs w:val="20"/>
          <w:u w:val="single"/>
        </w:rPr>
      </w:pP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Обязательства исполнены в объеме, указанном в настоящем Акте.  Стороны не имеют взаимных претензий в части исполненных обязательств.</w:t>
      </w: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 xml:space="preserve">Обязательства исполнены на сумму ________. </w:t>
      </w:r>
    </w:p>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Дата последнего платежа _________.</w:t>
      </w:r>
    </w:p>
    <w:p w:rsidR="00B33E76" w:rsidRPr="00B33E76" w:rsidRDefault="00B33E76" w:rsidP="00B33E76">
      <w:pPr>
        <w:spacing w:after="0"/>
        <w:jc w:val="both"/>
        <w:rPr>
          <w:rFonts w:ascii="Times New Roman" w:hAnsi="Times New Roman" w:cs="Times New Roman"/>
          <w:sz w:val="20"/>
          <w:szCs w:val="20"/>
        </w:rPr>
      </w:pPr>
    </w:p>
    <w:tbl>
      <w:tblPr>
        <w:tblpPr w:leftFromText="180" w:rightFromText="180" w:vertAnchor="text" w:horzAnchor="margin" w:tblpY="1160"/>
        <w:tblW w:w="10280" w:type="dxa"/>
        <w:tblLook w:val="04A0" w:firstRow="1" w:lastRow="0" w:firstColumn="1" w:lastColumn="0" w:noHBand="0" w:noVBand="1"/>
      </w:tblPr>
      <w:tblGrid>
        <w:gridCol w:w="6415"/>
        <w:gridCol w:w="222"/>
        <w:gridCol w:w="3643"/>
      </w:tblGrid>
      <w:tr w:rsidR="00B33E76" w:rsidRPr="00B33E76" w:rsidTr="00B11592">
        <w:trPr>
          <w:trHeight w:val="1276"/>
        </w:trPr>
        <w:tc>
          <w:tcPr>
            <w:tcW w:w="6415" w:type="dxa"/>
            <w:shd w:val="clear" w:color="auto" w:fill="auto"/>
          </w:tcPr>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Покупатель</w:t>
            </w:r>
          </w:p>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___________/_____________/</w:t>
            </w: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rPr>
              <w:t>М.П</w:t>
            </w:r>
            <w:r w:rsidRPr="00B33E76">
              <w:rPr>
                <w:rFonts w:ascii="Times New Roman" w:hAnsi="Times New Roman" w:cs="Times New Roman"/>
                <w:b/>
              </w:rPr>
              <w:t>.</w:t>
            </w:r>
          </w:p>
        </w:tc>
        <w:tc>
          <w:tcPr>
            <w:tcW w:w="222" w:type="dxa"/>
            <w:shd w:val="clear" w:color="auto" w:fill="auto"/>
          </w:tcPr>
          <w:p w:rsidR="00B33E76" w:rsidRPr="00B33E76" w:rsidRDefault="00B33E76" w:rsidP="00B33E76">
            <w:pPr>
              <w:spacing w:after="0"/>
              <w:rPr>
                <w:rFonts w:ascii="Times New Roman" w:hAnsi="Times New Roman" w:cs="Times New Roman"/>
                <w:b/>
              </w:rPr>
            </w:pPr>
          </w:p>
        </w:tc>
        <w:tc>
          <w:tcPr>
            <w:tcW w:w="3643" w:type="dxa"/>
            <w:shd w:val="clear" w:color="auto" w:fill="auto"/>
          </w:tcPr>
          <w:p w:rsidR="00B33E76" w:rsidRPr="00B33E76" w:rsidRDefault="00B33E76" w:rsidP="00B33E76">
            <w:pPr>
              <w:spacing w:after="0"/>
              <w:rPr>
                <w:rFonts w:ascii="Times New Roman" w:hAnsi="Times New Roman" w:cs="Times New Roman"/>
                <w:b/>
                <w:lang w:val="en-US"/>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Поставщик</w:t>
            </w:r>
          </w:p>
          <w:p w:rsidR="00B33E76" w:rsidRPr="00B33E76" w:rsidRDefault="00B33E76" w:rsidP="00B33E76">
            <w:pPr>
              <w:spacing w:after="0"/>
              <w:rPr>
                <w:rFonts w:ascii="Times New Roman" w:hAnsi="Times New Roman" w:cs="Times New Roman"/>
                <w:b/>
              </w:rPr>
            </w:pP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b/>
              </w:rPr>
              <w:t>______________/____________/</w:t>
            </w:r>
          </w:p>
          <w:p w:rsidR="00B33E76" w:rsidRPr="00B33E76" w:rsidRDefault="00B33E76" w:rsidP="00B33E76">
            <w:pPr>
              <w:spacing w:after="0"/>
              <w:rPr>
                <w:rFonts w:ascii="Times New Roman" w:hAnsi="Times New Roman" w:cs="Times New Roman"/>
                <w:b/>
              </w:rPr>
            </w:pPr>
            <w:r w:rsidRPr="00B33E76">
              <w:rPr>
                <w:rFonts w:ascii="Times New Roman" w:hAnsi="Times New Roman" w:cs="Times New Roman"/>
              </w:rPr>
              <w:t>М.П</w:t>
            </w:r>
            <w:r w:rsidRPr="00B33E76">
              <w:rPr>
                <w:rFonts w:ascii="Times New Roman" w:hAnsi="Times New Roman" w:cs="Times New Roman"/>
                <w:b/>
              </w:rPr>
              <w:t>.</w:t>
            </w:r>
          </w:p>
        </w:tc>
      </w:tr>
    </w:tbl>
    <w:p w:rsidR="00B33E76" w:rsidRPr="00B33E76" w:rsidRDefault="00B33E76" w:rsidP="00B33E76">
      <w:pPr>
        <w:spacing w:after="0"/>
        <w:jc w:val="both"/>
        <w:rPr>
          <w:rFonts w:ascii="Times New Roman" w:hAnsi="Times New Roman" w:cs="Times New Roman"/>
          <w:sz w:val="20"/>
          <w:szCs w:val="20"/>
        </w:rPr>
      </w:pPr>
      <w:r w:rsidRPr="00B33E76">
        <w:rPr>
          <w:rFonts w:ascii="Times New Roman" w:hAnsi="Times New Roman" w:cs="Times New Roman"/>
          <w:sz w:val="20"/>
          <w:szCs w:val="20"/>
        </w:rPr>
        <w:t>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p w:rsidR="00B33E76" w:rsidRPr="00B33E76" w:rsidRDefault="00B33E76" w:rsidP="00B33E76">
      <w:pPr>
        <w:suppressAutoHyphens/>
        <w:spacing w:after="0"/>
        <w:jc w:val="both"/>
        <w:rPr>
          <w:rFonts w:ascii="Times New Roman" w:eastAsia="MS Mincho" w:hAnsi="Times New Roman" w:cs="Times New Roman"/>
          <w:b/>
        </w:rPr>
      </w:pPr>
    </w:p>
    <w:p w:rsidR="00757E4B" w:rsidRDefault="00757E4B" w:rsidP="00B33E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B33E76" w:rsidRDefault="00B33E76"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757E4B" w:rsidRDefault="00757E4B" w:rsidP="00757E4B">
      <w:pPr>
        <w:spacing w:after="0" w:line="240" w:lineRule="auto"/>
        <w:ind w:firstLine="709"/>
        <w:jc w:val="center"/>
        <w:rPr>
          <w:rFonts w:ascii="Times New Roman" w:eastAsia="Times New Roman" w:hAnsi="Times New Roman" w:cs="Times New Roman"/>
          <w:sz w:val="28"/>
          <w:szCs w:val="28"/>
          <w:lang w:eastAsia="ru-RU"/>
        </w:rPr>
      </w:pPr>
    </w:p>
    <w:p w:rsidR="00B43EC9" w:rsidRPr="00B43EC9" w:rsidRDefault="00E5277C" w:rsidP="00757E4B">
      <w:pPr>
        <w:spacing w:after="0" w:line="240" w:lineRule="auto"/>
        <w:ind w:firstLine="709"/>
        <w:jc w:val="right"/>
        <w:rPr>
          <w:rFonts w:ascii="Cambria" w:eastAsia="Times New Roman" w:hAnsi="Cambria" w:cs="Cambria"/>
          <w:b/>
          <w:bCs/>
          <w:i/>
          <w:iCs/>
          <w:sz w:val="28"/>
          <w:szCs w:val="28"/>
          <w:lang w:eastAsia="ru-RU"/>
        </w:rPr>
      </w:pPr>
      <w:r>
        <w:rPr>
          <w:rFonts w:ascii="Times New Roman" w:eastAsia="Times New Roman" w:hAnsi="Times New Roman" w:cs="Times New Roman"/>
          <w:sz w:val="28"/>
          <w:szCs w:val="28"/>
          <w:lang w:eastAsia="ru-RU"/>
        </w:rPr>
        <w:lastRenderedPageBreak/>
        <w:t>П</w:t>
      </w:r>
      <w:r w:rsidR="00B43EC9" w:rsidRPr="00B43EC9">
        <w:rPr>
          <w:rFonts w:ascii="Times New Roman" w:eastAsia="Times New Roman" w:hAnsi="Times New Roman" w:cs="Times New Roman"/>
          <w:sz w:val="28"/>
          <w:szCs w:val="28"/>
          <w:lang w:eastAsia="ru-RU"/>
        </w:rPr>
        <w:t>риложение № 1.3 к извещению</w:t>
      </w:r>
      <w:r w:rsidR="00B43EC9" w:rsidRPr="00B43EC9">
        <w:rPr>
          <w:rFonts w:ascii="Cambria" w:eastAsia="Times New Roman" w:hAnsi="Cambria" w:cs="Cambria"/>
          <w:b/>
          <w:bCs/>
          <w:i/>
          <w:iCs/>
          <w:sz w:val="28"/>
          <w:szCs w:val="28"/>
          <w:lang w:eastAsia="ru-RU"/>
        </w:rPr>
        <w:t xml:space="preserve"> </w:t>
      </w:r>
    </w:p>
    <w:p w:rsidR="00B43EC9" w:rsidRPr="00B43EC9" w:rsidRDefault="00B43EC9" w:rsidP="00F35A83">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ab/>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Форма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 бланке участника</w:t>
      </w:r>
    </w:p>
    <w:p w:rsidR="00B43EC9" w:rsidRPr="00B43EC9" w:rsidRDefault="00B43EC9" w:rsidP="00202B14">
      <w:pPr>
        <w:keepNext/>
        <w:suppressAutoHyphens/>
        <w:spacing w:after="0" w:line="240" w:lineRule="auto"/>
        <w:jc w:val="center"/>
        <w:outlineLvl w:val="1"/>
        <w:rPr>
          <w:rFonts w:ascii="Times New Roman" w:eastAsia="Times New Roman" w:hAnsi="Times New Roman" w:cs="Times New Roman"/>
          <w:sz w:val="24"/>
          <w:szCs w:val="24"/>
          <w:lang w:eastAsia="ru-RU"/>
        </w:rPr>
      </w:pPr>
      <w:r w:rsidRPr="00B43EC9">
        <w:rPr>
          <w:rFonts w:ascii="Times New Roman" w:eastAsia="Times New Roman" w:hAnsi="Times New Roman" w:cs="Cambria"/>
          <w:bCs/>
          <w:sz w:val="28"/>
          <w:szCs w:val="28"/>
          <w:lang w:eastAsia="ru-RU"/>
        </w:rPr>
        <w:t xml:space="preserve">ЗАЯВКА </w:t>
      </w:r>
      <w:r w:rsidRPr="00B43EC9">
        <w:rPr>
          <w:rFonts w:ascii="Times New Roman" w:eastAsia="Times New Roman" w:hAnsi="Times New Roman" w:cs="Cambria"/>
          <w:bCs/>
          <w:iCs/>
          <w:sz w:val="28"/>
          <w:szCs w:val="28"/>
          <w:lang w:eastAsia="ru-RU"/>
        </w:rPr>
        <w:t xml:space="preserve">НА УЧАСТИЕ В ЗАПРОСЕ КОТИРОВОК </w:t>
      </w:r>
      <w:r w:rsidR="00B33E76">
        <w:rPr>
          <w:rFonts w:ascii="Times New Roman" w:eastAsia="Times New Roman" w:hAnsi="Times New Roman" w:cs="Cambria"/>
          <w:bCs/>
          <w:iCs/>
          <w:sz w:val="28"/>
          <w:szCs w:val="28"/>
          <w:lang w:eastAsia="ru-RU"/>
        </w:rPr>
        <w:t>№ ЗКТЭ–8</w:t>
      </w:r>
      <w:r w:rsidR="00757E4B">
        <w:rPr>
          <w:rFonts w:ascii="Times New Roman" w:eastAsia="Times New Roman" w:hAnsi="Times New Roman" w:cs="Cambria"/>
          <w:bCs/>
          <w:iCs/>
          <w:sz w:val="28"/>
          <w:szCs w:val="28"/>
          <w:lang w:eastAsia="ru-RU"/>
        </w:rPr>
        <w:t>/21</w:t>
      </w:r>
    </w:p>
    <w:p w:rsidR="00B43EC9" w:rsidRPr="00B43EC9" w:rsidRDefault="00B43EC9" w:rsidP="00B43EC9">
      <w:pPr>
        <w:spacing w:after="0" w:line="240" w:lineRule="auto"/>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B43EC9">
        <w:rPr>
          <w:rFonts w:ascii="Times New Roman" w:eastAsia="Times New Roman" w:hAnsi="Times New Roman" w:cs="Times New Roman"/>
          <w:i/>
          <w:sz w:val="24"/>
          <w:szCs w:val="24"/>
          <w:lang w:val="en-US" w:eastAsia="ru-RU"/>
        </w:rPr>
        <w:t>Word</w:t>
      </w:r>
    </w:p>
    <w:p w:rsidR="00B43EC9" w:rsidRPr="00B43EC9" w:rsidRDefault="00B43EC9" w:rsidP="00B43EC9">
      <w:pPr>
        <w:pBdr>
          <w:bottom w:val="single" w:sz="12" w:space="1" w:color="auto"/>
        </w:pBdr>
        <w:spacing w:after="0" w:line="240" w:lineRule="auto"/>
        <w:rPr>
          <w:rFonts w:ascii="Times New Roman" w:eastAsia="Times New Roman" w:hAnsi="Times New Roman" w:cs="Times New Roman"/>
          <w:i/>
          <w:sz w:val="24"/>
          <w:szCs w:val="24"/>
          <w:lang w:eastAsia="ru-RU"/>
        </w:rPr>
      </w:pPr>
    </w:p>
    <w:p w:rsidR="00B43EC9" w:rsidRPr="00B43EC9" w:rsidRDefault="00B43EC9" w:rsidP="00B43EC9">
      <w:pPr>
        <w:spacing w:after="0" w:line="240" w:lineRule="atLeast"/>
        <w:ind w:firstLine="720"/>
        <w:jc w:val="center"/>
        <w:rPr>
          <w:rFonts w:ascii="Times New Roman" w:eastAsia="Times New Roman" w:hAnsi="Times New Roman" w:cs="Times New Roman"/>
          <w:i/>
          <w:sz w:val="20"/>
          <w:lang w:eastAsia="ru-RU"/>
        </w:rPr>
      </w:pPr>
      <w:r w:rsidRPr="00B43EC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B43EC9" w:rsidRPr="00B43EC9" w:rsidRDefault="00B43EC9" w:rsidP="00202B14">
      <w:pPr>
        <w:spacing w:after="0" w:line="240" w:lineRule="atLeast"/>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00202B14" w:rsidRPr="00202B14">
        <w:rPr>
          <w:rFonts w:ascii="Times New Roman" w:eastAsia="Times New Roman" w:hAnsi="Times New Roman" w:cs="Times New Roman"/>
          <w:sz w:val="28"/>
          <w:szCs w:val="28"/>
          <w:lang w:eastAsia="ru-RU"/>
        </w:rPr>
        <w:t>№ З</w:t>
      </w:r>
      <w:r w:rsidR="00B33E76">
        <w:rPr>
          <w:rFonts w:ascii="Times New Roman" w:eastAsia="Times New Roman" w:hAnsi="Times New Roman" w:cs="Times New Roman"/>
          <w:sz w:val="28"/>
          <w:szCs w:val="28"/>
          <w:lang w:eastAsia="ru-RU"/>
        </w:rPr>
        <w:t>КТЭ–8</w:t>
      </w:r>
      <w:r w:rsidR="00757E4B">
        <w:rPr>
          <w:rFonts w:ascii="Times New Roman" w:eastAsia="Times New Roman" w:hAnsi="Times New Roman" w:cs="Times New Roman"/>
          <w:sz w:val="28"/>
          <w:szCs w:val="28"/>
          <w:lang w:eastAsia="ru-RU"/>
        </w:rPr>
        <w:t>/21</w:t>
      </w:r>
      <w:r w:rsidR="00202B14" w:rsidRPr="00202B14">
        <w:rPr>
          <w:rFonts w:ascii="Times New Roman" w:eastAsia="Times New Roman" w:hAnsi="Times New Roman" w:cs="Times New Roman"/>
          <w:sz w:val="28"/>
          <w:szCs w:val="28"/>
          <w:lang w:eastAsia="ru-RU"/>
        </w:rPr>
        <w:t xml:space="preserve"> </w:t>
      </w:r>
      <w:r w:rsidRPr="00B43EC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941D56" w:rsidRPr="00941D56">
        <w:rPr>
          <w:rFonts w:ascii="Times New Roman" w:eastAsia="Times New Roman" w:hAnsi="Times New Roman" w:cs="Times New Roman"/>
          <w:sz w:val="28"/>
          <w:szCs w:val="28"/>
          <w:lang w:eastAsia="ru-RU"/>
        </w:rPr>
        <w:t xml:space="preserve">поставки </w:t>
      </w:r>
      <w:r w:rsidR="00B33E76" w:rsidRPr="00B33E76">
        <w:rPr>
          <w:rFonts w:ascii="Times New Roman" w:eastAsia="Times New Roman" w:hAnsi="Times New Roman" w:cs="Times New Roman"/>
          <w:sz w:val="28"/>
          <w:szCs w:val="28"/>
          <w:lang w:eastAsia="ru-RU"/>
        </w:rPr>
        <w:t>безалкогольных напитков и соков</w:t>
      </w:r>
      <w:r w:rsidR="007E7022">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B43EC9" w:rsidRPr="00B43EC9" w:rsidRDefault="00B43EC9" w:rsidP="00B43EC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B43EC9">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B43EC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поставляемый товар не является контрафактным </w:t>
      </w:r>
      <w:r w:rsidRPr="00B43EC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B43EC9">
        <w:rPr>
          <w:rFonts w:ascii="Times New Roman" w:eastAsia="Times New Roman" w:hAnsi="Times New Roman" w:cs="Times New Roman"/>
          <w:sz w:val="28"/>
          <w:szCs w:val="20"/>
          <w:lang w:eastAsia="ru-RU"/>
        </w:rPr>
        <w:t>;</w:t>
      </w:r>
    </w:p>
    <w:p w:rsidR="00B43EC9" w:rsidRPr="00B43EC9" w:rsidRDefault="00B43EC9" w:rsidP="00B43EC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w:t>
      </w:r>
      <w:r w:rsidRPr="00B43EC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не находится в процессе ликвидации;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43EC9" w:rsidRPr="00B43EC9" w:rsidRDefault="00B43EC9" w:rsidP="00B43EC9">
      <w:pPr>
        <w:spacing w:after="0" w:line="240" w:lineRule="auto"/>
        <w:ind w:firstLine="709"/>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сведения об участнике</w:t>
      </w:r>
      <w:r w:rsidRPr="00B43EC9">
        <w:rPr>
          <w:rFonts w:ascii="Times New Roman" w:eastAsia="MS Mincho" w:hAnsi="Times New Roman" w:cs="Times New Roman"/>
          <w:i/>
          <w:sz w:val="28"/>
          <w:szCs w:val="20"/>
          <w:lang w:eastAsia="ru-RU"/>
        </w:rPr>
        <w:t xml:space="preserve"> </w:t>
      </w:r>
      <w:r w:rsidRPr="00B43EC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от заключения договора;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B43EC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B43EC9">
        <w:rPr>
          <w:rFonts w:ascii="Times New Roman" w:eastAsia="Times New Roman" w:hAnsi="Times New Roman" w:cs="Times New Roman"/>
          <w:sz w:val="28"/>
          <w:szCs w:val="20"/>
          <w:lang w:eastAsia="ru-RU"/>
        </w:rPr>
        <w:t xml:space="preserve">участником </w:t>
      </w:r>
      <w:r w:rsidRPr="00B43EC9">
        <w:rPr>
          <w:rFonts w:ascii="Times New Roman" w:eastAsia="Times New Roman" w:hAnsi="Times New Roman" w:cs="Times New Roman"/>
          <w:sz w:val="28"/>
          <w:szCs w:val="28"/>
          <w:lang w:eastAsia="ru-RU"/>
        </w:rPr>
        <w:t xml:space="preserve">по </w:t>
      </w:r>
      <w:r w:rsidRPr="00B43EC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B43EC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B43EC9">
        <w:rPr>
          <w:rFonts w:ascii="Times New Roman" w:eastAsia="MS Mincho" w:hAnsi="Times New Roman" w:cs="Times New Roman"/>
          <w:sz w:val="26"/>
          <w:szCs w:val="24"/>
          <w:lang w:eastAsia="ru-RU"/>
        </w:rPr>
        <w:t xml:space="preserve"> </w:t>
      </w:r>
      <w:r w:rsidRPr="00B43EC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B43EC9">
        <w:rPr>
          <w:rFonts w:ascii="Times New Roman" w:eastAsia="Times New Roman" w:hAnsi="Times New Roman" w:cs="Times New Roman"/>
          <w:sz w:val="28"/>
          <w:szCs w:val="20"/>
          <w:lang w:eastAsia="ru-RU"/>
        </w:rPr>
        <w:t>участником</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B43EC9">
        <w:rPr>
          <w:rFonts w:ascii="Times New Roman" w:eastAsia="Times New Roman" w:hAnsi="Times New Roman" w:cs="Times New Roman"/>
          <w:i/>
          <w:sz w:val="28"/>
          <w:szCs w:val="28"/>
          <w:lang w:eastAsia="ru-RU"/>
        </w:rPr>
        <w:t>с частью 11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B43EC9">
        <w:rPr>
          <w:rFonts w:ascii="Times New Roman" w:eastAsia="Times New Roman" w:hAnsi="Times New Roman" w:cs="Times New Roman"/>
          <w:i/>
          <w:sz w:val="28"/>
          <w:szCs w:val="28"/>
          <w:lang w:eastAsia="ru-RU"/>
        </w:rPr>
        <w:t>подготовк</w:t>
      </w:r>
      <w:r w:rsidRPr="00B43EC9">
        <w:rPr>
          <w:rFonts w:ascii="Times New Roman" w:eastAsia="MS Mincho" w:hAnsi="Times New Roman" w:cs="Times New Roman"/>
          <w:i/>
          <w:sz w:val="28"/>
          <w:szCs w:val="28"/>
          <w:lang w:eastAsia="ru-RU"/>
        </w:rPr>
        <w:t>е</w:t>
      </w:r>
      <w:r w:rsidRPr="00B43EC9">
        <w:rPr>
          <w:rFonts w:ascii="Times New Roman" w:eastAsia="Times New Roman" w:hAnsi="Times New Roman" w:cs="Times New Roman"/>
          <w:i/>
          <w:sz w:val="28"/>
          <w:szCs w:val="28"/>
          <w:lang w:eastAsia="ru-RU"/>
        </w:rPr>
        <w:t xml:space="preserve"> проектной документации</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или 13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w:t>
      </w:r>
      <w:r w:rsidRPr="00B43EC9">
        <w:rPr>
          <w:rFonts w:ascii="Times New Roman" w:eastAsia="Times New Roman" w:hAnsi="Times New Roman" w:cs="Times New Roman"/>
          <w:i/>
          <w:sz w:val="28"/>
          <w:szCs w:val="28"/>
          <w:lang w:eastAsia="ru-RU"/>
        </w:rPr>
        <w:t>строительств</w:t>
      </w:r>
      <w:r w:rsidRPr="00B43EC9">
        <w:rPr>
          <w:rFonts w:ascii="Times New Roman" w:eastAsia="MS Mincho" w:hAnsi="Times New Roman" w:cs="Times New Roman"/>
          <w:i/>
          <w:sz w:val="28"/>
          <w:szCs w:val="28"/>
          <w:lang w:eastAsia="ru-RU"/>
        </w:rPr>
        <w:t>о</w:t>
      </w:r>
      <w:r w:rsidRPr="00B43EC9">
        <w:rPr>
          <w:rFonts w:ascii="Times New Roman" w:eastAsia="Times New Roman" w:hAnsi="Times New Roman" w:cs="Times New Roman"/>
          <w:i/>
          <w:sz w:val="28"/>
          <w:szCs w:val="28"/>
          <w:lang w:eastAsia="ru-RU"/>
        </w:rPr>
        <w:t>, реконструкци</w:t>
      </w:r>
      <w:r w:rsidRPr="00B43EC9">
        <w:rPr>
          <w:rFonts w:ascii="Times New Roman" w:eastAsia="MS Mincho" w:hAnsi="Times New Roman" w:cs="Times New Roman"/>
          <w:i/>
          <w:sz w:val="28"/>
          <w:szCs w:val="28"/>
          <w:lang w:eastAsia="ru-RU"/>
        </w:rPr>
        <w:t>я</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капитальный</w:t>
      </w:r>
      <w:r w:rsidRPr="00B43EC9">
        <w:rPr>
          <w:rFonts w:ascii="Times New Roman" w:eastAsia="Times New Roman" w:hAnsi="Times New Roman" w:cs="Times New Roman"/>
          <w:i/>
          <w:sz w:val="28"/>
          <w:szCs w:val="28"/>
          <w:lang w:eastAsia="ru-RU"/>
        </w:rPr>
        <w:t xml:space="preserve"> ремонт объектов капитального строительства</w:t>
      </w:r>
      <w:r w:rsidRPr="00B43EC9">
        <w:rPr>
          <w:rFonts w:ascii="Times New Roman" w:eastAsia="MS Mincho" w:hAnsi="Times New Roman" w:cs="Times New Roman"/>
          <w:i/>
          <w:sz w:val="28"/>
          <w:szCs w:val="28"/>
          <w:lang w:eastAsia="ru-RU"/>
        </w:rPr>
        <w:t xml:space="preserve">) </w:t>
      </w:r>
      <w:r w:rsidRPr="00B43EC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B43EC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B43EC9" w:rsidRPr="00B43EC9" w:rsidRDefault="00B43EC9" w:rsidP="00B43EC9">
      <w:pPr>
        <w:spacing w:after="0" w:line="240" w:lineRule="auto"/>
        <w:ind w:firstLine="709"/>
        <w:contextualSpacing/>
        <w:jc w:val="right"/>
        <w:rPr>
          <w:rFonts w:ascii="Times New Roman" w:eastAsia="Times New Roman" w:hAnsi="Times New Roman" w:cs="Times New Roman"/>
          <w:sz w:val="28"/>
          <w:szCs w:val="20"/>
          <w:lang w:eastAsia="ru-RU"/>
        </w:rPr>
      </w:pPr>
      <w:r w:rsidRPr="00B43EC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B43EC9" w:rsidRPr="00B43EC9" w:rsidRDefault="00B43EC9" w:rsidP="00B43EC9">
      <w:pPr>
        <w:spacing w:after="0" w:line="240" w:lineRule="auto"/>
        <w:contextualSpacing/>
        <w:jc w:val="center"/>
        <w:rPr>
          <w:rFonts w:ascii="Times New Roman" w:eastAsia="Times New Roman" w:hAnsi="Times New Roman" w:cs="Times New Roman"/>
          <w:sz w:val="20"/>
          <w:szCs w:val="20"/>
          <w:lang w:eastAsia="ru-RU"/>
        </w:rPr>
      </w:pPr>
      <w:r w:rsidRPr="00B43EC9">
        <w:rPr>
          <w:rFonts w:ascii="Times New Roman" w:eastAsia="Times New Roman" w:hAnsi="Times New Roman" w:cs="Times New Roman"/>
          <w:i/>
          <w:sz w:val="20"/>
          <w:szCs w:val="20"/>
          <w:lang w:eastAsia="ru-RU"/>
        </w:rPr>
        <w:t>(указать наименование, ИНН саморегулируемой организации)</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B43EC9" w:rsidRPr="00B43EC9" w:rsidRDefault="00B43EC9" w:rsidP="00B43EC9">
      <w:pPr>
        <w:spacing w:after="0" w:line="240" w:lineRule="auto"/>
        <w:ind w:firstLine="720"/>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Сведения об участнике:</w:t>
      </w:r>
      <w:r w:rsidRPr="00B43EC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п/п</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Требуемая информация</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Сведения об участнике</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1</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2" w:name="Флажок5"/>
            <w:r w:rsidRPr="00B43EC9">
              <w:rPr>
                <w:rFonts w:ascii="Times New Roman" w:eastAsia="MS Mincho" w:hAnsi="Times New Roman" w:cs="Times New Roman"/>
                <w:sz w:val="28"/>
                <w:szCs w:val="20"/>
                <w:lang w:eastAsia="ru-RU"/>
              </w:rPr>
              <w:instrText xml:space="preserve"> FORMCHECKBOX </w:instrText>
            </w:r>
            <w:r w:rsidR="008938F3">
              <w:rPr>
                <w:rFonts w:ascii="Times New Roman" w:eastAsia="MS Mincho" w:hAnsi="Times New Roman" w:cs="Times New Roman"/>
                <w:sz w:val="28"/>
                <w:szCs w:val="20"/>
                <w:lang w:eastAsia="ru-RU"/>
              </w:rPr>
            </w:r>
            <w:r w:rsidR="008938F3">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2"/>
            <w:r w:rsidRPr="00B43EC9">
              <w:rPr>
                <w:rFonts w:ascii="Times New Roman" w:eastAsia="MS Mincho" w:hAnsi="Times New Roman" w:cs="Times New Roman"/>
                <w:sz w:val="28"/>
                <w:szCs w:val="20"/>
                <w:lang w:eastAsia="ru-RU"/>
              </w:rPr>
              <w:t xml:space="preserve"> Да                  </w:t>
            </w:r>
            <w:r w:rsidRPr="00B43EC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3" w:name="Флажок6"/>
            <w:r w:rsidRPr="00B43EC9">
              <w:rPr>
                <w:rFonts w:ascii="Times New Roman" w:eastAsia="MS Mincho" w:hAnsi="Times New Roman" w:cs="Times New Roman"/>
                <w:sz w:val="28"/>
                <w:szCs w:val="20"/>
                <w:lang w:eastAsia="ru-RU"/>
              </w:rPr>
              <w:instrText xml:space="preserve"> FORMCHECKBOX </w:instrText>
            </w:r>
            <w:r w:rsidR="008938F3">
              <w:rPr>
                <w:rFonts w:ascii="Times New Roman" w:eastAsia="MS Mincho" w:hAnsi="Times New Roman" w:cs="Times New Roman"/>
                <w:sz w:val="28"/>
                <w:szCs w:val="20"/>
                <w:lang w:eastAsia="ru-RU"/>
              </w:rPr>
            </w:r>
            <w:r w:rsidR="008938F3">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3"/>
            <w:r w:rsidRPr="00B43EC9">
              <w:rPr>
                <w:rFonts w:ascii="Times New Roman" w:eastAsia="MS Mincho" w:hAnsi="Times New Roman" w:cs="Times New Roman"/>
                <w:sz w:val="28"/>
                <w:szCs w:val="20"/>
                <w:lang w:eastAsia="ru-RU"/>
              </w:rPr>
              <w:t xml:space="preserve"> Нет</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2</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Телефон: ____________________________</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3</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Телефон: ____________________________</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электронной почты: _______________</w:t>
            </w:r>
          </w:p>
        </w:tc>
      </w:tr>
      <w:tr w:rsidR="00B43EC9" w:rsidRPr="00B43EC9" w:rsidTr="00B43EC9">
        <w:trPr>
          <w:trHeight w:val="760"/>
        </w:trPr>
        <w:tc>
          <w:tcPr>
            <w:tcW w:w="594"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4</w:t>
            </w:r>
          </w:p>
        </w:tc>
        <w:tc>
          <w:tcPr>
            <w:tcW w:w="3053"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xml:space="preserve">Категория субъекта малого и среднего </w:t>
            </w:r>
            <w:r w:rsidRPr="00B43EC9">
              <w:rPr>
                <w:rFonts w:ascii="Times New Roman" w:eastAsia="MS Mincho" w:hAnsi="Times New Roman" w:cs="Times New Roman"/>
                <w:sz w:val="28"/>
                <w:szCs w:val="20"/>
                <w:lang w:eastAsia="ru-RU"/>
              </w:rPr>
              <w:lastRenderedPageBreak/>
              <w:t>предпринимательства (выбрать один из предложенных вариантов)</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4"/>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4" w:name="Флажок1"/>
            <w:r w:rsidRPr="00B43EC9">
              <w:rPr>
                <w:rFonts w:ascii="Times New Roman" w:eastAsia="MS Mincho" w:hAnsi="Times New Roman" w:cs="Times New Roman"/>
                <w:sz w:val="26"/>
                <w:szCs w:val="24"/>
                <w:lang w:eastAsia="ru-RU"/>
              </w:rPr>
              <w:instrText xml:space="preserve"> FORMCHECKBOX </w:instrText>
            </w:r>
            <w:r w:rsidR="008938F3">
              <w:rPr>
                <w:rFonts w:ascii="Times New Roman" w:eastAsia="MS Mincho" w:hAnsi="Times New Roman" w:cs="Times New Roman"/>
                <w:sz w:val="26"/>
                <w:szCs w:val="24"/>
                <w:lang w:eastAsia="ru-RU"/>
              </w:rPr>
            </w:r>
            <w:r w:rsidR="008938F3">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4"/>
            <w:r w:rsidRPr="00B43EC9">
              <w:rPr>
                <w:rFonts w:ascii="Times New Roman" w:eastAsia="MS Mincho" w:hAnsi="Times New Roman" w:cs="Times New Roman"/>
                <w:sz w:val="26"/>
                <w:szCs w:val="24"/>
                <w:lang w:eastAsia="ru-RU"/>
              </w:rPr>
              <w:t xml:space="preserve"> </w:t>
            </w:r>
            <w:proofErr w:type="spellStart"/>
            <w:r w:rsidRPr="00B43EC9">
              <w:rPr>
                <w:rFonts w:ascii="Times New Roman" w:eastAsia="MS Mincho" w:hAnsi="Times New Roman" w:cs="Times New Roman"/>
                <w:sz w:val="26"/>
                <w:szCs w:val="24"/>
                <w:lang w:eastAsia="ru-RU"/>
              </w:rPr>
              <w:t>Микропредприятие</w:t>
            </w:r>
            <w:proofErr w:type="spellEnd"/>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lastRenderedPageBreak/>
              <w:t>___________________________________________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43EC9" w:rsidRPr="00B43EC9" w:rsidTr="00B43EC9">
        <w:trPr>
          <w:trHeight w:val="2096"/>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5" w:name="Флажок2"/>
            <w:r w:rsidRPr="00B43EC9">
              <w:rPr>
                <w:rFonts w:ascii="Times New Roman" w:eastAsia="MS Mincho" w:hAnsi="Times New Roman" w:cs="Times New Roman"/>
                <w:sz w:val="26"/>
                <w:szCs w:val="24"/>
                <w:lang w:eastAsia="ru-RU"/>
              </w:rPr>
              <w:instrText xml:space="preserve"> FORMCHECKBOX </w:instrText>
            </w:r>
            <w:r w:rsidR="008938F3">
              <w:rPr>
                <w:rFonts w:ascii="Times New Roman" w:eastAsia="MS Mincho" w:hAnsi="Times New Roman" w:cs="Times New Roman"/>
                <w:sz w:val="26"/>
                <w:szCs w:val="24"/>
                <w:lang w:eastAsia="ru-RU"/>
              </w:rPr>
            </w:r>
            <w:r w:rsidR="008938F3">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5"/>
            <w:r w:rsidRPr="00B43EC9">
              <w:rPr>
                <w:rFonts w:ascii="Times New Roman" w:eastAsia="MS Mincho" w:hAnsi="Times New Roman" w:cs="Times New Roman"/>
                <w:sz w:val="26"/>
                <w:szCs w:val="24"/>
                <w:lang w:eastAsia="ru-RU"/>
              </w:rPr>
              <w:t xml:space="preserve"> Малое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ind w:firstLine="709"/>
              <w:jc w:val="both"/>
              <w:rPr>
                <w:rFonts w:ascii="Times New Roman" w:eastAsia="MS Mincho" w:hAnsi="Times New Roman" w:cs="Times New Roman"/>
                <w:sz w:val="24"/>
                <w:szCs w:val="24"/>
                <w:lang w:eastAsia="ru-RU"/>
              </w:rPr>
            </w:pPr>
          </w:p>
        </w:tc>
      </w:tr>
      <w:tr w:rsidR="00B43EC9" w:rsidRPr="00B43EC9" w:rsidTr="00B43EC9">
        <w:trPr>
          <w:trHeight w:val="2299"/>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6" w:name="Флажок3"/>
            <w:r w:rsidRPr="00B43EC9">
              <w:rPr>
                <w:rFonts w:ascii="Times New Roman" w:eastAsia="MS Mincho" w:hAnsi="Times New Roman" w:cs="Times New Roman"/>
                <w:sz w:val="26"/>
                <w:szCs w:val="24"/>
                <w:lang w:eastAsia="ru-RU"/>
              </w:rPr>
              <w:instrText xml:space="preserve"> FORMCHECKBOX </w:instrText>
            </w:r>
            <w:r w:rsidR="008938F3">
              <w:rPr>
                <w:rFonts w:ascii="Times New Roman" w:eastAsia="MS Mincho" w:hAnsi="Times New Roman" w:cs="Times New Roman"/>
                <w:sz w:val="26"/>
                <w:szCs w:val="24"/>
                <w:lang w:eastAsia="ru-RU"/>
              </w:rPr>
            </w:r>
            <w:r w:rsidR="008938F3">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6"/>
            <w:r w:rsidRPr="00B43EC9">
              <w:rPr>
                <w:rFonts w:ascii="Times New Roman" w:eastAsia="MS Mincho" w:hAnsi="Times New Roman" w:cs="Times New Roman"/>
                <w:sz w:val="26"/>
                <w:szCs w:val="24"/>
                <w:lang w:eastAsia="ru-RU"/>
              </w:rPr>
              <w:t xml:space="preserve"> Среднее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r>
      <w:tr w:rsidR="00B43EC9" w:rsidRPr="00B43EC9" w:rsidTr="00B43EC9">
        <w:trPr>
          <w:trHeight w:val="2926"/>
        </w:trPr>
        <w:tc>
          <w:tcPr>
            <w:tcW w:w="594"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7" w:name="Флажок4"/>
            <w:r w:rsidRPr="00B43EC9">
              <w:rPr>
                <w:rFonts w:ascii="Times New Roman" w:eastAsia="MS Mincho" w:hAnsi="Times New Roman" w:cs="Times New Roman"/>
                <w:sz w:val="26"/>
                <w:szCs w:val="24"/>
                <w:lang w:eastAsia="ru-RU"/>
              </w:rPr>
              <w:instrText xml:space="preserve"> FORMCHECKBOX </w:instrText>
            </w:r>
            <w:r w:rsidR="008938F3">
              <w:rPr>
                <w:rFonts w:ascii="Times New Roman" w:eastAsia="MS Mincho" w:hAnsi="Times New Roman" w:cs="Times New Roman"/>
                <w:sz w:val="26"/>
                <w:szCs w:val="24"/>
                <w:lang w:eastAsia="ru-RU"/>
              </w:rPr>
            </w:r>
            <w:r w:rsidR="008938F3">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7"/>
            <w:r w:rsidRPr="00B43EC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B43EC9" w:rsidRPr="00B43EC9" w:rsidTr="00B43EC9">
        <w:trPr>
          <w:trHeight w:val="2350"/>
        </w:trPr>
        <w:tc>
          <w:tcPr>
            <w:tcW w:w="594"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5.</w:t>
            </w:r>
          </w:p>
        </w:tc>
        <w:tc>
          <w:tcPr>
            <w:tcW w:w="3053"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1.</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Наименование лица: ______________________ (</w:t>
            </w:r>
            <w:r w:rsidRPr="00B43EC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_______________________________ (</w:t>
            </w:r>
            <w:r w:rsidRPr="00B43EC9">
              <w:rPr>
                <w:rFonts w:ascii="Times New Roman" w:eastAsia="Times New Roman" w:hAnsi="Times New Roman" w:cs="Times New Roman"/>
                <w:i/>
                <w:sz w:val="28"/>
                <w:lang w:eastAsia="ru-RU"/>
              </w:rPr>
              <w:t>указать адрес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Фактическое местонахождение: ________________________________________ (</w:t>
            </w:r>
            <w:r w:rsidRPr="00B43EC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lastRenderedPageBreak/>
              <w:t>Телефон: _______________________ (</w:t>
            </w:r>
            <w:r w:rsidRPr="00B43EC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Факс: __________________________ (</w:t>
            </w:r>
            <w:r w:rsidRPr="00B43EC9">
              <w:rPr>
                <w:rFonts w:ascii="Times New Roman" w:eastAsia="Times New Roman" w:hAnsi="Times New Roman" w:cs="Times New Roman"/>
                <w:i/>
                <w:sz w:val="28"/>
                <w:lang w:eastAsia="ru-RU"/>
              </w:rPr>
              <w:t>указать факс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Адрес электронной почты: ________________ </w:t>
            </w:r>
            <w:r w:rsidRPr="00B43EC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ИНН: ________________________________ </w:t>
            </w:r>
            <w:r w:rsidRPr="00B43EC9">
              <w:rPr>
                <w:rFonts w:ascii="Times New Roman" w:eastAsia="Times New Roman" w:hAnsi="Times New Roman" w:cs="Times New Roman"/>
                <w:i/>
                <w:sz w:val="28"/>
                <w:lang w:eastAsia="ru-RU"/>
              </w:rPr>
              <w:t>указать ИНН каждого лица, выступающего на стороне участника</w:t>
            </w: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2.</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3.</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4.</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bl>
    <w:p w:rsidR="00B43EC9" w:rsidRPr="00B43EC9" w:rsidRDefault="00B43EC9" w:rsidP="00B43EC9">
      <w:pPr>
        <w:spacing w:after="0" w:line="240" w:lineRule="auto"/>
        <w:ind w:firstLine="709"/>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B43EC9" w:rsidRPr="00B43EC9" w:rsidTr="00B43EC9">
        <w:tc>
          <w:tcPr>
            <w:tcW w:w="1357"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Наименование показателя</w:t>
            </w:r>
          </w:p>
        </w:tc>
        <w:tc>
          <w:tcPr>
            <w:tcW w:w="881"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Общая стоимость</w:t>
            </w:r>
          </w:p>
        </w:tc>
        <w:tc>
          <w:tcPr>
            <w:tcW w:w="2761" w:type="pct"/>
            <w:gridSpan w:val="3"/>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в том числе</w:t>
            </w:r>
            <w:r w:rsidRPr="00B43EC9">
              <w:rPr>
                <w:rFonts w:ascii="Times New Roman" w:eastAsia="Times New Roman" w:hAnsi="Times New Roman" w:cs="Times New Roman"/>
                <w:b/>
                <w:vertAlign w:val="superscript"/>
                <w:lang w:eastAsia="ru-RU"/>
              </w:rPr>
              <w:footnoteReference w:id="2"/>
            </w:r>
            <w:r w:rsidRPr="00B43EC9">
              <w:rPr>
                <w:rFonts w:ascii="Times New Roman" w:eastAsia="Times New Roman" w:hAnsi="Times New Roman" w:cs="Times New Roman"/>
                <w:b/>
                <w:lang w:eastAsia="ru-RU"/>
              </w:rPr>
              <w:t xml:space="preserve">: </w:t>
            </w:r>
            <w:r w:rsidRPr="00B43EC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B43EC9">
              <w:rPr>
                <w:rFonts w:ascii="Times New Roman" w:eastAsia="Times New Roman" w:hAnsi="Times New Roman" w:cs="Times New Roman"/>
                <w:b/>
                <w:lang w:eastAsia="ru-RU"/>
              </w:rPr>
              <w:t>)</w:t>
            </w:r>
          </w:p>
        </w:tc>
      </w:tr>
      <w:tr w:rsidR="00B43EC9" w:rsidRPr="00B43EC9" w:rsidTr="00B43EC9">
        <w:tc>
          <w:tcPr>
            <w:tcW w:w="1357"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881"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и т.д.</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B43EC9">
              <w:rPr>
                <w:rFonts w:ascii="Times New Roman" w:eastAsia="Times New Roman" w:hAnsi="Times New Roman" w:cs="Times New Roman"/>
                <w:vertAlign w:val="superscript"/>
                <w:lang w:eastAsia="ru-RU"/>
              </w:rPr>
              <w:footnoteReference w:id="3"/>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B43EC9" w:rsidDel="00251096">
              <w:rPr>
                <w:rFonts w:ascii="Times New Roman" w:eastAsia="Times New Roman" w:hAnsi="Times New Roman" w:cs="Times New Roman"/>
                <w:lang w:eastAsia="ru-RU"/>
              </w:rPr>
              <w:t xml:space="preserve"> </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bl>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sectPr w:rsidR="00B43EC9" w:rsidRPr="00B43EC9" w:rsidSect="007E7022">
          <w:headerReference w:type="default" r:id="rId12"/>
          <w:headerReference w:type="first" r:id="rId13"/>
          <w:pgSz w:w="11906" w:h="16838" w:code="9"/>
          <w:pgMar w:top="1134" w:right="924" w:bottom="1135" w:left="1134" w:header="794" w:footer="794" w:gutter="0"/>
          <w:pgNumType w:start="1"/>
          <w:cols w:space="708"/>
          <w:titlePg/>
          <w:docGrid w:linePitch="360"/>
        </w:sectPr>
      </w:pPr>
    </w:p>
    <w:p w:rsidR="00B43EC9" w:rsidRPr="00B43EC9" w:rsidRDefault="00B43EC9" w:rsidP="00B43EC9">
      <w:pPr>
        <w:spacing w:after="200" w:line="276" w:lineRule="auto"/>
        <w:jc w:val="center"/>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lastRenderedPageBreak/>
        <w:t>ФОРМА</w:t>
      </w:r>
      <w:r w:rsidRPr="00B43EC9">
        <w:rPr>
          <w:rFonts w:ascii="Times New Roman" w:eastAsia="Times New Roman" w:hAnsi="Times New Roman" w:cs="Times New Roman"/>
          <w:b/>
          <w:sz w:val="28"/>
          <w:szCs w:val="28"/>
          <w:lang w:eastAsia="ru-RU"/>
        </w:rPr>
        <w:br/>
        <w:t>технического предложения участника</w:t>
      </w: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r w:rsidRPr="00B43EC9">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B43EC9" w:rsidRPr="00B43EC9" w:rsidRDefault="00B43EC9" w:rsidP="00B43EC9">
      <w:pPr>
        <w:spacing w:after="0" w:line="240" w:lineRule="auto"/>
        <w:ind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B43EC9">
        <w:rPr>
          <w:rFonts w:ascii="Times New Roman" w:eastAsia="Times New Roman" w:hAnsi="Times New Roman" w:cs="Times New Roman"/>
          <w:bCs/>
          <w:i/>
          <w:sz w:val="28"/>
          <w:szCs w:val="28"/>
          <w:lang w:val="en-US" w:eastAsia="ru-RU"/>
        </w:rPr>
        <w:t>Word</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B43EC9" w:rsidRPr="00B43EC9" w:rsidRDefault="00B43EC9" w:rsidP="00B43EC9">
      <w:pPr>
        <w:spacing w:after="0" w:line="240" w:lineRule="auto"/>
        <w:ind w:firstLine="426"/>
        <w:rPr>
          <w:rFonts w:ascii="Times New Roman" w:eastAsia="Times New Roman" w:hAnsi="Times New Roman" w:cs="Times New Roman"/>
          <w:sz w:val="24"/>
          <w:szCs w:val="24"/>
          <w:lang w:eastAsia="ru-RU"/>
        </w:rPr>
      </w:pPr>
    </w:p>
    <w:p w:rsidR="00B43EC9" w:rsidRPr="00B43EC9" w:rsidRDefault="00B43EC9" w:rsidP="00B43EC9">
      <w:pPr>
        <w:spacing w:after="0" w:line="240" w:lineRule="auto"/>
        <w:ind w:firstLine="426"/>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предложение</w:t>
      </w:r>
      <w:r w:rsidRPr="00B43EC9">
        <w:rPr>
          <w:rFonts w:ascii="Times New Roman" w:eastAsia="Times New Roman" w:hAnsi="Times New Roman" w:cs="Times New Roman"/>
          <w:bCs/>
          <w:sz w:val="28"/>
          <w:szCs w:val="28"/>
          <w:vertAlign w:val="superscript"/>
          <w:lang w:eastAsia="ru-RU"/>
        </w:rPr>
        <w:footnoteReference w:id="4"/>
      </w:r>
    </w:p>
    <w:p w:rsidR="00B43EC9" w:rsidRPr="00B43EC9" w:rsidRDefault="00B43EC9" w:rsidP="00B43EC9">
      <w:pPr>
        <w:spacing w:after="0" w:line="240" w:lineRule="auto"/>
        <w:ind w:right="601" w:firstLine="426"/>
        <w:rPr>
          <w:rFonts w:ascii="Times New Roman" w:eastAsia="Times New Roman" w:hAnsi="Times New Roman" w:cs="Times New Roman"/>
          <w:bCs/>
          <w:sz w:val="16"/>
          <w:szCs w:val="24"/>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
          <w:sz w:val="24"/>
          <w:szCs w:val="24"/>
          <w:lang w:eastAsia="ru-RU"/>
        </w:rPr>
        <w:t xml:space="preserve">Номер закупки, номер и предмет лота </w:t>
      </w:r>
      <w:r w:rsidRPr="00B43EC9">
        <w:rPr>
          <w:rFonts w:ascii="Times New Roman" w:eastAsia="Times New Roman" w:hAnsi="Times New Roman" w:cs="Times New Roman"/>
          <w:sz w:val="24"/>
          <w:szCs w:val="24"/>
          <w:lang w:eastAsia="ru-RU"/>
        </w:rPr>
        <w:t>________________________________________________________________ (</w:t>
      </w:r>
      <w:r w:rsidRPr="00B43EC9">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B43EC9">
        <w:rPr>
          <w:rFonts w:ascii="Times New Roman" w:eastAsia="Times New Roman" w:hAnsi="Times New Roman" w:cs="Times New Roman"/>
          <w:sz w:val="24"/>
          <w:szCs w:val="24"/>
          <w:lang w:eastAsia="ru-RU"/>
        </w:rPr>
        <w:t>)</w:t>
      </w:r>
    </w:p>
    <w:p w:rsidR="00B43EC9" w:rsidRPr="00B43EC9" w:rsidRDefault="00B43EC9" w:rsidP="00B43EC9">
      <w:pPr>
        <w:spacing w:after="0" w:line="240" w:lineRule="auto"/>
        <w:ind w:firstLine="426"/>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1. Подавая настоящее техническое предложение, обязуюсь:</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sz w:val="24"/>
          <w:szCs w:val="24"/>
          <w:lang w:eastAsia="ru-RU"/>
        </w:rPr>
        <w:t xml:space="preserve">б)  поставить товар, </w:t>
      </w:r>
      <w:r w:rsidRPr="00B43EC9">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B43EC9">
        <w:rPr>
          <w:rFonts w:ascii="Times New Roman" w:eastAsia="Times New Roman" w:hAnsi="Times New Roman" w:cs="Times New Roman"/>
          <w:bCs/>
          <w:sz w:val="24"/>
          <w:szCs w:val="24"/>
          <w:lang w:eastAsia="ru-RU"/>
        </w:rPr>
        <w:t>ых</w:t>
      </w:r>
      <w:proofErr w:type="spellEnd"/>
      <w:r w:rsidRPr="00B43EC9">
        <w:rPr>
          <w:rFonts w:ascii="Times New Roman" w:eastAsia="Times New Roman" w:hAnsi="Times New Roman" w:cs="Times New Roman"/>
          <w:bCs/>
          <w:sz w:val="24"/>
          <w:szCs w:val="24"/>
          <w:lang w:eastAsia="ru-RU"/>
        </w:rPr>
        <w:t>)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B43EC9" w:rsidRPr="00B43EC9" w:rsidRDefault="00B43EC9" w:rsidP="00B43EC9">
      <w:pPr>
        <w:spacing w:after="0" w:line="240" w:lineRule="auto"/>
        <w:ind w:firstLine="426"/>
        <w:rPr>
          <w:rFonts w:ascii="Times New Roman" w:eastAsia="Times New Roman" w:hAnsi="Times New Roman" w:cs="Times New Roman"/>
          <w:sz w:val="28"/>
          <w:szCs w:val="28"/>
          <w:lang w:eastAsia="ru-RU"/>
        </w:rPr>
      </w:pPr>
      <w:r w:rsidRPr="00B43EC9">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B43EC9" w:rsidRPr="00B43EC9" w:rsidRDefault="00B43EC9" w:rsidP="00B43EC9">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B43EC9" w:rsidRPr="00B43EC9" w:rsidTr="00B43EC9">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Наименование</w:t>
            </w:r>
            <w:r w:rsidRPr="00B43EC9">
              <w:rPr>
                <w:rFonts w:ascii="Times New Roman" w:eastAsia="Times New Roman" w:hAnsi="Times New Roman" w:cs="Times New Roman"/>
                <w:b/>
                <w:sz w:val="28"/>
                <w:szCs w:val="28"/>
                <w:vertAlign w:val="superscript"/>
                <w:lang w:eastAsia="ru-RU"/>
              </w:rPr>
              <w:footnoteReference w:id="5"/>
            </w:r>
            <w:r w:rsidRPr="00B43EC9">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t>(объем) и предложенная цена договора</w:t>
            </w:r>
            <w:r w:rsidRPr="00B43EC9">
              <w:rPr>
                <w:rFonts w:ascii="Times New Roman" w:eastAsia="Times New Roman" w:hAnsi="Times New Roman" w:cs="Times New Roman"/>
                <w:b/>
                <w:sz w:val="28"/>
                <w:szCs w:val="28"/>
                <w:vertAlign w:val="superscript"/>
                <w:lang w:eastAsia="ru-RU"/>
              </w:rPr>
              <w:footnoteReference w:id="6"/>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proofErr w:type="spellStart"/>
            <w:r w:rsidRPr="00B43EC9">
              <w:rPr>
                <w:rFonts w:ascii="Times New Roman" w:eastAsia="Times New Roman" w:hAnsi="Times New Roman" w:cs="Times New Roman"/>
                <w:b/>
                <w:sz w:val="24"/>
                <w:szCs w:val="24"/>
                <w:lang w:eastAsia="ru-RU"/>
              </w:rPr>
              <w:t>Ед.изм</w:t>
            </w:r>
            <w:proofErr w:type="spellEnd"/>
            <w:r w:rsidRPr="00B43EC9">
              <w:rPr>
                <w:rFonts w:ascii="Times New Roman" w:eastAsia="Times New Roman" w:hAnsi="Times New Roman" w:cs="Times New Roman"/>
                <w:b/>
                <w:sz w:val="24"/>
                <w:szCs w:val="24"/>
                <w:lang w:eastAsia="ru-RU"/>
              </w:rPr>
              <w:t>.</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Количество (объем)</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без учета НДС</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с учетом НДС</w:t>
            </w:r>
          </w:p>
        </w:tc>
        <w:tc>
          <w:tcPr>
            <w:tcW w:w="18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2489"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753"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ИТОГО</w:t>
            </w:r>
            <w:r w:rsidRPr="00B43EC9">
              <w:rPr>
                <w:rFonts w:ascii="Times New Roman" w:eastAsia="Times New Roman" w:hAnsi="Times New Roman" w:cs="Times New Roman"/>
                <w:b/>
                <w:sz w:val="24"/>
                <w:szCs w:val="24"/>
                <w:vertAlign w:val="superscript"/>
                <w:lang w:eastAsia="ru-RU"/>
              </w:rPr>
              <w:footnoteReference w:id="7"/>
            </w:r>
            <w:r w:rsidRPr="00B43EC9">
              <w:rPr>
                <w:rFonts w:ascii="Times New Roman" w:eastAsia="Times New Roman" w:hAnsi="Times New Roman" w:cs="Times New Roman"/>
                <w:b/>
                <w:sz w:val="24"/>
                <w:szCs w:val="24"/>
                <w:lang w:eastAsia="ru-RU"/>
              </w:rPr>
              <w:t xml:space="preserve"> </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834"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lastRenderedPageBreak/>
              <w:t>Применяемая</w:t>
            </w:r>
          </w:p>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t>участником ставка НДС</w:t>
            </w:r>
          </w:p>
        </w:tc>
        <w:tc>
          <w:tcPr>
            <w:tcW w:w="13087" w:type="dxa"/>
            <w:gridSpan w:val="8"/>
          </w:tcPr>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B43EC9" w:rsidRPr="00B43EC9" w:rsidTr="00B43EC9">
        <w:tblPrEx>
          <w:tblLook w:val="04A0" w:firstRow="1" w:lastRow="0" w:firstColumn="1" w:lastColumn="0" w:noHBand="0" w:noVBand="1"/>
        </w:tblPrEx>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sz w:val="28"/>
                <w:szCs w:val="28"/>
                <w:lang w:eastAsia="ru-RU"/>
              </w:rPr>
              <w:t>Характеристики предлагаемых товаров, работ, услуг</w:t>
            </w:r>
            <w:r w:rsidRPr="00B43EC9">
              <w:rPr>
                <w:rFonts w:ascii="Times New Roman" w:eastAsia="Times New Roman" w:hAnsi="Times New Roman" w:cs="Times New Roman"/>
                <w:b/>
                <w:bCs/>
                <w:sz w:val="28"/>
                <w:szCs w:val="28"/>
                <w:vertAlign w:val="superscript"/>
                <w:lang w:eastAsia="ru-RU"/>
              </w:rPr>
              <w:footnoteReference w:id="8"/>
            </w:r>
            <w:r w:rsidRPr="00B43EC9">
              <w:rPr>
                <w:rFonts w:ascii="Times New Roman" w:eastAsia="Times New Roman" w:hAnsi="Times New Roman" w:cs="Times New Roman"/>
                <w:b/>
                <w:sz w:val="28"/>
                <w:szCs w:val="28"/>
                <w:lang w:eastAsia="ru-RU"/>
              </w:rPr>
              <w:t xml:space="preserve"> </w:t>
            </w:r>
          </w:p>
        </w:tc>
      </w:tr>
      <w:tr w:rsidR="00B43EC9" w:rsidRPr="00B43EC9" w:rsidTr="00B43EC9">
        <w:tblPrEx>
          <w:tblLook w:val="04A0" w:firstRow="1" w:lastRow="0" w:firstColumn="1" w:lastColumn="0" w:noHBand="0" w:noVBand="1"/>
        </w:tblPrEx>
        <w:tc>
          <w:tcPr>
            <w:tcW w:w="2869" w:type="dxa"/>
            <w:gridSpan w:val="2"/>
            <w:vMerge w:val="restart"/>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
                <w:bCs/>
                <w:i/>
                <w:lang w:eastAsia="ru-RU"/>
              </w:rPr>
              <w:t>Вариант 1:</w:t>
            </w:r>
            <w:r w:rsidRPr="00B43EC9">
              <w:rPr>
                <w:rFonts w:ascii="Times New Roman" w:eastAsia="Times New Roman" w:hAnsi="Times New Roman" w:cs="Times New Roman"/>
                <w:bCs/>
                <w:i/>
                <w:lang w:eastAsia="ru-RU"/>
              </w:rPr>
              <w:t xml:space="preserve"> </w:t>
            </w:r>
            <w:r w:rsidRPr="00B43EC9">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2:</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43EC9" w:rsidRPr="00B43EC9" w:rsidTr="00B43EC9">
        <w:tblPrEx>
          <w:tblLook w:val="04A0" w:firstRow="1" w:lastRow="0" w:firstColumn="1" w:lastColumn="0" w:noHBand="0" w:noVBand="1"/>
        </w:tblPrEx>
        <w:tc>
          <w:tcPr>
            <w:tcW w:w="2869" w:type="dxa"/>
            <w:gridSpan w:val="2"/>
            <w:vMerge/>
          </w:tcPr>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1:</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
                <w:bCs/>
                <w:i/>
                <w:lang w:eastAsia="ru-RU"/>
              </w:rPr>
              <w:t xml:space="preserve">Вариант 2: </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B43EC9" w:rsidRPr="00202B14" w:rsidRDefault="00202B14" w:rsidP="00202B1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B43EC9" w:rsidRPr="00B43EC9" w:rsidTr="00B43EC9">
        <w:trPr>
          <w:trHeight w:val="1023"/>
        </w:trPr>
        <w:tc>
          <w:tcPr>
            <w:tcW w:w="959" w:type="dxa"/>
            <w:tcBorders>
              <w:bottom w:val="single" w:sz="4" w:space="0" w:color="auto"/>
            </w:tcBorders>
            <w:vAlign w:val="center"/>
          </w:tcPr>
          <w:p w:rsidR="00B43EC9" w:rsidRPr="00B43EC9" w:rsidRDefault="00B43EC9" w:rsidP="00B43EC9">
            <w:pPr>
              <w:tabs>
                <w:tab w:val="left" w:pos="-142"/>
              </w:tabs>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договора</w:t>
            </w:r>
            <w:r w:rsidRPr="00B43EC9">
              <w:rPr>
                <w:rFonts w:ascii="Times New Roman" w:eastAsia="MS Mincho" w:hAnsi="Times New Roman" w:cs="Times New Roman"/>
                <w:sz w:val="24"/>
                <w:vertAlign w:val="superscript"/>
                <w:lang w:eastAsia="ru-RU"/>
              </w:rPr>
              <w:footnoteReference w:id="9"/>
            </w:r>
          </w:p>
        </w:tc>
        <w:tc>
          <w:tcPr>
            <w:tcW w:w="198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Контрагент</w:t>
            </w:r>
          </w:p>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B43EC9" w:rsidRPr="00B43EC9" w:rsidRDefault="00B43EC9" w:rsidP="00B43EC9">
            <w:pPr>
              <w:suppressAutoHyphens/>
              <w:spacing w:after="0" w:line="240" w:lineRule="auto"/>
              <w:ind w:lef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ab/>
            </w: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Итого по договору </w:t>
            </w:r>
            <w:r w:rsidRPr="00B43EC9">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r>
      <w:tr w:rsidR="00B43EC9" w:rsidRPr="00B43EC9" w:rsidTr="00B43EC9">
        <w:trPr>
          <w:trHeight w:val="84"/>
        </w:trPr>
        <w:tc>
          <w:tcPr>
            <w:tcW w:w="16126" w:type="dxa"/>
            <w:gridSpan w:val="11"/>
            <w:tcBorders>
              <w:top w:val="single" w:sz="4" w:space="0" w:color="auto"/>
              <w:left w:val="nil"/>
              <w:bottom w:val="nil"/>
              <w:right w:val="nil"/>
            </w:tcBorders>
          </w:tcPr>
          <w:p w:rsidR="00B43EC9" w:rsidRPr="00B43EC9" w:rsidRDefault="00B43EC9" w:rsidP="00B43EC9">
            <w:pPr>
              <w:suppressAutoHyphens/>
              <w:spacing w:after="0" w:line="240" w:lineRule="auto"/>
              <w:ind w:right="306" w:firstLine="709"/>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both"/>
        <w:rPr>
          <w:rFonts w:ascii="Times New Roman" w:eastAsia="MS Mincho" w:hAnsi="Times New Roman" w:cs="Times New Roman"/>
          <w:b/>
          <w:i/>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202B14" w:rsidRDefault="00202B14" w:rsidP="00B43EC9">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Фо</w:t>
      </w:r>
      <w:r w:rsidR="00B43EC9" w:rsidRPr="00B43EC9">
        <w:rPr>
          <w:rFonts w:ascii="Times New Roman" w:eastAsia="MS Mincho" w:hAnsi="Times New Roman" w:cs="Times New Roman"/>
          <w:sz w:val="28"/>
          <w:szCs w:val="28"/>
          <w:lang w:eastAsia="ru-RU"/>
        </w:rPr>
        <w:t>рма сведений о квалифицированном персонале участника</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квалифицированном персонале участника</w:t>
      </w:r>
    </w:p>
    <w:p w:rsidR="00B43EC9" w:rsidRPr="00B43EC9" w:rsidRDefault="00B43EC9" w:rsidP="00B43EC9">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Из них состоят в штате</w:t>
            </w:r>
          </w:p>
        </w:tc>
        <w:tc>
          <w:tcPr>
            <w:tcW w:w="3402"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headerReference w:type="default" r:id="rId14"/>
          <w:pgSz w:w="16838" w:h="11906" w:orient="landscape" w:code="9"/>
          <w:pgMar w:top="924" w:right="851" w:bottom="1134" w:left="1134" w:header="794" w:footer="794" w:gutter="0"/>
          <w:pgNumType w:start="1"/>
          <w:cols w:space="708"/>
          <w:titlePg/>
          <w:docGrid w:linePitch="360"/>
        </w:sectPr>
      </w:pPr>
    </w:p>
    <w:p w:rsidR="00202B14" w:rsidRPr="00202B14" w:rsidRDefault="00202B14" w:rsidP="00202B14">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Форма сведений о наличии производственных мощностей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производственных мощностей, ресурсов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Наименование </w:t>
            </w:r>
          </w:p>
        </w:tc>
        <w:tc>
          <w:tcPr>
            <w:tcW w:w="3260"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40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B43EC9" w:rsidRPr="00B43EC9" w:rsidTr="00B43EC9">
        <w:trPr>
          <w:trHeight w:val="514"/>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F22E80"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филиалов, представительств, иных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филиалов,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041"/>
        <w:gridCol w:w="7463"/>
      </w:tblGrid>
      <w:tr w:rsidR="00B43EC9" w:rsidRPr="00B43EC9" w:rsidTr="00B43EC9">
        <w:trPr>
          <w:trHeight w:val="1023"/>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035" w:type="pct"/>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B43EC9" w:rsidRPr="00B43EC9" w:rsidTr="00B43EC9">
        <w:trPr>
          <w:trHeight w:val="514"/>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p w:rsidR="00F22E80" w:rsidRDefault="00F22E80"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06"/>
        <w:gridCol w:w="9431"/>
      </w:tblGrid>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№п/п</w:t>
            </w:r>
          </w:p>
        </w:tc>
        <w:tc>
          <w:tcPr>
            <w:tcW w:w="3969"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закупки</w:t>
            </w:r>
          </w:p>
        </w:tc>
        <w:tc>
          <w:tcPr>
            <w:tcW w:w="10142"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Сведения о закупке</w:t>
            </w:r>
          </w:p>
        </w:tc>
      </w:tr>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2.1</w:t>
            </w:r>
          </w:p>
        </w:tc>
        <w:tc>
          <w:tcPr>
            <w:tcW w:w="3969" w:type="dxa"/>
          </w:tcPr>
          <w:p w:rsidR="00B43EC9" w:rsidRPr="00B43EC9" w:rsidRDefault="00B43EC9" w:rsidP="00B43EC9">
            <w:pPr>
              <w:spacing w:after="0" w:line="240" w:lineRule="auto"/>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Сведения о заказчике</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Заказчик:</w:t>
            </w:r>
            <w:r w:rsidRPr="007757C1">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Почтовый адрес:620050, г. Екатеринбург, пр. Седова, д. 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5" w:history="1">
              <w:r w:rsidRPr="007757C1">
                <w:rPr>
                  <w:rStyle w:val="ae"/>
                  <w:rFonts w:ascii="Times New Roman" w:eastAsia="Times New Roman" w:hAnsi="Times New Roman" w:cs="Times New Roman"/>
                  <w:bCs/>
                  <w:sz w:val="28"/>
                  <w:szCs w:val="28"/>
                  <w:lang w:eastAsia="ru-RU"/>
                </w:rPr>
                <w:t xml:space="preserve"> s.chernyshova@ekt.rwtk.ru</w:t>
              </w:r>
            </w:hyperlink>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 xml:space="preserve">Организатор: </w:t>
            </w:r>
            <w:r w:rsidRPr="007757C1">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Контактное лицо </w:t>
            </w:r>
            <w:proofErr w:type="spellStart"/>
            <w:r w:rsidRPr="007757C1">
              <w:rPr>
                <w:rFonts w:ascii="Times New Roman" w:eastAsia="Times New Roman" w:hAnsi="Times New Roman" w:cs="Times New Roman"/>
                <w:bCs/>
                <w:sz w:val="28"/>
                <w:szCs w:val="28"/>
                <w:lang w:eastAsia="ru-RU"/>
              </w:rPr>
              <w:t>и.о</w:t>
            </w:r>
            <w:proofErr w:type="spellEnd"/>
            <w:r w:rsidRPr="007757C1">
              <w:rPr>
                <w:rFonts w:ascii="Times New Roman" w:eastAsia="Times New Roman" w:hAnsi="Times New Roman" w:cs="Times New Roman"/>
                <w:bCs/>
                <w:sz w:val="28"/>
                <w:szCs w:val="28"/>
                <w:lang w:eastAsia="ru-RU"/>
              </w:rPr>
              <w:t>. начальника отдела закупок Чернышова Светлана Валерьевна</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6" w:history="1">
              <w:r w:rsidRPr="007757C1">
                <w:rPr>
                  <w:rStyle w:val="ae"/>
                  <w:rFonts w:ascii="Times New Roman" w:eastAsia="Times New Roman" w:hAnsi="Times New Roman" w:cs="Times New Roman"/>
                  <w:bCs/>
                  <w:sz w:val="28"/>
                  <w:szCs w:val="28"/>
                  <w:lang w:eastAsia="ru-RU"/>
                </w:rPr>
                <w:t xml:space="preserve"> s.chernyshova@ekt.rwtk.ru</w:t>
              </w:r>
            </w:hyperlink>
          </w:p>
          <w:p w:rsidR="00B43EC9" w:rsidRPr="00B43EC9" w:rsidRDefault="007757C1" w:rsidP="007757C1">
            <w:pPr>
              <w:spacing w:after="0" w:line="240" w:lineRule="auto"/>
              <w:jc w:val="both"/>
              <w:rPr>
                <w:rFonts w:ascii="Times New Roman" w:eastAsia="Times New Roman" w:hAnsi="Times New Roman" w:cs="Times New Roman"/>
                <w:bCs/>
                <w:i/>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2.2</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на электронной торговой площадке «ТЭК-Торг» на сайте </w:t>
            </w:r>
            <w:hyperlink r:id="rId17" w:history="1">
              <w:r w:rsidRPr="008820AF">
                <w:rPr>
                  <w:rStyle w:val="ae"/>
                  <w:rFonts w:ascii="Times New Roman" w:eastAsia="Times New Roman" w:hAnsi="Times New Roman" w:cs="Times New Roman"/>
                  <w:bCs/>
                  <w:sz w:val="28"/>
                  <w:szCs w:val="28"/>
                  <w:lang w:eastAsia="ru-RU"/>
                </w:rPr>
                <w:t>www.tektorg.ru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 xml:space="preserve">(далее – электронная площадка, ЭТЗП, сайт ЭТЗП).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Заказчика </w:t>
            </w:r>
            <w:hyperlink r:id="rId18" w:history="1">
              <w:r w:rsidRPr="008820AF">
                <w:rPr>
                  <w:rStyle w:val="ae"/>
                  <w:rFonts w:ascii="Times New Roman" w:eastAsia="Times New Roman" w:hAnsi="Times New Roman" w:cs="Times New Roman"/>
                  <w:bCs/>
                  <w:sz w:val="28"/>
                  <w:szCs w:val="28"/>
                  <w:lang w:eastAsia="ru-RU"/>
                </w:rPr>
                <w:t>www.rwtk.ru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(раздел «Тендеры»), и на сайте ЭТЗП (далее – сайты) «</w:t>
            </w:r>
            <w:r w:rsidR="005625DB">
              <w:rPr>
                <w:rFonts w:ascii="Times New Roman" w:eastAsia="Times New Roman" w:hAnsi="Times New Roman" w:cs="Times New Roman"/>
                <w:bCs/>
                <w:sz w:val="28"/>
                <w:szCs w:val="28"/>
                <w:lang w:eastAsia="ru-RU"/>
              </w:rPr>
              <w:t>2</w:t>
            </w:r>
            <w:r w:rsidR="00B33E76">
              <w:rPr>
                <w:rFonts w:ascii="Times New Roman" w:eastAsia="Times New Roman" w:hAnsi="Times New Roman" w:cs="Times New Roman"/>
                <w:bCs/>
                <w:sz w:val="28"/>
                <w:szCs w:val="28"/>
                <w:lang w:eastAsia="ru-RU"/>
              </w:rPr>
              <w:t>5</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Дата окончания срока подачи заявок – до 09-00 ч</w:t>
            </w:r>
            <w:r w:rsidR="0040434A">
              <w:rPr>
                <w:rFonts w:ascii="Times New Roman" w:eastAsia="Times New Roman" w:hAnsi="Times New Roman" w:cs="Times New Roman"/>
                <w:bCs/>
                <w:sz w:val="28"/>
                <w:szCs w:val="28"/>
                <w:lang w:eastAsia="ru-RU"/>
              </w:rPr>
              <w:t>асов Московского времени «</w:t>
            </w:r>
            <w:r w:rsidR="005625DB">
              <w:rPr>
                <w:rFonts w:ascii="Times New Roman" w:eastAsia="Times New Roman" w:hAnsi="Times New Roman" w:cs="Times New Roman"/>
                <w:bCs/>
                <w:sz w:val="28"/>
                <w:szCs w:val="28"/>
                <w:lang w:eastAsia="ru-RU"/>
              </w:rPr>
              <w:t>0</w:t>
            </w:r>
            <w:r w:rsidR="00B33E76">
              <w:rPr>
                <w:rFonts w:ascii="Times New Roman" w:eastAsia="Times New Roman" w:hAnsi="Times New Roman" w:cs="Times New Roman"/>
                <w:bCs/>
                <w:sz w:val="28"/>
                <w:szCs w:val="28"/>
                <w:lang w:eastAsia="ru-RU"/>
              </w:rPr>
              <w:t>9</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 xml:space="preserve"> г.</w:t>
            </w:r>
          </w:p>
          <w:p w:rsidR="00B43EC9" w:rsidRPr="00B43EC9" w:rsidRDefault="007757C1" w:rsidP="00B33E76">
            <w:pPr>
              <w:spacing w:after="0" w:line="240" w:lineRule="auto"/>
              <w:jc w:val="both"/>
              <w:rPr>
                <w:rFonts w:ascii="Times New Roman" w:eastAsia="Times New Roman" w:hAnsi="Times New Roman" w:cs="Times New Roman"/>
                <w:sz w:val="28"/>
                <w:szCs w:val="28"/>
                <w:lang w:eastAsia="ru-RU"/>
              </w:rPr>
            </w:pPr>
            <w:r w:rsidRPr="007757C1">
              <w:rPr>
                <w:rFonts w:ascii="Times New Roman" w:eastAsia="Times New Roman" w:hAnsi="Times New Roman" w:cs="Times New Roman"/>
                <w:bCs/>
                <w:sz w:val="28"/>
                <w:szCs w:val="28"/>
                <w:lang w:eastAsia="ru-RU"/>
              </w:rPr>
              <w:t>Вскрытие заявок осуществляется по истечении срока подачи заявок в 09-00 часов Московского времени «</w:t>
            </w:r>
            <w:r w:rsidR="005625DB">
              <w:rPr>
                <w:rFonts w:ascii="Times New Roman" w:eastAsia="Times New Roman" w:hAnsi="Times New Roman" w:cs="Times New Roman"/>
                <w:bCs/>
                <w:sz w:val="28"/>
                <w:szCs w:val="28"/>
                <w:lang w:eastAsia="ru-RU"/>
              </w:rPr>
              <w:t>0</w:t>
            </w:r>
            <w:r w:rsidR="00B33E76">
              <w:rPr>
                <w:rFonts w:ascii="Times New Roman" w:eastAsia="Times New Roman" w:hAnsi="Times New Roman" w:cs="Times New Roman"/>
                <w:bCs/>
                <w:sz w:val="28"/>
                <w:szCs w:val="28"/>
                <w:lang w:eastAsia="ru-RU"/>
              </w:rPr>
              <w:t>9</w:t>
            </w:r>
            <w:r w:rsidRPr="007757C1">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7757C1">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 на ЭТЗП (на странице данного запроса котировок на сайте ЭТЗП).</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2.3</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рассмотрения предложений участников запроса котировок и </w:t>
            </w:r>
            <w:r w:rsidRPr="00B43EC9">
              <w:rPr>
                <w:rFonts w:ascii="Times New Roman" w:eastAsia="Times New Roman" w:hAnsi="Times New Roman" w:cs="Times New Roman"/>
                <w:bCs/>
                <w:sz w:val="28"/>
                <w:szCs w:val="28"/>
                <w:lang w:eastAsia="ru-RU"/>
              </w:rPr>
              <w:lastRenderedPageBreak/>
              <w:t>подведения итогов запроса котировок</w:t>
            </w:r>
          </w:p>
        </w:tc>
        <w:tc>
          <w:tcPr>
            <w:tcW w:w="10142" w:type="dxa"/>
          </w:tcPr>
          <w:p w:rsidR="00EA1BED" w:rsidRDefault="00EA1BED" w:rsidP="00EA1BED">
            <w:pPr>
              <w:spacing w:after="0" w:line="240" w:lineRule="auto"/>
              <w:jc w:val="both"/>
              <w:rPr>
                <w:rFonts w:ascii="Times New Roman" w:eastAsia="Times New Roman" w:hAnsi="Times New Roman" w:cs="Times New Roman"/>
                <w:bCs/>
                <w:sz w:val="28"/>
                <w:szCs w:val="28"/>
                <w:lang w:eastAsia="ru-RU"/>
              </w:rPr>
            </w:pPr>
            <w:r w:rsidRPr="00EA1BED">
              <w:rPr>
                <w:rFonts w:ascii="Times New Roman" w:eastAsia="Times New Roman" w:hAnsi="Times New Roman" w:cs="Times New Roman"/>
                <w:bCs/>
                <w:sz w:val="28"/>
                <w:szCs w:val="28"/>
                <w:lang w:eastAsia="ru-RU"/>
              </w:rPr>
              <w:lastRenderedPageBreak/>
              <w:t>Рассмотрение заявок осуществляется «</w:t>
            </w:r>
            <w:r w:rsidR="00B33E76">
              <w:rPr>
                <w:rFonts w:ascii="Times New Roman" w:eastAsia="Times New Roman" w:hAnsi="Times New Roman" w:cs="Times New Roman"/>
                <w:bCs/>
                <w:sz w:val="28"/>
                <w:szCs w:val="28"/>
                <w:lang w:eastAsia="ru-RU"/>
              </w:rPr>
              <w:t>11</w:t>
            </w:r>
            <w:r w:rsidRPr="00EA1BED">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09-00 московского времени.</w:t>
            </w:r>
          </w:p>
          <w:p w:rsidR="00EA1BED" w:rsidRPr="00EA1BED" w:rsidRDefault="00EA1BED" w:rsidP="00EA1BED">
            <w:pPr>
              <w:spacing w:after="0" w:line="240" w:lineRule="auto"/>
              <w:jc w:val="both"/>
              <w:rPr>
                <w:rFonts w:ascii="Times New Roman" w:eastAsia="Times New Roman" w:hAnsi="Times New Roman" w:cs="Times New Roman"/>
                <w:bCs/>
                <w:sz w:val="28"/>
                <w:szCs w:val="28"/>
                <w:lang w:eastAsia="ru-RU"/>
              </w:rPr>
            </w:pPr>
          </w:p>
          <w:p w:rsidR="00B43EC9" w:rsidRPr="00B43EC9" w:rsidRDefault="00EA1BED" w:rsidP="00B33E76">
            <w:pPr>
              <w:spacing w:after="0" w:line="240" w:lineRule="auto"/>
              <w:jc w:val="both"/>
              <w:rPr>
                <w:rFonts w:ascii="Times New Roman" w:eastAsia="Times New Roman" w:hAnsi="Times New Roman" w:cs="Times New Roman"/>
                <w:bCs/>
                <w:i/>
                <w:sz w:val="28"/>
                <w:szCs w:val="28"/>
                <w:lang w:eastAsia="ru-RU"/>
              </w:rPr>
            </w:pPr>
            <w:r w:rsidRPr="00EA1BED">
              <w:rPr>
                <w:rFonts w:ascii="Times New Roman" w:eastAsia="Times New Roman" w:hAnsi="Times New Roman" w:cs="Times New Roman"/>
                <w:bCs/>
                <w:sz w:val="28"/>
                <w:szCs w:val="28"/>
                <w:lang w:eastAsia="ru-RU"/>
              </w:rPr>
              <w:lastRenderedPageBreak/>
              <w:t>Подведение итогов запроса котировок осуществляется «</w:t>
            </w:r>
            <w:r w:rsidR="00B33E76">
              <w:rPr>
                <w:rFonts w:ascii="Times New Roman" w:eastAsia="Times New Roman" w:hAnsi="Times New Roman" w:cs="Times New Roman"/>
                <w:bCs/>
                <w:sz w:val="28"/>
                <w:szCs w:val="28"/>
                <w:lang w:eastAsia="ru-RU"/>
              </w:rPr>
              <w:t>11</w:t>
            </w:r>
            <w:r w:rsidRPr="00EA1BED">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P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11-00 московского времени.</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lastRenderedPageBreak/>
              <w:t>2.4</w:t>
            </w:r>
          </w:p>
        </w:tc>
        <w:tc>
          <w:tcPr>
            <w:tcW w:w="3969" w:type="dxa"/>
          </w:tcPr>
          <w:p w:rsidR="00B43EC9" w:rsidRPr="00B43EC9" w:rsidRDefault="00B43EC9" w:rsidP="00B43EC9">
            <w:pPr>
              <w:spacing w:after="0" w:line="240" w:lineRule="auto"/>
              <w:ind w:hanging="46"/>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c>
        <w:tc>
          <w:tcPr>
            <w:tcW w:w="10142" w:type="dxa"/>
          </w:tcPr>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5625DB">
              <w:rPr>
                <w:rFonts w:ascii="Times New Roman" w:eastAsia="Times New Roman" w:hAnsi="Times New Roman" w:cs="Times New Roman"/>
                <w:bCs/>
                <w:sz w:val="28"/>
                <w:szCs w:val="28"/>
                <w:lang w:eastAsia="ru-RU"/>
              </w:rPr>
              <w:t>2</w:t>
            </w:r>
            <w:r w:rsidR="00B33E76">
              <w:rPr>
                <w:rFonts w:ascii="Times New Roman" w:eastAsia="Times New Roman" w:hAnsi="Times New Roman" w:cs="Times New Roman"/>
                <w:bCs/>
                <w:sz w:val="28"/>
                <w:szCs w:val="28"/>
                <w:lang w:eastAsia="ru-RU"/>
              </w:rPr>
              <w:t>5</w:t>
            </w:r>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00EA1BED">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00EA1BED">
              <w:rPr>
                <w:rFonts w:ascii="Times New Roman" w:eastAsia="Times New Roman" w:hAnsi="Times New Roman" w:cs="Times New Roman"/>
                <w:bCs/>
                <w:sz w:val="28"/>
                <w:szCs w:val="28"/>
                <w:lang w:eastAsia="ru-RU"/>
              </w:rPr>
              <w:t xml:space="preserve"> </w:t>
            </w:r>
            <w:r w:rsidRPr="00B43EC9">
              <w:rPr>
                <w:rFonts w:ascii="Times New Roman" w:eastAsia="Times New Roman" w:hAnsi="Times New Roman" w:cs="Times New Roman"/>
                <w:bCs/>
                <w:sz w:val="28"/>
                <w:szCs w:val="28"/>
                <w:lang w:eastAsia="ru-RU"/>
              </w:rPr>
              <w:t>г.</w:t>
            </w:r>
            <w:r w:rsidR="006C2025">
              <w:rPr>
                <w:rFonts w:ascii="Times New Roman" w:eastAsia="Times New Roman" w:hAnsi="Times New Roman" w:cs="Times New Roman"/>
                <w:bCs/>
                <w:sz w:val="28"/>
                <w:szCs w:val="28"/>
                <w:lang w:eastAsia="ru-RU"/>
              </w:rPr>
              <w:t xml:space="preserve"> по </w:t>
            </w:r>
            <w:r w:rsidRPr="00B43EC9">
              <w:rPr>
                <w:rFonts w:ascii="Times New Roman" w:eastAsia="Times New Roman" w:hAnsi="Times New Roman" w:cs="Times New Roman"/>
                <w:bCs/>
                <w:sz w:val="28"/>
                <w:szCs w:val="28"/>
                <w:lang w:eastAsia="ru-RU"/>
              </w:rPr>
              <w:t>«</w:t>
            </w:r>
            <w:r w:rsidR="005625DB">
              <w:rPr>
                <w:rFonts w:ascii="Times New Roman" w:eastAsia="Times New Roman" w:hAnsi="Times New Roman" w:cs="Times New Roman"/>
                <w:bCs/>
                <w:sz w:val="28"/>
                <w:szCs w:val="28"/>
                <w:lang w:eastAsia="ru-RU"/>
              </w:rPr>
              <w:t>0</w:t>
            </w:r>
            <w:r w:rsidR="00B33E76">
              <w:rPr>
                <w:rFonts w:ascii="Times New Roman" w:eastAsia="Times New Roman" w:hAnsi="Times New Roman" w:cs="Times New Roman"/>
                <w:bCs/>
                <w:sz w:val="28"/>
                <w:szCs w:val="28"/>
                <w:lang w:eastAsia="ru-RU"/>
              </w:rPr>
              <w:t>3</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 (включительно).</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5625DB">
              <w:rPr>
                <w:rFonts w:ascii="Times New Roman" w:eastAsia="Times New Roman" w:hAnsi="Times New Roman" w:cs="Times New Roman"/>
                <w:bCs/>
                <w:sz w:val="28"/>
                <w:szCs w:val="28"/>
                <w:lang w:eastAsia="ru-RU"/>
              </w:rPr>
              <w:t>2</w:t>
            </w:r>
            <w:r w:rsidR="00B33E76">
              <w:rPr>
                <w:rFonts w:ascii="Times New Roman" w:eastAsia="Times New Roman" w:hAnsi="Times New Roman" w:cs="Times New Roman"/>
                <w:bCs/>
                <w:sz w:val="28"/>
                <w:szCs w:val="28"/>
                <w:lang w:eastAsia="ru-RU"/>
              </w:rPr>
              <w:t>5</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февраля</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w:t>
            </w:r>
          </w:p>
          <w:p w:rsidR="00B43EC9" w:rsidRPr="00B43EC9" w:rsidRDefault="00B43EC9" w:rsidP="00B33E76">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6C2025">
              <w:rPr>
                <w:rFonts w:ascii="Times New Roman" w:eastAsia="Times New Roman" w:hAnsi="Times New Roman" w:cs="Times New Roman"/>
                <w:bCs/>
                <w:sz w:val="28"/>
                <w:szCs w:val="28"/>
                <w:lang w:eastAsia="ru-RU"/>
              </w:rPr>
              <w:t>23:59 по московскому времени</w:t>
            </w:r>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0</w:t>
            </w:r>
            <w:r w:rsidR="00B33E76">
              <w:rPr>
                <w:rFonts w:ascii="Times New Roman" w:eastAsia="Times New Roman" w:hAnsi="Times New Roman" w:cs="Times New Roman"/>
                <w:bCs/>
                <w:sz w:val="28"/>
                <w:szCs w:val="28"/>
                <w:lang w:eastAsia="ru-RU"/>
              </w:rPr>
              <w:t>5</w:t>
            </w:r>
            <w:bookmarkStart w:id="8" w:name="_GoBack"/>
            <w:bookmarkEnd w:id="8"/>
            <w:r w:rsidRPr="00B43EC9">
              <w:rPr>
                <w:rFonts w:ascii="Times New Roman" w:eastAsia="Times New Roman" w:hAnsi="Times New Roman" w:cs="Times New Roman"/>
                <w:bCs/>
                <w:sz w:val="28"/>
                <w:szCs w:val="28"/>
                <w:lang w:eastAsia="ru-RU"/>
              </w:rPr>
              <w:t xml:space="preserve">» </w:t>
            </w:r>
            <w:r w:rsidR="005625DB">
              <w:rPr>
                <w:rFonts w:ascii="Times New Roman" w:eastAsia="Times New Roman" w:hAnsi="Times New Roman" w:cs="Times New Roman"/>
                <w:bCs/>
                <w:sz w:val="28"/>
                <w:szCs w:val="28"/>
                <w:lang w:eastAsia="ru-RU"/>
              </w:rPr>
              <w:t>марта</w:t>
            </w:r>
            <w:r w:rsidR="006C2025">
              <w:rPr>
                <w:rFonts w:ascii="Times New Roman" w:eastAsia="Times New Roman" w:hAnsi="Times New Roman" w:cs="Times New Roman"/>
                <w:bCs/>
                <w:sz w:val="28"/>
                <w:szCs w:val="28"/>
                <w:lang w:eastAsia="ru-RU"/>
              </w:rPr>
              <w:t xml:space="preserve"> 202</w:t>
            </w:r>
            <w:r w:rsidR="005625DB">
              <w:rPr>
                <w:rFonts w:ascii="Times New Roman" w:eastAsia="Times New Roman" w:hAnsi="Times New Roman" w:cs="Times New Roman"/>
                <w:bCs/>
                <w:sz w:val="28"/>
                <w:szCs w:val="28"/>
                <w:lang w:eastAsia="ru-RU"/>
              </w:rPr>
              <w:t>1</w:t>
            </w:r>
            <w:r w:rsidR="006C2025">
              <w:rPr>
                <w:rFonts w:ascii="Times New Roman" w:eastAsia="Times New Roman" w:hAnsi="Times New Roman" w:cs="Times New Roman"/>
                <w:bCs/>
                <w:sz w:val="28"/>
                <w:szCs w:val="28"/>
                <w:lang w:eastAsia="ru-RU"/>
              </w:rPr>
              <w:t>г.</w:t>
            </w:r>
          </w:p>
        </w:tc>
      </w:tr>
      <w:bookmarkEnd w:id="1"/>
    </w:tbl>
    <w:p w:rsidR="00B43EC9" w:rsidRPr="00B43EC9" w:rsidRDefault="00B43EC9" w:rsidP="00B43EC9">
      <w:pPr>
        <w:spacing w:after="0" w:line="240" w:lineRule="auto"/>
        <w:rPr>
          <w:rFonts w:ascii="Times New Roman" w:eastAsia="Times New Roman" w:hAnsi="Times New Roman" w:cs="Times New Roman"/>
          <w:i/>
          <w:sz w:val="28"/>
          <w:szCs w:val="28"/>
          <w:lang w:eastAsia="ru-RU"/>
        </w:rPr>
      </w:pPr>
    </w:p>
    <w:p w:rsidR="00E30C9A" w:rsidRDefault="00E30C9A"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Pr>
        <w:sectPr w:rsidR="002C53E8" w:rsidSect="00F22E80">
          <w:pgSz w:w="16838" w:h="11906" w:orient="landscape" w:code="9"/>
          <w:pgMar w:top="924" w:right="851" w:bottom="1134" w:left="1134" w:header="794" w:footer="794" w:gutter="0"/>
          <w:pgNumType w:start="1"/>
          <w:cols w:space="708"/>
          <w:titlePg/>
          <w:docGrid w:linePitch="360"/>
        </w:sectPr>
      </w:pP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Приложение № 2 к</w:t>
      </w: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извещению о проведении запроса котировок</w:t>
      </w: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255A20">
        <w:rPr>
          <w:rFonts w:ascii="Times New Roman" w:eastAsia="Times New Roman" w:hAnsi="Times New Roman" w:cs="Times New Roman"/>
          <w:b/>
          <w:bCs/>
          <w:kern w:val="32"/>
          <w:sz w:val="28"/>
          <w:szCs w:val="28"/>
          <w:lang w:eastAsia="ru-RU"/>
        </w:rPr>
        <w:t>Часть 3.  Порядок проведения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4"/>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255A20">
        <w:rPr>
          <w:rFonts w:ascii="Times New Roman" w:eastAsia="Times New Roman" w:hAnsi="Times New Roman" w:cs="Times New Roman"/>
          <w:b/>
          <w:bCs/>
          <w:iCs/>
          <w:sz w:val="28"/>
          <w:szCs w:val="28"/>
          <w:lang w:eastAsia="ru-RU"/>
        </w:rPr>
        <w:t>Участник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55A20">
        <w:rPr>
          <w:rFonts w:ascii="Times New Roman" w:eastAsia="Times New Roman" w:hAnsi="Times New Roman" w:cs="Times New Roman"/>
          <w:sz w:val="28"/>
          <w:szCs w:val="28"/>
          <w:lang w:eastAsia="ru-RU"/>
        </w:rPr>
        <w:lastRenderedPageBreak/>
        <w:t>выступает такое лицо, так и заявки, поданной таким участником самостоятельно.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55A20">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55A20">
        <w:rPr>
          <w:rFonts w:ascii="Times New Roman" w:eastAsia="Times New Roman" w:hAnsi="Times New Roman" w:cs="Times New Roman"/>
          <w:sz w:val="28"/>
          <w:szCs w:val="28"/>
          <w:lang w:eastAsia="ru-RU"/>
        </w:rPr>
        <w:t>приложения № 1 к извещению</w:t>
      </w:r>
      <w:r w:rsidRPr="00255A20">
        <w:rPr>
          <w:rFonts w:ascii="Times New Roman" w:eastAsia="Times New Roman" w:hAnsi="Times New Roman" w:cs="Times New Roman"/>
          <w:sz w:val="28"/>
          <w:szCs w:val="28"/>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Требования к участникам</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255A20">
        <w:rPr>
          <w:rFonts w:ascii="Times New Roman" w:eastAsia="Times New Roman" w:hAnsi="Times New Roman" w:cs="Times New Roman"/>
          <w:bCs/>
          <w:sz w:val="28"/>
          <w:szCs w:val="28"/>
          <w:lang w:eastAsia="ru-RU"/>
        </w:rPr>
        <w:t>приложения)</w:t>
      </w:r>
      <w:r w:rsidRPr="00255A20">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55A20" w:rsidRPr="00255A20" w:rsidRDefault="00255A20" w:rsidP="001074C4">
      <w:pPr>
        <w:numPr>
          <w:ilvl w:val="2"/>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55A20">
        <w:rPr>
          <w:rFonts w:ascii="Times New Roman" w:eastAsia="MS Mincho" w:hAnsi="Times New Roman" w:cs="Times New Roman"/>
          <w:sz w:val="28"/>
          <w:szCs w:val="28"/>
          <w:lang w:eastAsia="ru-RU"/>
        </w:rPr>
        <w:t>извещения</w:t>
      </w:r>
      <w:r w:rsidRPr="00255A20">
        <w:rPr>
          <w:rFonts w:ascii="Times New Roman" w:eastAsia="Times New Roman" w:hAnsi="Times New Roman" w:cs="Times New Roman"/>
          <w:bCs/>
          <w:sz w:val="28"/>
          <w:szCs w:val="28"/>
          <w:lang w:eastAsia="ru-RU"/>
        </w:rPr>
        <w:t>, а именно:</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255A20">
        <w:rPr>
          <w:rFonts w:ascii="Times New Roman" w:eastAsia="Times New Roman" w:hAnsi="Times New Roman" w:cs="Times New Roman"/>
          <w:bCs/>
          <w:sz w:val="28"/>
          <w:szCs w:val="28"/>
          <w:lang w:eastAsia="ru-RU"/>
        </w:rPr>
        <w:t>непроведение</w:t>
      </w:r>
      <w:proofErr w:type="spellEnd"/>
      <w:r w:rsidRPr="00255A20">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255A20">
        <w:rPr>
          <w:rFonts w:ascii="Times New Roman" w:eastAsia="Times New Roman" w:hAnsi="Times New Roman" w:cs="Times New Roman"/>
          <w:bCs/>
          <w:sz w:val="28"/>
          <w:szCs w:val="28"/>
          <w:lang w:eastAsia="ru-RU"/>
        </w:rPr>
        <w:lastRenderedPageBreak/>
        <w:t>неприостановление</w:t>
      </w:r>
      <w:proofErr w:type="spellEnd"/>
      <w:r w:rsidRPr="00255A20">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Информационное сопровождение</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55A20">
        <w:rPr>
          <w:rFonts w:ascii="Times New Roman" w:eastAsia="Times New Roman" w:hAnsi="Times New Roman" w:cs="Times New Roman"/>
          <w:bCs/>
          <w:sz w:val="28"/>
          <w:szCs w:val="28"/>
          <w:lang w:eastAsia="ru-RU"/>
        </w:rPr>
        <w:t xml:space="preserve"> на сайте ЭТЗП</w:t>
      </w:r>
      <w:r w:rsidRPr="00255A20">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организации и проведении запроса котировок участвуют: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lang w:eastAsia="ru-RU"/>
        </w:rPr>
        <w:t>3.4.8.</w:t>
      </w:r>
      <w:r w:rsidRPr="00255A20">
        <w:rPr>
          <w:rFonts w:ascii="Times New Roman" w:eastAsia="Times New Roman" w:hAnsi="Times New Roman" w:cs="Times New Roman"/>
          <w:b/>
          <w:sz w:val="28"/>
          <w:lang w:eastAsia="ru-RU"/>
        </w:rPr>
        <w:t xml:space="preserve"> </w:t>
      </w:r>
      <w:r w:rsidRPr="00255A20">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 xml:space="preserve">3.4.9. </w:t>
      </w:r>
      <w:r w:rsidRPr="00255A20">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3.4.10. </w:t>
      </w:r>
      <w:r w:rsidRPr="00255A20">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8"/>
          <w:lang w:eastAsia="ru-RU"/>
        </w:rPr>
        <w:t>3.4.12.</w:t>
      </w:r>
      <w:r w:rsidRPr="00255A20">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55A20">
        <w:rPr>
          <w:rFonts w:ascii="Times New Roman" w:eastAsia="Times New Roman" w:hAnsi="Times New Roman" w:cs="Times New Roman"/>
          <w:sz w:val="28"/>
          <w:szCs w:val="28"/>
          <w:lang w:eastAsia="ru-RU"/>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3.4.16.</w:t>
      </w:r>
      <w:r w:rsidRPr="00255A20">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lang w:eastAsia="ru-RU"/>
        </w:rPr>
        <w:t xml:space="preserve">3.4.17. </w:t>
      </w:r>
      <w:r w:rsidRPr="00255A20">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255A20">
        <w:rPr>
          <w:rFonts w:ascii="Times New Roman" w:eastAsia="MS Mincho" w:hAnsi="Times New Roman" w:cs="Times New Roman"/>
          <w:sz w:val="28"/>
          <w:szCs w:val="28"/>
          <w:lang w:eastAsia="ru-RU"/>
        </w:rPr>
        <w:t>усиленной квалифицированной</w:t>
      </w:r>
      <w:r w:rsidRPr="00255A20">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Запрос о даче разъяснений положений извещения </w:t>
      </w:r>
      <w:r w:rsidRPr="00255A20">
        <w:rPr>
          <w:rFonts w:ascii="Times New Roman" w:eastAsia="Times New Roman" w:hAnsi="Times New Roman" w:cs="Times New Roman"/>
          <w:sz w:val="28"/>
          <w:szCs w:val="28"/>
          <w:lang w:eastAsia="ru-RU"/>
        </w:rPr>
        <w:t>о проведении запроса котировок</w:t>
      </w:r>
      <w:r w:rsidRPr="00255A20">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Разъяснения </w:t>
      </w:r>
      <w:r w:rsidRPr="00255A20">
        <w:rPr>
          <w:rFonts w:ascii="Times New Roman" w:eastAsia="Times New Roman" w:hAnsi="Times New Roman" w:cs="Times New Roman"/>
          <w:sz w:val="28"/>
          <w:szCs w:val="28"/>
          <w:lang w:eastAsia="ru-RU"/>
        </w:rPr>
        <w:t xml:space="preserve">положений извещения и приложений к нему </w:t>
      </w:r>
      <w:r w:rsidRPr="00255A20">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255A20">
        <w:rPr>
          <w:rFonts w:ascii="Times New Roman" w:eastAsia="MS Mincho"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55A20" w:rsidRPr="00255A20" w:rsidRDefault="00255A20" w:rsidP="00255A2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
          <w:bCs/>
          <w:sz w:val="28"/>
          <w:szCs w:val="28"/>
          <w:lang w:eastAsia="ru-RU"/>
        </w:rPr>
      </w:pPr>
      <w:r w:rsidRPr="00255A20">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55A20" w:rsidRPr="00255A20" w:rsidRDefault="00255A20" w:rsidP="00255A20">
      <w:pPr>
        <w:suppressAutoHyphens/>
        <w:spacing w:after="0" w:line="240" w:lineRule="auto"/>
        <w:ind w:firstLine="709"/>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255A20">
        <w:rPr>
          <w:rFonts w:ascii="Times New Roman" w:eastAsia="Times New Roman" w:hAnsi="Times New Roman" w:cs="Times New Roman"/>
          <w:sz w:val="28"/>
          <w:szCs w:val="28"/>
          <w:lang w:eastAsia="ru-RU"/>
        </w:rPr>
        <w:t>извещении и приложениях к нему</w:t>
      </w:r>
      <w:r w:rsidRPr="00255A20">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55A20">
        <w:rPr>
          <w:rFonts w:ascii="Times New Roman" w:eastAsia="Times New Roman" w:hAnsi="Times New Roman" w:cs="Times New Roman"/>
          <w:sz w:val="28"/>
          <w:szCs w:val="28"/>
          <w:lang w:eastAsia="ru-RU"/>
        </w:rPr>
        <w:t xml:space="preserve">, размещенной на сайте </w:t>
      </w:r>
      <w:hyperlink r:id="rId19" w:history="1">
        <w:r w:rsidR="001A2A32" w:rsidRPr="008820AF">
          <w:rPr>
            <w:rStyle w:val="ae"/>
            <w:rFonts w:ascii="Times New Roman" w:eastAsia="Times New Roman" w:hAnsi="Times New Roman" w:cs="Times New Roman"/>
            <w:sz w:val="28"/>
            <w:szCs w:val="28"/>
            <w:lang w:eastAsia="ru-RU"/>
          </w:rPr>
          <w:t>https://egrul.nalog.ru</w:t>
        </w:r>
      </w:hyperlink>
      <w:r w:rsidRPr="00255A20">
        <w:rPr>
          <w:rFonts w:ascii="Times New Roman" w:eastAsia="Times New Roman"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Невнесение обеспечения заявки (если приложением к котировочной заявке установлено такое требование);</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Несоответствие котировочной заявки требованиям извещения и/или приложений к нему, и/или предоставления информации, в том числе: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к</w:t>
      </w:r>
      <w:r w:rsidRPr="00255A20">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документы не подписаны должным образом (в соответствии с требованиями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255A20">
        <w:rPr>
          <w:rFonts w:ascii="Times New Roman" w:eastAsia="Times New Roman" w:hAnsi="Times New Roman" w:cs="Times New Roman"/>
          <w:sz w:val="28"/>
          <w:szCs w:val="28"/>
          <w:lang w:eastAsia="ru-RU"/>
        </w:rPr>
        <w:t xml:space="preserve">усиленной квалифицированной </w:t>
      </w:r>
      <w:r w:rsidRPr="00255A20">
        <w:rPr>
          <w:rFonts w:ascii="Times New Roman" w:eastAsia="MS Mincho" w:hAnsi="Times New Roman" w:cs="Times New Roman"/>
          <w:sz w:val="28"/>
          <w:szCs w:val="28"/>
          <w:lang w:eastAsia="ru-RU"/>
        </w:rPr>
        <w:t>электронной подписью и направлены ему в установленные сроки.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Электронные документы, заверенные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55A20">
        <w:rPr>
          <w:rFonts w:ascii="Times New Roman" w:eastAsia="Times New Roman" w:hAnsi="Times New Roman" w:cs="Times New Roman"/>
          <w:sz w:val="28"/>
          <w:szCs w:val="28"/>
          <w:lang w:eastAsia="ru-RU"/>
        </w:rPr>
        <w:t>усиленная квалифицированная</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255A20">
        <w:rPr>
          <w:rFonts w:ascii="Times New Roman" w:eastAsia="Times New Roman" w:hAnsi="Times New Roman" w:cs="Times New Roman"/>
          <w:b/>
          <w:sz w:val="28"/>
          <w:szCs w:val="28"/>
          <w:lang w:eastAsia="ru-RU"/>
        </w:rPr>
        <w:t xml:space="preserve"> </w:t>
      </w:r>
      <w:r w:rsidRPr="00255A20">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вправе до подведения итогов запроса котировок в письменной форме запросить у государственных и иных учреждений, </w:t>
      </w:r>
      <w:r w:rsidRPr="00255A20">
        <w:rPr>
          <w:rFonts w:ascii="Times New Roman" w:eastAsia="Times New Roman" w:hAnsi="Times New Roman" w:cs="Times New Roman"/>
          <w:sz w:val="28"/>
          <w:szCs w:val="28"/>
          <w:lang w:eastAsia="ru-RU"/>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255A20">
        <w:rPr>
          <w:rFonts w:ascii="Times New Roman" w:eastAsia="Times New Roman" w:hAnsi="Times New Roman" w:cs="Times New Roman"/>
          <w:bCs/>
          <w:sz w:val="28"/>
          <w:szCs w:val="28"/>
          <w:lang w:eastAsia="ru-RU"/>
        </w:rPr>
        <w:t xml:space="preserve">запроса котировок </w:t>
      </w:r>
      <w:r w:rsidRPr="00255A20">
        <w:rPr>
          <w:rFonts w:ascii="Times New Roman" w:eastAsia="Times New Roman" w:hAnsi="Times New Roman" w:cs="Times New Roman"/>
          <w:sz w:val="28"/>
          <w:szCs w:val="28"/>
          <w:lang w:eastAsia="ru-RU"/>
        </w:rPr>
        <w:t xml:space="preserve">к участию в </w:t>
      </w:r>
      <w:r w:rsidRPr="00255A20">
        <w:rPr>
          <w:rFonts w:ascii="Times New Roman" w:eastAsia="Times New Roman" w:hAnsi="Times New Roman" w:cs="Times New Roman"/>
          <w:bCs/>
          <w:sz w:val="28"/>
          <w:szCs w:val="28"/>
          <w:lang w:eastAsia="ru-RU"/>
        </w:rPr>
        <w:t>запросе котировок</w:t>
      </w:r>
      <w:r w:rsidRPr="00255A20">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55A20">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255A20">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255A20">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 xml:space="preserve">требованиям технического задания извещения, проверяет наличие и </w:t>
      </w:r>
      <w:r w:rsidRPr="00255A20">
        <w:rPr>
          <w:rFonts w:ascii="Times New Roman" w:eastAsia="Times New Roman" w:hAnsi="Times New Roman" w:cs="Times New Roman"/>
          <w:sz w:val="28"/>
          <w:szCs w:val="28"/>
          <w:lang w:eastAsia="ru-RU"/>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55A20">
        <w:rPr>
          <w:rFonts w:ascii="Times New Roman" w:eastAsia="Times New Roman" w:hAnsi="Times New Roman" w:cs="Times New Roman"/>
          <w:color w:val="000000"/>
          <w:sz w:val="28"/>
          <w:szCs w:val="28"/>
          <w:lang w:eastAsia="ru-RU"/>
        </w:rPr>
        <w:t>без учета НДС</w:t>
      </w:r>
      <w:r w:rsidRPr="00255A20">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1A2A32">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bCs/>
          <w:sz w:val="28"/>
          <w:szCs w:val="28"/>
          <w:lang w:eastAsia="ru-RU"/>
        </w:rPr>
        <w:t>В случае закупки товаров</w:t>
      </w:r>
      <w:r w:rsidRPr="00255A20">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255A20">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w:t>
      </w:r>
      <w:r w:rsidRPr="00255A20">
        <w:rPr>
          <w:rFonts w:ascii="Times New Roman" w:eastAsia="Times New Roman" w:hAnsi="Times New Roman" w:cs="Times New Roman"/>
          <w:sz w:val="28"/>
          <w:szCs w:val="28"/>
          <w:lang w:eastAsia="ru-RU"/>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55A20">
        <w:rPr>
          <w:rFonts w:ascii="Times New Roman" w:eastAsia="Times New Roman" w:hAnsi="Times New Roman" w:cs="Times New Roman"/>
          <w:bCs/>
          <w:iCs/>
          <w:sz w:val="28"/>
          <w:szCs w:val="28"/>
          <w:lang w:eastAsia="ru-RU"/>
        </w:rPr>
        <w:t>з</w:t>
      </w:r>
      <w:r w:rsidRPr="00255A20">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котировочных заявок,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Подведение итогов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Комиссия</w:t>
      </w:r>
      <w:r w:rsidRPr="00255A20">
        <w:rPr>
          <w:rFonts w:ascii="Times New Roman" w:eastAsia="Times New Roman" w:hAnsi="Times New Roman" w:cs="Times New Roman"/>
          <w:bCs/>
          <w:sz w:val="28"/>
          <w:szCs w:val="28"/>
          <w:lang w:eastAsia="ru-RU"/>
        </w:rPr>
        <w:t xml:space="preserve"> по осуществлению конкурентных закупок</w:t>
      </w:r>
      <w:r w:rsidRPr="00255A20">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255A20">
        <w:rPr>
          <w:rFonts w:ascii="Times New Roman" w:eastAsia="Times New Roman" w:hAnsi="Times New Roman" w:cs="Times New Roman"/>
          <w:bCs/>
          <w:sz w:val="28"/>
          <w:szCs w:val="28"/>
          <w:lang w:eastAsia="ru-RU"/>
        </w:rPr>
        <w:t>по осуществлению конкурентных закупок</w:t>
      </w:r>
      <w:r w:rsidRPr="00255A20">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подписания протокола;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Признание запроса котировок несостоявшимся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3.8.1.3. все котировочные заявки признаны несоответствующими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3.8.1.5. на участие в запросе котировок не подана ни одна заявка.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Проведение переторжки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sidRPr="00255A20">
        <w:rPr>
          <w:rFonts w:ascii="Times New Roman" w:eastAsia="Times New Roman" w:hAnsi="Times New Roman" w:cs="Times New Roman"/>
          <w:sz w:val="28"/>
          <w:szCs w:val="28"/>
          <w:lang w:eastAsia="ru-RU"/>
        </w:rPr>
        <w:lastRenderedPageBreak/>
        <w:t>уменьшения сроков поставки товара, выполнения работ, оказания услуг, снижения размера аванса и в других случаях.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55A20" w:rsidRPr="00255A20" w:rsidRDefault="00255A20" w:rsidP="00255A20">
      <w:pPr>
        <w:spacing w:after="0" w:line="240" w:lineRule="auto"/>
        <w:ind w:firstLine="708"/>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время начала и окончания процедуры переторжки,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предложений с указанием: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предложений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55A20">
        <w:rPr>
          <w:rFonts w:ascii="Times New Roman" w:eastAsia="Times New Roman" w:hAnsi="Times New Roman" w:cs="Times New Roman"/>
          <w:bCs/>
          <w:sz w:val="28"/>
          <w:szCs w:val="28"/>
          <w:lang w:eastAsia="ru-RU"/>
        </w:rPr>
        <w:t>№ 1 извещения</w:t>
      </w:r>
      <w:r w:rsidRPr="00255A20">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w:t>
      </w:r>
      <w:r w:rsidRPr="00255A20">
        <w:rPr>
          <w:rFonts w:ascii="Times New Roman" w:eastAsia="Times New Roman" w:hAnsi="Times New Roman" w:cs="Times New Roman"/>
          <w:sz w:val="28"/>
          <w:szCs w:val="28"/>
          <w:lang w:eastAsia="ru-RU"/>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55A20">
        <w:rPr>
          <w:rFonts w:ascii="Times New Roman" w:eastAsia="Times New Roman" w:hAnsi="Times New Roman" w:cs="Times New Roman"/>
          <w:bCs/>
          <w:sz w:val="28"/>
          <w:szCs w:val="28"/>
          <w:lang w:eastAsia="ru-RU"/>
        </w:rPr>
        <w:t>извещением</w:t>
      </w:r>
      <w:r w:rsidRPr="00255A20">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255A20">
        <w:rPr>
          <w:rFonts w:ascii="Times New Roman" w:eastAsia="Times New Roman" w:hAnsi="Times New Roman" w:cs="Times New Roman"/>
          <w:bCs/>
          <w:sz w:val="28"/>
          <w:szCs w:val="28"/>
          <w:lang w:eastAsia="ru-RU"/>
        </w:rPr>
        <w:t>приложением № 2 к извещению</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 xml:space="preserve">Проведение конкурентных переговоров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w:t>
      </w:r>
      <w:r w:rsidRPr="00255A20">
        <w:rPr>
          <w:rFonts w:ascii="Times New Roman" w:eastAsia="Times New Roman" w:hAnsi="Times New Roman" w:cs="Times New Roman"/>
          <w:sz w:val="28"/>
          <w:szCs w:val="28"/>
          <w:lang w:eastAsia="ru-RU"/>
        </w:rPr>
        <w:lastRenderedPageBreak/>
        <w:t>процедуры (обсуждения с участниками запроса котировок, допущенными к переговорам, условий их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55A20">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55A20" w:rsidRPr="00255A20" w:rsidRDefault="00255A20" w:rsidP="00255A2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sidRPr="00255A20">
        <w:rPr>
          <w:rFonts w:ascii="Times New Roman" w:eastAsia="Times New Roman" w:hAnsi="Times New Roman" w:cs="Times New Roman"/>
          <w:sz w:val="28"/>
          <w:szCs w:val="28"/>
          <w:lang w:eastAsia="ru-RU"/>
        </w:rPr>
        <w:lastRenderedPageBreak/>
        <w:t>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1)</w:t>
      </w:r>
      <w:r w:rsidRPr="00255A20">
        <w:rPr>
          <w:rFonts w:ascii="Times New Roman" w:eastAsia="Times New Roman" w:hAnsi="Times New Roman" w:cs="Times New Roman"/>
          <w:sz w:val="28"/>
          <w:szCs w:val="28"/>
          <w:lang w:eastAsia="ru-RU"/>
        </w:rPr>
        <w:tab/>
        <w:t>дату и время проведения переговоров;</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2)</w:t>
      </w:r>
      <w:r w:rsidRPr="00255A20">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w:t>
      </w:r>
      <w:r w:rsidRPr="00255A20">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4)</w:t>
      </w:r>
      <w:r w:rsidRPr="00255A20">
        <w:rPr>
          <w:rFonts w:ascii="Times New Roman" w:eastAsia="Times New Roman" w:hAnsi="Times New Roman" w:cs="Times New Roman"/>
          <w:sz w:val="28"/>
          <w:szCs w:val="28"/>
          <w:lang w:eastAsia="ru-RU"/>
        </w:rPr>
        <w:tab/>
        <w:t>иные сведения при необходимости.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Уточненная заявка, поданная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255A20">
        <w:rPr>
          <w:rFonts w:ascii="Times New Roman" w:eastAsia="Times New Roman" w:hAnsi="Times New Roman" w:cs="Times New Roman"/>
          <w:bCs/>
          <w:sz w:val="28"/>
          <w:szCs w:val="28"/>
          <w:lang w:eastAsia="ru-RU"/>
        </w:rPr>
        <w:t>приложением</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Антидемпинговые меры</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C0196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Cs/>
          <w:sz w:val="28"/>
          <w:szCs w:val="28"/>
          <w:lang w:eastAsia="ru-RU"/>
        </w:rPr>
      </w:pPr>
      <w:r w:rsidRPr="00255A20">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установлении приоритета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55A20">
        <w:rPr>
          <w:rFonts w:ascii="Times New Roman" w:eastAsia="Times New Roman" w:hAnsi="Times New Roman" w:cs="Times New Roman"/>
          <w:sz w:val="28"/>
          <w:szCs w:val="28"/>
          <w:lang w:eastAsia="ru-RU"/>
        </w:rPr>
        <w:t xml:space="preserve">оценка и сопоставление заявок на участие в запросе котировок, </w:t>
      </w:r>
      <w:r w:rsidRPr="00255A20">
        <w:rPr>
          <w:rFonts w:ascii="Times New Roman" w:eastAsia="Times New Roman" w:hAnsi="Times New Roman" w:cs="Times New Roman"/>
          <w:sz w:val="28"/>
          <w:szCs w:val="28"/>
          <w:lang w:eastAsia="ru-RU"/>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255A20">
        <w:rPr>
          <w:rFonts w:ascii="Times New Roman" w:eastAsia="MS Mincho" w:hAnsi="Times New Roman" w:cs="Times New Roman"/>
          <w:sz w:val="28"/>
          <w:szCs w:val="28"/>
          <w:lang w:eastAsia="ru-RU"/>
        </w:rPr>
        <w:t>не допускается к участию в</w:t>
      </w:r>
      <w:r w:rsidRPr="00255A20">
        <w:rPr>
          <w:rFonts w:ascii="Times New Roman" w:eastAsia="Times New Roman" w:hAnsi="Times New Roman" w:cs="Times New Roman"/>
          <w:sz w:val="28"/>
          <w:szCs w:val="28"/>
          <w:lang w:eastAsia="ru-RU"/>
        </w:rPr>
        <w:t xml:space="preserve">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не предоставляется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Порядок подачи котировочной заявки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sidRPr="00255A20">
        <w:rPr>
          <w:rFonts w:ascii="Times New Roman" w:eastAsia="Times New Roman" w:hAnsi="Times New Roman" w:cs="Times New Roman"/>
          <w:sz w:val="28"/>
          <w:szCs w:val="28"/>
          <w:lang w:eastAsia="ru-RU"/>
        </w:rPr>
        <w:lastRenderedPageBreak/>
        <w:t>соответствии с законодательством государства, в котором зарегистрировано и осуществляет деятельность такое лицо).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55A20" w:rsidRPr="00255A20" w:rsidRDefault="00255A20" w:rsidP="00255A20">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или </w:t>
      </w:r>
      <w:r w:rsidRPr="00255A20">
        <w:rPr>
          <w:rFonts w:ascii="Times New Roman" w:eastAsia="MS Mincho" w:hAnsi="Times New Roman" w:cs="Times New Roman"/>
          <w:sz w:val="28"/>
          <w:szCs w:val="28"/>
          <w:lang w:eastAsia="ru-RU"/>
        </w:rPr>
        <w:tab/>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2) если документы выданы в государстве, являющемся участником Гаагской конвенции, документы должны быть </w:t>
      </w:r>
      <w:proofErr w:type="spellStart"/>
      <w:r w:rsidRPr="00255A20">
        <w:rPr>
          <w:rFonts w:ascii="Times New Roman" w:eastAsia="MS Mincho" w:hAnsi="Times New Roman" w:cs="Times New Roman"/>
          <w:sz w:val="28"/>
          <w:szCs w:val="28"/>
          <w:lang w:eastAsia="ru-RU"/>
        </w:rPr>
        <w:t>апостилированы</w:t>
      </w:r>
      <w:proofErr w:type="spellEnd"/>
      <w:r w:rsidRPr="00255A20">
        <w:rPr>
          <w:rFonts w:ascii="Times New Roman" w:eastAsia="MS Mincho" w:hAnsi="Times New Roman" w:cs="Times New Roman"/>
          <w:sz w:val="28"/>
          <w:szCs w:val="28"/>
          <w:lang w:eastAsia="ru-RU"/>
        </w:rPr>
        <w:t xml:space="preserve"> в таком государстве в соответствии с требованиями Гаагской конвенции;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или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заявка на участие в запросе котировок, подготовленная по Форме </w:t>
      </w:r>
      <w:r w:rsidRPr="00255A20">
        <w:rPr>
          <w:rFonts w:ascii="Times New Roman" w:eastAsia="MS Mincho" w:hAnsi="Times New Roman" w:cs="Times New Roman"/>
          <w:sz w:val="26"/>
          <w:szCs w:val="28"/>
          <w:lang w:eastAsia="ru-RU"/>
        </w:rPr>
        <w:t xml:space="preserve">заявки участника, представленной в </w:t>
      </w:r>
      <w:r w:rsidRPr="00255A20">
        <w:rPr>
          <w:rFonts w:ascii="Times New Roman" w:eastAsia="MS Mincho" w:hAnsi="Times New Roman" w:cs="Times New Roman"/>
          <w:sz w:val="28"/>
          <w:szCs w:val="28"/>
          <w:lang w:eastAsia="ru-RU"/>
        </w:rPr>
        <w:t>приложении № 1.3 к извещению;</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sidRPr="00255A20">
        <w:rPr>
          <w:rFonts w:ascii="Times New Roman" w:eastAsia="MS Mincho" w:hAnsi="Times New Roman" w:cs="Times New Roman"/>
          <w:sz w:val="28"/>
          <w:szCs w:val="28"/>
          <w:lang w:eastAsia="ru-RU"/>
        </w:rPr>
        <w:lastRenderedPageBreak/>
        <w:t>сведениям (документам, содержащим сведения) о юридическом лице может быть ограничен»;</w:t>
      </w:r>
    </w:p>
    <w:p w:rsidR="00255A20" w:rsidRPr="00255A20" w:rsidRDefault="00255A20" w:rsidP="00255A20">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55A20" w:rsidRPr="00255A20" w:rsidRDefault="00255A20" w:rsidP="00255A20">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lastRenderedPageBreak/>
        <w:t>Заявки принимаются до истечения срока подачи заявок. По истечении срока подачи заявок заявки не принимаются.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(предложение для переторжки, уточненная заявка) подается в виде документов в формате </w:t>
      </w:r>
      <w:proofErr w:type="spellStart"/>
      <w:r w:rsidRPr="00255A20">
        <w:rPr>
          <w:rFonts w:ascii="Times New Roman" w:eastAsia="Times New Roman" w:hAnsi="Times New Roman" w:cs="Times New Roman"/>
          <w:sz w:val="28"/>
          <w:szCs w:val="28"/>
          <w:lang w:eastAsia="ru-RU"/>
        </w:rPr>
        <w:t>pdf</w:t>
      </w:r>
      <w:proofErr w:type="spellEnd"/>
      <w:r w:rsidRPr="00255A20">
        <w:rPr>
          <w:rFonts w:ascii="Times New Roman" w:eastAsia="Times New Roman" w:hAnsi="Times New Roman" w:cs="Times New Roman"/>
          <w:sz w:val="24"/>
          <w:szCs w:val="24"/>
          <w:lang w:eastAsia="ru-RU"/>
        </w:rPr>
        <w:footnoteReference w:id="10"/>
      </w:r>
      <w:r w:rsidRPr="00255A20">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255A20">
        <w:rPr>
          <w:rFonts w:ascii="Times New Roman" w:eastAsia="Times New Roman" w:hAnsi="Times New Roman" w:cs="Times New Roman"/>
          <w:sz w:val="28"/>
          <w:szCs w:val="28"/>
          <w:lang w:val="en-US" w:eastAsia="ru-RU"/>
        </w:rPr>
        <w:t>dpi</w:t>
      </w:r>
      <w:r w:rsidRPr="00255A20">
        <w:rPr>
          <w:rFonts w:ascii="Times New Roman" w:eastAsia="Times New Roman" w:hAnsi="Times New Roman" w:cs="Times New Roman"/>
          <w:sz w:val="24"/>
          <w:szCs w:val="24"/>
          <w:lang w:eastAsia="ru-RU"/>
        </w:rPr>
        <w:footnoteReference w:id="11"/>
      </w:r>
      <w:r w:rsidRPr="00255A20">
        <w:rPr>
          <w:rFonts w:ascii="Times New Roman" w:eastAsia="Times New Roman" w:hAnsi="Times New Roman" w:cs="Times New Roman"/>
          <w:sz w:val="28"/>
          <w:szCs w:val="28"/>
          <w:lang w:eastAsia="ru-RU"/>
        </w:rPr>
        <w:t xml:space="preserve">) или в виде документов в формате </w:t>
      </w:r>
      <w:r w:rsidRPr="00255A20">
        <w:rPr>
          <w:rFonts w:ascii="Times New Roman" w:eastAsia="Times New Roman" w:hAnsi="Times New Roman" w:cs="Times New Roman"/>
          <w:sz w:val="28"/>
          <w:szCs w:val="28"/>
          <w:lang w:val="en-US" w:eastAsia="ru-RU"/>
        </w:rPr>
        <w:t>word</w:t>
      </w:r>
      <w:r w:rsidRPr="00255A20">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Изменение и отзыв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sidRPr="00255A20">
        <w:rPr>
          <w:rFonts w:ascii="Times New Roman" w:eastAsia="Times New Roman" w:hAnsi="Times New Roman" w:cs="Times New Roman"/>
          <w:sz w:val="28"/>
          <w:szCs w:val="28"/>
          <w:lang w:eastAsia="ru-RU"/>
        </w:rPr>
        <w:lastRenderedPageBreak/>
        <w:t>необходимо руководствоваться нормативными документами ЭТЗП, размещенными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255A20">
        <w:rPr>
          <w:rFonts w:ascii="Times New Roman" w:eastAsia="MS Mincho" w:hAnsi="Times New Roman" w:cs="Times New Roman"/>
          <w:bCs/>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извещении</w:t>
      </w:r>
      <w:r w:rsidRPr="00255A20">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55A20">
        <w:rPr>
          <w:rFonts w:ascii="Times New Roman" w:eastAsia="Times New Roman" w:hAnsi="Times New Roman" w:cs="Times New Roman"/>
          <w:sz w:val="28"/>
          <w:szCs w:val="28"/>
          <w:lang w:eastAsia="ru-RU"/>
        </w:rPr>
        <w:t>приложения № 1 извещения</w:t>
      </w:r>
      <w:r w:rsidRPr="00255A20">
        <w:rPr>
          <w:rFonts w:ascii="Times New Roman" w:eastAsia="MS Mincho" w:hAnsi="Times New Roman" w:cs="Times New Roman"/>
          <w:bCs/>
          <w:sz w:val="28"/>
          <w:szCs w:val="28"/>
          <w:lang w:eastAsia="ru-RU"/>
        </w:rPr>
        <w:t>, обеспечение заявки считается непредставленным.</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lastRenderedPageBreak/>
        <w:t>после вскрытия заявок – лицам, не представившим заявку или участникам, не представившим открытую или закрытую часть заявки</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после отказа заказчика от заключения договора с </w:t>
      </w:r>
      <w:r w:rsidRPr="00255A2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255A2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 </w:t>
      </w:r>
      <w:r w:rsidRPr="00255A20">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255A20">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55A20">
        <w:rPr>
          <w:rFonts w:ascii="Times New Roman" w:eastAsia="Times New Roman" w:hAnsi="Times New Roman" w:cs="Times New Roman"/>
          <w:sz w:val="28"/>
          <w:szCs w:val="28"/>
          <w:lang w:eastAsia="ru-RU"/>
        </w:rPr>
        <w:t xml:space="preserve">настоящим приложением </w:t>
      </w:r>
      <w:r w:rsidRPr="00255A20">
        <w:rPr>
          <w:rFonts w:ascii="Times New Roman" w:eastAsia="Times New Roman" w:hAnsi="Times New Roman" w:cs="Times New Roman"/>
          <w:spacing w:val="-2"/>
          <w:sz w:val="28"/>
          <w:szCs w:val="28"/>
          <w:lang w:eastAsia="ru-RU"/>
        </w:rPr>
        <w:t xml:space="preserve">заключается договор.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255A20">
          <w:rPr>
            <w:rFonts w:ascii="Times New Roman" w:eastAsia="Times New Roman" w:hAnsi="Times New Roman" w:cs="Times New Roman"/>
            <w:sz w:val="28"/>
            <w:szCs w:val="28"/>
            <w:lang w:eastAsia="ru-RU"/>
          </w:rPr>
          <w:t>www.cbr.ru</w:t>
        </w:r>
      </w:hyperlink>
      <w:r w:rsidRPr="00255A20">
        <w:rPr>
          <w:rFonts w:ascii="Times New Roman" w:eastAsia="Times New Roman"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sidRPr="00255A20">
        <w:rPr>
          <w:rFonts w:ascii="Times New Roman" w:eastAsia="Times New Roman" w:hAnsi="Times New Roman" w:cs="Times New Roman"/>
          <w:sz w:val="28"/>
          <w:szCs w:val="28"/>
          <w:lang w:eastAsia="ru-RU"/>
        </w:rPr>
        <w:lastRenderedPageBreak/>
        <w:t>настоящего приложения. Рекомендуемая форма банковской гарантии представлена в приложении № 3.1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банковской гарантии должны быть указаны:</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принципалом договора в срок, установленный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также должна содержать:</w:t>
      </w:r>
    </w:p>
    <w:p w:rsidR="00255A20" w:rsidRPr="00255A20" w:rsidRDefault="00255A20" w:rsidP="00255A20">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55A20" w:rsidRPr="00255A20" w:rsidRDefault="00255A20" w:rsidP="00255A20">
      <w:pPr>
        <w:tabs>
          <w:tab w:val="left" w:pos="4655"/>
        </w:tab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ab/>
      </w: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Представление технического предложения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lastRenderedPageBreak/>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Цены должны быть указаны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исполнения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55A20" w:rsidRPr="00255A20" w:rsidRDefault="00255A20" w:rsidP="00255A20">
      <w:pPr>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Е</w:t>
      </w:r>
      <w:r w:rsidRPr="00255A20">
        <w:rPr>
          <w:rFonts w:ascii="Times New Roman" w:eastAsia="Times New Roman" w:hAnsi="Times New Roman" w:cs="Times New Roman"/>
          <w:sz w:val="28"/>
          <w:szCs w:val="28"/>
          <w:lang w:eastAsia="ru-RU"/>
        </w:rPr>
        <w:t xml:space="preserve">сли в отношении участника закупки, с которым заключается договор, либо в отношении его </w:t>
      </w:r>
      <w:proofErr w:type="spellStart"/>
      <w:r w:rsidRPr="00255A20">
        <w:rPr>
          <w:rFonts w:ascii="Times New Roman" w:eastAsia="Times New Roman" w:hAnsi="Times New Roman" w:cs="Times New Roman"/>
          <w:sz w:val="28"/>
          <w:szCs w:val="28"/>
          <w:lang w:eastAsia="ru-RU"/>
        </w:rPr>
        <w:t>бенефициарных</w:t>
      </w:r>
      <w:proofErr w:type="spellEnd"/>
      <w:r w:rsidRPr="00255A20">
        <w:rPr>
          <w:rFonts w:ascii="Times New Roman" w:eastAsia="Times New Roman" w:hAnsi="Times New Roman" w:cs="Times New Roman"/>
          <w:sz w:val="28"/>
          <w:szCs w:val="28"/>
          <w:lang w:eastAsia="ru-RU"/>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55A20">
        <w:rPr>
          <w:rFonts w:ascii="Times New Roman" w:eastAsia="Times New Roman" w:hAnsi="Times New Roman" w:cs="Times New Roman"/>
          <w:color w:val="000000"/>
          <w:sz w:val="28"/>
          <w:szCs w:val="28"/>
          <w:lang w:eastAsia="ru-RU"/>
        </w:rPr>
        <w:t xml:space="preserve"> таких лиц.</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или</w:t>
      </w:r>
      <w:r w:rsidRPr="00255A20">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55A20">
        <w:rPr>
          <w:rFonts w:ascii="Times New Roman" w:eastAsia="Times New Roman" w:hAnsi="Times New Roman" w:cs="Times New Roman"/>
          <w:sz w:val="28"/>
          <w:szCs w:val="28"/>
          <w:lang w:eastAsia="ru-RU"/>
        </w:rPr>
        <w:t>1.6 приложения № 1 к извещению</w:t>
      </w:r>
      <w:r w:rsidRPr="00255A20">
        <w:rPr>
          <w:rFonts w:ascii="Times New Roman" w:eastAsia="Times New Roman" w:hAnsi="Times New Roman" w:cs="Times New Roman"/>
          <w:bCs/>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lastRenderedPageBreak/>
        <w:t xml:space="preserve">Факт внесения участником запроса котировок денежных средств в качестве обеспечения исполнения договора </w:t>
      </w:r>
      <w:r w:rsidRPr="00255A20">
        <w:rPr>
          <w:rFonts w:ascii="Times New Roman" w:eastAsia="Times New Roman" w:hAnsi="Times New Roman" w:cs="Times New Roman"/>
          <w:sz w:val="28"/>
          <w:szCs w:val="28"/>
          <w:lang w:eastAsia="ru-RU"/>
        </w:rPr>
        <w:t>должен быть</w:t>
      </w:r>
      <w:r w:rsidRPr="00255A20">
        <w:rPr>
          <w:rFonts w:ascii="Times New Roman" w:eastAsia="Times New Roman" w:hAnsi="Times New Roman" w:cs="Times New Roman"/>
          <w:bCs/>
          <w:sz w:val="28"/>
          <w:szCs w:val="28"/>
          <w:lang w:eastAsia="ru-RU"/>
        </w:rPr>
        <w:t xml:space="preserve"> подтвержден </w:t>
      </w:r>
      <w:r w:rsidRPr="00255A20">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победителем (участником, </w:t>
      </w:r>
      <w:r w:rsidRPr="00255A20">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55A20">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255A20">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пункте 1.6 приложения № 1 к извещению</w:t>
      </w:r>
      <w:r w:rsidRPr="00255A20">
        <w:rPr>
          <w:rFonts w:ascii="Times New Roman" w:eastAsia="Times New Roman" w:hAnsi="Times New Roman" w:cs="Times New Roman"/>
          <w:spacing w:val="-2"/>
          <w:sz w:val="28"/>
          <w:szCs w:val="28"/>
          <w:lang w:eastAsia="ru-RU"/>
        </w:rPr>
        <w:t xml:space="preserve">,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255A20">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55A20">
        <w:rPr>
          <w:rFonts w:ascii="Times New Roman" w:eastAsia="Times New Roman" w:hAnsi="Times New Roman" w:cs="Times New Roman"/>
          <w:color w:val="000000"/>
          <w:sz w:val="28"/>
          <w:szCs w:val="28"/>
          <w:lang w:eastAsia="ru-RU"/>
        </w:rPr>
        <w:t xml:space="preserve">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w:t>
      </w:r>
      <w:r w:rsidRPr="00255A20">
        <w:rPr>
          <w:rFonts w:ascii="Times New Roman" w:eastAsia="Times New Roman" w:hAnsi="Times New Roman" w:cs="Times New Roman"/>
          <w:bCs/>
          <w:sz w:val="28"/>
          <w:szCs w:val="28"/>
          <w:lang w:eastAsia="ru-RU"/>
        </w:rPr>
        <w:lastRenderedPageBreak/>
        <w:t>платежеспособности банков,</w:t>
      </w:r>
      <w:r w:rsidRPr="00255A20">
        <w:rPr>
          <w:rFonts w:ascii="Times New Roman" w:eastAsia="Times New Roman" w:hAnsi="Times New Roman" w:cs="Times New Roman"/>
          <w:bCs/>
          <w:color w:val="FF0000"/>
          <w:sz w:val="28"/>
          <w:szCs w:val="28"/>
          <w:lang w:eastAsia="ru-RU"/>
        </w:rPr>
        <w:t xml:space="preserve"> </w:t>
      </w:r>
      <w:r w:rsidRPr="00255A20">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55A20">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банковской гарантии должны быть указаны:</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255A20" w:rsidRPr="00255A20" w:rsidRDefault="00255A20" w:rsidP="001074C4">
      <w:pPr>
        <w:numPr>
          <w:ilvl w:val="0"/>
          <w:numId w:val="11"/>
        </w:numPr>
        <w:spacing w:after="0" w:line="240" w:lineRule="auto"/>
        <w:ind w:left="0" w:firstLine="705"/>
        <w:jc w:val="both"/>
        <w:rPr>
          <w:rFonts w:ascii="Times New Roman" w:eastAsia="MS Mincho" w:hAnsi="Times New Roman" w:cs="Times New Roman"/>
          <w:color w:val="000000"/>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sidRPr="00255A20">
        <w:rPr>
          <w:rFonts w:ascii="Times New Roman" w:eastAsia="MS Mincho" w:hAnsi="Times New Roman" w:cs="Times New Roman"/>
          <w:sz w:val="28"/>
          <w:szCs w:val="28"/>
          <w:lang w:eastAsia="ru-RU"/>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255A20">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255A20">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Денежные средства, перечисленные ранее,</w:t>
      </w:r>
      <w:r w:rsidRPr="00255A20">
        <w:rPr>
          <w:rFonts w:ascii="Times New Roman" w:eastAsia="MS Mincho" w:hAnsi="Times New Roman" w:cs="Times New Roman"/>
          <w:spacing w:val="-2"/>
          <w:sz w:val="28"/>
          <w:szCs w:val="28"/>
          <w:lang w:eastAsia="ru-RU"/>
        </w:rPr>
        <w:t xml:space="preserve"> </w:t>
      </w:r>
      <w:r w:rsidRPr="00255A20">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55A20" w:rsidRPr="00255A20" w:rsidRDefault="00255A20" w:rsidP="00255A20">
      <w:pPr>
        <w:spacing w:after="0" w:line="240" w:lineRule="auto"/>
        <w:ind w:firstLine="709"/>
        <w:jc w:val="both"/>
        <w:rPr>
          <w:rFonts w:ascii="Times New Roman" w:eastAsia="MS Mincho" w:hAnsi="Times New Roman" w:cs="Times New Roman"/>
          <w:spacing w:val="-2"/>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Предоставление информации о конечных бенефициарах</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Заключение договора</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55A20">
        <w:rPr>
          <w:rFonts w:ascii="Times New Roman" w:eastAsia="Times New Roman" w:hAnsi="Times New Roman" w:cs="Times New Roman"/>
          <w:sz w:val="28"/>
          <w:szCs w:val="24"/>
          <w:lang w:eastAsia="ru-RU"/>
        </w:rPr>
        <w:t xml:space="preserve">Победитель, </w:t>
      </w:r>
      <w:r w:rsidRPr="00255A20">
        <w:rPr>
          <w:rFonts w:ascii="Times New Roman" w:eastAsia="Times New Roman" w:hAnsi="Times New Roman" w:cs="Times New Roman"/>
          <w:sz w:val="28"/>
          <w:szCs w:val="24"/>
          <w:lang w:eastAsia="ru-RU"/>
        </w:rPr>
        <w:lastRenderedPageBreak/>
        <w:t xml:space="preserve">участник с которым по итогам закупки заключается договор (в случаях, установленных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255A20">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255A20">
        <w:rPr>
          <w:rFonts w:ascii="Times New Roman" w:eastAsia="Times New Roman" w:hAnsi="Times New Roman" w:cs="Times New Roman"/>
          <w:sz w:val="28"/>
          <w:szCs w:val="24"/>
          <w:lang w:eastAsia="ru-RU"/>
        </w:rPr>
        <w:t>.</w:t>
      </w:r>
      <w:r w:rsidRPr="00255A20">
        <w:rPr>
          <w:rFonts w:ascii="Times New Roman" w:eastAsia="Times New Roman" w:hAnsi="Times New Roman" w:cs="Times New Roman"/>
          <w:color w:val="00B050"/>
          <w:sz w:val="28"/>
          <w:szCs w:val="24"/>
          <w:lang w:eastAsia="ru-RU"/>
        </w:rPr>
        <w:t xml:space="preserve"> </w:t>
      </w:r>
      <w:r w:rsidRPr="00255A20">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запроса котировок, с которым заключается договор, </w:t>
      </w:r>
      <w:r w:rsidRPr="00255A20">
        <w:rPr>
          <w:rFonts w:ascii="Times New Roman" w:eastAsia="Times New Roman" w:hAnsi="Times New Roman" w:cs="Times New Roman"/>
          <w:color w:val="000000"/>
          <w:sz w:val="28"/>
          <w:szCs w:val="28"/>
          <w:lang w:eastAsia="ru-RU"/>
        </w:rPr>
        <w:t>посредством программно-аппаратных средств ЭТЗП</w:t>
      </w:r>
      <w:r w:rsidRPr="00255A20">
        <w:rPr>
          <w:rFonts w:ascii="Times New Roman" w:eastAsia="Times New Roman" w:hAnsi="Times New Roman" w:cs="Times New Roman"/>
          <w:sz w:val="28"/>
          <w:szCs w:val="28"/>
          <w:lang w:eastAsia="ru-RU"/>
        </w:rPr>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55A20">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w:t>
      </w:r>
      <w:r w:rsidRPr="00255A20">
        <w:rPr>
          <w:rFonts w:ascii="Times New Roman" w:eastAsia="Times New Roman" w:hAnsi="Times New Roman" w:cs="Times New Roman"/>
          <w:sz w:val="28"/>
          <w:szCs w:val="28"/>
          <w:lang w:eastAsia="ru-RU"/>
        </w:rPr>
        <w:lastRenderedPageBreak/>
        <w:t>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w:t>
      </w:r>
      <w:r w:rsidRPr="00255A20">
        <w:rPr>
          <w:rFonts w:ascii="Times New Roman" w:eastAsia="Times New Roman" w:hAnsi="Times New Roman" w:cs="Times New Roman"/>
          <w:sz w:val="28"/>
          <w:szCs w:val="28"/>
          <w:lang w:eastAsia="ru-RU"/>
        </w:rPr>
        <w:lastRenderedPageBreak/>
        <w:t>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(пяти)</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55A20" w:rsidRPr="00255A20" w:rsidRDefault="00255A20" w:rsidP="001074C4">
      <w:pPr>
        <w:numPr>
          <w:ilvl w:val="2"/>
          <w:numId w:val="10"/>
        </w:numPr>
        <w:spacing w:after="0" w:line="240" w:lineRule="auto"/>
        <w:ind w:left="0" w:firstLine="710"/>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255A20">
        <w:rPr>
          <w:rFonts w:ascii="Times New Roman" w:eastAsia="Times New Roman" w:hAnsi="Times New Roman" w:cs="Times New Roman"/>
          <w:spacing w:val="-2"/>
          <w:sz w:val="28"/>
          <w:szCs w:val="28"/>
          <w:lang w:eastAsia="ru-RU"/>
        </w:rPr>
        <w:t>победителем или участником,</w:t>
      </w:r>
      <w:r w:rsidRPr="00255A20">
        <w:rPr>
          <w:rFonts w:ascii="Times New Roman" w:eastAsia="Times New Roman" w:hAnsi="Times New Roman" w:cs="Times New Roman"/>
          <w:spacing w:val="-2"/>
          <w:sz w:val="28"/>
          <w:szCs w:val="24"/>
          <w:lang w:eastAsia="ru-RU"/>
        </w:rPr>
        <w:t xml:space="preserve"> </w:t>
      </w:r>
      <w:r w:rsidRPr="00255A20">
        <w:rPr>
          <w:rFonts w:ascii="Times New Roman" w:eastAsia="Times New Roman" w:hAnsi="Times New Roman" w:cs="Times New Roman"/>
          <w:sz w:val="28"/>
          <w:szCs w:val="28"/>
          <w:lang w:eastAsia="ru-RU"/>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55A20">
        <w:rPr>
          <w:rFonts w:ascii="Times New Roman" w:eastAsia="Times New Roman" w:hAnsi="Times New Roman" w:cs="Times New Roman"/>
          <w:sz w:val="28"/>
          <w:szCs w:val="24"/>
          <w:lang w:eastAsia="ru-RU"/>
        </w:rPr>
        <w:t xml:space="preserve">), </w:t>
      </w:r>
      <w:r w:rsidRPr="00255A20">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Исполнение, изменение, расторжение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255A20">
        <w:rPr>
          <w:rFonts w:ascii="Times New Roman" w:eastAsia="Times New Roman" w:hAnsi="Times New Roman" w:cs="Times New Roman"/>
          <w:sz w:val="28"/>
          <w:szCs w:val="28"/>
          <w:lang w:eastAsia="ru-RU"/>
        </w:rPr>
        <w:t>недостижения</w:t>
      </w:r>
      <w:proofErr w:type="spellEnd"/>
      <w:r w:rsidRPr="00255A20">
        <w:rPr>
          <w:rFonts w:ascii="Times New Roman" w:eastAsia="Times New Roman" w:hAnsi="Times New Roman" w:cs="Times New Roman"/>
          <w:sz w:val="28"/>
          <w:szCs w:val="28"/>
          <w:lang w:eastAsia="ru-RU"/>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255A20">
        <w:rPr>
          <w:rFonts w:ascii="Times New Roman" w:eastAsia="Times New Roman" w:hAnsi="Times New Roman" w:cs="Times New Roman"/>
          <w:sz w:val="28"/>
          <w:szCs w:val="28"/>
          <w:lang w:eastAsia="ru-RU"/>
        </w:rPr>
        <w:br/>
        <w:t>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Pr="00255A20">
        <w:rPr>
          <w:rFonts w:ascii="Times New Roman" w:eastAsia="Times New Roman" w:hAnsi="Times New Roman" w:cs="Times New Roman"/>
          <w:sz w:val="28"/>
          <w:szCs w:val="28"/>
          <w:lang w:eastAsia="ru-RU"/>
        </w:rPr>
        <w:lastRenderedPageBreak/>
        <w:t>(исполнителя,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55A20">
        <w:rPr>
          <w:rFonts w:ascii="Times New Roman" w:eastAsia="Times New Roman" w:hAnsi="Times New Roman" w:cs="Times New Roman"/>
          <w:i/>
          <w:sz w:val="28"/>
          <w:szCs w:val="28"/>
          <w:lang w:eastAsia="ru-RU"/>
        </w:rPr>
        <w:t>.</w:t>
      </w:r>
      <w:r w:rsidRPr="00255A2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55A20" w:rsidRPr="00255A20" w:rsidRDefault="00255A20" w:rsidP="00255A20">
      <w:pPr>
        <w:spacing w:after="0" w:line="240" w:lineRule="auto"/>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br w:type="page"/>
      </w:r>
    </w:p>
    <w:p w:rsidR="00C01960" w:rsidRPr="00C01960" w:rsidRDefault="00C01960" w:rsidP="00C01960">
      <w:pPr>
        <w:shd w:val="clear" w:color="auto" w:fill="FFFFFF"/>
        <w:spacing w:after="0" w:line="240" w:lineRule="auto"/>
        <w:ind w:left="58" w:right="139" w:hanging="5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255A20" w:rsidRPr="00255A20" w:rsidRDefault="00255A20" w:rsidP="00255A20">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4"/>
          <w:lang w:eastAsia="ru-RU"/>
        </w:rPr>
        <w:t xml:space="preserve">Приложение № </w:t>
      </w:r>
      <w:r w:rsidRPr="00255A20">
        <w:rPr>
          <w:rFonts w:ascii="Times New Roman" w:eastAsia="Times New Roman" w:hAnsi="Times New Roman" w:cs="Times New Roman"/>
          <w:sz w:val="28"/>
          <w:szCs w:val="28"/>
          <w:lang w:eastAsia="ru-RU"/>
        </w:rPr>
        <w:t>3.1</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 о проведении запроса котировок</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255A20" w:rsidRPr="00255A20" w:rsidRDefault="00255A20" w:rsidP="00255A20">
      <w:pPr>
        <w:tabs>
          <w:tab w:val="center" w:pos="4923"/>
          <w:tab w:val="left" w:pos="6448"/>
        </w:tabs>
        <w:spacing w:after="0" w:line="240" w:lineRule="auto"/>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r w:rsidRPr="00255A20">
        <w:rPr>
          <w:rFonts w:ascii="Times New Roman" w:eastAsia="Times New Roman" w:hAnsi="Times New Roman" w:cs="Times New Roman"/>
          <w:sz w:val="28"/>
          <w:szCs w:val="28"/>
          <w:lang w:eastAsia="ru-RU"/>
        </w:rPr>
        <w:t>______________</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55A20">
        <w:rPr>
          <w:rFonts w:ascii="Times New Roman" w:eastAsia="Times New Roman" w:hAnsi="Times New Roman" w:cs="Times New Roman"/>
          <w:b/>
          <w:sz w:val="28"/>
          <w:szCs w:val="28"/>
          <w:lang w:eastAsia="ru-RU"/>
        </w:rPr>
        <w:t>Город ___________</w:t>
      </w:r>
      <w:r w:rsidRPr="00255A20">
        <w:rPr>
          <w:rFonts w:ascii="Times New Roman" w:eastAsia="Times New Roman" w:hAnsi="Times New Roman" w:cs="Times New Roman"/>
          <w:b/>
          <w:sz w:val="28"/>
          <w:szCs w:val="28"/>
          <w:lang w:eastAsia="ru-RU"/>
        </w:rPr>
        <w:tab/>
        <w:t xml:space="preserve">                         «__»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r w:rsidRPr="00255A20" w:rsidDel="006B26FC">
        <w:rPr>
          <w:rFonts w:ascii="Times New Roman" w:eastAsia="Times New Roman" w:hAnsi="Times New Roman" w:cs="Times New Roman"/>
          <w:color w:val="808080"/>
          <w:sz w:val="28"/>
          <w:szCs w:val="28"/>
          <w:lang w:eastAsia="ru-RU"/>
        </w:rPr>
        <w:t xml:space="preserve"> </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  ИНН _________________, КПП </w:t>
      </w:r>
      <w:r w:rsidRPr="00255A20">
        <w:rPr>
          <w:rFonts w:ascii="Times New Roman" w:eastAsia="Times New Roman" w:hAnsi="Times New Roman" w:cs="Times New Roman"/>
          <w:bCs/>
          <w:sz w:val="24"/>
          <w:szCs w:val="24"/>
          <w:lang w:eastAsia="ru-RU"/>
        </w:rPr>
        <w:t>_____________</w:t>
      </w:r>
      <w:r w:rsidRPr="00255A20">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bl>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55A20">
        <w:rPr>
          <w:rFonts w:ascii="Times New Roman" w:eastAsia="Times New Roman" w:hAnsi="Times New Roman" w:cs="Times New Roman"/>
          <w:sz w:val="28"/>
          <w:szCs w:val="28"/>
          <w:lang w:eastAsia="ru-RU"/>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Гарантии</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Паспортные данные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отказ ПРИНЦИПАЛА от подписания договора (далее – Договор) в порядке, установленном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Договора в срок, установленный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55A20" w:rsidDel="00984303">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Исполнением обязательств ГАРАНТА по Гарантии является </w:t>
      </w:r>
      <w:r w:rsidRPr="00255A20">
        <w:rPr>
          <w:rFonts w:ascii="Times New Roman" w:eastAsia="Times New Roman" w:hAnsi="Times New Roman" w:cs="Times New Roman"/>
          <w:sz w:val="28"/>
          <w:szCs w:val="28"/>
          <w:lang w:eastAsia="ru-RU"/>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55A20">
        <w:rPr>
          <w:rFonts w:ascii="Times New Roman" w:eastAsia="Times New Roman" w:hAnsi="Times New Roman" w:cs="Times New Roman"/>
          <w:color w:val="000000"/>
          <w:sz w:val="28"/>
          <w:szCs w:val="28"/>
          <w:lang w:eastAsia="ru-RU"/>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должно быть получено ГАРАНТОМ до истечения срока действия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lastRenderedPageBreak/>
        <w:t>К Требованию платежа по Гарантии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55A20" w:rsidRPr="00255A20" w:rsidRDefault="00255A20" w:rsidP="00255A20">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116"/>
        <w:gridCol w:w="3296"/>
        <w:gridCol w:w="2943"/>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rPr>
          <w:rFonts w:ascii="Times New Roman" w:eastAsia="Times New Roman" w:hAnsi="Times New Roman" w:cs="Times New Roman"/>
          <w:sz w:val="28"/>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color w:val="000000"/>
          <w:sz w:val="28"/>
          <w:szCs w:val="28"/>
          <w:lang w:eastAsia="ru-RU"/>
        </w:rPr>
      </w:pPr>
    </w:p>
    <w:p w:rsidR="00255A20" w:rsidRPr="00255A20" w:rsidRDefault="00255A20" w:rsidP="00255A20">
      <w:pPr>
        <w:spacing w:line="360" w:lineRule="exact"/>
        <w:ind w:firstLine="709"/>
        <w:jc w:val="center"/>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4"/>
          <w:lang w:eastAsia="ru-RU"/>
        </w:rPr>
        <w:br w:type="page"/>
      </w:r>
    </w:p>
    <w:p w:rsidR="00255A20" w:rsidRPr="00C01960" w:rsidRDefault="00C01960" w:rsidP="00255A20">
      <w:pPr>
        <w:spacing w:after="0" w:line="240" w:lineRule="auto"/>
        <w:rPr>
          <w:rFonts w:ascii="Times New Roman" w:eastAsia="Times New Roman" w:hAnsi="Times New Roman" w:cs="Times New Roman"/>
          <w:b/>
          <w:sz w:val="28"/>
          <w:szCs w:val="28"/>
          <w:lang w:eastAsia="ru-RU"/>
        </w:rPr>
      </w:pPr>
      <w:r w:rsidRPr="00C01960">
        <w:rPr>
          <w:rFonts w:ascii="Times New Roman" w:eastAsia="Times New Roman" w:hAnsi="Times New Roman" w:cs="Times New Roman"/>
          <w:b/>
          <w:sz w:val="28"/>
          <w:szCs w:val="28"/>
          <w:lang w:eastAsia="ru-RU"/>
        </w:rPr>
        <w:lastRenderedPageBreak/>
        <w:t>НЕ ТРЕБУЕТСЯ</w:t>
      </w:r>
    </w:p>
    <w:p w:rsidR="00255A20" w:rsidRPr="00255A20" w:rsidRDefault="00255A20" w:rsidP="00255A20">
      <w:pPr>
        <w:spacing w:after="0" w:line="240" w:lineRule="auto"/>
        <w:ind w:firstLine="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Приложение № 3.2</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w:t>
      </w: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о проведении запроса котировок</w:t>
      </w: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255A20" w:rsidRPr="00255A20" w:rsidRDefault="00255A20" w:rsidP="00255A20">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p>
    <w:p w:rsidR="00255A20" w:rsidRPr="00255A20" w:rsidRDefault="00255A20" w:rsidP="00255A20">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Город _______________</w:t>
      </w:r>
      <w:r w:rsidRPr="00255A20">
        <w:rPr>
          <w:rFonts w:ascii="Times New Roman" w:eastAsia="Times New Roman" w:hAnsi="Times New Roman" w:cs="Times New Roman"/>
          <w:b/>
          <w:sz w:val="28"/>
          <w:szCs w:val="28"/>
          <w:lang w:eastAsia="ru-RU"/>
        </w:rPr>
        <w:tab/>
        <w:t xml:space="preserve">         «__»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p>
    <w:p w:rsidR="00255A20" w:rsidRPr="00255A20" w:rsidRDefault="00255A20" w:rsidP="00255A2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___________________________________, ИНН ____________, КПП </w:t>
      </w:r>
      <w:r w:rsidRPr="00255A20">
        <w:rPr>
          <w:rFonts w:ascii="Times New Roman" w:eastAsia="Times New Roman" w:hAnsi="Times New Roman" w:cs="Times New Roman"/>
          <w:bCs/>
          <w:sz w:val="28"/>
          <w:szCs w:val="28"/>
          <w:lang w:eastAsia="ru-RU"/>
        </w:rPr>
        <w:t>__________</w:t>
      </w:r>
      <w:r w:rsidRPr="00255A20">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закупки/номер лота (при наличии)</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255A20" w:rsidRPr="00255A20" w:rsidRDefault="00255A20" w:rsidP="00255A20">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Полное наименование</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255A20">
              <w:rPr>
                <w:rFonts w:ascii="Times New Roman" w:eastAsia="Times New Roman" w:hAnsi="Times New Roman" w:cs="Times New Roman"/>
                <w:sz w:val="28"/>
                <w:szCs w:val="28"/>
                <w:lang w:val="en-US" w:eastAsia="ru-RU"/>
              </w:rPr>
              <w:t>Срок</w:t>
            </w:r>
            <w:proofErr w:type="spellEnd"/>
            <w:r w:rsidRPr="00255A20">
              <w:rPr>
                <w:rFonts w:ascii="Times New Roman" w:eastAsia="Times New Roman" w:hAnsi="Times New Roman" w:cs="Times New Roman"/>
                <w:sz w:val="28"/>
                <w:szCs w:val="28"/>
                <w:lang w:val="en-US" w:eastAsia="ru-RU"/>
              </w:rPr>
              <w:t xml:space="preserve"> </w:t>
            </w:r>
            <w:proofErr w:type="spellStart"/>
            <w:r w:rsidRPr="00255A20">
              <w:rPr>
                <w:rFonts w:ascii="Times New Roman" w:eastAsia="Times New Roman" w:hAnsi="Times New Roman" w:cs="Times New Roman"/>
                <w:sz w:val="28"/>
                <w:szCs w:val="28"/>
                <w:lang w:val="en-US" w:eastAsia="ru-RU"/>
              </w:rPr>
              <w:t>действия</w:t>
            </w:r>
            <w:proofErr w:type="spellEnd"/>
            <w:r w:rsidRPr="00255A20">
              <w:rPr>
                <w:rFonts w:ascii="Times New Roman" w:eastAsia="Times New Roman" w:hAnsi="Times New Roman" w:cs="Times New Roman"/>
                <w:sz w:val="28"/>
                <w:szCs w:val="28"/>
                <w:lang w:val="en-US" w:eastAsia="ru-RU"/>
              </w:rPr>
              <w:t xml:space="preserve"> </w:t>
            </w:r>
            <w:proofErr w:type="spellStart"/>
            <w:r w:rsidRPr="00255A20">
              <w:rPr>
                <w:rFonts w:ascii="Times New Roman" w:eastAsia="Times New Roman" w:hAnsi="Times New Roman" w:cs="Times New Roman"/>
                <w:sz w:val="28"/>
                <w:szCs w:val="28"/>
                <w:lang w:val="en-US" w:eastAsia="ru-RU"/>
              </w:rPr>
              <w:t>Гарантии</w:t>
            </w:r>
            <w:proofErr w:type="spellEnd"/>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Гарантия вступает в силу с «__»_______20__года </w:t>
            </w:r>
            <w:r w:rsidRPr="00255A20">
              <w:rPr>
                <w:rFonts w:ascii="Times New Roman" w:eastAsia="Times New Roman" w:hAnsi="Times New Roman" w:cs="Times New Roman"/>
                <w:i/>
                <w:sz w:val="28"/>
                <w:szCs w:val="28"/>
                <w:lang w:eastAsia="ru-RU"/>
              </w:rPr>
              <w:t>или с даты выдачи (выбрать нужное)</w:t>
            </w:r>
            <w:r w:rsidRPr="00255A20">
              <w:rPr>
                <w:rFonts w:ascii="Times New Roman" w:eastAsia="Times New Roman" w:hAnsi="Times New Roman" w:cs="Times New Roman"/>
                <w:sz w:val="28"/>
                <w:szCs w:val="28"/>
                <w:lang w:eastAsia="ru-RU"/>
              </w:rPr>
              <w:t xml:space="preserve"> и действует до «__»_______20__года включительно. </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Паспортные данные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255A20" w:rsidRPr="00255A20" w:rsidRDefault="00255A20" w:rsidP="00C0196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w:t>
      </w:r>
      <w:r w:rsidRPr="00255A20">
        <w:rPr>
          <w:rFonts w:ascii="Times New Roman" w:eastAsia="Times New Roman" w:hAnsi="Times New Roman" w:cs="Times New Roman"/>
          <w:sz w:val="28"/>
          <w:szCs w:val="28"/>
          <w:lang w:eastAsia="ru-RU"/>
        </w:rPr>
        <w:lastRenderedPageBreak/>
        <w:t>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расчет суммы требования по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55A20" w:rsidRPr="00255A20" w:rsidRDefault="00255A20" w:rsidP="001074C4">
      <w:pPr>
        <w:widowControl w:val="0"/>
        <w:numPr>
          <w:ilvl w:val="0"/>
          <w:numId w:val="8"/>
        </w:numPr>
        <w:shd w:val="clear" w:color="auto" w:fill="FFFFFF"/>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ГАРАНТ в течение 5 (Пяти) рабочих дней со дня следующего за </w:t>
      </w:r>
      <w:r w:rsidRPr="00255A20">
        <w:rPr>
          <w:rFonts w:ascii="Times New Roman" w:eastAsia="Times New Roman" w:hAnsi="Times New Roman" w:cs="Times New Roman"/>
          <w:sz w:val="28"/>
          <w:szCs w:val="28"/>
          <w:lang w:eastAsia="ru-RU"/>
        </w:rPr>
        <w:lastRenderedPageBreak/>
        <w:t>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55A20">
        <w:rPr>
          <w:rFonts w:ascii="Times New Roman" w:eastAsia="Times New Roman" w:hAnsi="Times New Roman" w:cs="Times New Roman"/>
          <w:color w:val="000000"/>
          <w:sz w:val="28"/>
          <w:szCs w:val="28"/>
          <w:lang w:eastAsia="ru-RU"/>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55A2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lastRenderedPageBreak/>
        <w:t>последнюю отчетную дату и на дату выдачи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568"/>
        <w:gridCol w:w="3296"/>
        <w:gridCol w:w="2491"/>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Представитель ______________________</w:t>
            </w:r>
          </w:p>
        </w:tc>
        <w:tc>
          <w:tcPr>
            <w:tcW w:w="2552"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ind w:firstLine="709"/>
        <w:jc w:val="both"/>
        <w:rPr>
          <w:rFonts w:ascii="Times New Roman" w:eastAsia="MS Mincho" w:hAnsi="Times New Roman" w:cs="Times New Roman"/>
          <w:color w:val="000000"/>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4"/>
          <w:szCs w:val="24"/>
          <w:lang w:eastAsia="ru-RU"/>
        </w:rPr>
      </w:pPr>
    </w:p>
    <w:p w:rsidR="002C53E8" w:rsidRPr="00B43EC9" w:rsidRDefault="002C53E8" w:rsidP="00B43EC9"/>
    <w:sectPr w:rsidR="002C53E8" w:rsidRPr="00B43EC9" w:rsidSect="001A2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A1" w:rsidRDefault="002041A1" w:rsidP="00CF648B">
      <w:pPr>
        <w:spacing w:after="0" w:line="240" w:lineRule="auto"/>
      </w:pPr>
      <w:r>
        <w:separator/>
      </w:r>
    </w:p>
  </w:endnote>
  <w:endnote w:type="continuationSeparator" w:id="0">
    <w:p w:rsidR="002041A1" w:rsidRDefault="002041A1"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A1" w:rsidRDefault="002041A1" w:rsidP="00CF648B">
      <w:pPr>
        <w:spacing w:after="0" w:line="240" w:lineRule="auto"/>
      </w:pPr>
      <w:r>
        <w:separator/>
      </w:r>
    </w:p>
  </w:footnote>
  <w:footnote w:type="continuationSeparator" w:id="0">
    <w:p w:rsidR="002041A1" w:rsidRDefault="002041A1" w:rsidP="00CF648B">
      <w:pPr>
        <w:spacing w:after="0" w:line="240" w:lineRule="auto"/>
      </w:pPr>
      <w:r>
        <w:continuationSeparator/>
      </w:r>
    </w:p>
  </w:footnote>
  <w:footnote w:id="1">
    <w:p w:rsidR="00B33E76" w:rsidRDefault="00B33E76" w:rsidP="00B33E76">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8938F3" w:rsidRPr="004A0906" w:rsidRDefault="008938F3" w:rsidP="00B43EC9">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8938F3" w:rsidRPr="004A0906" w:rsidRDefault="008938F3" w:rsidP="00B43EC9">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8938F3" w:rsidRDefault="008938F3" w:rsidP="00B43EC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8938F3" w:rsidRPr="009823DC" w:rsidRDefault="008938F3"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8938F3" w:rsidRDefault="008938F3" w:rsidP="00B43EC9">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938F3" w:rsidRDefault="008938F3" w:rsidP="00B43EC9">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8938F3" w:rsidRDefault="008938F3" w:rsidP="00B43EC9">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8938F3" w:rsidRDefault="008938F3"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8938F3" w:rsidRDefault="008938F3" w:rsidP="00B43EC9">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10">
    <w:p w:rsidR="008938F3" w:rsidRPr="00FA27A5" w:rsidRDefault="008938F3" w:rsidP="00255A20">
      <w:pPr>
        <w:pStyle w:val="a8"/>
      </w:pPr>
      <w:r>
        <w:rPr>
          <w:rStyle w:val="a7"/>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1">
    <w:p w:rsidR="008938F3" w:rsidRPr="00B377A4" w:rsidRDefault="008938F3" w:rsidP="00255A20">
      <w:pPr>
        <w:pStyle w:val="a8"/>
      </w:pPr>
      <w:r>
        <w:rPr>
          <w:rStyle w:val="a7"/>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3" w:rsidRPr="00EF5C71" w:rsidRDefault="008938F3">
    <w:pPr>
      <w:pStyle w:val="af2"/>
      <w:jc w:val="center"/>
    </w:pPr>
  </w:p>
  <w:p w:rsidR="008938F3" w:rsidRDefault="008938F3">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3" w:rsidRPr="00EF5C71" w:rsidRDefault="008938F3">
    <w:pPr>
      <w:pStyle w:val="af2"/>
      <w:jc w:val="center"/>
    </w:pPr>
  </w:p>
  <w:p w:rsidR="008938F3" w:rsidRDefault="008938F3">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3" w:rsidRPr="00EF5C71" w:rsidRDefault="008938F3" w:rsidP="00156A33">
    <w:pPr>
      <w:pStyle w:val="af2"/>
    </w:pPr>
  </w:p>
  <w:p w:rsidR="008938F3" w:rsidRDefault="008938F3">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F3" w:rsidRDefault="008938F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8049F1"/>
    <w:multiLevelType w:val="hybridMultilevel"/>
    <w:tmpl w:val="6D4432BE"/>
    <w:lvl w:ilvl="0" w:tplc="136A4174">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8030CC7"/>
    <w:multiLevelType w:val="hybridMultilevel"/>
    <w:tmpl w:val="D598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1"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C27AE3"/>
    <w:multiLevelType w:val="multilevel"/>
    <w:tmpl w:val="E9F6413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5A1D5DE0"/>
    <w:multiLevelType w:val="hybridMultilevel"/>
    <w:tmpl w:val="B37AF040"/>
    <w:lvl w:ilvl="0" w:tplc="7830298E">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E3F3C9D"/>
    <w:multiLevelType w:val="multilevel"/>
    <w:tmpl w:val="7314341E"/>
    <w:lvl w:ilvl="0">
      <w:start w:val="1"/>
      <w:numFmt w:val="decimal"/>
      <w:lvlText w:val="%1."/>
      <w:lvlJc w:val="left"/>
      <w:pPr>
        <w:ind w:left="1068" w:hanging="360"/>
      </w:pPr>
      <w:rPr>
        <w:rFonts w:hint="default"/>
      </w:rPr>
    </w:lvl>
    <w:lvl w:ilvl="1">
      <w:start w:val="3"/>
      <w:numFmt w:val="decimal"/>
      <w:isLgl/>
      <w:lvlText w:val="%1.%2."/>
      <w:lvlJc w:val="left"/>
      <w:pPr>
        <w:ind w:left="2057" w:hanging="1320"/>
      </w:pPr>
      <w:rPr>
        <w:rFonts w:hint="default"/>
      </w:rPr>
    </w:lvl>
    <w:lvl w:ilvl="2">
      <w:start w:val="1"/>
      <w:numFmt w:val="decimal"/>
      <w:isLgl/>
      <w:lvlText w:val="%1.%2.%3."/>
      <w:lvlJc w:val="left"/>
      <w:pPr>
        <w:ind w:left="2086" w:hanging="1320"/>
      </w:pPr>
      <w:rPr>
        <w:rFonts w:hint="default"/>
      </w:rPr>
    </w:lvl>
    <w:lvl w:ilvl="3">
      <w:start w:val="1"/>
      <w:numFmt w:val="decimal"/>
      <w:isLgl/>
      <w:lvlText w:val="%1.%2.%3.%4."/>
      <w:lvlJc w:val="left"/>
      <w:pPr>
        <w:ind w:left="2115" w:hanging="1320"/>
      </w:pPr>
      <w:rPr>
        <w:rFonts w:hint="default"/>
      </w:rPr>
    </w:lvl>
    <w:lvl w:ilvl="4">
      <w:start w:val="1"/>
      <w:numFmt w:val="decimal"/>
      <w:isLgl/>
      <w:lvlText w:val="%1.%2.%3.%4.%5."/>
      <w:lvlJc w:val="left"/>
      <w:pPr>
        <w:ind w:left="2144" w:hanging="1320"/>
      </w:pPr>
      <w:rPr>
        <w:rFonts w:hint="default"/>
      </w:rPr>
    </w:lvl>
    <w:lvl w:ilvl="5">
      <w:start w:val="1"/>
      <w:numFmt w:val="decimal"/>
      <w:isLgl/>
      <w:lvlText w:val="%1.%2.%3.%4.%5.%6."/>
      <w:lvlJc w:val="left"/>
      <w:pPr>
        <w:ind w:left="2173" w:hanging="132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7"/>
  </w:num>
  <w:num w:numId="3">
    <w:abstractNumId w:val="16"/>
  </w:num>
  <w:num w:numId="4">
    <w:abstractNumId w:val="4"/>
  </w:num>
  <w:num w:numId="5">
    <w:abstractNumId w:val="19"/>
  </w:num>
  <w:num w:numId="6">
    <w:abstractNumId w:val="8"/>
  </w:num>
  <w:num w:numId="7">
    <w:abstractNumId w:val="5"/>
  </w:num>
  <w:num w:numId="8">
    <w:abstractNumId w:val="17"/>
  </w:num>
  <w:num w:numId="9">
    <w:abstractNumId w:val="14"/>
  </w:num>
  <w:num w:numId="10">
    <w:abstractNumId w:val="3"/>
  </w:num>
  <w:num w:numId="11">
    <w:abstractNumId w:val="9"/>
  </w:num>
  <w:num w:numId="12">
    <w:abstractNumId w:val="12"/>
  </w:num>
  <w:num w:numId="13">
    <w:abstractNumId w:val="6"/>
  </w:num>
  <w:num w:numId="14">
    <w:abstractNumId w:val="2"/>
  </w:num>
  <w:num w:numId="15">
    <w:abstractNumId w:val="13"/>
  </w:num>
  <w:num w:numId="16">
    <w:abstractNumId w:val="18"/>
  </w:num>
  <w:num w:numId="17">
    <w:abstractNumId w:val="11"/>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39C0"/>
    <w:rsid w:val="0002759C"/>
    <w:rsid w:val="00027FA6"/>
    <w:rsid w:val="00031F57"/>
    <w:rsid w:val="000441BB"/>
    <w:rsid w:val="00047179"/>
    <w:rsid w:val="00047F59"/>
    <w:rsid w:val="0005001F"/>
    <w:rsid w:val="00056D12"/>
    <w:rsid w:val="00073A42"/>
    <w:rsid w:val="00084A4B"/>
    <w:rsid w:val="000850FF"/>
    <w:rsid w:val="000A3B1A"/>
    <w:rsid w:val="000A3C65"/>
    <w:rsid w:val="000D1734"/>
    <w:rsid w:val="000F5966"/>
    <w:rsid w:val="00103596"/>
    <w:rsid w:val="001074C4"/>
    <w:rsid w:val="001114A7"/>
    <w:rsid w:val="00114845"/>
    <w:rsid w:val="001155B9"/>
    <w:rsid w:val="001370BD"/>
    <w:rsid w:val="00143EE3"/>
    <w:rsid w:val="00146D11"/>
    <w:rsid w:val="00146FF4"/>
    <w:rsid w:val="00156A33"/>
    <w:rsid w:val="001576A6"/>
    <w:rsid w:val="00181454"/>
    <w:rsid w:val="0019130F"/>
    <w:rsid w:val="0019296E"/>
    <w:rsid w:val="001967E4"/>
    <w:rsid w:val="001A2A32"/>
    <w:rsid w:val="001B3FE8"/>
    <w:rsid w:val="001C0D88"/>
    <w:rsid w:val="001C7712"/>
    <w:rsid w:val="001C7994"/>
    <w:rsid w:val="001E0DB6"/>
    <w:rsid w:val="001E5BD7"/>
    <w:rsid w:val="0020016E"/>
    <w:rsid w:val="00202B14"/>
    <w:rsid w:val="002041A1"/>
    <w:rsid w:val="00214A4C"/>
    <w:rsid w:val="0022067E"/>
    <w:rsid w:val="00227BDE"/>
    <w:rsid w:val="00236360"/>
    <w:rsid w:val="00240C7A"/>
    <w:rsid w:val="0024718D"/>
    <w:rsid w:val="00255A20"/>
    <w:rsid w:val="00256F14"/>
    <w:rsid w:val="00262D9D"/>
    <w:rsid w:val="002653C0"/>
    <w:rsid w:val="00266E75"/>
    <w:rsid w:val="00275AC9"/>
    <w:rsid w:val="00281479"/>
    <w:rsid w:val="00291CB1"/>
    <w:rsid w:val="00296B34"/>
    <w:rsid w:val="002A37F8"/>
    <w:rsid w:val="002A4421"/>
    <w:rsid w:val="002A7C19"/>
    <w:rsid w:val="002B2C20"/>
    <w:rsid w:val="002C53E8"/>
    <w:rsid w:val="002D437A"/>
    <w:rsid w:val="002D7E55"/>
    <w:rsid w:val="002F4034"/>
    <w:rsid w:val="002F43A9"/>
    <w:rsid w:val="002F4EF1"/>
    <w:rsid w:val="002F511A"/>
    <w:rsid w:val="00312B5C"/>
    <w:rsid w:val="00316B48"/>
    <w:rsid w:val="003229D0"/>
    <w:rsid w:val="00331384"/>
    <w:rsid w:val="00355106"/>
    <w:rsid w:val="003716DA"/>
    <w:rsid w:val="003769B8"/>
    <w:rsid w:val="003873AB"/>
    <w:rsid w:val="00387C8E"/>
    <w:rsid w:val="003937AE"/>
    <w:rsid w:val="003A725A"/>
    <w:rsid w:val="003B35D5"/>
    <w:rsid w:val="003B546A"/>
    <w:rsid w:val="003C4262"/>
    <w:rsid w:val="003C5F2F"/>
    <w:rsid w:val="003E6ECC"/>
    <w:rsid w:val="003F50B9"/>
    <w:rsid w:val="003F7709"/>
    <w:rsid w:val="0040434A"/>
    <w:rsid w:val="00407AA9"/>
    <w:rsid w:val="0041090F"/>
    <w:rsid w:val="004179ED"/>
    <w:rsid w:val="0042771F"/>
    <w:rsid w:val="00444413"/>
    <w:rsid w:val="0045172B"/>
    <w:rsid w:val="004521ED"/>
    <w:rsid w:val="00455967"/>
    <w:rsid w:val="00462FFE"/>
    <w:rsid w:val="00466F69"/>
    <w:rsid w:val="0048327A"/>
    <w:rsid w:val="00484B54"/>
    <w:rsid w:val="004906D9"/>
    <w:rsid w:val="004A1D28"/>
    <w:rsid w:val="004A2E84"/>
    <w:rsid w:val="004C07E3"/>
    <w:rsid w:val="004D1FE5"/>
    <w:rsid w:val="004D7310"/>
    <w:rsid w:val="004D7F76"/>
    <w:rsid w:val="00516EDF"/>
    <w:rsid w:val="00521B86"/>
    <w:rsid w:val="005223B9"/>
    <w:rsid w:val="00526153"/>
    <w:rsid w:val="00536455"/>
    <w:rsid w:val="005470B7"/>
    <w:rsid w:val="00553F9B"/>
    <w:rsid w:val="00556ED1"/>
    <w:rsid w:val="005625DB"/>
    <w:rsid w:val="005665C0"/>
    <w:rsid w:val="00570A30"/>
    <w:rsid w:val="00572736"/>
    <w:rsid w:val="00572B13"/>
    <w:rsid w:val="00581F36"/>
    <w:rsid w:val="005A1085"/>
    <w:rsid w:val="005A6273"/>
    <w:rsid w:val="005A73BF"/>
    <w:rsid w:val="005B12E0"/>
    <w:rsid w:val="005B626F"/>
    <w:rsid w:val="005C199F"/>
    <w:rsid w:val="005C2880"/>
    <w:rsid w:val="005C5183"/>
    <w:rsid w:val="005D5787"/>
    <w:rsid w:val="005D7A33"/>
    <w:rsid w:val="005D7DE5"/>
    <w:rsid w:val="005E33A4"/>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1E49"/>
    <w:rsid w:val="00653EEF"/>
    <w:rsid w:val="006729C8"/>
    <w:rsid w:val="0067342D"/>
    <w:rsid w:val="006867B1"/>
    <w:rsid w:val="00693D77"/>
    <w:rsid w:val="006A391D"/>
    <w:rsid w:val="006A49B8"/>
    <w:rsid w:val="006B65A1"/>
    <w:rsid w:val="006B6A3B"/>
    <w:rsid w:val="006B79A4"/>
    <w:rsid w:val="006C1992"/>
    <w:rsid w:val="006C1C50"/>
    <w:rsid w:val="006C2025"/>
    <w:rsid w:val="006C4590"/>
    <w:rsid w:val="006C45A9"/>
    <w:rsid w:val="006C49BE"/>
    <w:rsid w:val="006D3E37"/>
    <w:rsid w:val="006E2782"/>
    <w:rsid w:val="006E3C25"/>
    <w:rsid w:val="006F5476"/>
    <w:rsid w:val="0071253A"/>
    <w:rsid w:val="00727A2B"/>
    <w:rsid w:val="0073384C"/>
    <w:rsid w:val="007375DE"/>
    <w:rsid w:val="00746297"/>
    <w:rsid w:val="007531A6"/>
    <w:rsid w:val="00754194"/>
    <w:rsid w:val="007573DB"/>
    <w:rsid w:val="00757E4B"/>
    <w:rsid w:val="0076351E"/>
    <w:rsid w:val="00765287"/>
    <w:rsid w:val="0077563C"/>
    <w:rsid w:val="007757C1"/>
    <w:rsid w:val="00776859"/>
    <w:rsid w:val="00776BC8"/>
    <w:rsid w:val="0078155D"/>
    <w:rsid w:val="00784D7F"/>
    <w:rsid w:val="00785B4C"/>
    <w:rsid w:val="00794725"/>
    <w:rsid w:val="007A374E"/>
    <w:rsid w:val="007A3966"/>
    <w:rsid w:val="007D27F6"/>
    <w:rsid w:val="007E1E56"/>
    <w:rsid w:val="007E38A9"/>
    <w:rsid w:val="007E47E9"/>
    <w:rsid w:val="007E7022"/>
    <w:rsid w:val="00800665"/>
    <w:rsid w:val="00812DC1"/>
    <w:rsid w:val="00821BC4"/>
    <w:rsid w:val="008421A1"/>
    <w:rsid w:val="008503AD"/>
    <w:rsid w:val="00853BB4"/>
    <w:rsid w:val="00855911"/>
    <w:rsid w:val="008642B3"/>
    <w:rsid w:val="0087315C"/>
    <w:rsid w:val="00887438"/>
    <w:rsid w:val="008938F3"/>
    <w:rsid w:val="00893E61"/>
    <w:rsid w:val="00895FE3"/>
    <w:rsid w:val="0089747C"/>
    <w:rsid w:val="008B29F6"/>
    <w:rsid w:val="008B3DDC"/>
    <w:rsid w:val="008C28EC"/>
    <w:rsid w:val="008C3B6A"/>
    <w:rsid w:val="008C70CC"/>
    <w:rsid w:val="008D4EA9"/>
    <w:rsid w:val="008D5D71"/>
    <w:rsid w:val="008E4F7D"/>
    <w:rsid w:val="008E5128"/>
    <w:rsid w:val="00902697"/>
    <w:rsid w:val="0091080F"/>
    <w:rsid w:val="009125C9"/>
    <w:rsid w:val="00914F3F"/>
    <w:rsid w:val="00923B7C"/>
    <w:rsid w:val="00925326"/>
    <w:rsid w:val="00927174"/>
    <w:rsid w:val="00941D56"/>
    <w:rsid w:val="009448F3"/>
    <w:rsid w:val="0094743F"/>
    <w:rsid w:val="009478D7"/>
    <w:rsid w:val="009852B2"/>
    <w:rsid w:val="009B5D74"/>
    <w:rsid w:val="009E3D4F"/>
    <w:rsid w:val="009E3FC8"/>
    <w:rsid w:val="009E5203"/>
    <w:rsid w:val="00A022C7"/>
    <w:rsid w:val="00A07C47"/>
    <w:rsid w:val="00A23909"/>
    <w:rsid w:val="00A24709"/>
    <w:rsid w:val="00A270FE"/>
    <w:rsid w:val="00A368B8"/>
    <w:rsid w:val="00A37CCF"/>
    <w:rsid w:val="00A40D04"/>
    <w:rsid w:val="00A4476E"/>
    <w:rsid w:val="00A726BE"/>
    <w:rsid w:val="00A741B2"/>
    <w:rsid w:val="00AB4E0D"/>
    <w:rsid w:val="00AC3946"/>
    <w:rsid w:val="00AC404F"/>
    <w:rsid w:val="00AC43DA"/>
    <w:rsid w:val="00AE18AE"/>
    <w:rsid w:val="00B06F02"/>
    <w:rsid w:val="00B176AE"/>
    <w:rsid w:val="00B27763"/>
    <w:rsid w:val="00B30429"/>
    <w:rsid w:val="00B33E76"/>
    <w:rsid w:val="00B342E9"/>
    <w:rsid w:val="00B353D0"/>
    <w:rsid w:val="00B3540B"/>
    <w:rsid w:val="00B40D9F"/>
    <w:rsid w:val="00B43EC9"/>
    <w:rsid w:val="00B4723A"/>
    <w:rsid w:val="00B71DD5"/>
    <w:rsid w:val="00B74071"/>
    <w:rsid w:val="00B75418"/>
    <w:rsid w:val="00B756A7"/>
    <w:rsid w:val="00B75EDB"/>
    <w:rsid w:val="00B81188"/>
    <w:rsid w:val="00B855A9"/>
    <w:rsid w:val="00B87FBA"/>
    <w:rsid w:val="00B9499A"/>
    <w:rsid w:val="00BA50E6"/>
    <w:rsid w:val="00BA68CF"/>
    <w:rsid w:val="00BB0B58"/>
    <w:rsid w:val="00BB44BC"/>
    <w:rsid w:val="00BC037A"/>
    <w:rsid w:val="00BC41B7"/>
    <w:rsid w:val="00BC6315"/>
    <w:rsid w:val="00BD1573"/>
    <w:rsid w:val="00BD42CD"/>
    <w:rsid w:val="00BD5230"/>
    <w:rsid w:val="00BD68EA"/>
    <w:rsid w:val="00BE47A0"/>
    <w:rsid w:val="00BF1686"/>
    <w:rsid w:val="00C01960"/>
    <w:rsid w:val="00C13446"/>
    <w:rsid w:val="00C14A76"/>
    <w:rsid w:val="00C174FD"/>
    <w:rsid w:val="00C2472F"/>
    <w:rsid w:val="00C272A5"/>
    <w:rsid w:val="00C37DFF"/>
    <w:rsid w:val="00C429FB"/>
    <w:rsid w:val="00C503B0"/>
    <w:rsid w:val="00C5642A"/>
    <w:rsid w:val="00C64D23"/>
    <w:rsid w:val="00C67D65"/>
    <w:rsid w:val="00C72069"/>
    <w:rsid w:val="00C75A55"/>
    <w:rsid w:val="00C85ECD"/>
    <w:rsid w:val="00C90A99"/>
    <w:rsid w:val="00C96549"/>
    <w:rsid w:val="00C97309"/>
    <w:rsid w:val="00CA1D70"/>
    <w:rsid w:val="00CA37F4"/>
    <w:rsid w:val="00CA6F6E"/>
    <w:rsid w:val="00CB6246"/>
    <w:rsid w:val="00CB6EAE"/>
    <w:rsid w:val="00CD1151"/>
    <w:rsid w:val="00CD53C8"/>
    <w:rsid w:val="00CF39BC"/>
    <w:rsid w:val="00CF4449"/>
    <w:rsid w:val="00CF648B"/>
    <w:rsid w:val="00CF66D9"/>
    <w:rsid w:val="00CF792D"/>
    <w:rsid w:val="00D0037F"/>
    <w:rsid w:val="00D052D0"/>
    <w:rsid w:val="00D15A5F"/>
    <w:rsid w:val="00D367C8"/>
    <w:rsid w:val="00D53535"/>
    <w:rsid w:val="00D57292"/>
    <w:rsid w:val="00D62179"/>
    <w:rsid w:val="00D62BFD"/>
    <w:rsid w:val="00D62C27"/>
    <w:rsid w:val="00D7136F"/>
    <w:rsid w:val="00D764BC"/>
    <w:rsid w:val="00D9729E"/>
    <w:rsid w:val="00DA0E94"/>
    <w:rsid w:val="00DB44D9"/>
    <w:rsid w:val="00DC16E4"/>
    <w:rsid w:val="00DC7E8D"/>
    <w:rsid w:val="00DD491C"/>
    <w:rsid w:val="00DF04C1"/>
    <w:rsid w:val="00E078E9"/>
    <w:rsid w:val="00E17C88"/>
    <w:rsid w:val="00E24CCE"/>
    <w:rsid w:val="00E26AEA"/>
    <w:rsid w:val="00E30C9A"/>
    <w:rsid w:val="00E34026"/>
    <w:rsid w:val="00E3559C"/>
    <w:rsid w:val="00E42D8B"/>
    <w:rsid w:val="00E51046"/>
    <w:rsid w:val="00E5277C"/>
    <w:rsid w:val="00E52E5B"/>
    <w:rsid w:val="00E6378A"/>
    <w:rsid w:val="00E65805"/>
    <w:rsid w:val="00E666C4"/>
    <w:rsid w:val="00E77CD1"/>
    <w:rsid w:val="00E852B8"/>
    <w:rsid w:val="00E86CAB"/>
    <w:rsid w:val="00E91152"/>
    <w:rsid w:val="00E914EA"/>
    <w:rsid w:val="00E9336C"/>
    <w:rsid w:val="00EA1BED"/>
    <w:rsid w:val="00EB40FC"/>
    <w:rsid w:val="00EB4259"/>
    <w:rsid w:val="00EC621E"/>
    <w:rsid w:val="00ED0FFF"/>
    <w:rsid w:val="00ED2DD6"/>
    <w:rsid w:val="00ED537C"/>
    <w:rsid w:val="00EE1316"/>
    <w:rsid w:val="00EF1699"/>
    <w:rsid w:val="00F07DA9"/>
    <w:rsid w:val="00F11798"/>
    <w:rsid w:val="00F22E80"/>
    <w:rsid w:val="00F322D7"/>
    <w:rsid w:val="00F35A83"/>
    <w:rsid w:val="00F40BF7"/>
    <w:rsid w:val="00F60CF5"/>
    <w:rsid w:val="00F65D66"/>
    <w:rsid w:val="00F71593"/>
    <w:rsid w:val="00F858C0"/>
    <w:rsid w:val="00F95A8C"/>
    <w:rsid w:val="00FA3EE1"/>
    <w:rsid w:val="00FA5C86"/>
    <w:rsid w:val="00FB2F96"/>
    <w:rsid w:val="00FC384B"/>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9C968"/>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uiPriority w:val="99"/>
    <w:qFormat/>
    <w:rsid w:val="00CF648B"/>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iPriority w:val="99"/>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numbering" w:customStyle="1" w:styleId="91">
    <w:name w:val="Нет списка9"/>
    <w:next w:val="a2"/>
    <w:uiPriority w:val="99"/>
    <w:semiHidden/>
    <w:unhideWhenUsed/>
    <w:rsid w:val="00B43EC9"/>
  </w:style>
  <w:style w:type="numbering" w:customStyle="1" w:styleId="100">
    <w:name w:val="Нет списка10"/>
    <w:next w:val="a2"/>
    <w:uiPriority w:val="99"/>
    <w:semiHidden/>
    <w:unhideWhenUsed/>
    <w:rsid w:val="00156A33"/>
  </w:style>
  <w:style w:type="numbering" w:customStyle="1" w:styleId="118">
    <w:name w:val="Нет списка11"/>
    <w:next w:val="a2"/>
    <w:uiPriority w:val="99"/>
    <w:semiHidden/>
    <w:unhideWhenUsed/>
    <w:rsid w:val="00156A33"/>
  </w:style>
  <w:style w:type="table" w:customStyle="1" w:styleId="1180">
    <w:name w:val="Сетка таблицы118"/>
    <w:basedOn w:val="a1"/>
    <w:next w:val="aff3"/>
    <w:uiPriority w:val="59"/>
    <w:rsid w:val="00156A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3"/>
    <w:uiPriority w:val="39"/>
    <w:rsid w:val="0015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156A33"/>
  </w:style>
  <w:style w:type="paragraph" w:customStyle="1" w:styleId="1a">
    <w:name w:val="Название1"/>
    <w:basedOn w:val="a"/>
    <w:qFormat/>
    <w:rsid w:val="00156A33"/>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ListParagraphChar">
    <w:name w:val="List Paragraph Char"/>
    <w:aliases w:val="Маркер Char,Абзац списка1 Char,название Char,List Paragraph1 Char,Абзац списка3 Char,Подпись рисунка Char,Заголовок_3 Char,Абзац списка5 Char,Bullet List Char,FooterText Char,numbered Char,SL_Абзац списка Char,Абзац списка4 Char"/>
    <w:locked/>
    <w:rsid w:val="00156A33"/>
    <w:rPr>
      <w:sz w:val="24"/>
    </w:rPr>
  </w:style>
  <w:style w:type="paragraph" w:customStyle="1" w:styleId="131">
    <w:name w:val="Обычный13"/>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b">
    <w:name w:val="Рецензия1"/>
    <w:hidden/>
    <w:semiHidden/>
    <w:rsid w:val="00156A33"/>
    <w:pPr>
      <w:spacing w:after="0" w:line="240" w:lineRule="auto"/>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rsid w:val="00156A33"/>
    <w:pPr>
      <w:spacing w:before="120" w:after="120" w:line="276" w:lineRule="auto"/>
      <w:jc w:val="both"/>
    </w:pPr>
    <w:rPr>
      <w:rFonts w:ascii="Times New Roman" w:eastAsia="Times New Roman" w:hAnsi="Times New Roman" w:cs="Times New Roman"/>
      <w:lang w:eastAsia="ru-RU"/>
    </w:rPr>
  </w:style>
  <w:style w:type="paragraph" w:customStyle="1" w:styleId="ConsPlusNonformat">
    <w:name w:val="ConsPlusNonformat"/>
    <w:rsid w:val="00156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56A3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Normal">
    <w:name w:val="ConsNormal"/>
    <w:link w:val="ConsNormal0"/>
    <w:rsid w:val="00156A3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156A33"/>
    <w:rPr>
      <w:rFonts w:ascii="Arial" w:eastAsia="Times New Roman" w:hAnsi="Arial" w:cs="Times New Roman"/>
      <w:sz w:val="20"/>
      <w:szCs w:val="20"/>
      <w:lang w:eastAsia="ru-RU"/>
    </w:rPr>
  </w:style>
  <w:style w:type="table" w:customStyle="1" w:styleId="119">
    <w:name w:val="Сетка таблицы11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A3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aff9">
    <w:name w:val="Document Map"/>
    <w:basedOn w:val="a"/>
    <w:link w:val="affa"/>
    <w:semiHidden/>
    <w:rsid w:val="00156A33"/>
    <w:pPr>
      <w:spacing w:after="0" w:line="240" w:lineRule="auto"/>
    </w:pPr>
    <w:rPr>
      <w:rFonts w:ascii="Tahoma" w:eastAsia="Times New Roman" w:hAnsi="Tahoma" w:cs="Times New Roman"/>
      <w:sz w:val="16"/>
      <w:szCs w:val="16"/>
      <w:lang w:eastAsia="ru-RU"/>
    </w:rPr>
  </w:style>
  <w:style w:type="character" w:customStyle="1" w:styleId="affa">
    <w:name w:val="Схема документа Знак"/>
    <w:basedOn w:val="a0"/>
    <w:link w:val="aff9"/>
    <w:semiHidden/>
    <w:rsid w:val="00156A33"/>
    <w:rPr>
      <w:rFonts w:ascii="Tahoma" w:eastAsia="Times New Roman" w:hAnsi="Tahoma" w:cs="Times New Roman"/>
      <w:sz w:val="16"/>
      <w:szCs w:val="16"/>
      <w:lang w:eastAsia="ru-RU"/>
    </w:rPr>
  </w:style>
  <w:style w:type="paragraph" w:customStyle="1" w:styleId="140">
    <w:name w:val="Обычный14"/>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b">
    <w:name w:val="áû÷íûé"/>
    <w:rsid w:val="00156A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0">
    <w:name w:val="Text"/>
    <w:basedOn w:val="affb"/>
    <w:rsid w:val="00156A33"/>
    <w:pPr>
      <w:spacing w:after="240"/>
      <w:ind w:firstLine="1440"/>
    </w:pPr>
    <w:rPr>
      <w:sz w:val="24"/>
      <w:lang w:val="en-GB"/>
    </w:rPr>
  </w:style>
  <w:style w:type="paragraph" w:customStyle="1" w:styleId="Style5">
    <w:name w:val="Style5"/>
    <w:basedOn w:val="a"/>
    <w:rsid w:val="00156A33"/>
    <w:pPr>
      <w:widowControl w:val="0"/>
      <w:autoSpaceDE w:val="0"/>
      <w:autoSpaceDN w:val="0"/>
      <w:adjustRightInd w:val="0"/>
      <w:spacing w:after="0" w:line="324" w:lineRule="exact"/>
      <w:ind w:firstLine="562"/>
      <w:jc w:val="both"/>
    </w:pPr>
    <w:rPr>
      <w:rFonts w:ascii="Tahoma" w:eastAsia="Times New Roman" w:hAnsi="Tahoma" w:cs="Tahoma"/>
      <w:sz w:val="24"/>
      <w:szCs w:val="24"/>
      <w:lang w:eastAsia="ru-RU"/>
    </w:rPr>
  </w:style>
  <w:style w:type="paragraph" w:customStyle="1" w:styleId="Style6">
    <w:name w:val="Style6"/>
    <w:basedOn w:val="a"/>
    <w:rsid w:val="00156A33"/>
    <w:pPr>
      <w:widowControl w:val="0"/>
      <w:autoSpaceDE w:val="0"/>
      <w:autoSpaceDN w:val="0"/>
      <w:adjustRightInd w:val="0"/>
      <w:spacing w:after="0" w:line="323" w:lineRule="exact"/>
      <w:ind w:firstLine="706"/>
      <w:jc w:val="both"/>
    </w:pPr>
    <w:rPr>
      <w:rFonts w:ascii="Tahoma" w:eastAsia="Times New Roman" w:hAnsi="Tahoma" w:cs="Tahoma"/>
      <w:sz w:val="24"/>
      <w:szCs w:val="24"/>
      <w:lang w:eastAsia="ru-RU"/>
    </w:rPr>
  </w:style>
  <w:style w:type="paragraph" w:customStyle="1" w:styleId="Style3">
    <w:name w:val="Style3"/>
    <w:basedOn w:val="a"/>
    <w:rsid w:val="00156A33"/>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56A33"/>
    <w:pPr>
      <w:widowControl w:val="0"/>
      <w:autoSpaceDE w:val="0"/>
      <w:autoSpaceDN w:val="0"/>
      <w:adjustRightInd w:val="0"/>
      <w:spacing w:after="0" w:line="254" w:lineRule="exact"/>
      <w:ind w:firstLine="389"/>
      <w:jc w:val="both"/>
    </w:pPr>
    <w:rPr>
      <w:rFonts w:ascii="Times New Roman" w:eastAsia="Times New Roman" w:hAnsi="Times New Roman" w:cs="Times New Roman"/>
      <w:sz w:val="24"/>
      <w:szCs w:val="24"/>
      <w:lang w:eastAsia="ru-RU"/>
    </w:rPr>
  </w:style>
  <w:style w:type="paragraph" w:customStyle="1" w:styleId="Style8">
    <w:name w:val="Style8"/>
    <w:basedOn w:val="a"/>
    <w:rsid w:val="00156A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9">
    <w:name w:val="Style39"/>
    <w:basedOn w:val="a"/>
    <w:rsid w:val="00156A3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156A33"/>
    <w:rPr>
      <w:rFonts w:ascii="Times New Roman" w:hAnsi="Times New Roman"/>
      <w:b/>
      <w:sz w:val="20"/>
    </w:rPr>
  </w:style>
  <w:style w:type="character" w:customStyle="1" w:styleId="FontStyle66">
    <w:name w:val="Font Style66"/>
    <w:rsid w:val="00156A33"/>
    <w:rPr>
      <w:rFonts w:ascii="Times New Roman" w:hAnsi="Times New Roman"/>
      <w:b/>
      <w:sz w:val="18"/>
    </w:rPr>
  </w:style>
  <w:style w:type="character" w:customStyle="1" w:styleId="FontStyle92">
    <w:name w:val="Font Style92"/>
    <w:rsid w:val="00156A33"/>
    <w:rPr>
      <w:rFonts w:ascii="Times New Roman" w:hAnsi="Times New Roman"/>
      <w:sz w:val="20"/>
    </w:rPr>
  </w:style>
  <w:style w:type="character" w:styleId="affc">
    <w:name w:val="FollowedHyperlink"/>
    <w:uiPriority w:val="99"/>
    <w:semiHidden/>
    <w:rsid w:val="00156A33"/>
    <w:rPr>
      <w:color w:val="800080"/>
      <w:u w:val="single"/>
    </w:rPr>
  </w:style>
  <w:style w:type="paragraph" w:customStyle="1" w:styleId="xl65">
    <w:name w:val="xl65"/>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121">
    <w:name w:val="Обычный12"/>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107">
    <w:name w:val="xl107"/>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56A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156A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156A3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56A33"/>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156A33"/>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156A33"/>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156A33"/>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156A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56A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1c">
    <w:name w:val="Без интервала1"/>
    <w:rsid w:val="00156A33"/>
    <w:pPr>
      <w:suppressAutoHyphens/>
      <w:spacing w:after="0" w:line="240" w:lineRule="auto"/>
    </w:pPr>
    <w:rPr>
      <w:rFonts w:ascii="Calibri" w:eastAsia="Times New Roman" w:hAnsi="Calibri" w:cs="Calibri"/>
      <w:lang w:eastAsia="ar-SA"/>
    </w:rPr>
  </w:style>
  <w:style w:type="table" w:customStyle="1" w:styleId="2110">
    <w:name w:val="Сетка таблицы211"/>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156A33"/>
  </w:style>
  <w:style w:type="table" w:customStyle="1" w:styleId="311">
    <w:name w:val="Сетка таблицы3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56A33"/>
  </w:style>
  <w:style w:type="table" w:customStyle="1" w:styleId="1210">
    <w:name w:val="Сетка таблицы121"/>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5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56A3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
    <w:rsid w:val="00156A33"/>
    <w:pPr>
      <w:spacing w:before="100" w:beforeAutospacing="1" w:after="100" w:afterAutospacing="1" w:line="240" w:lineRule="auto"/>
    </w:pPr>
    <w:rPr>
      <w:rFonts w:ascii="Arial" w:eastAsia="Times New Roman" w:hAnsi="Arial" w:cs="Arial"/>
      <w:i/>
      <w:iCs/>
      <w:sz w:val="12"/>
      <w:szCs w:val="12"/>
      <w:lang w:eastAsia="ru-RU"/>
    </w:rPr>
  </w:style>
  <w:style w:type="numbering" w:customStyle="1" w:styleId="511">
    <w:name w:val="Нет списка51"/>
    <w:next w:val="a2"/>
    <w:uiPriority w:val="99"/>
    <w:semiHidden/>
    <w:unhideWhenUsed/>
    <w:rsid w:val="00156A33"/>
  </w:style>
  <w:style w:type="numbering" w:customStyle="1" w:styleId="122">
    <w:name w:val="Нет списка12"/>
    <w:next w:val="a2"/>
    <w:uiPriority w:val="99"/>
    <w:semiHidden/>
    <w:unhideWhenUsed/>
    <w:rsid w:val="00255A20"/>
  </w:style>
  <w:style w:type="table" w:customStyle="1" w:styleId="11100">
    <w:name w:val="Сетка таблицы1110"/>
    <w:basedOn w:val="a1"/>
    <w:next w:val="aff3"/>
    <w:uiPriority w:val="59"/>
    <w:rsid w:val="00E527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f3"/>
    <w:uiPriority w:val="59"/>
    <w:rsid w:val="00E5277C"/>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7E7022"/>
  </w:style>
  <w:style w:type="table" w:customStyle="1" w:styleId="82">
    <w:name w:val="Сетка таблицы8"/>
    <w:basedOn w:val="a1"/>
    <w:next w:val="aff3"/>
    <w:uiPriority w:val="39"/>
    <w:rsid w:val="007E70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сновной текст_"/>
    <w:link w:val="1d"/>
    <w:rsid w:val="007E7022"/>
    <w:rPr>
      <w:sz w:val="25"/>
      <w:szCs w:val="25"/>
      <w:shd w:val="clear" w:color="auto" w:fill="FFFFFF"/>
    </w:rPr>
  </w:style>
  <w:style w:type="paragraph" w:customStyle="1" w:styleId="1d">
    <w:name w:val="Основной текст1"/>
    <w:basedOn w:val="a"/>
    <w:link w:val="affd"/>
    <w:rsid w:val="007E7022"/>
    <w:pPr>
      <w:widowControl w:val="0"/>
      <w:shd w:val="clear" w:color="auto" w:fill="FFFFFF"/>
      <w:spacing w:before="120" w:after="1380" w:line="0" w:lineRule="atLeast"/>
      <w:jc w:val="both"/>
    </w:pPr>
    <w:rPr>
      <w:sz w:val="25"/>
      <w:szCs w:val="25"/>
    </w:rPr>
  </w:style>
  <w:style w:type="paragraph" w:customStyle="1" w:styleId="usetext">
    <w:name w:val="usetext"/>
    <w:basedOn w:val="a"/>
    <w:rsid w:val="007E70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3">
    <w:name w:val="Сетка таблицы123"/>
    <w:basedOn w:val="a1"/>
    <w:next w:val="aff3"/>
    <w:uiPriority w:val="59"/>
    <w:rsid w:val="007E702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EB40F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1"/>
    <w:next w:val="aff3"/>
    <w:uiPriority w:val="59"/>
    <w:rsid w:val="00F35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f3"/>
    <w:uiPriority w:val="59"/>
    <w:rsid w:val="00757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ff3"/>
    <w:uiPriority w:val="59"/>
    <w:rsid w:val="00B33E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6298">
      <w:bodyDiv w:val="1"/>
      <w:marLeft w:val="0"/>
      <w:marRight w:val="0"/>
      <w:marTop w:val="0"/>
      <w:marBottom w:val="0"/>
      <w:divBdr>
        <w:top w:val="none" w:sz="0" w:space="0" w:color="auto"/>
        <w:left w:val="none" w:sz="0" w:space="0" w:color="auto"/>
        <w:bottom w:val="none" w:sz="0" w:space="0" w:color="auto"/>
        <w:right w:val="none" w:sz="0" w:space="0" w:color="auto"/>
      </w:divBdr>
    </w:div>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281257874">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 w:id="17831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3.xml"/><Relationship Id="rId18" Type="http://schemas.openxmlformats.org/officeDocument/2006/relationships/hyperlink" Target="http://www.rwt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tektorg.ru" TargetMode="Externa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kt.rwtk.ru" TargetMode="External"/><Relationship Id="rId5" Type="http://schemas.openxmlformats.org/officeDocument/2006/relationships/footnotes" Target="footnotes.xml"/><Relationship Id="rId15" Type="http://schemas.openxmlformats.org/officeDocument/2006/relationships/hyperlink" Target="mailto:%20s.chernyshova@ekt.rwtk.ru" TargetMode="External"/><Relationship Id="rId10" Type="http://schemas.openxmlformats.org/officeDocument/2006/relationships/hyperlink" Target="mailto:anticorr@ekt.rwtk.ru" TargetMode="External"/><Relationship Id="rId19" Type="http://schemas.openxmlformats.org/officeDocument/2006/relationships/hyperlink" Target="https://egrul.nalog.ru" TargetMode="External"/><Relationship Id="rId4" Type="http://schemas.openxmlformats.org/officeDocument/2006/relationships/webSettings" Target="webSettings.xml"/><Relationship Id="rId9" Type="http://schemas.openxmlformats.org/officeDocument/2006/relationships/hyperlink" Target="consultantplus://offline/ref=3D205E9948838104E98A07BCB2593713C24C5BFFD4B5955DCC3FB04EvDu2M"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2402</TotalTime>
  <Pages>92</Pages>
  <Words>31089</Words>
  <Characters>177211</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131</cp:revision>
  <dcterms:created xsi:type="dcterms:W3CDTF">2019-08-19T14:38:00Z</dcterms:created>
  <dcterms:modified xsi:type="dcterms:W3CDTF">2021-02-24T20:51:00Z</dcterms:modified>
</cp:coreProperties>
</file>