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7A1" w:rsidRPr="00092C08" w:rsidRDefault="002E07A1" w:rsidP="002E07A1">
      <w:pPr>
        <w:jc w:val="center"/>
        <w:rPr>
          <w:bCs/>
        </w:rPr>
      </w:pPr>
    </w:p>
    <w:p w:rsidR="009D6E35" w:rsidRPr="00092C08" w:rsidRDefault="002E07A1" w:rsidP="009D6E35">
      <w:pPr>
        <w:jc w:val="center"/>
        <w:rPr>
          <w:bCs/>
        </w:rPr>
      </w:pPr>
      <w:r w:rsidRPr="00092C08">
        <w:rPr>
          <w:bCs/>
        </w:rPr>
        <w:t>Приложения к извещению о проведении запроса котировок</w:t>
      </w:r>
      <w:r w:rsidR="009D6E35" w:rsidRPr="00092C08">
        <w:rPr>
          <w:bCs/>
        </w:rPr>
        <w:t xml:space="preserve"> № </w:t>
      </w:r>
      <w:r w:rsidR="008B5190" w:rsidRPr="00092C08">
        <w:rPr>
          <w:bCs/>
        </w:rPr>
        <w:t>30/20</w:t>
      </w:r>
      <w:r w:rsidR="009D6E35" w:rsidRPr="00092C08">
        <w:rPr>
          <w:bCs/>
        </w:rPr>
        <w:t xml:space="preserve"> на поставку </w:t>
      </w:r>
      <w:r w:rsidR="008B5190" w:rsidRPr="00092C08">
        <w:rPr>
          <w:bCs/>
        </w:rPr>
        <w:t>столовой посуды и кухонного инвентаря</w:t>
      </w:r>
    </w:p>
    <w:p w:rsidR="009D6E35" w:rsidRPr="00092C08" w:rsidRDefault="009D6E35" w:rsidP="009D6E35">
      <w:pPr>
        <w:jc w:val="both"/>
        <w:rPr>
          <w:bCs/>
        </w:rPr>
      </w:pPr>
    </w:p>
    <w:p w:rsidR="002E07A1" w:rsidRPr="00092C08" w:rsidRDefault="002E07A1" w:rsidP="002E07A1">
      <w:pPr>
        <w:jc w:val="center"/>
        <w:rPr>
          <w:bCs/>
          <w:i/>
        </w:rPr>
      </w:pPr>
    </w:p>
    <w:p w:rsidR="002E07A1" w:rsidRPr="00092C08" w:rsidRDefault="002E07A1" w:rsidP="002E07A1">
      <w:pPr>
        <w:jc w:val="both"/>
        <w:rPr>
          <w:bCs/>
        </w:rPr>
      </w:pPr>
    </w:p>
    <w:p w:rsidR="002E07A1" w:rsidRPr="00092C08" w:rsidRDefault="002E07A1" w:rsidP="002E07A1">
      <w:pPr>
        <w:jc w:val="both"/>
        <w:rPr>
          <w:bCs/>
        </w:rPr>
      </w:pPr>
    </w:p>
    <w:p w:rsidR="002E07A1" w:rsidRPr="00092C08" w:rsidRDefault="002E07A1" w:rsidP="002E07A1">
      <w:pPr>
        <w:jc w:val="both"/>
        <w:rPr>
          <w:bCs/>
        </w:rPr>
      </w:pPr>
      <w:r w:rsidRPr="00092C08">
        <w:rPr>
          <w:bCs/>
        </w:rPr>
        <w:t>Содержание:</w:t>
      </w:r>
    </w:p>
    <w:p w:rsidR="002E07A1" w:rsidRPr="00092C08" w:rsidRDefault="002E07A1" w:rsidP="002E07A1">
      <w:pPr>
        <w:jc w:val="both"/>
        <w:rPr>
          <w:b/>
          <w:bCs/>
        </w:rPr>
      </w:pPr>
      <w:r w:rsidRPr="00092C08">
        <w:rPr>
          <w:b/>
          <w:bCs/>
        </w:rPr>
        <w:t xml:space="preserve">Приложение № 1. к извещению о проведении запроса котировок </w:t>
      </w:r>
    </w:p>
    <w:p w:rsidR="002E07A1" w:rsidRPr="00092C08" w:rsidRDefault="002E07A1" w:rsidP="002E07A1">
      <w:pPr>
        <w:jc w:val="both"/>
        <w:rPr>
          <w:bCs/>
        </w:rPr>
      </w:pPr>
      <w:r w:rsidRPr="00092C08">
        <w:rPr>
          <w:b/>
          <w:bCs/>
        </w:rPr>
        <w:t xml:space="preserve">Часть 1: </w:t>
      </w:r>
      <w:r w:rsidRPr="00092C08">
        <w:rPr>
          <w:bCs/>
        </w:rPr>
        <w:t>Условия проведения запроса котировок</w:t>
      </w:r>
    </w:p>
    <w:p w:rsidR="002E07A1" w:rsidRPr="00092C08" w:rsidRDefault="002E07A1" w:rsidP="002E07A1">
      <w:pPr>
        <w:jc w:val="both"/>
        <w:rPr>
          <w:bCs/>
        </w:rPr>
      </w:pPr>
      <w:r w:rsidRPr="00092C08">
        <w:rPr>
          <w:bCs/>
        </w:rPr>
        <w:t>Прило</w:t>
      </w:r>
      <w:r w:rsidR="003E6290" w:rsidRPr="00092C08">
        <w:rPr>
          <w:bCs/>
        </w:rPr>
        <w:t>жение № 1.1 Техническое задание.</w:t>
      </w:r>
    </w:p>
    <w:p w:rsidR="002E07A1" w:rsidRPr="00092C08" w:rsidRDefault="003E6290" w:rsidP="002E07A1">
      <w:pPr>
        <w:jc w:val="both"/>
        <w:rPr>
          <w:bCs/>
        </w:rPr>
      </w:pPr>
      <w:r w:rsidRPr="00092C08">
        <w:rPr>
          <w:bCs/>
        </w:rPr>
        <w:t>Приложение № 1.2 П</w:t>
      </w:r>
      <w:r w:rsidR="002E07A1" w:rsidRPr="00092C08">
        <w:rPr>
          <w:bCs/>
        </w:rPr>
        <w:t>роект(ы) договора(</w:t>
      </w:r>
      <w:proofErr w:type="spellStart"/>
      <w:r w:rsidR="002E07A1" w:rsidRPr="00092C08">
        <w:rPr>
          <w:bCs/>
        </w:rPr>
        <w:t>ов</w:t>
      </w:r>
      <w:proofErr w:type="spellEnd"/>
      <w:r w:rsidR="002E07A1" w:rsidRPr="00092C08">
        <w:rPr>
          <w:bCs/>
        </w:rPr>
        <w:t>)</w:t>
      </w:r>
      <w:r w:rsidRPr="00092C08">
        <w:rPr>
          <w:bCs/>
        </w:rPr>
        <w:t>.</w:t>
      </w:r>
    </w:p>
    <w:p w:rsidR="002E07A1" w:rsidRPr="00092C08" w:rsidRDefault="003E6290" w:rsidP="002E07A1">
      <w:pPr>
        <w:jc w:val="both"/>
        <w:rPr>
          <w:bCs/>
        </w:rPr>
      </w:pPr>
      <w:r w:rsidRPr="00092C08">
        <w:rPr>
          <w:bCs/>
        </w:rPr>
        <w:t>Приложение № 1.3 Ф</w:t>
      </w:r>
      <w:r w:rsidR="002E07A1" w:rsidRPr="00092C08">
        <w:rPr>
          <w:bCs/>
        </w:rPr>
        <w:t>ормы документов, предоставляемых в составе заявки участника:</w:t>
      </w:r>
    </w:p>
    <w:p w:rsidR="002E07A1" w:rsidRPr="00092C08" w:rsidRDefault="003E6290" w:rsidP="002E07A1">
      <w:pPr>
        <w:jc w:val="both"/>
        <w:rPr>
          <w:bCs/>
        </w:rPr>
      </w:pPr>
      <w:r w:rsidRPr="00092C08">
        <w:rPr>
          <w:bCs/>
        </w:rPr>
        <w:t>-</w:t>
      </w:r>
      <w:r w:rsidR="002E07A1" w:rsidRPr="00092C08">
        <w:rPr>
          <w:bCs/>
        </w:rPr>
        <w:t xml:space="preserve">Форма заявки участника; </w:t>
      </w:r>
    </w:p>
    <w:p w:rsidR="002E07A1" w:rsidRPr="00092C08" w:rsidRDefault="003E6290" w:rsidP="002E07A1">
      <w:pPr>
        <w:jc w:val="both"/>
        <w:rPr>
          <w:bCs/>
        </w:rPr>
      </w:pPr>
      <w:r w:rsidRPr="00092C08">
        <w:rPr>
          <w:bCs/>
        </w:rPr>
        <w:t>-</w:t>
      </w:r>
      <w:r w:rsidR="002E07A1" w:rsidRPr="00092C08">
        <w:rPr>
          <w:bCs/>
        </w:rPr>
        <w:t xml:space="preserve">Форма технического предложения участника; </w:t>
      </w:r>
    </w:p>
    <w:p w:rsidR="002E07A1" w:rsidRPr="00092C08" w:rsidRDefault="002E07A1" w:rsidP="002E07A1">
      <w:pPr>
        <w:jc w:val="both"/>
        <w:rPr>
          <w:bCs/>
        </w:rPr>
      </w:pPr>
      <w:r w:rsidRPr="00092C08">
        <w:rPr>
          <w:bCs/>
        </w:rPr>
        <w:t>Часть 2: Сроки проведения запроса котировок, контактные данные</w:t>
      </w:r>
    </w:p>
    <w:p w:rsidR="002E07A1" w:rsidRPr="00092C08" w:rsidRDefault="002E07A1" w:rsidP="002E07A1">
      <w:pPr>
        <w:jc w:val="both"/>
        <w:rPr>
          <w:b/>
          <w:bCs/>
        </w:rPr>
      </w:pPr>
      <w:r w:rsidRPr="00092C08">
        <w:rPr>
          <w:b/>
          <w:bCs/>
        </w:rPr>
        <w:t xml:space="preserve">Приложение № 2. к извещению о проведении запроса котировок </w:t>
      </w:r>
    </w:p>
    <w:p w:rsidR="002E07A1" w:rsidRPr="00092C08" w:rsidRDefault="002E07A1" w:rsidP="002E07A1">
      <w:pPr>
        <w:jc w:val="both"/>
        <w:rPr>
          <w:bCs/>
        </w:rPr>
      </w:pPr>
      <w:r w:rsidRPr="00092C08">
        <w:rPr>
          <w:bCs/>
        </w:rPr>
        <w:t>Часть 3: Порядок проведения запроса котировок</w:t>
      </w:r>
    </w:p>
    <w:p w:rsidR="004E2F01" w:rsidRPr="00092C08" w:rsidRDefault="004E2F01">
      <w:pPr>
        <w:spacing w:after="160" w:line="360" w:lineRule="exact"/>
        <w:ind w:firstLine="709"/>
        <w:jc w:val="center"/>
        <w:rPr>
          <w:color w:val="000000"/>
        </w:rPr>
      </w:pPr>
      <w:r w:rsidRPr="00092C08">
        <w:rPr>
          <w:color w:val="000000"/>
        </w:rPr>
        <w:br w:type="page"/>
      </w:r>
    </w:p>
    <w:p w:rsidR="004E2F01" w:rsidRPr="00092C08" w:rsidRDefault="004E2F01" w:rsidP="002E07A1">
      <w:pPr>
        <w:ind w:right="-142"/>
        <w:rPr>
          <w:color w:val="000000"/>
        </w:rPr>
      </w:pPr>
    </w:p>
    <w:p w:rsidR="004E7E6C" w:rsidRPr="00092C08" w:rsidRDefault="00B21962" w:rsidP="00893400">
      <w:pPr>
        <w:ind w:left="7938"/>
        <w:jc w:val="right"/>
      </w:pPr>
      <w:r w:rsidRPr="00092C08">
        <w:t>Приложение № 1</w:t>
      </w:r>
    </w:p>
    <w:p w:rsidR="004E7E6C" w:rsidRPr="00092C08" w:rsidRDefault="00B21962" w:rsidP="00893400">
      <w:pPr>
        <w:ind w:left="7938"/>
        <w:jc w:val="right"/>
      </w:pPr>
      <w:r w:rsidRPr="00092C08">
        <w:t>извещения о проведении запроса котировок</w:t>
      </w:r>
      <w:r w:rsidR="004C5B9C" w:rsidRPr="00092C08">
        <w:t xml:space="preserve"> </w:t>
      </w:r>
    </w:p>
    <w:p w:rsidR="004E7E6C" w:rsidRPr="00092C08" w:rsidRDefault="004E7E6C">
      <w:pPr>
        <w:ind w:left="7938"/>
      </w:pPr>
    </w:p>
    <w:p w:rsidR="00D63907" w:rsidRPr="00092C08" w:rsidRDefault="0026103A" w:rsidP="0026103A">
      <w:pPr>
        <w:pStyle w:val="1"/>
        <w:spacing w:before="0" w:after="0"/>
        <w:ind w:left="709"/>
        <w:jc w:val="center"/>
        <w:rPr>
          <w:rFonts w:ascii="Times New Roman" w:hAnsi="Times New Roman" w:cs="Times New Roman"/>
          <w:sz w:val="24"/>
          <w:szCs w:val="24"/>
        </w:rPr>
      </w:pPr>
      <w:bookmarkStart w:id="0" w:name="_Toc517167430"/>
      <w:r w:rsidRPr="00092C08">
        <w:rPr>
          <w:rFonts w:ascii="Times New Roman" w:hAnsi="Times New Roman" w:cs="Times New Roman"/>
          <w:sz w:val="24"/>
          <w:szCs w:val="24"/>
        </w:rPr>
        <w:t xml:space="preserve">Часть 1. </w:t>
      </w:r>
      <w:r w:rsidR="00B21962" w:rsidRPr="00092C08">
        <w:rPr>
          <w:rFonts w:ascii="Times New Roman" w:hAnsi="Times New Roman" w:cs="Times New Roman"/>
          <w:sz w:val="24"/>
          <w:szCs w:val="24"/>
        </w:rPr>
        <w:t xml:space="preserve">Условия проведения </w:t>
      </w:r>
      <w:bookmarkEnd w:id="0"/>
      <w:r w:rsidR="00B21962" w:rsidRPr="00092C08">
        <w:rPr>
          <w:rFonts w:ascii="Times New Roman" w:hAnsi="Times New Roman" w:cs="Times New Roman"/>
          <w:sz w:val="24"/>
          <w:szCs w:val="24"/>
        </w:rPr>
        <w:t>запроса котировок</w:t>
      </w:r>
    </w:p>
    <w:p w:rsidR="00D63907" w:rsidRPr="00092C08"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102"/>
        <w:gridCol w:w="9840"/>
      </w:tblGrid>
      <w:tr w:rsidR="00D63907" w:rsidRPr="00092C08" w:rsidTr="0026103A">
        <w:tc>
          <w:tcPr>
            <w:tcW w:w="0" w:type="auto"/>
          </w:tcPr>
          <w:p w:rsidR="00D63907" w:rsidRPr="00092C08" w:rsidRDefault="00B21962" w:rsidP="00624683">
            <w:pPr>
              <w:spacing w:line="360" w:lineRule="exact"/>
              <w:rPr>
                <w:b/>
              </w:rPr>
            </w:pPr>
            <w:bookmarkStart w:id="1" w:name="_Toc517167431"/>
            <w:r w:rsidRPr="00092C08">
              <w:rPr>
                <w:b/>
              </w:rPr>
              <w:t>№ п/п</w:t>
            </w:r>
          </w:p>
        </w:tc>
        <w:tc>
          <w:tcPr>
            <w:tcW w:w="4102" w:type="dxa"/>
          </w:tcPr>
          <w:p w:rsidR="00D63907" w:rsidRPr="00092C08" w:rsidRDefault="00B21962" w:rsidP="00624683">
            <w:pPr>
              <w:spacing w:line="360" w:lineRule="exact"/>
              <w:rPr>
                <w:b/>
              </w:rPr>
            </w:pPr>
            <w:r w:rsidRPr="00092C08">
              <w:rPr>
                <w:b/>
              </w:rPr>
              <w:t>Параметры запроса котировок</w:t>
            </w:r>
          </w:p>
        </w:tc>
        <w:tc>
          <w:tcPr>
            <w:tcW w:w="9840" w:type="dxa"/>
          </w:tcPr>
          <w:p w:rsidR="00D63907" w:rsidRPr="00092C08" w:rsidRDefault="00B21962" w:rsidP="00624683">
            <w:pPr>
              <w:spacing w:line="360" w:lineRule="exact"/>
              <w:rPr>
                <w:b/>
              </w:rPr>
            </w:pPr>
            <w:r w:rsidRPr="00092C08">
              <w:rPr>
                <w:b/>
              </w:rPr>
              <w:t>Условия запроса котировок</w:t>
            </w:r>
          </w:p>
        </w:tc>
      </w:tr>
      <w:tr w:rsidR="00D63907" w:rsidRPr="00092C08" w:rsidTr="0026103A">
        <w:tc>
          <w:tcPr>
            <w:tcW w:w="0" w:type="auto"/>
          </w:tcPr>
          <w:p w:rsidR="00D63907" w:rsidRPr="00092C08" w:rsidRDefault="00B21962" w:rsidP="00624683">
            <w:pPr>
              <w:spacing w:line="360" w:lineRule="exact"/>
            </w:pPr>
            <w:r w:rsidRPr="00092C08">
              <w:t>1.1</w:t>
            </w:r>
          </w:p>
        </w:tc>
        <w:tc>
          <w:tcPr>
            <w:tcW w:w="4102" w:type="dxa"/>
          </w:tcPr>
          <w:p w:rsidR="00D63907" w:rsidRPr="00092C08" w:rsidRDefault="00B21962" w:rsidP="00624683">
            <w:pPr>
              <w:spacing w:line="360" w:lineRule="exact"/>
            </w:pPr>
            <w:r w:rsidRPr="00092C08">
              <w:t>Способ проведения запроса котировок</w:t>
            </w:r>
          </w:p>
        </w:tc>
        <w:tc>
          <w:tcPr>
            <w:tcW w:w="9840" w:type="dxa"/>
          </w:tcPr>
          <w:p w:rsidR="00D63907" w:rsidRPr="00092C08" w:rsidRDefault="0026103A" w:rsidP="001A789B">
            <w:pPr>
              <w:spacing w:line="360" w:lineRule="exact"/>
            </w:pPr>
            <w:r w:rsidRPr="00092C08">
              <w:t>З</w:t>
            </w:r>
            <w:r w:rsidR="00B21962" w:rsidRPr="00092C08">
              <w:t>апро</w:t>
            </w:r>
            <w:r w:rsidR="001A789B" w:rsidRPr="00092C08">
              <w:t>с ко</w:t>
            </w:r>
            <w:r w:rsidR="008B5190" w:rsidRPr="00092C08">
              <w:t>тировок в электронной форме № 30/20</w:t>
            </w:r>
            <w:r w:rsidR="001A789B" w:rsidRPr="00092C08">
              <w:t>.</w:t>
            </w:r>
          </w:p>
        </w:tc>
      </w:tr>
      <w:tr w:rsidR="00D63907" w:rsidRPr="00092C08" w:rsidTr="0026103A">
        <w:tc>
          <w:tcPr>
            <w:tcW w:w="0" w:type="auto"/>
          </w:tcPr>
          <w:p w:rsidR="00D63907" w:rsidRPr="00092C08" w:rsidRDefault="00B21962" w:rsidP="00624683">
            <w:pPr>
              <w:spacing w:line="360" w:lineRule="exact"/>
            </w:pPr>
            <w:r w:rsidRPr="00092C08">
              <w:t>1.2</w:t>
            </w:r>
          </w:p>
        </w:tc>
        <w:tc>
          <w:tcPr>
            <w:tcW w:w="4102" w:type="dxa"/>
          </w:tcPr>
          <w:p w:rsidR="00D63907" w:rsidRPr="00092C08" w:rsidRDefault="00B21962" w:rsidP="00624683">
            <w:pPr>
              <w:spacing w:line="360" w:lineRule="exact"/>
            </w:pPr>
            <w:r w:rsidRPr="00092C08">
              <w:t>Предмет запроса котировок</w:t>
            </w:r>
          </w:p>
        </w:tc>
        <w:tc>
          <w:tcPr>
            <w:tcW w:w="9840" w:type="dxa"/>
          </w:tcPr>
          <w:p w:rsidR="009D6E35" w:rsidRPr="00092C08" w:rsidRDefault="009D6E35" w:rsidP="009D6E35">
            <w:r w:rsidRPr="00092C08">
              <w:t xml:space="preserve">Поставка </w:t>
            </w:r>
            <w:r w:rsidR="008B5190" w:rsidRPr="00092C08">
              <w:t>столовой посуды и кухонного инвентаря</w:t>
            </w:r>
            <w:r w:rsidRPr="00092C08">
              <w:t>.</w:t>
            </w:r>
          </w:p>
          <w:p w:rsidR="0026103A" w:rsidRPr="00092C08" w:rsidRDefault="0026103A" w:rsidP="0026103A">
            <w:pPr>
              <w:spacing w:line="360" w:lineRule="exact"/>
              <w:rPr>
                <w:i/>
              </w:rPr>
            </w:pPr>
            <w:r w:rsidRPr="00092C08">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092C08">
              <w:rPr>
                <w:bCs/>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092C08">
              <w:rPr>
                <w:bCs/>
                <w:i/>
              </w:rPr>
              <w:t xml:space="preserve"> </w:t>
            </w:r>
            <w:r w:rsidRPr="00092C08">
              <w:rPr>
                <w:bCs/>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w:t>
            </w:r>
            <w:r w:rsidR="00130081" w:rsidRPr="00092C08">
              <w:rPr>
                <w:bCs/>
              </w:rPr>
              <w:t xml:space="preserve"> </w:t>
            </w:r>
            <w:r w:rsidR="00130081" w:rsidRPr="00092C08">
              <w:t>о проведении запроса котировок (далее </w:t>
            </w:r>
            <w:r w:rsidR="00130081" w:rsidRPr="00092C08">
              <w:noBreakHyphen/>
              <w:t> извещение)</w:t>
            </w:r>
            <w:r w:rsidRPr="00092C08">
              <w:rPr>
                <w:bCs/>
              </w:rPr>
              <w:t>.</w:t>
            </w:r>
          </w:p>
        </w:tc>
      </w:tr>
      <w:tr w:rsidR="00D63907" w:rsidRPr="00092C08" w:rsidTr="0026103A">
        <w:tc>
          <w:tcPr>
            <w:tcW w:w="0" w:type="auto"/>
          </w:tcPr>
          <w:p w:rsidR="00D63907" w:rsidRPr="00092C08" w:rsidRDefault="00B21962" w:rsidP="00624683">
            <w:pPr>
              <w:spacing w:line="360" w:lineRule="exact"/>
            </w:pPr>
            <w:r w:rsidRPr="00092C08">
              <w:t>1.3</w:t>
            </w:r>
          </w:p>
        </w:tc>
        <w:tc>
          <w:tcPr>
            <w:tcW w:w="4102" w:type="dxa"/>
          </w:tcPr>
          <w:p w:rsidR="00D63907" w:rsidRPr="00092C08" w:rsidRDefault="00B21962" w:rsidP="00624683">
            <w:pPr>
              <w:spacing w:line="360" w:lineRule="exact"/>
            </w:pPr>
            <w:r w:rsidRPr="00092C08">
              <w:t>Особенности участия в закупке</w:t>
            </w:r>
          </w:p>
        </w:tc>
        <w:tc>
          <w:tcPr>
            <w:tcW w:w="9840" w:type="dxa"/>
          </w:tcPr>
          <w:p w:rsidR="00D63907" w:rsidRPr="00092C08" w:rsidRDefault="00B21962" w:rsidP="001A789B">
            <w:pPr>
              <w:jc w:val="both"/>
              <w:rPr>
                <w:bCs/>
                <w:i/>
              </w:rPr>
            </w:pPr>
            <w:r w:rsidRPr="00092C08">
              <w:rPr>
                <w:bCs/>
              </w:rPr>
              <w:t>Особенности участия не предусмотрены</w:t>
            </w:r>
          </w:p>
        </w:tc>
      </w:tr>
      <w:tr w:rsidR="00D63907" w:rsidRPr="00092C08" w:rsidTr="0026103A">
        <w:tc>
          <w:tcPr>
            <w:tcW w:w="0" w:type="auto"/>
          </w:tcPr>
          <w:p w:rsidR="00D63907" w:rsidRPr="00092C08" w:rsidRDefault="00D4715C" w:rsidP="00624683">
            <w:pPr>
              <w:spacing w:line="360" w:lineRule="exact"/>
            </w:pPr>
            <w:r w:rsidRPr="00092C08">
              <w:t>1.4</w:t>
            </w:r>
          </w:p>
        </w:tc>
        <w:tc>
          <w:tcPr>
            <w:tcW w:w="4102" w:type="dxa"/>
          </w:tcPr>
          <w:p w:rsidR="00D63907" w:rsidRPr="00092C08" w:rsidRDefault="00D4715C" w:rsidP="00624683">
            <w:pPr>
              <w:spacing w:line="360" w:lineRule="exact"/>
            </w:pPr>
            <w:r w:rsidRPr="00092C08">
              <w:t>Антидемпинговые меры</w:t>
            </w:r>
          </w:p>
        </w:tc>
        <w:tc>
          <w:tcPr>
            <w:tcW w:w="9840" w:type="dxa"/>
          </w:tcPr>
          <w:p w:rsidR="00D63907" w:rsidRPr="00092C08" w:rsidRDefault="00D4715C" w:rsidP="00624683">
            <w:pPr>
              <w:jc w:val="both"/>
              <w:rPr>
                <w:bCs/>
                <w:i/>
              </w:rPr>
            </w:pPr>
            <w:r w:rsidRPr="00092C08">
              <w:rPr>
                <w:bCs/>
              </w:rPr>
              <w:t>Антидемпинговые меры не предусмотрены.</w:t>
            </w:r>
          </w:p>
        </w:tc>
      </w:tr>
      <w:tr w:rsidR="00D63907" w:rsidRPr="00092C08" w:rsidTr="0026103A">
        <w:tc>
          <w:tcPr>
            <w:tcW w:w="0" w:type="auto"/>
          </w:tcPr>
          <w:p w:rsidR="00D63907" w:rsidRPr="00092C08" w:rsidRDefault="00D4715C" w:rsidP="00624683">
            <w:pPr>
              <w:spacing w:line="360" w:lineRule="exact"/>
            </w:pPr>
            <w:r w:rsidRPr="00092C08">
              <w:t>1.5</w:t>
            </w:r>
          </w:p>
        </w:tc>
        <w:tc>
          <w:tcPr>
            <w:tcW w:w="4102" w:type="dxa"/>
          </w:tcPr>
          <w:p w:rsidR="00D63907" w:rsidRPr="00092C08" w:rsidRDefault="00D4715C" w:rsidP="00624683">
            <w:pPr>
              <w:spacing w:line="360" w:lineRule="exact"/>
            </w:pPr>
            <w:r w:rsidRPr="00092C08">
              <w:t>Обеспечение заявок</w:t>
            </w:r>
          </w:p>
        </w:tc>
        <w:tc>
          <w:tcPr>
            <w:tcW w:w="9840" w:type="dxa"/>
          </w:tcPr>
          <w:p w:rsidR="00D63907" w:rsidRPr="00092C08" w:rsidRDefault="00D4715C" w:rsidP="00650BD9">
            <w:pPr>
              <w:jc w:val="both"/>
              <w:rPr>
                <w:bCs/>
              </w:rPr>
            </w:pPr>
            <w:r w:rsidRPr="00092C08">
              <w:rPr>
                <w:bCs/>
              </w:rPr>
              <w:t>Обеспечение заявок не предусмотрено.</w:t>
            </w:r>
          </w:p>
        </w:tc>
      </w:tr>
      <w:tr w:rsidR="00D63907" w:rsidRPr="00092C08" w:rsidTr="0026103A">
        <w:tc>
          <w:tcPr>
            <w:tcW w:w="0" w:type="auto"/>
          </w:tcPr>
          <w:p w:rsidR="00D63907" w:rsidRPr="00092C08" w:rsidRDefault="00D4715C" w:rsidP="00624683">
            <w:pPr>
              <w:spacing w:line="360" w:lineRule="exact"/>
            </w:pPr>
            <w:r w:rsidRPr="00092C08">
              <w:t>1.6</w:t>
            </w:r>
          </w:p>
        </w:tc>
        <w:tc>
          <w:tcPr>
            <w:tcW w:w="4102" w:type="dxa"/>
          </w:tcPr>
          <w:p w:rsidR="00D63907" w:rsidRPr="00092C08" w:rsidRDefault="00D4715C" w:rsidP="00624683">
            <w:pPr>
              <w:spacing w:line="360" w:lineRule="exact"/>
            </w:pPr>
            <w:r w:rsidRPr="00092C08">
              <w:t>Обеспечение исполнения договора</w:t>
            </w:r>
          </w:p>
        </w:tc>
        <w:tc>
          <w:tcPr>
            <w:tcW w:w="9840" w:type="dxa"/>
          </w:tcPr>
          <w:p w:rsidR="00207236" w:rsidRPr="00092C08" w:rsidRDefault="00D4715C" w:rsidP="0048697E">
            <w:pPr>
              <w:jc w:val="both"/>
              <w:rPr>
                <w:bCs/>
              </w:rPr>
            </w:pPr>
            <w:r w:rsidRPr="00092C08">
              <w:rPr>
                <w:bCs/>
              </w:rPr>
              <w:t>Обеспечение исполнения договора не предусмотрено.</w:t>
            </w:r>
          </w:p>
        </w:tc>
      </w:tr>
      <w:tr w:rsidR="00D63907" w:rsidRPr="00092C08" w:rsidTr="0026103A">
        <w:tc>
          <w:tcPr>
            <w:tcW w:w="0" w:type="auto"/>
          </w:tcPr>
          <w:p w:rsidR="00D63907" w:rsidRPr="00092C08" w:rsidRDefault="00D4715C" w:rsidP="00624683">
            <w:pPr>
              <w:spacing w:line="360" w:lineRule="exact"/>
            </w:pPr>
            <w:r w:rsidRPr="00092C08">
              <w:t>1.7</w:t>
            </w:r>
          </w:p>
        </w:tc>
        <w:tc>
          <w:tcPr>
            <w:tcW w:w="4102" w:type="dxa"/>
          </w:tcPr>
          <w:p w:rsidR="00D63907" w:rsidRPr="00092C08" w:rsidRDefault="00D4715C" w:rsidP="00624683">
            <w:pPr>
              <w:spacing w:line="360" w:lineRule="exact"/>
            </w:pPr>
            <w:r w:rsidRPr="00092C08">
              <w:t>Подача альтернативных предложений</w:t>
            </w:r>
          </w:p>
        </w:tc>
        <w:tc>
          <w:tcPr>
            <w:tcW w:w="9840" w:type="dxa"/>
          </w:tcPr>
          <w:p w:rsidR="00D63907" w:rsidRPr="00092C08" w:rsidRDefault="004C15B0" w:rsidP="00624683">
            <w:pPr>
              <w:jc w:val="both"/>
              <w:rPr>
                <w:bCs/>
              </w:rPr>
            </w:pPr>
            <w:r w:rsidRPr="00092C08">
              <w:rPr>
                <w:bCs/>
              </w:rPr>
              <w:t>Н</w:t>
            </w:r>
            <w:r w:rsidR="00D4715C" w:rsidRPr="00092C08">
              <w:rPr>
                <w:bCs/>
              </w:rPr>
              <w:t>е предусмотрена.</w:t>
            </w:r>
          </w:p>
          <w:p w:rsidR="00743963" w:rsidRPr="00092C08" w:rsidRDefault="00743963" w:rsidP="001A789B">
            <w:pPr>
              <w:spacing w:line="360" w:lineRule="exact"/>
              <w:rPr>
                <w:i/>
              </w:rPr>
            </w:pPr>
          </w:p>
        </w:tc>
      </w:tr>
      <w:tr w:rsidR="00D63907" w:rsidRPr="00092C08" w:rsidTr="0026103A">
        <w:tc>
          <w:tcPr>
            <w:tcW w:w="0" w:type="auto"/>
          </w:tcPr>
          <w:p w:rsidR="00D63907" w:rsidRPr="00092C08" w:rsidRDefault="00D4715C" w:rsidP="00624683">
            <w:pPr>
              <w:spacing w:line="360" w:lineRule="exact"/>
            </w:pPr>
            <w:r w:rsidRPr="00092C08">
              <w:lastRenderedPageBreak/>
              <w:t>1.8</w:t>
            </w:r>
          </w:p>
        </w:tc>
        <w:tc>
          <w:tcPr>
            <w:tcW w:w="4102" w:type="dxa"/>
          </w:tcPr>
          <w:p w:rsidR="00D63907" w:rsidRPr="00092C08" w:rsidRDefault="00D4715C" w:rsidP="00624683">
            <w:pPr>
              <w:spacing w:line="360" w:lineRule="exact"/>
            </w:pPr>
            <w:r w:rsidRPr="00092C08">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840" w:type="dxa"/>
          </w:tcPr>
          <w:p w:rsidR="00D63907" w:rsidRPr="00092C08" w:rsidRDefault="00D4715C" w:rsidP="00624683">
            <w:pPr>
              <w:spacing w:line="360" w:lineRule="exact"/>
            </w:pPr>
            <w:r w:rsidRPr="00092C08">
              <w:t>Приоритет не установлен.</w:t>
            </w:r>
          </w:p>
          <w:p w:rsidR="00D63907" w:rsidRPr="00092C08" w:rsidRDefault="00D63907" w:rsidP="001A789B">
            <w:pPr>
              <w:jc w:val="both"/>
              <w:rPr>
                <w:i/>
              </w:rPr>
            </w:pPr>
          </w:p>
        </w:tc>
      </w:tr>
      <w:tr w:rsidR="00D63907" w:rsidRPr="00092C08" w:rsidTr="0026103A">
        <w:tc>
          <w:tcPr>
            <w:tcW w:w="0" w:type="auto"/>
          </w:tcPr>
          <w:p w:rsidR="00D63907" w:rsidRPr="00092C08" w:rsidRDefault="00D4715C" w:rsidP="00624683">
            <w:pPr>
              <w:spacing w:line="360" w:lineRule="exact"/>
            </w:pPr>
            <w:r w:rsidRPr="00092C08">
              <w:t>1.9</w:t>
            </w:r>
          </w:p>
        </w:tc>
        <w:tc>
          <w:tcPr>
            <w:tcW w:w="4102" w:type="dxa"/>
          </w:tcPr>
          <w:p w:rsidR="00D63907" w:rsidRPr="00092C08" w:rsidRDefault="00D4715C" w:rsidP="00624683">
            <w:pPr>
              <w:spacing w:line="360" w:lineRule="exact"/>
            </w:pPr>
            <w:r w:rsidRPr="00092C08">
              <w:t>Квалификационные требования к участникам запроса котировок</w:t>
            </w:r>
          </w:p>
        </w:tc>
        <w:tc>
          <w:tcPr>
            <w:tcW w:w="9840" w:type="dxa"/>
          </w:tcPr>
          <w:p w:rsidR="00D63907" w:rsidRPr="00092C08" w:rsidRDefault="00D4715C" w:rsidP="00624683">
            <w:pPr>
              <w:spacing w:line="360" w:lineRule="exact"/>
            </w:pPr>
            <w:r w:rsidRPr="00092C08">
              <w:t>Не предусмотрено.</w:t>
            </w:r>
          </w:p>
          <w:p w:rsidR="00D63907" w:rsidRPr="00092C08" w:rsidRDefault="00D63907" w:rsidP="001A789B">
            <w:pPr>
              <w:pStyle w:val="a5"/>
              <w:suppressAutoHyphens/>
              <w:rPr>
                <w:sz w:val="24"/>
              </w:rPr>
            </w:pPr>
          </w:p>
        </w:tc>
      </w:tr>
      <w:tr w:rsidR="00D63907" w:rsidRPr="00092C08" w:rsidTr="0026103A">
        <w:tc>
          <w:tcPr>
            <w:tcW w:w="0" w:type="auto"/>
          </w:tcPr>
          <w:p w:rsidR="00D63907" w:rsidRPr="00092C08" w:rsidRDefault="00D4715C" w:rsidP="00624683">
            <w:pPr>
              <w:spacing w:line="360" w:lineRule="exact"/>
            </w:pPr>
            <w:r w:rsidRPr="00092C08">
              <w:t>1.1</w:t>
            </w:r>
            <w:r w:rsidR="00C077BB" w:rsidRPr="00092C08">
              <w:t>0</w:t>
            </w:r>
          </w:p>
        </w:tc>
        <w:tc>
          <w:tcPr>
            <w:tcW w:w="4102" w:type="dxa"/>
          </w:tcPr>
          <w:p w:rsidR="00D63907" w:rsidRPr="00092C08" w:rsidRDefault="00D4715C" w:rsidP="00624683">
            <w:pPr>
              <w:spacing w:line="360" w:lineRule="exact"/>
            </w:pPr>
            <w:r w:rsidRPr="00092C08">
              <w:t>Изменение количества предусмотренных договором товаров, объема работ, услуг при изменении  потребности</w:t>
            </w:r>
          </w:p>
        </w:tc>
        <w:tc>
          <w:tcPr>
            <w:tcW w:w="9840" w:type="dxa"/>
          </w:tcPr>
          <w:p w:rsidR="00D63907" w:rsidRPr="00092C08" w:rsidRDefault="00D4715C" w:rsidP="001A789B">
            <w:pPr>
              <w:pStyle w:val="a3"/>
              <w:ind w:left="0"/>
              <w:jc w:val="both"/>
              <w:rPr>
                <w:bCs/>
                <w:i/>
              </w:rPr>
            </w:pPr>
            <w:r w:rsidRPr="00092C08">
              <w:rPr>
                <w:bCs/>
              </w:rPr>
              <w:t xml:space="preserve">Изменение количества предусмотренных договором товаров, объема работ, услуг при изменении потребности в товарах, работах, услугах на поставку, выполнение, оказание которых заключен договор, допускается в пределах </w:t>
            </w:r>
            <w:r w:rsidR="001A789B" w:rsidRPr="00092C08">
              <w:rPr>
                <w:bCs/>
              </w:rPr>
              <w:t xml:space="preserve">30 % от начальной (максимальной) цены договора без учета НДС. </w:t>
            </w:r>
          </w:p>
        </w:tc>
      </w:tr>
      <w:tr w:rsidR="00D63907" w:rsidRPr="00092C08" w:rsidTr="0026103A">
        <w:tc>
          <w:tcPr>
            <w:tcW w:w="0" w:type="auto"/>
          </w:tcPr>
          <w:p w:rsidR="00D63907" w:rsidRPr="00092C08" w:rsidRDefault="00D4715C" w:rsidP="00624683">
            <w:pPr>
              <w:spacing w:line="360" w:lineRule="exact"/>
            </w:pPr>
            <w:r w:rsidRPr="00092C08">
              <w:t>1.1</w:t>
            </w:r>
            <w:r w:rsidR="00C077BB" w:rsidRPr="00092C08">
              <w:t>1</w:t>
            </w:r>
          </w:p>
        </w:tc>
        <w:tc>
          <w:tcPr>
            <w:tcW w:w="4102" w:type="dxa"/>
          </w:tcPr>
          <w:p w:rsidR="00D63907" w:rsidRPr="00092C08" w:rsidRDefault="00D4715C" w:rsidP="00624683">
            <w:pPr>
              <w:spacing w:line="360" w:lineRule="exact"/>
            </w:pPr>
            <w:r w:rsidRPr="00092C08">
              <w:t>Выбор победителя</w:t>
            </w:r>
          </w:p>
        </w:tc>
        <w:tc>
          <w:tcPr>
            <w:tcW w:w="9840" w:type="dxa"/>
          </w:tcPr>
          <w:p w:rsidR="00D63907" w:rsidRPr="00092C08" w:rsidRDefault="001A789B" w:rsidP="0045011C">
            <w:pPr>
              <w:spacing w:line="360" w:lineRule="exact"/>
            </w:pPr>
            <w:r w:rsidRPr="00092C08">
              <w:t>П</w:t>
            </w:r>
            <w:r w:rsidR="00D4715C" w:rsidRPr="00092C08">
              <w:t xml:space="preserve">о итогам </w:t>
            </w:r>
            <w:r w:rsidR="00C077BB" w:rsidRPr="00092C08">
              <w:t>конкурентной закупки</w:t>
            </w:r>
            <w:r w:rsidR="00D4715C" w:rsidRPr="00092C08">
              <w:t xml:space="preserve"> определяется один победитель</w:t>
            </w:r>
            <w:r w:rsidR="00D85259" w:rsidRPr="00092C08">
              <w:t>.</w:t>
            </w:r>
            <w:r w:rsidR="00C077BB" w:rsidRPr="00092C08">
              <w:t xml:space="preserve"> </w:t>
            </w:r>
          </w:p>
        </w:tc>
      </w:tr>
      <w:tr w:rsidR="00D63907" w:rsidRPr="00092C08" w:rsidTr="0026103A">
        <w:tc>
          <w:tcPr>
            <w:tcW w:w="0" w:type="auto"/>
          </w:tcPr>
          <w:p w:rsidR="00D63907" w:rsidRPr="00092C08" w:rsidRDefault="00D4715C" w:rsidP="00624683">
            <w:pPr>
              <w:spacing w:line="360" w:lineRule="exact"/>
            </w:pPr>
            <w:r w:rsidRPr="00092C08">
              <w:t>1.1</w:t>
            </w:r>
            <w:r w:rsidR="00C077BB" w:rsidRPr="00092C08">
              <w:t>2</w:t>
            </w:r>
          </w:p>
        </w:tc>
        <w:tc>
          <w:tcPr>
            <w:tcW w:w="4102" w:type="dxa"/>
          </w:tcPr>
          <w:p w:rsidR="00D63907" w:rsidRPr="00092C08" w:rsidRDefault="00D4715C" w:rsidP="00624683">
            <w:pPr>
              <w:spacing w:line="360" w:lineRule="exact"/>
            </w:pPr>
            <w:r w:rsidRPr="00092C08">
              <w:t>Количество договоров и их виды</w:t>
            </w:r>
          </w:p>
        </w:tc>
        <w:tc>
          <w:tcPr>
            <w:tcW w:w="9840" w:type="dxa"/>
          </w:tcPr>
          <w:p w:rsidR="00D63907" w:rsidRPr="00092C08" w:rsidRDefault="001A789B" w:rsidP="00C077BB">
            <w:pPr>
              <w:spacing w:line="360" w:lineRule="exact"/>
            </w:pPr>
            <w:r w:rsidRPr="00092C08">
              <w:t>По итогам запроса котировок заключается один договор.</w:t>
            </w:r>
          </w:p>
        </w:tc>
      </w:tr>
      <w:tr w:rsidR="00D63907" w:rsidRPr="00092C08" w:rsidTr="0026103A">
        <w:tc>
          <w:tcPr>
            <w:tcW w:w="0" w:type="auto"/>
          </w:tcPr>
          <w:p w:rsidR="00D63907" w:rsidRPr="00092C08" w:rsidRDefault="00D4715C" w:rsidP="00624683">
            <w:pPr>
              <w:spacing w:line="360" w:lineRule="exact"/>
            </w:pPr>
            <w:r w:rsidRPr="00092C08">
              <w:t>1.1</w:t>
            </w:r>
            <w:r w:rsidR="00C077BB" w:rsidRPr="00092C08">
              <w:t>3</w:t>
            </w:r>
          </w:p>
        </w:tc>
        <w:tc>
          <w:tcPr>
            <w:tcW w:w="4102" w:type="dxa"/>
          </w:tcPr>
          <w:p w:rsidR="00D63907" w:rsidRPr="00092C08" w:rsidRDefault="00D4715C" w:rsidP="00624683">
            <w:pPr>
              <w:spacing w:line="360" w:lineRule="exact"/>
            </w:pPr>
            <w:r w:rsidRPr="00092C08">
              <w:t>Особые условия заключения и исполнения договора</w:t>
            </w:r>
            <w:r w:rsidR="00C077BB" w:rsidRPr="00092C08">
              <w:t xml:space="preserve"> (</w:t>
            </w:r>
            <w:proofErr w:type="spellStart"/>
            <w:r w:rsidR="00C077BB" w:rsidRPr="00092C08">
              <w:t>ов</w:t>
            </w:r>
            <w:proofErr w:type="spellEnd"/>
            <w:r w:rsidR="00C077BB" w:rsidRPr="00092C08">
              <w:t>)</w:t>
            </w:r>
          </w:p>
        </w:tc>
        <w:tc>
          <w:tcPr>
            <w:tcW w:w="9840" w:type="dxa"/>
          </w:tcPr>
          <w:p w:rsidR="00D63907" w:rsidRPr="00092C08" w:rsidRDefault="00C077BB" w:rsidP="00E62200">
            <w:pPr>
              <w:spacing w:line="360" w:lineRule="exact"/>
            </w:pPr>
            <w:r w:rsidRPr="00092C08">
              <w:t>не предусмотрено</w:t>
            </w:r>
          </w:p>
        </w:tc>
      </w:tr>
      <w:tr w:rsidR="00C077BB" w:rsidRPr="00092C08" w:rsidTr="0026103A">
        <w:tc>
          <w:tcPr>
            <w:tcW w:w="0" w:type="auto"/>
          </w:tcPr>
          <w:p w:rsidR="00C077BB" w:rsidRPr="00092C08" w:rsidRDefault="00C077BB" w:rsidP="00624683">
            <w:pPr>
              <w:spacing w:line="360" w:lineRule="exact"/>
            </w:pPr>
            <w:r w:rsidRPr="00092C08">
              <w:t>1.</w:t>
            </w:r>
            <w:r w:rsidR="005124CC" w:rsidRPr="00092C08">
              <w:t>1</w:t>
            </w:r>
            <w:r w:rsidRPr="00092C08">
              <w:t>4</w:t>
            </w:r>
          </w:p>
        </w:tc>
        <w:tc>
          <w:tcPr>
            <w:tcW w:w="4102" w:type="dxa"/>
          </w:tcPr>
          <w:p w:rsidR="00C077BB" w:rsidRPr="00092C08" w:rsidRDefault="00C077BB" w:rsidP="00624683">
            <w:pPr>
              <w:spacing w:line="360" w:lineRule="exact"/>
            </w:pPr>
            <w:r w:rsidRPr="00092C08">
              <w:t>Приложения</w:t>
            </w:r>
          </w:p>
        </w:tc>
        <w:tc>
          <w:tcPr>
            <w:tcW w:w="9840" w:type="dxa"/>
          </w:tcPr>
          <w:p w:rsidR="00C077BB" w:rsidRPr="00092C08" w:rsidRDefault="00C077BB" w:rsidP="00C077BB">
            <w:pPr>
              <w:numPr>
                <w:ilvl w:val="1"/>
                <w:numId w:val="6"/>
              </w:numPr>
              <w:spacing w:line="360" w:lineRule="exact"/>
            </w:pPr>
            <w:r w:rsidRPr="00092C08">
              <w:t>Техническое задание</w:t>
            </w:r>
            <w:r w:rsidR="004C15B0" w:rsidRPr="00092C08">
              <w:t>.</w:t>
            </w:r>
          </w:p>
          <w:p w:rsidR="00C077BB" w:rsidRPr="00092C08" w:rsidRDefault="00C077BB" w:rsidP="00C077BB">
            <w:pPr>
              <w:numPr>
                <w:ilvl w:val="1"/>
                <w:numId w:val="6"/>
              </w:numPr>
              <w:spacing w:line="360" w:lineRule="exact"/>
            </w:pPr>
            <w:r w:rsidRPr="00092C08">
              <w:t>Проект(ы) договора(</w:t>
            </w:r>
            <w:proofErr w:type="spellStart"/>
            <w:r w:rsidRPr="00092C08">
              <w:t>ов</w:t>
            </w:r>
            <w:proofErr w:type="spellEnd"/>
            <w:r w:rsidRPr="00092C08">
              <w:t>)</w:t>
            </w:r>
            <w:r w:rsidR="004C15B0" w:rsidRPr="00092C08">
              <w:t>.</w:t>
            </w:r>
          </w:p>
          <w:p w:rsidR="00C077BB" w:rsidRPr="00092C08" w:rsidRDefault="00C077BB" w:rsidP="00C077BB">
            <w:pPr>
              <w:numPr>
                <w:ilvl w:val="1"/>
                <w:numId w:val="6"/>
              </w:numPr>
              <w:spacing w:line="360" w:lineRule="exact"/>
              <w:rPr>
                <w:i/>
              </w:rPr>
            </w:pPr>
            <w:r w:rsidRPr="00092C08">
              <w:t xml:space="preserve">Формы документов, предоставляемых в составе заявки участника: </w:t>
            </w:r>
          </w:p>
          <w:p w:rsidR="00C077BB" w:rsidRPr="00092C08" w:rsidRDefault="004C15B0" w:rsidP="00C077BB">
            <w:pPr>
              <w:spacing w:line="360" w:lineRule="exact"/>
              <w:ind w:left="720"/>
            </w:pPr>
            <w:r w:rsidRPr="00092C08">
              <w:t>-</w:t>
            </w:r>
            <w:r w:rsidR="00C077BB" w:rsidRPr="00092C08">
              <w:t>Форма заявки участника</w:t>
            </w:r>
          </w:p>
          <w:p w:rsidR="00C077BB" w:rsidRPr="00092C08" w:rsidRDefault="004C15B0" w:rsidP="008C0EA7">
            <w:pPr>
              <w:spacing w:line="360" w:lineRule="exact"/>
              <w:ind w:left="720"/>
            </w:pPr>
            <w:r w:rsidRPr="00092C08">
              <w:t>-</w:t>
            </w:r>
            <w:r w:rsidR="00C077BB" w:rsidRPr="00092C08">
              <w:t>Форма тех</w:t>
            </w:r>
            <w:r w:rsidR="008C0EA7" w:rsidRPr="00092C08">
              <w:t>нического предложения участника</w:t>
            </w:r>
          </w:p>
        </w:tc>
      </w:tr>
    </w:tbl>
    <w:p w:rsidR="00D63907" w:rsidRPr="00092C08" w:rsidRDefault="00D63907" w:rsidP="00BD2868">
      <w:pPr>
        <w:pStyle w:val="2"/>
        <w:spacing w:before="0" w:after="0"/>
        <w:jc w:val="both"/>
        <w:rPr>
          <w:rFonts w:ascii="Times New Roman" w:hAnsi="Times New Roman" w:cs="Times New Roman"/>
          <w:i w:val="0"/>
          <w:sz w:val="24"/>
          <w:szCs w:val="24"/>
        </w:rPr>
        <w:sectPr w:rsidR="00D63907" w:rsidRPr="00092C08"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rsidR="00994FBB" w:rsidRPr="00092C08" w:rsidRDefault="00C077BB" w:rsidP="00893400">
      <w:pPr>
        <w:ind w:left="10773" w:hanging="1417"/>
        <w:jc w:val="right"/>
        <w:rPr>
          <w:bCs/>
        </w:rPr>
      </w:pPr>
      <w:r w:rsidRPr="00092C08">
        <w:rPr>
          <w:bCs/>
        </w:rPr>
        <w:t>Приложение № 1.1 к извещению</w:t>
      </w:r>
      <w:r w:rsidR="001866FD" w:rsidRPr="00092C08">
        <w:rPr>
          <w:bCs/>
        </w:rPr>
        <w:t xml:space="preserve"> </w:t>
      </w:r>
    </w:p>
    <w:p w:rsidR="00994FBB" w:rsidRPr="00092C08" w:rsidRDefault="001866FD" w:rsidP="00893400">
      <w:pPr>
        <w:ind w:left="10773" w:hanging="1417"/>
        <w:jc w:val="right"/>
        <w:rPr>
          <w:bCs/>
        </w:rPr>
      </w:pPr>
      <w:r w:rsidRPr="00092C08">
        <w:rPr>
          <w:bCs/>
        </w:rPr>
        <w:t>о проведении запроса котировок</w:t>
      </w:r>
      <w:r w:rsidR="00BA5A75" w:rsidRPr="00092C08">
        <w:rPr>
          <w:bCs/>
        </w:rPr>
        <w:t xml:space="preserve"> </w:t>
      </w:r>
    </w:p>
    <w:p w:rsidR="00994FBB" w:rsidRPr="00092C08" w:rsidRDefault="00994FBB">
      <w:pPr>
        <w:ind w:left="10773" w:hanging="2409"/>
        <w:rPr>
          <w:bCs/>
        </w:rPr>
      </w:pPr>
    </w:p>
    <w:p w:rsidR="00C077BB" w:rsidRPr="00092C08" w:rsidRDefault="00C077BB" w:rsidP="00C077BB">
      <w:pPr>
        <w:jc w:val="center"/>
        <w:rPr>
          <w:bCs/>
        </w:rPr>
      </w:pPr>
      <w:r w:rsidRPr="00092C08">
        <w:rPr>
          <w:bCs/>
        </w:rPr>
        <w:t>Техническое задание</w:t>
      </w: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137"/>
        <w:gridCol w:w="72"/>
        <w:gridCol w:w="2907"/>
        <w:gridCol w:w="837"/>
        <w:gridCol w:w="1119"/>
        <w:gridCol w:w="1254"/>
        <w:gridCol w:w="1257"/>
        <w:gridCol w:w="1283"/>
        <w:gridCol w:w="1398"/>
        <w:gridCol w:w="1564"/>
      </w:tblGrid>
      <w:tr w:rsidR="003F2D1F" w:rsidRPr="00092C08" w:rsidTr="0009752C">
        <w:trPr>
          <w:trHeight w:val="635"/>
          <w:jc w:val="center"/>
        </w:trPr>
        <w:tc>
          <w:tcPr>
            <w:tcW w:w="5000" w:type="pct"/>
            <w:gridSpan w:val="11"/>
          </w:tcPr>
          <w:p w:rsidR="003F2D1F" w:rsidRPr="00092C08" w:rsidRDefault="003F2D1F" w:rsidP="003451A5">
            <w:pPr>
              <w:jc w:val="both"/>
              <w:rPr>
                <w:b/>
              </w:rPr>
            </w:pPr>
            <w:r w:rsidRPr="00092C08">
              <w:rPr>
                <w:b/>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615BB2" w:rsidRPr="00092C08" w:rsidTr="00D94B68">
        <w:trPr>
          <w:jc w:val="center"/>
        </w:trPr>
        <w:tc>
          <w:tcPr>
            <w:tcW w:w="192" w:type="pct"/>
          </w:tcPr>
          <w:p w:rsidR="001120C0" w:rsidRPr="00092C08" w:rsidRDefault="001120C0" w:rsidP="00650BD9">
            <w:pPr>
              <w:rPr>
                <w:b/>
              </w:rPr>
            </w:pPr>
            <w:r w:rsidRPr="00092C08">
              <w:rPr>
                <w:b/>
              </w:rPr>
              <w:t>№ п/п</w:t>
            </w:r>
          </w:p>
        </w:tc>
        <w:tc>
          <w:tcPr>
            <w:tcW w:w="768" w:type="pct"/>
            <w:gridSpan w:val="2"/>
            <w:shd w:val="clear" w:color="auto" w:fill="auto"/>
          </w:tcPr>
          <w:p w:rsidR="001120C0" w:rsidRPr="00092C08" w:rsidRDefault="001120C0" w:rsidP="00650BD9">
            <w:pPr>
              <w:rPr>
                <w:b/>
              </w:rPr>
            </w:pPr>
            <w:r w:rsidRPr="00092C08">
              <w:rPr>
                <w:b/>
              </w:rPr>
              <w:t>Наименование товара</w:t>
            </w:r>
          </w:p>
        </w:tc>
        <w:tc>
          <w:tcPr>
            <w:tcW w:w="1011" w:type="pct"/>
            <w:shd w:val="clear" w:color="auto" w:fill="auto"/>
          </w:tcPr>
          <w:p w:rsidR="001120C0" w:rsidRPr="00092C08" w:rsidRDefault="001120C0" w:rsidP="00650BD9">
            <w:pPr>
              <w:rPr>
                <w:b/>
              </w:rPr>
            </w:pPr>
            <w:r w:rsidRPr="00092C08">
              <w:rPr>
                <w:b/>
              </w:rPr>
              <w:t>Характеристика</w:t>
            </w:r>
          </w:p>
        </w:tc>
        <w:tc>
          <w:tcPr>
            <w:tcW w:w="291" w:type="pct"/>
            <w:tcBorders>
              <w:bottom w:val="single" w:sz="4" w:space="0" w:color="auto"/>
            </w:tcBorders>
            <w:shd w:val="clear" w:color="auto" w:fill="auto"/>
          </w:tcPr>
          <w:p w:rsidR="001120C0" w:rsidRPr="00092C08" w:rsidRDefault="001120C0" w:rsidP="003A4670">
            <w:pPr>
              <w:rPr>
                <w:b/>
              </w:rPr>
            </w:pPr>
            <w:proofErr w:type="spellStart"/>
            <w:r w:rsidRPr="00092C08">
              <w:rPr>
                <w:b/>
              </w:rPr>
              <w:t>Ед.изм</w:t>
            </w:r>
            <w:proofErr w:type="spellEnd"/>
            <w:r w:rsidRPr="00092C08">
              <w:rPr>
                <w:b/>
              </w:rPr>
              <w:t>.</w:t>
            </w:r>
          </w:p>
        </w:tc>
        <w:tc>
          <w:tcPr>
            <w:tcW w:w="389" w:type="pct"/>
            <w:tcBorders>
              <w:bottom w:val="single" w:sz="4" w:space="0" w:color="auto"/>
            </w:tcBorders>
            <w:shd w:val="clear" w:color="auto" w:fill="auto"/>
          </w:tcPr>
          <w:p w:rsidR="00650BD9" w:rsidRPr="00092C08" w:rsidRDefault="001120C0" w:rsidP="003A4670">
            <w:pPr>
              <w:ind w:left="-108"/>
              <w:rPr>
                <w:b/>
              </w:rPr>
            </w:pPr>
            <w:r w:rsidRPr="00092C08">
              <w:rPr>
                <w:b/>
              </w:rPr>
              <w:t>Коли</w:t>
            </w:r>
          </w:p>
          <w:p w:rsidR="001120C0" w:rsidRPr="00092C08" w:rsidRDefault="001120C0" w:rsidP="003A4670">
            <w:pPr>
              <w:ind w:left="-108"/>
              <w:rPr>
                <w:b/>
              </w:rPr>
            </w:pPr>
            <w:proofErr w:type="spellStart"/>
            <w:r w:rsidRPr="00092C08">
              <w:rPr>
                <w:b/>
              </w:rPr>
              <w:t>чество</w:t>
            </w:r>
            <w:proofErr w:type="spellEnd"/>
            <w:r w:rsidRPr="00092C08">
              <w:rPr>
                <w:b/>
              </w:rPr>
              <w:t xml:space="preserve"> (объем)</w:t>
            </w:r>
          </w:p>
        </w:tc>
        <w:tc>
          <w:tcPr>
            <w:tcW w:w="436" w:type="pct"/>
            <w:tcBorders>
              <w:bottom w:val="single" w:sz="4" w:space="0" w:color="auto"/>
            </w:tcBorders>
            <w:shd w:val="clear" w:color="auto" w:fill="auto"/>
          </w:tcPr>
          <w:p w:rsidR="001120C0" w:rsidRPr="00092C08" w:rsidRDefault="001120C0" w:rsidP="003A4670">
            <w:pPr>
              <w:rPr>
                <w:b/>
              </w:rPr>
            </w:pPr>
            <w:r w:rsidRPr="00092C08">
              <w:rPr>
                <w:b/>
              </w:rPr>
              <w:t>Цена за единицу без учета НДС</w:t>
            </w:r>
          </w:p>
        </w:tc>
        <w:tc>
          <w:tcPr>
            <w:tcW w:w="437" w:type="pct"/>
            <w:tcBorders>
              <w:bottom w:val="single" w:sz="4" w:space="0" w:color="auto"/>
            </w:tcBorders>
          </w:tcPr>
          <w:p w:rsidR="001120C0" w:rsidRPr="00092C08" w:rsidRDefault="001120C0" w:rsidP="003A4670">
            <w:pPr>
              <w:rPr>
                <w:b/>
              </w:rPr>
            </w:pPr>
            <w:r w:rsidRPr="00092C08">
              <w:rPr>
                <w:b/>
              </w:rPr>
              <w:t>Ставка НДС</w:t>
            </w:r>
          </w:p>
          <w:p w:rsidR="001120C0" w:rsidRPr="00092C08" w:rsidRDefault="001120C0" w:rsidP="003A4670">
            <w:pPr>
              <w:rPr>
                <w:b/>
              </w:rPr>
            </w:pPr>
            <w:r w:rsidRPr="00092C08">
              <w:rPr>
                <w:b/>
              </w:rPr>
              <w:t>%</w:t>
            </w:r>
          </w:p>
        </w:tc>
        <w:tc>
          <w:tcPr>
            <w:tcW w:w="446" w:type="pct"/>
            <w:tcBorders>
              <w:bottom w:val="single" w:sz="4" w:space="0" w:color="auto"/>
            </w:tcBorders>
            <w:shd w:val="clear" w:color="auto" w:fill="auto"/>
          </w:tcPr>
          <w:p w:rsidR="001120C0" w:rsidRPr="00092C08" w:rsidRDefault="001120C0" w:rsidP="003A4670">
            <w:pPr>
              <w:rPr>
                <w:b/>
              </w:rPr>
            </w:pPr>
            <w:r w:rsidRPr="00092C08">
              <w:rPr>
                <w:b/>
              </w:rPr>
              <w:t>Цена за единицу с учетом НДС</w:t>
            </w:r>
          </w:p>
        </w:tc>
        <w:tc>
          <w:tcPr>
            <w:tcW w:w="486" w:type="pct"/>
            <w:tcBorders>
              <w:bottom w:val="single" w:sz="4" w:space="0" w:color="auto"/>
            </w:tcBorders>
            <w:shd w:val="clear" w:color="auto" w:fill="auto"/>
          </w:tcPr>
          <w:p w:rsidR="001120C0" w:rsidRPr="00092C08" w:rsidRDefault="001120C0" w:rsidP="003A4670">
            <w:pPr>
              <w:rPr>
                <w:b/>
              </w:rPr>
            </w:pPr>
            <w:r w:rsidRPr="00092C08">
              <w:rPr>
                <w:b/>
              </w:rPr>
              <w:t>Всего без учета НДС</w:t>
            </w:r>
          </w:p>
        </w:tc>
        <w:tc>
          <w:tcPr>
            <w:tcW w:w="544" w:type="pct"/>
            <w:tcBorders>
              <w:bottom w:val="single" w:sz="4" w:space="0" w:color="auto"/>
            </w:tcBorders>
            <w:shd w:val="clear" w:color="auto" w:fill="auto"/>
          </w:tcPr>
          <w:p w:rsidR="00615BB2" w:rsidRPr="00092C08" w:rsidRDefault="001120C0" w:rsidP="003A4670">
            <w:pPr>
              <w:rPr>
                <w:b/>
              </w:rPr>
            </w:pPr>
            <w:r w:rsidRPr="00092C08">
              <w:rPr>
                <w:b/>
              </w:rPr>
              <w:t>Всего</w:t>
            </w:r>
          </w:p>
          <w:p w:rsidR="001120C0" w:rsidRPr="00092C08" w:rsidRDefault="001120C0" w:rsidP="003A4670">
            <w:pPr>
              <w:rPr>
                <w:b/>
              </w:rPr>
            </w:pPr>
            <w:r w:rsidRPr="00092C08">
              <w:rPr>
                <w:b/>
              </w:rPr>
              <w:t>с учетом НДС</w:t>
            </w:r>
          </w:p>
        </w:tc>
      </w:tr>
      <w:tr w:rsidR="00D94B68" w:rsidRPr="00092C08" w:rsidTr="00F502DE">
        <w:trPr>
          <w:trHeight w:val="914"/>
          <w:jc w:val="center"/>
        </w:trPr>
        <w:tc>
          <w:tcPr>
            <w:tcW w:w="192" w:type="pct"/>
            <w:tcBorders>
              <w:top w:val="single" w:sz="4" w:space="0" w:color="auto"/>
              <w:left w:val="single" w:sz="4" w:space="0" w:color="auto"/>
              <w:bottom w:val="single" w:sz="4" w:space="0" w:color="auto"/>
              <w:right w:val="single" w:sz="4" w:space="0" w:color="auto"/>
            </w:tcBorders>
            <w:vAlign w:val="center"/>
          </w:tcPr>
          <w:p w:rsidR="00D94B68" w:rsidRPr="00092C08" w:rsidRDefault="00D94B68" w:rsidP="00D94B68">
            <w:r w:rsidRPr="00092C08">
              <w:t>1</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F502DE">
            <w:pPr>
              <w:spacing w:line="285" w:lineRule="atLeast"/>
              <w:textAlignment w:val="bottom"/>
            </w:pPr>
            <w:r w:rsidRPr="00092C08">
              <w:t xml:space="preserve">Стакан под напитки </w:t>
            </w:r>
          </w:p>
        </w:tc>
        <w:tc>
          <w:tcPr>
            <w:tcW w:w="1036" w:type="pct"/>
            <w:gridSpan w:val="2"/>
            <w:tcBorders>
              <w:top w:val="single" w:sz="4" w:space="0" w:color="auto"/>
              <w:left w:val="nil"/>
              <w:bottom w:val="nil"/>
              <w:right w:val="single" w:sz="4" w:space="0" w:color="auto"/>
            </w:tcBorders>
            <w:shd w:val="clear" w:color="auto" w:fill="auto"/>
            <w:vAlign w:val="center"/>
          </w:tcPr>
          <w:p w:rsidR="00F502DE" w:rsidRPr="00092C08" w:rsidRDefault="00D94B68" w:rsidP="00D94B68">
            <w:pPr>
              <w:spacing w:line="285" w:lineRule="atLeast"/>
              <w:textAlignment w:val="bottom"/>
              <w:rPr>
                <w:color w:val="000000"/>
              </w:rPr>
            </w:pPr>
            <w:r w:rsidRPr="00092C08">
              <w:rPr>
                <w:color w:val="000000"/>
              </w:rPr>
              <w:t>Объем</w:t>
            </w:r>
            <w:r w:rsidR="00F502DE" w:rsidRPr="00092C08">
              <w:rPr>
                <w:color w:val="000000"/>
              </w:rPr>
              <w:t xml:space="preserve"> мл</w:t>
            </w:r>
            <w:r w:rsidRPr="00092C08">
              <w:rPr>
                <w:color w:val="000000"/>
              </w:rPr>
              <w:t xml:space="preserve">: 250 </w:t>
            </w:r>
          </w:p>
          <w:p w:rsidR="00D94B68" w:rsidRPr="00092C08" w:rsidRDefault="00D94B68" w:rsidP="00D94B68">
            <w:pPr>
              <w:spacing w:line="285" w:lineRule="atLeast"/>
              <w:textAlignment w:val="bottom"/>
              <w:rPr>
                <w:color w:val="000000"/>
              </w:rPr>
            </w:pPr>
            <w:r w:rsidRPr="00092C08">
              <w:rPr>
                <w:color w:val="000000"/>
              </w:rPr>
              <w:t>Диаметр</w:t>
            </w:r>
            <w:r w:rsidR="00F502DE" w:rsidRPr="00092C08">
              <w:rPr>
                <w:color w:val="000000"/>
              </w:rPr>
              <w:t xml:space="preserve"> мм</w:t>
            </w:r>
            <w:r w:rsidRPr="00092C08">
              <w:rPr>
                <w:color w:val="000000"/>
              </w:rPr>
              <w:t xml:space="preserve">: 75 </w:t>
            </w:r>
          </w:p>
          <w:p w:rsidR="00F502DE" w:rsidRPr="00092C08" w:rsidRDefault="00D94B68" w:rsidP="00D94B68">
            <w:pPr>
              <w:spacing w:line="285" w:lineRule="atLeast"/>
              <w:textAlignment w:val="bottom"/>
              <w:rPr>
                <w:color w:val="000000"/>
              </w:rPr>
            </w:pPr>
            <w:r w:rsidRPr="00092C08">
              <w:rPr>
                <w:color w:val="000000"/>
              </w:rPr>
              <w:t>Высота</w:t>
            </w:r>
            <w:r w:rsidR="00F502DE" w:rsidRPr="00092C08">
              <w:rPr>
                <w:color w:val="000000"/>
              </w:rPr>
              <w:t xml:space="preserve"> мм</w:t>
            </w:r>
            <w:r w:rsidRPr="00092C08">
              <w:rPr>
                <w:color w:val="000000"/>
              </w:rPr>
              <w:t xml:space="preserve">: 110 </w:t>
            </w:r>
          </w:p>
          <w:p w:rsidR="00F502DE" w:rsidRPr="00092C08" w:rsidRDefault="00F502DE" w:rsidP="00D94B68">
            <w:pPr>
              <w:spacing w:line="285" w:lineRule="atLeast"/>
              <w:textAlignment w:val="bottom"/>
              <w:rPr>
                <w:color w:val="000000"/>
              </w:rPr>
            </w:pPr>
            <w:r w:rsidRPr="00092C08">
              <w:rPr>
                <w:color w:val="000000"/>
              </w:rPr>
              <w:t xml:space="preserve">Материал: стекло </w:t>
            </w:r>
          </w:p>
          <w:p w:rsidR="00F502DE" w:rsidRPr="00092C08" w:rsidRDefault="00F502DE" w:rsidP="00D94B68">
            <w:pPr>
              <w:spacing w:line="285" w:lineRule="atLeast"/>
              <w:textAlignment w:val="bottom"/>
              <w:rPr>
                <w:color w:val="000000"/>
              </w:rPr>
            </w:pPr>
            <w:r w:rsidRPr="00092C08">
              <w:rPr>
                <w:color w:val="000000"/>
              </w:rPr>
              <w:t>Форма: граненный</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94B68">
            <w:pPr>
              <w:jc w:val="center"/>
            </w:pPr>
            <w:proofErr w:type="spellStart"/>
            <w:r w:rsidRPr="00092C08">
              <w:t>шт</w:t>
            </w:r>
            <w:proofErr w:type="spellEnd"/>
          </w:p>
        </w:tc>
        <w:tc>
          <w:tcPr>
            <w:tcW w:w="389"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pPr>
            <w:r w:rsidRPr="00092C08">
              <w:t>480</w:t>
            </w:r>
          </w:p>
        </w:tc>
        <w:tc>
          <w:tcPr>
            <w:tcW w:w="436"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rPr>
                <w:color w:val="000000"/>
              </w:rPr>
            </w:pPr>
            <w:r w:rsidRPr="00092C08">
              <w:rPr>
                <w:color w:val="000000"/>
              </w:rPr>
              <w:t>11,67</w:t>
            </w:r>
          </w:p>
        </w:tc>
        <w:tc>
          <w:tcPr>
            <w:tcW w:w="437"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pPr>
            <w:r w:rsidRPr="00092C08">
              <w:t>20</w:t>
            </w:r>
          </w:p>
        </w:tc>
        <w:tc>
          <w:tcPr>
            <w:tcW w:w="446"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pPr>
            <w:r w:rsidRPr="00092C08">
              <w:t>14,00</w:t>
            </w:r>
          </w:p>
        </w:tc>
        <w:tc>
          <w:tcPr>
            <w:tcW w:w="486"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pPr>
            <w:r w:rsidRPr="00092C08">
              <w:t>5601,60</w:t>
            </w:r>
          </w:p>
        </w:tc>
        <w:tc>
          <w:tcPr>
            <w:tcW w:w="544"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pPr>
            <w:r w:rsidRPr="00092C08">
              <w:t>6721,92</w:t>
            </w:r>
          </w:p>
        </w:tc>
      </w:tr>
      <w:tr w:rsidR="00D94B68" w:rsidRPr="00092C08" w:rsidTr="00D94B68">
        <w:trPr>
          <w:trHeight w:val="900"/>
          <w:jc w:val="center"/>
        </w:trPr>
        <w:tc>
          <w:tcPr>
            <w:tcW w:w="192" w:type="pct"/>
            <w:tcBorders>
              <w:top w:val="single" w:sz="4" w:space="0" w:color="auto"/>
              <w:left w:val="single" w:sz="4" w:space="0" w:color="auto"/>
              <w:bottom w:val="single" w:sz="4" w:space="0" w:color="auto"/>
              <w:right w:val="single" w:sz="4" w:space="0" w:color="auto"/>
            </w:tcBorders>
            <w:vAlign w:val="center"/>
          </w:tcPr>
          <w:p w:rsidR="00D94B68" w:rsidRPr="00092C08" w:rsidRDefault="00D94B68" w:rsidP="00D94B68">
            <w:r w:rsidRPr="00092C08">
              <w:t>2</w:t>
            </w:r>
          </w:p>
        </w:tc>
        <w:tc>
          <w:tcPr>
            <w:tcW w:w="768" w:type="pct"/>
            <w:gridSpan w:val="2"/>
            <w:tcBorders>
              <w:top w:val="nil"/>
              <w:left w:val="single" w:sz="4" w:space="0" w:color="auto"/>
              <w:bottom w:val="single" w:sz="4" w:space="0" w:color="auto"/>
              <w:right w:val="single" w:sz="4" w:space="0" w:color="auto"/>
            </w:tcBorders>
            <w:shd w:val="clear" w:color="auto" w:fill="auto"/>
            <w:vAlign w:val="center"/>
          </w:tcPr>
          <w:p w:rsidR="00D94B68" w:rsidRPr="00092C08" w:rsidRDefault="00D94B68" w:rsidP="00F502DE">
            <w:r w:rsidRPr="00092C08">
              <w:t xml:space="preserve">Стакан </w:t>
            </w:r>
            <w:r w:rsidR="00F502DE" w:rsidRPr="00092C08">
              <w:t>под напитки</w:t>
            </w:r>
          </w:p>
        </w:tc>
        <w:tc>
          <w:tcPr>
            <w:tcW w:w="1011" w:type="pct"/>
            <w:tcBorders>
              <w:top w:val="single" w:sz="4" w:space="0" w:color="auto"/>
              <w:left w:val="nil"/>
              <w:bottom w:val="nil"/>
              <w:right w:val="single" w:sz="4" w:space="0" w:color="auto"/>
            </w:tcBorders>
            <w:shd w:val="clear" w:color="auto" w:fill="auto"/>
            <w:vAlign w:val="center"/>
          </w:tcPr>
          <w:p w:rsidR="00F502DE" w:rsidRPr="00092C08" w:rsidRDefault="00F502DE" w:rsidP="00F502DE">
            <w:pPr>
              <w:spacing w:line="285" w:lineRule="atLeast"/>
              <w:textAlignment w:val="bottom"/>
              <w:rPr>
                <w:color w:val="000000"/>
              </w:rPr>
            </w:pPr>
            <w:r w:rsidRPr="00092C08">
              <w:rPr>
                <w:color w:val="000000"/>
              </w:rPr>
              <w:t xml:space="preserve">Объем мл: 250 </w:t>
            </w:r>
          </w:p>
          <w:p w:rsidR="00F502DE" w:rsidRPr="00092C08" w:rsidRDefault="00F502DE" w:rsidP="00D94B68">
            <w:pPr>
              <w:spacing w:line="285" w:lineRule="atLeast"/>
              <w:textAlignment w:val="bottom"/>
              <w:rPr>
                <w:color w:val="000000"/>
              </w:rPr>
            </w:pPr>
            <w:r w:rsidRPr="00092C08">
              <w:rPr>
                <w:color w:val="000000"/>
              </w:rPr>
              <w:t xml:space="preserve">Высота </w:t>
            </w:r>
            <w:r w:rsidR="00D94B68" w:rsidRPr="00092C08">
              <w:rPr>
                <w:color w:val="000000"/>
              </w:rPr>
              <w:t>мм: 93+3</w:t>
            </w:r>
          </w:p>
          <w:p w:rsidR="00D94B68" w:rsidRPr="00092C08" w:rsidRDefault="00F502DE" w:rsidP="00D94B68">
            <w:pPr>
              <w:spacing w:line="285" w:lineRule="atLeast"/>
              <w:textAlignment w:val="bottom"/>
              <w:rPr>
                <w:color w:val="000000"/>
              </w:rPr>
            </w:pPr>
            <w:r w:rsidRPr="00092C08">
              <w:rPr>
                <w:color w:val="000000"/>
              </w:rPr>
              <w:t xml:space="preserve">Диаметр </w:t>
            </w:r>
            <w:r w:rsidR="00D94B68" w:rsidRPr="00092C08">
              <w:rPr>
                <w:color w:val="000000"/>
              </w:rPr>
              <w:t xml:space="preserve">мм: 76+2 </w:t>
            </w:r>
          </w:p>
          <w:p w:rsidR="00D94B68" w:rsidRPr="00092C08" w:rsidRDefault="00D94B68" w:rsidP="00D94B68">
            <w:pPr>
              <w:spacing w:line="285" w:lineRule="atLeast"/>
              <w:textAlignment w:val="bottom"/>
              <w:rPr>
                <w:color w:val="000000"/>
              </w:rPr>
            </w:pPr>
            <w:r w:rsidRPr="00092C08">
              <w:rPr>
                <w:color w:val="000000"/>
              </w:rPr>
              <w:t xml:space="preserve">Материал: </w:t>
            </w:r>
            <w:r w:rsidR="00F502DE" w:rsidRPr="00092C08">
              <w:rPr>
                <w:color w:val="000000"/>
              </w:rPr>
              <w:t>с</w:t>
            </w:r>
            <w:r w:rsidRPr="00092C08">
              <w:rPr>
                <w:color w:val="000000"/>
              </w:rPr>
              <w:t xml:space="preserve">текло </w:t>
            </w:r>
          </w:p>
          <w:p w:rsidR="00F502DE" w:rsidRPr="00092C08" w:rsidRDefault="00F502DE" w:rsidP="00D94B68">
            <w:pPr>
              <w:spacing w:line="285" w:lineRule="atLeast"/>
              <w:textAlignment w:val="bottom"/>
              <w:rPr>
                <w:color w:val="000000"/>
              </w:rPr>
            </w:pPr>
            <w:r w:rsidRPr="00092C08">
              <w:rPr>
                <w:color w:val="000000"/>
              </w:rPr>
              <w:t>Форма: гладкий</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94B68">
            <w:pPr>
              <w:jc w:val="center"/>
            </w:pPr>
            <w:proofErr w:type="spellStart"/>
            <w:r w:rsidRPr="00092C08">
              <w:t>шт</w:t>
            </w:r>
            <w:proofErr w:type="spellEnd"/>
          </w:p>
        </w:tc>
        <w:tc>
          <w:tcPr>
            <w:tcW w:w="389"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pPr>
            <w:r w:rsidRPr="00092C08">
              <w:t>120</w:t>
            </w:r>
          </w:p>
        </w:tc>
        <w:tc>
          <w:tcPr>
            <w:tcW w:w="436"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rPr>
                <w:color w:val="000000"/>
              </w:rPr>
            </w:pPr>
            <w:r w:rsidRPr="00092C08">
              <w:rPr>
                <w:color w:val="000000"/>
              </w:rPr>
              <w:t>15,00</w:t>
            </w:r>
          </w:p>
        </w:tc>
        <w:tc>
          <w:tcPr>
            <w:tcW w:w="437"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pPr>
            <w:r w:rsidRPr="00092C08">
              <w:t>20</w:t>
            </w:r>
          </w:p>
        </w:tc>
        <w:tc>
          <w:tcPr>
            <w:tcW w:w="446"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pPr>
            <w:r w:rsidRPr="00092C08">
              <w:t>18,00</w:t>
            </w:r>
          </w:p>
        </w:tc>
        <w:tc>
          <w:tcPr>
            <w:tcW w:w="486"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pPr>
            <w:r w:rsidRPr="00092C08">
              <w:t>1800,00</w:t>
            </w:r>
          </w:p>
        </w:tc>
        <w:tc>
          <w:tcPr>
            <w:tcW w:w="544"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pPr>
            <w:r w:rsidRPr="00092C08">
              <w:t>2160,00</w:t>
            </w:r>
          </w:p>
        </w:tc>
      </w:tr>
      <w:tr w:rsidR="00D94B68" w:rsidRPr="00092C08" w:rsidTr="00D94B68">
        <w:trPr>
          <w:trHeight w:val="900"/>
          <w:jc w:val="center"/>
        </w:trPr>
        <w:tc>
          <w:tcPr>
            <w:tcW w:w="192" w:type="pct"/>
            <w:tcBorders>
              <w:top w:val="single" w:sz="4" w:space="0" w:color="auto"/>
              <w:left w:val="single" w:sz="4" w:space="0" w:color="auto"/>
              <w:bottom w:val="single" w:sz="4" w:space="0" w:color="auto"/>
              <w:right w:val="single" w:sz="4" w:space="0" w:color="auto"/>
            </w:tcBorders>
            <w:vAlign w:val="center"/>
          </w:tcPr>
          <w:p w:rsidR="00D94B68" w:rsidRPr="00092C08" w:rsidRDefault="00D94B68" w:rsidP="00D94B68">
            <w:r w:rsidRPr="00092C08">
              <w:t>3</w:t>
            </w:r>
          </w:p>
        </w:tc>
        <w:tc>
          <w:tcPr>
            <w:tcW w:w="768" w:type="pct"/>
            <w:gridSpan w:val="2"/>
            <w:tcBorders>
              <w:top w:val="nil"/>
              <w:left w:val="single" w:sz="4" w:space="0" w:color="auto"/>
              <w:bottom w:val="single" w:sz="4" w:space="0" w:color="auto"/>
              <w:right w:val="single" w:sz="4" w:space="0" w:color="auto"/>
            </w:tcBorders>
            <w:shd w:val="clear" w:color="auto" w:fill="auto"/>
            <w:vAlign w:val="center"/>
          </w:tcPr>
          <w:p w:rsidR="00D94B68" w:rsidRPr="00092C08" w:rsidRDefault="00D94B68" w:rsidP="00F502DE">
            <w:pPr>
              <w:spacing w:line="285" w:lineRule="atLeast"/>
              <w:textAlignment w:val="bottom"/>
            </w:pPr>
            <w:r w:rsidRPr="00092C08">
              <w:t xml:space="preserve">Стакан </w:t>
            </w:r>
            <w:r w:rsidR="00F502DE" w:rsidRPr="00092C08">
              <w:t>под напитки</w:t>
            </w:r>
          </w:p>
        </w:tc>
        <w:tc>
          <w:tcPr>
            <w:tcW w:w="1011" w:type="pct"/>
            <w:tcBorders>
              <w:top w:val="single" w:sz="4" w:space="0" w:color="auto"/>
              <w:left w:val="nil"/>
              <w:bottom w:val="nil"/>
              <w:right w:val="single" w:sz="4" w:space="0" w:color="auto"/>
            </w:tcBorders>
            <w:shd w:val="clear" w:color="auto" w:fill="auto"/>
            <w:vAlign w:val="center"/>
          </w:tcPr>
          <w:p w:rsidR="00F502DE" w:rsidRPr="00092C08" w:rsidRDefault="007A4F8E" w:rsidP="00F502DE">
            <w:pPr>
              <w:spacing w:line="285" w:lineRule="atLeast"/>
              <w:textAlignment w:val="bottom"/>
              <w:rPr>
                <w:color w:val="000000"/>
              </w:rPr>
            </w:pPr>
            <w:r w:rsidRPr="00092C08">
              <w:rPr>
                <w:color w:val="000000"/>
              </w:rPr>
              <w:t>Объем</w:t>
            </w:r>
            <w:r w:rsidR="00F502DE" w:rsidRPr="00092C08">
              <w:rPr>
                <w:color w:val="000000"/>
              </w:rPr>
              <w:t xml:space="preserve"> мл: 220 </w:t>
            </w:r>
          </w:p>
          <w:p w:rsidR="00D94B68" w:rsidRPr="00092C08" w:rsidRDefault="007A4F8E" w:rsidP="00D94B68">
            <w:pPr>
              <w:spacing w:line="285" w:lineRule="atLeast"/>
              <w:textAlignment w:val="bottom"/>
              <w:rPr>
                <w:color w:val="000000"/>
              </w:rPr>
            </w:pPr>
            <w:r w:rsidRPr="00092C08">
              <w:rPr>
                <w:color w:val="000000"/>
              </w:rPr>
              <w:t>Высота</w:t>
            </w:r>
            <w:r w:rsidR="00D94B68" w:rsidRPr="00092C08">
              <w:rPr>
                <w:color w:val="000000"/>
              </w:rPr>
              <w:t xml:space="preserve"> мм:</w:t>
            </w:r>
            <w:r w:rsidR="00D94B68" w:rsidRPr="00092C08">
              <w:rPr>
                <w:color w:val="000000"/>
              </w:rPr>
              <w:tab/>
              <w:t xml:space="preserve">135 </w:t>
            </w:r>
          </w:p>
          <w:p w:rsidR="00D94B68" w:rsidRPr="00092C08" w:rsidRDefault="007A4F8E" w:rsidP="00D94B68">
            <w:pPr>
              <w:spacing w:line="285" w:lineRule="atLeast"/>
              <w:textAlignment w:val="bottom"/>
              <w:rPr>
                <w:color w:val="000000"/>
              </w:rPr>
            </w:pPr>
            <w:r w:rsidRPr="00092C08">
              <w:rPr>
                <w:color w:val="000000"/>
              </w:rPr>
              <w:t>Диаметр</w:t>
            </w:r>
            <w:r w:rsidR="00D94B68" w:rsidRPr="00092C08">
              <w:rPr>
                <w:color w:val="000000"/>
              </w:rPr>
              <w:t xml:space="preserve"> мм:</w:t>
            </w:r>
            <w:r w:rsidR="00D94B68" w:rsidRPr="00092C08">
              <w:rPr>
                <w:color w:val="000000"/>
              </w:rPr>
              <w:tab/>
              <w:t xml:space="preserve">62 </w:t>
            </w:r>
          </w:p>
          <w:p w:rsidR="00F502DE" w:rsidRPr="00092C08" w:rsidRDefault="00F502DE" w:rsidP="00F502DE">
            <w:pPr>
              <w:spacing w:line="285" w:lineRule="atLeast"/>
              <w:textAlignment w:val="bottom"/>
              <w:rPr>
                <w:color w:val="000000"/>
              </w:rPr>
            </w:pPr>
            <w:r w:rsidRPr="00092C08">
              <w:rPr>
                <w:color w:val="000000"/>
              </w:rPr>
              <w:t xml:space="preserve">Материал: стекло </w:t>
            </w:r>
          </w:p>
          <w:p w:rsidR="00D94B68" w:rsidRPr="00092C08" w:rsidRDefault="00D17245" w:rsidP="00D94B68">
            <w:pPr>
              <w:spacing w:line="285" w:lineRule="atLeast"/>
              <w:textAlignment w:val="bottom"/>
              <w:rPr>
                <w:color w:val="000000"/>
              </w:rPr>
            </w:pPr>
            <w:r w:rsidRPr="00092C08">
              <w:rPr>
                <w:color w:val="000000"/>
              </w:rPr>
              <w:t xml:space="preserve">Форма: </w:t>
            </w:r>
            <w:proofErr w:type="spellStart"/>
            <w:r w:rsidRPr="00092C08">
              <w:rPr>
                <w:color w:val="000000"/>
              </w:rPr>
              <w:t>х</w:t>
            </w:r>
            <w:r w:rsidR="00F502DE" w:rsidRPr="00092C08">
              <w:rPr>
                <w:color w:val="000000"/>
              </w:rPr>
              <w:t>айбол</w:t>
            </w:r>
            <w:proofErr w:type="spellEnd"/>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94B68">
            <w:pPr>
              <w:jc w:val="center"/>
            </w:pPr>
            <w:proofErr w:type="spellStart"/>
            <w:r w:rsidRPr="00092C08">
              <w:t>шт</w:t>
            </w:r>
            <w:proofErr w:type="spellEnd"/>
          </w:p>
        </w:tc>
        <w:tc>
          <w:tcPr>
            <w:tcW w:w="389"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pPr>
            <w:r w:rsidRPr="00092C08">
              <w:t>120</w:t>
            </w:r>
          </w:p>
        </w:tc>
        <w:tc>
          <w:tcPr>
            <w:tcW w:w="436"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rPr>
                <w:color w:val="000000"/>
              </w:rPr>
            </w:pPr>
            <w:r w:rsidRPr="00092C08">
              <w:rPr>
                <w:color w:val="000000"/>
              </w:rPr>
              <w:t>23,33</w:t>
            </w:r>
          </w:p>
        </w:tc>
        <w:tc>
          <w:tcPr>
            <w:tcW w:w="437"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pPr>
            <w:r w:rsidRPr="00092C08">
              <w:t>20</w:t>
            </w:r>
          </w:p>
        </w:tc>
        <w:tc>
          <w:tcPr>
            <w:tcW w:w="446"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pPr>
            <w:r w:rsidRPr="00092C08">
              <w:t>28,00</w:t>
            </w:r>
          </w:p>
        </w:tc>
        <w:tc>
          <w:tcPr>
            <w:tcW w:w="486"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pPr>
            <w:r w:rsidRPr="00092C08">
              <w:t>2799,60</w:t>
            </w:r>
          </w:p>
        </w:tc>
        <w:tc>
          <w:tcPr>
            <w:tcW w:w="544"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pPr>
            <w:r w:rsidRPr="00092C08">
              <w:t>3359,52</w:t>
            </w:r>
          </w:p>
        </w:tc>
      </w:tr>
      <w:tr w:rsidR="00D94B68" w:rsidRPr="00092C08" w:rsidTr="00371418">
        <w:trPr>
          <w:trHeight w:val="1202"/>
          <w:jc w:val="center"/>
        </w:trPr>
        <w:tc>
          <w:tcPr>
            <w:tcW w:w="192" w:type="pct"/>
            <w:tcBorders>
              <w:top w:val="single" w:sz="4" w:space="0" w:color="auto"/>
              <w:left w:val="single" w:sz="4" w:space="0" w:color="auto"/>
              <w:bottom w:val="single" w:sz="4" w:space="0" w:color="auto"/>
              <w:right w:val="single" w:sz="4" w:space="0" w:color="auto"/>
            </w:tcBorders>
            <w:vAlign w:val="center"/>
          </w:tcPr>
          <w:p w:rsidR="00D94B68" w:rsidRPr="00092C08" w:rsidRDefault="00D94B68" w:rsidP="00D94B68">
            <w:r w:rsidRPr="00092C08">
              <w:t>4</w:t>
            </w:r>
          </w:p>
        </w:tc>
        <w:tc>
          <w:tcPr>
            <w:tcW w:w="768" w:type="pct"/>
            <w:gridSpan w:val="2"/>
            <w:tcBorders>
              <w:top w:val="nil"/>
              <w:left w:val="single" w:sz="4" w:space="0" w:color="auto"/>
              <w:bottom w:val="single" w:sz="4" w:space="0" w:color="auto"/>
              <w:right w:val="single" w:sz="4" w:space="0" w:color="auto"/>
            </w:tcBorders>
            <w:shd w:val="clear" w:color="auto" w:fill="auto"/>
            <w:vAlign w:val="center"/>
          </w:tcPr>
          <w:p w:rsidR="00D94B68" w:rsidRPr="00092C08" w:rsidRDefault="00D94B68" w:rsidP="00F502DE">
            <w:pPr>
              <w:spacing w:line="285" w:lineRule="atLeast"/>
              <w:textAlignment w:val="bottom"/>
            </w:pPr>
            <w:r w:rsidRPr="00092C08">
              <w:t xml:space="preserve">Веселка </w:t>
            </w:r>
          </w:p>
        </w:tc>
        <w:tc>
          <w:tcPr>
            <w:tcW w:w="1011" w:type="pct"/>
            <w:tcBorders>
              <w:top w:val="single" w:sz="4" w:space="0" w:color="auto"/>
              <w:left w:val="nil"/>
              <w:bottom w:val="single" w:sz="4" w:space="0" w:color="auto"/>
              <w:right w:val="single" w:sz="8" w:space="0" w:color="auto"/>
            </w:tcBorders>
            <w:shd w:val="clear" w:color="auto" w:fill="auto"/>
            <w:vAlign w:val="center"/>
          </w:tcPr>
          <w:p w:rsidR="00D94B68" w:rsidRPr="00092C08" w:rsidRDefault="007A4F8E" w:rsidP="00D94B68">
            <w:pPr>
              <w:spacing w:line="285" w:lineRule="atLeast"/>
              <w:textAlignment w:val="bottom"/>
              <w:rPr>
                <w:color w:val="000000"/>
              </w:rPr>
            </w:pPr>
            <w:r w:rsidRPr="00092C08">
              <w:rPr>
                <w:color w:val="000000"/>
              </w:rPr>
              <w:t>Длина</w:t>
            </w:r>
            <w:r w:rsidR="00D94B68" w:rsidRPr="00092C08">
              <w:rPr>
                <w:color w:val="000000"/>
              </w:rPr>
              <w:t xml:space="preserve"> мм: 500 </w:t>
            </w:r>
          </w:p>
          <w:p w:rsidR="00D94B68" w:rsidRPr="00092C08" w:rsidRDefault="00D94B68" w:rsidP="00D94B68">
            <w:pPr>
              <w:spacing w:line="285" w:lineRule="atLeast"/>
              <w:textAlignment w:val="bottom"/>
              <w:rPr>
                <w:color w:val="000000"/>
              </w:rPr>
            </w:pPr>
            <w:r w:rsidRPr="00092C08">
              <w:rPr>
                <w:color w:val="000000"/>
              </w:rPr>
              <w:t xml:space="preserve">Материал: </w:t>
            </w:r>
            <w:r w:rsidR="00D17245" w:rsidRPr="00092C08">
              <w:rPr>
                <w:color w:val="000000"/>
              </w:rPr>
              <w:t>д</w:t>
            </w:r>
            <w:r w:rsidRPr="00092C08">
              <w:rPr>
                <w:color w:val="000000"/>
              </w:rPr>
              <w:t xml:space="preserve">ерево </w:t>
            </w:r>
          </w:p>
          <w:p w:rsidR="00D94B68" w:rsidRPr="00092C08" w:rsidRDefault="00D94B68" w:rsidP="00D94B68">
            <w:pPr>
              <w:spacing w:line="285" w:lineRule="atLeast"/>
              <w:textAlignment w:val="bottom"/>
              <w:rPr>
                <w:color w:val="000000"/>
              </w:rPr>
            </w:pPr>
            <w:r w:rsidRPr="00092C08">
              <w:rPr>
                <w:color w:val="000000"/>
              </w:rPr>
              <w:t xml:space="preserve">Тип: </w:t>
            </w:r>
            <w:r w:rsidR="00D17245" w:rsidRPr="00092C08">
              <w:rPr>
                <w:color w:val="000000"/>
              </w:rPr>
              <w:t>в</w:t>
            </w:r>
            <w:r w:rsidRPr="00092C08">
              <w:rPr>
                <w:color w:val="000000"/>
              </w:rPr>
              <w:t>есёлка</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94B68">
            <w:pPr>
              <w:jc w:val="center"/>
            </w:pPr>
            <w:proofErr w:type="spellStart"/>
            <w:r w:rsidRPr="00092C08">
              <w:t>шт</w:t>
            </w:r>
            <w:proofErr w:type="spellEnd"/>
          </w:p>
        </w:tc>
        <w:tc>
          <w:tcPr>
            <w:tcW w:w="389"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pPr>
            <w:r w:rsidRPr="00092C08">
              <w:t>3</w:t>
            </w:r>
          </w:p>
        </w:tc>
        <w:tc>
          <w:tcPr>
            <w:tcW w:w="436"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rPr>
                <w:color w:val="000000"/>
              </w:rPr>
            </w:pPr>
            <w:r w:rsidRPr="00092C08">
              <w:rPr>
                <w:color w:val="000000"/>
              </w:rPr>
              <w:t>90,00</w:t>
            </w:r>
          </w:p>
        </w:tc>
        <w:tc>
          <w:tcPr>
            <w:tcW w:w="437"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pPr>
            <w:r w:rsidRPr="00092C08">
              <w:t>20</w:t>
            </w:r>
          </w:p>
        </w:tc>
        <w:tc>
          <w:tcPr>
            <w:tcW w:w="446"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pPr>
            <w:r w:rsidRPr="00092C08">
              <w:t>108,00</w:t>
            </w:r>
          </w:p>
        </w:tc>
        <w:tc>
          <w:tcPr>
            <w:tcW w:w="486"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pPr>
            <w:r w:rsidRPr="00092C08">
              <w:t>270,00</w:t>
            </w:r>
          </w:p>
        </w:tc>
        <w:tc>
          <w:tcPr>
            <w:tcW w:w="544"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pPr>
            <w:r w:rsidRPr="00092C08">
              <w:t>324,00</w:t>
            </w:r>
          </w:p>
        </w:tc>
      </w:tr>
      <w:tr w:rsidR="00D94B68" w:rsidRPr="00092C08" w:rsidTr="00371418">
        <w:trPr>
          <w:trHeight w:val="900"/>
          <w:jc w:val="center"/>
        </w:trPr>
        <w:tc>
          <w:tcPr>
            <w:tcW w:w="192" w:type="pct"/>
            <w:tcBorders>
              <w:top w:val="single" w:sz="4" w:space="0" w:color="auto"/>
              <w:left w:val="single" w:sz="4" w:space="0" w:color="auto"/>
              <w:bottom w:val="single" w:sz="4" w:space="0" w:color="auto"/>
              <w:right w:val="single" w:sz="4" w:space="0" w:color="auto"/>
            </w:tcBorders>
            <w:vAlign w:val="center"/>
          </w:tcPr>
          <w:p w:rsidR="00D94B68" w:rsidRPr="00092C08" w:rsidRDefault="00D94B68" w:rsidP="00D94B68">
            <w:r w:rsidRPr="00092C08">
              <w:t>5</w:t>
            </w:r>
          </w:p>
        </w:tc>
        <w:tc>
          <w:tcPr>
            <w:tcW w:w="7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94B68">
            <w:pPr>
              <w:spacing w:line="285" w:lineRule="atLeast"/>
              <w:textAlignment w:val="bottom"/>
            </w:pPr>
            <w:r w:rsidRPr="00092C08">
              <w:t>Ложка соусная 50 мл «</w:t>
            </w:r>
            <w:proofErr w:type="spellStart"/>
            <w:r w:rsidRPr="00092C08">
              <w:t>Luxstahl</w:t>
            </w:r>
            <w:proofErr w:type="spellEnd"/>
            <w:r w:rsidRPr="00092C08">
              <w:t>» арт.кт1164 или эквивалент</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7A4F8E" w:rsidRPr="00092C08" w:rsidRDefault="007A4F8E" w:rsidP="00D94B68">
            <w:pPr>
              <w:spacing w:line="285" w:lineRule="atLeast"/>
              <w:textAlignment w:val="bottom"/>
              <w:rPr>
                <w:color w:val="000000"/>
              </w:rPr>
            </w:pPr>
            <w:r w:rsidRPr="00092C08">
              <w:rPr>
                <w:color w:val="000000"/>
              </w:rPr>
              <w:t>Объем мл: 50</w:t>
            </w:r>
          </w:p>
          <w:p w:rsidR="00D94B68" w:rsidRPr="00092C08" w:rsidRDefault="007A4F8E" w:rsidP="00D94B68">
            <w:pPr>
              <w:spacing w:line="285" w:lineRule="atLeast"/>
              <w:textAlignment w:val="bottom"/>
              <w:rPr>
                <w:color w:val="000000"/>
              </w:rPr>
            </w:pPr>
            <w:r w:rsidRPr="00092C08">
              <w:rPr>
                <w:color w:val="000000"/>
              </w:rPr>
              <w:t>Длина</w:t>
            </w:r>
            <w:r w:rsidR="00D94B68" w:rsidRPr="00092C08">
              <w:rPr>
                <w:color w:val="000000"/>
              </w:rPr>
              <w:t xml:space="preserve"> мм: 270 </w:t>
            </w:r>
          </w:p>
          <w:p w:rsidR="007A4F8E" w:rsidRPr="00092C08" w:rsidRDefault="00D94B68" w:rsidP="00D94B68">
            <w:pPr>
              <w:spacing w:line="285" w:lineRule="atLeast"/>
              <w:textAlignment w:val="bottom"/>
              <w:rPr>
                <w:color w:val="000000"/>
              </w:rPr>
            </w:pPr>
            <w:r w:rsidRPr="00092C08">
              <w:rPr>
                <w:color w:val="000000"/>
              </w:rPr>
              <w:t xml:space="preserve">Материал: </w:t>
            </w:r>
            <w:r w:rsidR="00D17245" w:rsidRPr="00092C08">
              <w:rPr>
                <w:color w:val="000000"/>
              </w:rPr>
              <w:t>н</w:t>
            </w:r>
            <w:r w:rsidRPr="00092C08">
              <w:rPr>
                <w:color w:val="000000"/>
              </w:rPr>
              <w:t>ержавеющая сталь</w:t>
            </w:r>
          </w:p>
          <w:p w:rsidR="00D94B68" w:rsidRPr="00092C08" w:rsidRDefault="007A4F8E" w:rsidP="00D94B68">
            <w:pPr>
              <w:spacing w:line="285" w:lineRule="atLeast"/>
              <w:textAlignment w:val="bottom"/>
              <w:rPr>
                <w:color w:val="000000"/>
              </w:rPr>
            </w:pPr>
            <w:r w:rsidRPr="00092C08">
              <w:rPr>
                <w:color w:val="000000"/>
              </w:rPr>
              <w:t>Толщина стали, мм: 1</w:t>
            </w:r>
          </w:p>
          <w:p w:rsidR="00D94B68" w:rsidRPr="00092C08" w:rsidRDefault="00D94B68" w:rsidP="00D94B68">
            <w:pPr>
              <w:spacing w:line="285" w:lineRule="atLeast"/>
              <w:textAlignment w:val="bottom"/>
              <w:rPr>
                <w:color w:val="000000"/>
              </w:rPr>
            </w:pPr>
            <w:r w:rsidRPr="00092C08">
              <w:rPr>
                <w:color w:val="000000"/>
              </w:rPr>
              <w:t xml:space="preserve">Назначение: </w:t>
            </w:r>
            <w:r w:rsidR="00D17245" w:rsidRPr="00092C08">
              <w:rPr>
                <w:color w:val="000000"/>
              </w:rPr>
              <w:t>л</w:t>
            </w:r>
            <w:r w:rsidR="007A4F8E" w:rsidRPr="00092C08">
              <w:rPr>
                <w:color w:val="000000"/>
              </w:rPr>
              <w:t xml:space="preserve">ожка соусная </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94B68">
            <w:pPr>
              <w:jc w:val="center"/>
            </w:pPr>
            <w:proofErr w:type="spellStart"/>
            <w:r w:rsidRPr="00092C08">
              <w:t>шт</w:t>
            </w:r>
            <w:proofErr w:type="spellEnd"/>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94B68">
            <w:pPr>
              <w:jc w:val="center"/>
            </w:pPr>
            <w:r w:rsidRPr="00092C08">
              <w:t>4</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94B68">
            <w:pPr>
              <w:jc w:val="center"/>
              <w:rPr>
                <w:color w:val="000000"/>
              </w:rPr>
            </w:pPr>
            <w:r w:rsidRPr="00092C08">
              <w:rPr>
                <w:color w:val="000000"/>
              </w:rPr>
              <w:t>119,17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94B68">
            <w:pPr>
              <w:jc w:val="center"/>
            </w:pPr>
            <w:r w:rsidRPr="00092C08">
              <w:t>20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94B68">
            <w:pPr>
              <w:jc w:val="center"/>
            </w:pPr>
            <w:r w:rsidRPr="00092C08">
              <w:t>143,00</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94B68">
            <w:pPr>
              <w:jc w:val="center"/>
            </w:pPr>
            <w:r w:rsidRPr="00092C08">
              <w:t>476,68</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94B68">
            <w:pPr>
              <w:jc w:val="center"/>
            </w:pPr>
            <w:r w:rsidRPr="00092C08">
              <w:t>572,02</w:t>
            </w:r>
          </w:p>
        </w:tc>
      </w:tr>
      <w:tr w:rsidR="00D94B68" w:rsidRPr="00092C08" w:rsidTr="00371418">
        <w:trPr>
          <w:trHeight w:val="1692"/>
          <w:jc w:val="center"/>
        </w:trPr>
        <w:tc>
          <w:tcPr>
            <w:tcW w:w="192" w:type="pct"/>
            <w:tcBorders>
              <w:top w:val="single" w:sz="4" w:space="0" w:color="auto"/>
              <w:left w:val="single" w:sz="4" w:space="0" w:color="auto"/>
              <w:bottom w:val="single" w:sz="4" w:space="0" w:color="auto"/>
              <w:right w:val="single" w:sz="4" w:space="0" w:color="auto"/>
            </w:tcBorders>
            <w:vAlign w:val="center"/>
          </w:tcPr>
          <w:p w:rsidR="00D94B68" w:rsidRPr="00092C08" w:rsidRDefault="00D94B68" w:rsidP="00D94B68">
            <w:pPr>
              <w:spacing w:line="285" w:lineRule="atLeast"/>
              <w:textAlignment w:val="bottom"/>
            </w:pPr>
            <w:r w:rsidRPr="00092C08">
              <w:t>6</w:t>
            </w:r>
          </w:p>
        </w:tc>
        <w:tc>
          <w:tcPr>
            <w:tcW w:w="7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7A4F8E">
            <w:pPr>
              <w:spacing w:line="285" w:lineRule="atLeast"/>
              <w:textAlignment w:val="bottom"/>
            </w:pPr>
            <w:r w:rsidRPr="00092C08">
              <w:t xml:space="preserve">Лопатка кулинарная бамбуковая угловая </w:t>
            </w:r>
          </w:p>
        </w:tc>
        <w:tc>
          <w:tcPr>
            <w:tcW w:w="1011" w:type="pct"/>
            <w:tcBorders>
              <w:top w:val="single" w:sz="4" w:space="0" w:color="auto"/>
              <w:left w:val="nil"/>
              <w:bottom w:val="nil"/>
              <w:right w:val="single" w:sz="8" w:space="0" w:color="auto"/>
            </w:tcBorders>
            <w:shd w:val="clear" w:color="auto" w:fill="auto"/>
            <w:vAlign w:val="center"/>
          </w:tcPr>
          <w:p w:rsidR="00D94B68" w:rsidRPr="00092C08" w:rsidRDefault="007A4F8E" w:rsidP="00D94B68">
            <w:pPr>
              <w:spacing w:line="285" w:lineRule="atLeast"/>
              <w:textAlignment w:val="bottom"/>
              <w:rPr>
                <w:color w:val="000000"/>
              </w:rPr>
            </w:pPr>
            <w:r w:rsidRPr="00092C08">
              <w:rPr>
                <w:color w:val="000000"/>
              </w:rPr>
              <w:t>Длина</w:t>
            </w:r>
            <w:r w:rsidR="00D94B68" w:rsidRPr="00092C08">
              <w:rPr>
                <w:color w:val="000000"/>
              </w:rPr>
              <w:t xml:space="preserve"> мм:</w:t>
            </w:r>
          </w:p>
          <w:p w:rsidR="00D94B68" w:rsidRPr="00092C08" w:rsidRDefault="00D94B68" w:rsidP="00D94B68">
            <w:pPr>
              <w:spacing w:line="285" w:lineRule="atLeast"/>
              <w:textAlignment w:val="bottom"/>
              <w:rPr>
                <w:color w:val="000000"/>
              </w:rPr>
            </w:pPr>
            <w:r w:rsidRPr="00092C08">
              <w:rPr>
                <w:color w:val="000000"/>
              </w:rPr>
              <w:t xml:space="preserve">ручка: 185 / лопатка 120 </w:t>
            </w:r>
          </w:p>
          <w:p w:rsidR="00D94B68" w:rsidRPr="00092C08" w:rsidRDefault="00D94B68" w:rsidP="00D94B68">
            <w:pPr>
              <w:spacing w:line="285" w:lineRule="atLeast"/>
              <w:textAlignment w:val="bottom"/>
              <w:rPr>
                <w:color w:val="000000"/>
              </w:rPr>
            </w:pPr>
            <w:r w:rsidRPr="00092C08">
              <w:rPr>
                <w:color w:val="000000"/>
              </w:rPr>
              <w:t xml:space="preserve">Материал: </w:t>
            </w:r>
            <w:r w:rsidR="00D17245" w:rsidRPr="00092C08">
              <w:rPr>
                <w:color w:val="000000"/>
              </w:rPr>
              <w:t>д</w:t>
            </w:r>
            <w:r w:rsidRPr="00092C08">
              <w:rPr>
                <w:color w:val="000000"/>
              </w:rPr>
              <w:t xml:space="preserve">ерево </w:t>
            </w:r>
          </w:p>
          <w:p w:rsidR="00D94B68" w:rsidRPr="00092C08" w:rsidRDefault="00D94B68" w:rsidP="00D94B68">
            <w:pPr>
              <w:spacing w:line="285" w:lineRule="atLeast"/>
              <w:textAlignment w:val="bottom"/>
              <w:rPr>
                <w:color w:val="000000"/>
              </w:rPr>
            </w:pPr>
            <w:r w:rsidRPr="00092C08">
              <w:rPr>
                <w:color w:val="000000"/>
              </w:rPr>
              <w:t xml:space="preserve">Тип: </w:t>
            </w:r>
            <w:r w:rsidR="00D17245" w:rsidRPr="00092C08">
              <w:rPr>
                <w:color w:val="000000"/>
              </w:rPr>
              <w:t>д</w:t>
            </w:r>
            <w:r w:rsidRPr="00092C08">
              <w:rPr>
                <w:color w:val="000000"/>
              </w:rPr>
              <w:t>ля тефлоновой посуды</w:t>
            </w:r>
          </w:p>
        </w:tc>
        <w:tc>
          <w:tcPr>
            <w:tcW w:w="291" w:type="pct"/>
            <w:tcBorders>
              <w:top w:val="single" w:sz="4" w:space="0" w:color="auto"/>
              <w:left w:val="single" w:sz="4" w:space="0" w:color="auto"/>
              <w:bottom w:val="nil"/>
              <w:right w:val="single" w:sz="4" w:space="0" w:color="auto"/>
            </w:tcBorders>
            <w:shd w:val="clear" w:color="auto" w:fill="auto"/>
            <w:vAlign w:val="center"/>
          </w:tcPr>
          <w:p w:rsidR="00D94B68" w:rsidRPr="00092C08" w:rsidRDefault="00D94B68" w:rsidP="00D94B68">
            <w:pPr>
              <w:jc w:val="center"/>
            </w:pPr>
            <w:proofErr w:type="spellStart"/>
            <w:r w:rsidRPr="00092C08">
              <w:t>шт</w:t>
            </w:r>
            <w:proofErr w:type="spellEnd"/>
          </w:p>
        </w:tc>
        <w:tc>
          <w:tcPr>
            <w:tcW w:w="389"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pPr>
            <w:r w:rsidRPr="00092C08">
              <w:t>3</w:t>
            </w:r>
          </w:p>
        </w:tc>
        <w:tc>
          <w:tcPr>
            <w:tcW w:w="436"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rPr>
                <w:color w:val="000000"/>
              </w:rPr>
            </w:pPr>
            <w:r w:rsidRPr="00092C08">
              <w:rPr>
                <w:color w:val="000000"/>
              </w:rPr>
              <w:t>47,50</w:t>
            </w:r>
          </w:p>
        </w:tc>
        <w:tc>
          <w:tcPr>
            <w:tcW w:w="437" w:type="pct"/>
            <w:tcBorders>
              <w:top w:val="single" w:sz="4" w:space="0" w:color="auto"/>
              <w:left w:val="nil"/>
              <w:bottom w:val="nil"/>
              <w:right w:val="single" w:sz="4" w:space="0" w:color="auto"/>
            </w:tcBorders>
            <w:shd w:val="clear" w:color="auto" w:fill="auto"/>
            <w:vAlign w:val="center"/>
          </w:tcPr>
          <w:p w:rsidR="00D94B68" w:rsidRPr="00092C08" w:rsidRDefault="00D94B68" w:rsidP="00D94B68">
            <w:pPr>
              <w:jc w:val="center"/>
            </w:pPr>
            <w:r w:rsidRPr="00092C08">
              <w:t>20</w:t>
            </w:r>
          </w:p>
        </w:tc>
        <w:tc>
          <w:tcPr>
            <w:tcW w:w="446" w:type="pct"/>
            <w:tcBorders>
              <w:top w:val="single" w:sz="4" w:space="0" w:color="auto"/>
              <w:left w:val="nil"/>
              <w:bottom w:val="nil"/>
              <w:right w:val="single" w:sz="4" w:space="0" w:color="auto"/>
            </w:tcBorders>
            <w:shd w:val="clear" w:color="auto" w:fill="auto"/>
            <w:vAlign w:val="center"/>
          </w:tcPr>
          <w:p w:rsidR="00D94B68" w:rsidRPr="00092C08" w:rsidRDefault="00D94B68" w:rsidP="00D94B68">
            <w:pPr>
              <w:jc w:val="center"/>
            </w:pPr>
            <w:r w:rsidRPr="00092C08">
              <w:t>57,00</w:t>
            </w:r>
          </w:p>
        </w:tc>
        <w:tc>
          <w:tcPr>
            <w:tcW w:w="486" w:type="pct"/>
            <w:tcBorders>
              <w:top w:val="single" w:sz="4" w:space="0" w:color="auto"/>
              <w:left w:val="nil"/>
              <w:bottom w:val="nil"/>
              <w:right w:val="single" w:sz="4" w:space="0" w:color="auto"/>
            </w:tcBorders>
            <w:shd w:val="clear" w:color="auto" w:fill="auto"/>
            <w:vAlign w:val="center"/>
          </w:tcPr>
          <w:p w:rsidR="00D94B68" w:rsidRPr="00092C08" w:rsidRDefault="00D94B68" w:rsidP="00D94B68">
            <w:pPr>
              <w:jc w:val="center"/>
            </w:pPr>
            <w:r w:rsidRPr="00092C08">
              <w:t>142,50</w:t>
            </w:r>
          </w:p>
        </w:tc>
        <w:tc>
          <w:tcPr>
            <w:tcW w:w="544" w:type="pct"/>
            <w:tcBorders>
              <w:top w:val="single" w:sz="4" w:space="0" w:color="auto"/>
              <w:left w:val="nil"/>
              <w:bottom w:val="nil"/>
              <w:right w:val="single" w:sz="4" w:space="0" w:color="auto"/>
            </w:tcBorders>
            <w:shd w:val="clear" w:color="auto" w:fill="auto"/>
            <w:vAlign w:val="center"/>
          </w:tcPr>
          <w:p w:rsidR="00D94B68" w:rsidRPr="00092C08" w:rsidRDefault="00D94B68" w:rsidP="00D94B68">
            <w:pPr>
              <w:jc w:val="center"/>
            </w:pPr>
            <w:r w:rsidRPr="00092C08">
              <w:t>171,00</w:t>
            </w:r>
          </w:p>
        </w:tc>
      </w:tr>
      <w:tr w:rsidR="00D94B68" w:rsidRPr="00092C08" w:rsidTr="007A4F8E">
        <w:trPr>
          <w:trHeight w:val="1880"/>
          <w:jc w:val="center"/>
        </w:trPr>
        <w:tc>
          <w:tcPr>
            <w:tcW w:w="192" w:type="pct"/>
            <w:tcBorders>
              <w:top w:val="single" w:sz="4" w:space="0" w:color="auto"/>
              <w:left w:val="single" w:sz="4" w:space="0" w:color="auto"/>
              <w:bottom w:val="single" w:sz="4" w:space="0" w:color="auto"/>
              <w:right w:val="single" w:sz="4" w:space="0" w:color="auto"/>
            </w:tcBorders>
            <w:vAlign w:val="center"/>
          </w:tcPr>
          <w:p w:rsidR="00D94B68" w:rsidRPr="00092C08" w:rsidRDefault="00D94B68" w:rsidP="00D94B68">
            <w:pPr>
              <w:spacing w:line="285" w:lineRule="atLeast"/>
              <w:textAlignment w:val="bottom"/>
            </w:pPr>
            <w:r w:rsidRPr="00092C08">
              <w:t>7</w:t>
            </w:r>
          </w:p>
        </w:tc>
        <w:tc>
          <w:tcPr>
            <w:tcW w:w="768" w:type="pct"/>
            <w:gridSpan w:val="2"/>
            <w:tcBorders>
              <w:top w:val="nil"/>
              <w:left w:val="single" w:sz="4" w:space="0" w:color="auto"/>
              <w:bottom w:val="single" w:sz="4" w:space="0" w:color="auto"/>
              <w:right w:val="single" w:sz="4" w:space="0" w:color="auto"/>
            </w:tcBorders>
            <w:shd w:val="clear" w:color="auto" w:fill="auto"/>
            <w:vAlign w:val="center"/>
          </w:tcPr>
          <w:p w:rsidR="00D94B68" w:rsidRPr="00092C08" w:rsidRDefault="00D94B68" w:rsidP="007A4F8E">
            <w:pPr>
              <w:spacing w:line="285" w:lineRule="atLeast"/>
              <w:textAlignment w:val="bottom"/>
            </w:pPr>
            <w:r w:rsidRPr="00092C08">
              <w:t xml:space="preserve">Сковорода «Нева» алюминиевая </w:t>
            </w:r>
            <w:r w:rsidR="00371418" w:rsidRPr="00092C08">
              <w:t>или эквивалент</w:t>
            </w:r>
          </w:p>
        </w:tc>
        <w:tc>
          <w:tcPr>
            <w:tcW w:w="1011" w:type="pct"/>
            <w:tcBorders>
              <w:top w:val="single" w:sz="4" w:space="0" w:color="auto"/>
              <w:left w:val="nil"/>
              <w:bottom w:val="nil"/>
              <w:right w:val="single" w:sz="8" w:space="0" w:color="auto"/>
            </w:tcBorders>
            <w:shd w:val="clear" w:color="auto" w:fill="auto"/>
            <w:vAlign w:val="center"/>
          </w:tcPr>
          <w:p w:rsidR="00D94B68" w:rsidRPr="00092C08" w:rsidRDefault="007A4F8E" w:rsidP="00D94B68">
            <w:pPr>
              <w:spacing w:line="285" w:lineRule="atLeast"/>
              <w:textAlignment w:val="bottom"/>
              <w:rPr>
                <w:color w:val="000000"/>
              </w:rPr>
            </w:pPr>
            <w:r w:rsidRPr="00092C08">
              <w:rPr>
                <w:color w:val="000000"/>
              </w:rPr>
              <w:t>Высота</w:t>
            </w:r>
            <w:r w:rsidR="00D94B68" w:rsidRPr="00092C08">
              <w:rPr>
                <w:color w:val="000000"/>
              </w:rPr>
              <w:t xml:space="preserve"> мм: 70 </w:t>
            </w:r>
          </w:p>
          <w:p w:rsidR="00D94B68" w:rsidRPr="00092C08" w:rsidRDefault="007A4F8E" w:rsidP="00D94B68">
            <w:pPr>
              <w:spacing w:line="285" w:lineRule="atLeast"/>
              <w:textAlignment w:val="bottom"/>
              <w:rPr>
                <w:color w:val="000000"/>
              </w:rPr>
            </w:pPr>
            <w:r w:rsidRPr="00092C08">
              <w:rPr>
                <w:color w:val="000000"/>
              </w:rPr>
              <w:t>Диаметр</w:t>
            </w:r>
            <w:r w:rsidR="00D94B68" w:rsidRPr="00092C08">
              <w:rPr>
                <w:color w:val="000000"/>
              </w:rPr>
              <w:t xml:space="preserve"> мм: 280 </w:t>
            </w:r>
          </w:p>
          <w:p w:rsidR="00D94B68" w:rsidRPr="00092C08" w:rsidRDefault="00D94B68" w:rsidP="00D94B68">
            <w:pPr>
              <w:spacing w:line="285" w:lineRule="atLeast"/>
              <w:textAlignment w:val="bottom"/>
              <w:rPr>
                <w:color w:val="000000"/>
              </w:rPr>
            </w:pPr>
            <w:r w:rsidRPr="00092C08">
              <w:rPr>
                <w:color w:val="000000"/>
              </w:rPr>
              <w:t xml:space="preserve">Для индукционных плит: Нет </w:t>
            </w:r>
          </w:p>
          <w:p w:rsidR="00D94B68" w:rsidRPr="00092C08" w:rsidRDefault="00D94B68" w:rsidP="00D94B68">
            <w:pPr>
              <w:spacing w:line="285" w:lineRule="atLeast"/>
              <w:textAlignment w:val="bottom"/>
              <w:rPr>
                <w:color w:val="000000"/>
              </w:rPr>
            </w:pPr>
            <w:r w:rsidRPr="00092C08">
              <w:rPr>
                <w:color w:val="000000"/>
              </w:rPr>
              <w:t xml:space="preserve">Материал: </w:t>
            </w:r>
            <w:r w:rsidR="00D17245" w:rsidRPr="00092C08">
              <w:rPr>
                <w:color w:val="000000"/>
              </w:rPr>
              <w:t>а</w:t>
            </w:r>
            <w:r w:rsidRPr="00092C08">
              <w:rPr>
                <w:color w:val="000000"/>
              </w:rPr>
              <w:t xml:space="preserve">люминий </w:t>
            </w:r>
          </w:p>
          <w:p w:rsidR="007A4F8E" w:rsidRPr="00092C08" w:rsidRDefault="00D94B68" w:rsidP="00D94B68">
            <w:pPr>
              <w:spacing w:line="285" w:lineRule="atLeast"/>
              <w:textAlignment w:val="bottom"/>
              <w:rPr>
                <w:color w:val="000000"/>
              </w:rPr>
            </w:pPr>
            <w:r w:rsidRPr="00092C08">
              <w:rPr>
                <w:color w:val="000000"/>
              </w:rPr>
              <w:t xml:space="preserve">Тип товара: </w:t>
            </w:r>
            <w:r w:rsidR="00D17245" w:rsidRPr="00092C08">
              <w:rPr>
                <w:color w:val="000000"/>
              </w:rPr>
              <w:t>с</w:t>
            </w:r>
            <w:r w:rsidRPr="00092C08">
              <w:rPr>
                <w:color w:val="000000"/>
              </w:rPr>
              <w:t>коворода</w:t>
            </w:r>
          </w:p>
        </w:tc>
        <w:tc>
          <w:tcPr>
            <w:tcW w:w="291" w:type="pct"/>
            <w:tcBorders>
              <w:top w:val="single" w:sz="4" w:space="0" w:color="auto"/>
              <w:left w:val="single" w:sz="4" w:space="0" w:color="auto"/>
              <w:bottom w:val="nil"/>
              <w:right w:val="single" w:sz="4" w:space="0" w:color="auto"/>
            </w:tcBorders>
            <w:shd w:val="clear" w:color="auto" w:fill="auto"/>
            <w:vAlign w:val="center"/>
          </w:tcPr>
          <w:p w:rsidR="00D94B68" w:rsidRPr="00092C08" w:rsidRDefault="00D94B68" w:rsidP="00D94B68">
            <w:pPr>
              <w:jc w:val="center"/>
            </w:pPr>
            <w:proofErr w:type="spellStart"/>
            <w:r w:rsidRPr="00092C08">
              <w:t>шт</w:t>
            </w:r>
            <w:proofErr w:type="spellEnd"/>
          </w:p>
        </w:tc>
        <w:tc>
          <w:tcPr>
            <w:tcW w:w="389"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pPr>
            <w:r w:rsidRPr="00092C08">
              <w:t>1</w:t>
            </w:r>
          </w:p>
        </w:tc>
        <w:tc>
          <w:tcPr>
            <w:tcW w:w="436"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rPr>
                <w:color w:val="000000"/>
              </w:rPr>
            </w:pPr>
            <w:r w:rsidRPr="00092C08">
              <w:rPr>
                <w:color w:val="000000"/>
              </w:rPr>
              <w:t>1475,00</w:t>
            </w:r>
          </w:p>
        </w:tc>
        <w:tc>
          <w:tcPr>
            <w:tcW w:w="437" w:type="pct"/>
            <w:tcBorders>
              <w:top w:val="single" w:sz="4" w:space="0" w:color="auto"/>
              <w:left w:val="nil"/>
              <w:bottom w:val="nil"/>
              <w:right w:val="single" w:sz="4" w:space="0" w:color="auto"/>
            </w:tcBorders>
            <w:shd w:val="clear" w:color="auto" w:fill="auto"/>
            <w:vAlign w:val="center"/>
          </w:tcPr>
          <w:p w:rsidR="00D94B68" w:rsidRPr="00092C08" w:rsidRDefault="00D94B68" w:rsidP="00D94B68">
            <w:pPr>
              <w:jc w:val="center"/>
            </w:pPr>
            <w:r w:rsidRPr="00092C08">
              <w:t>20</w:t>
            </w:r>
          </w:p>
        </w:tc>
        <w:tc>
          <w:tcPr>
            <w:tcW w:w="446" w:type="pct"/>
            <w:tcBorders>
              <w:top w:val="single" w:sz="4" w:space="0" w:color="auto"/>
              <w:left w:val="nil"/>
              <w:bottom w:val="nil"/>
              <w:right w:val="single" w:sz="4" w:space="0" w:color="auto"/>
            </w:tcBorders>
            <w:shd w:val="clear" w:color="auto" w:fill="auto"/>
            <w:vAlign w:val="center"/>
          </w:tcPr>
          <w:p w:rsidR="00D94B68" w:rsidRPr="00092C08" w:rsidRDefault="00D94B68" w:rsidP="00D94B68">
            <w:pPr>
              <w:jc w:val="center"/>
            </w:pPr>
            <w:r w:rsidRPr="00092C08">
              <w:t>1770,00</w:t>
            </w:r>
          </w:p>
        </w:tc>
        <w:tc>
          <w:tcPr>
            <w:tcW w:w="486" w:type="pct"/>
            <w:tcBorders>
              <w:top w:val="single" w:sz="4" w:space="0" w:color="auto"/>
              <w:left w:val="nil"/>
              <w:bottom w:val="nil"/>
              <w:right w:val="single" w:sz="4" w:space="0" w:color="auto"/>
            </w:tcBorders>
            <w:shd w:val="clear" w:color="auto" w:fill="auto"/>
            <w:vAlign w:val="center"/>
          </w:tcPr>
          <w:p w:rsidR="00D94B68" w:rsidRPr="00092C08" w:rsidRDefault="00D94B68" w:rsidP="00D94B68">
            <w:pPr>
              <w:jc w:val="center"/>
            </w:pPr>
            <w:r w:rsidRPr="00092C08">
              <w:t>1475,00</w:t>
            </w:r>
          </w:p>
        </w:tc>
        <w:tc>
          <w:tcPr>
            <w:tcW w:w="544" w:type="pct"/>
            <w:tcBorders>
              <w:top w:val="single" w:sz="4" w:space="0" w:color="auto"/>
              <w:left w:val="nil"/>
              <w:bottom w:val="nil"/>
              <w:right w:val="single" w:sz="4" w:space="0" w:color="auto"/>
            </w:tcBorders>
            <w:shd w:val="clear" w:color="auto" w:fill="auto"/>
            <w:vAlign w:val="center"/>
          </w:tcPr>
          <w:p w:rsidR="00D94B68" w:rsidRPr="00092C08" w:rsidRDefault="00D94B68" w:rsidP="00D94B68">
            <w:pPr>
              <w:jc w:val="center"/>
            </w:pPr>
            <w:r w:rsidRPr="00092C08">
              <w:t>1770,00</w:t>
            </w:r>
          </w:p>
        </w:tc>
      </w:tr>
      <w:tr w:rsidR="00D94B68" w:rsidRPr="00092C08" w:rsidTr="007A4F8E">
        <w:trPr>
          <w:trHeight w:val="1269"/>
          <w:jc w:val="center"/>
        </w:trPr>
        <w:tc>
          <w:tcPr>
            <w:tcW w:w="192" w:type="pct"/>
            <w:tcBorders>
              <w:top w:val="single" w:sz="4" w:space="0" w:color="auto"/>
              <w:left w:val="single" w:sz="4" w:space="0" w:color="auto"/>
              <w:bottom w:val="single" w:sz="4" w:space="0" w:color="auto"/>
              <w:right w:val="single" w:sz="4" w:space="0" w:color="auto"/>
            </w:tcBorders>
            <w:vAlign w:val="center"/>
          </w:tcPr>
          <w:p w:rsidR="00D94B68" w:rsidRPr="00092C08" w:rsidRDefault="00D94B68" w:rsidP="00D94B68">
            <w:pPr>
              <w:spacing w:line="285" w:lineRule="atLeast"/>
              <w:textAlignment w:val="bottom"/>
            </w:pPr>
            <w:r w:rsidRPr="00092C08">
              <w:t>8</w:t>
            </w:r>
          </w:p>
        </w:tc>
        <w:tc>
          <w:tcPr>
            <w:tcW w:w="768" w:type="pct"/>
            <w:gridSpan w:val="2"/>
            <w:tcBorders>
              <w:top w:val="nil"/>
              <w:left w:val="single" w:sz="4" w:space="0" w:color="auto"/>
              <w:bottom w:val="single" w:sz="4" w:space="0" w:color="auto"/>
              <w:right w:val="single" w:sz="4" w:space="0" w:color="auto"/>
            </w:tcBorders>
            <w:shd w:val="clear" w:color="auto" w:fill="auto"/>
            <w:vAlign w:val="center"/>
          </w:tcPr>
          <w:p w:rsidR="00D94B68" w:rsidRPr="00092C08" w:rsidRDefault="00D94B68" w:rsidP="007A4F8E">
            <w:pPr>
              <w:spacing w:line="285" w:lineRule="atLeast"/>
              <w:textAlignment w:val="bottom"/>
            </w:pPr>
            <w:r w:rsidRPr="00092C08">
              <w:t>Кружка для чая-кофе  «Маг» или эквивалент</w:t>
            </w:r>
          </w:p>
        </w:tc>
        <w:tc>
          <w:tcPr>
            <w:tcW w:w="1011" w:type="pct"/>
            <w:tcBorders>
              <w:top w:val="single" w:sz="4" w:space="0" w:color="auto"/>
              <w:left w:val="nil"/>
              <w:bottom w:val="single" w:sz="4" w:space="0" w:color="auto"/>
              <w:right w:val="single" w:sz="8" w:space="0" w:color="auto"/>
            </w:tcBorders>
            <w:shd w:val="clear" w:color="auto" w:fill="auto"/>
            <w:vAlign w:val="center"/>
          </w:tcPr>
          <w:p w:rsidR="007A4F8E" w:rsidRPr="00092C08" w:rsidRDefault="007A4F8E" w:rsidP="00D94B68">
            <w:pPr>
              <w:spacing w:line="285" w:lineRule="atLeast"/>
              <w:textAlignment w:val="bottom"/>
              <w:rPr>
                <w:color w:val="000000"/>
              </w:rPr>
            </w:pPr>
            <w:r w:rsidRPr="00092C08">
              <w:rPr>
                <w:color w:val="000000"/>
              </w:rPr>
              <w:t>Объем мл: 250</w:t>
            </w:r>
          </w:p>
          <w:p w:rsidR="00D94B68" w:rsidRPr="00092C08" w:rsidRDefault="007A4F8E" w:rsidP="00D94B68">
            <w:pPr>
              <w:spacing w:line="285" w:lineRule="atLeast"/>
              <w:textAlignment w:val="bottom"/>
              <w:rPr>
                <w:color w:val="000000"/>
              </w:rPr>
            </w:pPr>
            <w:r w:rsidRPr="00092C08">
              <w:rPr>
                <w:color w:val="000000"/>
              </w:rPr>
              <w:t xml:space="preserve">Высота </w:t>
            </w:r>
            <w:r w:rsidR="00D94B68" w:rsidRPr="00092C08">
              <w:rPr>
                <w:color w:val="000000"/>
              </w:rPr>
              <w:t xml:space="preserve">мм: 91 </w:t>
            </w:r>
          </w:p>
          <w:p w:rsidR="00D94B68" w:rsidRPr="00092C08" w:rsidRDefault="007A4F8E" w:rsidP="00D94B68">
            <w:pPr>
              <w:spacing w:line="285" w:lineRule="atLeast"/>
              <w:textAlignment w:val="bottom"/>
              <w:rPr>
                <w:color w:val="000000"/>
              </w:rPr>
            </w:pPr>
            <w:r w:rsidRPr="00092C08">
              <w:rPr>
                <w:color w:val="000000"/>
              </w:rPr>
              <w:t xml:space="preserve">Диаметр </w:t>
            </w:r>
            <w:r w:rsidR="00D94B68" w:rsidRPr="00092C08">
              <w:rPr>
                <w:color w:val="000000"/>
              </w:rPr>
              <w:t xml:space="preserve">мм: 73 </w:t>
            </w:r>
          </w:p>
          <w:p w:rsidR="00D94B68" w:rsidRPr="00092C08" w:rsidRDefault="00D94B68" w:rsidP="007A4F8E">
            <w:pPr>
              <w:spacing w:line="285" w:lineRule="atLeast"/>
              <w:textAlignment w:val="bottom"/>
              <w:rPr>
                <w:color w:val="000000"/>
              </w:rPr>
            </w:pPr>
            <w:r w:rsidRPr="00092C08">
              <w:rPr>
                <w:color w:val="000000"/>
              </w:rPr>
              <w:t xml:space="preserve">Материал: </w:t>
            </w:r>
            <w:r w:rsidR="00D17245" w:rsidRPr="00092C08">
              <w:rPr>
                <w:color w:val="000000"/>
              </w:rPr>
              <w:t>с</w:t>
            </w:r>
            <w:r w:rsidR="007A4F8E" w:rsidRPr="00092C08">
              <w:rPr>
                <w:color w:val="000000"/>
              </w:rPr>
              <w:t xml:space="preserve">текло </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94B68">
            <w:pPr>
              <w:jc w:val="center"/>
            </w:pPr>
            <w:proofErr w:type="spellStart"/>
            <w:r w:rsidRPr="00092C08">
              <w:t>шт</w:t>
            </w:r>
            <w:proofErr w:type="spellEnd"/>
          </w:p>
        </w:tc>
        <w:tc>
          <w:tcPr>
            <w:tcW w:w="389"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pPr>
            <w:r w:rsidRPr="00092C08">
              <w:t>96</w:t>
            </w:r>
          </w:p>
        </w:tc>
        <w:tc>
          <w:tcPr>
            <w:tcW w:w="436"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rPr>
                <w:color w:val="000000"/>
              </w:rPr>
            </w:pPr>
            <w:r w:rsidRPr="00092C08">
              <w:rPr>
                <w:color w:val="000000"/>
              </w:rPr>
              <w:t>27,50</w:t>
            </w:r>
          </w:p>
        </w:tc>
        <w:tc>
          <w:tcPr>
            <w:tcW w:w="437"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pPr>
            <w:r w:rsidRPr="00092C08">
              <w:t>20</w:t>
            </w:r>
          </w:p>
        </w:tc>
        <w:tc>
          <w:tcPr>
            <w:tcW w:w="446"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pPr>
            <w:r w:rsidRPr="00092C08">
              <w:t>33,00</w:t>
            </w:r>
          </w:p>
        </w:tc>
        <w:tc>
          <w:tcPr>
            <w:tcW w:w="486"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pPr>
            <w:r w:rsidRPr="00092C08">
              <w:t>2640,00</w:t>
            </w:r>
          </w:p>
        </w:tc>
        <w:tc>
          <w:tcPr>
            <w:tcW w:w="544"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pPr>
            <w:r w:rsidRPr="00092C08">
              <w:t>3168,00</w:t>
            </w:r>
          </w:p>
        </w:tc>
      </w:tr>
      <w:tr w:rsidR="00D94B68" w:rsidRPr="00092C08" w:rsidTr="007A4F8E">
        <w:trPr>
          <w:trHeight w:val="900"/>
          <w:jc w:val="center"/>
        </w:trPr>
        <w:tc>
          <w:tcPr>
            <w:tcW w:w="192" w:type="pct"/>
            <w:tcBorders>
              <w:top w:val="single" w:sz="4" w:space="0" w:color="auto"/>
              <w:left w:val="single" w:sz="4" w:space="0" w:color="auto"/>
              <w:bottom w:val="single" w:sz="4" w:space="0" w:color="auto"/>
              <w:right w:val="single" w:sz="4" w:space="0" w:color="auto"/>
            </w:tcBorders>
            <w:vAlign w:val="center"/>
          </w:tcPr>
          <w:p w:rsidR="00D94B68" w:rsidRPr="00092C08" w:rsidRDefault="00D94B68" w:rsidP="00D94B68">
            <w:pPr>
              <w:spacing w:line="285" w:lineRule="atLeast"/>
              <w:textAlignment w:val="bottom"/>
            </w:pPr>
            <w:r w:rsidRPr="00092C08">
              <w:t>9</w:t>
            </w:r>
          </w:p>
        </w:tc>
        <w:tc>
          <w:tcPr>
            <w:tcW w:w="7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7A4F8E">
            <w:pPr>
              <w:spacing w:line="285" w:lineRule="atLeast"/>
              <w:textAlignment w:val="bottom"/>
            </w:pPr>
            <w:r w:rsidRPr="00092C08">
              <w:t>Ложка гарнирная «</w:t>
            </w:r>
            <w:proofErr w:type="spellStart"/>
            <w:r w:rsidRPr="00092C08">
              <w:t>Luxstahl</w:t>
            </w:r>
            <w:proofErr w:type="spellEnd"/>
            <w:r w:rsidRPr="00092C08">
              <w:t xml:space="preserve">» </w:t>
            </w:r>
            <w:proofErr w:type="spellStart"/>
            <w:r w:rsidRPr="00092C08">
              <w:t>кт</w:t>
            </w:r>
            <w:proofErr w:type="spellEnd"/>
            <w:r w:rsidRPr="00092C08">
              <w:t xml:space="preserve"> 1166 или эквивалент</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7A4F8E" w:rsidP="00D94B68">
            <w:pPr>
              <w:spacing w:line="285" w:lineRule="atLeast"/>
              <w:textAlignment w:val="bottom"/>
              <w:rPr>
                <w:color w:val="000000"/>
              </w:rPr>
            </w:pPr>
            <w:r w:rsidRPr="00092C08">
              <w:rPr>
                <w:color w:val="000000"/>
              </w:rPr>
              <w:t>Длина</w:t>
            </w:r>
            <w:r w:rsidR="00D94B68" w:rsidRPr="00092C08">
              <w:rPr>
                <w:color w:val="000000"/>
              </w:rPr>
              <w:t xml:space="preserve"> мм: 270 </w:t>
            </w:r>
          </w:p>
          <w:p w:rsidR="007A4F8E" w:rsidRPr="00092C08" w:rsidRDefault="00D94B68" w:rsidP="00D94B68">
            <w:pPr>
              <w:spacing w:line="285" w:lineRule="atLeast"/>
              <w:textAlignment w:val="bottom"/>
              <w:rPr>
                <w:color w:val="000000"/>
              </w:rPr>
            </w:pPr>
            <w:r w:rsidRPr="00092C08">
              <w:rPr>
                <w:color w:val="000000"/>
              </w:rPr>
              <w:t xml:space="preserve">Материал: </w:t>
            </w:r>
            <w:r w:rsidR="00D17245" w:rsidRPr="00092C08">
              <w:rPr>
                <w:color w:val="000000"/>
              </w:rPr>
              <w:t>н</w:t>
            </w:r>
            <w:r w:rsidRPr="00092C08">
              <w:rPr>
                <w:color w:val="000000"/>
              </w:rPr>
              <w:t>ержавеющая сталь</w:t>
            </w:r>
          </w:p>
          <w:p w:rsidR="00D94B68" w:rsidRPr="00092C08" w:rsidRDefault="007A4F8E" w:rsidP="00D94B68">
            <w:pPr>
              <w:spacing w:line="285" w:lineRule="atLeast"/>
              <w:textAlignment w:val="bottom"/>
              <w:rPr>
                <w:color w:val="000000"/>
              </w:rPr>
            </w:pPr>
            <w:r w:rsidRPr="00092C08">
              <w:rPr>
                <w:color w:val="000000"/>
              </w:rPr>
              <w:t>Толщина стали, мм: 1</w:t>
            </w:r>
          </w:p>
          <w:p w:rsidR="00D94B68" w:rsidRPr="00092C08" w:rsidRDefault="00D94B68" w:rsidP="00D94B68">
            <w:pPr>
              <w:spacing w:line="285" w:lineRule="atLeast"/>
              <w:textAlignment w:val="bottom"/>
              <w:rPr>
                <w:color w:val="000000"/>
              </w:rPr>
            </w:pPr>
            <w:r w:rsidRPr="00092C08">
              <w:rPr>
                <w:color w:val="000000"/>
              </w:rPr>
              <w:t xml:space="preserve">Назначение: </w:t>
            </w:r>
            <w:r w:rsidR="00D17245" w:rsidRPr="00092C08">
              <w:rPr>
                <w:color w:val="000000"/>
              </w:rPr>
              <w:t>л</w:t>
            </w:r>
            <w:r w:rsidR="007A4F8E" w:rsidRPr="00092C08">
              <w:rPr>
                <w:color w:val="000000"/>
              </w:rPr>
              <w:t xml:space="preserve">ожка для гарнира </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94B68">
            <w:pPr>
              <w:jc w:val="center"/>
            </w:pPr>
            <w:proofErr w:type="spellStart"/>
            <w:r w:rsidRPr="00092C08">
              <w:t>шт</w:t>
            </w:r>
            <w:proofErr w:type="spellEnd"/>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94B68">
            <w:pPr>
              <w:jc w:val="center"/>
            </w:pPr>
            <w:r w:rsidRPr="00092C08">
              <w:t>4</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94B68">
            <w:pPr>
              <w:jc w:val="center"/>
              <w:rPr>
                <w:color w:val="000000"/>
              </w:rPr>
            </w:pPr>
            <w:r w:rsidRPr="00092C08">
              <w:rPr>
                <w:color w:val="000000"/>
              </w:rPr>
              <w:t>137,50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94B68">
            <w:pPr>
              <w:jc w:val="center"/>
            </w:pPr>
            <w:r w:rsidRPr="00092C08">
              <w:t>20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94B68">
            <w:pPr>
              <w:jc w:val="center"/>
            </w:pPr>
            <w:r w:rsidRPr="00092C08">
              <w:t>165,00</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94B68">
            <w:pPr>
              <w:jc w:val="center"/>
            </w:pPr>
            <w:r w:rsidRPr="00092C08">
              <w:t>550,00</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94B68">
            <w:pPr>
              <w:jc w:val="center"/>
            </w:pPr>
            <w:r w:rsidRPr="00092C08">
              <w:t>660,00</w:t>
            </w:r>
          </w:p>
        </w:tc>
      </w:tr>
      <w:tr w:rsidR="00D94B68" w:rsidRPr="00092C08" w:rsidTr="007A4F8E">
        <w:trPr>
          <w:trHeight w:val="1055"/>
          <w:jc w:val="center"/>
        </w:trPr>
        <w:tc>
          <w:tcPr>
            <w:tcW w:w="192" w:type="pct"/>
            <w:tcBorders>
              <w:top w:val="single" w:sz="4" w:space="0" w:color="auto"/>
              <w:left w:val="single" w:sz="4" w:space="0" w:color="auto"/>
              <w:bottom w:val="single" w:sz="4" w:space="0" w:color="auto"/>
              <w:right w:val="single" w:sz="4" w:space="0" w:color="auto"/>
            </w:tcBorders>
            <w:vAlign w:val="center"/>
          </w:tcPr>
          <w:p w:rsidR="00D94B68" w:rsidRPr="00092C08" w:rsidRDefault="00D94B68" w:rsidP="00D94B68">
            <w:pPr>
              <w:spacing w:line="285" w:lineRule="atLeast"/>
              <w:textAlignment w:val="bottom"/>
            </w:pPr>
            <w:r w:rsidRPr="00092C08">
              <w:t>10</w:t>
            </w:r>
          </w:p>
        </w:tc>
        <w:tc>
          <w:tcPr>
            <w:tcW w:w="7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94B68">
            <w:pPr>
              <w:spacing w:line="285" w:lineRule="atLeast"/>
              <w:textAlignment w:val="bottom"/>
            </w:pPr>
            <w:r w:rsidRPr="00092C08">
              <w:t>Пресс для чеснока алюминиевый</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94B68">
            <w:pPr>
              <w:spacing w:line="285" w:lineRule="atLeast"/>
              <w:textAlignment w:val="bottom"/>
              <w:rPr>
                <w:color w:val="000000"/>
              </w:rPr>
            </w:pPr>
            <w:r w:rsidRPr="00092C08">
              <w:rPr>
                <w:color w:val="000000"/>
              </w:rPr>
              <w:t xml:space="preserve">Длина, мм: 166 </w:t>
            </w:r>
          </w:p>
          <w:p w:rsidR="00D94B68" w:rsidRPr="00092C08" w:rsidRDefault="00D94B68" w:rsidP="00D94B68">
            <w:pPr>
              <w:spacing w:line="285" w:lineRule="atLeast"/>
              <w:textAlignment w:val="bottom"/>
              <w:rPr>
                <w:color w:val="000000"/>
              </w:rPr>
            </w:pPr>
            <w:r w:rsidRPr="00092C08">
              <w:rPr>
                <w:color w:val="000000"/>
              </w:rPr>
              <w:t xml:space="preserve">Материал: </w:t>
            </w:r>
            <w:r w:rsidR="00D17245" w:rsidRPr="00092C08">
              <w:rPr>
                <w:color w:val="000000"/>
              </w:rPr>
              <w:t>а</w:t>
            </w:r>
            <w:r w:rsidRPr="00092C08">
              <w:rPr>
                <w:color w:val="000000"/>
              </w:rPr>
              <w:t>люминиевые</w:t>
            </w:r>
          </w:p>
          <w:p w:rsidR="007A4F8E" w:rsidRPr="00092C08" w:rsidRDefault="007A4F8E" w:rsidP="00D94B68">
            <w:pPr>
              <w:spacing w:line="285" w:lineRule="atLeast"/>
              <w:textAlignment w:val="bottom"/>
              <w:rPr>
                <w:color w:val="000000"/>
              </w:rPr>
            </w:pPr>
            <w:r w:rsidRPr="00092C08">
              <w:rPr>
                <w:color w:val="000000"/>
              </w:rPr>
              <w:t xml:space="preserve">Вид: </w:t>
            </w:r>
            <w:r w:rsidR="00D17245" w:rsidRPr="00092C08">
              <w:rPr>
                <w:color w:val="000000"/>
              </w:rPr>
              <w:t xml:space="preserve">пресс </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94B68">
            <w:pPr>
              <w:jc w:val="center"/>
            </w:pPr>
            <w:proofErr w:type="spellStart"/>
            <w:r w:rsidRPr="00092C08">
              <w:t>шт</w:t>
            </w:r>
            <w:proofErr w:type="spellEnd"/>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94B68">
            <w:pPr>
              <w:jc w:val="center"/>
            </w:pPr>
            <w:r w:rsidRPr="00092C08">
              <w:t>4</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94B68">
            <w:pPr>
              <w:jc w:val="center"/>
              <w:rPr>
                <w:color w:val="000000"/>
              </w:rPr>
            </w:pPr>
            <w:r w:rsidRPr="00092C08">
              <w:rPr>
                <w:color w:val="000000"/>
              </w:rPr>
              <w:t>79,17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94B68">
            <w:pPr>
              <w:jc w:val="center"/>
            </w:pPr>
            <w:r w:rsidRPr="00092C08">
              <w:t>20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94B68">
            <w:pPr>
              <w:jc w:val="center"/>
            </w:pPr>
            <w:r w:rsidRPr="00092C08">
              <w:t>95,00</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94B68">
            <w:pPr>
              <w:jc w:val="center"/>
            </w:pPr>
            <w:r w:rsidRPr="00092C08">
              <w:t>316,68</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94B68">
            <w:pPr>
              <w:jc w:val="center"/>
            </w:pPr>
            <w:r w:rsidRPr="00092C08">
              <w:t>380,02</w:t>
            </w:r>
          </w:p>
        </w:tc>
      </w:tr>
      <w:tr w:rsidR="00D94B68" w:rsidRPr="00092C08" w:rsidTr="007A4F8E">
        <w:trPr>
          <w:trHeight w:val="900"/>
          <w:jc w:val="center"/>
        </w:trPr>
        <w:tc>
          <w:tcPr>
            <w:tcW w:w="192" w:type="pct"/>
            <w:tcBorders>
              <w:top w:val="single" w:sz="4" w:space="0" w:color="auto"/>
              <w:left w:val="single" w:sz="4" w:space="0" w:color="auto"/>
              <w:bottom w:val="single" w:sz="4" w:space="0" w:color="auto"/>
              <w:right w:val="single" w:sz="4" w:space="0" w:color="auto"/>
            </w:tcBorders>
            <w:vAlign w:val="center"/>
          </w:tcPr>
          <w:p w:rsidR="00D94B68" w:rsidRPr="00092C08" w:rsidRDefault="00D94B68" w:rsidP="00D94B68">
            <w:pPr>
              <w:spacing w:line="285" w:lineRule="atLeast"/>
              <w:textAlignment w:val="bottom"/>
            </w:pPr>
            <w:r w:rsidRPr="00092C08">
              <w:t>11</w:t>
            </w:r>
          </w:p>
        </w:tc>
        <w:tc>
          <w:tcPr>
            <w:tcW w:w="7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94B68">
            <w:pPr>
              <w:spacing w:line="285" w:lineRule="atLeast"/>
              <w:textAlignment w:val="bottom"/>
            </w:pPr>
            <w:r w:rsidRPr="00092C08">
              <w:t>Терка 4-х сторонняя комбинированная</w:t>
            </w:r>
          </w:p>
        </w:tc>
        <w:tc>
          <w:tcPr>
            <w:tcW w:w="1011" w:type="pct"/>
            <w:tcBorders>
              <w:top w:val="single" w:sz="4" w:space="0" w:color="auto"/>
              <w:left w:val="nil"/>
              <w:bottom w:val="nil"/>
              <w:right w:val="single" w:sz="8" w:space="0" w:color="auto"/>
            </w:tcBorders>
            <w:shd w:val="clear" w:color="auto" w:fill="auto"/>
            <w:vAlign w:val="center"/>
          </w:tcPr>
          <w:p w:rsidR="00D94B68" w:rsidRPr="00092C08" w:rsidRDefault="00D94B68" w:rsidP="00D94B68">
            <w:pPr>
              <w:spacing w:line="285" w:lineRule="atLeast"/>
              <w:textAlignment w:val="bottom"/>
              <w:rPr>
                <w:color w:val="000000"/>
              </w:rPr>
            </w:pPr>
            <w:r w:rsidRPr="00092C08">
              <w:rPr>
                <w:color w:val="000000"/>
              </w:rPr>
              <w:t xml:space="preserve">Длина, мм: 204 </w:t>
            </w:r>
          </w:p>
          <w:p w:rsidR="00D94B68" w:rsidRPr="00092C08" w:rsidRDefault="00D94B68" w:rsidP="00D94B68">
            <w:pPr>
              <w:spacing w:line="285" w:lineRule="atLeast"/>
              <w:textAlignment w:val="bottom"/>
              <w:rPr>
                <w:color w:val="000000"/>
              </w:rPr>
            </w:pPr>
            <w:r w:rsidRPr="00092C08">
              <w:rPr>
                <w:color w:val="000000"/>
              </w:rPr>
              <w:t xml:space="preserve">Материал: </w:t>
            </w:r>
            <w:r w:rsidR="00D17245" w:rsidRPr="00092C08">
              <w:rPr>
                <w:color w:val="000000"/>
              </w:rPr>
              <w:t>н</w:t>
            </w:r>
            <w:r w:rsidRPr="00092C08">
              <w:rPr>
                <w:color w:val="000000"/>
              </w:rPr>
              <w:t>ержавеющая сталь</w:t>
            </w:r>
          </w:p>
          <w:p w:rsidR="00D17245" w:rsidRPr="00092C08" w:rsidRDefault="00D17245" w:rsidP="00D94B68">
            <w:pPr>
              <w:spacing w:line="285" w:lineRule="atLeast"/>
              <w:textAlignment w:val="bottom"/>
              <w:rPr>
                <w:color w:val="000000"/>
              </w:rPr>
            </w:pPr>
            <w:r w:rsidRPr="00092C08">
              <w:rPr>
                <w:color w:val="000000"/>
              </w:rPr>
              <w:t xml:space="preserve">Вид: терка </w:t>
            </w:r>
          </w:p>
        </w:tc>
        <w:tc>
          <w:tcPr>
            <w:tcW w:w="291" w:type="pct"/>
            <w:tcBorders>
              <w:top w:val="single" w:sz="4" w:space="0" w:color="auto"/>
              <w:left w:val="single" w:sz="4" w:space="0" w:color="auto"/>
              <w:bottom w:val="nil"/>
              <w:right w:val="single" w:sz="4" w:space="0" w:color="auto"/>
            </w:tcBorders>
            <w:shd w:val="clear" w:color="auto" w:fill="auto"/>
            <w:vAlign w:val="center"/>
          </w:tcPr>
          <w:p w:rsidR="00D94B68" w:rsidRPr="00092C08" w:rsidRDefault="00D94B68" w:rsidP="00D94B68">
            <w:pPr>
              <w:jc w:val="center"/>
            </w:pPr>
            <w:proofErr w:type="spellStart"/>
            <w:r w:rsidRPr="00092C08">
              <w:t>шт</w:t>
            </w:r>
            <w:proofErr w:type="spellEnd"/>
          </w:p>
        </w:tc>
        <w:tc>
          <w:tcPr>
            <w:tcW w:w="389" w:type="pct"/>
            <w:tcBorders>
              <w:top w:val="single" w:sz="4" w:space="0" w:color="auto"/>
              <w:left w:val="nil"/>
              <w:bottom w:val="nil"/>
              <w:right w:val="single" w:sz="4" w:space="0" w:color="auto"/>
            </w:tcBorders>
            <w:shd w:val="clear" w:color="auto" w:fill="auto"/>
            <w:vAlign w:val="center"/>
          </w:tcPr>
          <w:p w:rsidR="00D94B68" w:rsidRPr="00092C08" w:rsidRDefault="00D94B68" w:rsidP="00D94B68">
            <w:pPr>
              <w:jc w:val="center"/>
            </w:pPr>
            <w:r w:rsidRPr="00092C08">
              <w:t>4</w:t>
            </w:r>
          </w:p>
        </w:tc>
        <w:tc>
          <w:tcPr>
            <w:tcW w:w="436"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rPr>
                <w:color w:val="000000"/>
              </w:rPr>
            </w:pPr>
            <w:r w:rsidRPr="00092C08">
              <w:rPr>
                <w:color w:val="000000"/>
              </w:rPr>
              <w:t>75,00</w:t>
            </w:r>
          </w:p>
        </w:tc>
        <w:tc>
          <w:tcPr>
            <w:tcW w:w="437" w:type="pct"/>
            <w:tcBorders>
              <w:top w:val="single" w:sz="4" w:space="0" w:color="auto"/>
              <w:left w:val="nil"/>
              <w:bottom w:val="nil"/>
              <w:right w:val="single" w:sz="4" w:space="0" w:color="auto"/>
            </w:tcBorders>
            <w:shd w:val="clear" w:color="auto" w:fill="auto"/>
            <w:vAlign w:val="center"/>
          </w:tcPr>
          <w:p w:rsidR="00D94B68" w:rsidRPr="00092C08" w:rsidRDefault="00D94B68" w:rsidP="00D94B68">
            <w:pPr>
              <w:jc w:val="center"/>
            </w:pPr>
            <w:r w:rsidRPr="00092C08">
              <w:t>20</w:t>
            </w:r>
          </w:p>
        </w:tc>
        <w:tc>
          <w:tcPr>
            <w:tcW w:w="446" w:type="pct"/>
            <w:tcBorders>
              <w:top w:val="single" w:sz="4" w:space="0" w:color="auto"/>
              <w:left w:val="nil"/>
              <w:bottom w:val="nil"/>
              <w:right w:val="single" w:sz="4" w:space="0" w:color="auto"/>
            </w:tcBorders>
            <w:shd w:val="clear" w:color="auto" w:fill="auto"/>
            <w:vAlign w:val="center"/>
          </w:tcPr>
          <w:p w:rsidR="00D94B68" w:rsidRPr="00092C08" w:rsidRDefault="00D94B68" w:rsidP="00D94B68">
            <w:pPr>
              <w:jc w:val="center"/>
            </w:pPr>
            <w:r w:rsidRPr="00092C08">
              <w:t>90,00</w:t>
            </w:r>
          </w:p>
        </w:tc>
        <w:tc>
          <w:tcPr>
            <w:tcW w:w="486" w:type="pct"/>
            <w:tcBorders>
              <w:top w:val="single" w:sz="4" w:space="0" w:color="auto"/>
              <w:left w:val="nil"/>
              <w:bottom w:val="nil"/>
              <w:right w:val="single" w:sz="4" w:space="0" w:color="auto"/>
            </w:tcBorders>
            <w:shd w:val="clear" w:color="auto" w:fill="auto"/>
            <w:vAlign w:val="center"/>
          </w:tcPr>
          <w:p w:rsidR="00D94B68" w:rsidRPr="00092C08" w:rsidRDefault="00D94B68" w:rsidP="00D94B68">
            <w:pPr>
              <w:jc w:val="center"/>
            </w:pPr>
            <w:r w:rsidRPr="00092C08">
              <w:t>300,00</w:t>
            </w:r>
          </w:p>
        </w:tc>
        <w:tc>
          <w:tcPr>
            <w:tcW w:w="544" w:type="pct"/>
            <w:tcBorders>
              <w:top w:val="single" w:sz="4" w:space="0" w:color="auto"/>
              <w:left w:val="nil"/>
              <w:bottom w:val="nil"/>
              <w:right w:val="single" w:sz="4" w:space="0" w:color="auto"/>
            </w:tcBorders>
            <w:shd w:val="clear" w:color="auto" w:fill="auto"/>
            <w:vAlign w:val="center"/>
          </w:tcPr>
          <w:p w:rsidR="00D94B68" w:rsidRPr="00092C08" w:rsidRDefault="00D94B68" w:rsidP="00D94B68">
            <w:pPr>
              <w:jc w:val="center"/>
            </w:pPr>
            <w:r w:rsidRPr="00092C08">
              <w:t>360,00</w:t>
            </w:r>
          </w:p>
        </w:tc>
      </w:tr>
      <w:tr w:rsidR="00D94B68" w:rsidRPr="00092C08" w:rsidTr="00371418">
        <w:trPr>
          <w:trHeight w:val="1553"/>
          <w:jc w:val="center"/>
        </w:trPr>
        <w:tc>
          <w:tcPr>
            <w:tcW w:w="192" w:type="pct"/>
            <w:tcBorders>
              <w:top w:val="single" w:sz="4" w:space="0" w:color="auto"/>
              <w:left w:val="single" w:sz="4" w:space="0" w:color="auto"/>
              <w:bottom w:val="single" w:sz="4" w:space="0" w:color="auto"/>
              <w:right w:val="single" w:sz="4" w:space="0" w:color="auto"/>
            </w:tcBorders>
            <w:vAlign w:val="center"/>
          </w:tcPr>
          <w:p w:rsidR="00D94B68" w:rsidRPr="00092C08" w:rsidRDefault="00D94B68" w:rsidP="00D94B68">
            <w:pPr>
              <w:spacing w:line="285" w:lineRule="atLeast"/>
              <w:textAlignment w:val="bottom"/>
            </w:pPr>
            <w:r w:rsidRPr="00092C08">
              <w:t>12</w:t>
            </w:r>
          </w:p>
        </w:tc>
        <w:tc>
          <w:tcPr>
            <w:tcW w:w="768" w:type="pct"/>
            <w:gridSpan w:val="2"/>
            <w:tcBorders>
              <w:top w:val="nil"/>
              <w:left w:val="single" w:sz="4" w:space="0" w:color="auto"/>
              <w:bottom w:val="single" w:sz="4" w:space="0" w:color="auto"/>
              <w:right w:val="single" w:sz="4" w:space="0" w:color="auto"/>
            </w:tcBorders>
            <w:shd w:val="clear" w:color="auto" w:fill="auto"/>
            <w:vAlign w:val="center"/>
          </w:tcPr>
          <w:p w:rsidR="00D94B68" w:rsidRPr="00092C08" w:rsidRDefault="00D94B68" w:rsidP="00D17245">
            <w:pPr>
              <w:spacing w:line="285" w:lineRule="atLeast"/>
              <w:textAlignment w:val="bottom"/>
            </w:pPr>
            <w:r w:rsidRPr="00092C08">
              <w:t xml:space="preserve">Корзинка пластиковая </w:t>
            </w:r>
          </w:p>
        </w:tc>
        <w:tc>
          <w:tcPr>
            <w:tcW w:w="1011" w:type="pct"/>
            <w:tcBorders>
              <w:top w:val="single" w:sz="4" w:space="0" w:color="auto"/>
              <w:left w:val="nil"/>
              <w:bottom w:val="nil"/>
              <w:right w:val="single" w:sz="8" w:space="0" w:color="auto"/>
            </w:tcBorders>
            <w:shd w:val="clear" w:color="auto" w:fill="auto"/>
            <w:vAlign w:val="center"/>
          </w:tcPr>
          <w:p w:rsidR="00D94B68" w:rsidRPr="00092C08" w:rsidRDefault="00D17245" w:rsidP="00D94B68">
            <w:pPr>
              <w:spacing w:line="285" w:lineRule="atLeast"/>
              <w:textAlignment w:val="bottom"/>
              <w:rPr>
                <w:color w:val="000000"/>
              </w:rPr>
            </w:pPr>
            <w:r w:rsidRPr="00092C08">
              <w:rPr>
                <w:color w:val="000000"/>
              </w:rPr>
              <w:t>Высота</w:t>
            </w:r>
            <w:r w:rsidR="00D94B68" w:rsidRPr="00092C08">
              <w:rPr>
                <w:color w:val="000000"/>
              </w:rPr>
              <w:t xml:space="preserve"> мм: 90 </w:t>
            </w:r>
          </w:p>
          <w:p w:rsidR="00D17245" w:rsidRPr="00092C08" w:rsidRDefault="00D17245" w:rsidP="00D94B68">
            <w:pPr>
              <w:spacing w:line="285" w:lineRule="atLeast"/>
              <w:textAlignment w:val="bottom"/>
              <w:rPr>
                <w:color w:val="000000"/>
              </w:rPr>
            </w:pPr>
            <w:r w:rsidRPr="00092C08">
              <w:rPr>
                <w:color w:val="000000"/>
              </w:rPr>
              <w:t>Длина</w:t>
            </w:r>
            <w:r w:rsidR="00D94B68" w:rsidRPr="00092C08">
              <w:rPr>
                <w:color w:val="000000"/>
              </w:rPr>
              <w:t xml:space="preserve"> мм: 290</w:t>
            </w:r>
          </w:p>
          <w:p w:rsidR="00D17245" w:rsidRPr="00092C08" w:rsidRDefault="00D17245" w:rsidP="00D94B68">
            <w:pPr>
              <w:spacing w:line="285" w:lineRule="atLeast"/>
              <w:textAlignment w:val="bottom"/>
              <w:rPr>
                <w:color w:val="000000"/>
              </w:rPr>
            </w:pPr>
            <w:r w:rsidRPr="00092C08">
              <w:rPr>
                <w:color w:val="000000"/>
              </w:rPr>
              <w:t>Ширина мм: 290</w:t>
            </w:r>
          </w:p>
          <w:p w:rsidR="00D94B68" w:rsidRPr="00092C08" w:rsidRDefault="00D17245" w:rsidP="00D94B68">
            <w:pPr>
              <w:spacing w:line="285" w:lineRule="atLeast"/>
              <w:textAlignment w:val="bottom"/>
              <w:rPr>
                <w:color w:val="000000"/>
              </w:rPr>
            </w:pPr>
            <w:r w:rsidRPr="00092C08">
              <w:rPr>
                <w:color w:val="000000"/>
              </w:rPr>
              <w:t>Цвет- бежевый</w:t>
            </w:r>
            <w:r w:rsidR="00D94B68" w:rsidRPr="00092C08">
              <w:rPr>
                <w:color w:val="000000"/>
              </w:rPr>
              <w:t xml:space="preserve"> </w:t>
            </w:r>
          </w:p>
          <w:p w:rsidR="00D94B68" w:rsidRPr="00092C08" w:rsidRDefault="00D94B68" w:rsidP="00D94B68">
            <w:pPr>
              <w:spacing w:line="285" w:lineRule="atLeast"/>
              <w:textAlignment w:val="bottom"/>
              <w:rPr>
                <w:color w:val="000000"/>
              </w:rPr>
            </w:pPr>
            <w:r w:rsidRPr="00092C08">
              <w:rPr>
                <w:color w:val="000000"/>
              </w:rPr>
              <w:t xml:space="preserve">Материал: </w:t>
            </w:r>
            <w:r w:rsidR="00D17245" w:rsidRPr="00092C08">
              <w:rPr>
                <w:color w:val="000000"/>
              </w:rPr>
              <w:t>п</w:t>
            </w:r>
            <w:r w:rsidRPr="00092C08">
              <w:rPr>
                <w:color w:val="000000"/>
              </w:rPr>
              <w:t xml:space="preserve">олипропилен </w:t>
            </w:r>
          </w:p>
          <w:p w:rsidR="00D94B68" w:rsidRPr="00092C08" w:rsidRDefault="00D94B68" w:rsidP="00D94B68">
            <w:pPr>
              <w:spacing w:line="285" w:lineRule="atLeast"/>
              <w:textAlignment w:val="bottom"/>
              <w:rPr>
                <w:color w:val="000000"/>
              </w:rPr>
            </w:pPr>
            <w:r w:rsidRPr="00092C08">
              <w:rPr>
                <w:color w:val="000000"/>
              </w:rPr>
              <w:t xml:space="preserve">Тип: </w:t>
            </w:r>
            <w:r w:rsidR="00D17245" w:rsidRPr="00092C08">
              <w:rPr>
                <w:color w:val="000000"/>
              </w:rPr>
              <w:t xml:space="preserve">корзина квадратная </w:t>
            </w:r>
          </w:p>
        </w:tc>
        <w:tc>
          <w:tcPr>
            <w:tcW w:w="291" w:type="pct"/>
            <w:tcBorders>
              <w:top w:val="single" w:sz="4" w:space="0" w:color="auto"/>
              <w:left w:val="single" w:sz="4" w:space="0" w:color="auto"/>
              <w:bottom w:val="nil"/>
              <w:right w:val="single" w:sz="4" w:space="0" w:color="auto"/>
            </w:tcBorders>
            <w:shd w:val="clear" w:color="auto" w:fill="auto"/>
            <w:vAlign w:val="center"/>
          </w:tcPr>
          <w:p w:rsidR="00D94B68" w:rsidRPr="00092C08" w:rsidRDefault="00D94B68" w:rsidP="00D94B68">
            <w:pPr>
              <w:jc w:val="center"/>
            </w:pPr>
            <w:proofErr w:type="spellStart"/>
            <w:r w:rsidRPr="00092C08">
              <w:t>шт</w:t>
            </w:r>
            <w:proofErr w:type="spellEnd"/>
          </w:p>
        </w:tc>
        <w:tc>
          <w:tcPr>
            <w:tcW w:w="389" w:type="pct"/>
            <w:tcBorders>
              <w:top w:val="single" w:sz="4" w:space="0" w:color="auto"/>
              <w:left w:val="nil"/>
              <w:bottom w:val="nil"/>
              <w:right w:val="single" w:sz="4" w:space="0" w:color="auto"/>
            </w:tcBorders>
            <w:shd w:val="clear" w:color="auto" w:fill="auto"/>
            <w:vAlign w:val="center"/>
          </w:tcPr>
          <w:p w:rsidR="00D94B68" w:rsidRPr="00092C08" w:rsidRDefault="00D94B68" w:rsidP="00D94B68">
            <w:pPr>
              <w:jc w:val="center"/>
            </w:pPr>
            <w:r w:rsidRPr="00092C08">
              <w:t>4</w:t>
            </w:r>
          </w:p>
        </w:tc>
        <w:tc>
          <w:tcPr>
            <w:tcW w:w="436"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rPr>
                <w:color w:val="000000"/>
              </w:rPr>
            </w:pPr>
            <w:r w:rsidRPr="00092C08">
              <w:rPr>
                <w:color w:val="000000"/>
              </w:rPr>
              <w:t>671,67</w:t>
            </w:r>
          </w:p>
        </w:tc>
        <w:tc>
          <w:tcPr>
            <w:tcW w:w="437" w:type="pct"/>
            <w:tcBorders>
              <w:top w:val="single" w:sz="4" w:space="0" w:color="auto"/>
              <w:left w:val="nil"/>
              <w:bottom w:val="nil"/>
              <w:right w:val="single" w:sz="4" w:space="0" w:color="auto"/>
            </w:tcBorders>
            <w:shd w:val="clear" w:color="auto" w:fill="auto"/>
            <w:vAlign w:val="center"/>
          </w:tcPr>
          <w:p w:rsidR="00D94B68" w:rsidRPr="00092C08" w:rsidRDefault="00D94B68" w:rsidP="00D94B68">
            <w:pPr>
              <w:jc w:val="center"/>
            </w:pPr>
            <w:r w:rsidRPr="00092C08">
              <w:t>20</w:t>
            </w:r>
          </w:p>
        </w:tc>
        <w:tc>
          <w:tcPr>
            <w:tcW w:w="446" w:type="pct"/>
            <w:tcBorders>
              <w:top w:val="single" w:sz="4" w:space="0" w:color="auto"/>
              <w:left w:val="nil"/>
              <w:bottom w:val="nil"/>
              <w:right w:val="single" w:sz="4" w:space="0" w:color="auto"/>
            </w:tcBorders>
            <w:shd w:val="clear" w:color="auto" w:fill="auto"/>
            <w:vAlign w:val="center"/>
          </w:tcPr>
          <w:p w:rsidR="00D94B68" w:rsidRPr="00092C08" w:rsidRDefault="00D94B68" w:rsidP="00D94B68">
            <w:pPr>
              <w:jc w:val="center"/>
            </w:pPr>
            <w:r w:rsidRPr="00092C08">
              <w:t>806,00</w:t>
            </w:r>
          </w:p>
        </w:tc>
        <w:tc>
          <w:tcPr>
            <w:tcW w:w="486" w:type="pct"/>
            <w:tcBorders>
              <w:top w:val="single" w:sz="4" w:space="0" w:color="auto"/>
              <w:left w:val="nil"/>
              <w:bottom w:val="nil"/>
              <w:right w:val="single" w:sz="4" w:space="0" w:color="auto"/>
            </w:tcBorders>
            <w:shd w:val="clear" w:color="auto" w:fill="auto"/>
            <w:vAlign w:val="center"/>
          </w:tcPr>
          <w:p w:rsidR="00D94B68" w:rsidRPr="00092C08" w:rsidRDefault="00D94B68" w:rsidP="00D94B68">
            <w:pPr>
              <w:jc w:val="center"/>
            </w:pPr>
            <w:r w:rsidRPr="00092C08">
              <w:t>2686,68</w:t>
            </w:r>
          </w:p>
        </w:tc>
        <w:tc>
          <w:tcPr>
            <w:tcW w:w="544" w:type="pct"/>
            <w:tcBorders>
              <w:top w:val="single" w:sz="4" w:space="0" w:color="auto"/>
              <w:left w:val="nil"/>
              <w:bottom w:val="nil"/>
              <w:right w:val="single" w:sz="4" w:space="0" w:color="auto"/>
            </w:tcBorders>
            <w:shd w:val="clear" w:color="auto" w:fill="auto"/>
            <w:vAlign w:val="center"/>
          </w:tcPr>
          <w:p w:rsidR="00D94B68" w:rsidRPr="00092C08" w:rsidRDefault="00D94B68" w:rsidP="00D94B68">
            <w:pPr>
              <w:jc w:val="center"/>
            </w:pPr>
            <w:r w:rsidRPr="00092C08">
              <w:t>3224,02</w:t>
            </w:r>
          </w:p>
        </w:tc>
      </w:tr>
      <w:tr w:rsidR="00D94B68" w:rsidRPr="00092C08" w:rsidTr="00371418">
        <w:trPr>
          <w:trHeight w:val="1956"/>
          <w:jc w:val="center"/>
        </w:trPr>
        <w:tc>
          <w:tcPr>
            <w:tcW w:w="192" w:type="pct"/>
            <w:tcBorders>
              <w:top w:val="single" w:sz="4" w:space="0" w:color="auto"/>
              <w:left w:val="single" w:sz="4" w:space="0" w:color="auto"/>
              <w:bottom w:val="single" w:sz="4" w:space="0" w:color="auto"/>
              <w:right w:val="single" w:sz="4" w:space="0" w:color="auto"/>
            </w:tcBorders>
            <w:vAlign w:val="center"/>
          </w:tcPr>
          <w:p w:rsidR="00D94B68" w:rsidRPr="00092C08" w:rsidRDefault="00D94B68" w:rsidP="00D94B68">
            <w:pPr>
              <w:spacing w:line="285" w:lineRule="atLeast"/>
              <w:textAlignment w:val="bottom"/>
            </w:pPr>
            <w:r w:rsidRPr="00092C08">
              <w:t>13</w:t>
            </w:r>
          </w:p>
        </w:tc>
        <w:tc>
          <w:tcPr>
            <w:tcW w:w="768" w:type="pct"/>
            <w:gridSpan w:val="2"/>
            <w:tcBorders>
              <w:top w:val="nil"/>
              <w:left w:val="single" w:sz="4" w:space="0" w:color="auto"/>
              <w:bottom w:val="single" w:sz="4" w:space="0" w:color="auto"/>
              <w:right w:val="single" w:sz="4" w:space="0" w:color="auto"/>
            </w:tcBorders>
            <w:shd w:val="clear" w:color="auto" w:fill="auto"/>
            <w:vAlign w:val="center"/>
          </w:tcPr>
          <w:p w:rsidR="00D94B68" w:rsidRPr="00092C08" w:rsidRDefault="00D94B68" w:rsidP="00D17245">
            <w:pPr>
              <w:spacing w:line="285" w:lineRule="atLeast"/>
              <w:textAlignment w:val="bottom"/>
            </w:pPr>
            <w:r w:rsidRPr="00092C08">
              <w:t xml:space="preserve">Корзинка пластиковая </w:t>
            </w:r>
          </w:p>
        </w:tc>
        <w:tc>
          <w:tcPr>
            <w:tcW w:w="1011" w:type="pct"/>
            <w:tcBorders>
              <w:top w:val="single" w:sz="4" w:space="0" w:color="auto"/>
              <w:left w:val="nil"/>
              <w:bottom w:val="nil"/>
              <w:right w:val="single" w:sz="8" w:space="0" w:color="auto"/>
            </w:tcBorders>
            <w:shd w:val="clear" w:color="auto" w:fill="auto"/>
            <w:vAlign w:val="center"/>
          </w:tcPr>
          <w:p w:rsidR="00D94B68" w:rsidRPr="00092C08" w:rsidRDefault="00D17245" w:rsidP="00D94B68">
            <w:pPr>
              <w:spacing w:line="285" w:lineRule="atLeast"/>
              <w:textAlignment w:val="bottom"/>
              <w:rPr>
                <w:color w:val="000000"/>
              </w:rPr>
            </w:pPr>
            <w:r w:rsidRPr="00092C08">
              <w:rPr>
                <w:color w:val="000000"/>
              </w:rPr>
              <w:t>Высота</w:t>
            </w:r>
            <w:r w:rsidR="00D94B68" w:rsidRPr="00092C08">
              <w:rPr>
                <w:color w:val="000000"/>
              </w:rPr>
              <w:t xml:space="preserve"> мм: 65 </w:t>
            </w:r>
          </w:p>
          <w:p w:rsidR="00D17245" w:rsidRPr="00092C08" w:rsidRDefault="00D17245" w:rsidP="00D94B68">
            <w:pPr>
              <w:spacing w:line="285" w:lineRule="atLeast"/>
              <w:textAlignment w:val="bottom"/>
              <w:rPr>
                <w:color w:val="000000"/>
              </w:rPr>
            </w:pPr>
            <w:r w:rsidRPr="00092C08">
              <w:rPr>
                <w:color w:val="000000"/>
              </w:rPr>
              <w:t>Длина</w:t>
            </w:r>
            <w:r w:rsidR="00D94B68" w:rsidRPr="00092C08">
              <w:rPr>
                <w:color w:val="000000"/>
              </w:rPr>
              <w:t xml:space="preserve"> мм: 415</w:t>
            </w:r>
          </w:p>
          <w:p w:rsidR="00D94B68" w:rsidRPr="00092C08" w:rsidRDefault="00D17245" w:rsidP="00D94B68">
            <w:pPr>
              <w:spacing w:line="285" w:lineRule="atLeast"/>
              <w:textAlignment w:val="bottom"/>
              <w:rPr>
                <w:color w:val="000000"/>
              </w:rPr>
            </w:pPr>
            <w:r w:rsidRPr="00092C08">
              <w:rPr>
                <w:color w:val="000000"/>
              </w:rPr>
              <w:t>Ширина мм: 280</w:t>
            </w:r>
          </w:p>
          <w:p w:rsidR="00D17245" w:rsidRPr="00092C08" w:rsidRDefault="00D17245" w:rsidP="00D94B68">
            <w:pPr>
              <w:spacing w:line="285" w:lineRule="atLeast"/>
              <w:textAlignment w:val="bottom"/>
              <w:rPr>
                <w:color w:val="000000"/>
              </w:rPr>
            </w:pPr>
            <w:r w:rsidRPr="00092C08">
              <w:rPr>
                <w:color w:val="000000"/>
              </w:rPr>
              <w:t>Цвет- бежевый</w:t>
            </w:r>
          </w:p>
          <w:p w:rsidR="00D94B68" w:rsidRPr="00092C08" w:rsidRDefault="00D94B68" w:rsidP="00D94B68">
            <w:pPr>
              <w:spacing w:line="285" w:lineRule="atLeast"/>
              <w:textAlignment w:val="bottom"/>
              <w:rPr>
                <w:color w:val="000000"/>
              </w:rPr>
            </w:pPr>
            <w:r w:rsidRPr="00092C08">
              <w:rPr>
                <w:color w:val="000000"/>
              </w:rPr>
              <w:t xml:space="preserve">Материал: </w:t>
            </w:r>
            <w:r w:rsidR="00D17245" w:rsidRPr="00092C08">
              <w:rPr>
                <w:color w:val="000000"/>
              </w:rPr>
              <w:t>п</w:t>
            </w:r>
            <w:r w:rsidRPr="00092C08">
              <w:rPr>
                <w:color w:val="000000"/>
              </w:rPr>
              <w:t xml:space="preserve">олипропилен </w:t>
            </w:r>
          </w:p>
          <w:p w:rsidR="00D94B68" w:rsidRPr="00092C08" w:rsidRDefault="00D94B68" w:rsidP="00D94B68">
            <w:pPr>
              <w:spacing w:line="285" w:lineRule="atLeast"/>
              <w:textAlignment w:val="bottom"/>
              <w:rPr>
                <w:color w:val="000000"/>
              </w:rPr>
            </w:pPr>
            <w:r w:rsidRPr="00092C08">
              <w:rPr>
                <w:color w:val="000000"/>
              </w:rPr>
              <w:t xml:space="preserve">Тип: </w:t>
            </w:r>
            <w:r w:rsidR="00D17245" w:rsidRPr="00092C08">
              <w:rPr>
                <w:color w:val="000000"/>
              </w:rPr>
              <w:t xml:space="preserve">корзина прямоугольная </w:t>
            </w:r>
          </w:p>
        </w:tc>
        <w:tc>
          <w:tcPr>
            <w:tcW w:w="291" w:type="pct"/>
            <w:tcBorders>
              <w:top w:val="single" w:sz="4" w:space="0" w:color="auto"/>
              <w:left w:val="single" w:sz="4" w:space="0" w:color="auto"/>
              <w:bottom w:val="nil"/>
              <w:right w:val="single" w:sz="4" w:space="0" w:color="auto"/>
            </w:tcBorders>
            <w:shd w:val="clear" w:color="auto" w:fill="auto"/>
            <w:vAlign w:val="center"/>
          </w:tcPr>
          <w:p w:rsidR="00D94B68" w:rsidRPr="00092C08" w:rsidRDefault="00D94B68" w:rsidP="00D94B68">
            <w:pPr>
              <w:jc w:val="center"/>
            </w:pPr>
            <w:proofErr w:type="spellStart"/>
            <w:r w:rsidRPr="00092C08">
              <w:t>шт</w:t>
            </w:r>
            <w:proofErr w:type="spellEnd"/>
          </w:p>
        </w:tc>
        <w:tc>
          <w:tcPr>
            <w:tcW w:w="389" w:type="pct"/>
            <w:tcBorders>
              <w:top w:val="single" w:sz="4" w:space="0" w:color="auto"/>
              <w:left w:val="nil"/>
              <w:bottom w:val="nil"/>
              <w:right w:val="single" w:sz="4" w:space="0" w:color="auto"/>
            </w:tcBorders>
            <w:shd w:val="clear" w:color="auto" w:fill="auto"/>
            <w:vAlign w:val="center"/>
          </w:tcPr>
          <w:p w:rsidR="00D94B68" w:rsidRPr="00092C08" w:rsidRDefault="00D94B68" w:rsidP="00D94B68">
            <w:pPr>
              <w:jc w:val="center"/>
            </w:pPr>
            <w:r w:rsidRPr="00092C08">
              <w:t>2</w:t>
            </w:r>
          </w:p>
        </w:tc>
        <w:tc>
          <w:tcPr>
            <w:tcW w:w="436"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rPr>
                <w:color w:val="000000"/>
              </w:rPr>
            </w:pPr>
            <w:r w:rsidRPr="00092C08">
              <w:rPr>
                <w:color w:val="000000"/>
              </w:rPr>
              <w:t>943,33</w:t>
            </w:r>
          </w:p>
        </w:tc>
        <w:tc>
          <w:tcPr>
            <w:tcW w:w="437" w:type="pct"/>
            <w:tcBorders>
              <w:top w:val="single" w:sz="4" w:space="0" w:color="auto"/>
              <w:left w:val="nil"/>
              <w:bottom w:val="nil"/>
              <w:right w:val="single" w:sz="4" w:space="0" w:color="auto"/>
            </w:tcBorders>
            <w:shd w:val="clear" w:color="auto" w:fill="auto"/>
            <w:vAlign w:val="center"/>
          </w:tcPr>
          <w:p w:rsidR="00D94B68" w:rsidRPr="00092C08" w:rsidRDefault="00D94B68" w:rsidP="00D94B68">
            <w:pPr>
              <w:jc w:val="center"/>
            </w:pPr>
            <w:r w:rsidRPr="00092C08">
              <w:t>20</w:t>
            </w:r>
          </w:p>
        </w:tc>
        <w:tc>
          <w:tcPr>
            <w:tcW w:w="446" w:type="pct"/>
            <w:tcBorders>
              <w:top w:val="single" w:sz="4" w:space="0" w:color="auto"/>
              <w:left w:val="nil"/>
              <w:bottom w:val="nil"/>
              <w:right w:val="single" w:sz="4" w:space="0" w:color="auto"/>
            </w:tcBorders>
            <w:shd w:val="clear" w:color="auto" w:fill="auto"/>
            <w:vAlign w:val="center"/>
          </w:tcPr>
          <w:p w:rsidR="00D94B68" w:rsidRPr="00092C08" w:rsidRDefault="00D94B68" w:rsidP="00D94B68">
            <w:pPr>
              <w:jc w:val="center"/>
            </w:pPr>
            <w:r w:rsidRPr="00092C08">
              <w:t>1132,00</w:t>
            </w:r>
          </w:p>
        </w:tc>
        <w:tc>
          <w:tcPr>
            <w:tcW w:w="486" w:type="pct"/>
            <w:tcBorders>
              <w:top w:val="single" w:sz="4" w:space="0" w:color="auto"/>
              <w:left w:val="nil"/>
              <w:bottom w:val="nil"/>
              <w:right w:val="single" w:sz="4" w:space="0" w:color="auto"/>
            </w:tcBorders>
            <w:shd w:val="clear" w:color="auto" w:fill="auto"/>
            <w:vAlign w:val="center"/>
          </w:tcPr>
          <w:p w:rsidR="00D94B68" w:rsidRPr="00092C08" w:rsidRDefault="00D94B68" w:rsidP="00D94B68">
            <w:pPr>
              <w:jc w:val="center"/>
            </w:pPr>
            <w:r w:rsidRPr="00092C08">
              <w:t>1886,66</w:t>
            </w:r>
          </w:p>
        </w:tc>
        <w:tc>
          <w:tcPr>
            <w:tcW w:w="544" w:type="pct"/>
            <w:tcBorders>
              <w:top w:val="single" w:sz="4" w:space="0" w:color="auto"/>
              <w:left w:val="nil"/>
              <w:bottom w:val="nil"/>
              <w:right w:val="single" w:sz="4" w:space="0" w:color="auto"/>
            </w:tcBorders>
            <w:shd w:val="clear" w:color="auto" w:fill="auto"/>
            <w:vAlign w:val="center"/>
          </w:tcPr>
          <w:p w:rsidR="00D94B68" w:rsidRPr="00092C08" w:rsidRDefault="00D94B68" w:rsidP="00D94B68">
            <w:pPr>
              <w:jc w:val="center"/>
            </w:pPr>
            <w:r w:rsidRPr="00092C08">
              <w:t>2263,99</w:t>
            </w:r>
          </w:p>
        </w:tc>
      </w:tr>
      <w:tr w:rsidR="00D94B68" w:rsidRPr="00092C08" w:rsidTr="00371418">
        <w:trPr>
          <w:trHeight w:val="900"/>
          <w:jc w:val="center"/>
        </w:trPr>
        <w:tc>
          <w:tcPr>
            <w:tcW w:w="192" w:type="pct"/>
            <w:tcBorders>
              <w:top w:val="single" w:sz="4" w:space="0" w:color="auto"/>
              <w:left w:val="single" w:sz="4" w:space="0" w:color="auto"/>
              <w:bottom w:val="single" w:sz="4" w:space="0" w:color="auto"/>
              <w:right w:val="single" w:sz="4" w:space="0" w:color="auto"/>
            </w:tcBorders>
            <w:vAlign w:val="center"/>
          </w:tcPr>
          <w:p w:rsidR="00D94B68" w:rsidRPr="00092C08" w:rsidRDefault="00D94B68" w:rsidP="00D94B68">
            <w:pPr>
              <w:spacing w:line="285" w:lineRule="atLeast"/>
              <w:textAlignment w:val="bottom"/>
            </w:pPr>
            <w:r w:rsidRPr="00092C08">
              <w:t>14</w:t>
            </w:r>
          </w:p>
        </w:tc>
        <w:tc>
          <w:tcPr>
            <w:tcW w:w="768" w:type="pct"/>
            <w:gridSpan w:val="2"/>
            <w:tcBorders>
              <w:top w:val="nil"/>
              <w:left w:val="single" w:sz="4" w:space="0" w:color="auto"/>
              <w:bottom w:val="single" w:sz="4" w:space="0" w:color="auto"/>
              <w:right w:val="single" w:sz="4" w:space="0" w:color="auto"/>
            </w:tcBorders>
            <w:shd w:val="clear" w:color="auto" w:fill="auto"/>
            <w:vAlign w:val="center"/>
          </w:tcPr>
          <w:p w:rsidR="00D94B68" w:rsidRPr="00092C08" w:rsidRDefault="00D94B68" w:rsidP="00D17245">
            <w:pPr>
              <w:spacing w:line="285" w:lineRule="atLeast"/>
              <w:textAlignment w:val="bottom"/>
            </w:pPr>
            <w:r w:rsidRPr="00092C08">
              <w:t xml:space="preserve">Кастрюля </w:t>
            </w:r>
          </w:p>
        </w:tc>
        <w:tc>
          <w:tcPr>
            <w:tcW w:w="1011" w:type="pct"/>
            <w:tcBorders>
              <w:top w:val="single" w:sz="4" w:space="0" w:color="auto"/>
              <w:left w:val="nil"/>
              <w:bottom w:val="single" w:sz="4" w:space="0" w:color="auto"/>
              <w:right w:val="single" w:sz="8" w:space="0" w:color="auto"/>
            </w:tcBorders>
            <w:shd w:val="clear" w:color="auto" w:fill="auto"/>
            <w:vAlign w:val="center"/>
          </w:tcPr>
          <w:p w:rsidR="00D17245" w:rsidRPr="00092C08" w:rsidRDefault="00D17245" w:rsidP="00D94B68">
            <w:pPr>
              <w:spacing w:line="285" w:lineRule="atLeast"/>
              <w:textAlignment w:val="bottom"/>
              <w:rPr>
                <w:color w:val="000000"/>
              </w:rPr>
            </w:pPr>
            <w:r w:rsidRPr="00092C08">
              <w:rPr>
                <w:color w:val="000000"/>
              </w:rPr>
              <w:t>Объем л: 2,5</w:t>
            </w:r>
          </w:p>
          <w:p w:rsidR="00D94B68" w:rsidRPr="00092C08" w:rsidRDefault="00D17245" w:rsidP="00D94B68">
            <w:pPr>
              <w:spacing w:line="285" w:lineRule="atLeast"/>
              <w:textAlignment w:val="bottom"/>
              <w:rPr>
                <w:color w:val="000000"/>
              </w:rPr>
            </w:pPr>
            <w:r w:rsidRPr="00092C08">
              <w:rPr>
                <w:color w:val="000000"/>
              </w:rPr>
              <w:t>Высота</w:t>
            </w:r>
            <w:r w:rsidR="00D94B68" w:rsidRPr="00092C08">
              <w:rPr>
                <w:color w:val="000000"/>
              </w:rPr>
              <w:t xml:space="preserve"> мм: 120 </w:t>
            </w:r>
          </w:p>
          <w:p w:rsidR="00D94B68" w:rsidRPr="00092C08" w:rsidRDefault="00D17245" w:rsidP="00D94B68">
            <w:pPr>
              <w:spacing w:line="285" w:lineRule="atLeast"/>
              <w:textAlignment w:val="bottom"/>
              <w:rPr>
                <w:color w:val="000000"/>
              </w:rPr>
            </w:pPr>
            <w:r w:rsidRPr="00092C08">
              <w:rPr>
                <w:color w:val="000000"/>
              </w:rPr>
              <w:t>Диаметр</w:t>
            </w:r>
            <w:r w:rsidR="00D94B68" w:rsidRPr="00092C08">
              <w:rPr>
                <w:color w:val="000000"/>
              </w:rPr>
              <w:t xml:space="preserve"> мм: 160 </w:t>
            </w:r>
          </w:p>
          <w:p w:rsidR="00D94B68" w:rsidRPr="00092C08" w:rsidRDefault="00D94B68" w:rsidP="00D94B68">
            <w:pPr>
              <w:spacing w:line="285" w:lineRule="atLeast"/>
              <w:textAlignment w:val="bottom"/>
              <w:rPr>
                <w:color w:val="000000"/>
              </w:rPr>
            </w:pPr>
            <w:r w:rsidRPr="00092C08">
              <w:rPr>
                <w:color w:val="000000"/>
              </w:rPr>
              <w:t xml:space="preserve">Для WOK плит: </w:t>
            </w:r>
            <w:r w:rsidR="00372228" w:rsidRPr="00092C08">
              <w:rPr>
                <w:color w:val="000000"/>
              </w:rPr>
              <w:t>н</w:t>
            </w:r>
            <w:r w:rsidRPr="00092C08">
              <w:rPr>
                <w:color w:val="000000"/>
              </w:rPr>
              <w:t xml:space="preserve">ет </w:t>
            </w:r>
          </w:p>
          <w:p w:rsidR="00D94B68" w:rsidRPr="00092C08" w:rsidRDefault="00D94B68" w:rsidP="00D94B68">
            <w:pPr>
              <w:spacing w:line="285" w:lineRule="atLeast"/>
              <w:textAlignment w:val="bottom"/>
              <w:rPr>
                <w:color w:val="000000"/>
              </w:rPr>
            </w:pPr>
            <w:r w:rsidRPr="00092C08">
              <w:rPr>
                <w:color w:val="000000"/>
              </w:rPr>
              <w:t xml:space="preserve">Для индукционных плит: </w:t>
            </w:r>
            <w:r w:rsidR="00372228" w:rsidRPr="00092C08">
              <w:rPr>
                <w:color w:val="000000"/>
              </w:rPr>
              <w:t>н</w:t>
            </w:r>
            <w:r w:rsidRPr="00092C08">
              <w:rPr>
                <w:color w:val="000000"/>
              </w:rPr>
              <w:t xml:space="preserve">ет </w:t>
            </w:r>
          </w:p>
          <w:p w:rsidR="00D94B68" w:rsidRPr="00092C08" w:rsidRDefault="00D94B68" w:rsidP="00D94B68">
            <w:pPr>
              <w:spacing w:line="285" w:lineRule="atLeast"/>
              <w:textAlignment w:val="bottom"/>
              <w:rPr>
                <w:color w:val="000000"/>
              </w:rPr>
            </w:pPr>
            <w:r w:rsidRPr="00092C08">
              <w:rPr>
                <w:color w:val="000000"/>
              </w:rPr>
              <w:t xml:space="preserve">Материал: </w:t>
            </w:r>
            <w:r w:rsidR="00D17245" w:rsidRPr="00092C08">
              <w:rPr>
                <w:color w:val="000000"/>
              </w:rPr>
              <w:t xml:space="preserve">алюминий </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94B68">
            <w:pPr>
              <w:jc w:val="center"/>
            </w:pPr>
            <w:proofErr w:type="spellStart"/>
            <w:r w:rsidRPr="00092C08">
              <w:t>шт</w:t>
            </w:r>
            <w:proofErr w:type="spellEnd"/>
          </w:p>
        </w:tc>
        <w:tc>
          <w:tcPr>
            <w:tcW w:w="389"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pPr>
            <w:r w:rsidRPr="00092C08">
              <w:t>4</w:t>
            </w:r>
          </w:p>
        </w:tc>
        <w:tc>
          <w:tcPr>
            <w:tcW w:w="436"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rPr>
                <w:color w:val="000000"/>
              </w:rPr>
            </w:pPr>
            <w:r w:rsidRPr="00092C08">
              <w:rPr>
                <w:color w:val="000000"/>
              </w:rPr>
              <w:t>215,00</w:t>
            </w:r>
          </w:p>
        </w:tc>
        <w:tc>
          <w:tcPr>
            <w:tcW w:w="437"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pPr>
            <w:r w:rsidRPr="00092C08">
              <w:t>20</w:t>
            </w:r>
          </w:p>
        </w:tc>
        <w:tc>
          <w:tcPr>
            <w:tcW w:w="446"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pPr>
            <w:r w:rsidRPr="00092C08">
              <w:t>258,00</w:t>
            </w:r>
          </w:p>
        </w:tc>
        <w:tc>
          <w:tcPr>
            <w:tcW w:w="486"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pPr>
            <w:r w:rsidRPr="00092C08">
              <w:t>860,00</w:t>
            </w:r>
          </w:p>
        </w:tc>
        <w:tc>
          <w:tcPr>
            <w:tcW w:w="544"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pPr>
            <w:r w:rsidRPr="00092C08">
              <w:t>1032,00</w:t>
            </w:r>
          </w:p>
        </w:tc>
      </w:tr>
      <w:tr w:rsidR="00D94B68" w:rsidRPr="00092C08" w:rsidTr="00371418">
        <w:trPr>
          <w:trHeight w:val="900"/>
          <w:jc w:val="center"/>
        </w:trPr>
        <w:tc>
          <w:tcPr>
            <w:tcW w:w="192" w:type="pct"/>
            <w:tcBorders>
              <w:top w:val="single" w:sz="4" w:space="0" w:color="auto"/>
              <w:left w:val="single" w:sz="4" w:space="0" w:color="auto"/>
              <w:bottom w:val="single" w:sz="4" w:space="0" w:color="auto"/>
              <w:right w:val="single" w:sz="4" w:space="0" w:color="auto"/>
            </w:tcBorders>
            <w:vAlign w:val="center"/>
          </w:tcPr>
          <w:p w:rsidR="00D94B68" w:rsidRPr="00092C08" w:rsidRDefault="00D94B68" w:rsidP="00D94B68">
            <w:pPr>
              <w:spacing w:line="285" w:lineRule="atLeast"/>
              <w:textAlignment w:val="bottom"/>
            </w:pPr>
            <w:r w:rsidRPr="00092C08">
              <w:t>15</w:t>
            </w:r>
          </w:p>
        </w:tc>
        <w:tc>
          <w:tcPr>
            <w:tcW w:w="7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17245">
            <w:pPr>
              <w:spacing w:line="285" w:lineRule="atLeast"/>
              <w:textAlignment w:val="bottom"/>
            </w:pPr>
            <w:r w:rsidRPr="00092C08">
              <w:t xml:space="preserve">Кастрюля </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D17245" w:rsidRPr="00092C08" w:rsidRDefault="00D17245" w:rsidP="00D94B68">
            <w:pPr>
              <w:spacing w:line="285" w:lineRule="atLeast"/>
              <w:textAlignment w:val="bottom"/>
              <w:rPr>
                <w:color w:val="000000"/>
              </w:rPr>
            </w:pPr>
            <w:r w:rsidRPr="00092C08">
              <w:rPr>
                <w:color w:val="000000"/>
              </w:rPr>
              <w:t>Объем л: 6</w:t>
            </w:r>
          </w:p>
          <w:p w:rsidR="00D94B68" w:rsidRPr="00092C08" w:rsidRDefault="00D17245" w:rsidP="00D94B68">
            <w:pPr>
              <w:spacing w:line="285" w:lineRule="atLeast"/>
              <w:textAlignment w:val="bottom"/>
              <w:rPr>
                <w:color w:val="000000"/>
              </w:rPr>
            </w:pPr>
            <w:r w:rsidRPr="00092C08">
              <w:rPr>
                <w:color w:val="000000"/>
              </w:rPr>
              <w:t xml:space="preserve">Высота </w:t>
            </w:r>
            <w:r w:rsidR="00D94B68" w:rsidRPr="00092C08">
              <w:rPr>
                <w:color w:val="000000"/>
              </w:rPr>
              <w:t xml:space="preserve">мм: 160 </w:t>
            </w:r>
          </w:p>
          <w:p w:rsidR="00D94B68" w:rsidRPr="00092C08" w:rsidRDefault="00D17245" w:rsidP="00D94B68">
            <w:pPr>
              <w:spacing w:line="285" w:lineRule="atLeast"/>
              <w:textAlignment w:val="bottom"/>
              <w:rPr>
                <w:color w:val="000000"/>
              </w:rPr>
            </w:pPr>
            <w:r w:rsidRPr="00092C08">
              <w:rPr>
                <w:color w:val="000000"/>
              </w:rPr>
              <w:t xml:space="preserve">Диаметр </w:t>
            </w:r>
            <w:r w:rsidR="00D94B68" w:rsidRPr="00092C08">
              <w:rPr>
                <w:color w:val="000000"/>
              </w:rPr>
              <w:t xml:space="preserve">мм: 220 </w:t>
            </w:r>
          </w:p>
          <w:p w:rsidR="00D94B68" w:rsidRPr="00092C08" w:rsidRDefault="00D94B68" w:rsidP="00D94B68">
            <w:pPr>
              <w:spacing w:line="285" w:lineRule="atLeast"/>
              <w:textAlignment w:val="bottom"/>
              <w:rPr>
                <w:color w:val="000000"/>
              </w:rPr>
            </w:pPr>
            <w:r w:rsidRPr="00092C08">
              <w:rPr>
                <w:color w:val="000000"/>
              </w:rPr>
              <w:t xml:space="preserve">Для WOK плит: </w:t>
            </w:r>
            <w:r w:rsidR="00372228" w:rsidRPr="00092C08">
              <w:rPr>
                <w:color w:val="000000"/>
              </w:rPr>
              <w:t>н</w:t>
            </w:r>
            <w:r w:rsidRPr="00092C08">
              <w:rPr>
                <w:color w:val="000000"/>
              </w:rPr>
              <w:t xml:space="preserve">ет </w:t>
            </w:r>
          </w:p>
          <w:p w:rsidR="00D94B68" w:rsidRPr="00092C08" w:rsidRDefault="00D94B68" w:rsidP="00D94B68">
            <w:pPr>
              <w:spacing w:line="285" w:lineRule="atLeast"/>
              <w:textAlignment w:val="bottom"/>
              <w:rPr>
                <w:color w:val="000000"/>
              </w:rPr>
            </w:pPr>
            <w:r w:rsidRPr="00092C08">
              <w:rPr>
                <w:color w:val="000000"/>
              </w:rPr>
              <w:t xml:space="preserve">Для индукционных плит: </w:t>
            </w:r>
            <w:r w:rsidR="00372228" w:rsidRPr="00092C08">
              <w:rPr>
                <w:color w:val="000000"/>
              </w:rPr>
              <w:t>н</w:t>
            </w:r>
            <w:r w:rsidRPr="00092C08">
              <w:rPr>
                <w:color w:val="000000"/>
              </w:rPr>
              <w:t xml:space="preserve">ет </w:t>
            </w:r>
          </w:p>
          <w:p w:rsidR="00D94B68" w:rsidRPr="00092C08" w:rsidRDefault="00D94B68" w:rsidP="00D94B68">
            <w:pPr>
              <w:spacing w:line="285" w:lineRule="atLeast"/>
              <w:textAlignment w:val="bottom"/>
              <w:rPr>
                <w:color w:val="000000"/>
              </w:rPr>
            </w:pPr>
            <w:r w:rsidRPr="00092C08">
              <w:rPr>
                <w:color w:val="000000"/>
              </w:rPr>
              <w:t xml:space="preserve">Материал: </w:t>
            </w:r>
            <w:r w:rsidR="00372228" w:rsidRPr="00092C08">
              <w:rPr>
                <w:color w:val="000000"/>
              </w:rPr>
              <w:t>а</w:t>
            </w:r>
            <w:r w:rsidR="00D17245" w:rsidRPr="00092C08">
              <w:rPr>
                <w:color w:val="000000"/>
              </w:rPr>
              <w:t xml:space="preserve">люминий </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94B68">
            <w:pPr>
              <w:jc w:val="center"/>
            </w:pPr>
            <w:proofErr w:type="spellStart"/>
            <w:r w:rsidRPr="00092C08">
              <w:t>шт</w:t>
            </w:r>
            <w:proofErr w:type="spellEnd"/>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94B68">
            <w:pPr>
              <w:jc w:val="center"/>
            </w:pPr>
            <w:r w:rsidRPr="00092C08">
              <w:t>4</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94B68">
            <w:pPr>
              <w:jc w:val="center"/>
              <w:rPr>
                <w:color w:val="000000"/>
              </w:rPr>
            </w:pPr>
            <w:r w:rsidRPr="00092C08">
              <w:rPr>
                <w:color w:val="000000"/>
              </w:rPr>
              <w:t>390,00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94B68">
            <w:pPr>
              <w:jc w:val="center"/>
            </w:pPr>
            <w:r w:rsidRPr="00092C08">
              <w:t>20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94B68">
            <w:pPr>
              <w:jc w:val="center"/>
            </w:pPr>
            <w:r w:rsidRPr="00092C08">
              <w:t>468,00</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94B68">
            <w:pPr>
              <w:jc w:val="center"/>
            </w:pPr>
            <w:r w:rsidRPr="00092C08">
              <w:t>1560,00</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94B68">
            <w:pPr>
              <w:jc w:val="center"/>
            </w:pPr>
            <w:r w:rsidRPr="00092C08">
              <w:t>1872,00</w:t>
            </w:r>
          </w:p>
        </w:tc>
      </w:tr>
      <w:tr w:rsidR="00D94B68" w:rsidRPr="00092C08" w:rsidTr="00371418">
        <w:trPr>
          <w:trHeight w:val="900"/>
          <w:jc w:val="center"/>
        </w:trPr>
        <w:tc>
          <w:tcPr>
            <w:tcW w:w="192" w:type="pct"/>
            <w:tcBorders>
              <w:top w:val="single" w:sz="4" w:space="0" w:color="auto"/>
              <w:left w:val="single" w:sz="4" w:space="0" w:color="auto"/>
              <w:bottom w:val="single" w:sz="4" w:space="0" w:color="auto"/>
              <w:right w:val="single" w:sz="4" w:space="0" w:color="auto"/>
            </w:tcBorders>
            <w:vAlign w:val="center"/>
          </w:tcPr>
          <w:p w:rsidR="00D94B68" w:rsidRPr="00092C08" w:rsidRDefault="00D94B68" w:rsidP="00D94B68">
            <w:pPr>
              <w:spacing w:line="285" w:lineRule="atLeast"/>
              <w:textAlignment w:val="bottom"/>
            </w:pPr>
            <w:r w:rsidRPr="00092C08">
              <w:t>16</w:t>
            </w:r>
          </w:p>
        </w:tc>
        <w:tc>
          <w:tcPr>
            <w:tcW w:w="7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B68" w:rsidRPr="00092C08" w:rsidRDefault="00D94B68" w:rsidP="00D17245">
            <w:pPr>
              <w:spacing w:line="285" w:lineRule="atLeast"/>
              <w:textAlignment w:val="bottom"/>
            </w:pPr>
            <w:r w:rsidRPr="00092C08">
              <w:t xml:space="preserve">Щипцы для мяса </w:t>
            </w:r>
          </w:p>
        </w:tc>
        <w:tc>
          <w:tcPr>
            <w:tcW w:w="1011" w:type="pct"/>
            <w:tcBorders>
              <w:top w:val="single" w:sz="4" w:space="0" w:color="auto"/>
              <w:left w:val="nil"/>
              <w:bottom w:val="nil"/>
              <w:right w:val="single" w:sz="8" w:space="0" w:color="auto"/>
            </w:tcBorders>
            <w:shd w:val="clear" w:color="auto" w:fill="auto"/>
            <w:vAlign w:val="center"/>
          </w:tcPr>
          <w:p w:rsidR="00D94B68" w:rsidRPr="00092C08" w:rsidRDefault="00D17245" w:rsidP="00D94B68">
            <w:pPr>
              <w:spacing w:line="285" w:lineRule="atLeast"/>
              <w:textAlignment w:val="bottom"/>
              <w:rPr>
                <w:color w:val="000000"/>
              </w:rPr>
            </w:pPr>
            <w:r w:rsidRPr="00092C08">
              <w:rPr>
                <w:color w:val="000000"/>
              </w:rPr>
              <w:t>Вес</w:t>
            </w:r>
            <w:r w:rsidR="00D94B68" w:rsidRPr="00092C08">
              <w:rPr>
                <w:color w:val="000000"/>
              </w:rPr>
              <w:t xml:space="preserve"> кг: 0,1 </w:t>
            </w:r>
          </w:p>
          <w:p w:rsidR="00D94B68" w:rsidRPr="00092C08" w:rsidRDefault="00D94B68" w:rsidP="00D94B68">
            <w:pPr>
              <w:spacing w:line="285" w:lineRule="atLeast"/>
              <w:textAlignment w:val="bottom"/>
              <w:rPr>
                <w:color w:val="000000"/>
              </w:rPr>
            </w:pPr>
            <w:r w:rsidRPr="00092C08">
              <w:rPr>
                <w:color w:val="000000"/>
              </w:rPr>
              <w:t xml:space="preserve">Длина, мм: 210 </w:t>
            </w:r>
          </w:p>
          <w:p w:rsidR="00D94B68" w:rsidRPr="00092C08" w:rsidRDefault="00D94B68" w:rsidP="00D94B68">
            <w:pPr>
              <w:spacing w:line="285" w:lineRule="atLeast"/>
              <w:textAlignment w:val="bottom"/>
              <w:rPr>
                <w:color w:val="000000"/>
              </w:rPr>
            </w:pPr>
            <w:r w:rsidRPr="00092C08">
              <w:rPr>
                <w:color w:val="000000"/>
              </w:rPr>
              <w:t xml:space="preserve">Материал: </w:t>
            </w:r>
            <w:r w:rsidR="00D17245" w:rsidRPr="00092C08">
              <w:rPr>
                <w:color w:val="000000"/>
              </w:rPr>
              <w:t>н</w:t>
            </w:r>
            <w:r w:rsidRPr="00092C08">
              <w:rPr>
                <w:color w:val="000000"/>
              </w:rPr>
              <w:t xml:space="preserve">ержавеющая сталь </w:t>
            </w:r>
          </w:p>
          <w:p w:rsidR="00D94B68" w:rsidRPr="00092C08" w:rsidRDefault="00D94B68" w:rsidP="00D94B68">
            <w:pPr>
              <w:spacing w:line="285" w:lineRule="atLeast"/>
              <w:textAlignment w:val="bottom"/>
              <w:rPr>
                <w:color w:val="000000"/>
              </w:rPr>
            </w:pPr>
            <w:r w:rsidRPr="00092C08">
              <w:rPr>
                <w:color w:val="000000"/>
              </w:rPr>
              <w:t xml:space="preserve">Назначение: </w:t>
            </w:r>
            <w:r w:rsidR="00D17245" w:rsidRPr="00092C08">
              <w:rPr>
                <w:color w:val="000000"/>
              </w:rPr>
              <w:t>щипцы у</w:t>
            </w:r>
            <w:r w:rsidRPr="00092C08">
              <w:rPr>
                <w:color w:val="000000"/>
              </w:rPr>
              <w:t>ниверсальные</w:t>
            </w:r>
          </w:p>
        </w:tc>
        <w:tc>
          <w:tcPr>
            <w:tcW w:w="291" w:type="pct"/>
            <w:tcBorders>
              <w:top w:val="single" w:sz="4" w:space="0" w:color="auto"/>
              <w:left w:val="single" w:sz="4" w:space="0" w:color="auto"/>
              <w:bottom w:val="nil"/>
              <w:right w:val="single" w:sz="4" w:space="0" w:color="auto"/>
            </w:tcBorders>
            <w:shd w:val="clear" w:color="auto" w:fill="auto"/>
            <w:vAlign w:val="center"/>
          </w:tcPr>
          <w:p w:rsidR="00D94B68" w:rsidRPr="00092C08" w:rsidRDefault="00D94B68" w:rsidP="00D94B68">
            <w:pPr>
              <w:jc w:val="center"/>
            </w:pPr>
            <w:proofErr w:type="spellStart"/>
            <w:r w:rsidRPr="00092C08">
              <w:t>шт</w:t>
            </w:r>
            <w:proofErr w:type="spellEnd"/>
          </w:p>
        </w:tc>
        <w:tc>
          <w:tcPr>
            <w:tcW w:w="389" w:type="pct"/>
            <w:tcBorders>
              <w:top w:val="single" w:sz="4" w:space="0" w:color="auto"/>
              <w:left w:val="nil"/>
              <w:bottom w:val="nil"/>
              <w:right w:val="single" w:sz="4" w:space="0" w:color="auto"/>
            </w:tcBorders>
            <w:shd w:val="clear" w:color="auto" w:fill="auto"/>
            <w:vAlign w:val="center"/>
          </w:tcPr>
          <w:p w:rsidR="00D94B68" w:rsidRPr="00092C08" w:rsidRDefault="00D94B68" w:rsidP="00D94B68">
            <w:pPr>
              <w:jc w:val="center"/>
            </w:pPr>
            <w:r w:rsidRPr="00092C08">
              <w:t>4</w:t>
            </w:r>
          </w:p>
        </w:tc>
        <w:tc>
          <w:tcPr>
            <w:tcW w:w="436" w:type="pct"/>
            <w:tcBorders>
              <w:top w:val="single" w:sz="4" w:space="0" w:color="auto"/>
              <w:left w:val="nil"/>
              <w:bottom w:val="single" w:sz="4" w:space="0" w:color="auto"/>
              <w:right w:val="single" w:sz="4" w:space="0" w:color="auto"/>
            </w:tcBorders>
            <w:shd w:val="clear" w:color="auto" w:fill="auto"/>
            <w:vAlign w:val="center"/>
          </w:tcPr>
          <w:p w:rsidR="00D94B68" w:rsidRPr="00092C08" w:rsidRDefault="00D94B68" w:rsidP="00D94B68">
            <w:pPr>
              <w:jc w:val="center"/>
              <w:rPr>
                <w:color w:val="000000"/>
              </w:rPr>
            </w:pPr>
            <w:r w:rsidRPr="00092C08">
              <w:rPr>
                <w:color w:val="000000"/>
              </w:rPr>
              <w:t>96,67</w:t>
            </w:r>
          </w:p>
        </w:tc>
        <w:tc>
          <w:tcPr>
            <w:tcW w:w="437" w:type="pct"/>
            <w:tcBorders>
              <w:top w:val="single" w:sz="4" w:space="0" w:color="auto"/>
              <w:left w:val="nil"/>
              <w:bottom w:val="nil"/>
              <w:right w:val="single" w:sz="4" w:space="0" w:color="auto"/>
            </w:tcBorders>
            <w:shd w:val="clear" w:color="auto" w:fill="auto"/>
            <w:vAlign w:val="center"/>
          </w:tcPr>
          <w:p w:rsidR="00D94B68" w:rsidRPr="00092C08" w:rsidRDefault="00D94B68" w:rsidP="00D94B68">
            <w:pPr>
              <w:jc w:val="center"/>
            </w:pPr>
            <w:r w:rsidRPr="00092C08">
              <w:t>20</w:t>
            </w:r>
          </w:p>
        </w:tc>
        <w:tc>
          <w:tcPr>
            <w:tcW w:w="446" w:type="pct"/>
            <w:tcBorders>
              <w:top w:val="single" w:sz="4" w:space="0" w:color="auto"/>
              <w:left w:val="nil"/>
              <w:bottom w:val="nil"/>
              <w:right w:val="single" w:sz="4" w:space="0" w:color="auto"/>
            </w:tcBorders>
            <w:shd w:val="clear" w:color="auto" w:fill="auto"/>
            <w:vAlign w:val="center"/>
          </w:tcPr>
          <w:p w:rsidR="00D94B68" w:rsidRPr="00092C08" w:rsidRDefault="00D94B68" w:rsidP="00D94B68">
            <w:pPr>
              <w:jc w:val="center"/>
            </w:pPr>
            <w:r w:rsidRPr="00092C08">
              <w:t>116,00</w:t>
            </w:r>
          </w:p>
        </w:tc>
        <w:tc>
          <w:tcPr>
            <w:tcW w:w="486" w:type="pct"/>
            <w:tcBorders>
              <w:top w:val="single" w:sz="4" w:space="0" w:color="auto"/>
              <w:left w:val="nil"/>
              <w:bottom w:val="nil"/>
              <w:right w:val="single" w:sz="4" w:space="0" w:color="auto"/>
            </w:tcBorders>
            <w:shd w:val="clear" w:color="auto" w:fill="auto"/>
            <w:vAlign w:val="center"/>
          </w:tcPr>
          <w:p w:rsidR="00D94B68" w:rsidRPr="00092C08" w:rsidRDefault="00D94B68" w:rsidP="00D94B68">
            <w:pPr>
              <w:jc w:val="center"/>
            </w:pPr>
            <w:r w:rsidRPr="00092C08">
              <w:t>386,68</w:t>
            </w:r>
          </w:p>
        </w:tc>
        <w:tc>
          <w:tcPr>
            <w:tcW w:w="544" w:type="pct"/>
            <w:tcBorders>
              <w:top w:val="single" w:sz="4" w:space="0" w:color="auto"/>
              <w:left w:val="nil"/>
              <w:bottom w:val="nil"/>
              <w:right w:val="single" w:sz="4" w:space="0" w:color="auto"/>
            </w:tcBorders>
            <w:shd w:val="clear" w:color="auto" w:fill="auto"/>
            <w:vAlign w:val="center"/>
          </w:tcPr>
          <w:p w:rsidR="00D94B68" w:rsidRPr="00092C08" w:rsidRDefault="00D94B68" w:rsidP="00D94B68">
            <w:pPr>
              <w:jc w:val="center"/>
            </w:pPr>
            <w:r w:rsidRPr="00092C08">
              <w:t>464,02</w:t>
            </w:r>
          </w:p>
        </w:tc>
      </w:tr>
      <w:tr w:rsidR="00957D3A" w:rsidRPr="00092C08" w:rsidTr="00F502DE">
        <w:trPr>
          <w:trHeight w:val="900"/>
          <w:jc w:val="center"/>
        </w:trPr>
        <w:tc>
          <w:tcPr>
            <w:tcW w:w="192" w:type="pct"/>
            <w:tcBorders>
              <w:top w:val="single" w:sz="4" w:space="0" w:color="auto"/>
              <w:left w:val="single" w:sz="4" w:space="0" w:color="auto"/>
              <w:bottom w:val="single" w:sz="4" w:space="0" w:color="auto"/>
              <w:right w:val="single" w:sz="4" w:space="0" w:color="auto"/>
            </w:tcBorders>
            <w:vAlign w:val="center"/>
          </w:tcPr>
          <w:p w:rsidR="00957D3A" w:rsidRPr="00092C08" w:rsidRDefault="00957D3A" w:rsidP="00957D3A">
            <w:pPr>
              <w:spacing w:line="285" w:lineRule="atLeast"/>
              <w:textAlignment w:val="bottom"/>
            </w:pPr>
            <w:r w:rsidRPr="00092C08">
              <w:t>17</w:t>
            </w:r>
          </w:p>
        </w:tc>
        <w:tc>
          <w:tcPr>
            <w:tcW w:w="768" w:type="pct"/>
            <w:gridSpan w:val="2"/>
            <w:tcBorders>
              <w:top w:val="nil"/>
              <w:left w:val="single" w:sz="4" w:space="0" w:color="auto"/>
              <w:bottom w:val="single" w:sz="4" w:space="0" w:color="auto"/>
              <w:right w:val="single" w:sz="4" w:space="0" w:color="auto"/>
            </w:tcBorders>
            <w:shd w:val="clear" w:color="auto" w:fill="auto"/>
            <w:vAlign w:val="center"/>
          </w:tcPr>
          <w:p w:rsidR="00957D3A" w:rsidRPr="00092C08" w:rsidRDefault="00957D3A" w:rsidP="00D17245">
            <w:pPr>
              <w:spacing w:line="285" w:lineRule="atLeast"/>
              <w:textAlignment w:val="bottom"/>
            </w:pPr>
            <w:r w:rsidRPr="00092C08">
              <w:t xml:space="preserve">Щипцы универсальные </w:t>
            </w:r>
          </w:p>
        </w:tc>
        <w:tc>
          <w:tcPr>
            <w:tcW w:w="1011" w:type="pct"/>
            <w:tcBorders>
              <w:top w:val="single" w:sz="4" w:space="0" w:color="auto"/>
              <w:left w:val="nil"/>
              <w:bottom w:val="nil"/>
              <w:right w:val="single" w:sz="8" w:space="0" w:color="auto"/>
            </w:tcBorders>
            <w:shd w:val="clear" w:color="auto" w:fill="auto"/>
            <w:vAlign w:val="center"/>
          </w:tcPr>
          <w:p w:rsidR="00957D3A" w:rsidRPr="00092C08" w:rsidRDefault="00957D3A" w:rsidP="00957D3A">
            <w:pPr>
              <w:spacing w:line="285" w:lineRule="atLeast"/>
              <w:textAlignment w:val="bottom"/>
              <w:rPr>
                <w:color w:val="000000"/>
              </w:rPr>
            </w:pPr>
            <w:r w:rsidRPr="00092C08">
              <w:rPr>
                <w:color w:val="000000"/>
              </w:rPr>
              <w:t>В</w:t>
            </w:r>
            <w:r w:rsidR="00D17245" w:rsidRPr="00092C08">
              <w:rPr>
                <w:color w:val="000000"/>
              </w:rPr>
              <w:t>ес</w:t>
            </w:r>
            <w:r w:rsidRPr="00092C08">
              <w:rPr>
                <w:color w:val="000000"/>
              </w:rPr>
              <w:t xml:space="preserve"> кг: 0,2 </w:t>
            </w:r>
          </w:p>
          <w:p w:rsidR="00957D3A" w:rsidRPr="00092C08" w:rsidRDefault="00D17245" w:rsidP="00957D3A">
            <w:pPr>
              <w:spacing w:line="285" w:lineRule="atLeast"/>
              <w:textAlignment w:val="bottom"/>
              <w:rPr>
                <w:color w:val="000000"/>
              </w:rPr>
            </w:pPr>
            <w:r w:rsidRPr="00092C08">
              <w:rPr>
                <w:color w:val="000000"/>
              </w:rPr>
              <w:t>Длина</w:t>
            </w:r>
            <w:r w:rsidR="00957D3A" w:rsidRPr="00092C08">
              <w:rPr>
                <w:color w:val="000000"/>
              </w:rPr>
              <w:t xml:space="preserve"> мм: 300 </w:t>
            </w:r>
          </w:p>
          <w:p w:rsidR="00957D3A" w:rsidRPr="00092C08" w:rsidRDefault="00957D3A" w:rsidP="00957D3A">
            <w:pPr>
              <w:spacing w:line="285" w:lineRule="atLeast"/>
              <w:textAlignment w:val="bottom"/>
              <w:rPr>
                <w:color w:val="000000"/>
              </w:rPr>
            </w:pPr>
            <w:r w:rsidRPr="00092C08">
              <w:rPr>
                <w:color w:val="000000"/>
              </w:rPr>
              <w:t xml:space="preserve">Материал: </w:t>
            </w:r>
            <w:r w:rsidR="00D17245" w:rsidRPr="00092C08">
              <w:rPr>
                <w:color w:val="000000"/>
              </w:rPr>
              <w:t>н</w:t>
            </w:r>
            <w:r w:rsidRPr="00092C08">
              <w:rPr>
                <w:color w:val="000000"/>
              </w:rPr>
              <w:t xml:space="preserve">ержавеющая сталь </w:t>
            </w:r>
          </w:p>
          <w:p w:rsidR="00957D3A" w:rsidRPr="00092C08" w:rsidRDefault="00957D3A" w:rsidP="00957D3A">
            <w:pPr>
              <w:spacing w:line="285" w:lineRule="atLeast"/>
              <w:textAlignment w:val="bottom"/>
              <w:rPr>
                <w:color w:val="000000"/>
              </w:rPr>
            </w:pPr>
            <w:r w:rsidRPr="00092C08">
              <w:rPr>
                <w:color w:val="000000"/>
              </w:rPr>
              <w:t xml:space="preserve">Назначение: </w:t>
            </w:r>
            <w:r w:rsidR="00D17245" w:rsidRPr="00092C08">
              <w:rPr>
                <w:color w:val="000000"/>
              </w:rPr>
              <w:t>щипцы у</w:t>
            </w:r>
            <w:r w:rsidRPr="00092C08">
              <w:rPr>
                <w:color w:val="000000"/>
              </w:rPr>
              <w:t>ниверсальные</w:t>
            </w:r>
          </w:p>
        </w:tc>
        <w:tc>
          <w:tcPr>
            <w:tcW w:w="291" w:type="pct"/>
            <w:tcBorders>
              <w:top w:val="single" w:sz="4" w:space="0" w:color="auto"/>
              <w:left w:val="single" w:sz="4" w:space="0" w:color="auto"/>
              <w:bottom w:val="nil"/>
              <w:right w:val="single" w:sz="4" w:space="0" w:color="auto"/>
            </w:tcBorders>
            <w:shd w:val="clear" w:color="auto" w:fill="auto"/>
            <w:vAlign w:val="center"/>
          </w:tcPr>
          <w:p w:rsidR="00957D3A" w:rsidRPr="00092C08" w:rsidRDefault="00957D3A" w:rsidP="00957D3A">
            <w:pPr>
              <w:jc w:val="center"/>
            </w:pPr>
            <w:proofErr w:type="spellStart"/>
            <w:r w:rsidRPr="00092C08">
              <w:t>шт</w:t>
            </w:r>
            <w:proofErr w:type="spellEnd"/>
          </w:p>
        </w:tc>
        <w:tc>
          <w:tcPr>
            <w:tcW w:w="389"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5</w:t>
            </w:r>
          </w:p>
        </w:tc>
        <w:tc>
          <w:tcPr>
            <w:tcW w:w="436"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rPr>
                <w:color w:val="000000"/>
              </w:rPr>
            </w:pPr>
            <w:r w:rsidRPr="00092C08">
              <w:rPr>
                <w:color w:val="000000"/>
              </w:rPr>
              <w:t>75,00</w:t>
            </w:r>
          </w:p>
        </w:tc>
        <w:tc>
          <w:tcPr>
            <w:tcW w:w="437"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20</w:t>
            </w:r>
          </w:p>
        </w:tc>
        <w:tc>
          <w:tcPr>
            <w:tcW w:w="446"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90,00</w:t>
            </w:r>
          </w:p>
        </w:tc>
        <w:tc>
          <w:tcPr>
            <w:tcW w:w="486"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375,00</w:t>
            </w:r>
          </w:p>
        </w:tc>
        <w:tc>
          <w:tcPr>
            <w:tcW w:w="544"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450,00</w:t>
            </w:r>
          </w:p>
        </w:tc>
      </w:tr>
      <w:tr w:rsidR="00957D3A" w:rsidRPr="00092C08" w:rsidTr="00F502DE">
        <w:trPr>
          <w:trHeight w:val="900"/>
          <w:jc w:val="center"/>
        </w:trPr>
        <w:tc>
          <w:tcPr>
            <w:tcW w:w="192" w:type="pct"/>
            <w:tcBorders>
              <w:top w:val="single" w:sz="4" w:space="0" w:color="auto"/>
              <w:left w:val="single" w:sz="4" w:space="0" w:color="auto"/>
              <w:bottom w:val="single" w:sz="4" w:space="0" w:color="auto"/>
              <w:right w:val="single" w:sz="4" w:space="0" w:color="auto"/>
            </w:tcBorders>
            <w:vAlign w:val="center"/>
          </w:tcPr>
          <w:p w:rsidR="00957D3A" w:rsidRPr="00092C08" w:rsidRDefault="00957D3A" w:rsidP="00957D3A">
            <w:pPr>
              <w:spacing w:line="285" w:lineRule="atLeast"/>
              <w:textAlignment w:val="bottom"/>
            </w:pPr>
            <w:r w:rsidRPr="00092C08">
              <w:t>18</w:t>
            </w:r>
          </w:p>
        </w:tc>
        <w:tc>
          <w:tcPr>
            <w:tcW w:w="768" w:type="pct"/>
            <w:gridSpan w:val="2"/>
            <w:tcBorders>
              <w:top w:val="nil"/>
              <w:left w:val="single" w:sz="4" w:space="0" w:color="auto"/>
              <w:bottom w:val="single" w:sz="4" w:space="0" w:color="auto"/>
              <w:right w:val="single" w:sz="4" w:space="0" w:color="auto"/>
            </w:tcBorders>
            <w:shd w:val="clear" w:color="auto" w:fill="auto"/>
            <w:vAlign w:val="center"/>
          </w:tcPr>
          <w:p w:rsidR="00957D3A" w:rsidRPr="00092C08" w:rsidRDefault="00957D3A" w:rsidP="00957D3A">
            <w:pPr>
              <w:spacing w:line="285" w:lineRule="atLeast"/>
              <w:textAlignment w:val="bottom"/>
            </w:pPr>
            <w:r w:rsidRPr="00092C08">
              <w:t>Набор для специй «Волна» (с</w:t>
            </w:r>
            <w:r w:rsidR="00D17245" w:rsidRPr="00092C08">
              <w:t xml:space="preserve">оль, перец) + </w:t>
            </w:r>
            <w:proofErr w:type="spellStart"/>
            <w:r w:rsidR="00D17245" w:rsidRPr="00092C08">
              <w:t>салфетница</w:t>
            </w:r>
            <w:proofErr w:type="spellEnd"/>
            <w:r w:rsidR="00D17245" w:rsidRPr="00092C08">
              <w:t xml:space="preserve"> </w:t>
            </w:r>
            <w:proofErr w:type="spellStart"/>
            <w:r w:rsidR="00D17245" w:rsidRPr="00092C08">
              <w:t>арт.кт</w:t>
            </w:r>
            <w:proofErr w:type="spellEnd"/>
            <w:r w:rsidRPr="00092C08">
              <w:t xml:space="preserve"> 969</w:t>
            </w:r>
            <w:r w:rsidR="00FA58A2" w:rsidRPr="00092C08">
              <w:t xml:space="preserve"> или эквивалент</w:t>
            </w:r>
          </w:p>
        </w:tc>
        <w:tc>
          <w:tcPr>
            <w:tcW w:w="1011" w:type="pct"/>
            <w:tcBorders>
              <w:top w:val="single" w:sz="4" w:space="0" w:color="auto"/>
              <w:left w:val="nil"/>
              <w:bottom w:val="nil"/>
              <w:right w:val="single" w:sz="8" w:space="0" w:color="auto"/>
            </w:tcBorders>
            <w:shd w:val="clear" w:color="auto" w:fill="auto"/>
            <w:vAlign w:val="center"/>
          </w:tcPr>
          <w:p w:rsidR="00957D3A" w:rsidRPr="00092C08" w:rsidRDefault="00D17245" w:rsidP="00957D3A">
            <w:pPr>
              <w:spacing w:line="285" w:lineRule="atLeast"/>
              <w:textAlignment w:val="bottom"/>
              <w:rPr>
                <w:color w:val="000000"/>
              </w:rPr>
            </w:pPr>
            <w:r w:rsidRPr="00092C08">
              <w:rPr>
                <w:color w:val="000000"/>
              </w:rPr>
              <w:t>Высота</w:t>
            </w:r>
            <w:r w:rsidR="00957D3A" w:rsidRPr="00092C08">
              <w:rPr>
                <w:color w:val="000000"/>
              </w:rPr>
              <w:t xml:space="preserve"> мм: 65 </w:t>
            </w:r>
          </w:p>
          <w:p w:rsidR="00957D3A" w:rsidRPr="00092C08" w:rsidRDefault="00957D3A" w:rsidP="00957D3A">
            <w:pPr>
              <w:spacing w:line="285" w:lineRule="atLeast"/>
              <w:textAlignment w:val="bottom"/>
              <w:rPr>
                <w:color w:val="000000"/>
              </w:rPr>
            </w:pPr>
            <w:r w:rsidRPr="00092C08">
              <w:rPr>
                <w:color w:val="000000"/>
              </w:rPr>
              <w:t xml:space="preserve">Материал: </w:t>
            </w:r>
            <w:r w:rsidR="00D17245" w:rsidRPr="00092C08">
              <w:rPr>
                <w:color w:val="000000"/>
              </w:rPr>
              <w:t>с</w:t>
            </w:r>
            <w:r w:rsidRPr="00092C08">
              <w:rPr>
                <w:color w:val="000000"/>
              </w:rPr>
              <w:t>текло</w:t>
            </w:r>
            <w:r w:rsidR="00D17245" w:rsidRPr="00092C08">
              <w:rPr>
                <w:color w:val="000000"/>
              </w:rPr>
              <w:t>/</w:t>
            </w:r>
            <w:r w:rsidRPr="00092C08">
              <w:rPr>
                <w:color w:val="000000"/>
              </w:rPr>
              <w:t xml:space="preserve"> нержавеющая сталь</w:t>
            </w:r>
            <w:r w:rsidR="00D17245" w:rsidRPr="00092C08">
              <w:rPr>
                <w:color w:val="000000"/>
              </w:rPr>
              <w:t>/</w:t>
            </w:r>
            <w:r w:rsidRPr="00092C08">
              <w:rPr>
                <w:color w:val="000000"/>
              </w:rPr>
              <w:t xml:space="preserve"> ABS-пластик. </w:t>
            </w:r>
          </w:p>
          <w:p w:rsidR="00957D3A" w:rsidRPr="00092C08" w:rsidRDefault="00957D3A" w:rsidP="00957D3A">
            <w:pPr>
              <w:spacing w:line="285" w:lineRule="atLeast"/>
              <w:textAlignment w:val="bottom"/>
              <w:rPr>
                <w:color w:val="000000"/>
              </w:rPr>
            </w:pPr>
            <w:r w:rsidRPr="00092C08">
              <w:rPr>
                <w:color w:val="000000"/>
              </w:rPr>
              <w:t xml:space="preserve">Диаметр </w:t>
            </w:r>
            <w:r w:rsidR="00D17245" w:rsidRPr="00092C08">
              <w:rPr>
                <w:color w:val="000000"/>
              </w:rPr>
              <w:t>мм:</w:t>
            </w:r>
            <w:r w:rsidRPr="00092C08">
              <w:rPr>
                <w:color w:val="000000"/>
              </w:rPr>
              <w:t xml:space="preserve"> 40 Назначение: </w:t>
            </w:r>
            <w:r w:rsidR="00D17245" w:rsidRPr="00092C08">
              <w:rPr>
                <w:color w:val="000000"/>
              </w:rPr>
              <w:t>соль/ п</w:t>
            </w:r>
            <w:r w:rsidRPr="00092C08">
              <w:rPr>
                <w:color w:val="000000"/>
              </w:rPr>
              <w:t xml:space="preserve">ерец </w:t>
            </w:r>
          </w:p>
          <w:p w:rsidR="00957D3A" w:rsidRPr="00092C08" w:rsidRDefault="00957D3A" w:rsidP="00957D3A">
            <w:pPr>
              <w:spacing w:line="285" w:lineRule="atLeast"/>
              <w:textAlignment w:val="bottom"/>
              <w:rPr>
                <w:color w:val="000000"/>
              </w:rPr>
            </w:pPr>
            <w:r w:rsidRPr="00092C08">
              <w:rPr>
                <w:color w:val="000000"/>
              </w:rPr>
              <w:t>Тип: Набор</w:t>
            </w:r>
          </w:p>
        </w:tc>
        <w:tc>
          <w:tcPr>
            <w:tcW w:w="291" w:type="pct"/>
            <w:tcBorders>
              <w:top w:val="single" w:sz="4" w:space="0" w:color="auto"/>
              <w:left w:val="single" w:sz="4" w:space="0" w:color="auto"/>
              <w:bottom w:val="nil"/>
              <w:right w:val="single" w:sz="4" w:space="0" w:color="auto"/>
            </w:tcBorders>
            <w:shd w:val="clear" w:color="auto" w:fill="auto"/>
            <w:vAlign w:val="center"/>
          </w:tcPr>
          <w:p w:rsidR="00957D3A" w:rsidRPr="00092C08" w:rsidRDefault="00957D3A" w:rsidP="00957D3A">
            <w:pPr>
              <w:jc w:val="center"/>
            </w:pPr>
            <w:proofErr w:type="spellStart"/>
            <w:r w:rsidRPr="00092C08">
              <w:t>шт</w:t>
            </w:r>
            <w:proofErr w:type="spellEnd"/>
          </w:p>
        </w:tc>
        <w:tc>
          <w:tcPr>
            <w:tcW w:w="389"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20</w:t>
            </w:r>
          </w:p>
        </w:tc>
        <w:tc>
          <w:tcPr>
            <w:tcW w:w="436"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rPr>
                <w:color w:val="000000"/>
              </w:rPr>
            </w:pPr>
            <w:r w:rsidRPr="00092C08">
              <w:rPr>
                <w:color w:val="000000"/>
              </w:rPr>
              <w:t>105,00</w:t>
            </w:r>
          </w:p>
        </w:tc>
        <w:tc>
          <w:tcPr>
            <w:tcW w:w="437"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20</w:t>
            </w:r>
          </w:p>
        </w:tc>
        <w:tc>
          <w:tcPr>
            <w:tcW w:w="446"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126,00</w:t>
            </w:r>
          </w:p>
        </w:tc>
        <w:tc>
          <w:tcPr>
            <w:tcW w:w="486"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2100,00</w:t>
            </w:r>
          </w:p>
        </w:tc>
        <w:tc>
          <w:tcPr>
            <w:tcW w:w="544"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2520,00</w:t>
            </w:r>
          </w:p>
        </w:tc>
      </w:tr>
      <w:tr w:rsidR="00957D3A" w:rsidRPr="00092C08" w:rsidTr="00FA58A2">
        <w:trPr>
          <w:trHeight w:val="900"/>
          <w:jc w:val="center"/>
        </w:trPr>
        <w:tc>
          <w:tcPr>
            <w:tcW w:w="192" w:type="pct"/>
            <w:tcBorders>
              <w:top w:val="single" w:sz="4" w:space="0" w:color="auto"/>
              <w:left w:val="single" w:sz="4" w:space="0" w:color="auto"/>
              <w:bottom w:val="single" w:sz="4" w:space="0" w:color="auto"/>
              <w:right w:val="single" w:sz="4" w:space="0" w:color="auto"/>
            </w:tcBorders>
            <w:vAlign w:val="center"/>
          </w:tcPr>
          <w:p w:rsidR="00957D3A" w:rsidRPr="00092C08" w:rsidRDefault="00957D3A" w:rsidP="00957D3A">
            <w:pPr>
              <w:spacing w:line="285" w:lineRule="atLeast"/>
              <w:textAlignment w:val="bottom"/>
            </w:pPr>
            <w:r w:rsidRPr="00092C08">
              <w:t>19</w:t>
            </w:r>
          </w:p>
        </w:tc>
        <w:tc>
          <w:tcPr>
            <w:tcW w:w="768" w:type="pct"/>
            <w:gridSpan w:val="2"/>
            <w:tcBorders>
              <w:top w:val="nil"/>
              <w:left w:val="single" w:sz="4" w:space="0" w:color="auto"/>
              <w:bottom w:val="single" w:sz="4" w:space="0" w:color="auto"/>
              <w:right w:val="single" w:sz="4" w:space="0" w:color="auto"/>
            </w:tcBorders>
            <w:shd w:val="clear" w:color="auto" w:fill="auto"/>
            <w:vAlign w:val="center"/>
          </w:tcPr>
          <w:p w:rsidR="00957D3A" w:rsidRPr="00092C08" w:rsidRDefault="00957D3A" w:rsidP="00957D3A">
            <w:pPr>
              <w:spacing w:line="285" w:lineRule="atLeast"/>
              <w:textAlignment w:val="bottom"/>
            </w:pPr>
            <w:r w:rsidRPr="00092C08">
              <w:t>Набор для специй «</w:t>
            </w:r>
            <w:proofErr w:type="spellStart"/>
            <w:r w:rsidRPr="00092C08">
              <w:t>Family</w:t>
            </w:r>
            <w:proofErr w:type="spellEnd"/>
            <w:r w:rsidRPr="00092C08">
              <w:t xml:space="preserve">» (соль, перец) + </w:t>
            </w:r>
            <w:proofErr w:type="spellStart"/>
            <w:r w:rsidRPr="00092C08">
              <w:t>салфетница</w:t>
            </w:r>
            <w:proofErr w:type="spellEnd"/>
            <w:r w:rsidRPr="00092C08">
              <w:t> </w:t>
            </w:r>
            <w:proofErr w:type="spellStart"/>
            <w:r w:rsidRPr="00092C08">
              <w:t>арт.кт</w:t>
            </w:r>
            <w:proofErr w:type="spellEnd"/>
            <w:r w:rsidRPr="00092C08">
              <w:t xml:space="preserve"> 285</w:t>
            </w:r>
            <w:r w:rsidR="00FA58A2" w:rsidRPr="00092C08">
              <w:t xml:space="preserve"> или эквивалент</w:t>
            </w:r>
          </w:p>
        </w:tc>
        <w:tc>
          <w:tcPr>
            <w:tcW w:w="1011" w:type="pct"/>
            <w:tcBorders>
              <w:top w:val="single" w:sz="4" w:space="0" w:color="auto"/>
              <w:left w:val="nil"/>
              <w:bottom w:val="single" w:sz="4" w:space="0" w:color="auto"/>
              <w:right w:val="single" w:sz="8" w:space="0" w:color="auto"/>
            </w:tcBorders>
            <w:shd w:val="clear" w:color="auto" w:fill="auto"/>
            <w:vAlign w:val="center"/>
          </w:tcPr>
          <w:p w:rsidR="00957D3A" w:rsidRPr="00092C08" w:rsidRDefault="00D17245" w:rsidP="00957D3A">
            <w:pPr>
              <w:spacing w:line="285" w:lineRule="atLeast"/>
              <w:textAlignment w:val="bottom"/>
              <w:rPr>
                <w:color w:val="000000"/>
              </w:rPr>
            </w:pPr>
            <w:r w:rsidRPr="00092C08">
              <w:rPr>
                <w:color w:val="000000"/>
              </w:rPr>
              <w:t>Высота</w:t>
            </w:r>
            <w:r w:rsidR="00957D3A" w:rsidRPr="00092C08">
              <w:rPr>
                <w:color w:val="000000"/>
              </w:rPr>
              <w:t xml:space="preserve"> мм: 90 </w:t>
            </w:r>
          </w:p>
          <w:p w:rsidR="00957D3A" w:rsidRPr="00092C08" w:rsidRDefault="00D17245" w:rsidP="00957D3A">
            <w:pPr>
              <w:spacing w:line="285" w:lineRule="atLeast"/>
              <w:textAlignment w:val="bottom"/>
              <w:rPr>
                <w:color w:val="000000"/>
              </w:rPr>
            </w:pPr>
            <w:r w:rsidRPr="00092C08">
              <w:rPr>
                <w:color w:val="000000"/>
              </w:rPr>
              <w:t>Материал: стекло/ нержавеющая сталь/</w:t>
            </w:r>
            <w:r w:rsidR="00957D3A" w:rsidRPr="00092C08">
              <w:rPr>
                <w:color w:val="000000"/>
              </w:rPr>
              <w:t xml:space="preserve"> ABS-пластик. </w:t>
            </w:r>
          </w:p>
          <w:p w:rsidR="00957D3A" w:rsidRPr="00092C08" w:rsidRDefault="00957D3A" w:rsidP="00957D3A">
            <w:pPr>
              <w:spacing w:line="285" w:lineRule="atLeast"/>
              <w:textAlignment w:val="bottom"/>
              <w:rPr>
                <w:color w:val="000000"/>
              </w:rPr>
            </w:pPr>
            <w:r w:rsidRPr="00092C08">
              <w:rPr>
                <w:color w:val="000000"/>
              </w:rPr>
              <w:t>Диаметр - 30 мм</w:t>
            </w:r>
          </w:p>
          <w:p w:rsidR="00957D3A" w:rsidRPr="00092C08" w:rsidRDefault="00D17245" w:rsidP="00957D3A">
            <w:pPr>
              <w:spacing w:line="285" w:lineRule="atLeast"/>
              <w:textAlignment w:val="bottom"/>
              <w:rPr>
                <w:color w:val="000000"/>
              </w:rPr>
            </w:pPr>
            <w:r w:rsidRPr="00092C08">
              <w:rPr>
                <w:color w:val="000000"/>
              </w:rPr>
              <w:t>Назначение: соль/ п</w:t>
            </w:r>
            <w:r w:rsidR="00957D3A" w:rsidRPr="00092C08">
              <w:rPr>
                <w:color w:val="000000"/>
              </w:rPr>
              <w:t xml:space="preserve">ерец </w:t>
            </w:r>
          </w:p>
          <w:p w:rsidR="00957D3A" w:rsidRPr="00092C08" w:rsidRDefault="00957D3A" w:rsidP="00957D3A">
            <w:pPr>
              <w:spacing w:line="285" w:lineRule="atLeast"/>
              <w:textAlignment w:val="bottom"/>
              <w:rPr>
                <w:color w:val="000000"/>
              </w:rPr>
            </w:pPr>
            <w:r w:rsidRPr="00092C08">
              <w:rPr>
                <w:color w:val="000000"/>
              </w:rPr>
              <w:t>Тип: Набор</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proofErr w:type="spellStart"/>
            <w:r w:rsidRPr="00092C08">
              <w:t>шт</w:t>
            </w:r>
            <w:proofErr w:type="spellEnd"/>
          </w:p>
        </w:tc>
        <w:tc>
          <w:tcPr>
            <w:tcW w:w="389"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pPr>
            <w:r w:rsidRPr="00092C08">
              <w:t>10</w:t>
            </w:r>
          </w:p>
        </w:tc>
        <w:tc>
          <w:tcPr>
            <w:tcW w:w="436"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rPr>
                <w:color w:val="000000"/>
              </w:rPr>
            </w:pPr>
            <w:r w:rsidRPr="00092C08">
              <w:rPr>
                <w:color w:val="000000"/>
              </w:rPr>
              <w:t>204,17</w:t>
            </w:r>
          </w:p>
        </w:tc>
        <w:tc>
          <w:tcPr>
            <w:tcW w:w="437"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pPr>
            <w:r w:rsidRPr="00092C08">
              <w:t>20</w:t>
            </w:r>
          </w:p>
        </w:tc>
        <w:tc>
          <w:tcPr>
            <w:tcW w:w="446"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pPr>
            <w:r w:rsidRPr="00092C08">
              <w:t>245,00</w:t>
            </w:r>
          </w:p>
        </w:tc>
        <w:tc>
          <w:tcPr>
            <w:tcW w:w="486"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pPr>
            <w:r w:rsidRPr="00092C08">
              <w:t>2041,70</w:t>
            </w:r>
          </w:p>
        </w:tc>
        <w:tc>
          <w:tcPr>
            <w:tcW w:w="544"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pPr>
            <w:r w:rsidRPr="00092C08">
              <w:t>2450,04</w:t>
            </w:r>
          </w:p>
        </w:tc>
      </w:tr>
      <w:tr w:rsidR="00957D3A" w:rsidRPr="00092C08" w:rsidTr="00372228">
        <w:trPr>
          <w:trHeight w:val="900"/>
          <w:jc w:val="center"/>
        </w:trPr>
        <w:tc>
          <w:tcPr>
            <w:tcW w:w="192" w:type="pct"/>
            <w:tcBorders>
              <w:top w:val="single" w:sz="4" w:space="0" w:color="auto"/>
              <w:left w:val="single" w:sz="4" w:space="0" w:color="auto"/>
              <w:bottom w:val="single" w:sz="4" w:space="0" w:color="auto"/>
              <w:right w:val="single" w:sz="4" w:space="0" w:color="auto"/>
            </w:tcBorders>
            <w:vAlign w:val="center"/>
          </w:tcPr>
          <w:p w:rsidR="00957D3A" w:rsidRPr="00092C08" w:rsidRDefault="00957D3A" w:rsidP="00957D3A">
            <w:pPr>
              <w:spacing w:line="285" w:lineRule="atLeast"/>
              <w:textAlignment w:val="bottom"/>
            </w:pPr>
            <w:r w:rsidRPr="00092C08">
              <w:t>20</w:t>
            </w:r>
          </w:p>
        </w:tc>
        <w:tc>
          <w:tcPr>
            <w:tcW w:w="7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spacing w:line="285" w:lineRule="atLeast"/>
              <w:textAlignment w:val="bottom"/>
            </w:pPr>
            <w:r w:rsidRPr="00092C08">
              <w:t>Ложка чайная «</w:t>
            </w:r>
            <w:proofErr w:type="spellStart"/>
            <w:r w:rsidRPr="00092C08">
              <w:t>Bazis</w:t>
            </w:r>
            <w:proofErr w:type="spellEnd"/>
            <w:r w:rsidRPr="00092C08">
              <w:t>» арт.870</w:t>
            </w:r>
            <w:r w:rsidR="00FA58A2" w:rsidRPr="00092C08">
              <w:t xml:space="preserve"> или эквивалент</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spacing w:line="285" w:lineRule="atLeast"/>
              <w:textAlignment w:val="bottom"/>
              <w:rPr>
                <w:color w:val="000000"/>
              </w:rPr>
            </w:pPr>
            <w:r w:rsidRPr="00092C08">
              <w:rPr>
                <w:color w:val="000000"/>
              </w:rPr>
              <w:t>Материал</w:t>
            </w:r>
            <w:r w:rsidR="00372228" w:rsidRPr="00092C08">
              <w:rPr>
                <w:color w:val="000000"/>
              </w:rPr>
              <w:t xml:space="preserve"> изготовления прибора</w:t>
            </w:r>
            <w:r w:rsidRPr="00092C08">
              <w:rPr>
                <w:color w:val="000000"/>
              </w:rPr>
              <w:t xml:space="preserve">: </w:t>
            </w:r>
            <w:r w:rsidR="00D17245" w:rsidRPr="00092C08">
              <w:rPr>
                <w:color w:val="000000"/>
              </w:rPr>
              <w:t>н</w:t>
            </w:r>
            <w:r w:rsidRPr="00092C08">
              <w:rPr>
                <w:color w:val="000000"/>
              </w:rPr>
              <w:t xml:space="preserve">ержавеющая сталь 18/0 </w:t>
            </w:r>
          </w:p>
          <w:p w:rsidR="00957D3A" w:rsidRPr="00092C08" w:rsidRDefault="00372228" w:rsidP="00957D3A">
            <w:pPr>
              <w:spacing w:line="285" w:lineRule="atLeast"/>
              <w:textAlignment w:val="bottom"/>
              <w:rPr>
                <w:color w:val="000000"/>
              </w:rPr>
            </w:pPr>
            <w:r w:rsidRPr="00092C08">
              <w:rPr>
                <w:color w:val="000000"/>
              </w:rPr>
              <w:t xml:space="preserve">Длина </w:t>
            </w:r>
            <w:r w:rsidR="00957D3A" w:rsidRPr="00092C08">
              <w:rPr>
                <w:color w:val="000000"/>
              </w:rPr>
              <w:t xml:space="preserve">мм: 136 </w:t>
            </w:r>
          </w:p>
          <w:p w:rsidR="00957D3A" w:rsidRPr="00092C08" w:rsidRDefault="00372228" w:rsidP="00957D3A">
            <w:pPr>
              <w:spacing w:line="285" w:lineRule="atLeast"/>
              <w:textAlignment w:val="bottom"/>
              <w:rPr>
                <w:color w:val="000000"/>
              </w:rPr>
            </w:pPr>
            <w:r w:rsidRPr="00092C08">
              <w:rPr>
                <w:color w:val="000000"/>
              </w:rPr>
              <w:t>Толщина стали</w:t>
            </w:r>
            <w:r w:rsidR="00957D3A" w:rsidRPr="00092C08">
              <w:rPr>
                <w:color w:val="000000"/>
              </w:rPr>
              <w:t xml:space="preserve"> мм: 1,5</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proofErr w:type="spellStart"/>
            <w:r w:rsidRPr="00092C08">
              <w:t>шт</w:t>
            </w:r>
            <w:proofErr w:type="spellEnd"/>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r w:rsidRPr="00092C08">
              <w:t>150</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rPr>
                <w:color w:val="000000"/>
              </w:rPr>
            </w:pPr>
            <w:r w:rsidRPr="00092C08">
              <w:rPr>
                <w:color w:val="000000"/>
              </w:rPr>
              <w:t>7,08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r w:rsidRPr="00092C08">
              <w:t>20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r w:rsidRPr="00092C08">
              <w:t>8,50</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r w:rsidRPr="00092C08">
              <w:t>1062,00</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r w:rsidRPr="00092C08">
              <w:t>1274,40</w:t>
            </w:r>
          </w:p>
        </w:tc>
      </w:tr>
      <w:tr w:rsidR="00957D3A" w:rsidRPr="00092C08" w:rsidTr="00372228">
        <w:trPr>
          <w:trHeight w:val="630"/>
          <w:jc w:val="center"/>
        </w:trPr>
        <w:tc>
          <w:tcPr>
            <w:tcW w:w="192" w:type="pct"/>
            <w:tcBorders>
              <w:top w:val="single" w:sz="4" w:space="0" w:color="auto"/>
              <w:left w:val="single" w:sz="4" w:space="0" w:color="auto"/>
              <w:bottom w:val="single" w:sz="4" w:space="0" w:color="auto"/>
              <w:right w:val="single" w:sz="4" w:space="0" w:color="auto"/>
            </w:tcBorders>
            <w:vAlign w:val="center"/>
          </w:tcPr>
          <w:p w:rsidR="00957D3A" w:rsidRPr="00092C08" w:rsidRDefault="00957D3A" w:rsidP="00957D3A">
            <w:pPr>
              <w:spacing w:line="285" w:lineRule="atLeast"/>
              <w:textAlignment w:val="bottom"/>
            </w:pPr>
            <w:r w:rsidRPr="00092C08">
              <w:t>21</w:t>
            </w:r>
          </w:p>
        </w:tc>
        <w:tc>
          <w:tcPr>
            <w:tcW w:w="7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spacing w:line="285" w:lineRule="atLeast"/>
              <w:textAlignment w:val="bottom"/>
            </w:pPr>
            <w:r w:rsidRPr="00092C08">
              <w:t>Ложка столовая «</w:t>
            </w:r>
            <w:proofErr w:type="spellStart"/>
            <w:r w:rsidRPr="00092C08">
              <w:t>Bazis</w:t>
            </w:r>
            <w:proofErr w:type="spellEnd"/>
            <w:r w:rsidRPr="00092C08">
              <w:t>» арт.868</w:t>
            </w:r>
            <w:r w:rsidR="00FA58A2" w:rsidRPr="00092C08">
              <w:t xml:space="preserve"> или эквивалент</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spacing w:line="285" w:lineRule="atLeast"/>
              <w:textAlignment w:val="bottom"/>
              <w:rPr>
                <w:color w:val="000000"/>
              </w:rPr>
            </w:pPr>
            <w:r w:rsidRPr="00092C08">
              <w:rPr>
                <w:color w:val="000000"/>
              </w:rPr>
              <w:t xml:space="preserve">Материал изготовления прибора: </w:t>
            </w:r>
            <w:r w:rsidR="00372228" w:rsidRPr="00092C08">
              <w:rPr>
                <w:color w:val="000000"/>
              </w:rPr>
              <w:t>н</w:t>
            </w:r>
            <w:r w:rsidRPr="00092C08">
              <w:rPr>
                <w:color w:val="000000"/>
              </w:rPr>
              <w:t xml:space="preserve">ержавеющая сталь 18/0 </w:t>
            </w:r>
          </w:p>
          <w:p w:rsidR="00957D3A" w:rsidRPr="00092C08" w:rsidRDefault="00372228" w:rsidP="00957D3A">
            <w:pPr>
              <w:spacing w:line="285" w:lineRule="atLeast"/>
              <w:textAlignment w:val="bottom"/>
              <w:rPr>
                <w:color w:val="000000"/>
              </w:rPr>
            </w:pPr>
            <w:r w:rsidRPr="00092C08">
              <w:rPr>
                <w:color w:val="000000"/>
              </w:rPr>
              <w:t>Длина</w:t>
            </w:r>
            <w:r w:rsidR="00957D3A" w:rsidRPr="00092C08">
              <w:rPr>
                <w:color w:val="000000"/>
              </w:rPr>
              <w:t xml:space="preserve"> мм: 180 </w:t>
            </w:r>
          </w:p>
          <w:p w:rsidR="00372228" w:rsidRPr="00092C08" w:rsidRDefault="00372228" w:rsidP="00957D3A">
            <w:pPr>
              <w:spacing w:line="285" w:lineRule="atLeast"/>
              <w:textAlignment w:val="bottom"/>
              <w:rPr>
                <w:color w:val="000000"/>
              </w:rPr>
            </w:pPr>
            <w:r w:rsidRPr="00092C08">
              <w:rPr>
                <w:color w:val="000000"/>
              </w:rPr>
              <w:t>Толщина стали</w:t>
            </w:r>
            <w:r w:rsidR="00957D3A" w:rsidRPr="00092C08">
              <w:rPr>
                <w:color w:val="000000"/>
              </w:rPr>
              <w:t xml:space="preserve"> мм: 1,8</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proofErr w:type="spellStart"/>
            <w:r w:rsidRPr="00092C08">
              <w:t>шт</w:t>
            </w:r>
            <w:proofErr w:type="spellEnd"/>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r w:rsidRPr="00092C08">
              <w:t>300</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rPr>
                <w:color w:val="000000"/>
              </w:rPr>
            </w:pPr>
            <w:r w:rsidRPr="00092C08">
              <w:rPr>
                <w:color w:val="000000"/>
              </w:rPr>
              <w:t>10,83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r w:rsidRPr="00092C08">
              <w:t>20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r w:rsidRPr="00092C08">
              <w:t>13,00</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r w:rsidRPr="00092C08">
              <w:t>3249,00</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r w:rsidRPr="00092C08">
              <w:t>3898,80</w:t>
            </w:r>
          </w:p>
        </w:tc>
      </w:tr>
      <w:tr w:rsidR="00957D3A" w:rsidRPr="00092C08" w:rsidTr="00372228">
        <w:trPr>
          <w:trHeight w:val="1600"/>
          <w:jc w:val="center"/>
        </w:trPr>
        <w:tc>
          <w:tcPr>
            <w:tcW w:w="192" w:type="pct"/>
            <w:tcBorders>
              <w:top w:val="single" w:sz="4" w:space="0" w:color="auto"/>
              <w:left w:val="single" w:sz="4" w:space="0" w:color="auto"/>
              <w:bottom w:val="single" w:sz="4" w:space="0" w:color="auto"/>
              <w:right w:val="single" w:sz="4" w:space="0" w:color="auto"/>
            </w:tcBorders>
            <w:vAlign w:val="center"/>
          </w:tcPr>
          <w:p w:rsidR="00957D3A" w:rsidRPr="00092C08" w:rsidRDefault="00957D3A" w:rsidP="00957D3A">
            <w:pPr>
              <w:spacing w:line="285" w:lineRule="atLeast"/>
              <w:textAlignment w:val="bottom"/>
            </w:pPr>
            <w:r w:rsidRPr="00092C08">
              <w:t>22</w:t>
            </w:r>
          </w:p>
        </w:tc>
        <w:tc>
          <w:tcPr>
            <w:tcW w:w="7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spacing w:line="285" w:lineRule="atLeast"/>
              <w:textAlignment w:val="bottom"/>
            </w:pPr>
            <w:r w:rsidRPr="00092C08">
              <w:t>Вилка столовая «</w:t>
            </w:r>
            <w:proofErr w:type="spellStart"/>
            <w:r w:rsidRPr="00092C08">
              <w:t>Bazis</w:t>
            </w:r>
            <w:proofErr w:type="spellEnd"/>
            <w:r w:rsidRPr="00092C08">
              <w:t>» </w:t>
            </w:r>
            <w:proofErr w:type="spellStart"/>
            <w:r w:rsidRPr="00092C08">
              <w:t>арт.кт</w:t>
            </w:r>
            <w:proofErr w:type="spellEnd"/>
            <w:r w:rsidRPr="00092C08">
              <w:t xml:space="preserve"> 869</w:t>
            </w:r>
            <w:r w:rsidR="00FA58A2" w:rsidRPr="00092C08">
              <w:t xml:space="preserve"> или эквивалент</w:t>
            </w:r>
          </w:p>
        </w:tc>
        <w:tc>
          <w:tcPr>
            <w:tcW w:w="1011" w:type="pct"/>
            <w:tcBorders>
              <w:top w:val="single" w:sz="4" w:space="0" w:color="auto"/>
              <w:left w:val="nil"/>
              <w:bottom w:val="nil"/>
              <w:right w:val="single" w:sz="8" w:space="0" w:color="auto"/>
            </w:tcBorders>
            <w:shd w:val="clear" w:color="auto" w:fill="auto"/>
            <w:vAlign w:val="center"/>
          </w:tcPr>
          <w:p w:rsidR="00957D3A" w:rsidRPr="00092C08" w:rsidRDefault="00957D3A" w:rsidP="00957D3A">
            <w:pPr>
              <w:spacing w:line="285" w:lineRule="atLeast"/>
              <w:textAlignment w:val="bottom"/>
              <w:rPr>
                <w:color w:val="000000"/>
              </w:rPr>
            </w:pPr>
            <w:r w:rsidRPr="00092C08">
              <w:rPr>
                <w:color w:val="000000"/>
              </w:rPr>
              <w:t xml:space="preserve">Материал изготовления прибора: </w:t>
            </w:r>
            <w:r w:rsidR="00372228" w:rsidRPr="00092C08">
              <w:rPr>
                <w:color w:val="000000"/>
              </w:rPr>
              <w:t>н</w:t>
            </w:r>
            <w:r w:rsidRPr="00092C08">
              <w:rPr>
                <w:color w:val="000000"/>
              </w:rPr>
              <w:t xml:space="preserve">ержавеющая сталь 18/0 </w:t>
            </w:r>
          </w:p>
          <w:p w:rsidR="00957D3A" w:rsidRPr="00092C08" w:rsidRDefault="00372228" w:rsidP="00957D3A">
            <w:pPr>
              <w:spacing w:line="285" w:lineRule="atLeast"/>
              <w:textAlignment w:val="bottom"/>
              <w:rPr>
                <w:color w:val="000000"/>
              </w:rPr>
            </w:pPr>
            <w:r w:rsidRPr="00092C08">
              <w:rPr>
                <w:color w:val="000000"/>
              </w:rPr>
              <w:t>Длина прибора</w:t>
            </w:r>
            <w:r w:rsidR="00957D3A" w:rsidRPr="00092C08">
              <w:rPr>
                <w:color w:val="000000"/>
              </w:rPr>
              <w:t xml:space="preserve"> мм: 189 </w:t>
            </w:r>
          </w:p>
          <w:p w:rsidR="00957D3A" w:rsidRPr="00092C08" w:rsidRDefault="00372228" w:rsidP="00957D3A">
            <w:pPr>
              <w:spacing w:line="285" w:lineRule="atLeast"/>
              <w:textAlignment w:val="bottom"/>
              <w:rPr>
                <w:color w:val="000000"/>
              </w:rPr>
            </w:pPr>
            <w:r w:rsidRPr="00092C08">
              <w:rPr>
                <w:color w:val="000000"/>
              </w:rPr>
              <w:t>Толщина стали</w:t>
            </w:r>
            <w:r w:rsidR="00957D3A" w:rsidRPr="00092C08">
              <w:rPr>
                <w:color w:val="000000"/>
              </w:rPr>
              <w:t xml:space="preserve"> мм: </w:t>
            </w:r>
            <w:r w:rsidRPr="00092C08">
              <w:rPr>
                <w:color w:val="000000"/>
              </w:rPr>
              <w:t>1,</w:t>
            </w:r>
            <w:r w:rsidR="00957D3A" w:rsidRPr="00092C08">
              <w:rPr>
                <w:color w:val="000000"/>
              </w:rPr>
              <w:t>8</w:t>
            </w:r>
          </w:p>
        </w:tc>
        <w:tc>
          <w:tcPr>
            <w:tcW w:w="291" w:type="pct"/>
            <w:tcBorders>
              <w:top w:val="single" w:sz="4" w:space="0" w:color="auto"/>
              <w:left w:val="single" w:sz="4" w:space="0" w:color="auto"/>
              <w:bottom w:val="nil"/>
              <w:right w:val="single" w:sz="4" w:space="0" w:color="auto"/>
            </w:tcBorders>
            <w:shd w:val="clear" w:color="auto" w:fill="auto"/>
            <w:vAlign w:val="center"/>
          </w:tcPr>
          <w:p w:rsidR="00957D3A" w:rsidRPr="00092C08" w:rsidRDefault="00957D3A" w:rsidP="00957D3A">
            <w:pPr>
              <w:jc w:val="center"/>
            </w:pPr>
            <w:proofErr w:type="spellStart"/>
            <w:r w:rsidRPr="00092C08">
              <w:t>шт</w:t>
            </w:r>
            <w:proofErr w:type="spellEnd"/>
          </w:p>
        </w:tc>
        <w:tc>
          <w:tcPr>
            <w:tcW w:w="389"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300</w:t>
            </w:r>
          </w:p>
        </w:tc>
        <w:tc>
          <w:tcPr>
            <w:tcW w:w="436"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rPr>
                <w:color w:val="000000"/>
              </w:rPr>
            </w:pPr>
            <w:r w:rsidRPr="00092C08">
              <w:rPr>
                <w:color w:val="000000"/>
              </w:rPr>
              <w:t>10,83</w:t>
            </w:r>
          </w:p>
        </w:tc>
        <w:tc>
          <w:tcPr>
            <w:tcW w:w="437"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20</w:t>
            </w:r>
          </w:p>
        </w:tc>
        <w:tc>
          <w:tcPr>
            <w:tcW w:w="446"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13,00</w:t>
            </w:r>
          </w:p>
        </w:tc>
        <w:tc>
          <w:tcPr>
            <w:tcW w:w="486"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3249,00</w:t>
            </w:r>
          </w:p>
        </w:tc>
        <w:tc>
          <w:tcPr>
            <w:tcW w:w="544"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3898,80</w:t>
            </w:r>
          </w:p>
        </w:tc>
      </w:tr>
      <w:tr w:rsidR="00957D3A" w:rsidRPr="00092C08" w:rsidTr="00F502DE">
        <w:trPr>
          <w:trHeight w:val="205"/>
          <w:jc w:val="center"/>
        </w:trPr>
        <w:tc>
          <w:tcPr>
            <w:tcW w:w="192" w:type="pct"/>
            <w:tcBorders>
              <w:top w:val="single" w:sz="4" w:space="0" w:color="auto"/>
              <w:left w:val="single" w:sz="4" w:space="0" w:color="auto"/>
              <w:bottom w:val="single" w:sz="4" w:space="0" w:color="auto"/>
              <w:right w:val="single" w:sz="4" w:space="0" w:color="auto"/>
            </w:tcBorders>
            <w:vAlign w:val="center"/>
          </w:tcPr>
          <w:p w:rsidR="00957D3A" w:rsidRPr="00092C08" w:rsidRDefault="00957D3A" w:rsidP="00957D3A">
            <w:pPr>
              <w:spacing w:line="285" w:lineRule="atLeast"/>
              <w:textAlignment w:val="bottom"/>
            </w:pPr>
            <w:r w:rsidRPr="00092C08">
              <w:t>23</w:t>
            </w:r>
          </w:p>
        </w:tc>
        <w:tc>
          <w:tcPr>
            <w:tcW w:w="768" w:type="pct"/>
            <w:gridSpan w:val="2"/>
            <w:tcBorders>
              <w:top w:val="nil"/>
              <w:left w:val="single" w:sz="4" w:space="0" w:color="auto"/>
              <w:bottom w:val="single" w:sz="4" w:space="0" w:color="auto"/>
              <w:right w:val="single" w:sz="4" w:space="0" w:color="auto"/>
            </w:tcBorders>
            <w:shd w:val="clear" w:color="auto" w:fill="auto"/>
            <w:vAlign w:val="center"/>
          </w:tcPr>
          <w:p w:rsidR="00957D3A" w:rsidRPr="00092C08" w:rsidRDefault="00957D3A" w:rsidP="00957D3A">
            <w:pPr>
              <w:spacing w:line="285" w:lineRule="atLeast"/>
              <w:textAlignment w:val="bottom"/>
            </w:pPr>
            <w:r w:rsidRPr="00092C08">
              <w:t>Нож столовый «</w:t>
            </w:r>
            <w:proofErr w:type="spellStart"/>
            <w:r w:rsidRPr="00092C08">
              <w:t>Nizza</w:t>
            </w:r>
            <w:proofErr w:type="spellEnd"/>
            <w:r w:rsidRPr="00092C08">
              <w:t xml:space="preserve">» </w:t>
            </w:r>
            <w:proofErr w:type="spellStart"/>
            <w:r w:rsidRPr="00092C08">
              <w:t>Luxstahl</w:t>
            </w:r>
            <w:proofErr w:type="spellEnd"/>
            <w:r w:rsidRPr="00092C08">
              <w:t xml:space="preserve"> арт.1980</w:t>
            </w:r>
            <w:r w:rsidR="00FA58A2" w:rsidRPr="00092C08">
              <w:t xml:space="preserve"> или эквивалент</w:t>
            </w:r>
          </w:p>
        </w:tc>
        <w:tc>
          <w:tcPr>
            <w:tcW w:w="1011" w:type="pct"/>
            <w:tcBorders>
              <w:top w:val="single" w:sz="4" w:space="0" w:color="auto"/>
              <w:left w:val="nil"/>
              <w:bottom w:val="nil"/>
              <w:right w:val="single" w:sz="8" w:space="0" w:color="auto"/>
            </w:tcBorders>
            <w:shd w:val="clear" w:color="auto" w:fill="auto"/>
            <w:vAlign w:val="center"/>
          </w:tcPr>
          <w:p w:rsidR="00957D3A" w:rsidRPr="00092C08" w:rsidRDefault="00957D3A" w:rsidP="00957D3A">
            <w:pPr>
              <w:spacing w:line="285" w:lineRule="atLeast"/>
              <w:textAlignment w:val="bottom"/>
              <w:rPr>
                <w:color w:val="000000"/>
              </w:rPr>
            </w:pPr>
            <w:r w:rsidRPr="00092C08">
              <w:rPr>
                <w:color w:val="000000"/>
              </w:rPr>
              <w:t xml:space="preserve">Материал изготовления прибора: </w:t>
            </w:r>
            <w:r w:rsidR="00372228" w:rsidRPr="00092C08">
              <w:rPr>
                <w:color w:val="000000"/>
              </w:rPr>
              <w:t>н</w:t>
            </w:r>
            <w:r w:rsidRPr="00092C08">
              <w:rPr>
                <w:color w:val="000000"/>
              </w:rPr>
              <w:t xml:space="preserve">ержавеющая сталь 18/0 </w:t>
            </w:r>
          </w:p>
          <w:p w:rsidR="00957D3A" w:rsidRPr="00092C08" w:rsidRDefault="00372228" w:rsidP="00957D3A">
            <w:pPr>
              <w:spacing w:line="285" w:lineRule="atLeast"/>
              <w:textAlignment w:val="bottom"/>
              <w:rPr>
                <w:color w:val="000000"/>
              </w:rPr>
            </w:pPr>
            <w:r w:rsidRPr="00092C08">
              <w:rPr>
                <w:color w:val="000000"/>
              </w:rPr>
              <w:t>Длина прибора</w:t>
            </w:r>
            <w:r w:rsidR="00957D3A" w:rsidRPr="00092C08">
              <w:rPr>
                <w:color w:val="000000"/>
              </w:rPr>
              <w:t xml:space="preserve"> мм: 230 </w:t>
            </w:r>
          </w:p>
          <w:p w:rsidR="00957D3A" w:rsidRPr="00092C08" w:rsidRDefault="00372228" w:rsidP="00957D3A">
            <w:pPr>
              <w:spacing w:line="285" w:lineRule="atLeast"/>
              <w:textAlignment w:val="bottom"/>
              <w:rPr>
                <w:color w:val="000000"/>
              </w:rPr>
            </w:pPr>
            <w:r w:rsidRPr="00092C08">
              <w:rPr>
                <w:color w:val="000000"/>
              </w:rPr>
              <w:t>Толщина стали</w:t>
            </w:r>
            <w:r w:rsidR="00957D3A" w:rsidRPr="00092C08">
              <w:rPr>
                <w:color w:val="000000"/>
              </w:rPr>
              <w:t xml:space="preserve"> мм: 5</w:t>
            </w:r>
          </w:p>
        </w:tc>
        <w:tc>
          <w:tcPr>
            <w:tcW w:w="291" w:type="pct"/>
            <w:tcBorders>
              <w:top w:val="single" w:sz="4" w:space="0" w:color="auto"/>
              <w:left w:val="single" w:sz="4" w:space="0" w:color="auto"/>
              <w:bottom w:val="nil"/>
              <w:right w:val="single" w:sz="4" w:space="0" w:color="auto"/>
            </w:tcBorders>
            <w:shd w:val="clear" w:color="auto" w:fill="auto"/>
            <w:vAlign w:val="center"/>
          </w:tcPr>
          <w:p w:rsidR="00957D3A" w:rsidRPr="00092C08" w:rsidRDefault="00957D3A" w:rsidP="00957D3A">
            <w:pPr>
              <w:jc w:val="center"/>
            </w:pPr>
            <w:proofErr w:type="spellStart"/>
            <w:r w:rsidRPr="00092C08">
              <w:t>шт</w:t>
            </w:r>
            <w:proofErr w:type="spellEnd"/>
          </w:p>
        </w:tc>
        <w:tc>
          <w:tcPr>
            <w:tcW w:w="389"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20</w:t>
            </w:r>
          </w:p>
        </w:tc>
        <w:tc>
          <w:tcPr>
            <w:tcW w:w="436"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rPr>
                <w:color w:val="000000"/>
              </w:rPr>
            </w:pPr>
            <w:r w:rsidRPr="00092C08">
              <w:rPr>
                <w:color w:val="000000"/>
              </w:rPr>
              <w:t>67,50</w:t>
            </w:r>
          </w:p>
        </w:tc>
        <w:tc>
          <w:tcPr>
            <w:tcW w:w="437"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20</w:t>
            </w:r>
          </w:p>
        </w:tc>
        <w:tc>
          <w:tcPr>
            <w:tcW w:w="446"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81,00</w:t>
            </w:r>
          </w:p>
        </w:tc>
        <w:tc>
          <w:tcPr>
            <w:tcW w:w="486"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1350,00</w:t>
            </w:r>
          </w:p>
        </w:tc>
        <w:tc>
          <w:tcPr>
            <w:tcW w:w="544"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1620,00</w:t>
            </w:r>
          </w:p>
        </w:tc>
      </w:tr>
      <w:tr w:rsidR="00957D3A" w:rsidRPr="00092C08" w:rsidTr="00372228">
        <w:trPr>
          <w:trHeight w:val="1570"/>
          <w:jc w:val="center"/>
        </w:trPr>
        <w:tc>
          <w:tcPr>
            <w:tcW w:w="192" w:type="pct"/>
            <w:tcBorders>
              <w:top w:val="single" w:sz="4" w:space="0" w:color="auto"/>
              <w:left w:val="single" w:sz="4" w:space="0" w:color="auto"/>
              <w:bottom w:val="single" w:sz="4" w:space="0" w:color="auto"/>
              <w:right w:val="single" w:sz="4" w:space="0" w:color="auto"/>
            </w:tcBorders>
            <w:vAlign w:val="center"/>
          </w:tcPr>
          <w:p w:rsidR="00957D3A" w:rsidRPr="00092C08" w:rsidRDefault="00957D3A" w:rsidP="00957D3A">
            <w:pPr>
              <w:spacing w:line="285" w:lineRule="atLeast"/>
              <w:textAlignment w:val="bottom"/>
            </w:pPr>
            <w:r w:rsidRPr="00092C08">
              <w:t>24</w:t>
            </w:r>
          </w:p>
        </w:tc>
        <w:tc>
          <w:tcPr>
            <w:tcW w:w="768" w:type="pct"/>
            <w:gridSpan w:val="2"/>
            <w:tcBorders>
              <w:top w:val="nil"/>
              <w:left w:val="single" w:sz="4" w:space="0" w:color="auto"/>
              <w:bottom w:val="single" w:sz="4" w:space="0" w:color="auto"/>
              <w:right w:val="single" w:sz="4" w:space="0" w:color="auto"/>
            </w:tcBorders>
            <w:shd w:val="clear" w:color="auto" w:fill="auto"/>
            <w:vAlign w:val="center"/>
          </w:tcPr>
          <w:p w:rsidR="00957D3A" w:rsidRPr="00092C08" w:rsidRDefault="00957D3A" w:rsidP="00957D3A">
            <w:pPr>
              <w:spacing w:line="285" w:lineRule="atLeast"/>
              <w:textAlignment w:val="bottom"/>
            </w:pPr>
            <w:r w:rsidRPr="00092C08">
              <w:t>Ложка чайная «</w:t>
            </w:r>
            <w:proofErr w:type="spellStart"/>
            <w:r w:rsidRPr="00092C08">
              <w:t>Nizza</w:t>
            </w:r>
            <w:proofErr w:type="spellEnd"/>
            <w:r w:rsidRPr="00092C08">
              <w:t xml:space="preserve">» </w:t>
            </w:r>
            <w:proofErr w:type="spellStart"/>
            <w:r w:rsidRPr="00092C08">
              <w:t>Luxstahl</w:t>
            </w:r>
            <w:proofErr w:type="spellEnd"/>
            <w:r w:rsidRPr="00092C08">
              <w:t xml:space="preserve"> арт.1979</w:t>
            </w:r>
            <w:r w:rsidR="00FA58A2" w:rsidRPr="00092C08">
              <w:t xml:space="preserve"> или эквивалент</w:t>
            </w:r>
          </w:p>
        </w:tc>
        <w:tc>
          <w:tcPr>
            <w:tcW w:w="1011" w:type="pct"/>
            <w:tcBorders>
              <w:top w:val="single" w:sz="4" w:space="0" w:color="auto"/>
              <w:left w:val="nil"/>
              <w:bottom w:val="nil"/>
              <w:right w:val="single" w:sz="8" w:space="0" w:color="auto"/>
            </w:tcBorders>
            <w:shd w:val="clear" w:color="auto" w:fill="auto"/>
            <w:vAlign w:val="center"/>
          </w:tcPr>
          <w:p w:rsidR="00957D3A" w:rsidRPr="00092C08" w:rsidRDefault="00957D3A" w:rsidP="00957D3A">
            <w:pPr>
              <w:spacing w:line="285" w:lineRule="atLeast"/>
              <w:textAlignment w:val="bottom"/>
              <w:rPr>
                <w:color w:val="000000"/>
              </w:rPr>
            </w:pPr>
            <w:r w:rsidRPr="00092C08">
              <w:rPr>
                <w:color w:val="000000"/>
              </w:rPr>
              <w:t xml:space="preserve">Материал изготовления прибора: </w:t>
            </w:r>
            <w:r w:rsidR="00372228" w:rsidRPr="00092C08">
              <w:rPr>
                <w:color w:val="000000"/>
              </w:rPr>
              <w:t>н</w:t>
            </w:r>
            <w:r w:rsidRPr="00092C08">
              <w:rPr>
                <w:color w:val="000000"/>
              </w:rPr>
              <w:t xml:space="preserve">ержавеющая сталь 18/0 </w:t>
            </w:r>
          </w:p>
          <w:p w:rsidR="00957D3A" w:rsidRPr="00092C08" w:rsidRDefault="00372228" w:rsidP="00957D3A">
            <w:pPr>
              <w:spacing w:line="285" w:lineRule="atLeast"/>
              <w:textAlignment w:val="bottom"/>
              <w:rPr>
                <w:color w:val="000000"/>
              </w:rPr>
            </w:pPr>
            <w:r w:rsidRPr="00092C08">
              <w:rPr>
                <w:color w:val="000000"/>
              </w:rPr>
              <w:t>Длина прибора</w:t>
            </w:r>
            <w:r w:rsidR="00957D3A" w:rsidRPr="00092C08">
              <w:rPr>
                <w:color w:val="000000"/>
              </w:rPr>
              <w:t xml:space="preserve"> мм: 146 </w:t>
            </w:r>
          </w:p>
          <w:p w:rsidR="00957D3A" w:rsidRPr="00092C08" w:rsidRDefault="00372228" w:rsidP="00957D3A">
            <w:pPr>
              <w:spacing w:line="285" w:lineRule="atLeast"/>
              <w:textAlignment w:val="bottom"/>
              <w:rPr>
                <w:color w:val="000000"/>
              </w:rPr>
            </w:pPr>
            <w:r w:rsidRPr="00092C08">
              <w:rPr>
                <w:color w:val="000000"/>
              </w:rPr>
              <w:t>Толщина стали</w:t>
            </w:r>
            <w:r w:rsidR="00957D3A" w:rsidRPr="00092C08">
              <w:rPr>
                <w:color w:val="000000"/>
              </w:rPr>
              <w:t xml:space="preserve"> мм: 2</w:t>
            </w:r>
          </w:p>
        </w:tc>
        <w:tc>
          <w:tcPr>
            <w:tcW w:w="291" w:type="pct"/>
            <w:tcBorders>
              <w:top w:val="single" w:sz="4" w:space="0" w:color="auto"/>
              <w:left w:val="single" w:sz="4" w:space="0" w:color="auto"/>
              <w:bottom w:val="nil"/>
              <w:right w:val="single" w:sz="4" w:space="0" w:color="auto"/>
            </w:tcBorders>
            <w:shd w:val="clear" w:color="auto" w:fill="auto"/>
            <w:vAlign w:val="center"/>
          </w:tcPr>
          <w:p w:rsidR="00957D3A" w:rsidRPr="00092C08" w:rsidRDefault="00957D3A" w:rsidP="00957D3A">
            <w:pPr>
              <w:jc w:val="center"/>
            </w:pPr>
            <w:proofErr w:type="spellStart"/>
            <w:r w:rsidRPr="00092C08">
              <w:t>шт</w:t>
            </w:r>
            <w:proofErr w:type="spellEnd"/>
          </w:p>
        </w:tc>
        <w:tc>
          <w:tcPr>
            <w:tcW w:w="389"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30</w:t>
            </w:r>
          </w:p>
        </w:tc>
        <w:tc>
          <w:tcPr>
            <w:tcW w:w="436"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rPr>
                <w:color w:val="000000"/>
              </w:rPr>
            </w:pPr>
            <w:r w:rsidRPr="00092C08">
              <w:rPr>
                <w:color w:val="000000"/>
              </w:rPr>
              <w:t>31,67</w:t>
            </w:r>
          </w:p>
        </w:tc>
        <w:tc>
          <w:tcPr>
            <w:tcW w:w="437"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20</w:t>
            </w:r>
          </w:p>
        </w:tc>
        <w:tc>
          <w:tcPr>
            <w:tcW w:w="446"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38,00</w:t>
            </w:r>
          </w:p>
        </w:tc>
        <w:tc>
          <w:tcPr>
            <w:tcW w:w="486"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950,10</w:t>
            </w:r>
          </w:p>
        </w:tc>
        <w:tc>
          <w:tcPr>
            <w:tcW w:w="544"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1140,12</w:t>
            </w:r>
          </w:p>
        </w:tc>
      </w:tr>
      <w:tr w:rsidR="00957D3A" w:rsidRPr="00092C08" w:rsidTr="00FA58A2">
        <w:trPr>
          <w:trHeight w:val="900"/>
          <w:jc w:val="center"/>
        </w:trPr>
        <w:tc>
          <w:tcPr>
            <w:tcW w:w="192" w:type="pct"/>
            <w:tcBorders>
              <w:top w:val="single" w:sz="4" w:space="0" w:color="auto"/>
              <w:left w:val="single" w:sz="4" w:space="0" w:color="auto"/>
              <w:bottom w:val="single" w:sz="4" w:space="0" w:color="auto"/>
              <w:right w:val="single" w:sz="4" w:space="0" w:color="auto"/>
            </w:tcBorders>
            <w:vAlign w:val="center"/>
          </w:tcPr>
          <w:p w:rsidR="00957D3A" w:rsidRPr="00092C08" w:rsidRDefault="00957D3A" w:rsidP="00957D3A">
            <w:pPr>
              <w:spacing w:line="285" w:lineRule="atLeast"/>
              <w:textAlignment w:val="bottom"/>
            </w:pPr>
            <w:r w:rsidRPr="00092C08">
              <w:t>25</w:t>
            </w:r>
          </w:p>
        </w:tc>
        <w:tc>
          <w:tcPr>
            <w:tcW w:w="768" w:type="pct"/>
            <w:gridSpan w:val="2"/>
            <w:tcBorders>
              <w:top w:val="nil"/>
              <w:left w:val="single" w:sz="4" w:space="0" w:color="auto"/>
              <w:bottom w:val="single" w:sz="4" w:space="0" w:color="auto"/>
              <w:right w:val="single" w:sz="4" w:space="0" w:color="auto"/>
            </w:tcBorders>
            <w:shd w:val="clear" w:color="auto" w:fill="auto"/>
            <w:vAlign w:val="center"/>
          </w:tcPr>
          <w:p w:rsidR="00957D3A" w:rsidRPr="00092C08" w:rsidRDefault="00957D3A" w:rsidP="00957D3A">
            <w:pPr>
              <w:spacing w:line="285" w:lineRule="atLeast"/>
              <w:textAlignment w:val="bottom"/>
            </w:pPr>
            <w:r w:rsidRPr="00092C08">
              <w:t>Ложка столовая «</w:t>
            </w:r>
            <w:proofErr w:type="spellStart"/>
            <w:r w:rsidRPr="00092C08">
              <w:t>Nizza</w:t>
            </w:r>
            <w:proofErr w:type="spellEnd"/>
            <w:r w:rsidRPr="00092C08">
              <w:t xml:space="preserve">» </w:t>
            </w:r>
            <w:proofErr w:type="spellStart"/>
            <w:r w:rsidRPr="00092C08">
              <w:t>Luxstahl</w:t>
            </w:r>
            <w:proofErr w:type="spellEnd"/>
            <w:r w:rsidRPr="00092C08">
              <w:t xml:space="preserve"> арт. </w:t>
            </w:r>
            <w:proofErr w:type="spellStart"/>
            <w:r w:rsidRPr="00092C08">
              <w:t>кт</w:t>
            </w:r>
            <w:proofErr w:type="spellEnd"/>
            <w:r w:rsidRPr="00092C08">
              <w:t xml:space="preserve"> 1978</w:t>
            </w:r>
            <w:r w:rsidR="00FA58A2" w:rsidRPr="00092C08">
              <w:t xml:space="preserve"> или эквивалент</w:t>
            </w:r>
          </w:p>
        </w:tc>
        <w:tc>
          <w:tcPr>
            <w:tcW w:w="1011" w:type="pct"/>
            <w:tcBorders>
              <w:top w:val="single" w:sz="4" w:space="0" w:color="auto"/>
              <w:left w:val="nil"/>
              <w:bottom w:val="single" w:sz="4" w:space="0" w:color="auto"/>
              <w:right w:val="single" w:sz="8" w:space="0" w:color="auto"/>
            </w:tcBorders>
            <w:shd w:val="clear" w:color="auto" w:fill="auto"/>
            <w:vAlign w:val="center"/>
          </w:tcPr>
          <w:p w:rsidR="00957D3A" w:rsidRPr="00092C08" w:rsidRDefault="00957D3A" w:rsidP="00957D3A">
            <w:pPr>
              <w:spacing w:line="285" w:lineRule="atLeast"/>
              <w:textAlignment w:val="bottom"/>
              <w:rPr>
                <w:color w:val="000000"/>
              </w:rPr>
            </w:pPr>
            <w:r w:rsidRPr="00092C08">
              <w:rPr>
                <w:color w:val="000000"/>
              </w:rPr>
              <w:t xml:space="preserve">Материал изготовления прибора: Нержавеющая сталь 18/0 </w:t>
            </w:r>
          </w:p>
          <w:p w:rsidR="00957D3A" w:rsidRPr="00092C08" w:rsidRDefault="00372228" w:rsidP="00957D3A">
            <w:pPr>
              <w:spacing w:line="285" w:lineRule="atLeast"/>
              <w:textAlignment w:val="bottom"/>
              <w:rPr>
                <w:color w:val="000000"/>
              </w:rPr>
            </w:pPr>
            <w:r w:rsidRPr="00092C08">
              <w:rPr>
                <w:color w:val="000000"/>
              </w:rPr>
              <w:t>Длина прибора</w:t>
            </w:r>
            <w:r w:rsidR="00957D3A" w:rsidRPr="00092C08">
              <w:rPr>
                <w:color w:val="000000"/>
              </w:rPr>
              <w:t xml:space="preserve"> мм: 205 </w:t>
            </w:r>
          </w:p>
          <w:p w:rsidR="00957D3A" w:rsidRPr="00092C08" w:rsidRDefault="00372228" w:rsidP="00957D3A">
            <w:pPr>
              <w:spacing w:line="285" w:lineRule="atLeast"/>
              <w:textAlignment w:val="bottom"/>
              <w:rPr>
                <w:color w:val="000000"/>
              </w:rPr>
            </w:pPr>
            <w:r w:rsidRPr="00092C08">
              <w:rPr>
                <w:color w:val="000000"/>
              </w:rPr>
              <w:t>Толщина стали</w:t>
            </w:r>
            <w:r w:rsidR="00957D3A" w:rsidRPr="00092C08">
              <w:rPr>
                <w:color w:val="000000"/>
              </w:rPr>
              <w:t xml:space="preserve"> мм: 2</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proofErr w:type="spellStart"/>
            <w:r w:rsidRPr="00092C08">
              <w:t>шт</w:t>
            </w:r>
            <w:proofErr w:type="spellEnd"/>
          </w:p>
        </w:tc>
        <w:tc>
          <w:tcPr>
            <w:tcW w:w="389"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pPr>
            <w:r w:rsidRPr="00092C08">
              <w:t>60</w:t>
            </w:r>
          </w:p>
        </w:tc>
        <w:tc>
          <w:tcPr>
            <w:tcW w:w="436"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rPr>
                <w:color w:val="000000"/>
              </w:rPr>
            </w:pPr>
            <w:r w:rsidRPr="00092C08">
              <w:rPr>
                <w:color w:val="000000"/>
              </w:rPr>
              <w:t>39,17</w:t>
            </w:r>
          </w:p>
        </w:tc>
        <w:tc>
          <w:tcPr>
            <w:tcW w:w="437"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pPr>
            <w:r w:rsidRPr="00092C08">
              <w:t>20</w:t>
            </w:r>
          </w:p>
        </w:tc>
        <w:tc>
          <w:tcPr>
            <w:tcW w:w="446"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pPr>
            <w:r w:rsidRPr="00092C08">
              <w:t>47,00</w:t>
            </w:r>
          </w:p>
        </w:tc>
        <w:tc>
          <w:tcPr>
            <w:tcW w:w="486"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pPr>
            <w:r w:rsidRPr="00092C08">
              <w:t>2350,20</w:t>
            </w:r>
          </w:p>
        </w:tc>
        <w:tc>
          <w:tcPr>
            <w:tcW w:w="544"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pPr>
            <w:r w:rsidRPr="00092C08">
              <w:t>2820,24</w:t>
            </w:r>
          </w:p>
        </w:tc>
      </w:tr>
      <w:tr w:rsidR="00957D3A" w:rsidRPr="00092C08" w:rsidTr="00FA58A2">
        <w:trPr>
          <w:trHeight w:val="900"/>
          <w:jc w:val="center"/>
        </w:trPr>
        <w:tc>
          <w:tcPr>
            <w:tcW w:w="192" w:type="pct"/>
            <w:tcBorders>
              <w:top w:val="single" w:sz="4" w:space="0" w:color="auto"/>
              <w:left w:val="single" w:sz="4" w:space="0" w:color="auto"/>
              <w:bottom w:val="single" w:sz="4" w:space="0" w:color="auto"/>
              <w:right w:val="single" w:sz="4" w:space="0" w:color="auto"/>
            </w:tcBorders>
            <w:vAlign w:val="center"/>
          </w:tcPr>
          <w:p w:rsidR="00957D3A" w:rsidRPr="00092C08" w:rsidRDefault="00957D3A" w:rsidP="00957D3A">
            <w:pPr>
              <w:spacing w:line="285" w:lineRule="atLeast"/>
              <w:textAlignment w:val="bottom"/>
            </w:pPr>
            <w:r w:rsidRPr="00092C08">
              <w:t>26</w:t>
            </w:r>
          </w:p>
        </w:tc>
        <w:tc>
          <w:tcPr>
            <w:tcW w:w="7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spacing w:line="285" w:lineRule="atLeast"/>
              <w:textAlignment w:val="bottom"/>
            </w:pPr>
            <w:r w:rsidRPr="00092C08">
              <w:t>Вилка столовая «</w:t>
            </w:r>
            <w:proofErr w:type="spellStart"/>
            <w:r w:rsidRPr="00092C08">
              <w:t>Nizza</w:t>
            </w:r>
            <w:proofErr w:type="spellEnd"/>
            <w:r w:rsidRPr="00092C08">
              <w:t xml:space="preserve">» </w:t>
            </w:r>
            <w:proofErr w:type="spellStart"/>
            <w:r w:rsidRPr="00092C08">
              <w:t>Luxstahl</w:t>
            </w:r>
            <w:proofErr w:type="spellEnd"/>
            <w:r w:rsidRPr="00092C08">
              <w:t xml:space="preserve"> </w:t>
            </w:r>
            <w:proofErr w:type="spellStart"/>
            <w:r w:rsidRPr="00092C08">
              <w:t>арт.кт</w:t>
            </w:r>
            <w:proofErr w:type="spellEnd"/>
            <w:r w:rsidRPr="00092C08">
              <w:t xml:space="preserve"> 1977</w:t>
            </w:r>
            <w:r w:rsidR="00FA58A2" w:rsidRPr="00092C08">
              <w:t xml:space="preserve"> или эквивалент</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spacing w:line="285" w:lineRule="atLeast"/>
              <w:textAlignment w:val="bottom"/>
              <w:rPr>
                <w:color w:val="000000"/>
              </w:rPr>
            </w:pPr>
            <w:r w:rsidRPr="00092C08">
              <w:rPr>
                <w:color w:val="000000"/>
              </w:rPr>
              <w:t xml:space="preserve">Материал изготовления прибора: </w:t>
            </w:r>
            <w:r w:rsidR="00372228" w:rsidRPr="00092C08">
              <w:rPr>
                <w:color w:val="000000"/>
              </w:rPr>
              <w:t>н</w:t>
            </w:r>
            <w:r w:rsidRPr="00092C08">
              <w:rPr>
                <w:color w:val="000000"/>
              </w:rPr>
              <w:t xml:space="preserve">ержавеющая сталь 18/0 </w:t>
            </w:r>
          </w:p>
          <w:p w:rsidR="00957D3A" w:rsidRPr="00092C08" w:rsidRDefault="00372228" w:rsidP="00957D3A">
            <w:pPr>
              <w:spacing w:line="285" w:lineRule="atLeast"/>
              <w:textAlignment w:val="bottom"/>
              <w:rPr>
                <w:color w:val="000000"/>
              </w:rPr>
            </w:pPr>
            <w:r w:rsidRPr="00092C08">
              <w:rPr>
                <w:color w:val="000000"/>
              </w:rPr>
              <w:t>Длина прибора</w:t>
            </w:r>
            <w:r w:rsidR="00957D3A" w:rsidRPr="00092C08">
              <w:rPr>
                <w:color w:val="000000"/>
              </w:rPr>
              <w:t xml:space="preserve"> мм: 205 </w:t>
            </w:r>
          </w:p>
          <w:p w:rsidR="00957D3A" w:rsidRPr="00092C08" w:rsidRDefault="00372228" w:rsidP="00957D3A">
            <w:pPr>
              <w:spacing w:line="285" w:lineRule="atLeast"/>
              <w:textAlignment w:val="bottom"/>
              <w:rPr>
                <w:color w:val="000000"/>
              </w:rPr>
            </w:pPr>
            <w:r w:rsidRPr="00092C08">
              <w:rPr>
                <w:color w:val="000000"/>
              </w:rPr>
              <w:t>Толщина стали</w:t>
            </w:r>
            <w:r w:rsidR="00957D3A" w:rsidRPr="00092C08">
              <w:rPr>
                <w:color w:val="000000"/>
              </w:rPr>
              <w:t xml:space="preserve"> мм: 2</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proofErr w:type="spellStart"/>
            <w:r w:rsidRPr="00092C08">
              <w:t>шт</w:t>
            </w:r>
            <w:proofErr w:type="spellEnd"/>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r w:rsidRPr="00092C08">
              <w:t>60</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rPr>
                <w:color w:val="000000"/>
              </w:rPr>
            </w:pPr>
            <w:r w:rsidRPr="00092C08">
              <w:rPr>
                <w:color w:val="000000"/>
              </w:rPr>
              <w:t>40,00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r w:rsidRPr="00092C08">
              <w:t>20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r w:rsidRPr="00092C08">
              <w:t>48,00</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r w:rsidRPr="00092C08">
              <w:t>2400,00</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r w:rsidRPr="00092C08">
              <w:t>2880,00</w:t>
            </w:r>
          </w:p>
        </w:tc>
      </w:tr>
      <w:tr w:rsidR="00957D3A" w:rsidRPr="00092C08" w:rsidTr="00FA58A2">
        <w:trPr>
          <w:trHeight w:val="900"/>
          <w:jc w:val="center"/>
        </w:trPr>
        <w:tc>
          <w:tcPr>
            <w:tcW w:w="192" w:type="pct"/>
            <w:tcBorders>
              <w:top w:val="single" w:sz="4" w:space="0" w:color="auto"/>
              <w:left w:val="single" w:sz="4" w:space="0" w:color="auto"/>
              <w:bottom w:val="single" w:sz="4" w:space="0" w:color="auto"/>
              <w:right w:val="single" w:sz="4" w:space="0" w:color="auto"/>
            </w:tcBorders>
            <w:vAlign w:val="center"/>
          </w:tcPr>
          <w:p w:rsidR="00957D3A" w:rsidRPr="00092C08" w:rsidRDefault="00957D3A" w:rsidP="00957D3A">
            <w:pPr>
              <w:spacing w:line="285" w:lineRule="atLeast"/>
              <w:textAlignment w:val="bottom"/>
            </w:pPr>
            <w:r w:rsidRPr="00092C08">
              <w:t>27</w:t>
            </w:r>
          </w:p>
        </w:tc>
        <w:tc>
          <w:tcPr>
            <w:tcW w:w="7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372228">
            <w:pPr>
              <w:spacing w:line="285" w:lineRule="atLeast"/>
              <w:textAlignment w:val="bottom"/>
            </w:pPr>
            <w:r w:rsidRPr="00092C08">
              <w:t xml:space="preserve">Салатник </w:t>
            </w:r>
            <w:proofErr w:type="spellStart"/>
            <w:r w:rsidRPr="00092C08">
              <w:t>Tvist</w:t>
            </w:r>
            <w:proofErr w:type="spellEnd"/>
            <w:r w:rsidRPr="00092C08">
              <w:t xml:space="preserve"> </w:t>
            </w:r>
            <w:proofErr w:type="spellStart"/>
            <w:r w:rsidRPr="00092C08">
              <w:t>Ivory</w:t>
            </w:r>
            <w:proofErr w:type="spellEnd"/>
            <w:r w:rsidRPr="00092C08">
              <w:t xml:space="preserve"> </w:t>
            </w:r>
            <w:proofErr w:type="spellStart"/>
            <w:r w:rsidRPr="00092C08">
              <w:t>арт.фк</w:t>
            </w:r>
            <w:proofErr w:type="spellEnd"/>
            <w:r w:rsidRPr="00092C08">
              <w:t xml:space="preserve"> 4010</w:t>
            </w:r>
            <w:r w:rsidR="00FA58A2" w:rsidRPr="00092C08">
              <w:t xml:space="preserve"> или эквивалент</w:t>
            </w:r>
          </w:p>
        </w:tc>
        <w:tc>
          <w:tcPr>
            <w:tcW w:w="1011" w:type="pct"/>
            <w:tcBorders>
              <w:top w:val="single" w:sz="4" w:space="0" w:color="auto"/>
              <w:left w:val="nil"/>
              <w:bottom w:val="nil"/>
              <w:right w:val="single" w:sz="8" w:space="0" w:color="auto"/>
            </w:tcBorders>
            <w:shd w:val="clear" w:color="auto" w:fill="auto"/>
            <w:vAlign w:val="center"/>
          </w:tcPr>
          <w:p w:rsidR="00957D3A" w:rsidRPr="00092C08" w:rsidRDefault="00957D3A" w:rsidP="00957D3A">
            <w:pPr>
              <w:spacing w:line="285" w:lineRule="atLeast"/>
              <w:textAlignment w:val="bottom"/>
              <w:rPr>
                <w:color w:val="000000"/>
              </w:rPr>
            </w:pPr>
            <w:r w:rsidRPr="00092C08">
              <w:rPr>
                <w:color w:val="000000"/>
              </w:rPr>
              <w:t>Д</w:t>
            </w:r>
            <w:r w:rsidR="00372228" w:rsidRPr="00092C08">
              <w:rPr>
                <w:color w:val="000000"/>
              </w:rPr>
              <w:t>иаметр</w:t>
            </w:r>
            <w:r w:rsidRPr="00092C08">
              <w:rPr>
                <w:color w:val="000000"/>
              </w:rPr>
              <w:t xml:space="preserve"> мм: 150 </w:t>
            </w:r>
          </w:p>
          <w:p w:rsidR="00957D3A" w:rsidRPr="00092C08" w:rsidRDefault="00957D3A" w:rsidP="00957D3A">
            <w:pPr>
              <w:spacing w:line="285" w:lineRule="atLeast"/>
              <w:textAlignment w:val="bottom"/>
              <w:rPr>
                <w:color w:val="000000"/>
              </w:rPr>
            </w:pPr>
            <w:r w:rsidRPr="00092C08">
              <w:rPr>
                <w:color w:val="000000"/>
              </w:rPr>
              <w:t xml:space="preserve">Материал: </w:t>
            </w:r>
            <w:r w:rsidR="00372228" w:rsidRPr="00092C08">
              <w:rPr>
                <w:color w:val="000000"/>
              </w:rPr>
              <w:t>ф</w:t>
            </w:r>
            <w:r w:rsidRPr="00092C08">
              <w:rPr>
                <w:color w:val="000000"/>
              </w:rPr>
              <w:t xml:space="preserve">арфор </w:t>
            </w:r>
          </w:p>
          <w:p w:rsidR="00957D3A" w:rsidRPr="00092C08" w:rsidRDefault="00957D3A" w:rsidP="00957D3A">
            <w:pPr>
              <w:spacing w:line="285" w:lineRule="atLeast"/>
              <w:textAlignment w:val="bottom"/>
              <w:rPr>
                <w:color w:val="000000"/>
              </w:rPr>
            </w:pPr>
            <w:r w:rsidRPr="00092C08">
              <w:rPr>
                <w:color w:val="000000"/>
              </w:rPr>
              <w:t xml:space="preserve">Тип посуды: </w:t>
            </w:r>
            <w:r w:rsidR="00372228" w:rsidRPr="00092C08">
              <w:rPr>
                <w:color w:val="000000"/>
              </w:rPr>
              <w:t>с</w:t>
            </w:r>
            <w:r w:rsidRPr="00092C08">
              <w:rPr>
                <w:color w:val="000000"/>
              </w:rPr>
              <w:t xml:space="preserve">алатники </w:t>
            </w:r>
          </w:p>
          <w:p w:rsidR="00957D3A" w:rsidRPr="00092C08" w:rsidRDefault="00957D3A" w:rsidP="00957D3A">
            <w:pPr>
              <w:spacing w:line="285" w:lineRule="atLeast"/>
              <w:textAlignment w:val="bottom"/>
              <w:rPr>
                <w:color w:val="000000"/>
              </w:rPr>
            </w:pPr>
            <w:r w:rsidRPr="00092C08">
              <w:rPr>
                <w:color w:val="000000"/>
              </w:rPr>
              <w:t xml:space="preserve">Форма посуды: </w:t>
            </w:r>
            <w:r w:rsidR="00372228" w:rsidRPr="00092C08">
              <w:rPr>
                <w:color w:val="000000"/>
              </w:rPr>
              <w:t>к</w:t>
            </w:r>
            <w:r w:rsidRPr="00092C08">
              <w:rPr>
                <w:color w:val="000000"/>
              </w:rPr>
              <w:t xml:space="preserve">руглая </w:t>
            </w:r>
          </w:p>
          <w:p w:rsidR="00957D3A" w:rsidRPr="00092C08" w:rsidRDefault="00957D3A" w:rsidP="00957D3A">
            <w:pPr>
              <w:spacing w:line="285" w:lineRule="atLeast"/>
              <w:textAlignment w:val="bottom"/>
              <w:rPr>
                <w:color w:val="000000"/>
              </w:rPr>
            </w:pPr>
            <w:r w:rsidRPr="00092C08">
              <w:rPr>
                <w:color w:val="000000"/>
              </w:rPr>
              <w:t xml:space="preserve">Цвет фарфора: </w:t>
            </w:r>
            <w:r w:rsidR="00372228" w:rsidRPr="00092C08">
              <w:rPr>
                <w:color w:val="000000"/>
              </w:rPr>
              <w:t>б</w:t>
            </w:r>
            <w:r w:rsidRPr="00092C08">
              <w:rPr>
                <w:color w:val="000000"/>
              </w:rPr>
              <w:t>елый</w:t>
            </w:r>
          </w:p>
        </w:tc>
        <w:tc>
          <w:tcPr>
            <w:tcW w:w="291" w:type="pct"/>
            <w:tcBorders>
              <w:top w:val="single" w:sz="4" w:space="0" w:color="auto"/>
              <w:left w:val="single" w:sz="4" w:space="0" w:color="auto"/>
              <w:bottom w:val="nil"/>
              <w:right w:val="single" w:sz="4" w:space="0" w:color="auto"/>
            </w:tcBorders>
            <w:shd w:val="clear" w:color="auto" w:fill="auto"/>
            <w:vAlign w:val="center"/>
          </w:tcPr>
          <w:p w:rsidR="00957D3A" w:rsidRPr="00092C08" w:rsidRDefault="00957D3A" w:rsidP="00957D3A">
            <w:pPr>
              <w:jc w:val="center"/>
            </w:pPr>
            <w:proofErr w:type="spellStart"/>
            <w:r w:rsidRPr="00092C08">
              <w:t>шт</w:t>
            </w:r>
            <w:proofErr w:type="spellEnd"/>
          </w:p>
        </w:tc>
        <w:tc>
          <w:tcPr>
            <w:tcW w:w="389"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10</w:t>
            </w:r>
          </w:p>
        </w:tc>
        <w:tc>
          <w:tcPr>
            <w:tcW w:w="436"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rPr>
                <w:color w:val="000000"/>
              </w:rPr>
            </w:pPr>
            <w:r w:rsidRPr="00092C08">
              <w:rPr>
                <w:color w:val="000000"/>
              </w:rPr>
              <w:t>33,33</w:t>
            </w:r>
          </w:p>
        </w:tc>
        <w:tc>
          <w:tcPr>
            <w:tcW w:w="437"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20</w:t>
            </w:r>
          </w:p>
        </w:tc>
        <w:tc>
          <w:tcPr>
            <w:tcW w:w="446"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40,00</w:t>
            </w:r>
          </w:p>
        </w:tc>
        <w:tc>
          <w:tcPr>
            <w:tcW w:w="486"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333,30</w:t>
            </w:r>
          </w:p>
        </w:tc>
        <w:tc>
          <w:tcPr>
            <w:tcW w:w="544"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399,96</w:t>
            </w:r>
          </w:p>
        </w:tc>
      </w:tr>
      <w:tr w:rsidR="00F6476F" w:rsidRPr="00092C08" w:rsidTr="006554C3">
        <w:trPr>
          <w:trHeight w:val="900"/>
          <w:jc w:val="center"/>
        </w:trPr>
        <w:tc>
          <w:tcPr>
            <w:tcW w:w="192" w:type="pct"/>
            <w:tcBorders>
              <w:top w:val="single" w:sz="4" w:space="0" w:color="auto"/>
              <w:left w:val="single" w:sz="4" w:space="0" w:color="auto"/>
              <w:bottom w:val="single" w:sz="4" w:space="0" w:color="auto"/>
              <w:right w:val="single" w:sz="4" w:space="0" w:color="auto"/>
            </w:tcBorders>
            <w:vAlign w:val="center"/>
          </w:tcPr>
          <w:p w:rsidR="00F6476F" w:rsidRPr="00092C08" w:rsidRDefault="00F6476F" w:rsidP="00F6476F">
            <w:pPr>
              <w:spacing w:line="285" w:lineRule="atLeast"/>
              <w:textAlignment w:val="bottom"/>
            </w:pPr>
            <w:r w:rsidRPr="00092C08">
              <w:t>28</w:t>
            </w:r>
          </w:p>
        </w:tc>
        <w:tc>
          <w:tcPr>
            <w:tcW w:w="768" w:type="pct"/>
            <w:gridSpan w:val="2"/>
            <w:tcBorders>
              <w:top w:val="nil"/>
              <w:left w:val="single" w:sz="4" w:space="0" w:color="auto"/>
              <w:bottom w:val="single" w:sz="4" w:space="0" w:color="auto"/>
              <w:right w:val="single" w:sz="4" w:space="0" w:color="auto"/>
            </w:tcBorders>
            <w:shd w:val="clear" w:color="auto" w:fill="auto"/>
            <w:vAlign w:val="center"/>
          </w:tcPr>
          <w:p w:rsidR="00F6476F" w:rsidRPr="00092C08" w:rsidRDefault="00F6476F" w:rsidP="00F6476F">
            <w:pPr>
              <w:spacing w:line="285" w:lineRule="atLeast"/>
              <w:textAlignment w:val="bottom"/>
            </w:pPr>
            <w:r w:rsidRPr="00092C08">
              <w:t>Тарелка мелкая круглая «</w:t>
            </w:r>
            <w:proofErr w:type="spellStart"/>
            <w:r w:rsidRPr="00092C08">
              <w:t>Collage</w:t>
            </w:r>
            <w:proofErr w:type="spellEnd"/>
            <w:r w:rsidRPr="00092C08">
              <w:t xml:space="preserve">» </w:t>
            </w:r>
            <w:proofErr w:type="spellStart"/>
            <w:r w:rsidRPr="00092C08">
              <w:t>арт.фк</w:t>
            </w:r>
            <w:proofErr w:type="spellEnd"/>
            <w:r w:rsidRPr="00092C08">
              <w:t xml:space="preserve"> 389 или эквивалент</w:t>
            </w:r>
          </w:p>
        </w:tc>
        <w:tc>
          <w:tcPr>
            <w:tcW w:w="1011" w:type="pct"/>
            <w:tcBorders>
              <w:top w:val="single" w:sz="4" w:space="0" w:color="auto"/>
              <w:left w:val="nil"/>
              <w:bottom w:val="nil"/>
              <w:right w:val="single" w:sz="8" w:space="0" w:color="auto"/>
            </w:tcBorders>
            <w:shd w:val="clear" w:color="auto" w:fill="auto"/>
            <w:vAlign w:val="center"/>
          </w:tcPr>
          <w:p w:rsidR="00F6476F" w:rsidRPr="00092C08" w:rsidRDefault="00F6476F" w:rsidP="00F6476F">
            <w:pPr>
              <w:spacing w:line="285" w:lineRule="atLeast"/>
              <w:textAlignment w:val="bottom"/>
              <w:rPr>
                <w:color w:val="000000"/>
              </w:rPr>
            </w:pPr>
            <w:r w:rsidRPr="00092C08">
              <w:rPr>
                <w:color w:val="000000"/>
              </w:rPr>
              <w:t xml:space="preserve">Диаметр мм: 255 </w:t>
            </w:r>
          </w:p>
          <w:p w:rsidR="00F6476F" w:rsidRPr="00092C08" w:rsidRDefault="00F6476F" w:rsidP="00F6476F">
            <w:pPr>
              <w:spacing w:line="285" w:lineRule="atLeast"/>
              <w:textAlignment w:val="bottom"/>
              <w:rPr>
                <w:color w:val="000000"/>
              </w:rPr>
            </w:pPr>
            <w:r w:rsidRPr="00092C08">
              <w:rPr>
                <w:color w:val="000000"/>
              </w:rPr>
              <w:t xml:space="preserve">Материал: фарфор </w:t>
            </w:r>
          </w:p>
          <w:p w:rsidR="00F6476F" w:rsidRPr="00092C08" w:rsidRDefault="00F6476F" w:rsidP="00F6476F">
            <w:pPr>
              <w:spacing w:line="285" w:lineRule="atLeast"/>
              <w:textAlignment w:val="bottom"/>
              <w:rPr>
                <w:color w:val="000000"/>
              </w:rPr>
            </w:pPr>
            <w:r w:rsidRPr="00092C08">
              <w:rPr>
                <w:color w:val="000000"/>
              </w:rPr>
              <w:t xml:space="preserve">Тип посуды: тарелки </w:t>
            </w:r>
          </w:p>
          <w:p w:rsidR="00F6476F" w:rsidRPr="00092C08" w:rsidRDefault="00F6476F" w:rsidP="00F6476F">
            <w:pPr>
              <w:spacing w:line="285" w:lineRule="atLeast"/>
              <w:textAlignment w:val="bottom"/>
              <w:rPr>
                <w:color w:val="000000"/>
              </w:rPr>
            </w:pPr>
            <w:r w:rsidRPr="00092C08">
              <w:rPr>
                <w:color w:val="000000"/>
              </w:rPr>
              <w:t>Форма посуды: круглая</w:t>
            </w:r>
          </w:p>
        </w:tc>
        <w:tc>
          <w:tcPr>
            <w:tcW w:w="291" w:type="pct"/>
            <w:tcBorders>
              <w:top w:val="single" w:sz="4" w:space="0" w:color="auto"/>
              <w:left w:val="single" w:sz="4" w:space="0" w:color="auto"/>
              <w:bottom w:val="nil"/>
              <w:right w:val="single" w:sz="4" w:space="0" w:color="auto"/>
            </w:tcBorders>
            <w:shd w:val="clear" w:color="auto" w:fill="auto"/>
            <w:vAlign w:val="center"/>
          </w:tcPr>
          <w:p w:rsidR="00F6476F" w:rsidRPr="00092C08" w:rsidRDefault="00F6476F" w:rsidP="00F6476F">
            <w:pPr>
              <w:jc w:val="center"/>
            </w:pPr>
            <w:proofErr w:type="spellStart"/>
            <w:r w:rsidRPr="00092C08">
              <w:t>шт</w:t>
            </w:r>
            <w:proofErr w:type="spellEnd"/>
          </w:p>
        </w:tc>
        <w:tc>
          <w:tcPr>
            <w:tcW w:w="389" w:type="pct"/>
            <w:tcBorders>
              <w:top w:val="single" w:sz="4" w:space="0" w:color="auto"/>
              <w:left w:val="nil"/>
              <w:bottom w:val="nil"/>
              <w:right w:val="single" w:sz="4" w:space="0" w:color="auto"/>
            </w:tcBorders>
            <w:shd w:val="clear" w:color="auto" w:fill="auto"/>
            <w:vAlign w:val="center"/>
          </w:tcPr>
          <w:p w:rsidR="00F6476F" w:rsidRPr="00092C08" w:rsidRDefault="00F6476F" w:rsidP="00F6476F">
            <w:pPr>
              <w:jc w:val="center"/>
            </w:pPr>
            <w:r w:rsidRPr="00092C08">
              <w:t>160</w:t>
            </w:r>
          </w:p>
        </w:tc>
        <w:tc>
          <w:tcPr>
            <w:tcW w:w="436" w:type="pct"/>
            <w:tcBorders>
              <w:top w:val="single" w:sz="4" w:space="0" w:color="auto"/>
              <w:left w:val="nil"/>
              <w:bottom w:val="single" w:sz="4" w:space="0" w:color="auto"/>
              <w:right w:val="single" w:sz="4" w:space="0" w:color="auto"/>
            </w:tcBorders>
            <w:shd w:val="clear" w:color="auto" w:fill="auto"/>
            <w:vAlign w:val="center"/>
          </w:tcPr>
          <w:p w:rsidR="00F6476F" w:rsidRPr="00092C08" w:rsidRDefault="00F6476F" w:rsidP="00F6476F">
            <w:pPr>
              <w:jc w:val="center"/>
              <w:rPr>
                <w:color w:val="000000"/>
              </w:rPr>
            </w:pPr>
            <w:r w:rsidRPr="00092C08">
              <w:rPr>
                <w:color w:val="000000"/>
              </w:rPr>
              <w:t>58,33</w:t>
            </w:r>
          </w:p>
        </w:tc>
        <w:tc>
          <w:tcPr>
            <w:tcW w:w="437" w:type="pct"/>
            <w:tcBorders>
              <w:top w:val="single" w:sz="4" w:space="0" w:color="auto"/>
              <w:left w:val="nil"/>
              <w:bottom w:val="nil"/>
              <w:right w:val="single" w:sz="4" w:space="0" w:color="auto"/>
            </w:tcBorders>
            <w:shd w:val="clear" w:color="auto" w:fill="auto"/>
            <w:vAlign w:val="center"/>
          </w:tcPr>
          <w:p w:rsidR="00F6476F" w:rsidRPr="00092C08" w:rsidRDefault="00F6476F" w:rsidP="00F6476F">
            <w:pPr>
              <w:jc w:val="center"/>
            </w:pPr>
            <w:r w:rsidRPr="00092C08">
              <w:t>20</w:t>
            </w:r>
          </w:p>
        </w:tc>
        <w:tc>
          <w:tcPr>
            <w:tcW w:w="446" w:type="pct"/>
            <w:tcBorders>
              <w:top w:val="single" w:sz="4" w:space="0" w:color="auto"/>
              <w:left w:val="nil"/>
              <w:bottom w:val="nil"/>
              <w:right w:val="single" w:sz="4" w:space="0" w:color="auto"/>
            </w:tcBorders>
            <w:shd w:val="clear" w:color="auto" w:fill="auto"/>
            <w:vAlign w:val="center"/>
          </w:tcPr>
          <w:p w:rsidR="00F6476F" w:rsidRPr="00092C08" w:rsidRDefault="00F6476F" w:rsidP="00F6476F">
            <w:pPr>
              <w:jc w:val="center"/>
            </w:pPr>
            <w:r w:rsidRPr="00092C08">
              <w:t>70,00</w:t>
            </w:r>
          </w:p>
        </w:tc>
        <w:tc>
          <w:tcPr>
            <w:tcW w:w="486" w:type="pct"/>
            <w:tcBorders>
              <w:top w:val="single" w:sz="4" w:space="0" w:color="auto"/>
              <w:left w:val="nil"/>
              <w:bottom w:val="nil"/>
              <w:right w:val="single" w:sz="4" w:space="0" w:color="auto"/>
            </w:tcBorders>
            <w:shd w:val="clear" w:color="auto" w:fill="auto"/>
            <w:vAlign w:val="center"/>
          </w:tcPr>
          <w:p w:rsidR="00F6476F" w:rsidRPr="00092C08" w:rsidRDefault="00F6476F" w:rsidP="00F6476F">
            <w:pPr>
              <w:jc w:val="center"/>
            </w:pPr>
            <w:r w:rsidRPr="00092C08">
              <w:t>9332,80</w:t>
            </w:r>
          </w:p>
        </w:tc>
        <w:tc>
          <w:tcPr>
            <w:tcW w:w="544" w:type="pct"/>
            <w:tcBorders>
              <w:top w:val="single" w:sz="4" w:space="0" w:color="auto"/>
              <w:left w:val="nil"/>
              <w:bottom w:val="nil"/>
              <w:right w:val="single" w:sz="4" w:space="0" w:color="auto"/>
            </w:tcBorders>
            <w:shd w:val="clear" w:color="auto" w:fill="auto"/>
            <w:vAlign w:val="center"/>
          </w:tcPr>
          <w:p w:rsidR="00F6476F" w:rsidRPr="00092C08" w:rsidRDefault="00F6476F" w:rsidP="00F6476F">
            <w:pPr>
              <w:jc w:val="center"/>
            </w:pPr>
            <w:r w:rsidRPr="00092C08">
              <w:t>11199,36</w:t>
            </w:r>
          </w:p>
        </w:tc>
      </w:tr>
      <w:tr w:rsidR="00957D3A" w:rsidRPr="00092C08" w:rsidTr="00FA58A2">
        <w:trPr>
          <w:trHeight w:val="900"/>
          <w:jc w:val="center"/>
        </w:trPr>
        <w:tc>
          <w:tcPr>
            <w:tcW w:w="192" w:type="pct"/>
            <w:tcBorders>
              <w:top w:val="single" w:sz="4" w:space="0" w:color="auto"/>
              <w:left w:val="single" w:sz="4" w:space="0" w:color="auto"/>
              <w:bottom w:val="single" w:sz="4" w:space="0" w:color="auto"/>
              <w:right w:val="single" w:sz="4" w:space="0" w:color="auto"/>
            </w:tcBorders>
            <w:vAlign w:val="center"/>
          </w:tcPr>
          <w:p w:rsidR="00957D3A" w:rsidRPr="00092C08" w:rsidRDefault="00957D3A" w:rsidP="00957D3A">
            <w:pPr>
              <w:spacing w:line="285" w:lineRule="atLeast"/>
              <w:textAlignment w:val="bottom"/>
            </w:pPr>
            <w:r w:rsidRPr="00092C08">
              <w:t>29</w:t>
            </w:r>
          </w:p>
        </w:tc>
        <w:tc>
          <w:tcPr>
            <w:tcW w:w="768" w:type="pct"/>
            <w:gridSpan w:val="2"/>
            <w:tcBorders>
              <w:top w:val="nil"/>
              <w:left w:val="single" w:sz="4" w:space="0" w:color="auto"/>
              <w:bottom w:val="single" w:sz="4" w:space="0" w:color="auto"/>
              <w:right w:val="single" w:sz="4" w:space="0" w:color="auto"/>
            </w:tcBorders>
            <w:shd w:val="clear" w:color="auto" w:fill="auto"/>
            <w:vAlign w:val="center"/>
          </w:tcPr>
          <w:p w:rsidR="00957D3A" w:rsidRPr="00092C08" w:rsidRDefault="00957D3A" w:rsidP="00372228">
            <w:pPr>
              <w:spacing w:line="285" w:lineRule="atLeast"/>
              <w:textAlignment w:val="bottom"/>
            </w:pPr>
            <w:r w:rsidRPr="00092C08">
              <w:t>Тарелка мелкая круглая «</w:t>
            </w:r>
            <w:proofErr w:type="spellStart"/>
            <w:r w:rsidRPr="00092C08">
              <w:t>Collage</w:t>
            </w:r>
            <w:proofErr w:type="spellEnd"/>
            <w:r w:rsidRPr="00092C08">
              <w:t xml:space="preserve">» </w:t>
            </w:r>
            <w:proofErr w:type="spellStart"/>
            <w:r w:rsidRPr="00092C08">
              <w:t>арт.фк</w:t>
            </w:r>
            <w:proofErr w:type="spellEnd"/>
            <w:r w:rsidRPr="00092C08">
              <w:t xml:space="preserve"> 388</w:t>
            </w:r>
            <w:r w:rsidR="00FA58A2" w:rsidRPr="00092C08">
              <w:t xml:space="preserve"> или эквивалент</w:t>
            </w:r>
          </w:p>
        </w:tc>
        <w:tc>
          <w:tcPr>
            <w:tcW w:w="1011" w:type="pct"/>
            <w:tcBorders>
              <w:top w:val="single" w:sz="4" w:space="0" w:color="auto"/>
              <w:left w:val="nil"/>
              <w:bottom w:val="single" w:sz="4" w:space="0" w:color="auto"/>
              <w:right w:val="single" w:sz="8" w:space="0" w:color="auto"/>
            </w:tcBorders>
            <w:shd w:val="clear" w:color="auto" w:fill="auto"/>
            <w:vAlign w:val="center"/>
          </w:tcPr>
          <w:p w:rsidR="00957D3A" w:rsidRPr="00092C08" w:rsidRDefault="00957D3A" w:rsidP="00957D3A">
            <w:pPr>
              <w:spacing w:line="285" w:lineRule="atLeast"/>
              <w:textAlignment w:val="bottom"/>
              <w:rPr>
                <w:color w:val="000000"/>
              </w:rPr>
            </w:pPr>
            <w:r w:rsidRPr="00092C08">
              <w:rPr>
                <w:color w:val="000000"/>
              </w:rPr>
              <w:t>Д</w:t>
            </w:r>
            <w:r w:rsidR="00372228" w:rsidRPr="00092C08">
              <w:rPr>
                <w:color w:val="000000"/>
              </w:rPr>
              <w:t>иаметр</w:t>
            </w:r>
            <w:r w:rsidRPr="00092C08">
              <w:rPr>
                <w:color w:val="000000"/>
              </w:rPr>
              <w:t xml:space="preserve"> мм: 187 </w:t>
            </w:r>
          </w:p>
          <w:p w:rsidR="00957D3A" w:rsidRPr="00092C08" w:rsidRDefault="00957D3A" w:rsidP="00957D3A">
            <w:pPr>
              <w:spacing w:line="285" w:lineRule="atLeast"/>
              <w:textAlignment w:val="bottom"/>
              <w:rPr>
                <w:color w:val="000000"/>
              </w:rPr>
            </w:pPr>
            <w:r w:rsidRPr="00092C08">
              <w:rPr>
                <w:color w:val="000000"/>
              </w:rPr>
              <w:t xml:space="preserve">Материал: </w:t>
            </w:r>
            <w:r w:rsidR="00372228" w:rsidRPr="00092C08">
              <w:rPr>
                <w:color w:val="000000"/>
              </w:rPr>
              <w:t>ф</w:t>
            </w:r>
            <w:r w:rsidRPr="00092C08">
              <w:rPr>
                <w:color w:val="000000"/>
              </w:rPr>
              <w:t xml:space="preserve">арфор </w:t>
            </w:r>
          </w:p>
          <w:p w:rsidR="00957D3A" w:rsidRPr="00092C08" w:rsidRDefault="00957D3A" w:rsidP="00957D3A">
            <w:pPr>
              <w:spacing w:line="285" w:lineRule="atLeast"/>
              <w:textAlignment w:val="bottom"/>
              <w:rPr>
                <w:color w:val="000000"/>
              </w:rPr>
            </w:pPr>
            <w:r w:rsidRPr="00092C08">
              <w:rPr>
                <w:color w:val="000000"/>
              </w:rPr>
              <w:t xml:space="preserve">Тип посуды: </w:t>
            </w:r>
            <w:r w:rsidR="00372228" w:rsidRPr="00092C08">
              <w:rPr>
                <w:color w:val="000000"/>
              </w:rPr>
              <w:t>т</w:t>
            </w:r>
            <w:r w:rsidRPr="00092C08">
              <w:rPr>
                <w:color w:val="000000"/>
              </w:rPr>
              <w:t xml:space="preserve">арелки </w:t>
            </w:r>
          </w:p>
          <w:p w:rsidR="00957D3A" w:rsidRPr="00092C08" w:rsidRDefault="00957D3A" w:rsidP="00957D3A">
            <w:pPr>
              <w:spacing w:line="285" w:lineRule="atLeast"/>
              <w:textAlignment w:val="bottom"/>
              <w:rPr>
                <w:color w:val="000000"/>
              </w:rPr>
            </w:pPr>
            <w:r w:rsidRPr="00092C08">
              <w:rPr>
                <w:color w:val="000000"/>
              </w:rPr>
              <w:t xml:space="preserve">Форма посуды: </w:t>
            </w:r>
            <w:r w:rsidR="00372228" w:rsidRPr="00092C08">
              <w:rPr>
                <w:color w:val="000000"/>
              </w:rPr>
              <w:t>к</w:t>
            </w:r>
            <w:r w:rsidRPr="00092C08">
              <w:rPr>
                <w:color w:val="000000"/>
              </w:rPr>
              <w:t>руглая</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proofErr w:type="spellStart"/>
            <w:r w:rsidRPr="00092C08">
              <w:t>шт</w:t>
            </w:r>
            <w:proofErr w:type="spellEnd"/>
          </w:p>
        </w:tc>
        <w:tc>
          <w:tcPr>
            <w:tcW w:w="389"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pPr>
            <w:r w:rsidRPr="00092C08">
              <w:t>120</w:t>
            </w:r>
          </w:p>
        </w:tc>
        <w:tc>
          <w:tcPr>
            <w:tcW w:w="436"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rPr>
                <w:color w:val="000000"/>
              </w:rPr>
            </w:pPr>
            <w:r w:rsidRPr="00092C08">
              <w:rPr>
                <w:color w:val="000000"/>
              </w:rPr>
              <w:t>41,67</w:t>
            </w:r>
          </w:p>
        </w:tc>
        <w:tc>
          <w:tcPr>
            <w:tcW w:w="437"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pPr>
            <w:r w:rsidRPr="00092C08">
              <w:t>20</w:t>
            </w:r>
          </w:p>
        </w:tc>
        <w:tc>
          <w:tcPr>
            <w:tcW w:w="446"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pPr>
            <w:r w:rsidRPr="00092C08">
              <w:t>50,00</w:t>
            </w:r>
          </w:p>
        </w:tc>
        <w:tc>
          <w:tcPr>
            <w:tcW w:w="486"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pPr>
            <w:r w:rsidRPr="00092C08">
              <w:t>5000,40</w:t>
            </w:r>
          </w:p>
        </w:tc>
        <w:tc>
          <w:tcPr>
            <w:tcW w:w="544"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pPr>
            <w:r w:rsidRPr="00092C08">
              <w:t>6000,48</w:t>
            </w:r>
          </w:p>
        </w:tc>
      </w:tr>
      <w:tr w:rsidR="00957D3A" w:rsidRPr="00092C08" w:rsidTr="00FA58A2">
        <w:trPr>
          <w:trHeight w:val="900"/>
          <w:jc w:val="center"/>
        </w:trPr>
        <w:tc>
          <w:tcPr>
            <w:tcW w:w="192" w:type="pct"/>
            <w:tcBorders>
              <w:top w:val="single" w:sz="4" w:space="0" w:color="auto"/>
              <w:left w:val="single" w:sz="4" w:space="0" w:color="auto"/>
              <w:bottom w:val="single" w:sz="4" w:space="0" w:color="auto"/>
              <w:right w:val="single" w:sz="4" w:space="0" w:color="auto"/>
            </w:tcBorders>
            <w:vAlign w:val="center"/>
          </w:tcPr>
          <w:p w:rsidR="00957D3A" w:rsidRPr="00092C08" w:rsidRDefault="00957D3A" w:rsidP="00957D3A">
            <w:pPr>
              <w:spacing w:line="285" w:lineRule="atLeast"/>
              <w:textAlignment w:val="bottom"/>
            </w:pPr>
            <w:r w:rsidRPr="00092C08">
              <w:t>30</w:t>
            </w:r>
          </w:p>
        </w:tc>
        <w:tc>
          <w:tcPr>
            <w:tcW w:w="7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372228">
            <w:pPr>
              <w:spacing w:line="285" w:lineRule="atLeast"/>
              <w:textAlignment w:val="bottom"/>
            </w:pPr>
            <w:r w:rsidRPr="00092C08">
              <w:t>Тарелка «</w:t>
            </w:r>
            <w:proofErr w:type="spellStart"/>
            <w:r w:rsidRPr="00092C08">
              <w:rPr>
                <w:lang w:val="en-US"/>
              </w:rPr>
              <w:t>Arcopal</w:t>
            </w:r>
            <w:proofErr w:type="spellEnd"/>
            <w:r w:rsidRPr="00092C08">
              <w:t xml:space="preserve"> </w:t>
            </w:r>
            <w:proofErr w:type="spellStart"/>
            <w:r w:rsidRPr="00092C08">
              <w:rPr>
                <w:lang w:val="en-US"/>
              </w:rPr>
              <w:t>Trianon</w:t>
            </w:r>
            <w:proofErr w:type="spellEnd"/>
            <w:r w:rsidRPr="00092C08">
              <w:t>» арт.1166</w:t>
            </w:r>
            <w:r w:rsidR="00FA58A2" w:rsidRPr="00092C08">
              <w:t xml:space="preserve"> или эквивалент</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spacing w:line="285" w:lineRule="atLeast"/>
              <w:textAlignment w:val="bottom"/>
              <w:rPr>
                <w:color w:val="000000"/>
              </w:rPr>
            </w:pPr>
            <w:r w:rsidRPr="00092C08">
              <w:rPr>
                <w:color w:val="000000"/>
              </w:rPr>
              <w:t>Д</w:t>
            </w:r>
            <w:r w:rsidR="00372228" w:rsidRPr="00092C08">
              <w:rPr>
                <w:color w:val="000000"/>
              </w:rPr>
              <w:t>иаметр</w:t>
            </w:r>
            <w:r w:rsidRPr="00092C08">
              <w:rPr>
                <w:color w:val="000000"/>
              </w:rPr>
              <w:t xml:space="preserve"> мм: 245 </w:t>
            </w:r>
          </w:p>
          <w:p w:rsidR="00957D3A" w:rsidRPr="00092C08" w:rsidRDefault="00957D3A" w:rsidP="00957D3A">
            <w:pPr>
              <w:spacing w:line="285" w:lineRule="atLeast"/>
              <w:textAlignment w:val="bottom"/>
              <w:rPr>
                <w:color w:val="000000"/>
              </w:rPr>
            </w:pPr>
            <w:r w:rsidRPr="00092C08">
              <w:rPr>
                <w:color w:val="000000"/>
              </w:rPr>
              <w:t xml:space="preserve">Материал: </w:t>
            </w:r>
            <w:r w:rsidR="00372228" w:rsidRPr="00092C08">
              <w:rPr>
                <w:color w:val="000000"/>
              </w:rPr>
              <w:t>о</w:t>
            </w:r>
            <w:r w:rsidRPr="00092C08">
              <w:rPr>
                <w:color w:val="000000"/>
              </w:rPr>
              <w:t xml:space="preserve">пал </w:t>
            </w:r>
          </w:p>
          <w:p w:rsidR="00957D3A" w:rsidRPr="00092C08" w:rsidRDefault="00957D3A" w:rsidP="00957D3A">
            <w:pPr>
              <w:spacing w:line="285" w:lineRule="atLeast"/>
              <w:textAlignment w:val="bottom"/>
              <w:rPr>
                <w:color w:val="000000"/>
              </w:rPr>
            </w:pPr>
            <w:r w:rsidRPr="00092C08">
              <w:rPr>
                <w:color w:val="000000"/>
              </w:rPr>
              <w:t xml:space="preserve">Тип: </w:t>
            </w:r>
            <w:r w:rsidR="00372228" w:rsidRPr="00092C08">
              <w:rPr>
                <w:color w:val="000000"/>
              </w:rPr>
              <w:t>т</w:t>
            </w:r>
            <w:r w:rsidRPr="00092C08">
              <w:rPr>
                <w:color w:val="000000"/>
              </w:rPr>
              <w:t xml:space="preserve">арелки </w:t>
            </w:r>
          </w:p>
          <w:p w:rsidR="00957D3A" w:rsidRPr="00092C08" w:rsidRDefault="00957D3A" w:rsidP="00957D3A">
            <w:pPr>
              <w:spacing w:line="285" w:lineRule="atLeast"/>
              <w:textAlignment w:val="bottom"/>
              <w:rPr>
                <w:color w:val="000000"/>
              </w:rPr>
            </w:pPr>
            <w:r w:rsidRPr="00092C08">
              <w:rPr>
                <w:color w:val="000000"/>
              </w:rPr>
              <w:t xml:space="preserve">Форма: </w:t>
            </w:r>
            <w:r w:rsidR="00372228" w:rsidRPr="00092C08">
              <w:rPr>
                <w:color w:val="000000"/>
              </w:rPr>
              <w:t>к</w:t>
            </w:r>
            <w:r w:rsidRPr="00092C08">
              <w:rPr>
                <w:color w:val="000000"/>
              </w:rPr>
              <w:t>руглая</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proofErr w:type="spellStart"/>
            <w:r w:rsidRPr="00092C08">
              <w:t>шт</w:t>
            </w:r>
            <w:proofErr w:type="spellEnd"/>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r w:rsidRPr="00092C08">
              <w:t>120</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rPr>
                <w:color w:val="000000"/>
              </w:rPr>
            </w:pPr>
            <w:r w:rsidRPr="00092C08">
              <w:rPr>
                <w:color w:val="000000"/>
              </w:rPr>
              <w:t>82,50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r w:rsidRPr="00092C08">
              <w:t>20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r w:rsidRPr="00092C08">
              <w:t>99,00</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r w:rsidRPr="00092C08">
              <w:t>9900,00</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r w:rsidRPr="00092C08">
              <w:t>11880,00</w:t>
            </w:r>
          </w:p>
        </w:tc>
      </w:tr>
      <w:tr w:rsidR="00957D3A" w:rsidRPr="00092C08" w:rsidTr="00DA29D9">
        <w:trPr>
          <w:trHeight w:val="900"/>
          <w:jc w:val="center"/>
        </w:trPr>
        <w:tc>
          <w:tcPr>
            <w:tcW w:w="192" w:type="pct"/>
            <w:tcBorders>
              <w:top w:val="single" w:sz="4" w:space="0" w:color="auto"/>
              <w:left w:val="single" w:sz="4" w:space="0" w:color="auto"/>
              <w:bottom w:val="single" w:sz="4" w:space="0" w:color="auto"/>
              <w:right w:val="single" w:sz="4" w:space="0" w:color="auto"/>
            </w:tcBorders>
            <w:vAlign w:val="center"/>
          </w:tcPr>
          <w:p w:rsidR="00957D3A" w:rsidRPr="00092C08" w:rsidRDefault="00957D3A" w:rsidP="00957D3A">
            <w:pPr>
              <w:spacing w:line="285" w:lineRule="atLeast"/>
              <w:textAlignment w:val="bottom"/>
            </w:pPr>
            <w:r w:rsidRPr="00092C08">
              <w:t>31</w:t>
            </w:r>
          </w:p>
        </w:tc>
        <w:tc>
          <w:tcPr>
            <w:tcW w:w="7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372228">
            <w:pPr>
              <w:spacing w:line="285" w:lineRule="atLeast"/>
              <w:textAlignment w:val="bottom"/>
            </w:pPr>
            <w:r w:rsidRPr="00092C08">
              <w:t>Тарелка «</w:t>
            </w:r>
            <w:proofErr w:type="spellStart"/>
            <w:r w:rsidRPr="00092C08">
              <w:rPr>
                <w:lang w:val="en-US"/>
              </w:rPr>
              <w:t>Arcopal</w:t>
            </w:r>
            <w:proofErr w:type="spellEnd"/>
            <w:r w:rsidRPr="00092C08">
              <w:t xml:space="preserve"> </w:t>
            </w:r>
            <w:proofErr w:type="spellStart"/>
            <w:r w:rsidRPr="00092C08">
              <w:rPr>
                <w:lang w:val="en-US"/>
              </w:rPr>
              <w:t>Trianon</w:t>
            </w:r>
            <w:proofErr w:type="spellEnd"/>
            <w:r w:rsidRPr="00092C08">
              <w:t>» арт.1705</w:t>
            </w:r>
            <w:r w:rsidR="00FA58A2" w:rsidRPr="00092C08">
              <w:t xml:space="preserve"> или эквивалент</w:t>
            </w:r>
          </w:p>
        </w:tc>
        <w:tc>
          <w:tcPr>
            <w:tcW w:w="1011" w:type="pct"/>
            <w:tcBorders>
              <w:top w:val="single" w:sz="4" w:space="0" w:color="auto"/>
              <w:left w:val="nil"/>
              <w:bottom w:val="single" w:sz="4" w:space="0" w:color="auto"/>
              <w:right w:val="single" w:sz="8" w:space="0" w:color="auto"/>
            </w:tcBorders>
            <w:shd w:val="clear" w:color="auto" w:fill="auto"/>
            <w:vAlign w:val="center"/>
          </w:tcPr>
          <w:p w:rsidR="00957D3A" w:rsidRPr="00092C08" w:rsidRDefault="00372228" w:rsidP="00957D3A">
            <w:pPr>
              <w:spacing w:line="285" w:lineRule="atLeast"/>
              <w:textAlignment w:val="bottom"/>
              <w:rPr>
                <w:color w:val="000000"/>
              </w:rPr>
            </w:pPr>
            <w:r w:rsidRPr="00092C08">
              <w:rPr>
                <w:color w:val="000000"/>
              </w:rPr>
              <w:t>Диаметр</w:t>
            </w:r>
            <w:r w:rsidR="00957D3A" w:rsidRPr="00092C08">
              <w:rPr>
                <w:color w:val="000000"/>
              </w:rPr>
              <w:t xml:space="preserve"> мм: 195 </w:t>
            </w:r>
          </w:p>
          <w:p w:rsidR="00957D3A" w:rsidRPr="00092C08" w:rsidRDefault="00372228" w:rsidP="00957D3A">
            <w:pPr>
              <w:spacing w:line="285" w:lineRule="atLeast"/>
              <w:textAlignment w:val="bottom"/>
              <w:rPr>
                <w:color w:val="000000"/>
              </w:rPr>
            </w:pPr>
            <w:r w:rsidRPr="00092C08">
              <w:rPr>
                <w:color w:val="000000"/>
              </w:rPr>
              <w:t>Материал: о</w:t>
            </w:r>
            <w:r w:rsidR="00957D3A" w:rsidRPr="00092C08">
              <w:rPr>
                <w:color w:val="000000"/>
              </w:rPr>
              <w:t xml:space="preserve">пал </w:t>
            </w:r>
          </w:p>
          <w:p w:rsidR="00957D3A" w:rsidRPr="00092C08" w:rsidRDefault="00372228" w:rsidP="00957D3A">
            <w:pPr>
              <w:spacing w:line="285" w:lineRule="atLeast"/>
              <w:textAlignment w:val="bottom"/>
              <w:rPr>
                <w:color w:val="000000"/>
              </w:rPr>
            </w:pPr>
            <w:r w:rsidRPr="00092C08">
              <w:rPr>
                <w:color w:val="000000"/>
              </w:rPr>
              <w:t>Тип: т</w:t>
            </w:r>
            <w:r w:rsidR="00957D3A" w:rsidRPr="00092C08">
              <w:rPr>
                <w:color w:val="000000"/>
              </w:rPr>
              <w:t xml:space="preserve">арелки </w:t>
            </w:r>
          </w:p>
          <w:p w:rsidR="00957D3A" w:rsidRPr="00092C08" w:rsidRDefault="00372228" w:rsidP="00957D3A">
            <w:pPr>
              <w:spacing w:line="285" w:lineRule="atLeast"/>
              <w:textAlignment w:val="bottom"/>
              <w:rPr>
                <w:color w:val="000000"/>
              </w:rPr>
            </w:pPr>
            <w:r w:rsidRPr="00092C08">
              <w:rPr>
                <w:color w:val="000000"/>
              </w:rPr>
              <w:t>Форма: к</w:t>
            </w:r>
            <w:r w:rsidR="00957D3A" w:rsidRPr="00092C08">
              <w:rPr>
                <w:color w:val="000000"/>
              </w:rPr>
              <w:t>руглая</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proofErr w:type="spellStart"/>
            <w:r w:rsidRPr="00092C08">
              <w:t>шт</w:t>
            </w:r>
            <w:proofErr w:type="spellEnd"/>
          </w:p>
        </w:tc>
        <w:tc>
          <w:tcPr>
            <w:tcW w:w="389"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pPr>
            <w:r w:rsidRPr="00092C08">
              <w:t>60</w:t>
            </w:r>
          </w:p>
        </w:tc>
        <w:tc>
          <w:tcPr>
            <w:tcW w:w="436"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rPr>
                <w:color w:val="000000"/>
              </w:rPr>
            </w:pPr>
            <w:r w:rsidRPr="00092C08">
              <w:rPr>
                <w:color w:val="000000"/>
              </w:rPr>
              <w:t>72,50</w:t>
            </w:r>
          </w:p>
        </w:tc>
        <w:tc>
          <w:tcPr>
            <w:tcW w:w="437"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pPr>
            <w:r w:rsidRPr="00092C08">
              <w:t>20</w:t>
            </w:r>
          </w:p>
        </w:tc>
        <w:tc>
          <w:tcPr>
            <w:tcW w:w="446"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pPr>
            <w:r w:rsidRPr="00092C08">
              <w:t>87,00</w:t>
            </w:r>
          </w:p>
        </w:tc>
        <w:tc>
          <w:tcPr>
            <w:tcW w:w="486"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pPr>
            <w:r w:rsidRPr="00092C08">
              <w:t>4350,00</w:t>
            </w:r>
          </w:p>
        </w:tc>
        <w:tc>
          <w:tcPr>
            <w:tcW w:w="544"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pPr>
            <w:r w:rsidRPr="00092C08">
              <w:t>5220,00</w:t>
            </w:r>
          </w:p>
        </w:tc>
      </w:tr>
      <w:tr w:rsidR="00957D3A" w:rsidRPr="00092C08" w:rsidTr="00DA29D9">
        <w:trPr>
          <w:trHeight w:val="900"/>
          <w:jc w:val="center"/>
        </w:trPr>
        <w:tc>
          <w:tcPr>
            <w:tcW w:w="192" w:type="pct"/>
            <w:tcBorders>
              <w:top w:val="single" w:sz="4" w:space="0" w:color="auto"/>
              <w:left w:val="single" w:sz="4" w:space="0" w:color="auto"/>
              <w:bottom w:val="single" w:sz="4" w:space="0" w:color="auto"/>
              <w:right w:val="single" w:sz="4" w:space="0" w:color="auto"/>
            </w:tcBorders>
            <w:vAlign w:val="center"/>
          </w:tcPr>
          <w:p w:rsidR="00957D3A" w:rsidRPr="00092C08" w:rsidRDefault="00957D3A" w:rsidP="00957D3A">
            <w:pPr>
              <w:spacing w:line="285" w:lineRule="atLeast"/>
              <w:textAlignment w:val="bottom"/>
            </w:pPr>
            <w:r w:rsidRPr="00092C08">
              <w:t>32</w:t>
            </w:r>
          </w:p>
        </w:tc>
        <w:tc>
          <w:tcPr>
            <w:tcW w:w="7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DA29D9">
            <w:pPr>
              <w:spacing w:line="285" w:lineRule="atLeast"/>
              <w:textAlignment w:val="bottom"/>
            </w:pPr>
            <w:r w:rsidRPr="00092C08">
              <w:t>Тарелка глубокая «</w:t>
            </w:r>
            <w:proofErr w:type="spellStart"/>
            <w:r w:rsidRPr="00092C08">
              <w:rPr>
                <w:lang w:val="en-US"/>
              </w:rPr>
              <w:t>Arcopal</w:t>
            </w:r>
            <w:proofErr w:type="spellEnd"/>
            <w:r w:rsidRPr="00092C08">
              <w:t xml:space="preserve"> </w:t>
            </w:r>
            <w:proofErr w:type="spellStart"/>
            <w:r w:rsidRPr="00092C08">
              <w:rPr>
                <w:lang w:val="en-US"/>
              </w:rPr>
              <w:t>Trianon</w:t>
            </w:r>
            <w:proofErr w:type="spellEnd"/>
            <w:r w:rsidRPr="00092C08">
              <w:t>» арт.1952</w:t>
            </w:r>
            <w:r w:rsidR="00FA58A2" w:rsidRPr="00092C08">
              <w:t xml:space="preserve"> или эквивалент</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DA29D9" w:rsidRPr="00092C08" w:rsidRDefault="00DA29D9" w:rsidP="00957D3A">
            <w:pPr>
              <w:spacing w:line="285" w:lineRule="atLeast"/>
              <w:textAlignment w:val="bottom"/>
              <w:rPr>
                <w:color w:val="000000"/>
              </w:rPr>
            </w:pPr>
            <w:r w:rsidRPr="00092C08">
              <w:rPr>
                <w:color w:val="000000"/>
              </w:rPr>
              <w:t>Объем мл: 250</w:t>
            </w:r>
          </w:p>
          <w:p w:rsidR="00957D3A" w:rsidRPr="00092C08" w:rsidRDefault="00372228" w:rsidP="00957D3A">
            <w:pPr>
              <w:spacing w:line="285" w:lineRule="atLeast"/>
              <w:textAlignment w:val="bottom"/>
              <w:rPr>
                <w:color w:val="000000"/>
              </w:rPr>
            </w:pPr>
            <w:r w:rsidRPr="00092C08">
              <w:rPr>
                <w:color w:val="000000"/>
              </w:rPr>
              <w:t>Диаметр</w:t>
            </w:r>
            <w:r w:rsidR="00957D3A" w:rsidRPr="00092C08">
              <w:rPr>
                <w:color w:val="000000"/>
              </w:rPr>
              <w:t xml:space="preserve"> мм: 225 </w:t>
            </w:r>
          </w:p>
          <w:p w:rsidR="00957D3A" w:rsidRPr="00092C08" w:rsidRDefault="00372228" w:rsidP="00957D3A">
            <w:pPr>
              <w:spacing w:line="285" w:lineRule="atLeast"/>
              <w:textAlignment w:val="bottom"/>
              <w:rPr>
                <w:color w:val="000000"/>
              </w:rPr>
            </w:pPr>
            <w:r w:rsidRPr="00092C08">
              <w:rPr>
                <w:color w:val="000000"/>
              </w:rPr>
              <w:t>Материал: о</w:t>
            </w:r>
            <w:r w:rsidR="00957D3A" w:rsidRPr="00092C08">
              <w:rPr>
                <w:color w:val="000000"/>
              </w:rPr>
              <w:t xml:space="preserve">пал </w:t>
            </w:r>
          </w:p>
          <w:p w:rsidR="00957D3A" w:rsidRPr="00092C08" w:rsidRDefault="00372228" w:rsidP="00957D3A">
            <w:pPr>
              <w:spacing w:line="285" w:lineRule="atLeast"/>
              <w:textAlignment w:val="bottom"/>
              <w:rPr>
                <w:color w:val="000000"/>
              </w:rPr>
            </w:pPr>
            <w:r w:rsidRPr="00092C08">
              <w:rPr>
                <w:color w:val="000000"/>
              </w:rPr>
              <w:t>Тип: т</w:t>
            </w:r>
            <w:r w:rsidR="00957D3A" w:rsidRPr="00092C08">
              <w:rPr>
                <w:color w:val="000000"/>
              </w:rPr>
              <w:t xml:space="preserve">арелки </w:t>
            </w:r>
          </w:p>
          <w:p w:rsidR="00957D3A" w:rsidRPr="00092C08" w:rsidRDefault="00372228" w:rsidP="00957D3A">
            <w:pPr>
              <w:spacing w:line="285" w:lineRule="atLeast"/>
              <w:textAlignment w:val="bottom"/>
              <w:rPr>
                <w:color w:val="000000"/>
              </w:rPr>
            </w:pPr>
            <w:r w:rsidRPr="00092C08">
              <w:rPr>
                <w:color w:val="000000"/>
              </w:rPr>
              <w:t>Форма: к</w:t>
            </w:r>
            <w:r w:rsidR="00DA29D9" w:rsidRPr="00092C08">
              <w:rPr>
                <w:color w:val="000000"/>
              </w:rPr>
              <w:t>руглая</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proofErr w:type="spellStart"/>
            <w:r w:rsidRPr="00092C08">
              <w:t>шт</w:t>
            </w:r>
            <w:proofErr w:type="spellEnd"/>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r w:rsidRPr="00092C08">
              <w:t>60</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rPr>
                <w:color w:val="000000"/>
              </w:rPr>
            </w:pPr>
            <w:r w:rsidRPr="00092C08">
              <w:rPr>
                <w:color w:val="000000"/>
              </w:rPr>
              <w:t>82,50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r w:rsidRPr="00092C08">
              <w:t>20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r w:rsidRPr="00092C08">
              <w:t>99,00</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r w:rsidRPr="00092C08">
              <w:t>4950,00</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r w:rsidRPr="00092C08">
              <w:t>5940,00</w:t>
            </w:r>
          </w:p>
        </w:tc>
      </w:tr>
      <w:tr w:rsidR="00957D3A" w:rsidRPr="00092C08" w:rsidTr="00DA29D9">
        <w:trPr>
          <w:trHeight w:val="900"/>
          <w:jc w:val="center"/>
        </w:trPr>
        <w:tc>
          <w:tcPr>
            <w:tcW w:w="192" w:type="pct"/>
            <w:tcBorders>
              <w:top w:val="single" w:sz="4" w:space="0" w:color="auto"/>
              <w:left w:val="single" w:sz="4" w:space="0" w:color="auto"/>
              <w:bottom w:val="single" w:sz="4" w:space="0" w:color="auto"/>
              <w:right w:val="single" w:sz="4" w:space="0" w:color="auto"/>
            </w:tcBorders>
            <w:vAlign w:val="center"/>
          </w:tcPr>
          <w:p w:rsidR="00957D3A" w:rsidRPr="00092C08" w:rsidRDefault="00957D3A" w:rsidP="00957D3A">
            <w:pPr>
              <w:spacing w:line="285" w:lineRule="atLeast"/>
              <w:textAlignment w:val="bottom"/>
            </w:pPr>
            <w:r w:rsidRPr="00092C08">
              <w:t>33</w:t>
            </w:r>
          </w:p>
        </w:tc>
        <w:tc>
          <w:tcPr>
            <w:tcW w:w="7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DA29D9">
            <w:pPr>
              <w:spacing w:line="285" w:lineRule="atLeast"/>
              <w:textAlignment w:val="bottom"/>
            </w:pPr>
            <w:r w:rsidRPr="00092C08">
              <w:t>Миска «</w:t>
            </w:r>
            <w:proofErr w:type="spellStart"/>
            <w:r w:rsidRPr="00092C08">
              <w:rPr>
                <w:lang w:val="en-US"/>
              </w:rPr>
              <w:t>Arcopal</w:t>
            </w:r>
            <w:proofErr w:type="spellEnd"/>
            <w:r w:rsidRPr="00092C08">
              <w:t xml:space="preserve"> </w:t>
            </w:r>
            <w:proofErr w:type="spellStart"/>
            <w:r w:rsidRPr="00092C08">
              <w:rPr>
                <w:lang w:val="en-US"/>
              </w:rPr>
              <w:t>Trianon</w:t>
            </w:r>
            <w:proofErr w:type="spellEnd"/>
            <w:r w:rsidRPr="00092C08">
              <w:t>» арт.1074</w:t>
            </w:r>
            <w:r w:rsidR="00FA58A2" w:rsidRPr="00092C08">
              <w:t xml:space="preserve"> или эквивалент</w:t>
            </w:r>
          </w:p>
        </w:tc>
        <w:tc>
          <w:tcPr>
            <w:tcW w:w="1011" w:type="pct"/>
            <w:tcBorders>
              <w:top w:val="single" w:sz="4" w:space="0" w:color="auto"/>
              <w:left w:val="nil"/>
              <w:bottom w:val="single" w:sz="4" w:space="0" w:color="auto"/>
              <w:right w:val="single" w:sz="8" w:space="0" w:color="auto"/>
            </w:tcBorders>
            <w:shd w:val="clear" w:color="auto" w:fill="auto"/>
            <w:vAlign w:val="center"/>
          </w:tcPr>
          <w:p w:rsidR="00DA29D9" w:rsidRPr="00092C08" w:rsidRDefault="00DA29D9" w:rsidP="00957D3A">
            <w:pPr>
              <w:spacing w:line="285" w:lineRule="atLeast"/>
              <w:textAlignment w:val="bottom"/>
              <w:rPr>
                <w:color w:val="000000"/>
              </w:rPr>
            </w:pPr>
            <w:r w:rsidRPr="00092C08">
              <w:rPr>
                <w:color w:val="000000"/>
              </w:rPr>
              <w:t>Объем мл: 400</w:t>
            </w:r>
          </w:p>
          <w:p w:rsidR="00957D3A" w:rsidRPr="00092C08" w:rsidRDefault="00DA29D9" w:rsidP="00957D3A">
            <w:pPr>
              <w:spacing w:line="285" w:lineRule="atLeast"/>
              <w:textAlignment w:val="bottom"/>
              <w:rPr>
                <w:color w:val="000000"/>
              </w:rPr>
            </w:pPr>
            <w:r w:rsidRPr="00092C08">
              <w:rPr>
                <w:color w:val="000000"/>
              </w:rPr>
              <w:t>Диаметр</w:t>
            </w:r>
            <w:r w:rsidR="00957D3A" w:rsidRPr="00092C08">
              <w:rPr>
                <w:color w:val="000000"/>
              </w:rPr>
              <w:t xml:space="preserve"> мм: 225 </w:t>
            </w:r>
          </w:p>
          <w:p w:rsidR="00957D3A" w:rsidRPr="00092C08" w:rsidRDefault="00957D3A" w:rsidP="00957D3A">
            <w:pPr>
              <w:spacing w:line="285" w:lineRule="atLeast"/>
              <w:textAlignment w:val="bottom"/>
              <w:rPr>
                <w:color w:val="000000"/>
              </w:rPr>
            </w:pPr>
            <w:r w:rsidRPr="00092C08">
              <w:rPr>
                <w:color w:val="000000"/>
              </w:rPr>
              <w:t xml:space="preserve">Материал: </w:t>
            </w:r>
            <w:r w:rsidR="00DA29D9" w:rsidRPr="00092C08">
              <w:rPr>
                <w:color w:val="000000"/>
              </w:rPr>
              <w:t>ф</w:t>
            </w:r>
            <w:r w:rsidRPr="00092C08">
              <w:rPr>
                <w:color w:val="000000"/>
              </w:rPr>
              <w:t xml:space="preserve">арфор </w:t>
            </w:r>
          </w:p>
          <w:p w:rsidR="00957D3A" w:rsidRPr="00092C08" w:rsidRDefault="00957D3A" w:rsidP="00957D3A">
            <w:pPr>
              <w:spacing w:line="285" w:lineRule="atLeast"/>
              <w:textAlignment w:val="bottom"/>
              <w:rPr>
                <w:color w:val="000000"/>
              </w:rPr>
            </w:pPr>
            <w:r w:rsidRPr="00092C08">
              <w:rPr>
                <w:color w:val="000000"/>
              </w:rPr>
              <w:t xml:space="preserve">Тип посуды: </w:t>
            </w:r>
            <w:r w:rsidR="00DA29D9" w:rsidRPr="00092C08">
              <w:rPr>
                <w:color w:val="000000"/>
              </w:rPr>
              <w:t>т</w:t>
            </w:r>
            <w:r w:rsidRPr="00092C08">
              <w:rPr>
                <w:color w:val="000000"/>
              </w:rPr>
              <w:t xml:space="preserve">арелки глубокие </w:t>
            </w:r>
          </w:p>
          <w:p w:rsidR="00957D3A" w:rsidRPr="00092C08" w:rsidRDefault="00957D3A" w:rsidP="00957D3A">
            <w:pPr>
              <w:spacing w:line="285" w:lineRule="atLeast"/>
              <w:textAlignment w:val="bottom"/>
              <w:rPr>
                <w:color w:val="000000"/>
              </w:rPr>
            </w:pPr>
            <w:r w:rsidRPr="00092C08">
              <w:rPr>
                <w:color w:val="000000"/>
              </w:rPr>
              <w:t xml:space="preserve">Форма посуды: </w:t>
            </w:r>
            <w:r w:rsidR="00DA29D9" w:rsidRPr="00092C08">
              <w:rPr>
                <w:color w:val="000000"/>
              </w:rPr>
              <w:t>к</w:t>
            </w:r>
            <w:r w:rsidRPr="00092C08">
              <w:rPr>
                <w:color w:val="000000"/>
              </w:rPr>
              <w:t>руглая</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proofErr w:type="spellStart"/>
            <w:r w:rsidRPr="00092C08">
              <w:t>шт</w:t>
            </w:r>
            <w:proofErr w:type="spellEnd"/>
          </w:p>
        </w:tc>
        <w:tc>
          <w:tcPr>
            <w:tcW w:w="389"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pPr>
            <w:r w:rsidRPr="00092C08">
              <w:t>20</w:t>
            </w:r>
          </w:p>
        </w:tc>
        <w:tc>
          <w:tcPr>
            <w:tcW w:w="436"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rPr>
                <w:color w:val="000000"/>
              </w:rPr>
            </w:pPr>
            <w:r w:rsidRPr="00092C08">
              <w:rPr>
                <w:color w:val="000000"/>
              </w:rPr>
              <w:t>88,33</w:t>
            </w:r>
          </w:p>
        </w:tc>
        <w:tc>
          <w:tcPr>
            <w:tcW w:w="437"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pPr>
            <w:r w:rsidRPr="00092C08">
              <w:t>20</w:t>
            </w:r>
          </w:p>
        </w:tc>
        <w:tc>
          <w:tcPr>
            <w:tcW w:w="446"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pPr>
            <w:r w:rsidRPr="00092C08">
              <w:t>106,00</w:t>
            </w:r>
          </w:p>
        </w:tc>
        <w:tc>
          <w:tcPr>
            <w:tcW w:w="486"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pPr>
            <w:r w:rsidRPr="00092C08">
              <w:t>1766,60</w:t>
            </w:r>
          </w:p>
        </w:tc>
        <w:tc>
          <w:tcPr>
            <w:tcW w:w="544"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pPr>
            <w:r w:rsidRPr="00092C08">
              <w:t>2119,92</w:t>
            </w:r>
          </w:p>
        </w:tc>
      </w:tr>
      <w:tr w:rsidR="0058243C" w:rsidRPr="00092C08" w:rsidTr="006554C3">
        <w:trPr>
          <w:trHeight w:val="900"/>
          <w:jc w:val="center"/>
        </w:trPr>
        <w:tc>
          <w:tcPr>
            <w:tcW w:w="192" w:type="pct"/>
            <w:tcBorders>
              <w:top w:val="single" w:sz="4" w:space="0" w:color="auto"/>
              <w:left w:val="single" w:sz="4" w:space="0" w:color="auto"/>
              <w:bottom w:val="single" w:sz="4" w:space="0" w:color="auto"/>
              <w:right w:val="single" w:sz="4" w:space="0" w:color="auto"/>
            </w:tcBorders>
            <w:vAlign w:val="center"/>
          </w:tcPr>
          <w:p w:rsidR="0058243C" w:rsidRPr="00092C08" w:rsidRDefault="0058243C" w:rsidP="0058243C">
            <w:pPr>
              <w:spacing w:line="285" w:lineRule="atLeast"/>
              <w:textAlignment w:val="bottom"/>
            </w:pPr>
            <w:r w:rsidRPr="00092C08">
              <w:t>34</w:t>
            </w:r>
          </w:p>
        </w:tc>
        <w:tc>
          <w:tcPr>
            <w:tcW w:w="7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243C" w:rsidRPr="00092C08" w:rsidRDefault="0058243C" w:rsidP="0058243C">
            <w:pPr>
              <w:spacing w:line="285" w:lineRule="atLeast"/>
              <w:textAlignment w:val="bottom"/>
            </w:pPr>
            <w:proofErr w:type="spellStart"/>
            <w:r w:rsidRPr="00092C08">
              <w:t>Бульонница</w:t>
            </w:r>
            <w:proofErr w:type="spellEnd"/>
            <w:r w:rsidRPr="00092C08">
              <w:t xml:space="preserve"> «</w:t>
            </w:r>
            <w:proofErr w:type="spellStart"/>
            <w:r w:rsidRPr="00092C08">
              <w:t>Collage</w:t>
            </w:r>
            <w:proofErr w:type="spellEnd"/>
            <w:r w:rsidRPr="00092C08">
              <w:t xml:space="preserve">» </w:t>
            </w:r>
            <w:proofErr w:type="spellStart"/>
            <w:r w:rsidRPr="00092C08">
              <w:t>арт.фк</w:t>
            </w:r>
            <w:proofErr w:type="spellEnd"/>
            <w:r w:rsidRPr="00092C08">
              <w:t xml:space="preserve"> 376 или эквивалент</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58243C" w:rsidRPr="00092C08" w:rsidRDefault="0058243C" w:rsidP="0058243C">
            <w:pPr>
              <w:spacing w:line="285" w:lineRule="atLeast"/>
              <w:textAlignment w:val="bottom"/>
              <w:rPr>
                <w:color w:val="000000"/>
              </w:rPr>
            </w:pPr>
            <w:r w:rsidRPr="00092C08">
              <w:rPr>
                <w:color w:val="000000"/>
              </w:rPr>
              <w:t xml:space="preserve">Объем мл: 300 </w:t>
            </w:r>
          </w:p>
          <w:p w:rsidR="0058243C" w:rsidRPr="00092C08" w:rsidRDefault="0058243C" w:rsidP="0058243C">
            <w:pPr>
              <w:spacing w:line="285" w:lineRule="atLeast"/>
              <w:textAlignment w:val="bottom"/>
              <w:rPr>
                <w:color w:val="000000"/>
              </w:rPr>
            </w:pPr>
            <w:r w:rsidRPr="00092C08">
              <w:rPr>
                <w:color w:val="000000"/>
              </w:rPr>
              <w:t xml:space="preserve">Диаметр мм: 100 </w:t>
            </w:r>
          </w:p>
          <w:p w:rsidR="0058243C" w:rsidRPr="00092C08" w:rsidRDefault="0058243C" w:rsidP="0058243C">
            <w:pPr>
              <w:spacing w:line="285" w:lineRule="atLeast"/>
              <w:textAlignment w:val="bottom"/>
              <w:rPr>
                <w:color w:val="000000"/>
              </w:rPr>
            </w:pPr>
            <w:r w:rsidRPr="00092C08">
              <w:rPr>
                <w:color w:val="000000"/>
              </w:rPr>
              <w:t xml:space="preserve">Материал: фарфор </w:t>
            </w:r>
          </w:p>
          <w:p w:rsidR="0058243C" w:rsidRPr="00092C08" w:rsidRDefault="0058243C" w:rsidP="0058243C">
            <w:pPr>
              <w:spacing w:line="285" w:lineRule="atLeast"/>
              <w:textAlignment w:val="bottom"/>
              <w:rPr>
                <w:color w:val="000000"/>
              </w:rPr>
            </w:pPr>
            <w:r w:rsidRPr="00092C08">
              <w:rPr>
                <w:color w:val="000000"/>
              </w:rPr>
              <w:t>Тип посуды: чаши для супа</w:t>
            </w:r>
          </w:p>
        </w:tc>
        <w:tc>
          <w:tcPr>
            <w:tcW w:w="291" w:type="pct"/>
            <w:tcBorders>
              <w:top w:val="single" w:sz="4" w:space="0" w:color="auto"/>
              <w:left w:val="single" w:sz="4" w:space="0" w:color="auto"/>
              <w:bottom w:val="nil"/>
              <w:right w:val="single" w:sz="4" w:space="0" w:color="auto"/>
            </w:tcBorders>
            <w:shd w:val="clear" w:color="auto" w:fill="auto"/>
            <w:vAlign w:val="center"/>
          </w:tcPr>
          <w:p w:rsidR="0058243C" w:rsidRPr="00092C08" w:rsidRDefault="0058243C" w:rsidP="0058243C">
            <w:pPr>
              <w:jc w:val="center"/>
            </w:pPr>
            <w:proofErr w:type="spellStart"/>
            <w:r w:rsidRPr="00092C08">
              <w:t>шт</w:t>
            </w:r>
            <w:proofErr w:type="spellEnd"/>
          </w:p>
        </w:tc>
        <w:tc>
          <w:tcPr>
            <w:tcW w:w="389" w:type="pct"/>
            <w:tcBorders>
              <w:top w:val="single" w:sz="4" w:space="0" w:color="auto"/>
              <w:left w:val="nil"/>
              <w:bottom w:val="nil"/>
              <w:right w:val="single" w:sz="4" w:space="0" w:color="auto"/>
            </w:tcBorders>
            <w:shd w:val="clear" w:color="auto" w:fill="auto"/>
            <w:vAlign w:val="center"/>
          </w:tcPr>
          <w:p w:rsidR="0058243C" w:rsidRPr="00092C08" w:rsidRDefault="0058243C" w:rsidP="0058243C">
            <w:pPr>
              <w:jc w:val="center"/>
            </w:pPr>
            <w:r w:rsidRPr="00092C08">
              <w:t>40</w:t>
            </w:r>
          </w:p>
        </w:tc>
        <w:tc>
          <w:tcPr>
            <w:tcW w:w="436" w:type="pct"/>
            <w:tcBorders>
              <w:top w:val="single" w:sz="4" w:space="0" w:color="auto"/>
              <w:left w:val="nil"/>
              <w:bottom w:val="single" w:sz="4" w:space="0" w:color="auto"/>
              <w:right w:val="single" w:sz="4" w:space="0" w:color="auto"/>
            </w:tcBorders>
            <w:shd w:val="clear" w:color="auto" w:fill="auto"/>
            <w:vAlign w:val="center"/>
          </w:tcPr>
          <w:p w:rsidR="0058243C" w:rsidRPr="00092C08" w:rsidRDefault="0058243C" w:rsidP="0058243C">
            <w:pPr>
              <w:jc w:val="center"/>
              <w:rPr>
                <w:color w:val="000000"/>
              </w:rPr>
            </w:pPr>
            <w:r w:rsidRPr="00092C08">
              <w:rPr>
                <w:color w:val="000000"/>
              </w:rPr>
              <w:t>79,17</w:t>
            </w:r>
          </w:p>
        </w:tc>
        <w:tc>
          <w:tcPr>
            <w:tcW w:w="437" w:type="pct"/>
            <w:tcBorders>
              <w:top w:val="single" w:sz="4" w:space="0" w:color="auto"/>
              <w:left w:val="nil"/>
              <w:bottom w:val="nil"/>
              <w:right w:val="single" w:sz="4" w:space="0" w:color="auto"/>
            </w:tcBorders>
            <w:shd w:val="clear" w:color="auto" w:fill="auto"/>
            <w:vAlign w:val="center"/>
          </w:tcPr>
          <w:p w:rsidR="0058243C" w:rsidRPr="00092C08" w:rsidRDefault="0058243C" w:rsidP="0058243C">
            <w:pPr>
              <w:jc w:val="center"/>
            </w:pPr>
            <w:r w:rsidRPr="00092C08">
              <w:t>20</w:t>
            </w:r>
          </w:p>
        </w:tc>
        <w:tc>
          <w:tcPr>
            <w:tcW w:w="446" w:type="pct"/>
            <w:tcBorders>
              <w:top w:val="single" w:sz="4" w:space="0" w:color="auto"/>
              <w:left w:val="nil"/>
              <w:bottom w:val="nil"/>
              <w:right w:val="single" w:sz="4" w:space="0" w:color="auto"/>
            </w:tcBorders>
            <w:shd w:val="clear" w:color="auto" w:fill="auto"/>
            <w:vAlign w:val="center"/>
          </w:tcPr>
          <w:p w:rsidR="0058243C" w:rsidRPr="00092C08" w:rsidRDefault="0058243C" w:rsidP="0058243C">
            <w:pPr>
              <w:jc w:val="center"/>
            </w:pPr>
            <w:r w:rsidRPr="00092C08">
              <w:t>95,00</w:t>
            </w:r>
          </w:p>
        </w:tc>
        <w:tc>
          <w:tcPr>
            <w:tcW w:w="486" w:type="pct"/>
            <w:tcBorders>
              <w:top w:val="single" w:sz="4" w:space="0" w:color="auto"/>
              <w:left w:val="nil"/>
              <w:bottom w:val="nil"/>
              <w:right w:val="single" w:sz="4" w:space="0" w:color="auto"/>
            </w:tcBorders>
            <w:shd w:val="clear" w:color="auto" w:fill="auto"/>
            <w:vAlign w:val="center"/>
          </w:tcPr>
          <w:p w:rsidR="0058243C" w:rsidRPr="00092C08" w:rsidRDefault="0058243C" w:rsidP="0058243C">
            <w:pPr>
              <w:jc w:val="center"/>
            </w:pPr>
            <w:r w:rsidRPr="00092C08">
              <w:t>3166,80</w:t>
            </w:r>
          </w:p>
        </w:tc>
        <w:tc>
          <w:tcPr>
            <w:tcW w:w="544" w:type="pct"/>
            <w:tcBorders>
              <w:top w:val="single" w:sz="4" w:space="0" w:color="auto"/>
              <w:left w:val="nil"/>
              <w:bottom w:val="nil"/>
              <w:right w:val="single" w:sz="4" w:space="0" w:color="auto"/>
            </w:tcBorders>
            <w:shd w:val="clear" w:color="auto" w:fill="auto"/>
            <w:vAlign w:val="center"/>
          </w:tcPr>
          <w:p w:rsidR="0058243C" w:rsidRPr="00092C08" w:rsidRDefault="0058243C" w:rsidP="0058243C">
            <w:pPr>
              <w:jc w:val="center"/>
            </w:pPr>
            <w:r w:rsidRPr="00092C08">
              <w:t>3800,16</w:t>
            </w:r>
          </w:p>
        </w:tc>
      </w:tr>
      <w:tr w:rsidR="00957D3A" w:rsidRPr="00092C08" w:rsidTr="00FA58A2">
        <w:trPr>
          <w:trHeight w:val="900"/>
          <w:jc w:val="center"/>
        </w:trPr>
        <w:tc>
          <w:tcPr>
            <w:tcW w:w="192" w:type="pct"/>
            <w:tcBorders>
              <w:top w:val="single" w:sz="4" w:space="0" w:color="auto"/>
              <w:left w:val="single" w:sz="4" w:space="0" w:color="auto"/>
              <w:bottom w:val="single" w:sz="4" w:space="0" w:color="auto"/>
              <w:right w:val="single" w:sz="4" w:space="0" w:color="auto"/>
            </w:tcBorders>
            <w:vAlign w:val="center"/>
          </w:tcPr>
          <w:p w:rsidR="00957D3A" w:rsidRPr="00092C08" w:rsidRDefault="00957D3A" w:rsidP="00957D3A">
            <w:pPr>
              <w:spacing w:line="285" w:lineRule="atLeast"/>
              <w:textAlignment w:val="bottom"/>
            </w:pPr>
            <w:r w:rsidRPr="00092C08">
              <w:t>35</w:t>
            </w:r>
          </w:p>
        </w:tc>
        <w:tc>
          <w:tcPr>
            <w:tcW w:w="7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DA29D9">
            <w:pPr>
              <w:spacing w:line="285" w:lineRule="atLeast"/>
              <w:textAlignment w:val="bottom"/>
            </w:pPr>
            <w:r w:rsidRPr="00092C08">
              <w:t xml:space="preserve">Блюдце к </w:t>
            </w:r>
            <w:proofErr w:type="spellStart"/>
            <w:r w:rsidRPr="00092C08">
              <w:t>бульоннице</w:t>
            </w:r>
            <w:proofErr w:type="spellEnd"/>
            <w:r w:rsidRPr="00092C08">
              <w:t xml:space="preserve"> «</w:t>
            </w:r>
            <w:proofErr w:type="spellStart"/>
            <w:r w:rsidRPr="00092C08">
              <w:t>Collage</w:t>
            </w:r>
            <w:proofErr w:type="spellEnd"/>
            <w:r w:rsidRPr="00092C08">
              <w:t xml:space="preserve">» </w:t>
            </w:r>
            <w:proofErr w:type="spellStart"/>
            <w:r w:rsidRPr="00092C08">
              <w:t>арт.фк</w:t>
            </w:r>
            <w:proofErr w:type="spellEnd"/>
            <w:r w:rsidRPr="00092C08">
              <w:t xml:space="preserve"> 377</w:t>
            </w:r>
            <w:r w:rsidR="00FA58A2" w:rsidRPr="00092C08">
              <w:t xml:space="preserve"> или эквивалент</w:t>
            </w:r>
          </w:p>
        </w:tc>
        <w:tc>
          <w:tcPr>
            <w:tcW w:w="1011" w:type="pct"/>
            <w:tcBorders>
              <w:top w:val="single" w:sz="4" w:space="0" w:color="auto"/>
              <w:left w:val="nil"/>
              <w:bottom w:val="nil"/>
              <w:right w:val="single" w:sz="8" w:space="0" w:color="auto"/>
            </w:tcBorders>
            <w:shd w:val="clear" w:color="auto" w:fill="auto"/>
            <w:vAlign w:val="center"/>
          </w:tcPr>
          <w:p w:rsidR="00957D3A" w:rsidRPr="00092C08" w:rsidRDefault="00957D3A" w:rsidP="00957D3A">
            <w:pPr>
              <w:spacing w:line="285" w:lineRule="atLeast"/>
              <w:textAlignment w:val="bottom"/>
              <w:rPr>
                <w:color w:val="000000"/>
              </w:rPr>
            </w:pPr>
            <w:r w:rsidRPr="00092C08">
              <w:rPr>
                <w:color w:val="000000"/>
              </w:rPr>
              <w:t xml:space="preserve">Диаметр, мм: 155 </w:t>
            </w:r>
          </w:p>
          <w:p w:rsidR="00957D3A" w:rsidRPr="00092C08" w:rsidRDefault="00957D3A" w:rsidP="00957D3A">
            <w:pPr>
              <w:spacing w:line="285" w:lineRule="atLeast"/>
              <w:textAlignment w:val="bottom"/>
              <w:rPr>
                <w:color w:val="000000"/>
              </w:rPr>
            </w:pPr>
            <w:r w:rsidRPr="00092C08">
              <w:rPr>
                <w:color w:val="000000"/>
              </w:rPr>
              <w:t xml:space="preserve">Материал: </w:t>
            </w:r>
            <w:r w:rsidR="00DA29D9" w:rsidRPr="00092C08">
              <w:rPr>
                <w:color w:val="000000"/>
              </w:rPr>
              <w:t>ф</w:t>
            </w:r>
            <w:r w:rsidRPr="00092C08">
              <w:rPr>
                <w:color w:val="000000"/>
              </w:rPr>
              <w:t xml:space="preserve">арфор </w:t>
            </w:r>
          </w:p>
          <w:p w:rsidR="00957D3A" w:rsidRPr="00092C08" w:rsidRDefault="00957D3A" w:rsidP="00957D3A">
            <w:pPr>
              <w:spacing w:line="285" w:lineRule="atLeast"/>
              <w:textAlignment w:val="bottom"/>
              <w:rPr>
                <w:color w:val="000000"/>
              </w:rPr>
            </w:pPr>
            <w:r w:rsidRPr="00092C08">
              <w:rPr>
                <w:color w:val="000000"/>
              </w:rPr>
              <w:t xml:space="preserve">Тип посуды: </w:t>
            </w:r>
            <w:r w:rsidR="00DA29D9" w:rsidRPr="00092C08">
              <w:rPr>
                <w:color w:val="000000"/>
              </w:rPr>
              <w:t>б</w:t>
            </w:r>
            <w:r w:rsidRPr="00092C08">
              <w:rPr>
                <w:color w:val="000000"/>
              </w:rPr>
              <w:t xml:space="preserve">людца </w:t>
            </w:r>
          </w:p>
          <w:p w:rsidR="00957D3A" w:rsidRPr="00092C08" w:rsidRDefault="00957D3A" w:rsidP="00957D3A">
            <w:pPr>
              <w:spacing w:line="285" w:lineRule="atLeast"/>
              <w:textAlignment w:val="bottom"/>
              <w:rPr>
                <w:color w:val="000000"/>
              </w:rPr>
            </w:pPr>
            <w:r w:rsidRPr="00092C08">
              <w:rPr>
                <w:color w:val="000000"/>
              </w:rPr>
              <w:t xml:space="preserve">Форма посуды: </w:t>
            </w:r>
            <w:r w:rsidR="00DA29D9" w:rsidRPr="00092C08">
              <w:rPr>
                <w:color w:val="000000"/>
              </w:rPr>
              <w:t>к</w:t>
            </w:r>
            <w:r w:rsidRPr="00092C08">
              <w:rPr>
                <w:color w:val="000000"/>
              </w:rPr>
              <w:t>руглая</w:t>
            </w:r>
          </w:p>
        </w:tc>
        <w:tc>
          <w:tcPr>
            <w:tcW w:w="291" w:type="pct"/>
            <w:tcBorders>
              <w:top w:val="single" w:sz="4" w:space="0" w:color="auto"/>
              <w:left w:val="single" w:sz="4" w:space="0" w:color="auto"/>
              <w:bottom w:val="nil"/>
              <w:right w:val="single" w:sz="4" w:space="0" w:color="auto"/>
            </w:tcBorders>
            <w:shd w:val="clear" w:color="auto" w:fill="auto"/>
            <w:vAlign w:val="center"/>
          </w:tcPr>
          <w:p w:rsidR="00957D3A" w:rsidRPr="00092C08" w:rsidRDefault="00957D3A" w:rsidP="00957D3A">
            <w:pPr>
              <w:jc w:val="center"/>
            </w:pPr>
            <w:proofErr w:type="spellStart"/>
            <w:r w:rsidRPr="00092C08">
              <w:t>шт</w:t>
            </w:r>
            <w:proofErr w:type="spellEnd"/>
          </w:p>
        </w:tc>
        <w:tc>
          <w:tcPr>
            <w:tcW w:w="389"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40</w:t>
            </w:r>
          </w:p>
        </w:tc>
        <w:tc>
          <w:tcPr>
            <w:tcW w:w="436"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rPr>
                <w:color w:val="000000"/>
              </w:rPr>
            </w:pPr>
            <w:r w:rsidRPr="00092C08">
              <w:rPr>
                <w:color w:val="000000"/>
              </w:rPr>
              <w:t>40,83</w:t>
            </w:r>
          </w:p>
        </w:tc>
        <w:tc>
          <w:tcPr>
            <w:tcW w:w="437"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20</w:t>
            </w:r>
          </w:p>
        </w:tc>
        <w:tc>
          <w:tcPr>
            <w:tcW w:w="446"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49,00</w:t>
            </w:r>
          </w:p>
        </w:tc>
        <w:tc>
          <w:tcPr>
            <w:tcW w:w="486"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1633,20</w:t>
            </w:r>
          </w:p>
        </w:tc>
        <w:tc>
          <w:tcPr>
            <w:tcW w:w="544"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1959,84</w:t>
            </w:r>
          </w:p>
        </w:tc>
      </w:tr>
      <w:tr w:rsidR="00957D3A" w:rsidRPr="00092C08" w:rsidTr="00F502DE">
        <w:trPr>
          <w:trHeight w:val="900"/>
          <w:jc w:val="center"/>
        </w:trPr>
        <w:tc>
          <w:tcPr>
            <w:tcW w:w="192" w:type="pct"/>
            <w:tcBorders>
              <w:top w:val="single" w:sz="4" w:space="0" w:color="auto"/>
              <w:left w:val="single" w:sz="4" w:space="0" w:color="auto"/>
              <w:bottom w:val="single" w:sz="4" w:space="0" w:color="auto"/>
              <w:right w:val="single" w:sz="4" w:space="0" w:color="auto"/>
            </w:tcBorders>
            <w:vAlign w:val="center"/>
          </w:tcPr>
          <w:p w:rsidR="00957D3A" w:rsidRPr="00092C08" w:rsidRDefault="00957D3A" w:rsidP="00957D3A">
            <w:pPr>
              <w:spacing w:line="285" w:lineRule="atLeast"/>
              <w:textAlignment w:val="bottom"/>
            </w:pPr>
            <w:r w:rsidRPr="00092C08">
              <w:t>36</w:t>
            </w:r>
          </w:p>
        </w:tc>
        <w:tc>
          <w:tcPr>
            <w:tcW w:w="768" w:type="pct"/>
            <w:gridSpan w:val="2"/>
            <w:tcBorders>
              <w:top w:val="nil"/>
              <w:left w:val="single" w:sz="4" w:space="0" w:color="auto"/>
              <w:bottom w:val="single" w:sz="4" w:space="0" w:color="auto"/>
              <w:right w:val="single" w:sz="4" w:space="0" w:color="auto"/>
            </w:tcBorders>
            <w:shd w:val="clear" w:color="auto" w:fill="auto"/>
            <w:vAlign w:val="center"/>
          </w:tcPr>
          <w:p w:rsidR="00957D3A" w:rsidRPr="00092C08" w:rsidRDefault="00957D3A" w:rsidP="00DA29D9">
            <w:pPr>
              <w:spacing w:line="285" w:lineRule="atLeast"/>
              <w:textAlignment w:val="bottom"/>
            </w:pPr>
            <w:r w:rsidRPr="00092C08">
              <w:t>Салатник «</w:t>
            </w:r>
            <w:proofErr w:type="spellStart"/>
            <w:r w:rsidRPr="00092C08">
              <w:rPr>
                <w:lang w:val="en-US"/>
              </w:rPr>
              <w:t>Arcopal</w:t>
            </w:r>
            <w:proofErr w:type="spellEnd"/>
            <w:r w:rsidRPr="00092C08">
              <w:t xml:space="preserve"> </w:t>
            </w:r>
            <w:proofErr w:type="spellStart"/>
            <w:r w:rsidRPr="00092C08">
              <w:rPr>
                <w:lang w:val="en-US"/>
              </w:rPr>
              <w:t>Trianon</w:t>
            </w:r>
            <w:proofErr w:type="spellEnd"/>
            <w:r w:rsidRPr="00092C08">
              <w:t>» арт.298</w:t>
            </w:r>
            <w:r w:rsidR="00FA58A2" w:rsidRPr="00092C08">
              <w:t xml:space="preserve"> или эквивалент</w:t>
            </w:r>
          </w:p>
        </w:tc>
        <w:tc>
          <w:tcPr>
            <w:tcW w:w="1011" w:type="pct"/>
            <w:tcBorders>
              <w:top w:val="single" w:sz="4" w:space="0" w:color="auto"/>
              <w:left w:val="nil"/>
              <w:bottom w:val="nil"/>
              <w:right w:val="single" w:sz="8" w:space="0" w:color="auto"/>
            </w:tcBorders>
            <w:shd w:val="clear" w:color="auto" w:fill="auto"/>
            <w:vAlign w:val="center"/>
          </w:tcPr>
          <w:p w:rsidR="00DA29D9" w:rsidRPr="00092C08" w:rsidRDefault="00DA29D9" w:rsidP="00957D3A">
            <w:pPr>
              <w:spacing w:line="285" w:lineRule="atLeast"/>
              <w:textAlignment w:val="bottom"/>
              <w:rPr>
                <w:color w:val="000000"/>
              </w:rPr>
            </w:pPr>
            <w:r w:rsidRPr="00092C08">
              <w:rPr>
                <w:color w:val="000000"/>
              </w:rPr>
              <w:t xml:space="preserve">Объем мл: 250 </w:t>
            </w:r>
          </w:p>
          <w:p w:rsidR="00957D3A" w:rsidRPr="00092C08" w:rsidRDefault="00DA29D9" w:rsidP="00957D3A">
            <w:pPr>
              <w:spacing w:line="285" w:lineRule="atLeast"/>
              <w:textAlignment w:val="bottom"/>
              <w:rPr>
                <w:color w:val="000000"/>
              </w:rPr>
            </w:pPr>
            <w:r w:rsidRPr="00092C08">
              <w:rPr>
                <w:color w:val="000000"/>
              </w:rPr>
              <w:t>Диаметр</w:t>
            </w:r>
            <w:r w:rsidR="00957D3A" w:rsidRPr="00092C08">
              <w:rPr>
                <w:color w:val="000000"/>
              </w:rPr>
              <w:t xml:space="preserve"> мм: 120 </w:t>
            </w:r>
          </w:p>
          <w:p w:rsidR="00957D3A" w:rsidRPr="00092C08" w:rsidRDefault="00957D3A" w:rsidP="00957D3A">
            <w:pPr>
              <w:spacing w:line="285" w:lineRule="atLeast"/>
              <w:textAlignment w:val="bottom"/>
              <w:rPr>
                <w:color w:val="000000"/>
              </w:rPr>
            </w:pPr>
            <w:r w:rsidRPr="00092C08">
              <w:rPr>
                <w:color w:val="000000"/>
              </w:rPr>
              <w:t xml:space="preserve">Материал: </w:t>
            </w:r>
            <w:r w:rsidR="00DA29D9" w:rsidRPr="00092C08">
              <w:rPr>
                <w:color w:val="000000"/>
              </w:rPr>
              <w:t>ф</w:t>
            </w:r>
            <w:r w:rsidRPr="00092C08">
              <w:rPr>
                <w:color w:val="000000"/>
              </w:rPr>
              <w:t xml:space="preserve">арфор </w:t>
            </w:r>
          </w:p>
          <w:p w:rsidR="00957D3A" w:rsidRPr="00092C08" w:rsidRDefault="00957D3A" w:rsidP="00957D3A">
            <w:pPr>
              <w:spacing w:line="285" w:lineRule="atLeast"/>
              <w:textAlignment w:val="bottom"/>
              <w:rPr>
                <w:color w:val="000000"/>
              </w:rPr>
            </w:pPr>
            <w:r w:rsidRPr="00092C08">
              <w:rPr>
                <w:color w:val="000000"/>
              </w:rPr>
              <w:t xml:space="preserve">Тип посуды: </w:t>
            </w:r>
            <w:r w:rsidR="00DA29D9" w:rsidRPr="00092C08">
              <w:rPr>
                <w:color w:val="000000"/>
              </w:rPr>
              <w:t>с</w:t>
            </w:r>
            <w:r w:rsidRPr="00092C08">
              <w:rPr>
                <w:color w:val="000000"/>
              </w:rPr>
              <w:t>алатники</w:t>
            </w:r>
          </w:p>
        </w:tc>
        <w:tc>
          <w:tcPr>
            <w:tcW w:w="291" w:type="pct"/>
            <w:tcBorders>
              <w:top w:val="single" w:sz="4" w:space="0" w:color="auto"/>
              <w:left w:val="single" w:sz="4" w:space="0" w:color="auto"/>
              <w:bottom w:val="nil"/>
              <w:right w:val="single" w:sz="4" w:space="0" w:color="auto"/>
            </w:tcBorders>
            <w:shd w:val="clear" w:color="auto" w:fill="auto"/>
            <w:vAlign w:val="center"/>
          </w:tcPr>
          <w:p w:rsidR="00957D3A" w:rsidRPr="00092C08" w:rsidRDefault="00957D3A" w:rsidP="00957D3A">
            <w:pPr>
              <w:jc w:val="center"/>
            </w:pPr>
            <w:proofErr w:type="spellStart"/>
            <w:r w:rsidRPr="00092C08">
              <w:t>шт</w:t>
            </w:r>
            <w:proofErr w:type="spellEnd"/>
          </w:p>
        </w:tc>
        <w:tc>
          <w:tcPr>
            <w:tcW w:w="389"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10</w:t>
            </w:r>
          </w:p>
        </w:tc>
        <w:tc>
          <w:tcPr>
            <w:tcW w:w="436"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rPr>
                <w:color w:val="000000"/>
              </w:rPr>
            </w:pPr>
            <w:r w:rsidRPr="00092C08">
              <w:rPr>
                <w:color w:val="000000"/>
              </w:rPr>
              <w:t>63,33</w:t>
            </w:r>
          </w:p>
        </w:tc>
        <w:tc>
          <w:tcPr>
            <w:tcW w:w="437"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20</w:t>
            </w:r>
          </w:p>
        </w:tc>
        <w:tc>
          <w:tcPr>
            <w:tcW w:w="446"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76,00</w:t>
            </w:r>
          </w:p>
        </w:tc>
        <w:tc>
          <w:tcPr>
            <w:tcW w:w="486"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633,30</w:t>
            </w:r>
          </w:p>
        </w:tc>
        <w:tc>
          <w:tcPr>
            <w:tcW w:w="544"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759,96</w:t>
            </w:r>
          </w:p>
        </w:tc>
      </w:tr>
      <w:tr w:rsidR="00957D3A" w:rsidRPr="00092C08" w:rsidTr="00FA58A2">
        <w:trPr>
          <w:trHeight w:val="900"/>
          <w:jc w:val="center"/>
        </w:trPr>
        <w:tc>
          <w:tcPr>
            <w:tcW w:w="192" w:type="pct"/>
            <w:tcBorders>
              <w:top w:val="single" w:sz="4" w:space="0" w:color="auto"/>
              <w:left w:val="single" w:sz="4" w:space="0" w:color="auto"/>
              <w:bottom w:val="single" w:sz="4" w:space="0" w:color="auto"/>
              <w:right w:val="single" w:sz="4" w:space="0" w:color="auto"/>
            </w:tcBorders>
            <w:vAlign w:val="center"/>
          </w:tcPr>
          <w:p w:rsidR="00957D3A" w:rsidRPr="00092C08" w:rsidRDefault="00957D3A" w:rsidP="00957D3A">
            <w:pPr>
              <w:spacing w:line="285" w:lineRule="atLeast"/>
              <w:textAlignment w:val="bottom"/>
            </w:pPr>
            <w:r w:rsidRPr="00092C08">
              <w:t>37</w:t>
            </w:r>
          </w:p>
        </w:tc>
        <w:tc>
          <w:tcPr>
            <w:tcW w:w="768" w:type="pct"/>
            <w:gridSpan w:val="2"/>
            <w:tcBorders>
              <w:top w:val="nil"/>
              <w:left w:val="single" w:sz="4" w:space="0" w:color="auto"/>
              <w:bottom w:val="single" w:sz="4" w:space="0" w:color="auto"/>
              <w:right w:val="single" w:sz="4" w:space="0" w:color="auto"/>
            </w:tcBorders>
            <w:shd w:val="clear" w:color="auto" w:fill="auto"/>
            <w:vAlign w:val="center"/>
          </w:tcPr>
          <w:p w:rsidR="00957D3A" w:rsidRPr="00092C08" w:rsidRDefault="00957D3A" w:rsidP="00DA29D9">
            <w:pPr>
              <w:spacing w:line="285" w:lineRule="atLeast"/>
              <w:textAlignment w:val="bottom"/>
            </w:pPr>
            <w:r w:rsidRPr="00092C08">
              <w:t>Чашка чайная «</w:t>
            </w:r>
            <w:proofErr w:type="spellStart"/>
            <w:r w:rsidRPr="00092C08">
              <w:t>Arcopal</w:t>
            </w:r>
            <w:proofErr w:type="spellEnd"/>
            <w:r w:rsidRPr="00092C08">
              <w:t xml:space="preserve"> </w:t>
            </w:r>
            <w:proofErr w:type="spellStart"/>
            <w:r w:rsidRPr="00092C08">
              <w:t>Trianon</w:t>
            </w:r>
            <w:proofErr w:type="spellEnd"/>
            <w:r w:rsidRPr="00092C08">
              <w:t>» арт.1672</w:t>
            </w:r>
            <w:r w:rsidR="00FA58A2" w:rsidRPr="00092C08">
              <w:t xml:space="preserve"> или эквивалент</w:t>
            </w:r>
          </w:p>
        </w:tc>
        <w:tc>
          <w:tcPr>
            <w:tcW w:w="1011" w:type="pct"/>
            <w:tcBorders>
              <w:top w:val="single" w:sz="4" w:space="0" w:color="auto"/>
              <w:left w:val="nil"/>
              <w:bottom w:val="single" w:sz="4" w:space="0" w:color="auto"/>
              <w:right w:val="single" w:sz="8" w:space="0" w:color="auto"/>
            </w:tcBorders>
            <w:shd w:val="clear" w:color="auto" w:fill="auto"/>
            <w:vAlign w:val="center"/>
          </w:tcPr>
          <w:p w:rsidR="00DA29D9" w:rsidRPr="00092C08" w:rsidRDefault="00DA29D9" w:rsidP="00957D3A">
            <w:pPr>
              <w:spacing w:line="285" w:lineRule="atLeast"/>
              <w:textAlignment w:val="bottom"/>
              <w:rPr>
                <w:color w:val="000000"/>
              </w:rPr>
            </w:pPr>
            <w:r w:rsidRPr="00092C08">
              <w:rPr>
                <w:color w:val="000000"/>
              </w:rPr>
              <w:t xml:space="preserve">Объем мл: 220 </w:t>
            </w:r>
          </w:p>
          <w:p w:rsidR="00957D3A" w:rsidRPr="00092C08" w:rsidRDefault="00DA29D9" w:rsidP="00957D3A">
            <w:pPr>
              <w:spacing w:line="285" w:lineRule="atLeast"/>
              <w:textAlignment w:val="bottom"/>
              <w:rPr>
                <w:color w:val="000000"/>
              </w:rPr>
            </w:pPr>
            <w:r w:rsidRPr="00092C08">
              <w:rPr>
                <w:color w:val="000000"/>
              </w:rPr>
              <w:t>Диаметр</w:t>
            </w:r>
            <w:r w:rsidR="00957D3A" w:rsidRPr="00092C08">
              <w:rPr>
                <w:color w:val="000000"/>
              </w:rPr>
              <w:t xml:space="preserve"> мм: 87 </w:t>
            </w:r>
          </w:p>
          <w:p w:rsidR="00957D3A" w:rsidRPr="00092C08" w:rsidRDefault="00957D3A" w:rsidP="00957D3A">
            <w:pPr>
              <w:spacing w:line="285" w:lineRule="atLeast"/>
              <w:textAlignment w:val="bottom"/>
              <w:rPr>
                <w:color w:val="000000"/>
              </w:rPr>
            </w:pPr>
            <w:r w:rsidRPr="00092C08">
              <w:rPr>
                <w:color w:val="000000"/>
              </w:rPr>
              <w:t xml:space="preserve">Материал: Опал </w:t>
            </w:r>
          </w:p>
          <w:p w:rsidR="00957D3A" w:rsidRPr="00092C08" w:rsidRDefault="00957D3A" w:rsidP="00957D3A">
            <w:pPr>
              <w:spacing w:line="285" w:lineRule="atLeast"/>
              <w:textAlignment w:val="bottom"/>
              <w:rPr>
                <w:color w:val="000000"/>
              </w:rPr>
            </w:pPr>
            <w:r w:rsidRPr="00092C08">
              <w:rPr>
                <w:color w:val="000000"/>
              </w:rPr>
              <w:t xml:space="preserve">Тип: </w:t>
            </w:r>
            <w:proofErr w:type="spellStart"/>
            <w:r w:rsidRPr="00092C08">
              <w:rPr>
                <w:color w:val="000000"/>
              </w:rPr>
              <w:t>Чайно</w:t>
            </w:r>
            <w:proofErr w:type="spellEnd"/>
            <w:r w:rsidRPr="00092C08">
              <w:rPr>
                <w:color w:val="000000"/>
              </w:rPr>
              <w:t>/кофейные</w:t>
            </w:r>
            <w:r w:rsidR="00DA29D9" w:rsidRPr="00092C08">
              <w:rPr>
                <w:color w:val="000000"/>
              </w:rPr>
              <w:t xml:space="preserve"> чашки</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proofErr w:type="spellStart"/>
            <w:r w:rsidRPr="00092C08">
              <w:t>шт</w:t>
            </w:r>
            <w:proofErr w:type="spellEnd"/>
          </w:p>
        </w:tc>
        <w:tc>
          <w:tcPr>
            <w:tcW w:w="389"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pPr>
            <w:r w:rsidRPr="00092C08">
              <w:t>24</w:t>
            </w:r>
          </w:p>
        </w:tc>
        <w:tc>
          <w:tcPr>
            <w:tcW w:w="436"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rPr>
                <w:color w:val="000000"/>
              </w:rPr>
            </w:pPr>
            <w:r w:rsidRPr="00092C08">
              <w:rPr>
                <w:color w:val="000000"/>
              </w:rPr>
              <w:t>88,33</w:t>
            </w:r>
          </w:p>
        </w:tc>
        <w:tc>
          <w:tcPr>
            <w:tcW w:w="437"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pPr>
            <w:r w:rsidRPr="00092C08">
              <w:t>20</w:t>
            </w:r>
          </w:p>
        </w:tc>
        <w:tc>
          <w:tcPr>
            <w:tcW w:w="446"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pPr>
            <w:r w:rsidRPr="00092C08">
              <w:t>106,00</w:t>
            </w:r>
          </w:p>
        </w:tc>
        <w:tc>
          <w:tcPr>
            <w:tcW w:w="486"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pPr>
            <w:r w:rsidRPr="00092C08">
              <w:t>2119,92</w:t>
            </w:r>
          </w:p>
        </w:tc>
        <w:tc>
          <w:tcPr>
            <w:tcW w:w="544"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pPr>
            <w:r w:rsidRPr="00092C08">
              <w:t>2543,90</w:t>
            </w:r>
          </w:p>
        </w:tc>
      </w:tr>
      <w:tr w:rsidR="00957D3A" w:rsidRPr="00092C08" w:rsidTr="00FA58A2">
        <w:trPr>
          <w:trHeight w:val="900"/>
          <w:jc w:val="center"/>
        </w:trPr>
        <w:tc>
          <w:tcPr>
            <w:tcW w:w="192" w:type="pct"/>
            <w:tcBorders>
              <w:top w:val="single" w:sz="4" w:space="0" w:color="auto"/>
              <w:left w:val="single" w:sz="4" w:space="0" w:color="auto"/>
              <w:bottom w:val="single" w:sz="4" w:space="0" w:color="auto"/>
              <w:right w:val="single" w:sz="4" w:space="0" w:color="auto"/>
            </w:tcBorders>
            <w:vAlign w:val="center"/>
          </w:tcPr>
          <w:p w:rsidR="00957D3A" w:rsidRPr="00092C08" w:rsidRDefault="00957D3A" w:rsidP="00957D3A">
            <w:pPr>
              <w:spacing w:line="285" w:lineRule="atLeast"/>
              <w:textAlignment w:val="bottom"/>
            </w:pPr>
            <w:r w:rsidRPr="00092C08">
              <w:t>38</w:t>
            </w:r>
          </w:p>
        </w:tc>
        <w:tc>
          <w:tcPr>
            <w:tcW w:w="7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DA29D9">
            <w:pPr>
              <w:spacing w:line="285" w:lineRule="atLeast"/>
              <w:textAlignment w:val="bottom"/>
            </w:pPr>
            <w:r w:rsidRPr="00092C08">
              <w:t>Блюдце «</w:t>
            </w:r>
            <w:proofErr w:type="spellStart"/>
            <w:r w:rsidRPr="00092C08">
              <w:rPr>
                <w:lang w:val="en-US"/>
              </w:rPr>
              <w:t>Arcopal</w:t>
            </w:r>
            <w:proofErr w:type="spellEnd"/>
            <w:r w:rsidRPr="00092C08">
              <w:t xml:space="preserve"> </w:t>
            </w:r>
            <w:proofErr w:type="spellStart"/>
            <w:r w:rsidRPr="00092C08">
              <w:rPr>
                <w:lang w:val="en-US"/>
              </w:rPr>
              <w:t>Trianon</w:t>
            </w:r>
            <w:proofErr w:type="spellEnd"/>
            <w:r w:rsidRPr="00092C08">
              <w:t>» арт.1661</w:t>
            </w:r>
            <w:r w:rsidR="00FA58A2" w:rsidRPr="00092C08">
              <w:t xml:space="preserve"> или эквивалент</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spacing w:line="285" w:lineRule="atLeast"/>
              <w:textAlignment w:val="bottom"/>
              <w:rPr>
                <w:color w:val="000000"/>
              </w:rPr>
            </w:pPr>
            <w:r w:rsidRPr="00092C08">
              <w:rPr>
                <w:color w:val="000000"/>
              </w:rPr>
              <w:t xml:space="preserve">Диаметр, мм: 160 </w:t>
            </w:r>
          </w:p>
          <w:p w:rsidR="00957D3A" w:rsidRPr="00092C08" w:rsidRDefault="00957D3A" w:rsidP="00957D3A">
            <w:pPr>
              <w:spacing w:line="285" w:lineRule="atLeast"/>
              <w:textAlignment w:val="bottom"/>
              <w:rPr>
                <w:color w:val="000000"/>
              </w:rPr>
            </w:pPr>
            <w:r w:rsidRPr="00092C08">
              <w:rPr>
                <w:color w:val="000000"/>
              </w:rPr>
              <w:t xml:space="preserve">Материал: </w:t>
            </w:r>
            <w:r w:rsidR="00DA29D9" w:rsidRPr="00092C08">
              <w:rPr>
                <w:color w:val="000000"/>
              </w:rPr>
              <w:t>ф</w:t>
            </w:r>
            <w:r w:rsidRPr="00092C08">
              <w:rPr>
                <w:color w:val="000000"/>
              </w:rPr>
              <w:t xml:space="preserve">арфор </w:t>
            </w:r>
          </w:p>
          <w:p w:rsidR="00957D3A" w:rsidRPr="00092C08" w:rsidRDefault="00957D3A" w:rsidP="00957D3A">
            <w:pPr>
              <w:spacing w:line="285" w:lineRule="atLeast"/>
              <w:textAlignment w:val="bottom"/>
              <w:rPr>
                <w:color w:val="000000"/>
              </w:rPr>
            </w:pPr>
            <w:r w:rsidRPr="00092C08">
              <w:rPr>
                <w:color w:val="000000"/>
              </w:rPr>
              <w:t xml:space="preserve">Тип посуды: </w:t>
            </w:r>
            <w:r w:rsidR="00DA29D9" w:rsidRPr="00092C08">
              <w:rPr>
                <w:color w:val="000000"/>
              </w:rPr>
              <w:t>б</w:t>
            </w:r>
            <w:r w:rsidRPr="00092C08">
              <w:rPr>
                <w:color w:val="000000"/>
              </w:rPr>
              <w:t xml:space="preserve">людца </w:t>
            </w:r>
          </w:p>
          <w:p w:rsidR="00957D3A" w:rsidRPr="00092C08" w:rsidRDefault="00957D3A" w:rsidP="00957D3A">
            <w:pPr>
              <w:spacing w:line="285" w:lineRule="atLeast"/>
              <w:textAlignment w:val="bottom"/>
              <w:rPr>
                <w:color w:val="000000"/>
              </w:rPr>
            </w:pPr>
            <w:r w:rsidRPr="00092C08">
              <w:rPr>
                <w:color w:val="000000"/>
              </w:rPr>
              <w:t xml:space="preserve">Форма посуды: </w:t>
            </w:r>
            <w:r w:rsidR="00DA29D9" w:rsidRPr="00092C08">
              <w:rPr>
                <w:color w:val="000000"/>
              </w:rPr>
              <w:t>к</w:t>
            </w:r>
            <w:r w:rsidRPr="00092C08">
              <w:rPr>
                <w:color w:val="000000"/>
              </w:rPr>
              <w:t>руглая</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proofErr w:type="spellStart"/>
            <w:r w:rsidRPr="00092C08">
              <w:t>шт</w:t>
            </w:r>
            <w:proofErr w:type="spellEnd"/>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r w:rsidRPr="00092C08">
              <w:t>24</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rPr>
                <w:color w:val="000000"/>
              </w:rPr>
            </w:pPr>
            <w:r w:rsidRPr="00092C08">
              <w:rPr>
                <w:color w:val="000000"/>
              </w:rPr>
              <w:t>79,17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r w:rsidRPr="00092C08">
              <w:t>20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r w:rsidRPr="00092C08">
              <w:t>95,00</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r w:rsidRPr="00092C08">
              <w:t>1900,08</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957D3A">
            <w:pPr>
              <w:jc w:val="center"/>
            </w:pPr>
            <w:r w:rsidRPr="00092C08">
              <w:t>2280,10</w:t>
            </w:r>
          </w:p>
        </w:tc>
      </w:tr>
      <w:tr w:rsidR="00957D3A" w:rsidRPr="00092C08" w:rsidTr="00FA58A2">
        <w:trPr>
          <w:trHeight w:val="900"/>
          <w:jc w:val="center"/>
        </w:trPr>
        <w:tc>
          <w:tcPr>
            <w:tcW w:w="192" w:type="pct"/>
            <w:tcBorders>
              <w:top w:val="single" w:sz="4" w:space="0" w:color="auto"/>
              <w:left w:val="single" w:sz="4" w:space="0" w:color="auto"/>
              <w:bottom w:val="single" w:sz="4" w:space="0" w:color="auto"/>
              <w:right w:val="single" w:sz="4" w:space="0" w:color="auto"/>
            </w:tcBorders>
            <w:vAlign w:val="center"/>
          </w:tcPr>
          <w:p w:rsidR="00957D3A" w:rsidRPr="00092C08" w:rsidRDefault="00957D3A" w:rsidP="00957D3A">
            <w:pPr>
              <w:spacing w:line="285" w:lineRule="atLeast"/>
              <w:textAlignment w:val="bottom"/>
            </w:pPr>
            <w:r w:rsidRPr="00092C08">
              <w:t>39</w:t>
            </w:r>
          </w:p>
        </w:tc>
        <w:tc>
          <w:tcPr>
            <w:tcW w:w="7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7D3A" w:rsidRPr="00092C08" w:rsidRDefault="00957D3A" w:rsidP="00DA29D9">
            <w:pPr>
              <w:spacing w:line="285" w:lineRule="atLeast"/>
              <w:textAlignment w:val="bottom"/>
            </w:pPr>
            <w:r w:rsidRPr="00092C08">
              <w:t>Тарелка-миска глубокая круглая «</w:t>
            </w:r>
            <w:proofErr w:type="spellStart"/>
            <w:r w:rsidRPr="00092C08">
              <w:t>Collage</w:t>
            </w:r>
            <w:proofErr w:type="spellEnd"/>
            <w:r w:rsidRPr="00092C08">
              <w:t xml:space="preserve">» </w:t>
            </w:r>
            <w:proofErr w:type="spellStart"/>
            <w:r w:rsidRPr="00092C08">
              <w:t>арт.фк</w:t>
            </w:r>
            <w:proofErr w:type="spellEnd"/>
            <w:r w:rsidRPr="00092C08">
              <w:t xml:space="preserve"> 693</w:t>
            </w:r>
            <w:r w:rsidR="00FA58A2" w:rsidRPr="00092C08">
              <w:t xml:space="preserve"> или эквивалент</w:t>
            </w:r>
          </w:p>
        </w:tc>
        <w:tc>
          <w:tcPr>
            <w:tcW w:w="1011" w:type="pct"/>
            <w:tcBorders>
              <w:top w:val="single" w:sz="4" w:space="0" w:color="auto"/>
              <w:left w:val="nil"/>
              <w:bottom w:val="nil"/>
              <w:right w:val="single" w:sz="8" w:space="0" w:color="auto"/>
            </w:tcBorders>
            <w:shd w:val="clear" w:color="auto" w:fill="auto"/>
            <w:vAlign w:val="center"/>
          </w:tcPr>
          <w:p w:rsidR="00DA29D9" w:rsidRPr="00092C08" w:rsidRDefault="00DA29D9" w:rsidP="00957D3A">
            <w:pPr>
              <w:spacing w:line="285" w:lineRule="atLeast"/>
              <w:textAlignment w:val="bottom"/>
              <w:rPr>
                <w:color w:val="000000"/>
              </w:rPr>
            </w:pPr>
            <w:r w:rsidRPr="00092C08">
              <w:rPr>
                <w:color w:val="000000"/>
              </w:rPr>
              <w:t xml:space="preserve">Объем мл: 250 </w:t>
            </w:r>
          </w:p>
          <w:p w:rsidR="00957D3A" w:rsidRPr="00092C08" w:rsidRDefault="00DA29D9" w:rsidP="00957D3A">
            <w:pPr>
              <w:spacing w:line="285" w:lineRule="atLeast"/>
              <w:textAlignment w:val="bottom"/>
              <w:rPr>
                <w:color w:val="000000"/>
              </w:rPr>
            </w:pPr>
            <w:r w:rsidRPr="00092C08">
              <w:rPr>
                <w:color w:val="000000"/>
              </w:rPr>
              <w:t>Диаметр</w:t>
            </w:r>
            <w:r w:rsidR="00957D3A" w:rsidRPr="00092C08">
              <w:rPr>
                <w:color w:val="000000"/>
              </w:rPr>
              <w:t xml:space="preserve"> мм: 200 </w:t>
            </w:r>
          </w:p>
          <w:p w:rsidR="00957D3A" w:rsidRPr="00092C08" w:rsidRDefault="00957D3A" w:rsidP="00957D3A">
            <w:pPr>
              <w:spacing w:line="285" w:lineRule="atLeast"/>
              <w:textAlignment w:val="bottom"/>
              <w:rPr>
                <w:color w:val="000000"/>
              </w:rPr>
            </w:pPr>
            <w:r w:rsidRPr="00092C08">
              <w:rPr>
                <w:color w:val="000000"/>
              </w:rPr>
              <w:t xml:space="preserve">Материал: </w:t>
            </w:r>
            <w:r w:rsidR="00DA29D9" w:rsidRPr="00092C08">
              <w:rPr>
                <w:color w:val="000000"/>
              </w:rPr>
              <w:t>ф</w:t>
            </w:r>
            <w:r w:rsidRPr="00092C08">
              <w:rPr>
                <w:color w:val="000000"/>
              </w:rPr>
              <w:t xml:space="preserve">арфор </w:t>
            </w:r>
          </w:p>
          <w:p w:rsidR="00957D3A" w:rsidRPr="00092C08" w:rsidRDefault="00957D3A" w:rsidP="00957D3A">
            <w:pPr>
              <w:spacing w:line="285" w:lineRule="atLeast"/>
              <w:textAlignment w:val="bottom"/>
              <w:rPr>
                <w:color w:val="000000"/>
              </w:rPr>
            </w:pPr>
            <w:r w:rsidRPr="00092C08">
              <w:rPr>
                <w:color w:val="000000"/>
              </w:rPr>
              <w:t xml:space="preserve">Тип посуды: </w:t>
            </w:r>
            <w:r w:rsidR="00DA29D9" w:rsidRPr="00092C08">
              <w:rPr>
                <w:color w:val="000000"/>
              </w:rPr>
              <w:t>т</w:t>
            </w:r>
            <w:r w:rsidRPr="00092C08">
              <w:rPr>
                <w:color w:val="000000"/>
              </w:rPr>
              <w:t>арелки глубокие</w:t>
            </w:r>
          </w:p>
        </w:tc>
        <w:tc>
          <w:tcPr>
            <w:tcW w:w="291" w:type="pct"/>
            <w:tcBorders>
              <w:top w:val="single" w:sz="4" w:space="0" w:color="auto"/>
              <w:left w:val="single" w:sz="4" w:space="0" w:color="auto"/>
              <w:bottom w:val="nil"/>
              <w:right w:val="single" w:sz="4" w:space="0" w:color="auto"/>
            </w:tcBorders>
            <w:shd w:val="clear" w:color="auto" w:fill="auto"/>
            <w:vAlign w:val="center"/>
          </w:tcPr>
          <w:p w:rsidR="00957D3A" w:rsidRPr="00092C08" w:rsidRDefault="00957D3A" w:rsidP="00957D3A">
            <w:pPr>
              <w:jc w:val="center"/>
            </w:pPr>
            <w:proofErr w:type="spellStart"/>
            <w:r w:rsidRPr="00092C08">
              <w:t>шт</w:t>
            </w:r>
            <w:proofErr w:type="spellEnd"/>
          </w:p>
        </w:tc>
        <w:tc>
          <w:tcPr>
            <w:tcW w:w="389"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120</w:t>
            </w:r>
          </w:p>
        </w:tc>
        <w:tc>
          <w:tcPr>
            <w:tcW w:w="436" w:type="pct"/>
            <w:tcBorders>
              <w:top w:val="single" w:sz="4" w:space="0" w:color="auto"/>
              <w:left w:val="nil"/>
              <w:bottom w:val="single" w:sz="4" w:space="0" w:color="auto"/>
              <w:right w:val="single" w:sz="4" w:space="0" w:color="auto"/>
            </w:tcBorders>
            <w:shd w:val="clear" w:color="auto" w:fill="auto"/>
            <w:vAlign w:val="center"/>
          </w:tcPr>
          <w:p w:rsidR="00957D3A" w:rsidRPr="00092C08" w:rsidRDefault="00957D3A" w:rsidP="00957D3A">
            <w:pPr>
              <w:jc w:val="center"/>
              <w:rPr>
                <w:color w:val="000000"/>
              </w:rPr>
            </w:pPr>
            <w:r w:rsidRPr="00092C08">
              <w:rPr>
                <w:color w:val="000000"/>
              </w:rPr>
              <w:t>105,00</w:t>
            </w:r>
          </w:p>
        </w:tc>
        <w:tc>
          <w:tcPr>
            <w:tcW w:w="437"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20</w:t>
            </w:r>
          </w:p>
        </w:tc>
        <w:tc>
          <w:tcPr>
            <w:tcW w:w="446"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126,00</w:t>
            </w:r>
          </w:p>
        </w:tc>
        <w:tc>
          <w:tcPr>
            <w:tcW w:w="486"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12600,00</w:t>
            </w:r>
          </w:p>
        </w:tc>
        <w:tc>
          <w:tcPr>
            <w:tcW w:w="544" w:type="pct"/>
            <w:tcBorders>
              <w:top w:val="single" w:sz="4" w:space="0" w:color="auto"/>
              <w:left w:val="nil"/>
              <w:bottom w:val="nil"/>
              <w:right w:val="single" w:sz="4" w:space="0" w:color="auto"/>
            </w:tcBorders>
            <w:shd w:val="clear" w:color="auto" w:fill="auto"/>
            <w:vAlign w:val="center"/>
          </w:tcPr>
          <w:p w:rsidR="00957D3A" w:rsidRPr="00092C08" w:rsidRDefault="00957D3A" w:rsidP="00957D3A">
            <w:pPr>
              <w:jc w:val="center"/>
            </w:pPr>
            <w:r w:rsidRPr="00092C08">
              <w:t>15120,00</w:t>
            </w:r>
          </w:p>
        </w:tc>
      </w:tr>
      <w:tr w:rsidR="00957D3A" w:rsidRPr="00092C08" w:rsidTr="00371418">
        <w:trPr>
          <w:trHeight w:val="630"/>
          <w:jc w:val="center"/>
        </w:trPr>
        <w:tc>
          <w:tcPr>
            <w:tcW w:w="1971" w:type="pct"/>
            <w:gridSpan w:val="4"/>
            <w:tcBorders>
              <w:top w:val="single" w:sz="4" w:space="0" w:color="auto"/>
            </w:tcBorders>
            <w:vAlign w:val="center"/>
          </w:tcPr>
          <w:p w:rsidR="00957D3A" w:rsidRPr="00092C08" w:rsidRDefault="00957D3A" w:rsidP="00957D3A">
            <w:pPr>
              <w:spacing w:line="285" w:lineRule="atLeast"/>
              <w:textAlignment w:val="bottom"/>
              <w:rPr>
                <w:color w:val="000000"/>
              </w:rPr>
            </w:pPr>
            <w:r w:rsidRPr="00092C08">
              <w:rPr>
                <w:color w:val="000000"/>
              </w:rPr>
              <w:t>ИТОГО начальная (максимальная) цена договора</w:t>
            </w:r>
          </w:p>
        </w:tc>
        <w:tc>
          <w:tcPr>
            <w:tcW w:w="291" w:type="pct"/>
            <w:tcBorders>
              <w:top w:val="single" w:sz="4" w:space="0" w:color="auto"/>
            </w:tcBorders>
            <w:shd w:val="clear" w:color="auto" w:fill="auto"/>
            <w:vAlign w:val="center"/>
          </w:tcPr>
          <w:p w:rsidR="00957D3A" w:rsidRPr="00092C08" w:rsidRDefault="00957D3A" w:rsidP="00957D3A">
            <w:proofErr w:type="spellStart"/>
            <w:r w:rsidRPr="00092C08">
              <w:t>шт</w:t>
            </w:r>
            <w:proofErr w:type="spellEnd"/>
          </w:p>
        </w:tc>
        <w:tc>
          <w:tcPr>
            <w:tcW w:w="389" w:type="pct"/>
            <w:tcBorders>
              <w:top w:val="single" w:sz="4" w:space="0" w:color="auto"/>
            </w:tcBorders>
            <w:shd w:val="clear" w:color="auto" w:fill="auto"/>
            <w:vAlign w:val="center"/>
          </w:tcPr>
          <w:p w:rsidR="00957D3A" w:rsidRPr="00092C08" w:rsidRDefault="00092C08" w:rsidP="00957D3A">
            <w:pPr>
              <w:rPr>
                <w:color w:val="000000"/>
              </w:rPr>
            </w:pPr>
            <w:r>
              <w:rPr>
                <w:color w:val="000000"/>
              </w:rPr>
              <w:t xml:space="preserve">   </w:t>
            </w:r>
            <w:r w:rsidR="00371418" w:rsidRPr="00092C08">
              <w:rPr>
                <w:color w:val="000000"/>
              </w:rPr>
              <w:t>2620</w:t>
            </w:r>
          </w:p>
        </w:tc>
        <w:tc>
          <w:tcPr>
            <w:tcW w:w="436" w:type="pct"/>
            <w:tcBorders>
              <w:top w:val="single" w:sz="4" w:space="0" w:color="auto"/>
            </w:tcBorders>
            <w:shd w:val="clear" w:color="auto" w:fill="auto"/>
            <w:vAlign w:val="center"/>
          </w:tcPr>
          <w:p w:rsidR="00957D3A" w:rsidRPr="00092C08" w:rsidRDefault="00957D3A" w:rsidP="00957D3A">
            <w:pPr>
              <w:spacing w:line="259" w:lineRule="auto"/>
              <w:rPr>
                <w:color w:val="000000"/>
              </w:rPr>
            </w:pPr>
          </w:p>
        </w:tc>
        <w:tc>
          <w:tcPr>
            <w:tcW w:w="437" w:type="pct"/>
            <w:tcBorders>
              <w:top w:val="single" w:sz="4" w:space="0" w:color="auto"/>
            </w:tcBorders>
            <w:vAlign w:val="center"/>
          </w:tcPr>
          <w:p w:rsidR="00957D3A" w:rsidRPr="00092C08" w:rsidRDefault="00957D3A" w:rsidP="00957D3A">
            <w:pPr>
              <w:spacing w:line="259" w:lineRule="auto"/>
              <w:rPr>
                <w:color w:val="000000"/>
              </w:rPr>
            </w:pPr>
          </w:p>
        </w:tc>
        <w:tc>
          <w:tcPr>
            <w:tcW w:w="446" w:type="pct"/>
            <w:tcBorders>
              <w:top w:val="single" w:sz="4" w:space="0" w:color="auto"/>
            </w:tcBorders>
            <w:shd w:val="clear" w:color="auto" w:fill="auto"/>
            <w:vAlign w:val="center"/>
          </w:tcPr>
          <w:p w:rsidR="00957D3A" w:rsidRPr="00092C08" w:rsidRDefault="00957D3A" w:rsidP="00957D3A">
            <w:pPr>
              <w:spacing w:line="259" w:lineRule="auto"/>
              <w:rPr>
                <w:color w:val="000000"/>
              </w:rPr>
            </w:pPr>
          </w:p>
        </w:tc>
        <w:tc>
          <w:tcPr>
            <w:tcW w:w="486" w:type="pct"/>
            <w:tcBorders>
              <w:top w:val="single" w:sz="4" w:space="0" w:color="auto"/>
              <w:left w:val="single" w:sz="4" w:space="0" w:color="auto"/>
              <w:bottom w:val="single" w:sz="4" w:space="0" w:color="auto"/>
              <w:right w:val="single" w:sz="4" w:space="0" w:color="auto"/>
            </w:tcBorders>
            <w:shd w:val="clear" w:color="000000" w:fill="FFFFFF"/>
            <w:vAlign w:val="bottom"/>
          </w:tcPr>
          <w:p w:rsidR="00957D3A" w:rsidRPr="00092C08" w:rsidRDefault="00957D3A" w:rsidP="00957D3A">
            <w:pPr>
              <w:jc w:val="center"/>
              <w:rPr>
                <w:bCs/>
                <w:color w:val="000000"/>
              </w:rPr>
            </w:pPr>
            <w:r w:rsidRPr="00092C08">
              <w:rPr>
                <w:bCs/>
                <w:color w:val="000000"/>
              </w:rPr>
              <w:t>100565,48</w:t>
            </w:r>
          </w:p>
        </w:tc>
        <w:tc>
          <w:tcPr>
            <w:tcW w:w="544" w:type="pct"/>
            <w:tcBorders>
              <w:top w:val="single" w:sz="4" w:space="0" w:color="auto"/>
              <w:left w:val="nil"/>
              <w:bottom w:val="single" w:sz="4" w:space="0" w:color="auto"/>
              <w:right w:val="single" w:sz="4" w:space="0" w:color="auto"/>
            </w:tcBorders>
            <w:shd w:val="clear" w:color="000000" w:fill="FFFFFF"/>
            <w:vAlign w:val="bottom"/>
          </w:tcPr>
          <w:p w:rsidR="00957D3A" w:rsidRPr="00092C08" w:rsidRDefault="00957D3A" w:rsidP="00957D3A">
            <w:pPr>
              <w:jc w:val="center"/>
              <w:rPr>
                <w:bCs/>
                <w:color w:val="000000"/>
              </w:rPr>
            </w:pPr>
            <w:r w:rsidRPr="00092C08">
              <w:rPr>
                <w:bCs/>
                <w:color w:val="000000"/>
              </w:rPr>
              <w:t>120678,58</w:t>
            </w:r>
          </w:p>
        </w:tc>
      </w:tr>
      <w:tr w:rsidR="00957D3A" w:rsidRPr="00092C08" w:rsidTr="007D1586">
        <w:trPr>
          <w:jc w:val="center"/>
        </w:trPr>
        <w:tc>
          <w:tcPr>
            <w:tcW w:w="1971" w:type="pct"/>
            <w:gridSpan w:val="4"/>
          </w:tcPr>
          <w:p w:rsidR="00957D3A" w:rsidRPr="00092C08" w:rsidRDefault="00957D3A" w:rsidP="00957D3A">
            <w:pPr>
              <w:ind w:left="-108"/>
              <w:jc w:val="both"/>
              <w:rPr>
                <w:b/>
              </w:rPr>
            </w:pPr>
            <w:r w:rsidRPr="00092C08">
              <w:rPr>
                <w:b/>
                <w:bCs/>
              </w:rPr>
              <w:t xml:space="preserve">Порядок формирования начальной (максимальной) цены </w:t>
            </w:r>
          </w:p>
        </w:tc>
        <w:tc>
          <w:tcPr>
            <w:tcW w:w="3029" w:type="pct"/>
            <w:gridSpan w:val="7"/>
          </w:tcPr>
          <w:p w:rsidR="00957D3A" w:rsidRPr="00092C08" w:rsidRDefault="00957D3A" w:rsidP="00957D3A">
            <w:pPr>
              <w:ind w:firstLine="362"/>
              <w:jc w:val="both"/>
            </w:pPr>
            <w:r w:rsidRPr="00092C08">
              <w:t xml:space="preserve">Начальная (максимальная) цена договора составляет </w:t>
            </w:r>
            <w:r w:rsidR="00FA58A2" w:rsidRPr="00092C08">
              <w:t>120 678</w:t>
            </w:r>
            <w:r w:rsidRPr="00092C08">
              <w:t xml:space="preserve"> (</w:t>
            </w:r>
            <w:r w:rsidR="00FA58A2" w:rsidRPr="00092C08">
              <w:t>Сто двадцать тысяч шестьсот семьдесят восемь) руб. 58</w:t>
            </w:r>
            <w:r w:rsidRPr="00092C08">
              <w:t xml:space="preserve"> коп</w:t>
            </w:r>
            <w:proofErr w:type="gramStart"/>
            <w:r w:rsidRPr="00092C08">
              <w:t>.</w:t>
            </w:r>
            <w:proofErr w:type="gramEnd"/>
            <w:r w:rsidRPr="00092C08">
              <w:t xml:space="preserve"> и включает в себя расходы на оплату налогов (в </w:t>
            </w:r>
            <w:proofErr w:type="spellStart"/>
            <w:r w:rsidRPr="00092C08">
              <w:t>т.ч</w:t>
            </w:r>
            <w:proofErr w:type="spellEnd"/>
            <w:r w:rsidRPr="00092C08">
              <w:t>. НДС), сборов и других обязательных платежей, и расходов, которые может понести Поставщик.</w:t>
            </w:r>
          </w:p>
          <w:p w:rsidR="00957D3A" w:rsidRPr="00092C08" w:rsidRDefault="00957D3A" w:rsidP="00FA58A2">
            <w:pPr>
              <w:ind w:firstLine="358"/>
              <w:jc w:val="both"/>
              <w:rPr>
                <w:i/>
              </w:rPr>
            </w:pPr>
            <w:r w:rsidRPr="00092C08">
              <w:t xml:space="preserve">Начальная (максимальная) цена договора составляет </w:t>
            </w:r>
            <w:r w:rsidR="00FA58A2" w:rsidRPr="00092C08">
              <w:t>100 565</w:t>
            </w:r>
            <w:r w:rsidRPr="00092C08">
              <w:t xml:space="preserve"> (</w:t>
            </w:r>
            <w:r w:rsidR="00FA58A2" w:rsidRPr="00092C08">
              <w:t>Сто тысяч пятьсот шестьдесят пять) руб. 4</w:t>
            </w:r>
            <w:r w:rsidRPr="00092C08">
              <w:t>8 коп. и включает в себя расходы на оплату налогов (без учета НДС), сборов и других обязательных платежей, и расходов, которые может понести Поставщик.</w:t>
            </w:r>
          </w:p>
        </w:tc>
      </w:tr>
      <w:tr w:rsidR="00957D3A" w:rsidRPr="00092C08" w:rsidTr="007D1586">
        <w:trPr>
          <w:jc w:val="center"/>
        </w:trPr>
        <w:tc>
          <w:tcPr>
            <w:tcW w:w="1971" w:type="pct"/>
            <w:gridSpan w:val="4"/>
          </w:tcPr>
          <w:p w:rsidR="00957D3A" w:rsidRPr="00092C08" w:rsidRDefault="00957D3A" w:rsidP="00957D3A">
            <w:pPr>
              <w:ind w:left="-108"/>
              <w:jc w:val="both"/>
              <w:rPr>
                <w:b/>
                <w:bCs/>
              </w:rPr>
            </w:pPr>
            <w:r w:rsidRPr="00092C08">
              <w:rPr>
                <w:b/>
                <w:bCs/>
              </w:rPr>
              <w:t>Применяемая при расчете начальной (максимальной) цены ставка НДС</w:t>
            </w:r>
          </w:p>
        </w:tc>
        <w:tc>
          <w:tcPr>
            <w:tcW w:w="3029" w:type="pct"/>
            <w:gridSpan w:val="7"/>
          </w:tcPr>
          <w:p w:rsidR="00957D3A" w:rsidRPr="00092C08" w:rsidRDefault="00957D3A" w:rsidP="00957D3A">
            <w:pPr>
              <w:jc w:val="both"/>
              <w:rPr>
                <w:bCs/>
              </w:rPr>
            </w:pPr>
            <w:r w:rsidRPr="00092C08">
              <w:rPr>
                <w:bCs/>
              </w:rPr>
              <w:t>Применяемая ставка НДС – 20%</w:t>
            </w:r>
          </w:p>
        </w:tc>
      </w:tr>
      <w:tr w:rsidR="00957D3A" w:rsidRPr="00092C08" w:rsidTr="0009752C">
        <w:trPr>
          <w:jc w:val="center"/>
        </w:trPr>
        <w:tc>
          <w:tcPr>
            <w:tcW w:w="5000" w:type="pct"/>
            <w:gridSpan w:val="11"/>
          </w:tcPr>
          <w:p w:rsidR="00957D3A" w:rsidRPr="00092C08" w:rsidRDefault="00957D3A" w:rsidP="00957D3A">
            <w:pPr>
              <w:jc w:val="both"/>
              <w:rPr>
                <w:b/>
                <w:bCs/>
                <w:i/>
              </w:rPr>
            </w:pPr>
            <w:r w:rsidRPr="00092C08">
              <w:rPr>
                <w:b/>
              </w:rPr>
              <w:t>2. Требования к товарам</w:t>
            </w:r>
          </w:p>
        </w:tc>
      </w:tr>
      <w:tr w:rsidR="00957D3A" w:rsidRPr="00092C08" w:rsidTr="00A45DB1">
        <w:trPr>
          <w:jc w:val="center"/>
        </w:trPr>
        <w:tc>
          <w:tcPr>
            <w:tcW w:w="1971" w:type="pct"/>
            <w:gridSpan w:val="4"/>
            <w:vMerge w:val="restart"/>
          </w:tcPr>
          <w:p w:rsidR="00957D3A" w:rsidRPr="00092C08" w:rsidRDefault="00957D3A" w:rsidP="00957D3A">
            <w:pPr>
              <w:jc w:val="both"/>
            </w:pPr>
            <w:r w:rsidRPr="00092C08">
              <w:t>Поставка столовой посуды и кухонного инвентаря</w:t>
            </w:r>
          </w:p>
        </w:tc>
        <w:tc>
          <w:tcPr>
            <w:tcW w:w="1116" w:type="pct"/>
            <w:gridSpan w:val="3"/>
            <w:shd w:val="clear" w:color="auto" w:fill="auto"/>
          </w:tcPr>
          <w:p w:rsidR="00957D3A" w:rsidRPr="00092C08" w:rsidRDefault="00957D3A" w:rsidP="00957D3A">
            <w:pPr>
              <w:jc w:val="both"/>
            </w:pPr>
            <w:r w:rsidRPr="00092C08">
              <w:rPr>
                <w:bCs/>
              </w:rPr>
              <w:t>Нормативные документы, согласно которым установлены требования</w:t>
            </w:r>
          </w:p>
        </w:tc>
        <w:tc>
          <w:tcPr>
            <w:tcW w:w="1913" w:type="pct"/>
            <w:gridSpan w:val="4"/>
          </w:tcPr>
          <w:p w:rsidR="00957D3A" w:rsidRPr="00092C08" w:rsidRDefault="00957D3A" w:rsidP="00957D3A">
            <w:pPr>
              <w:jc w:val="both"/>
            </w:pPr>
            <w:r w:rsidRPr="00092C08">
              <w:t>Требования к товарам установлены документами, применяемыми в национальной системе стандартизации</w:t>
            </w:r>
          </w:p>
        </w:tc>
      </w:tr>
      <w:tr w:rsidR="00957D3A" w:rsidRPr="00092C08" w:rsidTr="00A45DB1">
        <w:trPr>
          <w:jc w:val="center"/>
        </w:trPr>
        <w:tc>
          <w:tcPr>
            <w:tcW w:w="1971" w:type="pct"/>
            <w:gridSpan w:val="4"/>
            <w:vMerge/>
          </w:tcPr>
          <w:p w:rsidR="00957D3A" w:rsidRPr="00092C08" w:rsidRDefault="00957D3A" w:rsidP="00957D3A">
            <w:pPr>
              <w:jc w:val="both"/>
              <w:rPr>
                <w:i/>
              </w:rPr>
            </w:pPr>
          </w:p>
        </w:tc>
        <w:tc>
          <w:tcPr>
            <w:tcW w:w="1116" w:type="pct"/>
            <w:gridSpan w:val="3"/>
            <w:shd w:val="clear" w:color="auto" w:fill="auto"/>
          </w:tcPr>
          <w:p w:rsidR="00957D3A" w:rsidRPr="00092C08" w:rsidRDefault="00957D3A" w:rsidP="00957D3A">
            <w:pPr>
              <w:jc w:val="both"/>
            </w:pPr>
            <w:r w:rsidRPr="00092C08">
              <w:rPr>
                <w:bCs/>
              </w:rPr>
              <w:t>Технические и функциональные характеристики товара</w:t>
            </w:r>
          </w:p>
        </w:tc>
        <w:tc>
          <w:tcPr>
            <w:tcW w:w="1913" w:type="pct"/>
            <w:gridSpan w:val="4"/>
            <w:shd w:val="clear" w:color="auto" w:fill="auto"/>
          </w:tcPr>
          <w:p w:rsidR="00957D3A" w:rsidRPr="00092C08" w:rsidRDefault="00957D3A" w:rsidP="00957D3A">
            <w:pPr>
              <w:jc w:val="both"/>
            </w:pPr>
            <w:r w:rsidRPr="00092C08">
              <w:rPr>
                <w:bCs/>
              </w:rPr>
              <w:t>Указаны в п. 1 Технического задания Приложения 1.1. к извещению о проведении запроса котировок</w:t>
            </w:r>
            <w:r w:rsidRPr="00092C08">
              <w:t xml:space="preserve"> в графе- Характеристика.</w:t>
            </w:r>
          </w:p>
        </w:tc>
      </w:tr>
      <w:tr w:rsidR="00957D3A" w:rsidRPr="00092C08" w:rsidTr="00A45DB1">
        <w:trPr>
          <w:jc w:val="center"/>
        </w:trPr>
        <w:tc>
          <w:tcPr>
            <w:tcW w:w="1971" w:type="pct"/>
            <w:gridSpan w:val="4"/>
            <w:vMerge/>
          </w:tcPr>
          <w:p w:rsidR="00957D3A" w:rsidRPr="00092C08" w:rsidRDefault="00957D3A" w:rsidP="00957D3A">
            <w:pPr>
              <w:jc w:val="both"/>
              <w:rPr>
                <w:i/>
              </w:rPr>
            </w:pPr>
          </w:p>
        </w:tc>
        <w:tc>
          <w:tcPr>
            <w:tcW w:w="1116" w:type="pct"/>
            <w:gridSpan w:val="3"/>
            <w:shd w:val="clear" w:color="auto" w:fill="auto"/>
          </w:tcPr>
          <w:p w:rsidR="00957D3A" w:rsidRPr="00092C08" w:rsidRDefault="00957D3A" w:rsidP="00957D3A">
            <w:pPr>
              <w:jc w:val="both"/>
            </w:pPr>
            <w:r w:rsidRPr="00092C08">
              <w:rPr>
                <w:bCs/>
              </w:rPr>
              <w:t>Требования к безопасности товара</w:t>
            </w:r>
          </w:p>
        </w:tc>
        <w:tc>
          <w:tcPr>
            <w:tcW w:w="1913" w:type="pct"/>
            <w:gridSpan w:val="4"/>
            <w:shd w:val="clear" w:color="auto" w:fill="auto"/>
          </w:tcPr>
          <w:p w:rsidR="00957D3A" w:rsidRPr="00092C08" w:rsidRDefault="00957D3A" w:rsidP="00957D3A">
            <w:pPr>
              <w:jc w:val="both"/>
            </w:pPr>
            <w:r w:rsidRPr="00092C08">
              <w:t>Качество и безопасность поставляемого Товара должны соответствовать требованиям Федерального закона от 02.01.2000г. №29-ФЗ «О качестве и безопасности пищевых продуктов», санитарно-эпидемиологическим правилам и нормативам СанПиН 2.3.2.1324-03 «Гигиенические требования к срокам годности и условиям хранения пищевых продуктов», требованиям СанПиН 2.3.2.1078-01 «Гигиенические требования безопасности и пищевой ценности пищевых продуктов», требованиям государственных стандартов на соответствующие виды продуктов. На весь поставляемый товар должны предоставляться сертификаты качества, декларации о соответствии и другие документы, подтверждающие происхождение и качество товара в соответствии с действующими  нормативно-правовыми актами Российской Федерации (Постановление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r>
      <w:tr w:rsidR="00957D3A" w:rsidRPr="00092C08" w:rsidTr="00A45DB1">
        <w:trPr>
          <w:jc w:val="center"/>
        </w:trPr>
        <w:tc>
          <w:tcPr>
            <w:tcW w:w="1971" w:type="pct"/>
            <w:gridSpan w:val="4"/>
            <w:vMerge/>
          </w:tcPr>
          <w:p w:rsidR="00957D3A" w:rsidRPr="00092C08" w:rsidRDefault="00957D3A" w:rsidP="00957D3A">
            <w:pPr>
              <w:jc w:val="both"/>
              <w:rPr>
                <w:i/>
              </w:rPr>
            </w:pPr>
          </w:p>
        </w:tc>
        <w:tc>
          <w:tcPr>
            <w:tcW w:w="1116" w:type="pct"/>
            <w:gridSpan w:val="3"/>
            <w:shd w:val="clear" w:color="auto" w:fill="auto"/>
          </w:tcPr>
          <w:p w:rsidR="00957D3A" w:rsidRPr="00092C08" w:rsidRDefault="00957D3A" w:rsidP="00957D3A">
            <w:pPr>
              <w:jc w:val="both"/>
            </w:pPr>
            <w:r w:rsidRPr="00092C08">
              <w:rPr>
                <w:bCs/>
              </w:rPr>
              <w:t>Требования к качеству товара</w:t>
            </w:r>
          </w:p>
        </w:tc>
        <w:tc>
          <w:tcPr>
            <w:tcW w:w="1913" w:type="pct"/>
            <w:gridSpan w:val="4"/>
            <w:shd w:val="clear" w:color="auto" w:fill="auto"/>
          </w:tcPr>
          <w:p w:rsidR="00957D3A" w:rsidRPr="00092C08" w:rsidRDefault="00957D3A" w:rsidP="00957D3A">
            <w:pPr>
              <w:jc w:val="both"/>
            </w:pPr>
            <w:r w:rsidRPr="00092C08">
              <w:t>Качество поставляемого товара должно соответствовать требованиям соответствующих государственных стандартов, техническим условиям на соответствующий вид товара, а также иметь сертификаты качества и сертификаты соответствия.</w:t>
            </w:r>
          </w:p>
        </w:tc>
      </w:tr>
      <w:tr w:rsidR="00957D3A" w:rsidRPr="00092C08" w:rsidTr="00A45DB1">
        <w:trPr>
          <w:jc w:val="center"/>
        </w:trPr>
        <w:tc>
          <w:tcPr>
            <w:tcW w:w="1971" w:type="pct"/>
            <w:gridSpan w:val="4"/>
            <w:vMerge/>
          </w:tcPr>
          <w:p w:rsidR="00957D3A" w:rsidRPr="00092C08" w:rsidRDefault="00957D3A" w:rsidP="00957D3A">
            <w:pPr>
              <w:jc w:val="both"/>
              <w:rPr>
                <w:i/>
              </w:rPr>
            </w:pPr>
          </w:p>
        </w:tc>
        <w:tc>
          <w:tcPr>
            <w:tcW w:w="1116" w:type="pct"/>
            <w:gridSpan w:val="3"/>
            <w:shd w:val="clear" w:color="auto" w:fill="auto"/>
          </w:tcPr>
          <w:p w:rsidR="00957D3A" w:rsidRPr="00092C08" w:rsidRDefault="00957D3A" w:rsidP="00957D3A">
            <w:pPr>
              <w:jc w:val="both"/>
            </w:pPr>
            <w:r w:rsidRPr="00092C08">
              <w:t>Требования к упаковке, отгрузке, маркировке, хранению товара</w:t>
            </w:r>
          </w:p>
        </w:tc>
        <w:tc>
          <w:tcPr>
            <w:tcW w:w="1913" w:type="pct"/>
            <w:gridSpan w:val="4"/>
            <w:shd w:val="clear" w:color="auto" w:fill="auto"/>
          </w:tcPr>
          <w:p w:rsidR="00957D3A" w:rsidRPr="00092C08" w:rsidRDefault="00957D3A" w:rsidP="00957D3A">
            <w:pPr>
              <w:jc w:val="both"/>
            </w:pPr>
            <w:r w:rsidRPr="00092C08">
              <w:t>Упаковка и маркировка Товара, а также хранение должны быть осуществлены Участником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 влиять на показатели качества Товара.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957D3A" w:rsidRPr="00092C08" w:rsidTr="00A45DB1">
        <w:trPr>
          <w:jc w:val="center"/>
        </w:trPr>
        <w:tc>
          <w:tcPr>
            <w:tcW w:w="1971" w:type="pct"/>
            <w:gridSpan w:val="4"/>
            <w:vMerge/>
          </w:tcPr>
          <w:p w:rsidR="00957D3A" w:rsidRPr="00092C08" w:rsidRDefault="00957D3A" w:rsidP="00957D3A">
            <w:pPr>
              <w:jc w:val="both"/>
              <w:rPr>
                <w:i/>
              </w:rPr>
            </w:pPr>
          </w:p>
        </w:tc>
        <w:tc>
          <w:tcPr>
            <w:tcW w:w="1116" w:type="pct"/>
            <w:gridSpan w:val="3"/>
            <w:shd w:val="clear" w:color="auto" w:fill="auto"/>
          </w:tcPr>
          <w:p w:rsidR="00957D3A" w:rsidRPr="00092C08" w:rsidRDefault="00957D3A" w:rsidP="00957D3A">
            <w:pPr>
              <w:jc w:val="both"/>
            </w:pPr>
            <w:r w:rsidRPr="00092C08">
              <w:rPr>
                <w:bCs/>
              </w:rPr>
              <w:t>Сведения о возможности предоставить эквивалентные товары, работы, услуг. Параметры эквивалентности</w:t>
            </w:r>
          </w:p>
        </w:tc>
        <w:tc>
          <w:tcPr>
            <w:tcW w:w="1913" w:type="pct"/>
            <w:gridSpan w:val="4"/>
            <w:shd w:val="clear" w:color="auto" w:fill="auto"/>
          </w:tcPr>
          <w:p w:rsidR="00957D3A" w:rsidRPr="00092C08" w:rsidRDefault="00957D3A" w:rsidP="00957D3A">
            <w:pPr>
              <w:jc w:val="both"/>
            </w:pPr>
            <w:r w:rsidRPr="00092C08">
              <w:t>Параметры эквивалентности указаны в Приложении № 1.1 к извещению о проведении запроса котировок в графе – характеристика товара.</w:t>
            </w:r>
          </w:p>
        </w:tc>
      </w:tr>
      <w:tr w:rsidR="00957D3A" w:rsidRPr="00092C08" w:rsidTr="00A45DB1">
        <w:trPr>
          <w:jc w:val="center"/>
        </w:trPr>
        <w:tc>
          <w:tcPr>
            <w:tcW w:w="1971" w:type="pct"/>
            <w:gridSpan w:val="4"/>
            <w:vMerge/>
          </w:tcPr>
          <w:p w:rsidR="00957D3A" w:rsidRPr="00092C08" w:rsidRDefault="00957D3A" w:rsidP="00957D3A">
            <w:pPr>
              <w:jc w:val="both"/>
              <w:rPr>
                <w:i/>
              </w:rPr>
            </w:pPr>
          </w:p>
        </w:tc>
        <w:tc>
          <w:tcPr>
            <w:tcW w:w="1116" w:type="pct"/>
            <w:gridSpan w:val="3"/>
            <w:shd w:val="clear" w:color="auto" w:fill="auto"/>
          </w:tcPr>
          <w:p w:rsidR="00957D3A" w:rsidRPr="00092C08" w:rsidRDefault="00957D3A" w:rsidP="00957D3A">
            <w:pPr>
              <w:jc w:val="both"/>
            </w:pPr>
            <w:r w:rsidRPr="00092C08">
              <w:t>Иные требования</w:t>
            </w:r>
            <w:r w:rsidRPr="00092C08">
              <w:rPr>
                <w:bCs/>
              </w:rPr>
              <w:t xml:space="preserve"> связанные с определением соответствия поставляемого товара потребностям заказчика</w:t>
            </w:r>
            <w:r w:rsidRPr="00092C08">
              <w:t xml:space="preserve"> </w:t>
            </w:r>
          </w:p>
        </w:tc>
        <w:tc>
          <w:tcPr>
            <w:tcW w:w="1913" w:type="pct"/>
            <w:gridSpan w:val="4"/>
            <w:shd w:val="clear" w:color="auto" w:fill="auto"/>
          </w:tcPr>
          <w:p w:rsidR="00957D3A" w:rsidRPr="00092C08" w:rsidRDefault="00957D3A" w:rsidP="00957D3A">
            <w:pPr>
              <w:jc w:val="both"/>
            </w:pPr>
            <w:r w:rsidRPr="00092C08">
              <w:t>Не предусмотрено.</w:t>
            </w:r>
          </w:p>
        </w:tc>
      </w:tr>
      <w:tr w:rsidR="00957D3A" w:rsidRPr="00092C08" w:rsidTr="0009752C">
        <w:trPr>
          <w:jc w:val="center"/>
        </w:trPr>
        <w:tc>
          <w:tcPr>
            <w:tcW w:w="5000" w:type="pct"/>
            <w:gridSpan w:val="11"/>
          </w:tcPr>
          <w:p w:rsidR="00957D3A" w:rsidRPr="00092C08" w:rsidRDefault="00957D3A" w:rsidP="00957D3A">
            <w:pPr>
              <w:jc w:val="both"/>
              <w:rPr>
                <w:b/>
                <w:i/>
              </w:rPr>
            </w:pPr>
            <w:r w:rsidRPr="00092C08">
              <w:rPr>
                <w:b/>
              </w:rPr>
              <w:t>3. Требования к результатам</w:t>
            </w:r>
          </w:p>
        </w:tc>
      </w:tr>
      <w:tr w:rsidR="00957D3A" w:rsidRPr="00092C08" w:rsidTr="0009752C">
        <w:trPr>
          <w:jc w:val="center"/>
        </w:trPr>
        <w:tc>
          <w:tcPr>
            <w:tcW w:w="5000" w:type="pct"/>
            <w:gridSpan w:val="11"/>
          </w:tcPr>
          <w:p w:rsidR="00957D3A" w:rsidRPr="00092C08" w:rsidRDefault="00957D3A" w:rsidP="00957D3A">
            <w:pPr>
              <w:jc w:val="both"/>
            </w:pPr>
            <w:r w:rsidRPr="00092C08">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957D3A" w:rsidRPr="00092C08" w:rsidTr="0009752C">
        <w:trPr>
          <w:trHeight w:val="70"/>
          <w:jc w:val="center"/>
        </w:trPr>
        <w:tc>
          <w:tcPr>
            <w:tcW w:w="5000" w:type="pct"/>
            <w:gridSpan w:val="11"/>
          </w:tcPr>
          <w:p w:rsidR="00957D3A" w:rsidRPr="00092C08" w:rsidRDefault="00957D3A" w:rsidP="00957D3A">
            <w:pPr>
              <w:jc w:val="both"/>
              <w:rPr>
                <w:i/>
              </w:rPr>
            </w:pPr>
            <w:r w:rsidRPr="00092C08">
              <w:rPr>
                <w:b/>
              </w:rPr>
              <w:t>4.</w:t>
            </w:r>
            <w:r w:rsidRPr="00092C08">
              <w:rPr>
                <w:i/>
              </w:rPr>
              <w:t xml:space="preserve"> </w:t>
            </w:r>
            <w:r w:rsidRPr="00092C08">
              <w:rPr>
                <w:b/>
                <w:bCs/>
              </w:rPr>
              <w:t>Место, условия и порядок поставки товаров, выполнения работ, оказания услуг</w:t>
            </w:r>
          </w:p>
        </w:tc>
      </w:tr>
      <w:tr w:rsidR="00957D3A" w:rsidRPr="00092C08" w:rsidTr="007D1586">
        <w:trPr>
          <w:jc w:val="center"/>
        </w:trPr>
        <w:tc>
          <w:tcPr>
            <w:tcW w:w="1971" w:type="pct"/>
            <w:gridSpan w:val="4"/>
          </w:tcPr>
          <w:p w:rsidR="00957D3A" w:rsidRPr="00092C08" w:rsidRDefault="00957D3A" w:rsidP="00957D3A">
            <w:pPr>
              <w:jc w:val="both"/>
            </w:pPr>
            <w:r w:rsidRPr="00092C08">
              <w:t xml:space="preserve">Место </w:t>
            </w:r>
            <w:r w:rsidRPr="00092C08">
              <w:rPr>
                <w:bCs/>
              </w:rPr>
              <w:t>поставки товаров, выполнения работ, оказания услуг</w:t>
            </w:r>
          </w:p>
        </w:tc>
        <w:tc>
          <w:tcPr>
            <w:tcW w:w="3029" w:type="pct"/>
            <w:gridSpan w:val="7"/>
          </w:tcPr>
          <w:p w:rsidR="00957D3A" w:rsidRPr="00092C08" w:rsidRDefault="00957D3A" w:rsidP="00957D3A">
            <w:pPr>
              <w:autoSpaceDE w:val="0"/>
              <w:autoSpaceDN w:val="0"/>
              <w:adjustRightInd w:val="0"/>
            </w:pPr>
            <w:r w:rsidRPr="00092C08">
              <w:rPr>
                <w:bCs/>
              </w:rPr>
              <w:t xml:space="preserve">Самарская область, г. Самара, ул. </w:t>
            </w:r>
            <w:proofErr w:type="spellStart"/>
            <w:r w:rsidRPr="00092C08">
              <w:rPr>
                <w:bCs/>
              </w:rPr>
              <w:t>Буянова</w:t>
            </w:r>
            <w:proofErr w:type="spellEnd"/>
            <w:r w:rsidRPr="00092C08">
              <w:rPr>
                <w:bCs/>
              </w:rPr>
              <w:t>, д.13</w:t>
            </w:r>
          </w:p>
          <w:p w:rsidR="00957D3A" w:rsidRPr="00092C08" w:rsidRDefault="00957D3A" w:rsidP="00957D3A">
            <w:pPr>
              <w:jc w:val="both"/>
            </w:pPr>
          </w:p>
        </w:tc>
      </w:tr>
      <w:tr w:rsidR="00957D3A" w:rsidRPr="00092C08" w:rsidTr="007D1586">
        <w:trPr>
          <w:jc w:val="center"/>
        </w:trPr>
        <w:tc>
          <w:tcPr>
            <w:tcW w:w="1971" w:type="pct"/>
            <w:gridSpan w:val="4"/>
          </w:tcPr>
          <w:p w:rsidR="00957D3A" w:rsidRPr="00092C08" w:rsidRDefault="00957D3A" w:rsidP="00957D3A">
            <w:pPr>
              <w:jc w:val="both"/>
              <w:rPr>
                <w:i/>
              </w:rPr>
            </w:pPr>
            <w:r w:rsidRPr="00092C08">
              <w:t xml:space="preserve">Условия </w:t>
            </w:r>
            <w:r w:rsidRPr="00092C08">
              <w:rPr>
                <w:bCs/>
              </w:rPr>
              <w:t>поставки товаров, выполнения работ, оказания услуг</w:t>
            </w:r>
          </w:p>
        </w:tc>
        <w:tc>
          <w:tcPr>
            <w:tcW w:w="3029" w:type="pct"/>
            <w:gridSpan w:val="7"/>
          </w:tcPr>
          <w:p w:rsidR="00957D3A" w:rsidRPr="00092C08" w:rsidRDefault="00957D3A" w:rsidP="00957D3A">
            <w:pPr>
              <w:jc w:val="both"/>
            </w:pPr>
            <w:r w:rsidRPr="00092C08">
              <w:t xml:space="preserve">Поставка Товара осуществляется отдельными партиями на основании заявок Заказчика. В заявке указываются наименование, количество, ассортимент, сроки поставки и цены на Товар. Заявка должна быть получена Участником по факсу, электронной почте или лично не менее, чем за 2 (два) рабочих дня до даты предполагаемой поставки. Срок поставки каждой партии Товара составляет не более 2 (двух) рабочих дней с даты получения Поставщиком заявки от Покупателя. </w:t>
            </w:r>
          </w:p>
        </w:tc>
      </w:tr>
      <w:tr w:rsidR="00957D3A" w:rsidRPr="00092C08" w:rsidTr="007D1586">
        <w:trPr>
          <w:jc w:val="center"/>
        </w:trPr>
        <w:tc>
          <w:tcPr>
            <w:tcW w:w="1971" w:type="pct"/>
            <w:gridSpan w:val="4"/>
          </w:tcPr>
          <w:p w:rsidR="00957D3A" w:rsidRPr="00092C08" w:rsidRDefault="00957D3A" w:rsidP="00957D3A">
            <w:pPr>
              <w:jc w:val="both"/>
              <w:rPr>
                <w:i/>
              </w:rPr>
            </w:pPr>
            <w:r w:rsidRPr="00092C08">
              <w:t xml:space="preserve">Сроки </w:t>
            </w:r>
            <w:r w:rsidRPr="00092C08">
              <w:rPr>
                <w:bCs/>
              </w:rPr>
              <w:t>поставки товаров, выполнения работ, оказания услуг</w:t>
            </w:r>
          </w:p>
        </w:tc>
        <w:tc>
          <w:tcPr>
            <w:tcW w:w="3029" w:type="pct"/>
            <w:gridSpan w:val="7"/>
          </w:tcPr>
          <w:p w:rsidR="00957D3A" w:rsidRPr="00092C08" w:rsidRDefault="00957D3A" w:rsidP="00957D3A">
            <w:pPr>
              <w:jc w:val="both"/>
            </w:pPr>
            <w:r w:rsidRPr="00092C08">
              <w:t>С даты подписания договора по 31.12.2020г.</w:t>
            </w:r>
          </w:p>
        </w:tc>
      </w:tr>
      <w:tr w:rsidR="00957D3A" w:rsidRPr="00092C08" w:rsidTr="0009752C">
        <w:trPr>
          <w:trHeight w:val="350"/>
          <w:jc w:val="center"/>
        </w:trPr>
        <w:tc>
          <w:tcPr>
            <w:tcW w:w="5000" w:type="pct"/>
            <w:gridSpan w:val="11"/>
          </w:tcPr>
          <w:p w:rsidR="00957D3A" w:rsidRPr="00092C08" w:rsidRDefault="00957D3A" w:rsidP="00957D3A">
            <w:pPr>
              <w:jc w:val="both"/>
              <w:rPr>
                <w:i/>
              </w:rPr>
            </w:pPr>
            <w:r w:rsidRPr="00092C08">
              <w:rPr>
                <w:b/>
                <w:bCs/>
              </w:rPr>
              <w:t>5. Форма, сроки и порядок оплаты</w:t>
            </w:r>
          </w:p>
        </w:tc>
      </w:tr>
      <w:tr w:rsidR="00957D3A" w:rsidRPr="00092C08" w:rsidTr="007D1586">
        <w:trPr>
          <w:jc w:val="center"/>
        </w:trPr>
        <w:tc>
          <w:tcPr>
            <w:tcW w:w="1971" w:type="pct"/>
            <w:gridSpan w:val="4"/>
          </w:tcPr>
          <w:p w:rsidR="00957D3A" w:rsidRPr="00092C08" w:rsidRDefault="00957D3A" w:rsidP="00957D3A">
            <w:pPr>
              <w:jc w:val="both"/>
              <w:rPr>
                <w:i/>
              </w:rPr>
            </w:pPr>
            <w:r w:rsidRPr="00092C08">
              <w:rPr>
                <w:bCs/>
              </w:rPr>
              <w:t>Форма оплаты</w:t>
            </w:r>
          </w:p>
        </w:tc>
        <w:tc>
          <w:tcPr>
            <w:tcW w:w="3029" w:type="pct"/>
            <w:gridSpan w:val="7"/>
          </w:tcPr>
          <w:p w:rsidR="00957D3A" w:rsidRPr="00092C08" w:rsidRDefault="00957D3A" w:rsidP="00957D3A">
            <w:pPr>
              <w:jc w:val="both"/>
            </w:pPr>
            <w:r w:rsidRPr="00092C08">
              <w:t>Оплата осуществляется в безналичной форме путем перечисления средств на счет Поставщика.</w:t>
            </w:r>
          </w:p>
        </w:tc>
      </w:tr>
      <w:tr w:rsidR="00957D3A" w:rsidRPr="00092C08" w:rsidTr="007D1586">
        <w:trPr>
          <w:trHeight w:val="419"/>
          <w:jc w:val="center"/>
        </w:trPr>
        <w:tc>
          <w:tcPr>
            <w:tcW w:w="1971" w:type="pct"/>
            <w:gridSpan w:val="4"/>
          </w:tcPr>
          <w:p w:rsidR="00957D3A" w:rsidRPr="00092C08" w:rsidRDefault="00957D3A" w:rsidP="00957D3A">
            <w:pPr>
              <w:jc w:val="both"/>
              <w:rPr>
                <w:i/>
              </w:rPr>
            </w:pPr>
            <w:r w:rsidRPr="00092C08">
              <w:rPr>
                <w:bCs/>
              </w:rPr>
              <w:t>Авансирование</w:t>
            </w:r>
          </w:p>
        </w:tc>
        <w:tc>
          <w:tcPr>
            <w:tcW w:w="3029" w:type="pct"/>
            <w:gridSpan w:val="7"/>
          </w:tcPr>
          <w:p w:rsidR="00957D3A" w:rsidRPr="00092C08" w:rsidRDefault="00957D3A" w:rsidP="00957D3A">
            <w:pPr>
              <w:jc w:val="both"/>
            </w:pPr>
            <w:r w:rsidRPr="00092C08">
              <w:t>Авансирование не предусмотрено.</w:t>
            </w:r>
          </w:p>
        </w:tc>
      </w:tr>
      <w:tr w:rsidR="00957D3A" w:rsidRPr="00092C08" w:rsidTr="007D1586">
        <w:trPr>
          <w:jc w:val="center"/>
        </w:trPr>
        <w:tc>
          <w:tcPr>
            <w:tcW w:w="1971" w:type="pct"/>
            <w:gridSpan w:val="4"/>
          </w:tcPr>
          <w:p w:rsidR="00957D3A" w:rsidRPr="00092C08" w:rsidRDefault="00957D3A" w:rsidP="00957D3A">
            <w:pPr>
              <w:jc w:val="both"/>
              <w:rPr>
                <w:i/>
              </w:rPr>
            </w:pPr>
            <w:r w:rsidRPr="00092C08">
              <w:rPr>
                <w:bCs/>
              </w:rPr>
              <w:t>Срок и порядок оплаты</w:t>
            </w:r>
          </w:p>
        </w:tc>
        <w:tc>
          <w:tcPr>
            <w:tcW w:w="3029" w:type="pct"/>
            <w:gridSpan w:val="7"/>
          </w:tcPr>
          <w:p w:rsidR="00957D3A" w:rsidRPr="00092C08" w:rsidRDefault="00957D3A" w:rsidP="00957D3A">
            <w:pPr>
              <w:jc w:val="both"/>
            </w:pPr>
            <w:r w:rsidRPr="00092C08">
              <w:t xml:space="preserve">Заказчик производит оплату на основании выставленной Поставщиком </w:t>
            </w:r>
            <w:proofErr w:type="gramStart"/>
            <w:r w:rsidR="00FA58A2" w:rsidRPr="00092C08">
              <w:t>счета,</w:t>
            </w:r>
            <w:r w:rsidRPr="00092C08">
              <w:t xml:space="preserve">   </w:t>
            </w:r>
            <w:proofErr w:type="gramEnd"/>
            <w:r w:rsidRPr="00092C08">
              <w:t>счет- фактуры на сумму поставленного товара, отраженного в накладной, в следующие сроки:</w:t>
            </w:r>
          </w:p>
          <w:p w:rsidR="00957D3A" w:rsidRPr="00092C08" w:rsidRDefault="00957D3A" w:rsidP="00957D3A">
            <w:pPr>
              <w:jc w:val="both"/>
            </w:pPr>
            <w:r w:rsidRPr="00092C08">
              <w:t xml:space="preserve"> - не более 45 (сорока пяти) календарных дней с момента поставки товара и получения полного комплекта документов (в </w:t>
            </w:r>
            <w:proofErr w:type="spellStart"/>
            <w:r w:rsidRPr="00092C08">
              <w:t>т.ч</w:t>
            </w:r>
            <w:proofErr w:type="spellEnd"/>
            <w:r w:rsidRPr="00092C08">
              <w:t>. счет, счет-фактура, товарная накладная унифицированной формы, копии сертификатов качества, заверенные Поставщиком копии отгрузочных документов).</w:t>
            </w:r>
          </w:p>
          <w:p w:rsidR="00957D3A" w:rsidRPr="00092C08" w:rsidRDefault="00957D3A" w:rsidP="005950A4">
            <w:pPr>
              <w:jc w:val="both"/>
            </w:pPr>
            <w:r w:rsidRPr="00092C08">
              <w:t xml:space="preserve">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w:t>
            </w:r>
            <w:r w:rsidR="005950A4">
              <w:t xml:space="preserve">           </w:t>
            </w:r>
            <w:r w:rsidRPr="00092C08">
              <w:t>от 18 сентября 2019 г. № 1205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tc>
      </w:tr>
      <w:tr w:rsidR="00957D3A" w:rsidRPr="00092C08" w:rsidTr="0009752C">
        <w:trPr>
          <w:trHeight w:val="375"/>
          <w:jc w:val="center"/>
        </w:trPr>
        <w:tc>
          <w:tcPr>
            <w:tcW w:w="5000" w:type="pct"/>
            <w:gridSpan w:val="11"/>
          </w:tcPr>
          <w:p w:rsidR="00957D3A" w:rsidRPr="00092C08" w:rsidRDefault="00957D3A" w:rsidP="00957D3A">
            <w:pPr>
              <w:jc w:val="both"/>
              <w:rPr>
                <w:i/>
              </w:rPr>
            </w:pPr>
            <w:r w:rsidRPr="00092C08">
              <w:rPr>
                <w:b/>
                <w:bCs/>
              </w:rPr>
              <w:t>6. Иные требования</w:t>
            </w:r>
          </w:p>
        </w:tc>
      </w:tr>
      <w:tr w:rsidR="00957D3A" w:rsidRPr="00092C08" w:rsidTr="0009752C">
        <w:trPr>
          <w:jc w:val="center"/>
        </w:trPr>
        <w:tc>
          <w:tcPr>
            <w:tcW w:w="5000" w:type="pct"/>
            <w:gridSpan w:val="11"/>
          </w:tcPr>
          <w:p w:rsidR="00957D3A" w:rsidRPr="00092C08" w:rsidRDefault="00957D3A" w:rsidP="00957D3A">
            <w:pPr>
              <w:jc w:val="both"/>
            </w:pPr>
            <w:r w:rsidRPr="00092C08">
              <w:t>Не предусмотрены.</w:t>
            </w:r>
          </w:p>
        </w:tc>
      </w:tr>
      <w:tr w:rsidR="00957D3A" w:rsidRPr="00092C08" w:rsidTr="0009752C">
        <w:trPr>
          <w:jc w:val="center"/>
        </w:trPr>
        <w:tc>
          <w:tcPr>
            <w:tcW w:w="5000" w:type="pct"/>
            <w:gridSpan w:val="11"/>
          </w:tcPr>
          <w:p w:rsidR="00957D3A" w:rsidRPr="00092C08" w:rsidRDefault="00957D3A" w:rsidP="00957D3A">
            <w:pPr>
              <w:jc w:val="both"/>
              <w:rPr>
                <w:b/>
              </w:rPr>
            </w:pPr>
            <w:r w:rsidRPr="00092C08">
              <w:rPr>
                <w:b/>
              </w:rPr>
              <w:t>7. Расчет стоимости товаров, работ, услуг за единицу</w:t>
            </w:r>
          </w:p>
        </w:tc>
      </w:tr>
      <w:tr w:rsidR="00957D3A" w:rsidRPr="00092C08" w:rsidTr="0009752C">
        <w:trPr>
          <w:trHeight w:val="638"/>
          <w:jc w:val="center"/>
        </w:trPr>
        <w:tc>
          <w:tcPr>
            <w:tcW w:w="5000" w:type="pct"/>
            <w:gridSpan w:val="11"/>
          </w:tcPr>
          <w:p w:rsidR="00957D3A" w:rsidRPr="00092C08" w:rsidRDefault="00957D3A" w:rsidP="00957D3A">
            <w:pPr>
              <w:jc w:val="both"/>
            </w:pPr>
            <w:r w:rsidRPr="00092C08">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без учета НДС, предложенному победителем (лицом, с которым по итогам запроса котировок заключается договор).</w:t>
            </w:r>
          </w:p>
        </w:tc>
      </w:tr>
    </w:tbl>
    <w:p w:rsidR="008C0EA7" w:rsidRPr="00092C08" w:rsidRDefault="008C0EA7" w:rsidP="00C077BB">
      <w:pPr>
        <w:rPr>
          <w:bCs/>
          <w:i/>
        </w:rPr>
        <w:sectPr w:rsidR="008C0EA7" w:rsidRPr="00092C08" w:rsidSect="00805B31">
          <w:pgSz w:w="16838" w:h="11906" w:orient="landscape" w:code="9"/>
          <w:pgMar w:top="426" w:right="992" w:bottom="1134"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0113B4" w:rsidRPr="00092C08" w:rsidTr="004E6868">
        <w:tc>
          <w:tcPr>
            <w:tcW w:w="4785" w:type="dxa"/>
          </w:tcPr>
          <w:p w:rsidR="000113B4" w:rsidRPr="00092C08" w:rsidRDefault="000113B4" w:rsidP="000113B4">
            <w:pPr>
              <w:keepNext/>
              <w:suppressAutoHyphens/>
              <w:outlineLvl w:val="1"/>
              <w:rPr>
                <w:rFonts w:eastAsia="MS Mincho"/>
                <w:b/>
                <w:bCs/>
              </w:rPr>
            </w:pPr>
          </w:p>
        </w:tc>
        <w:tc>
          <w:tcPr>
            <w:tcW w:w="4785" w:type="dxa"/>
          </w:tcPr>
          <w:p w:rsidR="000113B4" w:rsidRPr="00092C08" w:rsidRDefault="000113B4" w:rsidP="000113B4">
            <w:pPr>
              <w:keepNext/>
              <w:suppressAutoHyphens/>
              <w:ind w:left="615"/>
              <w:jc w:val="right"/>
              <w:outlineLvl w:val="1"/>
            </w:pPr>
            <w:r w:rsidRPr="00092C08">
              <w:t>Приложение № 1.2</w:t>
            </w:r>
          </w:p>
          <w:p w:rsidR="000113B4" w:rsidRPr="00092C08" w:rsidRDefault="000113B4" w:rsidP="000113B4">
            <w:pPr>
              <w:keepNext/>
              <w:suppressAutoHyphens/>
              <w:ind w:left="615"/>
              <w:jc w:val="right"/>
              <w:outlineLvl w:val="1"/>
              <w:rPr>
                <w:rFonts w:eastAsia="MS Mincho"/>
              </w:rPr>
            </w:pPr>
            <w:r w:rsidRPr="00092C08">
              <w:t>к извещению</w:t>
            </w:r>
            <w:r w:rsidRPr="00092C08">
              <w:rPr>
                <w:bCs/>
                <w:iCs/>
              </w:rPr>
              <w:t xml:space="preserve"> о проведении запроса котировок</w:t>
            </w:r>
          </w:p>
        </w:tc>
      </w:tr>
    </w:tbl>
    <w:p w:rsidR="000113B4" w:rsidRPr="00092C08" w:rsidRDefault="000113B4" w:rsidP="000113B4">
      <w:pPr>
        <w:keepNext/>
        <w:spacing w:before="120" w:after="60"/>
        <w:outlineLvl w:val="2"/>
      </w:pPr>
    </w:p>
    <w:p w:rsidR="000113B4" w:rsidRPr="00092C08" w:rsidRDefault="000113B4" w:rsidP="000113B4">
      <w:pPr>
        <w:spacing w:line="276" w:lineRule="auto"/>
        <w:jc w:val="center"/>
        <w:rPr>
          <w:rFonts w:eastAsia="MS Mincho"/>
        </w:rPr>
      </w:pPr>
      <w:r w:rsidRPr="00092C08">
        <w:rPr>
          <w:rFonts w:eastAsia="MS Mincho"/>
        </w:rPr>
        <w:t>ПРОЕКТ</w:t>
      </w:r>
    </w:p>
    <w:p w:rsidR="000113B4" w:rsidRPr="00092C08" w:rsidRDefault="000113B4" w:rsidP="000113B4">
      <w:pPr>
        <w:spacing w:line="276" w:lineRule="auto"/>
        <w:jc w:val="center"/>
        <w:rPr>
          <w:rFonts w:eastAsia="MS Mincho"/>
        </w:rPr>
      </w:pPr>
      <w:r w:rsidRPr="00092C08">
        <w:rPr>
          <w:rFonts w:eastAsia="MS Mincho"/>
        </w:rPr>
        <w:t xml:space="preserve">Договор поставки № </w:t>
      </w:r>
    </w:p>
    <w:p w:rsidR="00DF09AD" w:rsidRPr="00092C08" w:rsidRDefault="00DF09AD" w:rsidP="00DF09AD">
      <w:pPr>
        <w:ind w:firstLine="737"/>
        <w:jc w:val="both"/>
        <w:rPr>
          <w:rFonts w:eastAsia="Calibri"/>
          <w:b/>
          <w:lang w:eastAsia="en-US"/>
        </w:rPr>
      </w:pPr>
    </w:p>
    <w:p w:rsidR="00DF09AD" w:rsidRPr="00092C08" w:rsidRDefault="00DF09AD" w:rsidP="00DF09AD">
      <w:pPr>
        <w:tabs>
          <w:tab w:val="center" w:pos="5219"/>
        </w:tabs>
        <w:ind w:firstLine="737"/>
        <w:jc w:val="both"/>
        <w:rPr>
          <w:rFonts w:eastAsia="Calibri"/>
          <w:lang w:eastAsia="en-US"/>
        </w:rPr>
      </w:pPr>
      <w:r w:rsidRPr="00092C08">
        <w:rPr>
          <w:rFonts w:eastAsia="Calibri"/>
          <w:lang w:eastAsia="en-US"/>
        </w:rPr>
        <w:t xml:space="preserve">г. ________                                             </w:t>
      </w:r>
      <w:r w:rsidRPr="00092C08">
        <w:rPr>
          <w:rFonts w:eastAsia="Calibri"/>
          <w:lang w:eastAsia="en-US"/>
        </w:rPr>
        <w:tab/>
      </w:r>
      <w:r w:rsidRPr="00092C08">
        <w:rPr>
          <w:rFonts w:eastAsia="Calibri"/>
          <w:lang w:eastAsia="en-US"/>
        </w:rPr>
        <w:tab/>
        <w:t xml:space="preserve">        </w:t>
      </w:r>
      <w:r w:rsidR="000113B4" w:rsidRPr="00092C08">
        <w:rPr>
          <w:rFonts w:eastAsia="Calibri"/>
          <w:lang w:eastAsia="en-US"/>
        </w:rPr>
        <w:t xml:space="preserve">                   </w:t>
      </w:r>
      <w:proofErr w:type="gramStart"/>
      <w:r w:rsidR="000113B4" w:rsidRPr="00092C08">
        <w:rPr>
          <w:rFonts w:eastAsia="Calibri"/>
          <w:lang w:eastAsia="en-US"/>
        </w:rPr>
        <w:t xml:space="preserve">   </w:t>
      </w:r>
      <w:r w:rsidRPr="00092C08">
        <w:rPr>
          <w:rFonts w:eastAsia="Calibri"/>
          <w:lang w:eastAsia="en-US"/>
        </w:rPr>
        <w:t>«</w:t>
      </w:r>
      <w:proofErr w:type="gramEnd"/>
      <w:r w:rsidRPr="00092C08">
        <w:rPr>
          <w:rFonts w:eastAsia="Calibri"/>
          <w:lang w:eastAsia="en-US"/>
        </w:rPr>
        <w:t>__» ______  ____г.</w:t>
      </w:r>
    </w:p>
    <w:p w:rsidR="00DF09AD" w:rsidRPr="00092C08" w:rsidRDefault="00DF09AD" w:rsidP="00DF09AD">
      <w:pPr>
        <w:tabs>
          <w:tab w:val="center" w:pos="5219"/>
        </w:tabs>
        <w:ind w:firstLine="737"/>
        <w:jc w:val="both"/>
        <w:rPr>
          <w:rFonts w:eastAsia="Calibri"/>
          <w:lang w:eastAsia="en-US"/>
        </w:rPr>
      </w:pPr>
    </w:p>
    <w:p w:rsidR="000113B4" w:rsidRPr="00092C08" w:rsidRDefault="000113B4" w:rsidP="00AE749F">
      <w:pPr>
        <w:spacing w:line="276" w:lineRule="auto"/>
        <w:ind w:firstLine="426"/>
        <w:jc w:val="both"/>
        <w:rPr>
          <w:rFonts w:eastAsia="Calibri"/>
          <w:lang w:eastAsia="en-US"/>
        </w:rPr>
      </w:pPr>
      <w:r w:rsidRPr="00092C08">
        <w:rPr>
          <w:rFonts w:eastAsia="Calibri"/>
          <w:b/>
          <w:lang w:eastAsia="en-US"/>
        </w:rPr>
        <w:t>Акционерное общество «Железнодорожная торговая компания»</w:t>
      </w:r>
      <w:r w:rsidRPr="00092C08">
        <w:rPr>
          <w:rFonts w:eastAsia="Calibri"/>
          <w:lang w:eastAsia="en-US"/>
        </w:rPr>
        <w:t xml:space="preserve">, именуемое в дальнейшем «Покупатель», в лице __________________, действующего на основании _________________, с одной стороны, и </w:t>
      </w:r>
    </w:p>
    <w:p w:rsidR="000113B4" w:rsidRPr="00092C08" w:rsidRDefault="000113B4" w:rsidP="00AE749F">
      <w:pPr>
        <w:spacing w:after="200" w:line="276" w:lineRule="auto"/>
        <w:ind w:firstLine="426"/>
        <w:jc w:val="both"/>
        <w:rPr>
          <w:rFonts w:eastAsia="Calibri"/>
          <w:b/>
          <w:lang w:eastAsia="en-US"/>
        </w:rPr>
      </w:pPr>
      <w:r w:rsidRPr="00092C08">
        <w:rPr>
          <w:rFonts w:eastAsia="Calibri"/>
          <w:b/>
          <w:lang w:eastAsia="en-US"/>
        </w:rPr>
        <w:t xml:space="preserve"> _________________________</w:t>
      </w:r>
      <w:r w:rsidRPr="00092C08">
        <w:rPr>
          <w:rFonts w:eastAsia="Calibri"/>
          <w:lang w:eastAsia="en-US"/>
        </w:rPr>
        <w:t>,</w:t>
      </w:r>
      <w:r w:rsidRPr="00092C08">
        <w:rPr>
          <w:rFonts w:eastAsia="Calibri"/>
          <w:b/>
          <w:lang w:eastAsia="en-US"/>
        </w:rPr>
        <w:t xml:space="preserve"> </w:t>
      </w:r>
      <w:r w:rsidRPr="00092C08">
        <w:rPr>
          <w:rFonts w:eastAsia="Calibri"/>
          <w:lang w:eastAsia="en-US"/>
        </w:rPr>
        <w:t>действующее на основании ________________, именуемый в дальнейшем «Поставщик», в лице _________________ с другой стороны, далее вместе именуемые «Стороны», а по отдельности «Сторона», заключили настоящий Договор о нижеследующем</w:t>
      </w:r>
    </w:p>
    <w:p w:rsidR="00DF09AD" w:rsidRPr="00092C08" w:rsidRDefault="00DF09AD" w:rsidP="00AE749F">
      <w:pPr>
        <w:spacing w:line="276" w:lineRule="auto"/>
        <w:ind w:firstLine="708"/>
        <w:jc w:val="center"/>
        <w:rPr>
          <w:rFonts w:eastAsia="Calibri"/>
          <w:b/>
          <w:lang w:eastAsia="en-US"/>
        </w:rPr>
      </w:pPr>
      <w:r w:rsidRPr="00092C08">
        <w:rPr>
          <w:rFonts w:eastAsia="Calibri"/>
          <w:b/>
          <w:lang w:eastAsia="en-US"/>
        </w:rPr>
        <w:t>1. Предмет Договора</w:t>
      </w:r>
    </w:p>
    <w:p w:rsidR="000113B4" w:rsidRPr="00092C08" w:rsidRDefault="000113B4" w:rsidP="00AE749F">
      <w:pPr>
        <w:spacing w:line="276" w:lineRule="auto"/>
        <w:ind w:firstLine="708"/>
        <w:jc w:val="both"/>
        <w:rPr>
          <w:rFonts w:eastAsia="Calibri"/>
          <w:lang w:eastAsia="en-US"/>
        </w:rPr>
      </w:pPr>
      <w:r w:rsidRPr="00092C08">
        <w:rPr>
          <w:rFonts w:eastAsia="Calibri"/>
          <w:lang w:eastAsia="en-US"/>
        </w:rPr>
        <w:t xml:space="preserve">1.1. Поставщик обязуется поставить, а Покупатель принять и оплатить принадлежащий Поставщику на праве собственности товар: </w:t>
      </w:r>
      <w:r w:rsidRPr="00092C08">
        <w:rPr>
          <w:rFonts w:eastAsia="Calibri"/>
          <w:b/>
          <w:lang w:eastAsia="en-US"/>
        </w:rPr>
        <w:t>столовая посуда и кухонный инвентарь</w:t>
      </w:r>
      <w:r w:rsidRPr="00092C08">
        <w:rPr>
          <w:rFonts w:eastAsia="Calibri"/>
          <w:lang w:eastAsia="en-US"/>
        </w:rPr>
        <w:t xml:space="preserve"> (далее - Товар) в ассортименте</w:t>
      </w:r>
      <w:r w:rsidRPr="00092C08">
        <w:rPr>
          <w:rFonts w:eastAsia="Calibri"/>
          <w:i/>
          <w:lang w:eastAsia="en-US"/>
        </w:rPr>
        <w:t>,</w:t>
      </w:r>
      <w:r w:rsidRPr="00092C08">
        <w:rPr>
          <w:rFonts w:eastAsia="Calibri"/>
          <w:lang w:eastAsia="en-US"/>
        </w:rPr>
        <w:t xml:space="preserve"> количестве и по ценам в соответствии с условиями настоящего Договора.</w:t>
      </w:r>
    </w:p>
    <w:p w:rsidR="000113B4" w:rsidRPr="00092C08" w:rsidRDefault="000113B4" w:rsidP="00AE749F">
      <w:pPr>
        <w:spacing w:line="276" w:lineRule="auto"/>
        <w:ind w:firstLine="709"/>
        <w:jc w:val="both"/>
        <w:rPr>
          <w:rFonts w:eastAsia="Calibri"/>
          <w:lang w:eastAsia="en-US"/>
        </w:rPr>
      </w:pPr>
      <w:r w:rsidRPr="00092C08">
        <w:rPr>
          <w:rFonts w:eastAsia="Calibri"/>
          <w:lang w:eastAsia="en-US"/>
        </w:rPr>
        <w:t>1.2. Наименование, ассортимент, количество и цена поставляемого Товара указаны в Спецификации (Приложение № 1 к настоящему Договору).</w:t>
      </w:r>
    </w:p>
    <w:p w:rsidR="000113B4" w:rsidRPr="00092C08" w:rsidRDefault="000113B4" w:rsidP="00AE749F">
      <w:pPr>
        <w:spacing w:line="276" w:lineRule="auto"/>
        <w:ind w:firstLine="709"/>
        <w:jc w:val="both"/>
        <w:rPr>
          <w:rFonts w:eastAsia="Calibri"/>
          <w:lang w:eastAsia="en-US"/>
        </w:rPr>
      </w:pPr>
      <w:r w:rsidRPr="00092C08">
        <w:rPr>
          <w:rFonts w:eastAsia="Calibri"/>
          <w:lang w:eastAsia="en-US"/>
        </w:rPr>
        <w:t>1.3. Поставка Товара осуществляется на склад Покупателя в соответствии с Перечнем мест поставки (Приложение № 2 к настоящему Договору).</w:t>
      </w:r>
    </w:p>
    <w:p w:rsidR="000113B4" w:rsidRPr="00092C08" w:rsidRDefault="000113B4" w:rsidP="00AE749F">
      <w:pPr>
        <w:spacing w:line="276" w:lineRule="auto"/>
        <w:ind w:firstLine="709"/>
        <w:jc w:val="both"/>
        <w:rPr>
          <w:rFonts w:eastAsia="Calibri"/>
          <w:lang w:eastAsia="en-US"/>
        </w:rPr>
      </w:pPr>
      <w:r w:rsidRPr="00092C08">
        <w:rPr>
          <w:rFonts w:eastAsia="Calibri"/>
          <w:lang w:eastAsia="en-US"/>
        </w:rPr>
        <w:t>1.4. Товар поставляется Покупателю партиями на основании письменных заявок Покупателя в сроки, установленные настоящим Договором.</w:t>
      </w:r>
    </w:p>
    <w:p w:rsidR="00DF09AD" w:rsidRPr="00092C08" w:rsidRDefault="00DF09AD" w:rsidP="00BD2868">
      <w:pPr>
        <w:spacing w:line="360" w:lineRule="exact"/>
        <w:jc w:val="center"/>
        <w:rPr>
          <w:rFonts w:eastAsia="Calibri"/>
          <w:b/>
          <w:vertAlign w:val="superscript"/>
          <w:lang w:eastAsia="en-US"/>
        </w:rPr>
      </w:pPr>
      <w:r w:rsidRPr="00092C08">
        <w:rPr>
          <w:rFonts w:eastAsia="Calibri"/>
          <w:b/>
          <w:lang w:eastAsia="en-US"/>
        </w:rPr>
        <w:t>2. Цена Договора и порядок оплаты</w:t>
      </w:r>
    </w:p>
    <w:p w:rsidR="000113B4" w:rsidRPr="00092C08" w:rsidRDefault="000113B4" w:rsidP="00324F09">
      <w:pPr>
        <w:spacing w:line="276" w:lineRule="auto"/>
        <w:ind w:firstLine="709"/>
        <w:jc w:val="both"/>
      </w:pPr>
      <w:r w:rsidRPr="00092C08">
        <w:t>2.1.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связанных с хранением Товара.</w:t>
      </w:r>
    </w:p>
    <w:p w:rsidR="000113B4" w:rsidRPr="00092C08" w:rsidRDefault="000113B4" w:rsidP="00324F09">
      <w:pPr>
        <w:autoSpaceDE w:val="0"/>
        <w:autoSpaceDN w:val="0"/>
        <w:adjustRightInd w:val="0"/>
        <w:spacing w:line="276" w:lineRule="auto"/>
        <w:ind w:firstLine="426"/>
        <w:jc w:val="both"/>
      </w:pPr>
      <w:r w:rsidRPr="00092C08">
        <w:t xml:space="preserve">     2.2. Общая цена настоящего Договора составляет –  __________ (___________) рублей __копеек, в том числе НДС ______%.  __________ (____________) рублей __ копеек без учета НДС. </w:t>
      </w:r>
    </w:p>
    <w:p w:rsidR="000113B4" w:rsidRPr="00092C08" w:rsidRDefault="000113B4" w:rsidP="00324F09">
      <w:pPr>
        <w:autoSpaceDE w:val="0"/>
        <w:autoSpaceDN w:val="0"/>
        <w:adjustRightInd w:val="0"/>
        <w:spacing w:line="276" w:lineRule="auto"/>
        <w:ind w:firstLine="426"/>
        <w:jc w:val="both"/>
        <w:rPr>
          <w:i/>
        </w:rPr>
      </w:pPr>
      <w:r w:rsidRPr="00092C08">
        <w:rPr>
          <w:i/>
        </w:rPr>
        <w:t>(</w:t>
      </w:r>
      <w:r w:rsidRPr="00092C08">
        <w:t>вариант 2: Общая цена настоящего Договора составляет - ______</w:t>
      </w:r>
      <w:proofErr w:type="gramStart"/>
      <w:r w:rsidRPr="00092C08">
        <w:t>_(</w:t>
      </w:r>
      <w:proofErr w:type="gramEnd"/>
      <w:r w:rsidRPr="00092C08">
        <w:t>_______),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w:t>
      </w:r>
    </w:p>
    <w:p w:rsidR="00455610" w:rsidRPr="00092C08" w:rsidRDefault="00455610" w:rsidP="00324F09">
      <w:pPr>
        <w:autoSpaceDE w:val="0"/>
        <w:autoSpaceDN w:val="0"/>
        <w:adjustRightInd w:val="0"/>
        <w:spacing w:line="276" w:lineRule="auto"/>
        <w:ind w:firstLine="708"/>
        <w:jc w:val="both"/>
        <w:rPr>
          <w:rFonts w:eastAsia="Calibri"/>
          <w:lang w:eastAsia="en-US"/>
        </w:rPr>
      </w:pPr>
      <w:r w:rsidRPr="00092C08">
        <w:rPr>
          <w:rFonts w:eastAsia="Calibri"/>
          <w:lang w:eastAsia="en-US"/>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455610" w:rsidRPr="00092C08" w:rsidRDefault="00455610" w:rsidP="00324F09">
      <w:pPr>
        <w:widowControl w:val="0"/>
        <w:autoSpaceDE w:val="0"/>
        <w:autoSpaceDN w:val="0"/>
        <w:spacing w:line="276" w:lineRule="auto"/>
        <w:ind w:firstLine="709"/>
        <w:jc w:val="both"/>
        <w:rPr>
          <w:rFonts w:eastAsia="Calibri"/>
          <w:lang w:eastAsia="en-US"/>
        </w:rPr>
      </w:pPr>
      <w:r w:rsidRPr="00092C08">
        <w:rPr>
          <w:rFonts w:eastAsia="Calibri"/>
          <w:lang w:eastAsia="en-US"/>
        </w:rPr>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в соответствии с условиями настоящего Договора. </w:t>
      </w:r>
    </w:p>
    <w:p w:rsidR="00F9780D" w:rsidRPr="00092C08" w:rsidRDefault="00F9780D" w:rsidP="00324F09">
      <w:pPr>
        <w:widowControl w:val="0"/>
        <w:autoSpaceDE w:val="0"/>
        <w:autoSpaceDN w:val="0"/>
        <w:spacing w:line="276" w:lineRule="auto"/>
        <w:ind w:firstLine="708"/>
        <w:jc w:val="both"/>
        <w:rPr>
          <w:rFonts w:eastAsia="Calibri"/>
        </w:rPr>
      </w:pPr>
      <w:r w:rsidRPr="00092C08">
        <w:rPr>
          <w:rFonts w:eastAsia="Calibri"/>
          <w:lang w:eastAsia="en-US"/>
        </w:rPr>
        <w:t>2</w:t>
      </w:r>
      <w:r w:rsidRPr="00092C08">
        <w:rPr>
          <w:rFonts w:eastAsia="Calibri"/>
        </w:rPr>
        <w:t>.4. Оплата поставленного Товара производится Покупателем на основании</w:t>
      </w:r>
      <w:r w:rsidRPr="00092C08">
        <w:rPr>
          <w:rFonts w:eastAsia="Calibri"/>
          <w:lang w:eastAsia="en-US"/>
        </w:rPr>
        <w:t xml:space="preserve"> </w:t>
      </w:r>
      <w:r w:rsidRPr="00092C08">
        <w:rPr>
          <w:rFonts w:eastAsia="Calibri"/>
        </w:rPr>
        <w:t>выставленной Поставщиком счета, счет-фактуры на сумму поставленного товара, отраженного в накладной, в следующие сроки:</w:t>
      </w:r>
    </w:p>
    <w:p w:rsidR="00F9780D" w:rsidRPr="00092C08" w:rsidRDefault="00F9780D" w:rsidP="00324F09">
      <w:pPr>
        <w:spacing w:line="276" w:lineRule="auto"/>
        <w:jc w:val="both"/>
      </w:pPr>
      <w:r w:rsidRPr="00092C08">
        <w:t xml:space="preserve">            - не более 45 (сорока пяти) календарных дней с момента поставки товара и получения полного комплекта документов (в </w:t>
      </w:r>
      <w:proofErr w:type="spellStart"/>
      <w:r w:rsidRPr="00092C08">
        <w:t>т.ч</w:t>
      </w:r>
      <w:proofErr w:type="spellEnd"/>
      <w:r w:rsidRPr="00092C08">
        <w:t>. счет, счет-фактура, товарная накладная унифицированной формы, копии сертификатов качества, заверенные Поставщиком копии отгрузочных документов).</w:t>
      </w:r>
    </w:p>
    <w:p w:rsidR="00F9780D" w:rsidRPr="00092C08" w:rsidRDefault="00F9780D" w:rsidP="00324F09">
      <w:pPr>
        <w:widowControl w:val="0"/>
        <w:autoSpaceDE w:val="0"/>
        <w:autoSpaceDN w:val="0"/>
        <w:spacing w:line="276" w:lineRule="auto"/>
        <w:ind w:firstLine="708"/>
        <w:jc w:val="both"/>
      </w:pPr>
      <w:r w:rsidRPr="00092C08">
        <w:t>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18 сентября 2019 г. № 1205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F9780D" w:rsidRPr="00092C08" w:rsidRDefault="00DF09AD" w:rsidP="00324F09">
      <w:pPr>
        <w:widowControl w:val="0"/>
        <w:autoSpaceDE w:val="0"/>
        <w:autoSpaceDN w:val="0"/>
        <w:spacing w:line="276" w:lineRule="auto"/>
        <w:ind w:firstLine="708"/>
        <w:jc w:val="both"/>
        <w:rPr>
          <w:rFonts w:eastAsia="Calibri"/>
        </w:rPr>
      </w:pPr>
      <w:r w:rsidRPr="00092C08">
        <w:rPr>
          <w:rFonts w:eastAsia="Calibri"/>
        </w:rPr>
        <w:t xml:space="preserve">2.5. </w:t>
      </w:r>
      <w:r w:rsidR="00F9780D" w:rsidRPr="00092C08">
        <w:rPr>
          <w:rFonts w:eastAsia="Calibri"/>
        </w:rPr>
        <w:t>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F9780D" w:rsidRPr="00092C08" w:rsidRDefault="00F9780D" w:rsidP="00324F09">
      <w:pPr>
        <w:widowControl w:val="0"/>
        <w:autoSpaceDE w:val="0"/>
        <w:autoSpaceDN w:val="0"/>
        <w:spacing w:line="276" w:lineRule="auto"/>
        <w:ind w:firstLine="708"/>
        <w:jc w:val="both"/>
        <w:rPr>
          <w:rFonts w:eastAsia="Calibri"/>
        </w:rPr>
      </w:pPr>
      <w:r w:rsidRPr="00092C08">
        <w:rPr>
          <w:rFonts w:eastAsia="Calibri"/>
        </w:rPr>
        <w:t>2.6. Датой оплаты по настоящему Договору является дата списания денежных средств с расчетного счета Покупателя.</w:t>
      </w:r>
    </w:p>
    <w:p w:rsidR="00F9780D" w:rsidRPr="00092C08" w:rsidRDefault="00F9780D" w:rsidP="00324F09">
      <w:pPr>
        <w:widowControl w:val="0"/>
        <w:autoSpaceDE w:val="0"/>
        <w:autoSpaceDN w:val="0"/>
        <w:spacing w:line="276" w:lineRule="auto"/>
        <w:ind w:firstLine="708"/>
        <w:jc w:val="both"/>
        <w:rPr>
          <w:rFonts w:eastAsia="Calibri"/>
        </w:rPr>
      </w:pPr>
      <w:r w:rsidRPr="00092C08">
        <w:rPr>
          <w:rFonts w:eastAsia="Calibri"/>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F9780D" w:rsidRPr="00092C08" w:rsidRDefault="00F9780D" w:rsidP="00324F09">
      <w:pPr>
        <w:widowControl w:val="0"/>
        <w:autoSpaceDE w:val="0"/>
        <w:autoSpaceDN w:val="0"/>
        <w:spacing w:line="276" w:lineRule="auto"/>
        <w:ind w:firstLine="708"/>
        <w:jc w:val="both"/>
        <w:rPr>
          <w:rFonts w:eastAsia="Calibri"/>
        </w:rPr>
      </w:pPr>
      <w:r w:rsidRPr="00092C08">
        <w:rPr>
          <w:rFonts w:eastAsia="Calibri"/>
        </w:rPr>
        <w:t>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DF09AD" w:rsidRPr="00092C08" w:rsidRDefault="00DF09AD" w:rsidP="00BD2868">
      <w:pPr>
        <w:spacing w:line="360" w:lineRule="exact"/>
        <w:jc w:val="center"/>
        <w:rPr>
          <w:rFonts w:eastAsia="Calibri"/>
          <w:b/>
          <w:lang w:eastAsia="en-US"/>
        </w:rPr>
      </w:pPr>
      <w:r w:rsidRPr="00092C08">
        <w:rPr>
          <w:rFonts w:eastAsia="Calibri"/>
          <w:b/>
          <w:lang w:eastAsia="en-US"/>
        </w:rPr>
        <w:t>3. Права и обязанности Сторон</w:t>
      </w:r>
    </w:p>
    <w:p w:rsidR="00F9780D" w:rsidRPr="00092C08" w:rsidRDefault="00F9780D" w:rsidP="00F9780D">
      <w:pPr>
        <w:widowControl w:val="0"/>
        <w:autoSpaceDE w:val="0"/>
        <w:autoSpaceDN w:val="0"/>
        <w:spacing w:line="276" w:lineRule="auto"/>
        <w:ind w:firstLine="540"/>
        <w:jc w:val="both"/>
        <w:rPr>
          <w:rFonts w:eastAsia="Calibri"/>
          <w:lang w:eastAsia="en-US"/>
        </w:rPr>
      </w:pPr>
      <w:r w:rsidRPr="00092C08">
        <w:rPr>
          <w:rFonts w:eastAsia="Calibri"/>
          <w:lang w:eastAsia="en-US"/>
        </w:rPr>
        <w:t>3.1. Поставщик обязан:</w:t>
      </w:r>
    </w:p>
    <w:p w:rsidR="00F9780D" w:rsidRPr="00092C08" w:rsidRDefault="00F9780D" w:rsidP="00F9780D">
      <w:pPr>
        <w:widowControl w:val="0"/>
        <w:autoSpaceDE w:val="0"/>
        <w:autoSpaceDN w:val="0"/>
        <w:spacing w:line="276" w:lineRule="auto"/>
        <w:ind w:firstLine="540"/>
        <w:jc w:val="both"/>
      </w:pPr>
      <w:r w:rsidRPr="00092C08">
        <w:rPr>
          <w:rFonts w:eastAsia="Calibri"/>
          <w:lang w:eastAsia="en-US"/>
        </w:rPr>
        <w:t>3.1.1. Осуществить поставку Товара в соответствии с условиями настоящего Договора.</w:t>
      </w:r>
    </w:p>
    <w:p w:rsidR="00F9780D" w:rsidRPr="00092C08" w:rsidRDefault="00F9780D" w:rsidP="00F9780D">
      <w:pPr>
        <w:widowControl w:val="0"/>
        <w:autoSpaceDE w:val="0"/>
        <w:autoSpaceDN w:val="0"/>
        <w:spacing w:line="276" w:lineRule="auto"/>
        <w:ind w:firstLine="540"/>
        <w:jc w:val="both"/>
        <w:rPr>
          <w:i/>
        </w:rPr>
      </w:pPr>
      <w:r w:rsidRPr="00092C08">
        <w:rPr>
          <w:rFonts w:eastAsia="Calibri"/>
          <w:lang w:eastAsia="en-US"/>
        </w:rPr>
        <w:t>Осуществить доставку и разгрузку Товара к месту складирования, указанному</w:t>
      </w:r>
      <w:r w:rsidRPr="00092C08">
        <w:t xml:space="preserve"> </w:t>
      </w:r>
      <w:r w:rsidRPr="00092C08">
        <w:rPr>
          <w:rFonts w:eastAsia="Calibri"/>
          <w:lang w:eastAsia="en-US"/>
        </w:rPr>
        <w:t>Покупателем (Получателем). Доставка Товара производится Поставщиком путем его</w:t>
      </w:r>
      <w:r w:rsidRPr="00092C08">
        <w:t xml:space="preserve"> </w:t>
      </w:r>
      <w:r w:rsidRPr="00092C08">
        <w:rPr>
          <w:rFonts w:eastAsia="Calibri"/>
          <w:lang w:eastAsia="en-US"/>
        </w:rPr>
        <w:t>отгрузки</w:t>
      </w:r>
      <w:r w:rsidRPr="00092C08">
        <w:rPr>
          <w:rFonts w:eastAsia="Calibri"/>
          <w:i/>
          <w:lang w:eastAsia="en-US"/>
        </w:rPr>
        <w:t>.</w:t>
      </w:r>
    </w:p>
    <w:p w:rsidR="00F9780D" w:rsidRPr="00092C08" w:rsidRDefault="00F9780D" w:rsidP="00F9780D">
      <w:pPr>
        <w:spacing w:line="276" w:lineRule="auto"/>
        <w:ind w:firstLine="737"/>
        <w:jc w:val="both"/>
        <w:rPr>
          <w:rFonts w:eastAsia="Calibri"/>
          <w:lang w:eastAsia="en-US"/>
        </w:rPr>
      </w:pPr>
      <w:r w:rsidRPr="00092C08">
        <w:rPr>
          <w:rFonts w:eastAsia="Calibri"/>
          <w:lang w:eastAsia="en-US"/>
        </w:rPr>
        <w:t>3.1.2. Не позднее 3 (трех) рабочих дней со дня фактического получения Покупателем Товара передать Покупателю подписанные со своей стороны товаросопроводительные документы на Товар (товарную накладную формы ТОРГ-12, счет, счет-фактуру), а также все относящиеся к данному Товару принадлежности и документы.</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DF09AD" w:rsidRPr="00092C08" w:rsidRDefault="00DF09AD" w:rsidP="00DF09AD">
      <w:pPr>
        <w:spacing w:line="360" w:lineRule="exact"/>
        <w:ind w:firstLine="737"/>
        <w:jc w:val="both"/>
        <w:rPr>
          <w:rFonts w:eastAsia="Calibri"/>
          <w:i/>
          <w:lang w:eastAsia="en-US"/>
        </w:rPr>
      </w:pPr>
      <w:r w:rsidRPr="00092C08">
        <w:rPr>
          <w:rFonts w:eastAsia="Calibri"/>
          <w:lang w:eastAsia="en-US"/>
        </w:rPr>
        <w:t>3.1.5.</w:t>
      </w:r>
      <w:r w:rsidRPr="00092C08">
        <w:rPr>
          <w:rFonts w:eastAsia="Calibri"/>
          <w:i/>
          <w:lang w:eastAsia="en-US"/>
        </w:rPr>
        <w:t xml:space="preserve"> </w:t>
      </w:r>
      <w:r w:rsidRPr="00092C08">
        <w:rPr>
          <w:rFonts w:eastAsia="Calibri"/>
          <w:lang w:eastAsia="en-US"/>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10" w:history="1">
        <w:r w:rsidRPr="00092C08">
          <w:rPr>
            <w:rFonts w:eastAsia="Calibri"/>
            <w:lang w:eastAsia="en-US"/>
          </w:rPr>
          <w:t>Федеральным законом</w:t>
        </w:r>
      </w:hyperlink>
      <w:r w:rsidRPr="00092C08">
        <w:rPr>
          <w:rFonts w:eastAsia="Calibri"/>
          <w:lang w:eastAsia="en-US"/>
        </w:rPr>
        <w:t xml:space="preserve">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11" w:history="1">
        <w:r w:rsidRPr="00092C08">
          <w:rPr>
            <w:rFonts w:eastAsia="Calibri"/>
            <w:lang w:eastAsia="en-US"/>
          </w:rPr>
          <w:t>статьей 4</w:t>
        </w:r>
      </w:hyperlink>
      <w:r w:rsidRPr="00092C08">
        <w:rPr>
          <w:rFonts w:eastAsia="Calibri"/>
          <w:lang w:eastAsia="en-US"/>
        </w:rPr>
        <w:t xml:space="preserve"> Федерального закона от 24.07.2007 № 209-ФЗ «О развитии малого и среднего предпринимательства в Российской Федерации», по форме, утвержденной </w:t>
      </w:r>
      <w:hyperlink r:id="rId12" w:history="1">
        <w:r w:rsidRPr="00092C08">
          <w:rPr>
            <w:rFonts w:eastAsia="Calibri"/>
            <w:lang w:eastAsia="en-US"/>
          </w:rPr>
          <w:t>постановлением</w:t>
        </w:r>
      </w:hyperlink>
      <w:r w:rsidRPr="00092C08">
        <w:rPr>
          <w:rFonts w:eastAsia="Calibri"/>
          <w:lang w:eastAsia="en-US"/>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hyperlink r:id="rId13" w:history="1">
        <w:r w:rsidRPr="00092C08">
          <w:rPr>
            <w:rFonts w:eastAsia="Calibri"/>
            <w:lang w:eastAsia="en-US"/>
          </w:rPr>
          <w:t>частью 3</w:t>
        </w:r>
      </w:hyperlink>
      <w:r w:rsidRPr="00092C08">
        <w:rPr>
          <w:rFonts w:eastAsia="Calibri"/>
          <w:lang w:eastAsia="en-US"/>
        </w:rPr>
        <w:t xml:space="preserve">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DF09AD" w:rsidRPr="00092C08" w:rsidRDefault="00324F09" w:rsidP="00DF09AD">
      <w:pPr>
        <w:spacing w:line="360" w:lineRule="exact"/>
        <w:ind w:firstLine="737"/>
        <w:jc w:val="both"/>
        <w:rPr>
          <w:rFonts w:eastAsia="Calibri"/>
          <w:lang w:eastAsia="en-US"/>
        </w:rPr>
      </w:pPr>
      <w:r w:rsidRPr="00092C08">
        <w:rPr>
          <w:rFonts w:eastAsia="Calibri"/>
          <w:lang w:eastAsia="en-US"/>
        </w:rPr>
        <w:t>3.1.8</w:t>
      </w:r>
      <w:r w:rsidR="00DF09AD" w:rsidRPr="00092C08">
        <w:rPr>
          <w:rFonts w:eastAsia="Calibri"/>
          <w:lang w:eastAsia="en-US"/>
        </w:rPr>
        <w:t>. Иметь лицензии и разрешения, необходимые для выполнения настоящего Договора.</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3.2. Поставщик имеет право по согласованию с Покупателем осуществлять досрочную поставку Товара.</w:t>
      </w:r>
    </w:p>
    <w:p w:rsidR="00DF09AD" w:rsidRPr="00092C08" w:rsidRDefault="00DF09AD" w:rsidP="00324F09">
      <w:pPr>
        <w:spacing w:line="360" w:lineRule="exact"/>
        <w:ind w:firstLine="737"/>
        <w:jc w:val="both"/>
        <w:rPr>
          <w:rFonts w:eastAsia="Calibri"/>
          <w:lang w:eastAsia="en-US"/>
        </w:rPr>
      </w:pPr>
      <w:r w:rsidRPr="00092C08">
        <w:rPr>
          <w:rFonts w:eastAsia="Calibri"/>
          <w:lang w:eastAsia="en-US"/>
        </w:rPr>
        <w:t>3.3.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9E6CEC" w:rsidRPr="00092C08" w:rsidRDefault="00DF09AD" w:rsidP="009E6CEC">
      <w:pPr>
        <w:spacing w:line="276" w:lineRule="auto"/>
        <w:ind w:firstLine="708"/>
        <w:jc w:val="both"/>
      </w:pPr>
      <w:r w:rsidRPr="00092C08">
        <w:rPr>
          <w:rFonts w:eastAsia="Calibri"/>
          <w:lang w:eastAsia="en-US"/>
        </w:rPr>
        <w:t xml:space="preserve">3.4. </w:t>
      </w:r>
      <w:r w:rsidR="009E6CEC" w:rsidRPr="00092C08">
        <w:t>При намерении осуществить уступку своих прав и/или обязанностей по настоящему Договору Поставщик направляет соответствующее уведомление Покупателю.</w:t>
      </w:r>
    </w:p>
    <w:p w:rsidR="009E6CEC" w:rsidRPr="00092C08" w:rsidRDefault="009E6CEC" w:rsidP="009E6CEC">
      <w:pPr>
        <w:spacing w:line="276" w:lineRule="auto"/>
        <w:ind w:firstLine="708"/>
        <w:jc w:val="both"/>
      </w:pPr>
      <w:r w:rsidRPr="00092C08">
        <w:t xml:space="preserve">В течение 14 (четырнадцати) календарных дней с момента получения указанного уведомления Покупатель представляет Поставщику перечень документов и информацию, необходимые для оформления согласия на уступку. </w:t>
      </w:r>
    </w:p>
    <w:p w:rsidR="009E6CEC" w:rsidRPr="00092C08" w:rsidRDefault="009E6CEC" w:rsidP="009E6CEC">
      <w:pPr>
        <w:spacing w:line="276" w:lineRule="auto"/>
        <w:ind w:firstLine="708"/>
        <w:jc w:val="both"/>
      </w:pPr>
      <w:r w:rsidRPr="00092C08">
        <w:t xml:space="preserve"> Уступка Поставщиком своих прав и/или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w:t>
      </w:r>
    </w:p>
    <w:p w:rsidR="00DF09AD" w:rsidRPr="00092C08" w:rsidRDefault="00DF09AD" w:rsidP="009E6CEC">
      <w:pPr>
        <w:spacing w:line="276" w:lineRule="auto"/>
        <w:ind w:firstLine="708"/>
        <w:jc w:val="both"/>
        <w:rPr>
          <w:rFonts w:eastAsia="Calibri"/>
          <w:lang w:eastAsia="en-US"/>
        </w:rPr>
      </w:pPr>
      <w:r w:rsidRPr="00092C08">
        <w:rPr>
          <w:rFonts w:eastAsia="Calibri"/>
          <w:lang w:eastAsia="en-US"/>
        </w:rPr>
        <w:t>3.5. Покупатель обязан:</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3.5.1. Принять и оплатить поставленный Товар в порядке и сроки, установленные в настоящем Договоре.</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3.5.2. Предоставлять по запросу Поставщика информацию, необходимую для выполнения обязательств по настоящему Договору.</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3.6. Покупатель имеет право досрочно принять и оплатить поставленный Поставщиком Товар.</w:t>
      </w:r>
    </w:p>
    <w:p w:rsidR="00BD2868" w:rsidRPr="00092C08" w:rsidRDefault="00BD2868" w:rsidP="00BD2868">
      <w:pPr>
        <w:spacing w:line="276" w:lineRule="auto"/>
        <w:ind w:firstLine="708"/>
        <w:jc w:val="both"/>
      </w:pPr>
      <w:r w:rsidRPr="00092C08">
        <w:t xml:space="preserve">3.7. Стороны установили, что первичные учетные бухгалтерские и иные документы, оформляемые в рамках настоящего Договора, составляются на бумажном носителе или в виде электронного документа, подписанного квалифицированными электронными подписями сторон. Электронный документооборот осуществляется через оператора АО «ПФ «СКБ-Контур» в системе </w:t>
      </w:r>
      <w:proofErr w:type="spellStart"/>
      <w:r w:rsidRPr="00092C08">
        <w:t>Диадок</w:t>
      </w:r>
      <w:proofErr w:type="spellEnd"/>
      <w:r w:rsidRPr="00092C08">
        <w:t>.</w:t>
      </w:r>
    </w:p>
    <w:p w:rsidR="00DF09AD" w:rsidRPr="00092C08" w:rsidRDefault="00DF09AD" w:rsidP="00BD2868">
      <w:pPr>
        <w:spacing w:line="360" w:lineRule="exact"/>
        <w:jc w:val="center"/>
        <w:rPr>
          <w:rFonts w:eastAsia="Calibri"/>
          <w:b/>
          <w:lang w:eastAsia="en-US"/>
        </w:rPr>
      </w:pPr>
      <w:r w:rsidRPr="00092C08">
        <w:rPr>
          <w:rFonts w:eastAsia="Calibri"/>
          <w:b/>
          <w:lang w:eastAsia="en-US"/>
        </w:rPr>
        <w:t>4. Условия поставки</w:t>
      </w:r>
    </w:p>
    <w:p w:rsidR="00DF09AD" w:rsidRPr="00092C08" w:rsidRDefault="00EC5D6A" w:rsidP="00DF09AD">
      <w:pPr>
        <w:suppressAutoHyphens/>
        <w:spacing w:line="360" w:lineRule="exact"/>
        <w:jc w:val="both"/>
        <w:rPr>
          <w:rFonts w:eastAsia="Calibri"/>
          <w:lang w:eastAsia="en-US"/>
        </w:rPr>
      </w:pPr>
      <w:r w:rsidRPr="00092C08">
        <w:rPr>
          <w:rFonts w:eastAsia="Calibri"/>
          <w:lang w:eastAsia="en-US"/>
        </w:rPr>
        <w:t xml:space="preserve">             </w:t>
      </w:r>
      <w:r w:rsidR="00DF09AD" w:rsidRPr="00092C08">
        <w:rPr>
          <w:rFonts w:eastAsia="Calibri"/>
          <w:lang w:eastAsia="en-US"/>
        </w:rPr>
        <w:t xml:space="preserve">4.1. Товар поставляется Покупателю партиями на основании письменных </w:t>
      </w:r>
      <w:hyperlink r:id="rId14" w:history="1">
        <w:r w:rsidR="00DF09AD" w:rsidRPr="00092C08">
          <w:rPr>
            <w:rFonts w:eastAsia="Calibri"/>
            <w:lang w:eastAsia="en-US"/>
          </w:rPr>
          <w:t>заявок</w:t>
        </w:r>
      </w:hyperlink>
      <w:r w:rsidR="00DF09AD" w:rsidRPr="00092C08">
        <w:rPr>
          <w:rFonts w:eastAsia="Calibri"/>
          <w:lang w:eastAsia="en-US"/>
        </w:rPr>
        <w:t xml:space="preserve"> Покупателя, являющихся неотъемлемой частью настоящего Договора. </w:t>
      </w:r>
    </w:p>
    <w:p w:rsidR="00DF09AD" w:rsidRPr="00092C08" w:rsidRDefault="00DF09AD" w:rsidP="00DF09AD">
      <w:pPr>
        <w:suppressAutoHyphens/>
        <w:spacing w:line="360" w:lineRule="exact"/>
        <w:ind w:firstLine="708"/>
        <w:jc w:val="both"/>
        <w:rPr>
          <w:rFonts w:eastAsia="Calibri"/>
          <w:lang w:eastAsia="en-US"/>
        </w:rPr>
      </w:pPr>
      <w:r w:rsidRPr="00092C08">
        <w:rPr>
          <w:rFonts w:eastAsia="Calibri"/>
          <w:lang w:eastAsia="en-US"/>
        </w:rPr>
        <w:t>Заявки подаются Покупателем Поставщику путем направления по адресу или факсу, или по электронной почте, указанным в разделе 17 настоящего Договора, либо путем вручения уполномоченному представителю Поставщика.</w:t>
      </w:r>
    </w:p>
    <w:p w:rsidR="00DF09AD" w:rsidRPr="00092C08" w:rsidRDefault="00DF09AD" w:rsidP="00DF09AD">
      <w:pPr>
        <w:suppressAutoHyphens/>
        <w:spacing w:line="360" w:lineRule="exact"/>
        <w:ind w:firstLine="708"/>
        <w:jc w:val="both"/>
        <w:rPr>
          <w:rFonts w:eastAsia="Calibri"/>
          <w:lang w:eastAsia="en-US"/>
        </w:rPr>
      </w:pPr>
      <w:r w:rsidRPr="00092C08">
        <w:rPr>
          <w:rFonts w:eastAsia="Calibri"/>
          <w:lang w:eastAsia="en-US"/>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DF09AD" w:rsidRPr="00092C08" w:rsidRDefault="00DF09AD" w:rsidP="00DF09AD">
      <w:pPr>
        <w:suppressAutoHyphens/>
        <w:spacing w:line="360" w:lineRule="exact"/>
        <w:ind w:firstLine="708"/>
        <w:jc w:val="both"/>
        <w:rPr>
          <w:rFonts w:eastAsia="Calibri"/>
          <w:lang w:eastAsia="en-US"/>
        </w:rPr>
      </w:pPr>
      <w:r w:rsidRPr="00092C08">
        <w:rPr>
          <w:rFonts w:eastAsia="Calibri"/>
          <w:lang w:eastAsia="en-US"/>
        </w:rPr>
        <w:t xml:space="preserve">Заявки формируются на основании </w:t>
      </w:r>
      <w:hyperlink r:id="rId15" w:history="1">
        <w:r w:rsidRPr="00092C08">
          <w:rPr>
            <w:rFonts w:eastAsia="Calibri"/>
            <w:lang w:eastAsia="en-US"/>
          </w:rPr>
          <w:t>Спецификации</w:t>
        </w:r>
      </w:hyperlink>
      <w:r w:rsidRPr="00092C08">
        <w:rPr>
          <w:rFonts w:eastAsia="Calibri"/>
          <w:lang w:eastAsia="en-US"/>
        </w:rPr>
        <w:t xml:space="preserve"> (Приложение №1 к настоящему Договору).</w:t>
      </w:r>
    </w:p>
    <w:p w:rsidR="00DF09AD" w:rsidRPr="00092C08" w:rsidRDefault="00DF09AD" w:rsidP="00DF09AD">
      <w:pPr>
        <w:suppressAutoHyphens/>
        <w:spacing w:line="360" w:lineRule="exact"/>
        <w:ind w:firstLine="708"/>
        <w:jc w:val="both"/>
        <w:rPr>
          <w:rFonts w:eastAsia="Calibri"/>
          <w:lang w:eastAsia="en-US"/>
        </w:rPr>
      </w:pPr>
      <w:r w:rsidRPr="00092C08">
        <w:rPr>
          <w:rFonts w:eastAsia="Calibri"/>
          <w:lang w:eastAsia="en-US"/>
        </w:rPr>
        <w:t xml:space="preserve">Срок поставки каждой партии </w:t>
      </w:r>
      <w:r w:rsidR="00EC5D6A" w:rsidRPr="00092C08">
        <w:rPr>
          <w:rFonts w:eastAsia="Calibri"/>
          <w:lang w:eastAsia="en-US"/>
        </w:rPr>
        <w:t>Товара составляет не более 2 (двух)</w:t>
      </w:r>
      <w:r w:rsidRPr="00092C08">
        <w:rPr>
          <w:rFonts w:eastAsia="Calibri"/>
          <w:lang w:eastAsia="en-US"/>
        </w:rPr>
        <w:t xml:space="preserve"> рабочих дней с даты получения Поставщиком заявки от Покупателя.</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 xml:space="preserve"> Поставщик заблаговременно (за </w:t>
      </w:r>
      <w:r w:rsidR="00EC5D6A" w:rsidRPr="00092C08">
        <w:rPr>
          <w:rFonts w:eastAsia="Calibri"/>
          <w:lang w:eastAsia="en-US"/>
        </w:rPr>
        <w:t>2 (два</w:t>
      </w:r>
      <w:r w:rsidRPr="00092C08">
        <w:rPr>
          <w:rFonts w:eastAsia="Calibri"/>
          <w:lang w:eastAsia="en-US"/>
        </w:rPr>
        <w:t xml:space="preserve">) </w:t>
      </w:r>
      <w:r w:rsidR="005950A4">
        <w:rPr>
          <w:rFonts w:eastAsia="Calibri"/>
          <w:lang w:eastAsia="en-US"/>
        </w:rPr>
        <w:t>рабочих дня</w:t>
      </w:r>
      <w:r w:rsidRPr="00092C08">
        <w:rPr>
          <w:rFonts w:eastAsia="Calibri"/>
          <w:lang w:eastAsia="en-US"/>
        </w:rPr>
        <w:t xml:space="preserve">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w:t>
      </w:r>
      <w:r w:rsidR="00EC5D6A" w:rsidRPr="00092C08">
        <w:rPr>
          <w:rFonts w:eastAsia="Calibri"/>
          <w:lang w:eastAsia="en-US"/>
        </w:rPr>
        <w:t>ение уведомления, не менее 2 (рабочих</w:t>
      </w:r>
      <w:r w:rsidRPr="00092C08">
        <w:rPr>
          <w:rFonts w:eastAsia="Calibri"/>
          <w:lang w:eastAsia="en-US"/>
        </w:rPr>
        <w:t>) рабочих дней на оформление документов.</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F09AD" w:rsidRPr="00092C08" w:rsidRDefault="00DF09AD" w:rsidP="00EC5D6A">
      <w:pPr>
        <w:spacing w:line="276" w:lineRule="auto"/>
        <w:ind w:firstLine="737"/>
        <w:jc w:val="both"/>
        <w:rPr>
          <w:rFonts w:eastAsia="Calibri"/>
          <w:lang w:eastAsia="en-US"/>
        </w:rPr>
      </w:pPr>
      <w:r w:rsidRPr="00092C08">
        <w:rPr>
          <w:rFonts w:eastAsia="Calibri"/>
          <w:lang w:eastAsia="en-US"/>
        </w:rPr>
        <w:t xml:space="preserve"> 4.2.  Приемка Товара осуществляется представителями Сторон с подписанием товарной накладн</w:t>
      </w:r>
      <w:r w:rsidR="00EC5D6A" w:rsidRPr="00092C08">
        <w:rPr>
          <w:rFonts w:eastAsia="Calibri"/>
          <w:lang w:eastAsia="en-US"/>
        </w:rPr>
        <w:t>ой формы ТОРГ-12 на территории склада Покупателя</w:t>
      </w:r>
      <w:r w:rsidRPr="00092C08">
        <w:rPr>
          <w:rFonts w:eastAsia="Calibri"/>
          <w:lang w:eastAsia="en-US"/>
        </w:rPr>
        <w:t>, указанной в пункте 1.3 настоящего Договора.</w:t>
      </w:r>
    </w:p>
    <w:p w:rsidR="00DF09AD" w:rsidRPr="00092C08" w:rsidRDefault="00DF09AD" w:rsidP="005950A4">
      <w:pPr>
        <w:widowControl w:val="0"/>
        <w:autoSpaceDE w:val="0"/>
        <w:autoSpaceDN w:val="0"/>
        <w:spacing w:line="276" w:lineRule="auto"/>
        <w:rPr>
          <w:rFonts w:eastAsia="Calibri"/>
          <w:lang w:eastAsia="en-US"/>
        </w:rPr>
      </w:pPr>
      <w:r w:rsidRPr="00092C08">
        <w:rPr>
          <w:rFonts w:eastAsia="Calibri"/>
          <w:lang w:eastAsia="en-US"/>
        </w:rPr>
        <w:t xml:space="preserve"> </w:t>
      </w:r>
      <w:r w:rsidR="005950A4">
        <w:rPr>
          <w:rFonts w:eastAsia="Calibri"/>
          <w:lang w:eastAsia="en-US"/>
        </w:rPr>
        <w:t xml:space="preserve">           </w:t>
      </w:r>
      <w:r w:rsidRPr="00092C08">
        <w:rPr>
          <w:rFonts w:eastAsia="Calibri"/>
          <w:lang w:eastAsia="en-US"/>
        </w:rPr>
        <w:t>4.3. Поставщик несет ответственность за просрочку доставки Товара, а также за возможные повреждения Товара при его доставке.</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4.4. При приемке Покупатель обязуется произвести проверку Товара по количеству, качеству и комплектности.</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DF09AD" w:rsidRPr="00092C08" w:rsidRDefault="00DF09AD" w:rsidP="00DF09AD">
      <w:pPr>
        <w:spacing w:line="360" w:lineRule="exact"/>
        <w:jc w:val="both"/>
        <w:rPr>
          <w:rFonts w:eastAsia="Calibri"/>
          <w:lang w:eastAsia="en-US"/>
        </w:rPr>
      </w:pPr>
      <w:r w:rsidRPr="00092C08">
        <w:rPr>
          <w:rFonts w:eastAsia="Calibri"/>
          <w:lang w:eastAsia="en-US"/>
        </w:rPr>
        <w:tab/>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4.7. Датой поставки Товара считается дата подписанной Сторонами товарной накладной формы ТОРГ-12.</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4.8. Поставщик гарантирует соблюдение надлежащих условий хранения Товара до его передачи Покупателю.</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11.2 настоящего Договора.</w:t>
      </w:r>
    </w:p>
    <w:p w:rsidR="00DF09AD" w:rsidRPr="00092C08" w:rsidRDefault="00DF09AD" w:rsidP="00BD2868">
      <w:pPr>
        <w:spacing w:line="360" w:lineRule="exact"/>
        <w:jc w:val="center"/>
        <w:rPr>
          <w:rFonts w:eastAsia="Calibri"/>
          <w:b/>
          <w:lang w:eastAsia="en-US"/>
        </w:rPr>
      </w:pPr>
      <w:r w:rsidRPr="00092C08">
        <w:rPr>
          <w:rFonts w:eastAsia="Calibri"/>
          <w:b/>
          <w:lang w:eastAsia="en-US"/>
        </w:rPr>
        <w:t>5. Комплектность, качество и гарантии</w:t>
      </w:r>
    </w:p>
    <w:p w:rsidR="00DF09AD" w:rsidRPr="00092C08" w:rsidRDefault="00DF09AD" w:rsidP="00DF09AD">
      <w:pPr>
        <w:autoSpaceDE w:val="0"/>
        <w:autoSpaceDN w:val="0"/>
        <w:adjustRightInd w:val="0"/>
        <w:spacing w:line="360" w:lineRule="exact"/>
        <w:ind w:firstLine="708"/>
        <w:jc w:val="both"/>
        <w:rPr>
          <w:rFonts w:eastAsia="Calibri"/>
          <w:lang w:eastAsia="en-US"/>
        </w:rPr>
      </w:pPr>
      <w:r w:rsidRPr="00092C08">
        <w:rPr>
          <w:rFonts w:eastAsia="Calibri"/>
          <w:lang w:eastAsia="en-US"/>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5.2. Поставщик гарантирует, что:</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при производстве Товара были применены качественные материалы и было обеспечено надлежащее техническое исполнение;</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5.3. В случае обязательной сертификации Товар должен поставляться с декларацией о соответствии или с сертификатом соответствия.</w:t>
      </w:r>
    </w:p>
    <w:p w:rsidR="00DF09AD" w:rsidRPr="00092C08" w:rsidRDefault="00DF09AD" w:rsidP="00BD2868">
      <w:pPr>
        <w:spacing w:line="360" w:lineRule="exact"/>
        <w:jc w:val="center"/>
        <w:rPr>
          <w:rFonts w:eastAsia="Calibri"/>
          <w:b/>
          <w:lang w:eastAsia="en-US"/>
        </w:rPr>
      </w:pPr>
      <w:r w:rsidRPr="00092C08">
        <w:rPr>
          <w:rFonts w:eastAsia="Calibri"/>
          <w:b/>
          <w:lang w:eastAsia="en-US"/>
        </w:rPr>
        <w:t>6. Упаковка и маркировка</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DF09AD" w:rsidRPr="00092C08" w:rsidRDefault="00DF09AD" w:rsidP="00BD2868">
      <w:pPr>
        <w:spacing w:line="360" w:lineRule="exact"/>
        <w:jc w:val="center"/>
        <w:rPr>
          <w:rFonts w:eastAsia="Calibri"/>
          <w:b/>
          <w:lang w:eastAsia="en-US"/>
        </w:rPr>
      </w:pPr>
      <w:r w:rsidRPr="00092C08">
        <w:rPr>
          <w:rFonts w:eastAsia="Calibri"/>
          <w:b/>
          <w:lang w:eastAsia="en-US"/>
        </w:rPr>
        <w:t>7. Переход права собственности и рисков</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7.1.</w:t>
      </w:r>
      <w:r w:rsidR="00EC5D6A" w:rsidRPr="00092C08">
        <w:rPr>
          <w:rFonts w:eastAsia="Calibri"/>
          <w:lang w:eastAsia="en-US"/>
        </w:rPr>
        <w:t xml:space="preserve"> </w:t>
      </w:r>
      <w:r w:rsidRPr="00092C08">
        <w:rPr>
          <w:rFonts w:eastAsia="Calibri"/>
          <w:lang w:eastAsia="en-US"/>
        </w:rPr>
        <w:t>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DF09AD" w:rsidRPr="00092C08" w:rsidRDefault="00DF09AD" w:rsidP="00BD2868">
      <w:pPr>
        <w:spacing w:line="360" w:lineRule="exact"/>
        <w:jc w:val="center"/>
        <w:rPr>
          <w:rFonts w:eastAsia="Calibri"/>
          <w:b/>
          <w:lang w:eastAsia="en-US"/>
        </w:rPr>
      </w:pPr>
      <w:r w:rsidRPr="00092C08">
        <w:rPr>
          <w:rFonts w:eastAsia="Calibri"/>
          <w:b/>
          <w:lang w:eastAsia="en-US"/>
        </w:rPr>
        <w:t>8. Конфиденциальность</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DF09AD" w:rsidRPr="00092C08" w:rsidRDefault="00DF09AD" w:rsidP="00BD2868">
      <w:pPr>
        <w:spacing w:line="360" w:lineRule="exact"/>
        <w:jc w:val="center"/>
        <w:rPr>
          <w:rFonts w:eastAsia="Calibri"/>
          <w:b/>
          <w:lang w:eastAsia="en-US"/>
        </w:rPr>
      </w:pPr>
      <w:r w:rsidRPr="00092C08">
        <w:rPr>
          <w:rFonts w:eastAsia="Calibri"/>
          <w:b/>
          <w:lang w:eastAsia="en-US"/>
        </w:rPr>
        <w:t>9. Антикоррупционная оговорка</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F09AD" w:rsidRPr="00092C08" w:rsidRDefault="00DF09AD" w:rsidP="00EC5D6A">
      <w:pPr>
        <w:spacing w:line="276" w:lineRule="auto"/>
        <w:ind w:firstLine="737"/>
        <w:jc w:val="both"/>
        <w:rPr>
          <w:rFonts w:eastAsia="Calibri"/>
          <w:lang w:eastAsia="en-US"/>
        </w:rPr>
      </w:pPr>
      <w:r w:rsidRPr="00092C08">
        <w:rPr>
          <w:rFonts w:eastAsia="Calibri"/>
          <w:lang w:eastAsia="en-US"/>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EC5D6A" w:rsidRPr="00092C08" w:rsidRDefault="00DF09AD" w:rsidP="00EC5D6A">
      <w:pPr>
        <w:spacing w:line="276" w:lineRule="auto"/>
        <w:ind w:firstLine="737"/>
        <w:jc w:val="both"/>
        <w:rPr>
          <w:rFonts w:eastAsia="Calibri"/>
          <w:lang w:eastAsia="en-US"/>
        </w:rPr>
      </w:pPr>
      <w:r w:rsidRPr="00092C08">
        <w:rPr>
          <w:rFonts w:eastAsia="Calibri"/>
          <w:lang w:eastAsia="en-US"/>
        </w:rPr>
        <w:t xml:space="preserve">Каналы уведомления Покупателя о нарушениях каких-либо положений </w:t>
      </w:r>
      <w:r w:rsidR="00EC5D6A" w:rsidRPr="00092C08">
        <w:rPr>
          <w:rFonts w:eastAsia="Calibri"/>
          <w:lang w:eastAsia="en-US"/>
        </w:rPr>
        <w:t xml:space="preserve">пункта 9.1 настоящего раздела: </w:t>
      </w:r>
      <w:hyperlink r:id="rId16" w:history="1">
        <w:r w:rsidR="00EC5D6A" w:rsidRPr="00092C08">
          <w:rPr>
            <w:rFonts w:eastAsia="Calibri"/>
            <w:color w:val="0000FF"/>
            <w:u w:val="single"/>
            <w:lang w:val="en-US" w:eastAsia="en-US"/>
          </w:rPr>
          <w:t>anticorr</w:t>
        </w:r>
        <w:r w:rsidR="00EC5D6A" w:rsidRPr="00092C08">
          <w:rPr>
            <w:rFonts w:eastAsia="Calibri"/>
            <w:color w:val="0000FF"/>
            <w:u w:val="single"/>
            <w:lang w:eastAsia="en-US"/>
          </w:rPr>
          <w:t>@</w:t>
        </w:r>
        <w:r w:rsidR="00EC5D6A" w:rsidRPr="00092C08">
          <w:rPr>
            <w:rFonts w:eastAsia="Calibri"/>
            <w:color w:val="0000FF"/>
            <w:u w:val="single"/>
            <w:lang w:val="en-US" w:eastAsia="en-US"/>
          </w:rPr>
          <w:t>sam</w:t>
        </w:r>
        <w:r w:rsidR="00EC5D6A" w:rsidRPr="00092C08">
          <w:rPr>
            <w:rFonts w:eastAsia="Calibri"/>
            <w:color w:val="0000FF"/>
            <w:u w:val="single"/>
            <w:lang w:eastAsia="en-US"/>
          </w:rPr>
          <w:t>.</w:t>
        </w:r>
        <w:r w:rsidR="00EC5D6A" w:rsidRPr="00092C08">
          <w:rPr>
            <w:rFonts w:eastAsia="Calibri"/>
            <w:color w:val="0000FF"/>
            <w:u w:val="single"/>
            <w:lang w:val="en-US" w:eastAsia="en-US"/>
          </w:rPr>
          <w:t>rwtk</w:t>
        </w:r>
        <w:r w:rsidR="00EC5D6A" w:rsidRPr="00092C08">
          <w:rPr>
            <w:rFonts w:eastAsia="Calibri"/>
            <w:color w:val="0000FF"/>
            <w:u w:val="single"/>
            <w:lang w:eastAsia="en-US"/>
          </w:rPr>
          <w:t>.</w:t>
        </w:r>
        <w:proofErr w:type="spellStart"/>
        <w:r w:rsidR="00EC5D6A" w:rsidRPr="00092C08">
          <w:rPr>
            <w:rFonts w:eastAsia="Calibri"/>
            <w:color w:val="0000FF"/>
            <w:u w:val="single"/>
            <w:lang w:val="en-US" w:eastAsia="en-US"/>
          </w:rPr>
          <w:t>ru</w:t>
        </w:r>
        <w:proofErr w:type="spellEnd"/>
      </w:hyperlink>
      <w:r w:rsidR="00EC5D6A" w:rsidRPr="00092C08">
        <w:rPr>
          <w:rFonts w:eastAsia="Calibri"/>
          <w:color w:val="0000FF"/>
          <w:u w:val="single"/>
          <w:lang w:eastAsia="en-US"/>
        </w:rPr>
        <w:t>.</w:t>
      </w:r>
      <w:r w:rsidR="00EC5D6A" w:rsidRPr="00092C08">
        <w:rPr>
          <w:rFonts w:eastAsia="Calibri"/>
          <w:lang w:eastAsia="en-US"/>
        </w:rPr>
        <w:t xml:space="preserve"> </w:t>
      </w:r>
    </w:p>
    <w:p w:rsidR="00DF09AD" w:rsidRPr="00092C08" w:rsidRDefault="00EC5D6A" w:rsidP="00EC5D6A">
      <w:pPr>
        <w:spacing w:line="276" w:lineRule="auto"/>
        <w:jc w:val="both"/>
        <w:rPr>
          <w:rFonts w:eastAsia="Calibri"/>
          <w:lang w:eastAsia="en-US"/>
        </w:rPr>
      </w:pPr>
      <w:r w:rsidRPr="00092C08">
        <w:rPr>
          <w:rFonts w:eastAsia="Calibri"/>
          <w:lang w:eastAsia="en-US"/>
        </w:rPr>
        <w:t xml:space="preserve">            </w:t>
      </w:r>
      <w:r w:rsidR="00DF09AD" w:rsidRPr="00092C08">
        <w:rPr>
          <w:rFonts w:eastAsia="Calibri"/>
          <w:lang w:eastAsia="en-US"/>
        </w:rPr>
        <w:t>Каналы уведомления Поставщика о нарушениях каких-либо положений пункта 9.1. настоящего раздела: ______________________________________.</w:t>
      </w:r>
    </w:p>
    <w:p w:rsidR="00DF09AD" w:rsidRPr="00092C08" w:rsidRDefault="00EC5D6A" w:rsidP="00EC5D6A">
      <w:pPr>
        <w:spacing w:line="276" w:lineRule="auto"/>
        <w:rPr>
          <w:rFonts w:eastAsia="Calibri"/>
          <w:lang w:eastAsia="en-US"/>
        </w:rPr>
      </w:pPr>
      <w:r w:rsidRPr="00092C08">
        <w:rPr>
          <w:rFonts w:eastAsia="Calibri"/>
          <w:lang w:eastAsia="en-US"/>
        </w:rPr>
        <w:t xml:space="preserve">            </w:t>
      </w:r>
      <w:r w:rsidR="00DF09AD" w:rsidRPr="00092C08">
        <w:rPr>
          <w:rFonts w:eastAsia="Calibri"/>
          <w:lang w:eastAsia="en-US"/>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14.3 настоящего Договора.</w:t>
      </w:r>
    </w:p>
    <w:p w:rsidR="00DF09AD" w:rsidRPr="00092C08" w:rsidRDefault="00DF09AD" w:rsidP="00BD2868">
      <w:pPr>
        <w:spacing w:line="360" w:lineRule="exact"/>
        <w:jc w:val="center"/>
        <w:rPr>
          <w:rFonts w:eastAsia="Calibri"/>
          <w:b/>
          <w:lang w:eastAsia="en-US"/>
        </w:rPr>
      </w:pPr>
      <w:r w:rsidRPr="00092C08">
        <w:rPr>
          <w:rFonts w:eastAsia="Calibri"/>
          <w:b/>
          <w:lang w:eastAsia="en-US"/>
        </w:rPr>
        <w:t>10. Налоговая оговорка</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10.1. Поставщик гарантирует, что:</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зарегистрирован в ЕГРЮЛ надлежащим образом;</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своевременно и в полном объеме уплачивает налоги, сборы и страховые взносы;</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отражает в налоговой отчетности по НДС все суммы НДС, предъявленные Покупателю;</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10.2. Если Поставщик нарушит гарантии (любую одну, несколько или все вместе), указанные в пункте 10.1 настоящего раздела, и это повлечет:</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то Поставщик обязуется возместить Покупателю убытки, который последний понес вследствие таких нарушений.</w:t>
      </w:r>
    </w:p>
    <w:p w:rsidR="00DF09AD" w:rsidRPr="00092C08" w:rsidRDefault="00DF09AD" w:rsidP="00EC5D6A">
      <w:pPr>
        <w:spacing w:line="276" w:lineRule="auto"/>
        <w:ind w:firstLine="737"/>
        <w:jc w:val="both"/>
        <w:rPr>
          <w:rFonts w:eastAsia="Calibri"/>
          <w:lang w:eastAsia="en-US"/>
        </w:rPr>
      </w:pPr>
      <w:r w:rsidRPr="00092C08">
        <w:rPr>
          <w:rFonts w:eastAsia="Calibri"/>
          <w:lang w:eastAsia="en-US"/>
        </w:rPr>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F09AD" w:rsidRPr="00092C08" w:rsidRDefault="00DF09AD" w:rsidP="00BD2868">
      <w:pPr>
        <w:spacing w:line="276" w:lineRule="auto"/>
        <w:jc w:val="center"/>
        <w:rPr>
          <w:rFonts w:eastAsia="Calibri"/>
          <w:b/>
          <w:lang w:eastAsia="en-US"/>
        </w:rPr>
      </w:pPr>
      <w:r w:rsidRPr="00092C08">
        <w:rPr>
          <w:rFonts w:eastAsia="Calibri"/>
          <w:b/>
          <w:lang w:eastAsia="en-US"/>
        </w:rPr>
        <w:t>11. Ответственность сторон</w:t>
      </w:r>
    </w:p>
    <w:p w:rsidR="00DF09AD" w:rsidRPr="00092C08" w:rsidRDefault="00DF09AD" w:rsidP="00EC5D6A">
      <w:pPr>
        <w:spacing w:line="276" w:lineRule="auto"/>
        <w:ind w:firstLine="737"/>
        <w:jc w:val="both"/>
        <w:rPr>
          <w:rFonts w:eastAsia="Calibri"/>
          <w:lang w:eastAsia="en-US"/>
        </w:rPr>
      </w:pPr>
      <w:r w:rsidRPr="00092C08">
        <w:rPr>
          <w:rFonts w:eastAsia="Calibri"/>
          <w:lang w:eastAsia="en-US"/>
        </w:rPr>
        <w:t xml:space="preserve">11.1. В случае задержки Покупателем оплаты Товара более чем на 15 (пятнадцать) календарных дней </w:t>
      </w:r>
      <w:r w:rsidRPr="00092C08">
        <w:t>на сумму долга Покупателя начисляются проценты в соответствии с пунктом 1 статьи 395 Гражданского кодекса Российской Федерации</w:t>
      </w:r>
      <w:r w:rsidR="00EC5D6A" w:rsidRPr="00092C08">
        <w:rPr>
          <w:vertAlign w:val="superscript"/>
        </w:rPr>
        <w:t>.</w:t>
      </w:r>
    </w:p>
    <w:p w:rsidR="00DF09AD" w:rsidRPr="00092C08" w:rsidRDefault="00DF09AD" w:rsidP="00EC5D6A">
      <w:pPr>
        <w:spacing w:line="276" w:lineRule="auto"/>
        <w:ind w:firstLine="737"/>
        <w:jc w:val="both"/>
        <w:rPr>
          <w:rFonts w:eastAsia="Calibri"/>
          <w:lang w:eastAsia="en-US"/>
        </w:rPr>
      </w:pPr>
      <w:r w:rsidRPr="00092C08">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 xml:space="preserve">11.5. В случае поставки некомплектного Товара Покупатель вправе по своему выбору в одностороннем порядке уменьшить цену Товара на цену </w:t>
      </w:r>
      <w:proofErr w:type="spellStart"/>
      <w:r w:rsidRPr="00092C08">
        <w:rPr>
          <w:rFonts w:eastAsia="Calibri"/>
          <w:lang w:eastAsia="en-US"/>
        </w:rPr>
        <w:t>непоставленных</w:t>
      </w:r>
      <w:proofErr w:type="spellEnd"/>
      <w:r w:rsidRPr="00092C08">
        <w:rPr>
          <w:rFonts w:eastAsia="Calibri"/>
          <w:lang w:eastAsia="en-US"/>
        </w:rPr>
        <w:t xml:space="preserve"> в срок комплектующих или потребовать от Поставщика в </w:t>
      </w:r>
      <w:r w:rsidR="00660DAD" w:rsidRPr="00092C08">
        <w:rPr>
          <w:rFonts w:eastAsia="Calibri"/>
          <w:lang w:eastAsia="en-US"/>
        </w:rPr>
        <w:t>течении 3 (трех) рабочих дней</w:t>
      </w:r>
      <w:r w:rsidRPr="00092C08">
        <w:rPr>
          <w:rFonts w:eastAsia="Calibri"/>
          <w:lang w:eastAsia="en-US"/>
        </w:rPr>
        <w:t xml:space="preserve"> доукомплектовать Товар. При этом </w:t>
      </w:r>
      <w:proofErr w:type="spellStart"/>
      <w:r w:rsidRPr="00092C08">
        <w:rPr>
          <w:rFonts w:eastAsia="Calibri"/>
          <w:lang w:eastAsia="en-US"/>
        </w:rPr>
        <w:t>непоставленные</w:t>
      </w:r>
      <w:proofErr w:type="spellEnd"/>
      <w:r w:rsidRPr="00092C08">
        <w:rPr>
          <w:rFonts w:eastAsia="Calibri"/>
          <w:lang w:eastAsia="en-US"/>
        </w:rPr>
        <w:t xml:space="preserve"> комплектующие, а равно любые документы, подлежащие передаче в соответствии с условиями настоящего Договора и не переданные Покупателю, считаются </w:t>
      </w:r>
      <w:proofErr w:type="spellStart"/>
      <w:r w:rsidRPr="00092C08">
        <w:rPr>
          <w:rFonts w:eastAsia="Calibri"/>
          <w:lang w:eastAsia="en-US"/>
        </w:rPr>
        <w:t>непоставленными</w:t>
      </w:r>
      <w:proofErr w:type="spellEnd"/>
      <w:r w:rsidRPr="00092C08">
        <w:rPr>
          <w:rFonts w:eastAsia="Calibri"/>
          <w:lang w:eastAsia="en-US"/>
        </w:rPr>
        <w:t xml:space="preserve"> в срок.</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11.6.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11.7.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11.8.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11.9. Поставщик несет ответственность перед Покупателем за неисполнение или ненадлежащее исполнение обязательств третьими лицами.</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11.10.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11.11. В случае нарушения Поставщиком сроков предоставления указанных в настоящем Договоре товарных накладных, счетов-фактур и иных документов, предусмотренных подпунктом 3.1.2 настоящего Договора, окончательный расчёт за поставленный Товар производится в течение 90 (девяноста) календарных дней с даты получения Покупателем полного комплекта документов, предусмотренного пунктом 2.4. настоящего Договора</w:t>
      </w:r>
      <w:r w:rsidR="005950A4">
        <w:rPr>
          <w:rFonts w:eastAsia="Calibri"/>
          <w:lang w:eastAsia="en-US"/>
        </w:rPr>
        <w:t xml:space="preserve"> (если Поставщик не является субъектом малого и среднего предпринимательства)</w:t>
      </w:r>
      <w:r w:rsidRPr="00092C08">
        <w:rPr>
          <w:rFonts w:eastAsia="Calibri"/>
          <w:lang w:eastAsia="en-US"/>
        </w:rPr>
        <w:t>.</w:t>
      </w:r>
    </w:p>
    <w:p w:rsidR="00DF09AD" w:rsidRPr="00092C08" w:rsidRDefault="00A938AC" w:rsidP="00DF09AD">
      <w:pPr>
        <w:spacing w:line="360" w:lineRule="exact"/>
        <w:ind w:firstLine="737"/>
        <w:jc w:val="both"/>
        <w:rPr>
          <w:rFonts w:eastAsia="Calibri"/>
          <w:lang w:eastAsia="en-US"/>
        </w:rPr>
      </w:pPr>
      <w:r w:rsidRPr="00092C08">
        <w:rPr>
          <w:rFonts w:eastAsia="Calibri"/>
          <w:lang w:eastAsia="en-US"/>
        </w:rPr>
        <w:t>11.12</w:t>
      </w:r>
      <w:r w:rsidR="00DF09AD" w:rsidRPr="00092C08">
        <w:rPr>
          <w:rFonts w:eastAsia="Calibri"/>
          <w:lang w:eastAsia="en-US"/>
        </w:rPr>
        <w:t>. В случае нарушения Поставщиком сроков предоставления товарных накладных и счетов-фактур, указанных в настоящем Договоре, Поставщик уплачивает штраф в размере 2,3% от стоимости поставленного Товара, подтвержденной документами, представленными в нарушение установленного настоящим Договором срока, в течение 10 календарных дней с даты предъявления Покупателем требован</w:t>
      </w:r>
      <w:r w:rsidRPr="00092C08">
        <w:rPr>
          <w:rFonts w:eastAsia="Calibri"/>
          <w:lang w:eastAsia="en-US"/>
        </w:rPr>
        <w:t xml:space="preserve">ия в письменном виде (если Поставщик является </w:t>
      </w:r>
      <w:r w:rsidR="005950A4">
        <w:rPr>
          <w:rFonts w:eastAsia="Calibri"/>
          <w:lang w:eastAsia="en-US"/>
        </w:rPr>
        <w:t>субъектом малого и среднего предпринимательства</w:t>
      </w:r>
      <w:r w:rsidRPr="00092C08">
        <w:rPr>
          <w:rFonts w:eastAsia="Calibri"/>
          <w:lang w:eastAsia="en-US"/>
        </w:rPr>
        <w:t>).</w:t>
      </w:r>
    </w:p>
    <w:p w:rsidR="00DF09AD" w:rsidRPr="00092C08" w:rsidRDefault="00BD2868" w:rsidP="00DF09AD">
      <w:pPr>
        <w:widowControl w:val="0"/>
        <w:autoSpaceDE w:val="0"/>
        <w:autoSpaceDN w:val="0"/>
        <w:ind w:firstLine="709"/>
        <w:jc w:val="both"/>
      </w:pPr>
      <w:r w:rsidRPr="00092C08">
        <w:t>11.13</w:t>
      </w:r>
      <w:r w:rsidR="00DF09AD" w:rsidRPr="00092C08">
        <w:t>. В случае уступки Поставщиком своих прав и/или обязанностей по настоящему Договору в нарушение требований пункта 3.4 настоящего Договора, Поставщик уплачивает Покупателю штраф в размере 10% от суммы (стоимости) уступленного требования (обязательства).</w:t>
      </w:r>
    </w:p>
    <w:p w:rsidR="00DF09AD" w:rsidRPr="00092C08" w:rsidRDefault="00DF09AD" w:rsidP="00BD2868">
      <w:pPr>
        <w:spacing w:line="360" w:lineRule="exact"/>
        <w:jc w:val="center"/>
      </w:pPr>
      <w:r w:rsidRPr="00092C08">
        <w:rPr>
          <w:rFonts w:eastAsia="Calibri"/>
          <w:b/>
          <w:lang w:eastAsia="en-US"/>
        </w:rPr>
        <w:t>12. Обстоятельства непреодолимой силы</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DF09AD" w:rsidRPr="00092C08" w:rsidRDefault="00DF09AD" w:rsidP="00BD2868">
      <w:pPr>
        <w:spacing w:line="360" w:lineRule="exact"/>
        <w:jc w:val="center"/>
        <w:rPr>
          <w:rFonts w:eastAsia="Calibri"/>
          <w:b/>
          <w:lang w:eastAsia="en-US"/>
        </w:rPr>
      </w:pPr>
      <w:r w:rsidRPr="00092C08">
        <w:rPr>
          <w:rFonts w:eastAsia="Calibri"/>
          <w:b/>
          <w:lang w:eastAsia="en-US"/>
        </w:rPr>
        <w:t>13. Разрешение споров</w:t>
      </w:r>
    </w:p>
    <w:p w:rsidR="00DF09AD" w:rsidRPr="00092C08" w:rsidRDefault="00DF09AD" w:rsidP="00A938AC">
      <w:pPr>
        <w:widowControl w:val="0"/>
        <w:autoSpaceDE w:val="0"/>
        <w:autoSpaceDN w:val="0"/>
        <w:spacing w:line="276" w:lineRule="auto"/>
        <w:ind w:firstLine="708"/>
        <w:jc w:val="both"/>
      </w:pPr>
      <w:r w:rsidRPr="00092C08">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09AD" w:rsidRPr="00092C08" w:rsidRDefault="00DF09AD" w:rsidP="00A938AC">
      <w:pPr>
        <w:widowControl w:val="0"/>
        <w:autoSpaceDE w:val="0"/>
        <w:autoSpaceDN w:val="0"/>
        <w:spacing w:line="276" w:lineRule="auto"/>
        <w:ind w:firstLine="708"/>
        <w:jc w:val="both"/>
      </w:pPr>
      <w:r w:rsidRPr="00092C08">
        <w:t>13.2. Если Стороны не придут к соглашению путем переговоров, все споры рассматриваются в претензионном порядке. Срок рассмотрения претензии – 14 (четырнадцать) календарных дней с даты получения претензии.</w:t>
      </w:r>
    </w:p>
    <w:p w:rsidR="00DF09AD" w:rsidRPr="00092C08" w:rsidRDefault="00DF09AD" w:rsidP="00A938AC">
      <w:pPr>
        <w:widowControl w:val="0"/>
        <w:autoSpaceDE w:val="0"/>
        <w:autoSpaceDN w:val="0"/>
        <w:spacing w:line="276" w:lineRule="auto"/>
        <w:ind w:firstLine="708"/>
        <w:jc w:val="both"/>
        <w:rPr>
          <w:rFonts w:eastAsia="Calibri"/>
          <w:lang w:eastAsia="en-US"/>
        </w:rPr>
      </w:pPr>
      <w:r w:rsidRPr="00092C08">
        <w:t xml:space="preserve">13.3. В случае, если споры не урегулированы Сторонами с помощью переговоров и в претензионном порядке, то они передаются заинтересованной Стороной в </w:t>
      </w:r>
      <w:r w:rsidR="00A938AC" w:rsidRPr="00092C08">
        <w:t>Арбитражный суд Самарской области</w:t>
      </w:r>
      <w:r w:rsidRPr="00092C08">
        <w:t>.</w:t>
      </w:r>
    </w:p>
    <w:p w:rsidR="00DF09AD" w:rsidRPr="00092C08" w:rsidRDefault="00DF09AD" w:rsidP="00BD2868">
      <w:pPr>
        <w:autoSpaceDE w:val="0"/>
        <w:autoSpaceDN w:val="0"/>
        <w:adjustRightInd w:val="0"/>
        <w:spacing w:line="360" w:lineRule="exact"/>
        <w:jc w:val="center"/>
        <w:rPr>
          <w:b/>
        </w:rPr>
      </w:pPr>
      <w:r w:rsidRPr="00092C08">
        <w:rPr>
          <w:b/>
        </w:rPr>
        <w:t>14. Порядок внесения изменений, дополнений в Договор и его расторжения</w:t>
      </w:r>
    </w:p>
    <w:p w:rsidR="00DF09AD" w:rsidRPr="00092C08" w:rsidRDefault="00DF09AD" w:rsidP="00DF09AD">
      <w:pPr>
        <w:autoSpaceDE w:val="0"/>
        <w:autoSpaceDN w:val="0"/>
        <w:adjustRightInd w:val="0"/>
        <w:spacing w:line="360" w:lineRule="exact"/>
        <w:ind w:firstLine="737"/>
        <w:jc w:val="both"/>
      </w:pPr>
      <w:r w:rsidRPr="00092C08">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09AD" w:rsidRPr="00092C08" w:rsidRDefault="00DF09AD" w:rsidP="00DF09AD">
      <w:pPr>
        <w:autoSpaceDE w:val="0"/>
        <w:autoSpaceDN w:val="0"/>
        <w:adjustRightInd w:val="0"/>
        <w:spacing w:line="360" w:lineRule="exact"/>
        <w:ind w:firstLine="737"/>
        <w:jc w:val="both"/>
      </w:pPr>
      <w:r w:rsidRPr="00092C08">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(отказаться от исполнения настоящего Договора) в одностороннем внесудебном порядке.</w:t>
      </w:r>
    </w:p>
    <w:p w:rsidR="00DF09AD" w:rsidRPr="00092C08" w:rsidRDefault="00DF09AD" w:rsidP="00DF09AD">
      <w:pPr>
        <w:autoSpaceDE w:val="0"/>
        <w:autoSpaceDN w:val="0"/>
        <w:adjustRightInd w:val="0"/>
        <w:spacing w:line="360" w:lineRule="exact"/>
        <w:ind w:firstLine="737"/>
        <w:jc w:val="both"/>
      </w:pPr>
      <w:r w:rsidRPr="00092C08">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F09AD" w:rsidRPr="00092C08" w:rsidRDefault="00DF09AD" w:rsidP="00BD2868">
      <w:pPr>
        <w:autoSpaceDE w:val="0"/>
        <w:autoSpaceDN w:val="0"/>
        <w:adjustRightInd w:val="0"/>
        <w:spacing w:line="360" w:lineRule="exact"/>
        <w:jc w:val="center"/>
        <w:rPr>
          <w:b/>
        </w:rPr>
      </w:pPr>
      <w:r w:rsidRPr="00092C08">
        <w:rPr>
          <w:b/>
        </w:rPr>
        <w:t>15. Срок действия Договора</w:t>
      </w:r>
    </w:p>
    <w:p w:rsidR="00DF09AD" w:rsidRPr="00092C08" w:rsidRDefault="00DF09AD" w:rsidP="00A938AC">
      <w:pPr>
        <w:widowControl w:val="0"/>
        <w:autoSpaceDE w:val="0"/>
        <w:autoSpaceDN w:val="0"/>
        <w:ind w:firstLine="708"/>
        <w:jc w:val="both"/>
        <w:rPr>
          <w:rFonts w:eastAsia="Calibri"/>
          <w:b/>
          <w:lang w:eastAsia="en-US"/>
        </w:rPr>
      </w:pPr>
      <w:r w:rsidRPr="00092C08">
        <w:rPr>
          <w:rFonts w:eastAsia="Calibri"/>
        </w:rPr>
        <w:t xml:space="preserve">15.1. </w:t>
      </w:r>
      <w:r w:rsidR="00A938AC" w:rsidRPr="00092C08">
        <w:rPr>
          <w:rFonts w:eastAsia="Calibri"/>
        </w:rPr>
        <w:t>Настоящий Договор вступает в силу с даты его подписания Сторонами и действует</w:t>
      </w:r>
      <w:r w:rsidR="00A938AC" w:rsidRPr="00092C08">
        <w:t xml:space="preserve">        по «31» декабря 2020 года, </w:t>
      </w:r>
      <w:r w:rsidR="00A938AC" w:rsidRPr="00092C08">
        <w:rPr>
          <w:rFonts w:eastAsia="Calibri"/>
        </w:rPr>
        <w:t>а в части оплаты – до полного исполнения Сторонами своих обязательств.</w:t>
      </w:r>
    </w:p>
    <w:p w:rsidR="00DF09AD" w:rsidRPr="00092C08" w:rsidRDefault="00DF09AD" w:rsidP="00BD2868">
      <w:pPr>
        <w:autoSpaceDE w:val="0"/>
        <w:autoSpaceDN w:val="0"/>
        <w:adjustRightInd w:val="0"/>
        <w:spacing w:line="360" w:lineRule="exact"/>
        <w:jc w:val="center"/>
        <w:rPr>
          <w:b/>
        </w:rPr>
      </w:pPr>
      <w:r w:rsidRPr="00092C08">
        <w:rPr>
          <w:b/>
        </w:rPr>
        <w:t>16. Прочие условия</w:t>
      </w:r>
    </w:p>
    <w:p w:rsidR="00DF09AD" w:rsidRPr="00092C08" w:rsidRDefault="00DF09AD" w:rsidP="00DF09AD">
      <w:pPr>
        <w:widowControl w:val="0"/>
        <w:autoSpaceDE w:val="0"/>
        <w:autoSpaceDN w:val="0"/>
        <w:spacing w:line="360" w:lineRule="exact"/>
        <w:ind w:firstLine="540"/>
        <w:jc w:val="both"/>
        <w:rPr>
          <w:rFonts w:eastAsia="Calibri"/>
        </w:rPr>
      </w:pPr>
      <w:r w:rsidRPr="00092C08">
        <w:rPr>
          <w:rFonts w:eastAsia="Calibri"/>
        </w:rPr>
        <w:t>16.1.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DF09AD" w:rsidRPr="00092C08" w:rsidRDefault="00DF09AD" w:rsidP="00DF09AD">
      <w:pPr>
        <w:widowControl w:val="0"/>
        <w:autoSpaceDE w:val="0"/>
        <w:autoSpaceDN w:val="0"/>
        <w:spacing w:line="360" w:lineRule="exact"/>
        <w:ind w:firstLine="540"/>
        <w:jc w:val="both"/>
        <w:rPr>
          <w:rFonts w:eastAsia="Calibri"/>
        </w:rPr>
      </w:pPr>
      <w:r w:rsidRPr="00092C08">
        <w:rPr>
          <w:rFonts w:eastAsia="Calibri"/>
        </w:rPr>
        <w:t>16.2. Все вопросы, не предусмотренные настоящим Договором, регулируются законодательством Российской Федерации.</w:t>
      </w:r>
    </w:p>
    <w:p w:rsidR="00DF09AD" w:rsidRPr="00092C08" w:rsidRDefault="00DF09AD" w:rsidP="00DF09AD">
      <w:pPr>
        <w:widowControl w:val="0"/>
        <w:autoSpaceDE w:val="0"/>
        <w:autoSpaceDN w:val="0"/>
        <w:spacing w:line="360" w:lineRule="exact"/>
        <w:ind w:firstLine="540"/>
        <w:jc w:val="both"/>
        <w:rPr>
          <w:rFonts w:eastAsia="Calibri"/>
        </w:rPr>
      </w:pPr>
      <w:r w:rsidRPr="00092C08">
        <w:rPr>
          <w:rFonts w:eastAsia="Calibri"/>
        </w:rPr>
        <w:t>16.3. Настоящий Договор составлен в двух экземплярах, имеющих одинаковую силу, по одному экземпляру для каждой из Сторон.</w:t>
      </w:r>
    </w:p>
    <w:p w:rsidR="00DF09AD" w:rsidRPr="00092C08" w:rsidRDefault="00DF09AD" w:rsidP="00DF09AD">
      <w:pPr>
        <w:widowControl w:val="0"/>
        <w:autoSpaceDE w:val="0"/>
        <w:autoSpaceDN w:val="0"/>
        <w:spacing w:line="360" w:lineRule="exact"/>
        <w:ind w:firstLine="540"/>
        <w:jc w:val="both"/>
        <w:rPr>
          <w:rFonts w:eastAsia="Calibri"/>
        </w:rPr>
      </w:pPr>
      <w:r w:rsidRPr="00092C08">
        <w:rPr>
          <w:rFonts w:eastAsia="Calibri"/>
        </w:rPr>
        <w:t>16.4. Все приложения к настоящему Договору являются его неотъемлемыми частями.</w:t>
      </w:r>
    </w:p>
    <w:p w:rsidR="00DF09AD" w:rsidRPr="00092C08" w:rsidRDefault="00DF09AD" w:rsidP="00DF09AD">
      <w:pPr>
        <w:widowControl w:val="0"/>
        <w:autoSpaceDE w:val="0"/>
        <w:autoSpaceDN w:val="0"/>
        <w:spacing w:line="360" w:lineRule="exact"/>
        <w:ind w:firstLine="540"/>
        <w:jc w:val="both"/>
        <w:rPr>
          <w:rFonts w:eastAsia="Calibri"/>
        </w:rPr>
      </w:pPr>
      <w:r w:rsidRPr="00092C08">
        <w:rPr>
          <w:rFonts w:eastAsia="Calibri"/>
        </w:rPr>
        <w:t>16.5. К настоящему Договору прилагаются:</w:t>
      </w:r>
    </w:p>
    <w:p w:rsidR="00DF09AD" w:rsidRPr="00092C08" w:rsidRDefault="00DF09AD" w:rsidP="00DF09AD">
      <w:pPr>
        <w:widowControl w:val="0"/>
        <w:autoSpaceDE w:val="0"/>
        <w:autoSpaceDN w:val="0"/>
        <w:spacing w:line="360" w:lineRule="exact"/>
        <w:ind w:firstLine="540"/>
        <w:jc w:val="both"/>
        <w:rPr>
          <w:rFonts w:eastAsia="Calibri"/>
        </w:rPr>
      </w:pPr>
      <w:r w:rsidRPr="00092C08">
        <w:rPr>
          <w:rFonts w:eastAsia="Calibri"/>
        </w:rPr>
        <w:t xml:space="preserve">16.5.1. Спецификация </w:t>
      </w:r>
      <w:hyperlink w:anchor="P2562" w:history="1">
        <w:r w:rsidRPr="00092C08">
          <w:rPr>
            <w:rFonts w:eastAsia="Calibri"/>
          </w:rPr>
          <w:t>(приложение № 1)</w:t>
        </w:r>
      </w:hyperlink>
      <w:r w:rsidRPr="00092C08">
        <w:rPr>
          <w:rFonts w:eastAsia="Calibri"/>
        </w:rPr>
        <w:t>;</w:t>
      </w:r>
    </w:p>
    <w:p w:rsidR="00DF09AD" w:rsidRPr="00092C08" w:rsidRDefault="00DF09AD" w:rsidP="00DF09AD">
      <w:pPr>
        <w:widowControl w:val="0"/>
        <w:autoSpaceDE w:val="0"/>
        <w:autoSpaceDN w:val="0"/>
        <w:spacing w:line="360" w:lineRule="exact"/>
        <w:ind w:firstLine="540"/>
        <w:jc w:val="both"/>
        <w:rPr>
          <w:rFonts w:eastAsia="Calibri"/>
        </w:rPr>
      </w:pPr>
      <w:r w:rsidRPr="00092C08">
        <w:rPr>
          <w:rFonts w:eastAsia="Calibri"/>
        </w:rPr>
        <w:t xml:space="preserve">16.5.2. Перечень мест поставки </w:t>
      </w:r>
      <w:hyperlink w:anchor="P2589" w:history="1">
        <w:r w:rsidRPr="00092C08">
          <w:rPr>
            <w:rFonts w:eastAsia="Calibri"/>
          </w:rPr>
          <w:t>(приложение № 2)</w:t>
        </w:r>
      </w:hyperlink>
      <w:r w:rsidR="00A938AC" w:rsidRPr="00092C08">
        <w:rPr>
          <w:rFonts w:eastAsia="Calibri"/>
        </w:rPr>
        <w:t>.</w:t>
      </w:r>
    </w:p>
    <w:p w:rsidR="00DF09AD" w:rsidRPr="00092C08" w:rsidRDefault="00DF09AD" w:rsidP="00BD2868">
      <w:pPr>
        <w:jc w:val="center"/>
        <w:rPr>
          <w:rFonts w:eastAsia="Calibri"/>
          <w:b/>
          <w:lang w:eastAsia="en-US"/>
        </w:rPr>
      </w:pPr>
      <w:r w:rsidRPr="00092C08">
        <w:rPr>
          <w:rFonts w:eastAsia="Calibri"/>
          <w:b/>
          <w:lang w:eastAsia="en-US"/>
        </w:rPr>
        <w:t>17. Юридические адреса и платежные реквизиты Сторон</w:t>
      </w:r>
    </w:p>
    <w:p w:rsidR="00DF09AD" w:rsidRPr="00092C08" w:rsidRDefault="00DF09AD" w:rsidP="00DF09AD">
      <w:pPr>
        <w:autoSpaceDE w:val="0"/>
        <w:autoSpaceDN w:val="0"/>
        <w:adjustRightInd w:val="0"/>
        <w:jc w:val="both"/>
        <w:rPr>
          <w:b/>
          <w:bCs/>
          <w:u w:val="single"/>
        </w:rPr>
      </w:pPr>
    </w:p>
    <w:tbl>
      <w:tblPr>
        <w:tblStyle w:val="af3"/>
        <w:tblW w:w="0" w:type="auto"/>
        <w:tblLook w:val="04A0" w:firstRow="1" w:lastRow="0" w:firstColumn="1" w:lastColumn="0" w:noHBand="0" w:noVBand="1"/>
      </w:tblPr>
      <w:tblGrid>
        <w:gridCol w:w="4785"/>
        <w:gridCol w:w="4786"/>
      </w:tblGrid>
      <w:tr w:rsidR="00DF09AD" w:rsidRPr="00092C08" w:rsidTr="00DF09AD">
        <w:trPr>
          <w:trHeight w:val="3676"/>
        </w:trPr>
        <w:tc>
          <w:tcPr>
            <w:tcW w:w="4785" w:type="dxa"/>
          </w:tcPr>
          <w:p w:rsidR="00DF09AD" w:rsidRPr="00092C08" w:rsidRDefault="00DF09AD" w:rsidP="00DF09AD">
            <w:pPr>
              <w:widowControl w:val="0"/>
              <w:autoSpaceDE w:val="0"/>
              <w:autoSpaceDN w:val="0"/>
              <w:jc w:val="both"/>
            </w:pPr>
            <w:proofErr w:type="gramStart"/>
            <w:r w:rsidRPr="00092C08">
              <w:t>Покупатель:_</w:t>
            </w:r>
            <w:proofErr w:type="gramEnd"/>
            <w:r w:rsidRPr="00092C08">
              <w:t xml:space="preserve">_____________                                                    </w:t>
            </w:r>
          </w:p>
          <w:p w:rsidR="00DF09AD" w:rsidRPr="00092C08" w:rsidRDefault="00DF09AD" w:rsidP="00DF09AD">
            <w:pPr>
              <w:widowControl w:val="0"/>
              <w:autoSpaceDE w:val="0"/>
              <w:autoSpaceDN w:val="0"/>
              <w:jc w:val="both"/>
            </w:pPr>
            <w:r w:rsidRPr="00092C08">
              <w:t xml:space="preserve">Почтовый индекс: _________, </w:t>
            </w:r>
          </w:p>
          <w:p w:rsidR="00DF09AD" w:rsidRPr="00092C08" w:rsidRDefault="00DF09AD" w:rsidP="00DF09AD">
            <w:pPr>
              <w:widowControl w:val="0"/>
              <w:autoSpaceDE w:val="0"/>
              <w:autoSpaceDN w:val="0"/>
              <w:jc w:val="both"/>
            </w:pPr>
            <w:r w:rsidRPr="00092C08">
              <w:t>адрес: ____________________</w:t>
            </w:r>
          </w:p>
          <w:p w:rsidR="00DF09AD" w:rsidRPr="00092C08" w:rsidRDefault="00DF09AD" w:rsidP="00DF09AD">
            <w:pPr>
              <w:widowControl w:val="0"/>
              <w:autoSpaceDE w:val="0"/>
              <w:autoSpaceDN w:val="0"/>
              <w:jc w:val="both"/>
            </w:pPr>
            <w:r w:rsidRPr="00092C08">
              <w:t xml:space="preserve">ИНН ______________, </w:t>
            </w:r>
          </w:p>
          <w:p w:rsidR="00DF09AD" w:rsidRPr="00092C08" w:rsidRDefault="00DF09AD" w:rsidP="00DF09AD">
            <w:pPr>
              <w:widowControl w:val="0"/>
              <w:autoSpaceDE w:val="0"/>
              <w:autoSpaceDN w:val="0"/>
              <w:jc w:val="both"/>
            </w:pPr>
            <w:r w:rsidRPr="00092C08">
              <w:t>КПП ______________,</w:t>
            </w:r>
          </w:p>
          <w:p w:rsidR="00DF09AD" w:rsidRPr="00092C08" w:rsidRDefault="00DF09AD" w:rsidP="00DF09AD">
            <w:pPr>
              <w:widowControl w:val="0"/>
              <w:autoSpaceDE w:val="0"/>
              <w:autoSpaceDN w:val="0"/>
              <w:jc w:val="both"/>
            </w:pPr>
            <w:r w:rsidRPr="00092C08">
              <w:t>р/счет _______________</w:t>
            </w:r>
          </w:p>
          <w:p w:rsidR="00DF09AD" w:rsidRPr="00092C08" w:rsidRDefault="00DF09AD" w:rsidP="00DF09AD">
            <w:pPr>
              <w:widowControl w:val="0"/>
              <w:autoSpaceDE w:val="0"/>
              <w:autoSpaceDN w:val="0"/>
              <w:jc w:val="both"/>
            </w:pPr>
            <w:r w:rsidRPr="00092C08">
              <w:t>в_______________,</w:t>
            </w:r>
          </w:p>
          <w:p w:rsidR="00DF09AD" w:rsidRPr="00092C08" w:rsidRDefault="00DF09AD" w:rsidP="00DF09AD">
            <w:pPr>
              <w:widowControl w:val="0"/>
              <w:autoSpaceDE w:val="0"/>
              <w:autoSpaceDN w:val="0"/>
              <w:jc w:val="both"/>
            </w:pPr>
            <w:r w:rsidRPr="00092C08">
              <w:t>БИК _______________,</w:t>
            </w:r>
          </w:p>
          <w:p w:rsidR="00DF09AD" w:rsidRPr="00092C08" w:rsidRDefault="00DF09AD" w:rsidP="00DF09AD">
            <w:pPr>
              <w:widowControl w:val="0"/>
              <w:autoSpaceDE w:val="0"/>
              <w:autoSpaceDN w:val="0"/>
              <w:jc w:val="both"/>
            </w:pPr>
            <w:r w:rsidRPr="00092C08">
              <w:t xml:space="preserve">к/счет _______________________ </w:t>
            </w:r>
          </w:p>
          <w:p w:rsidR="00DF09AD" w:rsidRPr="00092C08" w:rsidRDefault="00DF09AD" w:rsidP="00DF09AD">
            <w:pPr>
              <w:widowControl w:val="0"/>
              <w:autoSpaceDE w:val="0"/>
              <w:autoSpaceDN w:val="0"/>
              <w:jc w:val="both"/>
            </w:pPr>
            <w:r w:rsidRPr="00092C08">
              <w:t>в _____________________,</w:t>
            </w:r>
          </w:p>
          <w:p w:rsidR="00DF09AD" w:rsidRPr="00092C08" w:rsidRDefault="00DF09AD" w:rsidP="00DF09AD">
            <w:pPr>
              <w:widowControl w:val="0"/>
              <w:autoSpaceDE w:val="0"/>
              <w:autoSpaceDN w:val="0"/>
              <w:jc w:val="both"/>
            </w:pPr>
            <w:r w:rsidRPr="00092C08">
              <w:t>тел./</w:t>
            </w:r>
            <w:proofErr w:type="gramStart"/>
            <w:r w:rsidRPr="00092C08">
              <w:t>факс:_</w:t>
            </w:r>
            <w:proofErr w:type="gramEnd"/>
            <w:r w:rsidRPr="00092C08">
              <w:t>______________,</w:t>
            </w:r>
          </w:p>
          <w:p w:rsidR="00DF09AD" w:rsidRPr="00092C08" w:rsidRDefault="00DF09AD" w:rsidP="00DF09AD">
            <w:pPr>
              <w:widowControl w:val="0"/>
              <w:autoSpaceDE w:val="0"/>
              <w:autoSpaceDN w:val="0"/>
              <w:jc w:val="both"/>
              <w:rPr>
                <w:rFonts w:eastAsia="Calibri"/>
                <w:lang w:eastAsia="en-US"/>
              </w:rPr>
            </w:pPr>
            <w:r w:rsidRPr="00092C08">
              <w:t>Адрес электронной почты:________</w:t>
            </w:r>
          </w:p>
        </w:tc>
        <w:tc>
          <w:tcPr>
            <w:tcW w:w="4786" w:type="dxa"/>
          </w:tcPr>
          <w:p w:rsidR="00DF09AD" w:rsidRPr="00092C08" w:rsidRDefault="00DF09AD" w:rsidP="00DF09AD">
            <w:pPr>
              <w:widowControl w:val="0"/>
              <w:autoSpaceDE w:val="0"/>
              <w:autoSpaceDN w:val="0"/>
              <w:jc w:val="both"/>
            </w:pPr>
            <w:proofErr w:type="gramStart"/>
            <w:r w:rsidRPr="00092C08">
              <w:t>Поставщик:_</w:t>
            </w:r>
            <w:proofErr w:type="gramEnd"/>
            <w:r w:rsidRPr="00092C08">
              <w:t xml:space="preserve">_____________ Почтовый индекс: _________, </w:t>
            </w:r>
          </w:p>
          <w:p w:rsidR="00DF09AD" w:rsidRPr="00092C08" w:rsidRDefault="00DF09AD" w:rsidP="00DF09AD">
            <w:pPr>
              <w:widowControl w:val="0"/>
              <w:autoSpaceDE w:val="0"/>
              <w:autoSpaceDN w:val="0"/>
              <w:jc w:val="both"/>
            </w:pPr>
            <w:r w:rsidRPr="00092C08">
              <w:t>адрес: ____________________</w:t>
            </w:r>
          </w:p>
          <w:p w:rsidR="00DF09AD" w:rsidRPr="00092C08" w:rsidRDefault="00DF09AD" w:rsidP="00DF09AD">
            <w:pPr>
              <w:widowControl w:val="0"/>
              <w:autoSpaceDE w:val="0"/>
              <w:autoSpaceDN w:val="0"/>
              <w:jc w:val="both"/>
            </w:pPr>
            <w:r w:rsidRPr="00092C08">
              <w:t xml:space="preserve">ИНН ______________, </w:t>
            </w:r>
          </w:p>
          <w:p w:rsidR="00DF09AD" w:rsidRPr="00092C08" w:rsidRDefault="00DF09AD" w:rsidP="00DF09AD">
            <w:pPr>
              <w:widowControl w:val="0"/>
              <w:autoSpaceDE w:val="0"/>
              <w:autoSpaceDN w:val="0"/>
              <w:jc w:val="both"/>
            </w:pPr>
            <w:r w:rsidRPr="00092C08">
              <w:t>КПП ______________,</w:t>
            </w:r>
          </w:p>
          <w:p w:rsidR="00DF09AD" w:rsidRPr="00092C08" w:rsidRDefault="00DF09AD" w:rsidP="00DF09AD">
            <w:pPr>
              <w:widowControl w:val="0"/>
              <w:autoSpaceDE w:val="0"/>
              <w:autoSpaceDN w:val="0"/>
              <w:jc w:val="both"/>
            </w:pPr>
            <w:r w:rsidRPr="00092C08">
              <w:t>р/счет _______________</w:t>
            </w:r>
          </w:p>
          <w:p w:rsidR="00DF09AD" w:rsidRPr="00092C08" w:rsidRDefault="00DF09AD" w:rsidP="00DF09AD">
            <w:pPr>
              <w:widowControl w:val="0"/>
              <w:autoSpaceDE w:val="0"/>
              <w:autoSpaceDN w:val="0"/>
              <w:jc w:val="both"/>
            </w:pPr>
            <w:r w:rsidRPr="00092C08">
              <w:t>в_______________,</w:t>
            </w:r>
          </w:p>
          <w:p w:rsidR="00DF09AD" w:rsidRPr="00092C08" w:rsidRDefault="00DF09AD" w:rsidP="00DF09AD">
            <w:pPr>
              <w:widowControl w:val="0"/>
              <w:autoSpaceDE w:val="0"/>
              <w:autoSpaceDN w:val="0"/>
              <w:jc w:val="both"/>
            </w:pPr>
            <w:r w:rsidRPr="00092C08">
              <w:t>БИК _______________,</w:t>
            </w:r>
          </w:p>
          <w:p w:rsidR="00DF09AD" w:rsidRPr="00092C08" w:rsidRDefault="00DF09AD" w:rsidP="00DF09AD">
            <w:pPr>
              <w:widowControl w:val="0"/>
              <w:autoSpaceDE w:val="0"/>
              <w:autoSpaceDN w:val="0"/>
              <w:jc w:val="both"/>
            </w:pPr>
            <w:r w:rsidRPr="00092C08">
              <w:t xml:space="preserve">к/счет _______________________ </w:t>
            </w:r>
          </w:p>
          <w:p w:rsidR="00DF09AD" w:rsidRPr="00092C08" w:rsidRDefault="00DF09AD" w:rsidP="00DF09AD">
            <w:pPr>
              <w:widowControl w:val="0"/>
              <w:autoSpaceDE w:val="0"/>
              <w:autoSpaceDN w:val="0"/>
              <w:jc w:val="both"/>
            </w:pPr>
            <w:r w:rsidRPr="00092C08">
              <w:t>в _____________________,</w:t>
            </w:r>
          </w:p>
          <w:p w:rsidR="00DF09AD" w:rsidRPr="00092C08" w:rsidRDefault="00DF09AD" w:rsidP="00DF09AD">
            <w:pPr>
              <w:widowControl w:val="0"/>
              <w:autoSpaceDE w:val="0"/>
              <w:autoSpaceDN w:val="0"/>
              <w:jc w:val="both"/>
            </w:pPr>
            <w:r w:rsidRPr="00092C08">
              <w:t>тел./</w:t>
            </w:r>
            <w:proofErr w:type="gramStart"/>
            <w:r w:rsidRPr="00092C08">
              <w:t>факс:_</w:t>
            </w:r>
            <w:proofErr w:type="gramEnd"/>
            <w:r w:rsidRPr="00092C08">
              <w:t>_____________,</w:t>
            </w:r>
          </w:p>
          <w:p w:rsidR="00DF09AD" w:rsidRPr="00092C08" w:rsidRDefault="00DF09AD" w:rsidP="00DF09AD">
            <w:pPr>
              <w:widowControl w:val="0"/>
              <w:autoSpaceDE w:val="0"/>
              <w:autoSpaceDN w:val="0"/>
              <w:rPr>
                <w:rFonts w:eastAsia="Calibri"/>
                <w:lang w:eastAsia="en-US"/>
              </w:rPr>
            </w:pPr>
            <w:r w:rsidRPr="00092C08">
              <w:t>Адрес электронной почты:________</w:t>
            </w:r>
          </w:p>
        </w:tc>
      </w:tr>
    </w:tbl>
    <w:p w:rsidR="00DF09AD" w:rsidRPr="00092C08" w:rsidRDefault="00DF09AD" w:rsidP="00DF09AD">
      <w:pPr>
        <w:jc w:val="both"/>
        <w:rPr>
          <w:rFonts w:eastAsia="Calibri"/>
          <w:lang w:eastAsia="en-US"/>
        </w:rPr>
      </w:pPr>
    </w:p>
    <w:p w:rsidR="00DF09AD" w:rsidRPr="00092C08" w:rsidRDefault="00DF09AD" w:rsidP="00DF09AD">
      <w:pPr>
        <w:ind w:firstLine="737"/>
        <w:jc w:val="both"/>
        <w:rPr>
          <w:rFonts w:eastAsia="Calibri"/>
          <w:lang w:eastAsia="en-US"/>
        </w:rPr>
      </w:pPr>
    </w:p>
    <w:p w:rsidR="00DF09AD" w:rsidRPr="00092C08" w:rsidRDefault="00DF09AD" w:rsidP="00DF09AD">
      <w:pPr>
        <w:ind w:firstLine="737"/>
        <w:jc w:val="center"/>
        <w:rPr>
          <w:rFonts w:eastAsia="Calibri"/>
          <w:b/>
          <w:lang w:eastAsia="en-US"/>
        </w:rPr>
      </w:pPr>
      <w:r w:rsidRPr="00092C08">
        <w:rPr>
          <w:rFonts w:eastAsia="Calibri"/>
          <w:b/>
          <w:lang w:eastAsia="en-US"/>
        </w:rPr>
        <w:t>18. Подписи Сторон:</w:t>
      </w:r>
    </w:p>
    <w:p w:rsidR="00DF09AD" w:rsidRPr="00092C08" w:rsidRDefault="00DF09AD" w:rsidP="00DF09AD">
      <w:pPr>
        <w:ind w:firstLine="737"/>
        <w:jc w:val="both"/>
        <w:rPr>
          <w:rFonts w:eastAsia="Calibri"/>
          <w:lang w:eastAsia="en-US"/>
        </w:rPr>
      </w:pPr>
    </w:p>
    <w:p w:rsidR="00DF09AD" w:rsidRPr="00092C08" w:rsidRDefault="00DF09AD" w:rsidP="00DF09AD">
      <w:pPr>
        <w:ind w:firstLine="737"/>
        <w:jc w:val="both"/>
        <w:rPr>
          <w:rFonts w:eastAsia="Calibri"/>
          <w:lang w:eastAsia="en-US"/>
        </w:rPr>
      </w:pPr>
      <w:r w:rsidRPr="00092C08">
        <w:rPr>
          <w:rFonts w:eastAsia="Calibri"/>
          <w:lang w:eastAsia="en-US"/>
        </w:rPr>
        <w:t>от Покупателя:</w:t>
      </w:r>
      <w:r w:rsidRPr="00092C08">
        <w:rPr>
          <w:rFonts w:eastAsia="Calibri"/>
          <w:lang w:eastAsia="en-US"/>
        </w:rPr>
        <w:tab/>
      </w:r>
      <w:r w:rsidRPr="00092C08">
        <w:rPr>
          <w:rFonts w:eastAsia="Calibri"/>
          <w:lang w:eastAsia="en-US"/>
        </w:rPr>
        <w:tab/>
      </w:r>
      <w:r w:rsidRPr="00092C08">
        <w:rPr>
          <w:rFonts w:eastAsia="Calibri"/>
          <w:lang w:eastAsia="en-US"/>
        </w:rPr>
        <w:tab/>
      </w:r>
      <w:r w:rsidRPr="00092C08">
        <w:rPr>
          <w:rFonts w:eastAsia="Calibri"/>
          <w:lang w:eastAsia="en-US"/>
        </w:rPr>
        <w:tab/>
      </w:r>
      <w:r w:rsidRPr="00092C08">
        <w:rPr>
          <w:rFonts w:eastAsia="Calibri"/>
          <w:lang w:eastAsia="en-US"/>
        </w:rPr>
        <w:tab/>
        <w:t>от Поставщика:</w:t>
      </w:r>
    </w:p>
    <w:p w:rsidR="00DF09AD" w:rsidRPr="00092C08" w:rsidRDefault="00DF09AD" w:rsidP="00DF09AD">
      <w:pPr>
        <w:ind w:firstLine="737"/>
        <w:jc w:val="both"/>
        <w:rPr>
          <w:rFonts w:eastAsia="Calibri"/>
          <w:lang w:eastAsia="en-US"/>
        </w:rPr>
      </w:pPr>
      <w:r w:rsidRPr="00092C08">
        <w:rPr>
          <w:rFonts w:eastAsia="Calibri"/>
          <w:lang w:eastAsia="en-US"/>
        </w:rPr>
        <w:t xml:space="preserve">   </w:t>
      </w:r>
    </w:p>
    <w:p w:rsidR="00DF09AD" w:rsidRPr="00092C08" w:rsidRDefault="00DF09AD" w:rsidP="00DF09AD">
      <w:pPr>
        <w:ind w:firstLine="737"/>
        <w:jc w:val="both"/>
        <w:rPr>
          <w:rFonts w:eastAsia="Calibri"/>
          <w:lang w:eastAsia="en-US"/>
        </w:rPr>
      </w:pPr>
      <w:r w:rsidRPr="00092C08">
        <w:rPr>
          <w:rFonts w:eastAsia="Calibri"/>
          <w:lang w:eastAsia="en-US"/>
        </w:rPr>
        <w:t xml:space="preserve">________________/Ф.И.О/                          _____________/Ф.И.О./ </w:t>
      </w:r>
    </w:p>
    <w:p w:rsidR="00DF09AD" w:rsidRPr="00092C08" w:rsidRDefault="00DF09AD" w:rsidP="00DF09AD">
      <w:pPr>
        <w:ind w:firstLine="737"/>
        <w:jc w:val="both"/>
        <w:rPr>
          <w:rFonts w:eastAsia="Calibri"/>
          <w:lang w:eastAsia="en-US"/>
        </w:rPr>
      </w:pPr>
      <w:r w:rsidRPr="00092C08">
        <w:rPr>
          <w:rFonts w:eastAsia="Calibri"/>
          <w:lang w:eastAsia="en-US"/>
        </w:rPr>
        <w:t xml:space="preserve">      (</w:t>
      </w:r>
      <w:proofErr w:type="gramStart"/>
      <w:r w:rsidRPr="00092C08">
        <w:rPr>
          <w:rFonts w:eastAsia="Calibri"/>
          <w:lang w:eastAsia="en-US"/>
        </w:rPr>
        <w:t xml:space="preserve">подпись)   </w:t>
      </w:r>
      <w:proofErr w:type="gramEnd"/>
      <w:r w:rsidRPr="00092C08">
        <w:rPr>
          <w:rFonts w:eastAsia="Calibri"/>
          <w:lang w:eastAsia="en-US"/>
        </w:rPr>
        <w:t xml:space="preserve">                                              (подпись)</w:t>
      </w:r>
    </w:p>
    <w:p w:rsidR="00DF09AD" w:rsidRPr="00092C08" w:rsidRDefault="00DF09AD" w:rsidP="00DF09AD">
      <w:pPr>
        <w:autoSpaceDE w:val="0"/>
        <w:autoSpaceDN w:val="0"/>
        <w:adjustRightInd w:val="0"/>
        <w:ind w:left="679" w:firstLine="737"/>
        <w:jc w:val="both"/>
        <w:rPr>
          <w:rFonts w:eastAsia="Calibri"/>
          <w:lang w:eastAsia="en-US"/>
        </w:rPr>
      </w:pPr>
      <w:r w:rsidRPr="00092C08">
        <w:rPr>
          <w:rFonts w:eastAsia="Calibri"/>
          <w:lang w:eastAsia="en-US"/>
        </w:rPr>
        <w:t xml:space="preserve">М.П.                          </w:t>
      </w:r>
      <w:r w:rsidRPr="00092C08">
        <w:rPr>
          <w:rFonts w:eastAsia="Calibri"/>
          <w:lang w:eastAsia="en-US"/>
        </w:rPr>
        <w:tab/>
      </w:r>
      <w:r w:rsidRPr="00092C08">
        <w:rPr>
          <w:rFonts w:eastAsia="Calibri"/>
          <w:lang w:eastAsia="en-US"/>
        </w:rPr>
        <w:tab/>
      </w:r>
      <w:r w:rsidRPr="00092C08">
        <w:rPr>
          <w:rFonts w:eastAsia="Calibri"/>
          <w:lang w:eastAsia="en-US"/>
        </w:rPr>
        <w:tab/>
      </w:r>
      <w:r w:rsidRPr="00092C08">
        <w:rPr>
          <w:rFonts w:eastAsia="Calibri"/>
          <w:lang w:eastAsia="en-US"/>
        </w:rPr>
        <w:tab/>
        <w:t>М.П.</w:t>
      </w:r>
    </w:p>
    <w:p w:rsidR="00DF09AD" w:rsidRPr="00092C08" w:rsidRDefault="00DF09AD" w:rsidP="00DF09AD">
      <w:pPr>
        <w:autoSpaceDE w:val="0"/>
        <w:autoSpaceDN w:val="0"/>
        <w:adjustRightInd w:val="0"/>
        <w:ind w:left="3482" w:firstLine="58"/>
      </w:pPr>
    </w:p>
    <w:p w:rsidR="00DF09AD" w:rsidRPr="00092C08" w:rsidRDefault="00DF09AD" w:rsidP="00DF09AD">
      <w:pPr>
        <w:autoSpaceDE w:val="0"/>
        <w:autoSpaceDN w:val="0"/>
        <w:adjustRightInd w:val="0"/>
        <w:ind w:left="3482" w:firstLine="58"/>
      </w:pPr>
      <w:r w:rsidRPr="00092C08">
        <w:t xml:space="preserve">                  </w:t>
      </w:r>
    </w:p>
    <w:p w:rsidR="00DF09AD" w:rsidRPr="00092C08" w:rsidRDefault="00DF09AD" w:rsidP="00DF09AD">
      <w:pPr>
        <w:autoSpaceDE w:val="0"/>
        <w:autoSpaceDN w:val="0"/>
        <w:adjustRightInd w:val="0"/>
        <w:ind w:left="3482" w:firstLine="58"/>
      </w:pPr>
    </w:p>
    <w:p w:rsidR="00DF09AD" w:rsidRPr="00092C08" w:rsidRDefault="00DF09AD" w:rsidP="00DF09AD">
      <w:pPr>
        <w:autoSpaceDE w:val="0"/>
        <w:autoSpaceDN w:val="0"/>
        <w:adjustRightInd w:val="0"/>
        <w:ind w:left="3482" w:firstLine="58"/>
      </w:pPr>
    </w:p>
    <w:p w:rsidR="00DF09AD" w:rsidRPr="00092C08" w:rsidRDefault="00DF09AD" w:rsidP="00DF09AD">
      <w:pPr>
        <w:autoSpaceDE w:val="0"/>
        <w:autoSpaceDN w:val="0"/>
        <w:adjustRightInd w:val="0"/>
        <w:ind w:left="3482" w:firstLine="58"/>
      </w:pPr>
    </w:p>
    <w:p w:rsidR="00DF09AD" w:rsidRPr="00092C08" w:rsidRDefault="00DF09AD" w:rsidP="00DF09AD">
      <w:pPr>
        <w:autoSpaceDE w:val="0"/>
        <w:autoSpaceDN w:val="0"/>
        <w:adjustRightInd w:val="0"/>
        <w:ind w:left="3482" w:firstLine="58"/>
      </w:pPr>
    </w:p>
    <w:p w:rsidR="00DF09AD" w:rsidRPr="00092C08" w:rsidRDefault="00DF09AD" w:rsidP="00DF09AD">
      <w:pPr>
        <w:autoSpaceDE w:val="0"/>
        <w:autoSpaceDN w:val="0"/>
        <w:adjustRightInd w:val="0"/>
        <w:ind w:left="3482" w:firstLine="58"/>
      </w:pPr>
    </w:p>
    <w:p w:rsidR="00BD2868" w:rsidRPr="00092C08" w:rsidRDefault="00BD2868" w:rsidP="00BD2868">
      <w:pPr>
        <w:autoSpaceDE w:val="0"/>
        <w:autoSpaceDN w:val="0"/>
        <w:adjustRightInd w:val="0"/>
      </w:pPr>
    </w:p>
    <w:p w:rsidR="00DF09AD" w:rsidRPr="00092C08" w:rsidRDefault="00DF09AD" w:rsidP="00BD2868">
      <w:pPr>
        <w:autoSpaceDE w:val="0"/>
        <w:autoSpaceDN w:val="0"/>
        <w:adjustRightInd w:val="0"/>
        <w:jc w:val="right"/>
      </w:pPr>
      <w:r w:rsidRPr="00092C08">
        <w:t xml:space="preserve">Приложение № 1   </w:t>
      </w:r>
    </w:p>
    <w:p w:rsidR="00DF09AD" w:rsidRPr="00092C08" w:rsidRDefault="00DF09AD" w:rsidP="00A938AC">
      <w:pPr>
        <w:autoSpaceDE w:val="0"/>
        <w:autoSpaceDN w:val="0"/>
        <w:adjustRightInd w:val="0"/>
        <w:ind w:left="4956"/>
        <w:jc w:val="right"/>
      </w:pPr>
      <w:r w:rsidRPr="00092C08">
        <w:t xml:space="preserve">       к договору поставки  </w:t>
      </w:r>
    </w:p>
    <w:p w:rsidR="00DF09AD" w:rsidRPr="00092C08" w:rsidRDefault="00DF09AD" w:rsidP="00A938AC">
      <w:pPr>
        <w:autoSpaceDE w:val="0"/>
        <w:autoSpaceDN w:val="0"/>
        <w:adjustRightInd w:val="0"/>
        <w:ind w:firstLine="737"/>
        <w:jc w:val="right"/>
      </w:pPr>
      <w:r w:rsidRPr="00092C08">
        <w:t xml:space="preserve">                                                                   от </w:t>
      </w:r>
      <w:proofErr w:type="gramStart"/>
      <w:r w:rsidRPr="00092C08">
        <w:t>« _</w:t>
      </w:r>
      <w:proofErr w:type="gramEnd"/>
      <w:r w:rsidRPr="00092C08">
        <w:t>__ » _______ ____г.  №___</w:t>
      </w:r>
    </w:p>
    <w:p w:rsidR="00DF09AD" w:rsidRPr="00092C08" w:rsidRDefault="00DF09AD" w:rsidP="00DF09AD">
      <w:pPr>
        <w:autoSpaceDE w:val="0"/>
        <w:autoSpaceDN w:val="0"/>
        <w:adjustRightInd w:val="0"/>
        <w:ind w:firstLine="737"/>
        <w:jc w:val="right"/>
      </w:pPr>
      <w:r w:rsidRPr="00092C08">
        <w:t xml:space="preserve"> </w:t>
      </w: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center"/>
        <w:rPr>
          <w:b/>
        </w:rPr>
      </w:pPr>
      <w:r w:rsidRPr="00092C08">
        <w:rPr>
          <w:b/>
        </w:rPr>
        <w:t>Спецификация</w:t>
      </w:r>
    </w:p>
    <w:p w:rsidR="00DF09AD" w:rsidRPr="00092C08" w:rsidRDefault="00DF09AD" w:rsidP="00DF09AD">
      <w:pPr>
        <w:autoSpaceDE w:val="0"/>
        <w:autoSpaceDN w:val="0"/>
        <w:adjustRightInd w:val="0"/>
        <w:jc w:val="both"/>
      </w:pPr>
    </w:p>
    <w:p w:rsidR="00DF09AD" w:rsidRPr="00092C08" w:rsidRDefault="00DF09AD" w:rsidP="00DF09AD">
      <w:pPr>
        <w:widowControl w:val="0"/>
        <w:autoSpaceDE w:val="0"/>
        <w:autoSpaceDN w:val="0"/>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04"/>
        <w:gridCol w:w="1764"/>
        <w:gridCol w:w="993"/>
        <w:gridCol w:w="850"/>
        <w:gridCol w:w="992"/>
        <w:gridCol w:w="1134"/>
        <w:gridCol w:w="1560"/>
        <w:gridCol w:w="1417"/>
      </w:tblGrid>
      <w:tr w:rsidR="00DF09AD" w:rsidRPr="00092C08" w:rsidTr="00DF09AD">
        <w:trPr>
          <w:trHeight w:val="140"/>
        </w:trPr>
        <w:tc>
          <w:tcPr>
            <w:tcW w:w="504" w:type="dxa"/>
          </w:tcPr>
          <w:p w:rsidR="00DF09AD" w:rsidRPr="00092C08" w:rsidRDefault="00DF09AD" w:rsidP="00DF09AD">
            <w:pPr>
              <w:widowControl w:val="0"/>
              <w:autoSpaceDE w:val="0"/>
              <w:autoSpaceDN w:val="0"/>
            </w:pPr>
            <w:r w:rsidRPr="00092C08">
              <w:t>N п/п</w:t>
            </w:r>
          </w:p>
        </w:tc>
        <w:tc>
          <w:tcPr>
            <w:tcW w:w="1764" w:type="dxa"/>
          </w:tcPr>
          <w:p w:rsidR="00DF09AD" w:rsidRPr="00092C08" w:rsidRDefault="00DF09AD" w:rsidP="00DF09AD">
            <w:pPr>
              <w:widowControl w:val="0"/>
              <w:autoSpaceDE w:val="0"/>
              <w:autoSpaceDN w:val="0"/>
              <w:rPr>
                <w:i/>
              </w:rPr>
            </w:pPr>
            <w:r w:rsidRPr="00092C08">
              <w:t xml:space="preserve">Наименование </w:t>
            </w:r>
            <w:r w:rsidRPr="00092C08">
              <w:rPr>
                <w:i/>
              </w:rPr>
              <w:t>и ассортимент</w:t>
            </w:r>
          </w:p>
          <w:p w:rsidR="00DF09AD" w:rsidRPr="00092C08" w:rsidRDefault="00DF09AD" w:rsidP="00DF09AD">
            <w:pPr>
              <w:widowControl w:val="0"/>
              <w:autoSpaceDE w:val="0"/>
              <w:autoSpaceDN w:val="0"/>
            </w:pPr>
            <w:r w:rsidRPr="00092C08">
              <w:t>Товара</w:t>
            </w:r>
          </w:p>
        </w:tc>
        <w:tc>
          <w:tcPr>
            <w:tcW w:w="993" w:type="dxa"/>
          </w:tcPr>
          <w:p w:rsidR="00DF09AD" w:rsidRPr="00092C08" w:rsidRDefault="00DF09AD" w:rsidP="00DF09AD">
            <w:pPr>
              <w:widowControl w:val="0"/>
              <w:autoSpaceDE w:val="0"/>
              <w:autoSpaceDN w:val="0"/>
            </w:pPr>
            <w:r w:rsidRPr="00092C08">
              <w:t>Количество</w:t>
            </w:r>
          </w:p>
        </w:tc>
        <w:tc>
          <w:tcPr>
            <w:tcW w:w="850" w:type="dxa"/>
          </w:tcPr>
          <w:p w:rsidR="00DF09AD" w:rsidRPr="00092C08" w:rsidRDefault="00DF09AD" w:rsidP="00DF09AD">
            <w:pPr>
              <w:widowControl w:val="0"/>
              <w:autoSpaceDE w:val="0"/>
              <w:autoSpaceDN w:val="0"/>
            </w:pPr>
            <w:r w:rsidRPr="00092C08">
              <w:t>Единица</w:t>
            </w:r>
          </w:p>
          <w:p w:rsidR="00DF09AD" w:rsidRPr="00092C08" w:rsidRDefault="00DF09AD" w:rsidP="00DF09AD">
            <w:pPr>
              <w:widowControl w:val="0"/>
              <w:autoSpaceDE w:val="0"/>
              <w:autoSpaceDN w:val="0"/>
            </w:pPr>
            <w:r w:rsidRPr="00092C08">
              <w:t>измерения</w:t>
            </w:r>
          </w:p>
        </w:tc>
        <w:tc>
          <w:tcPr>
            <w:tcW w:w="992" w:type="dxa"/>
          </w:tcPr>
          <w:p w:rsidR="00DF09AD" w:rsidRPr="00092C08" w:rsidRDefault="00DF09AD" w:rsidP="00DF09AD">
            <w:pPr>
              <w:widowControl w:val="0"/>
              <w:autoSpaceDE w:val="0"/>
              <w:autoSpaceDN w:val="0"/>
            </w:pPr>
            <w:r w:rsidRPr="00092C08">
              <w:t>Цена за</w:t>
            </w:r>
          </w:p>
          <w:p w:rsidR="00DF09AD" w:rsidRPr="00092C08" w:rsidRDefault="00DF09AD" w:rsidP="00DF09AD">
            <w:pPr>
              <w:widowControl w:val="0"/>
              <w:autoSpaceDE w:val="0"/>
              <w:autoSpaceDN w:val="0"/>
            </w:pPr>
            <w:r w:rsidRPr="00092C08">
              <w:t>единицу</w:t>
            </w:r>
          </w:p>
          <w:p w:rsidR="00DF09AD" w:rsidRPr="00092C08" w:rsidRDefault="00DF09AD" w:rsidP="00DF09AD">
            <w:pPr>
              <w:widowControl w:val="0"/>
              <w:autoSpaceDE w:val="0"/>
              <w:autoSpaceDN w:val="0"/>
            </w:pPr>
            <w:r w:rsidRPr="00092C08">
              <w:t>Товара,</w:t>
            </w:r>
          </w:p>
          <w:p w:rsidR="00DF09AD" w:rsidRPr="00092C08" w:rsidRDefault="00DF09AD" w:rsidP="00DF09AD">
            <w:pPr>
              <w:widowControl w:val="0"/>
              <w:autoSpaceDE w:val="0"/>
              <w:autoSpaceDN w:val="0"/>
            </w:pPr>
            <w:r w:rsidRPr="00092C08">
              <w:t>без НДС</w:t>
            </w:r>
          </w:p>
          <w:p w:rsidR="00DF09AD" w:rsidRPr="00092C08" w:rsidRDefault="00DF09AD" w:rsidP="00DF09AD">
            <w:pPr>
              <w:widowControl w:val="0"/>
              <w:autoSpaceDE w:val="0"/>
              <w:autoSpaceDN w:val="0"/>
            </w:pPr>
            <w:r w:rsidRPr="00092C08">
              <w:t>(руб.)</w:t>
            </w:r>
          </w:p>
        </w:tc>
        <w:tc>
          <w:tcPr>
            <w:tcW w:w="1134" w:type="dxa"/>
          </w:tcPr>
          <w:p w:rsidR="00DF09AD" w:rsidRPr="00092C08" w:rsidRDefault="00DF09AD" w:rsidP="00DF09AD">
            <w:pPr>
              <w:widowControl w:val="0"/>
              <w:autoSpaceDE w:val="0"/>
              <w:autoSpaceDN w:val="0"/>
            </w:pPr>
            <w:r w:rsidRPr="00092C08">
              <w:t>Стоимость</w:t>
            </w:r>
          </w:p>
          <w:p w:rsidR="00DF09AD" w:rsidRPr="00092C08" w:rsidRDefault="00DF09AD" w:rsidP="00DF09AD">
            <w:pPr>
              <w:widowControl w:val="0"/>
              <w:autoSpaceDE w:val="0"/>
              <w:autoSpaceDN w:val="0"/>
            </w:pPr>
            <w:r w:rsidRPr="00092C08">
              <w:t xml:space="preserve"> Товара, </w:t>
            </w:r>
          </w:p>
          <w:p w:rsidR="00DF09AD" w:rsidRPr="00092C08" w:rsidRDefault="00DF09AD" w:rsidP="00DF09AD">
            <w:pPr>
              <w:widowControl w:val="0"/>
              <w:autoSpaceDE w:val="0"/>
              <w:autoSpaceDN w:val="0"/>
            </w:pPr>
            <w:r w:rsidRPr="00092C08">
              <w:t xml:space="preserve"> без НДС </w:t>
            </w:r>
          </w:p>
          <w:p w:rsidR="00DF09AD" w:rsidRPr="00092C08" w:rsidRDefault="00DF09AD" w:rsidP="00DF09AD">
            <w:pPr>
              <w:widowControl w:val="0"/>
              <w:autoSpaceDE w:val="0"/>
              <w:autoSpaceDN w:val="0"/>
            </w:pPr>
            <w:r w:rsidRPr="00092C08">
              <w:t xml:space="preserve"> (руб.)  </w:t>
            </w:r>
          </w:p>
        </w:tc>
        <w:tc>
          <w:tcPr>
            <w:tcW w:w="1560" w:type="dxa"/>
          </w:tcPr>
          <w:p w:rsidR="00DF09AD" w:rsidRPr="00092C08" w:rsidRDefault="00DF09AD" w:rsidP="00DF09AD">
            <w:pPr>
              <w:widowControl w:val="0"/>
              <w:autoSpaceDE w:val="0"/>
              <w:autoSpaceDN w:val="0"/>
            </w:pPr>
            <w:r w:rsidRPr="00092C08">
              <w:t>Сумма</w:t>
            </w:r>
          </w:p>
          <w:p w:rsidR="00DF09AD" w:rsidRPr="00092C08" w:rsidRDefault="00DF09AD" w:rsidP="00DF09AD">
            <w:pPr>
              <w:widowControl w:val="0"/>
              <w:autoSpaceDE w:val="0"/>
              <w:autoSpaceDN w:val="0"/>
            </w:pPr>
            <w:r w:rsidRPr="00092C08">
              <w:t>НДС</w:t>
            </w:r>
          </w:p>
          <w:p w:rsidR="00DF09AD" w:rsidRPr="00092C08" w:rsidRDefault="00DF09AD" w:rsidP="00DF09AD">
            <w:pPr>
              <w:widowControl w:val="0"/>
              <w:autoSpaceDE w:val="0"/>
              <w:autoSpaceDN w:val="0"/>
            </w:pPr>
            <w:r w:rsidRPr="00092C08">
              <w:t>(если</w:t>
            </w:r>
          </w:p>
          <w:p w:rsidR="00DF09AD" w:rsidRPr="00092C08" w:rsidRDefault="00DF09AD" w:rsidP="00DF09AD">
            <w:pPr>
              <w:widowControl w:val="0"/>
              <w:autoSpaceDE w:val="0"/>
              <w:autoSpaceDN w:val="0"/>
            </w:pPr>
            <w:r w:rsidRPr="00092C08">
              <w:t>Поставщик</w:t>
            </w:r>
          </w:p>
          <w:p w:rsidR="00DF09AD" w:rsidRPr="00092C08" w:rsidRDefault="00DF09AD" w:rsidP="00DF09AD">
            <w:pPr>
              <w:widowControl w:val="0"/>
              <w:autoSpaceDE w:val="0"/>
              <w:autoSpaceDN w:val="0"/>
            </w:pPr>
            <w:r w:rsidRPr="00092C08">
              <w:t>является</w:t>
            </w:r>
          </w:p>
          <w:p w:rsidR="00DF09AD" w:rsidRPr="00092C08" w:rsidRDefault="00DF09AD" w:rsidP="00DF09AD">
            <w:pPr>
              <w:widowControl w:val="0"/>
              <w:autoSpaceDE w:val="0"/>
              <w:autoSpaceDN w:val="0"/>
            </w:pPr>
            <w:r w:rsidRPr="00092C08">
              <w:t>плательщиком</w:t>
            </w:r>
          </w:p>
          <w:p w:rsidR="00DF09AD" w:rsidRPr="00092C08" w:rsidRDefault="00DF09AD" w:rsidP="00DF09AD">
            <w:pPr>
              <w:widowControl w:val="0"/>
              <w:autoSpaceDE w:val="0"/>
              <w:autoSpaceDN w:val="0"/>
            </w:pPr>
            <w:r w:rsidRPr="00092C08">
              <w:t>НДС(руб.)</w:t>
            </w:r>
          </w:p>
        </w:tc>
        <w:tc>
          <w:tcPr>
            <w:tcW w:w="1417" w:type="dxa"/>
          </w:tcPr>
          <w:p w:rsidR="00DF09AD" w:rsidRPr="00092C08" w:rsidRDefault="00DF09AD" w:rsidP="00DF09AD">
            <w:pPr>
              <w:widowControl w:val="0"/>
              <w:autoSpaceDE w:val="0"/>
              <w:autoSpaceDN w:val="0"/>
            </w:pPr>
            <w:r w:rsidRPr="00092C08">
              <w:t>Стоимость</w:t>
            </w:r>
          </w:p>
          <w:p w:rsidR="00DF09AD" w:rsidRPr="00092C08" w:rsidRDefault="00DF09AD" w:rsidP="00DF09AD">
            <w:pPr>
              <w:widowControl w:val="0"/>
              <w:autoSpaceDE w:val="0"/>
              <w:autoSpaceDN w:val="0"/>
            </w:pPr>
            <w:r w:rsidRPr="00092C08">
              <w:t>Товара</w:t>
            </w:r>
          </w:p>
          <w:p w:rsidR="00DF09AD" w:rsidRPr="00092C08" w:rsidRDefault="00DF09AD" w:rsidP="00DF09AD">
            <w:pPr>
              <w:widowControl w:val="0"/>
              <w:autoSpaceDE w:val="0"/>
              <w:autoSpaceDN w:val="0"/>
            </w:pPr>
            <w:r w:rsidRPr="00092C08">
              <w:t>всего с</w:t>
            </w:r>
          </w:p>
          <w:p w:rsidR="00DF09AD" w:rsidRPr="00092C08" w:rsidRDefault="00DF09AD" w:rsidP="00DF09AD">
            <w:pPr>
              <w:widowControl w:val="0"/>
              <w:autoSpaceDE w:val="0"/>
              <w:autoSpaceDN w:val="0"/>
            </w:pPr>
            <w:r w:rsidRPr="00092C08">
              <w:t>НДС</w:t>
            </w:r>
          </w:p>
          <w:p w:rsidR="00DF09AD" w:rsidRPr="00092C08" w:rsidRDefault="00DF09AD" w:rsidP="00DF09AD">
            <w:pPr>
              <w:widowControl w:val="0"/>
              <w:autoSpaceDE w:val="0"/>
              <w:autoSpaceDN w:val="0"/>
            </w:pPr>
            <w:r w:rsidRPr="00092C08">
              <w:t xml:space="preserve"> (если</w:t>
            </w:r>
          </w:p>
          <w:p w:rsidR="00DF09AD" w:rsidRPr="00092C08" w:rsidRDefault="00DF09AD" w:rsidP="00DF09AD">
            <w:pPr>
              <w:widowControl w:val="0"/>
              <w:autoSpaceDE w:val="0"/>
              <w:autoSpaceDN w:val="0"/>
            </w:pPr>
            <w:r w:rsidRPr="00092C08">
              <w:t>Поставщик</w:t>
            </w:r>
          </w:p>
          <w:p w:rsidR="00DF09AD" w:rsidRPr="00092C08" w:rsidRDefault="00DF09AD" w:rsidP="00DF09AD">
            <w:pPr>
              <w:widowControl w:val="0"/>
              <w:autoSpaceDE w:val="0"/>
              <w:autoSpaceDN w:val="0"/>
            </w:pPr>
            <w:r w:rsidRPr="00092C08">
              <w:t>является</w:t>
            </w:r>
          </w:p>
          <w:p w:rsidR="00DF09AD" w:rsidRPr="00092C08" w:rsidRDefault="00DF09AD" w:rsidP="00DF09AD">
            <w:pPr>
              <w:widowControl w:val="0"/>
              <w:autoSpaceDE w:val="0"/>
              <w:autoSpaceDN w:val="0"/>
            </w:pPr>
            <w:r w:rsidRPr="00092C08">
              <w:t>плательщиком</w:t>
            </w:r>
          </w:p>
          <w:p w:rsidR="00DF09AD" w:rsidRPr="00092C08" w:rsidRDefault="00DF09AD" w:rsidP="00DF09AD">
            <w:pPr>
              <w:widowControl w:val="0"/>
              <w:autoSpaceDE w:val="0"/>
              <w:autoSpaceDN w:val="0"/>
            </w:pPr>
            <w:r w:rsidRPr="00092C08">
              <w:t>НДС(руб.)</w:t>
            </w:r>
          </w:p>
        </w:tc>
      </w:tr>
      <w:tr w:rsidR="00DF09AD" w:rsidRPr="00092C08" w:rsidTr="00DF09AD">
        <w:trPr>
          <w:trHeight w:val="140"/>
        </w:trPr>
        <w:tc>
          <w:tcPr>
            <w:tcW w:w="504" w:type="dxa"/>
            <w:tcBorders>
              <w:top w:val="nil"/>
            </w:tcBorders>
          </w:tcPr>
          <w:p w:rsidR="00DF09AD" w:rsidRPr="00092C08" w:rsidRDefault="00DF09AD" w:rsidP="00DF09AD">
            <w:pPr>
              <w:widowControl w:val="0"/>
              <w:autoSpaceDE w:val="0"/>
              <w:autoSpaceDN w:val="0"/>
            </w:pPr>
            <w:r w:rsidRPr="00092C08">
              <w:t xml:space="preserve">1    </w:t>
            </w:r>
          </w:p>
        </w:tc>
        <w:tc>
          <w:tcPr>
            <w:tcW w:w="1764" w:type="dxa"/>
            <w:tcBorders>
              <w:top w:val="nil"/>
            </w:tcBorders>
          </w:tcPr>
          <w:p w:rsidR="00DF09AD" w:rsidRPr="00092C08" w:rsidRDefault="00DF09AD" w:rsidP="00DF09AD">
            <w:pPr>
              <w:widowControl w:val="0"/>
              <w:autoSpaceDE w:val="0"/>
              <w:autoSpaceDN w:val="0"/>
            </w:pPr>
          </w:p>
        </w:tc>
        <w:tc>
          <w:tcPr>
            <w:tcW w:w="993" w:type="dxa"/>
            <w:tcBorders>
              <w:top w:val="nil"/>
            </w:tcBorders>
          </w:tcPr>
          <w:p w:rsidR="00DF09AD" w:rsidRPr="00092C08" w:rsidRDefault="00DF09AD" w:rsidP="00DF09AD">
            <w:pPr>
              <w:widowControl w:val="0"/>
              <w:autoSpaceDE w:val="0"/>
              <w:autoSpaceDN w:val="0"/>
              <w:jc w:val="both"/>
            </w:pPr>
          </w:p>
        </w:tc>
        <w:tc>
          <w:tcPr>
            <w:tcW w:w="850" w:type="dxa"/>
            <w:tcBorders>
              <w:top w:val="nil"/>
            </w:tcBorders>
          </w:tcPr>
          <w:p w:rsidR="00DF09AD" w:rsidRPr="00092C08" w:rsidRDefault="00DF09AD" w:rsidP="00DF09AD">
            <w:pPr>
              <w:widowControl w:val="0"/>
              <w:autoSpaceDE w:val="0"/>
              <w:autoSpaceDN w:val="0"/>
              <w:jc w:val="both"/>
            </w:pPr>
          </w:p>
        </w:tc>
        <w:tc>
          <w:tcPr>
            <w:tcW w:w="992" w:type="dxa"/>
            <w:tcBorders>
              <w:top w:val="nil"/>
            </w:tcBorders>
          </w:tcPr>
          <w:p w:rsidR="00DF09AD" w:rsidRPr="00092C08" w:rsidRDefault="00DF09AD" w:rsidP="00DF09AD">
            <w:pPr>
              <w:widowControl w:val="0"/>
              <w:autoSpaceDE w:val="0"/>
              <w:autoSpaceDN w:val="0"/>
              <w:jc w:val="both"/>
            </w:pPr>
          </w:p>
        </w:tc>
        <w:tc>
          <w:tcPr>
            <w:tcW w:w="1134" w:type="dxa"/>
            <w:tcBorders>
              <w:top w:val="nil"/>
            </w:tcBorders>
          </w:tcPr>
          <w:p w:rsidR="00DF09AD" w:rsidRPr="00092C08" w:rsidRDefault="00DF09AD" w:rsidP="00DF09AD">
            <w:pPr>
              <w:widowControl w:val="0"/>
              <w:autoSpaceDE w:val="0"/>
              <w:autoSpaceDN w:val="0"/>
              <w:jc w:val="both"/>
            </w:pPr>
          </w:p>
        </w:tc>
        <w:tc>
          <w:tcPr>
            <w:tcW w:w="1560" w:type="dxa"/>
            <w:tcBorders>
              <w:top w:val="nil"/>
            </w:tcBorders>
          </w:tcPr>
          <w:p w:rsidR="00DF09AD" w:rsidRPr="00092C08" w:rsidRDefault="00DF09AD" w:rsidP="00DF09AD">
            <w:pPr>
              <w:widowControl w:val="0"/>
              <w:autoSpaceDE w:val="0"/>
              <w:autoSpaceDN w:val="0"/>
              <w:jc w:val="both"/>
            </w:pPr>
          </w:p>
        </w:tc>
        <w:tc>
          <w:tcPr>
            <w:tcW w:w="1417" w:type="dxa"/>
            <w:tcBorders>
              <w:top w:val="nil"/>
            </w:tcBorders>
          </w:tcPr>
          <w:p w:rsidR="00DF09AD" w:rsidRPr="00092C08" w:rsidRDefault="00DF09AD" w:rsidP="00DF09AD">
            <w:pPr>
              <w:widowControl w:val="0"/>
              <w:autoSpaceDE w:val="0"/>
              <w:autoSpaceDN w:val="0"/>
              <w:jc w:val="both"/>
            </w:pPr>
          </w:p>
        </w:tc>
      </w:tr>
      <w:tr w:rsidR="00DF09AD" w:rsidRPr="00092C08" w:rsidTr="00DF09AD">
        <w:trPr>
          <w:trHeight w:val="140"/>
        </w:trPr>
        <w:tc>
          <w:tcPr>
            <w:tcW w:w="504" w:type="dxa"/>
            <w:tcBorders>
              <w:top w:val="nil"/>
            </w:tcBorders>
          </w:tcPr>
          <w:p w:rsidR="00DF09AD" w:rsidRPr="00092C08" w:rsidRDefault="00DF09AD" w:rsidP="00DF09AD">
            <w:pPr>
              <w:widowControl w:val="0"/>
              <w:autoSpaceDE w:val="0"/>
              <w:autoSpaceDN w:val="0"/>
            </w:pPr>
            <w:r w:rsidRPr="00092C08">
              <w:t xml:space="preserve">2    </w:t>
            </w:r>
          </w:p>
        </w:tc>
        <w:tc>
          <w:tcPr>
            <w:tcW w:w="1764" w:type="dxa"/>
            <w:tcBorders>
              <w:top w:val="nil"/>
            </w:tcBorders>
          </w:tcPr>
          <w:p w:rsidR="00DF09AD" w:rsidRPr="00092C08" w:rsidRDefault="00DF09AD" w:rsidP="00DF09AD">
            <w:pPr>
              <w:widowControl w:val="0"/>
              <w:autoSpaceDE w:val="0"/>
              <w:autoSpaceDN w:val="0"/>
            </w:pPr>
          </w:p>
        </w:tc>
        <w:tc>
          <w:tcPr>
            <w:tcW w:w="993" w:type="dxa"/>
            <w:tcBorders>
              <w:top w:val="nil"/>
            </w:tcBorders>
          </w:tcPr>
          <w:p w:rsidR="00DF09AD" w:rsidRPr="00092C08" w:rsidRDefault="00DF09AD" w:rsidP="00DF09AD">
            <w:pPr>
              <w:widowControl w:val="0"/>
              <w:autoSpaceDE w:val="0"/>
              <w:autoSpaceDN w:val="0"/>
              <w:jc w:val="both"/>
            </w:pPr>
          </w:p>
        </w:tc>
        <w:tc>
          <w:tcPr>
            <w:tcW w:w="850" w:type="dxa"/>
            <w:tcBorders>
              <w:top w:val="nil"/>
            </w:tcBorders>
          </w:tcPr>
          <w:p w:rsidR="00DF09AD" w:rsidRPr="00092C08" w:rsidRDefault="00DF09AD" w:rsidP="00DF09AD">
            <w:pPr>
              <w:widowControl w:val="0"/>
              <w:autoSpaceDE w:val="0"/>
              <w:autoSpaceDN w:val="0"/>
              <w:jc w:val="both"/>
            </w:pPr>
          </w:p>
        </w:tc>
        <w:tc>
          <w:tcPr>
            <w:tcW w:w="992" w:type="dxa"/>
            <w:tcBorders>
              <w:top w:val="nil"/>
            </w:tcBorders>
          </w:tcPr>
          <w:p w:rsidR="00DF09AD" w:rsidRPr="00092C08" w:rsidRDefault="00DF09AD" w:rsidP="00DF09AD">
            <w:pPr>
              <w:widowControl w:val="0"/>
              <w:autoSpaceDE w:val="0"/>
              <w:autoSpaceDN w:val="0"/>
              <w:jc w:val="both"/>
            </w:pPr>
          </w:p>
        </w:tc>
        <w:tc>
          <w:tcPr>
            <w:tcW w:w="1134" w:type="dxa"/>
            <w:tcBorders>
              <w:top w:val="nil"/>
            </w:tcBorders>
          </w:tcPr>
          <w:p w:rsidR="00DF09AD" w:rsidRPr="00092C08" w:rsidRDefault="00DF09AD" w:rsidP="00DF09AD">
            <w:pPr>
              <w:widowControl w:val="0"/>
              <w:autoSpaceDE w:val="0"/>
              <w:autoSpaceDN w:val="0"/>
              <w:jc w:val="both"/>
            </w:pPr>
          </w:p>
        </w:tc>
        <w:tc>
          <w:tcPr>
            <w:tcW w:w="1560" w:type="dxa"/>
            <w:tcBorders>
              <w:top w:val="nil"/>
            </w:tcBorders>
          </w:tcPr>
          <w:p w:rsidR="00DF09AD" w:rsidRPr="00092C08" w:rsidRDefault="00DF09AD" w:rsidP="00DF09AD">
            <w:pPr>
              <w:widowControl w:val="0"/>
              <w:autoSpaceDE w:val="0"/>
              <w:autoSpaceDN w:val="0"/>
              <w:jc w:val="both"/>
            </w:pPr>
          </w:p>
        </w:tc>
        <w:tc>
          <w:tcPr>
            <w:tcW w:w="1417" w:type="dxa"/>
            <w:tcBorders>
              <w:top w:val="nil"/>
            </w:tcBorders>
          </w:tcPr>
          <w:p w:rsidR="00DF09AD" w:rsidRPr="00092C08" w:rsidRDefault="00DF09AD" w:rsidP="00DF09AD">
            <w:pPr>
              <w:widowControl w:val="0"/>
              <w:autoSpaceDE w:val="0"/>
              <w:autoSpaceDN w:val="0"/>
              <w:jc w:val="both"/>
            </w:pPr>
          </w:p>
        </w:tc>
      </w:tr>
      <w:tr w:rsidR="00DF09AD" w:rsidRPr="00092C08" w:rsidTr="00DF09AD">
        <w:trPr>
          <w:trHeight w:val="140"/>
        </w:trPr>
        <w:tc>
          <w:tcPr>
            <w:tcW w:w="504" w:type="dxa"/>
            <w:tcBorders>
              <w:top w:val="nil"/>
            </w:tcBorders>
          </w:tcPr>
          <w:p w:rsidR="00DF09AD" w:rsidRPr="00092C08" w:rsidRDefault="00DF09AD" w:rsidP="00DF09AD">
            <w:pPr>
              <w:widowControl w:val="0"/>
              <w:autoSpaceDE w:val="0"/>
              <w:autoSpaceDN w:val="0"/>
            </w:pPr>
          </w:p>
        </w:tc>
        <w:tc>
          <w:tcPr>
            <w:tcW w:w="1764" w:type="dxa"/>
            <w:tcBorders>
              <w:top w:val="nil"/>
            </w:tcBorders>
          </w:tcPr>
          <w:p w:rsidR="00DF09AD" w:rsidRPr="00092C08" w:rsidRDefault="00DF09AD" w:rsidP="00DF09AD">
            <w:pPr>
              <w:widowControl w:val="0"/>
              <w:autoSpaceDE w:val="0"/>
              <w:autoSpaceDN w:val="0"/>
            </w:pPr>
            <w:r w:rsidRPr="00092C08">
              <w:t xml:space="preserve">Итого:      </w:t>
            </w:r>
          </w:p>
        </w:tc>
        <w:tc>
          <w:tcPr>
            <w:tcW w:w="993" w:type="dxa"/>
            <w:tcBorders>
              <w:top w:val="nil"/>
            </w:tcBorders>
          </w:tcPr>
          <w:p w:rsidR="00DF09AD" w:rsidRPr="00092C08" w:rsidRDefault="00DF09AD" w:rsidP="00DF09AD">
            <w:pPr>
              <w:widowControl w:val="0"/>
              <w:autoSpaceDE w:val="0"/>
              <w:autoSpaceDN w:val="0"/>
              <w:jc w:val="both"/>
            </w:pPr>
          </w:p>
        </w:tc>
        <w:tc>
          <w:tcPr>
            <w:tcW w:w="850" w:type="dxa"/>
            <w:tcBorders>
              <w:top w:val="nil"/>
            </w:tcBorders>
          </w:tcPr>
          <w:p w:rsidR="00DF09AD" w:rsidRPr="00092C08" w:rsidRDefault="00DF09AD" w:rsidP="00DF09AD">
            <w:pPr>
              <w:widowControl w:val="0"/>
              <w:autoSpaceDE w:val="0"/>
              <w:autoSpaceDN w:val="0"/>
              <w:jc w:val="both"/>
            </w:pPr>
          </w:p>
        </w:tc>
        <w:tc>
          <w:tcPr>
            <w:tcW w:w="992" w:type="dxa"/>
            <w:tcBorders>
              <w:top w:val="nil"/>
            </w:tcBorders>
          </w:tcPr>
          <w:p w:rsidR="00DF09AD" w:rsidRPr="00092C08" w:rsidRDefault="00DF09AD" w:rsidP="00DF09AD">
            <w:pPr>
              <w:widowControl w:val="0"/>
              <w:autoSpaceDE w:val="0"/>
              <w:autoSpaceDN w:val="0"/>
              <w:jc w:val="both"/>
            </w:pPr>
          </w:p>
        </w:tc>
        <w:tc>
          <w:tcPr>
            <w:tcW w:w="1134" w:type="dxa"/>
            <w:tcBorders>
              <w:top w:val="nil"/>
            </w:tcBorders>
          </w:tcPr>
          <w:p w:rsidR="00DF09AD" w:rsidRPr="00092C08" w:rsidRDefault="00DF09AD" w:rsidP="00DF09AD">
            <w:pPr>
              <w:widowControl w:val="0"/>
              <w:autoSpaceDE w:val="0"/>
              <w:autoSpaceDN w:val="0"/>
              <w:jc w:val="both"/>
            </w:pPr>
          </w:p>
        </w:tc>
        <w:tc>
          <w:tcPr>
            <w:tcW w:w="1560" w:type="dxa"/>
            <w:tcBorders>
              <w:top w:val="nil"/>
            </w:tcBorders>
          </w:tcPr>
          <w:p w:rsidR="00DF09AD" w:rsidRPr="00092C08" w:rsidRDefault="00DF09AD" w:rsidP="00DF09AD">
            <w:pPr>
              <w:widowControl w:val="0"/>
              <w:autoSpaceDE w:val="0"/>
              <w:autoSpaceDN w:val="0"/>
              <w:jc w:val="both"/>
            </w:pPr>
          </w:p>
        </w:tc>
        <w:tc>
          <w:tcPr>
            <w:tcW w:w="1417" w:type="dxa"/>
            <w:tcBorders>
              <w:top w:val="nil"/>
            </w:tcBorders>
          </w:tcPr>
          <w:p w:rsidR="00DF09AD" w:rsidRPr="00092C08" w:rsidRDefault="00DF09AD" w:rsidP="00DF09AD">
            <w:pPr>
              <w:widowControl w:val="0"/>
              <w:autoSpaceDE w:val="0"/>
              <w:autoSpaceDN w:val="0"/>
              <w:jc w:val="both"/>
            </w:pPr>
          </w:p>
        </w:tc>
      </w:tr>
    </w:tbl>
    <w:p w:rsidR="00DF09AD" w:rsidRPr="00092C08" w:rsidRDefault="00DF09AD" w:rsidP="00DF09AD">
      <w:pPr>
        <w:widowControl w:val="0"/>
        <w:autoSpaceDE w:val="0"/>
        <w:autoSpaceDN w:val="0"/>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A938AC" w:rsidP="00A938AC">
      <w:pPr>
        <w:jc w:val="both"/>
        <w:rPr>
          <w:rFonts w:eastAsia="Calibri"/>
          <w:lang w:eastAsia="en-US"/>
        </w:rPr>
      </w:pPr>
      <w:r w:rsidRPr="00092C08">
        <w:t xml:space="preserve">            </w:t>
      </w:r>
      <w:r w:rsidR="00DF09AD" w:rsidRPr="00092C08">
        <w:rPr>
          <w:rFonts w:eastAsia="Calibri"/>
          <w:lang w:eastAsia="en-US"/>
        </w:rPr>
        <w:t>от Покупателя:</w:t>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Pr="00092C08">
        <w:rPr>
          <w:rFonts w:eastAsia="Calibri"/>
          <w:lang w:eastAsia="en-US"/>
        </w:rPr>
        <w:t xml:space="preserve">            </w:t>
      </w:r>
      <w:r w:rsidR="00DF09AD" w:rsidRPr="00092C08">
        <w:rPr>
          <w:rFonts w:eastAsia="Calibri"/>
          <w:lang w:eastAsia="en-US"/>
        </w:rPr>
        <w:t>от Поставщика:</w:t>
      </w:r>
    </w:p>
    <w:p w:rsidR="00DF09AD" w:rsidRPr="00092C08" w:rsidRDefault="00DF09AD" w:rsidP="00DF09AD">
      <w:pPr>
        <w:ind w:firstLine="737"/>
        <w:jc w:val="both"/>
        <w:rPr>
          <w:rFonts w:eastAsia="Calibri"/>
          <w:lang w:eastAsia="en-US"/>
        </w:rPr>
      </w:pPr>
      <w:r w:rsidRPr="00092C08">
        <w:rPr>
          <w:rFonts w:eastAsia="Calibri"/>
          <w:lang w:eastAsia="en-US"/>
        </w:rPr>
        <w:t xml:space="preserve">   </w:t>
      </w:r>
    </w:p>
    <w:p w:rsidR="00DF09AD" w:rsidRPr="00092C08" w:rsidRDefault="00DF09AD" w:rsidP="00DF09AD">
      <w:pPr>
        <w:ind w:firstLine="737"/>
        <w:jc w:val="both"/>
        <w:rPr>
          <w:rFonts w:eastAsia="Calibri"/>
          <w:lang w:eastAsia="en-US"/>
        </w:rPr>
      </w:pPr>
      <w:r w:rsidRPr="00092C08">
        <w:rPr>
          <w:rFonts w:eastAsia="Calibri"/>
          <w:lang w:eastAsia="en-US"/>
        </w:rPr>
        <w:t xml:space="preserve">________________/Ф.И.О/                          </w:t>
      </w:r>
      <w:r w:rsidR="00A938AC" w:rsidRPr="00092C08">
        <w:rPr>
          <w:rFonts w:eastAsia="Calibri"/>
          <w:lang w:eastAsia="en-US"/>
        </w:rPr>
        <w:t xml:space="preserve">                      </w:t>
      </w:r>
      <w:r w:rsidRPr="00092C08">
        <w:rPr>
          <w:rFonts w:eastAsia="Calibri"/>
          <w:lang w:eastAsia="en-US"/>
        </w:rPr>
        <w:t xml:space="preserve">_____________/Ф.И.О./ </w:t>
      </w:r>
    </w:p>
    <w:p w:rsidR="00A938AC" w:rsidRPr="00092C08" w:rsidRDefault="00DF09AD" w:rsidP="00A938AC">
      <w:pPr>
        <w:ind w:firstLine="737"/>
        <w:jc w:val="both"/>
        <w:rPr>
          <w:rFonts w:eastAsia="Calibri"/>
          <w:lang w:eastAsia="en-US"/>
        </w:rPr>
      </w:pPr>
      <w:r w:rsidRPr="00092C08">
        <w:rPr>
          <w:rFonts w:eastAsia="Calibri"/>
          <w:lang w:eastAsia="en-US"/>
        </w:rPr>
        <w:t>(</w:t>
      </w:r>
      <w:proofErr w:type="gramStart"/>
      <w:r w:rsidRPr="00092C08">
        <w:rPr>
          <w:rFonts w:eastAsia="Calibri"/>
          <w:lang w:eastAsia="en-US"/>
        </w:rPr>
        <w:t xml:space="preserve">подпись)   </w:t>
      </w:r>
      <w:proofErr w:type="gramEnd"/>
      <w:r w:rsidRPr="00092C08">
        <w:rPr>
          <w:rFonts w:eastAsia="Calibri"/>
          <w:lang w:eastAsia="en-US"/>
        </w:rPr>
        <w:t xml:space="preserve">                                                   </w:t>
      </w:r>
      <w:r w:rsidR="00A938AC" w:rsidRPr="00092C08">
        <w:rPr>
          <w:rFonts w:eastAsia="Calibri"/>
          <w:lang w:eastAsia="en-US"/>
        </w:rPr>
        <w:t xml:space="preserve">                      (подпись)</w:t>
      </w:r>
    </w:p>
    <w:p w:rsidR="00DF09AD" w:rsidRPr="00092C08" w:rsidRDefault="00A938AC" w:rsidP="00A938AC">
      <w:pPr>
        <w:ind w:firstLine="737"/>
        <w:jc w:val="both"/>
        <w:rPr>
          <w:rFonts w:eastAsia="Calibri"/>
          <w:lang w:eastAsia="en-US"/>
        </w:rPr>
      </w:pPr>
      <w:r w:rsidRPr="00092C08">
        <w:rPr>
          <w:rFonts w:eastAsia="Calibri"/>
          <w:lang w:eastAsia="en-US"/>
        </w:rPr>
        <w:t xml:space="preserve">    </w:t>
      </w:r>
      <w:r w:rsidR="00DF09AD" w:rsidRPr="00092C08">
        <w:rPr>
          <w:rFonts w:eastAsia="Calibri"/>
          <w:lang w:eastAsia="en-US"/>
        </w:rPr>
        <w:t xml:space="preserve">М.П.                          </w:t>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Pr="00092C08">
        <w:rPr>
          <w:rFonts w:eastAsia="Calibri"/>
          <w:lang w:eastAsia="en-US"/>
        </w:rPr>
        <w:t xml:space="preserve">              </w:t>
      </w:r>
      <w:r w:rsidR="00DF09AD" w:rsidRPr="00092C08">
        <w:rPr>
          <w:rFonts w:eastAsia="Calibri"/>
          <w:lang w:eastAsia="en-US"/>
        </w:rPr>
        <w:t>М.П.</w:t>
      </w:r>
    </w:p>
    <w:p w:rsidR="00DF09AD" w:rsidRPr="00092C08" w:rsidRDefault="00DF09AD" w:rsidP="00DF09AD">
      <w:pPr>
        <w:autoSpaceDE w:val="0"/>
        <w:autoSpaceDN w:val="0"/>
        <w:adjustRightInd w:val="0"/>
        <w:ind w:left="679" w:firstLine="737"/>
        <w:jc w:val="both"/>
        <w:rPr>
          <w:rFonts w:eastAsia="Calibri"/>
          <w:lang w:eastAsia="en-US"/>
        </w:rPr>
      </w:pPr>
    </w:p>
    <w:p w:rsidR="00DF09AD" w:rsidRPr="00092C08" w:rsidRDefault="00DF09AD" w:rsidP="00DF09AD">
      <w:pPr>
        <w:autoSpaceDE w:val="0"/>
        <w:autoSpaceDN w:val="0"/>
        <w:adjustRightInd w:val="0"/>
        <w:ind w:left="3482" w:firstLine="58"/>
        <w:rPr>
          <w:rFonts w:eastAsia="Calibri"/>
          <w:lang w:eastAsia="en-US"/>
        </w:rPr>
      </w:pPr>
      <w:r w:rsidRPr="00092C08">
        <w:rPr>
          <w:rFonts w:eastAsia="Calibri"/>
          <w:lang w:eastAsia="en-US"/>
        </w:rPr>
        <w:t xml:space="preserve">                           </w:t>
      </w:r>
    </w:p>
    <w:p w:rsidR="00DF09AD" w:rsidRPr="00092C08" w:rsidRDefault="00DF09AD" w:rsidP="00DF09AD">
      <w:pPr>
        <w:autoSpaceDE w:val="0"/>
        <w:autoSpaceDN w:val="0"/>
        <w:adjustRightInd w:val="0"/>
        <w:ind w:left="3482" w:firstLine="58"/>
        <w:rPr>
          <w:rFonts w:eastAsia="Calibri"/>
          <w:lang w:eastAsia="en-US"/>
        </w:rPr>
      </w:pPr>
      <w:r w:rsidRPr="00092C08">
        <w:rPr>
          <w:rFonts w:eastAsia="Calibri"/>
          <w:lang w:eastAsia="en-US"/>
        </w:rPr>
        <w:t xml:space="preserve">                         </w:t>
      </w:r>
    </w:p>
    <w:p w:rsidR="00A938AC" w:rsidRPr="00092C08" w:rsidRDefault="00DF09AD" w:rsidP="00DF09AD">
      <w:pPr>
        <w:autoSpaceDE w:val="0"/>
        <w:autoSpaceDN w:val="0"/>
        <w:adjustRightInd w:val="0"/>
        <w:ind w:left="3482" w:firstLine="58"/>
        <w:rPr>
          <w:rFonts w:eastAsia="Calibri"/>
          <w:lang w:eastAsia="en-US"/>
        </w:rPr>
      </w:pPr>
      <w:r w:rsidRPr="00092C08">
        <w:rPr>
          <w:rFonts w:eastAsia="Calibri"/>
          <w:lang w:eastAsia="en-US"/>
        </w:rPr>
        <w:t xml:space="preserve">                           </w:t>
      </w:r>
    </w:p>
    <w:p w:rsidR="00A938AC" w:rsidRPr="00092C08" w:rsidRDefault="00A938AC" w:rsidP="00A938AC">
      <w:pPr>
        <w:autoSpaceDE w:val="0"/>
        <w:autoSpaceDN w:val="0"/>
        <w:adjustRightInd w:val="0"/>
        <w:ind w:left="3482" w:firstLine="58"/>
        <w:jc w:val="right"/>
      </w:pPr>
    </w:p>
    <w:p w:rsidR="00A938AC" w:rsidRPr="00092C08" w:rsidRDefault="00A938AC" w:rsidP="00A938AC">
      <w:pPr>
        <w:autoSpaceDE w:val="0"/>
        <w:autoSpaceDN w:val="0"/>
        <w:adjustRightInd w:val="0"/>
        <w:ind w:left="3482" w:firstLine="58"/>
        <w:jc w:val="right"/>
      </w:pPr>
    </w:p>
    <w:p w:rsidR="00A938AC" w:rsidRPr="00092C08" w:rsidRDefault="00A938AC" w:rsidP="00A938AC">
      <w:pPr>
        <w:autoSpaceDE w:val="0"/>
        <w:autoSpaceDN w:val="0"/>
        <w:adjustRightInd w:val="0"/>
        <w:ind w:left="3482" w:firstLine="58"/>
        <w:jc w:val="right"/>
      </w:pPr>
    </w:p>
    <w:p w:rsidR="00A938AC" w:rsidRPr="00092C08" w:rsidRDefault="00A938AC" w:rsidP="00A938AC">
      <w:pPr>
        <w:autoSpaceDE w:val="0"/>
        <w:autoSpaceDN w:val="0"/>
        <w:adjustRightInd w:val="0"/>
        <w:ind w:left="3482" w:firstLine="58"/>
        <w:jc w:val="right"/>
      </w:pPr>
    </w:p>
    <w:p w:rsidR="00BD2868" w:rsidRPr="00092C08" w:rsidRDefault="00BD2868" w:rsidP="00A938AC">
      <w:pPr>
        <w:autoSpaceDE w:val="0"/>
        <w:autoSpaceDN w:val="0"/>
        <w:adjustRightInd w:val="0"/>
        <w:ind w:left="3482" w:firstLine="58"/>
        <w:jc w:val="right"/>
      </w:pPr>
    </w:p>
    <w:p w:rsidR="00DF09AD" w:rsidRPr="00092C08" w:rsidRDefault="00DF09AD" w:rsidP="00A938AC">
      <w:pPr>
        <w:autoSpaceDE w:val="0"/>
        <w:autoSpaceDN w:val="0"/>
        <w:adjustRightInd w:val="0"/>
        <w:ind w:left="3482" w:firstLine="58"/>
        <w:jc w:val="right"/>
      </w:pPr>
      <w:r w:rsidRPr="00092C08">
        <w:t xml:space="preserve">Приложение № 2   </w:t>
      </w:r>
    </w:p>
    <w:p w:rsidR="00DF09AD" w:rsidRPr="00092C08" w:rsidRDefault="00DF09AD" w:rsidP="00A938AC">
      <w:pPr>
        <w:autoSpaceDE w:val="0"/>
        <w:autoSpaceDN w:val="0"/>
        <w:adjustRightInd w:val="0"/>
        <w:ind w:left="4956"/>
        <w:jc w:val="right"/>
      </w:pPr>
      <w:r w:rsidRPr="00092C08">
        <w:t xml:space="preserve">       к договору поставки  </w:t>
      </w:r>
    </w:p>
    <w:p w:rsidR="00DF09AD" w:rsidRPr="00092C08" w:rsidRDefault="00DF09AD" w:rsidP="00A938AC">
      <w:pPr>
        <w:autoSpaceDE w:val="0"/>
        <w:autoSpaceDN w:val="0"/>
        <w:adjustRightInd w:val="0"/>
        <w:ind w:firstLine="737"/>
        <w:jc w:val="right"/>
      </w:pPr>
      <w:r w:rsidRPr="00092C08">
        <w:t xml:space="preserve">                                                                   от </w:t>
      </w:r>
      <w:proofErr w:type="gramStart"/>
      <w:r w:rsidRPr="00092C08">
        <w:t>« _</w:t>
      </w:r>
      <w:proofErr w:type="gramEnd"/>
      <w:r w:rsidRPr="00092C08">
        <w:t>__ » _______ ____г.  №___</w:t>
      </w:r>
    </w:p>
    <w:p w:rsidR="00DF09AD" w:rsidRPr="00092C08" w:rsidRDefault="00DF09AD" w:rsidP="00DF09AD">
      <w:pPr>
        <w:autoSpaceDE w:val="0"/>
        <w:autoSpaceDN w:val="0"/>
        <w:adjustRightInd w:val="0"/>
        <w:ind w:firstLine="737"/>
        <w:jc w:val="right"/>
      </w:pPr>
      <w:r w:rsidRPr="00092C08">
        <w:t xml:space="preserve"> </w:t>
      </w:r>
    </w:p>
    <w:p w:rsidR="00DF09AD" w:rsidRPr="00092C08" w:rsidRDefault="00DF09AD" w:rsidP="00DF09AD">
      <w:pPr>
        <w:tabs>
          <w:tab w:val="left" w:pos="6240"/>
        </w:tabs>
        <w:autoSpaceDE w:val="0"/>
        <w:autoSpaceDN w:val="0"/>
        <w:adjustRightInd w:val="0"/>
        <w:ind w:left="679" w:firstLine="737"/>
        <w:jc w:val="both"/>
        <w:rPr>
          <w:rFonts w:eastAsia="Calibri"/>
          <w:lang w:eastAsia="en-US"/>
        </w:rPr>
      </w:pPr>
    </w:p>
    <w:p w:rsidR="00DF09AD" w:rsidRPr="00092C08" w:rsidRDefault="00DF09AD" w:rsidP="00DF09AD">
      <w:pPr>
        <w:autoSpaceDE w:val="0"/>
        <w:autoSpaceDN w:val="0"/>
        <w:adjustRightInd w:val="0"/>
        <w:ind w:firstLine="737"/>
        <w:jc w:val="both"/>
      </w:pPr>
      <w:r w:rsidRPr="00092C08">
        <w:t xml:space="preserve">                                                                                                                                                                      </w:t>
      </w:r>
    </w:p>
    <w:p w:rsidR="00DF09AD" w:rsidRPr="00092C08" w:rsidRDefault="00DF09AD" w:rsidP="00DF09AD">
      <w:pPr>
        <w:autoSpaceDE w:val="0"/>
        <w:autoSpaceDN w:val="0"/>
        <w:adjustRightInd w:val="0"/>
        <w:ind w:firstLine="737"/>
        <w:jc w:val="both"/>
      </w:pPr>
      <w:r w:rsidRPr="00092C08">
        <w:t xml:space="preserve">                                                                                     </w:t>
      </w:r>
    </w:p>
    <w:p w:rsidR="00DF09AD" w:rsidRPr="00092C08" w:rsidRDefault="00DF09AD" w:rsidP="00DF09AD">
      <w:pPr>
        <w:autoSpaceDE w:val="0"/>
        <w:autoSpaceDN w:val="0"/>
        <w:adjustRightInd w:val="0"/>
        <w:jc w:val="center"/>
      </w:pPr>
      <w:r w:rsidRPr="00092C08">
        <w:tab/>
      </w:r>
      <w:r w:rsidRPr="00092C08">
        <w:rPr>
          <w:b/>
        </w:rPr>
        <w:t>Перечень мест поставки</w:t>
      </w:r>
    </w:p>
    <w:p w:rsidR="00DF09AD" w:rsidRPr="00092C08" w:rsidRDefault="00DF09AD" w:rsidP="00DF09AD">
      <w:pPr>
        <w:spacing w:after="200" w:line="276" w:lineRule="auto"/>
        <w:rPr>
          <w:rFonts w:eastAsia="Calibri"/>
        </w:rPr>
      </w:pPr>
    </w:p>
    <w:p w:rsidR="00DF09AD" w:rsidRPr="00092C08" w:rsidRDefault="00DF09AD" w:rsidP="00DF09AD">
      <w:pPr>
        <w:widowControl w:val="0"/>
        <w:autoSpaceDE w:val="0"/>
        <w:autoSpaceDN w:val="0"/>
        <w:jc w:val="both"/>
      </w:pPr>
    </w:p>
    <w:tbl>
      <w:tblPr>
        <w:tblW w:w="974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
        <w:gridCol w:w="856"/>
        <w:gridCol w:w="1748"/>
        <w:gridCol w:w="1229"/>
        <w:gridCol w:w="1207"/>
        <w:gridCol w:w="1008"/>
        <w:gridCol w:w="924"/>
        <w:gridCol w:w="1344"/>
        <w:gridCol w:w="1008"/>
      </w:tblGrid>
      <w:tr w:rsidR="00DF09AD" w:rsidRPr="00092C08" w:rsidTr="00DF09AD">
        <w:trPr>
          <w:trHeight w:val="160"/>
        </w:trPr>
        <w:tc>
          <w:tcPr>
            <w:tcW w:w="420" w:type="dxa"/>
          </w:tcPr>
          <w:p w:rsidR="00DF09AD" w:rsidRPr="00092C08" w:rsidRDefault="00DF09AD" w:rsidP="00DF09AD">
            <w:pPr>
              <w:widowControl w:val="0"/>
              <w:autoSpaceDE w:val="0"/>
              <w:autoSpaceDN w:val="0"/>
              <w:jc w:val="both"/>
            </w:pPr>
            <w:r w:rsidRPr="00092C08">
              <w:t xml:space="preserve"> N </w:t>
            </w:r>
          </w:p>
          <w:p w:rsidR="00DF09AD" w:rsidRPr="00092C08" w:rsidRDefault="00DF09AD" w:rsidP="00DF09AD">
            <w:pPr>
              <w:widowControl w:val="0"/>
              <w:autoSpaceDE w:val="0"/>
              <w:autoSpaceDN w:val="0"/>
              <w:jc w:val="both"/>
            </w:pPr>
            <w:r w:rsidRPr="00092C08">
              <w:t>п/п</w:t>
            </w:r>
          </w:p>
        </w:tc>
        <w:tc>
          <w:tcPr>
            <w:tcW w:w="856" w:type="dxa"/>
          </w:tcPr>
          <w:p w:rsidR="00DF09AD" w:rsidRPr="00092C08" w:rsidRDefault="00DF09AD" w:rsidP="00DF09AD">
            <w:pPr>
              <w:widowControl w:val="0"/>
              <w:autoSpaceDE w:val="0"/>
              <w:autoSpaceDN w:val="0"/>
            </w:pPr>
            <w:r w:rsidRPr="00092C08">
              <w:t xml:space="preserve">Адрес места поставки Товара </w:t>
            </w:r>
          </w:p>
        </w:tc>
        <w:tc>
          <w:tcPr>
            <w:tcW w:w="1748" w:type="dxa"/>
          </w:tcPr>
          <w:p w:rsidR="00DF09AD" w:rsidRPr="00092C08" w:rsidRDefault="00DF09AD" w:rsidP="00DF09AD">
            <w:pPr>
              <w:widowControl w:val="0"/>
              <w:autoSpaceDE w:val="0"/>
              <w:autoSpaceDN w:val="0"/>
              <w:rPr>
                <w:i/>
              </w:rPr>
            </w:pPr>
            <w:r w:rsidRPr="00092C08">
              <w:t xml:space="preserve">Наименование </w:t>
            </w:r>
            <w:r w:rsidRPr="00092C08">
              <w:rPr>
                <w:i/>
              </w:rPr>
              <w:t>и ассортимент</w:t>
            </w:r>
          </w:p>
          <w:p w:rsidR="00DF09AD" w:rsidRPr="00092C08" w:rsidRDefault="00DF09AD" w:rsidP="00DF09AD">
            <w:pPr>
              <w:widowControl w:val="0"/>
              <w:autoSpaceDE w:val="0"/>
              <w:autoSpaceDN w:val="0"/>
            </w:pPr>
            <w:r w:rsidRPr="00092C08">
              <w:t>Товара в</w:t>
            </w:r>
          </w:p>
          <w:p w:rsidR="00DF09AD" w:rsidRPr="00092C08" w:rsidRDefault="00DF09AD" w:rsidP="00DF09AD">
            <w:pPr>
              <w:widowControl w:val="0"/>
              <w:autoSpaceDE w:val="0"/>
              <w:autoSpaceDN w:val="0"/>
            </w:pPr>
            <w:r w:rsidRPr="00092C08">
              <w:t>соответствии со</w:t>
            </w:r>
          </w:p>
          <w:p w:rsidR="00DF09AD" w:rsidRPr="00092C08" w:rsidRDefault="00DF09AD" w:rsidP="00DF09AD">
            <w:pPr>
              <w:widowControl w:val="0"/>
              <w:autoSpaceDE w:val="0"/>
              <w:autoSpaceDN w:val="0"/>
            </w:pPr>
            <w:r w:rsidRPr="00092C08">
              <w:t>Спецификацией</w:t>
            </w:r>
          </w:p>
        </w:tc>
        <w:tc>
          <w:tcPr>
            <w:tcW w:w="1229" w:type="dxa"/>
          </w:tcPr>
          <w:p w:rsidR="00DF09AD" w:rsidRPr="00092C08" w:rsidRDefault="00DF09AD" w:rsidP="00DF09AD">
            <w:pPr>
              <w:widowControl w:val="0"/>
              <w:autoSpaceDE w:val="0"/>
              <w:autoSpaceDN w:val="0"/>
              <w:jc w:val="both"/>
              <w:rPr>
                <w:i/>
              </w:rPr>
            </w:pPr>
            <w:r w:rsidRPr="00092C08">
              <w:t xml:space="preserve">    </w:t>
            </w:r>
            <w:r w:rsidRPr="00092C08">
              <w:rPr>
                <w:i/>
              </w:rPr>
              <w:t xml:space="preserve">Срок    </w:t>
            </w:r>
          </w:p>
          <w:p w:rsidR="00DF09AD" w:rsidRPr="00092C08" w:rsidRDefault="00DF09AD" w:rsidP="00DF09AD">
            <w:pPr>
              <w:widowControl w:val="0"/>
              <w:autoSpaceDE w:val="0"/>
              <w:autoSpaceDN w:val="0"/>
              <w:jc w:val="both"/>
              <w:rPr>
                <w:i/>
              </w:rPr>
            </w:pPr>
            <w:r w:rsidRPr="00092C08">
              <w:rPr>
                <w:i/>
              </w:rPr>
              <w:t xml:space="preserve">  поставки  </w:t>
            </w:r>
          </w:p>
          <w:p w:rsidR="00DF09AD" w:rsidRPr="00092C08" w:rsidRDefault="00DF09AD" w:rsidP="00DF09AD">
            <w:pPr>
              <w:widowControl w:val="0"/>
              <w:autoSpaceDE w:val="0"/>
              <w:autoSpaceDN w:val="0"/>
              <w:jc w:val="both"/>
              <w:rPr>
                <w:i/>
              </w:rPr>
            </w:pPr>
            <w:r w:rsidRPr="00092C08">
              <w:rPr>
                <w:i/>
              </w:rPr>
              <w:t xml:space="preserve">   Товара   </w:t>
            </w:r>
          </w:p>
          <w:p w:rsidR="00DF09AD" w:rsidRPr="00092C08" w:rsidRDefault="00DF09AD" w:rsidP="00A938AC">
            <w:pPr>
              <w:widowControl w:val="0"/>
              <w:autoSpaceDE w:val="0"/>
              <w:autoSpaceDN w:val="0"/>
              <w:jc w:val="both"/>
            </w:pPr>
            <w:r w:rsidRPr="00092C08">
              <w:rPr>
                <w:i/>
              </w:rPr>
              <w:t xml:space="preserve"> Покупателю</w:t>
            </w:r>
            <w:r w:rsidRPr="00092C08">
              <w:t xml:space="preserve"> </w:t>
            </w:r>
          </w:p>
        </w:tc>
        <w:tc>
          <w:tcPr>
            <w:tcW w:w="1207" w:type="dxa"/>
          </w:tcPr>
          <w:p w:rsidR="00DF09AD" w:rsidRPr="00092C08" w:rsidRDefault="00DF09AD" w:rsidP="00DF09AD">
            <w:pPr>
              <w:widowControl w:val="0"/>
              <w:autoSpaceDE w:val="0"/>
              <w:autoSpaceDN w:val="0"/>
              <w:jc w:val="both"/>
            </w:pPr>
            <w:r w:rsidRPr="00092C08">
              <w:t xml:space="preserve"> Количество </w:t>
            </w:r>
          </w:p>
        </w:tc>
        <w:tc>
          <w:tcPr>
            <w:tcW w:w="1008" w:type="dxa"/>
          </w:tcPr>
          <w:p w:rsidR="00DF09AD" w:rsidRPr="00092C08" w:rsidRDefault="00DF09AD" w:rsidP="00DF09AD">
            <w:pPr>
              <w:widowControl w:val="0"/>
              <w:autoSpaceDE w:val="0"/>
              <w:autoSpaceDN w:val="0"/>
              <w:jc w:val="both"/>
            </w:pPr>
            <w:r w:rsidRPr="00092C08">
              <w:t xml:space="preserve"> Единица  </w:t>
            </w:r>
          </w:p>
          <w:p w:rsidR="00DF09AD" w:rsidRPr="00092C08" w:rsidRDefault="00DF09AD" w:rsidP="00DF09AD">
            <w:pPr>
              <w:widowControl w:val="0"/>
              <w:autoSpaceDE w:val="0"/>
              <w:autoSpaceDN w:val="0"/>
              <w:jc w:val="both"/>
            </w:pPr>
            <w:r w:rsidRPr="00092C08">
              <w:t xml:space="preserve">измерения </w:t>
            </w:r>
          </w:p>
        </w:tc>
        <w:tc>
          <w:tcPr>
            <w:tcW w:w="924" w:type="dxa"/>
          </w:tcPr>
          <w:p w:rsidR="00DF09AD" w:rsidRPr="00092C08" w:rsidRDefault="00DF09AD" w:rsidP="00DF09AD">
            <w:pPr>
              <w:widowControl w:val="0"/>
              <w:autoSpaceDE w:val="0"/>
              <w:autoSpaceDN w:val="0"/>
              <w:jc w:val="both"/>
            </w:pPr>
            <w:r w:rsidRPr="00092C08">
              <w:t xml:space="preserve">  Цена,  </w:t>
            </w:r>
          </w:p>
          <w:p w:rsidR="00DF09AD" w:rsidRPr="00092C08" w:rsidRDefault="00DF09AD" w:rsidP="00DF09AD">
            <w:pPr>
              <w:widowControl w:val="0"/>
              <w:autoSpaceDE w:val="0"/>
              <w:autoSpaceDN w:val="0"/>
              <w:jc w:val="both"/>
            </w:pPr>
            <w:r w:rsidRPr="00092C08">
              <w:t xml:space="preserve"> без НДС </w:t>
            </w:r>
          </w:p>
          <w:p w:rsidR="00DF09AD" w:rsidRPr="00092C08" w:rsidRDefault="00DF09AD" w:rsidP="00DF09AD">
            <w:pPr>
              <w:widowControl w:val="0"/>
              <w:autoSpaceDE w:val="0"/>
              <w:autoSpaceDN w:val="0"/>
              <w:jc w:val="both"/>
            </w:pPr>
            <w:r w:rsidRPr="00092C08">
              <w:t xml:space="preserve"> (руб.)  </w:t>
            </w:r>
          </w:p>
        </w:tc>
        <w:tc>
          <w:tcPr>
            <w:tcW w:w="1344" w:type="dxa"/>
          </w:tcPr>
          <w:p w:rsidR="00DF09AD" w:rsidRPr="00092C08" w:rsidRDefault="00DF09AD" w:rsidP="00DF09AD">
            <w:pPr>
              <w:widowControl w:val="0"/>
              <w:autoSpaceDE w:val="0"/>
              <w:autoSpaceDN w:val="0"/>
            </w:pPr>
            <w:r w:rsidRPr="00092C08">
              <w:t>Сумма</w:t>
            </w:r>
          </w:p>
          <w:p w:rsidR="00DF09AD" w:rsidRPr="00092C08" w:rsidRDefault="00DF09AD" w:rsidP="00DF09AD">
            <w:pPr>
              <w:widowControl w:val="0"/>
              <w:autoSpaceDE w:val="0"/>
              <w:autoSpaceDN w:val="0"/>
            </w:pPr>
            <w:r w:rsidRPr="00092C08">
              <w:t>НДС</w:t>
            </w:r>
          </w:p>
          <w:p w:rsidR="00DF09AD" w:rsidRPr="00092C08" w:rsidRDefault="00DF09AD" w:rsidP="00DF09AD">
            <w:pPr>
              <w:widowControl w:val="0"/>
              <w:autoSpaceDE w:val="0"/>
              <w:autoSpaceDN w:val="0"/>
            </w:pPr>
            <w:r w:rsidRPr="00092C08">
              <w:t>(если</w:t>
            </w:r>
          </w:p>
          <w:p w:rsidR="00DF09AD" w:rsidRPr="00092C08" w:rsidRDefault="00DF09AD" w:rsidP="00DF09AD">
            <w:pPr>
              <w:widowControl w:val="0"/>
              <w:autoSpaceDE w:val="0"/>
              <w:autoSpaceDN w:val="0"/>
            </w:pPr>
            <w:r w:rsidRPr="00092C08">
              <w:t>Поставщик</w:t>
            </w:r>
          </w:p>
          <w:p w:rsidR="00DF09AD" w:rsidRPr="00092C08" w:rsidRDefault="00DF09AD" w:rsidP="00DF09AD">
            <w:pPr>
              <w:widowControl w:val="0"/>
              <w:autoSpaceDE w:val="0"/>
              <w:autoSpaceDN w:val="0"/>
            </w:pPr>
            <w:r w:rsidRPr="00092C08">
              <w:t>является</w:t>
            </w:r>
          </w:p>
          <w:p w:rsidR="00DF09AD" w:rsidRPr="00092C08" w:rsidRDefault="00DF09AD" w:rsidP="00DF09AD">
            <w:pPr>
              <w:widowControl w:val="0"/>
              <w:autoSpaceDE w:val="0"/>
              <w:autoSpaceDN w:val="0"/>
            </w:pPr>
            <w:r w:rsidRPr="00092C08">
              <w:t>плательщиком</w:t>
            </w:r>
          </w:p>
          <w:p w:rsidR="00DF09AD" w:rsidRPr="00092C08" w:rsidRDefault="00DF09AD" w:rsidP="00DF09AD">
            <w:pPr>
              <w:widowControl w:val="0"/>
              <w:autoSpaceDE w:val="0"/>
              <w:autoSpaceDN w:val="0"/>
            </w:pPr>
            <w:r w:rsidRPr="00092C08">
              <w:t>НДС(руб.)</w:t>
            </w:r>
          </w:p>
        </w:tc>
        <w:tc>
          <w:tcPr>
            <w:tcW w:w="1008" w:type="dxa"/>
          </w:tcPr>
          <w:p w:rsidR="00DF09AD" w:rsidRPr="00092C08" w:rsidRDefault="00DF09AD" w:rsidP="00DF09AD">
            <w:pPr>
              <w:widowControl w:val="0"/>
              <w:autoSpaceDE w:val="0"/>
              <w:autoSpaceDN w:val="0"/>
            </w:pPr>
            <w:r w:rsidRPr="00092C08">
              <w:t>Сумма с</w:t>
            </w:r>
          </w:p>
          <w:p w:rsidR="00DF09AD" w:rsidRPr="00092C08" w:rsidRDefault="00DF09AD" w:rsidP="00DF09AD">
            <w:pPr>
              <w:widowControl w:val="0"/>
              <w:autoSpaceDE w:val="0"/>
              <w:autoSpaceDN w:val="0"/>
            </w:pPr>
            <w:r w:rsidRPr="00092C08">
              <w:t>НДС (если</w:t>
            </w:r>
          </w:p>
          <w:p w:rsidR="00DF09AD" w:rsidRPr="00092C08" w:rsidRDefault="00DF09AD" w:rsidP="00DF09AD">
            <w:pPr>
              <w:widowControl w:val="0"/>
              <w:autoSpaceDE w:val="0"/>
              <w:autoSpaceDN w:val="0"/>
            </w:pPr>
            <w:r w:rsidRPr="00092C08">
              <w:t>Поставщик</w:t>
            </w:r>
          </w:p>
          <w:p w:rsidR="00DF09AD" w:rsidRPr="00092C08" w:rsidRDefault="00DF09AD" w:rsidP="00DF09AD">
            <w:pPr>
              <w:widowControl w:val="0"/>
              <w:autoSpaceDE w:val="0"/>
              <w:autoSpaceDN w:val="0"/>
            </w:pPr>
            <w:r w:rsidRPr="00092C08">
              <w:t>является</w:t>
            </w:r>
          </w:p>
          <w:p w:rsidR="00DF09AD" w:rsidRPr="00092C08" w:rsidRDefault="00DF09AD" w:rsidP="00DF09AD">
            <w:pPr>
              <w:widowControl w:val="0"/>
              <w:autoSpaceDE w:val="0"/>
              <w:autoSpaceDN w:val="0"/>
            </w:pPr>
            <w:r w:rsidRPr="00092C08">
              <w:t>плательщиком</w:t>
            </w:r>
          </w:p>
          <w:p w:rsidR="00DF09AD" w:rsidRPr="00092C08" w:rsidRDefault="00DF09AD" w:rsidP="00DF09AD">
            <w:pPr>
              <w:widowControl w:val="0"/>
              <w:autoSpaceDE w:val="0"/>
              <w:autoSpaceDN w:val="0"/>
            </w:pPr>
            <w:r w:rsidRPr="00092C08">
              <w:t>НДС)</w:t>
            </w:r>
          </w:p>
          <w:p w:rsidR="00DF09AD" w:rsidRPr="00092C08" w:rsidRDefault="00DF09AD" w:rsidP="00DF09AD">
            <w:pPr>
              <w:widowControl w:val="0"/>
              <w:autoSpaceDE w:val="0"/>
              <w:autoSpaceDN w:val="0"/>
            </w:pPr>
            <w:r w:rsidRPr="00092C08">
              <w:t>(руб.)</w:t>
            </w:r>
          </w:p>
        </w:tc>
      </w:tr>
      <w:tr w:rsidR="00DF09AD" w:rsidRPr="00092C08" w:rsidTr="00DF09AD">
        <w:trPr>
          <w:trHeight w:val="160"/>
        </w:trPr>
        <w:tc>
          <w:tcPr>
            <w:tcW w:w="420" w:type="dxa"/>
            <w:tcBorders>
              <w:top w:val="nil"/>
            </w:tcBorders>
          </w:tcPr>
          <w:p w:rsidR="00DF09AD" w:rsidRPr="00092C08" w:rsidRDefault="00DF09AD" w:rsidP="00DF09AD">
            <w:pPr>
              <w:widowControl w:val="0"/>
              <w:autoSpaceDE w:val="0"/>
              <w:autoSpaceDN w:val="0"/>
              <w:jc w:val="both"/>
            </w:pPr>
            <w:r w:rsidRPr="00092C08">
              <w:t xml:space="preserve"> 1 </w:t>
            </w:r>
          </w:p>
        </w:tc>
        <w:tc>
          <w:tcPr>
            <w:tcW w:w="856" w:type="dxa"/>
            <w:tcBorders>
              <w:top w:val="nil"/>
            </w:tcBorders>
          </w:tcPr>
          <w:p w:rsidR="00DF09AD" w:rsidRPr="00092C08" w:rsidRDefault="00DF09AD" w:rsidP="00DF09AD">
            <w:pPr>
              <w:widowControl w:val="0"/>
              <w:autoSpaceDE w:val="0"/>
              <w:autoSpaceDN w:val="0"/>
              <w:jc w:val="both"/>
            </w:pPr>
          </w:p>
        </w:tc>
        <w:tc>
          <w:tcPr>
            <w:tcW w:w="1748" w:type="dxa"/>
            <w:tcBorders>
              <w:top w:val="nil"/>
            </w:tcBorders>
          </w:tcPr>
          <w:p w:rsidR="00DF09AD" w:rsidRPr="00092C08" w:rsidRDefault="00DF09AD" w:rsidP="00DF09AD">
            <w:pPr>
              <w:widowControl w:val="0"/>
              <w:autoSpaceDE w:val="0"/>
              <w:autoSpaceDN w:val="0"/>
              <w:jc w:val="both"/>
            </w:pPr>
          </w:p>
        </w:tc>
        <w:tc>
          <w:tcPr>
            <w:tcW w:w="1229" w:type="dxa"/>
            <w:tcBorders>
              <w:top w:val="nil"/>
            </w:tcBorders>
          </w:tcPr>
          <w:p w:rsidR="00DF09AD" w:rsidRPr="00092C08" w:rsidRDefault="00DF09AD" w:rsidP="00DF09AD">
            <w:pPr>
              <w:widowControl w:val="0"/>
              <w:autoSpaceDE w:val="0"/>
              <w:autoSpaceDN w:val="0"/>
              <w:jc w:val="both"/>
            </w:pPr>
          </w:p>
        </w:tc>
        <w:tc>
          <w:tcPr>
            <w:tcW w:w="1207"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c>
          <w:tcPr>
            <w:tcW w:w="924" w:type="dxa"/>
            <w:tcBorders>
              <w:top w:val="nil"/>
            </w:tcBorders>
          </w:tcPr>
          <w:p w:rsidR="00DF09AD" w:rsidRPr="00092C08" w:rsidRDefault="00DF09AD" w:rsidP="00DF09AD">
            <w:pPr>
              <w:widowControl w:val="0"/>
              <w:autoSpaceDE w:val="0"/>
              <w:autoSpaceDN w:val="0"/>
              <w:jc w:val="both"/>
            </w:pPr>
          </w:p>
        </w:tc>
        <w:tc>
          <w:tcPr>
            <w:tcW w:w="1344"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r>
      <w:tr w:rsidR="00DF09AD" w:rsidRPr="00092C08" w:rsidTr="00DF09AD">
        <w:trPr>
          <w:trHeight w:val="160"/>
        </w:trPr>
        <w:tc>
          <w:tcPr>
            <w:tcW w:w="420" w:type="dxa"/>
            <w:tcBorders>
              <w:top w:val="nil"/>
            </w:tcBorders>
          </w:tcPr>
          <w:p w:rsidR="00DF09AD" w:rsidRPr="00092C08" w:rsidRDefault="00DF09AD" w:rsidP="00DF09AD">
            <w:pPr>
              <w:widowControl w:val="0"/>
              <w:autoSpaceDE w:val="0"/>
              <w:autoSpaceDN w:val="0"/>
              <w:jc w:val="both"/>
            </w:pPr>
            <w:r w:rsidRPr="00092C08">
              <w:t xml:space="preserve"> 2 </w:t>
            </w:r>
          </w:p>
        </w:tc>
        <w:tc>
          <w:tcPr>
            <w:tcW w:w="856" w:type="dxa"/>
            <w:tcBorders>
              <w:top w:val="nil"/>
            </w:tcBorders>
          </w:tcPr>
          <w:p w:rsidR="00DF09AD" w:rsidRPr="00092C08" w:rsidRDefault="00DF09AD" w:rsidP="00DF09AD">
            <w:pPr>
              <w:widowControl w:val="0"/>
              <w:autoSpaceDE w:val="0"/>
              <w:autoSpaceDN w:val="0"/>
              <w:jc w:val="both"/>
            </w:pPr>
          </w:p>
        </w:tc>
        <w:tc>
          <w:tcPr>
            <w:tcW w:w="1748" w:type="dxa"/>
            <w:tcBorders>
              <w:top w:val="nil"/>
            </w:tcBorders>
          </w:tcPr>
          <w:p w:rsidR="00DF09AD" w:rsidRPr="00092C08" w:rsidRDefault="00DF09AD" w:rsidP="00DF09AD">
            <w:pPr>
              <w:widowControl w:val="0"/>
              <w:autoSpaceDE w:val="0"/>
              <w:autoSpaceDN w:val="0"/>
              <w:jc w:val="both"/>
            </w:pPr>
          </w:p>
        </w:tc>
        <w:tc>
          <w:tcPr>
            <w:tcW w:w="1229" w:type="dxa"/>
            <w:tcBorders>
              <w:top w:val="nil"/>
            </w:tcBorders>
          </w:tcPr>
          <w:p w:rsidR="00DF09AD" w:rsidRPr="00092C08" w:rsidRDefault="00DF09AD" w:rsidP="00DF09AD">
            <w:pPr>
              <w:widowControl w:val="0"/>
              <w:autoSpaceDE w:val="0"/>
              <w:autoSpaceDN w:val="0"/>
              <w:jc w:val="both"/>
            </w:pPr>
          </w:p>
        </w:tc>
        <w:tc>
          <w:tcPr>
            <w:tcW w:w="1207"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c>
          <w:tcPr>
            <w:tcW w:w="924" w:type="dxa"/>
            <w:tcBorders>
              <w:top w:val="nil"/>
            </w:tcBorders>
          </w:tcPr>
          <w:p w:rsidR="00DF09AD" w:rsidRPr="00092C08" w:rsidRDefault="00DF09AD" w:rsidP="00DF09AD">
            <w:pPr>
              <w:widowControl w:val="0"/>
              <w:autoSpaceDE w:val="0"/>
              <w:autoSpaceDN w:val="0"/>
              <w:jc w:val="both"/>
            </w:pPr>
          </w:p>
        </w:tc>
        <w:tc>
          <w:tcPr>
            <w:tcW w:w="1344"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r>
      <w:tr w:rsidR="00DF09AD" w:rsidRPr="00092C08" w:rsidTr="00DF09AD">
        <w:trPr>
          <w:trHeight w:val="160"/>
        </w:trPr>
        <w:tc>
          <w:tcPr>
            <w:tcW w:w="4253" w:type="dxa"/>
            <w:gridSpan w:val="4"/>
            <w:tcBorders>
              <w:top w:val="nil"/>
            </w:tcBorders>
          </w:tcPr>
          <w:p w:rsidR="00DF09AD" w:rsidRPr="00092C08" w:rsidRDefault="00DF09AD" w:rsidP="00DF09AD">
            <w:pPr>
              <w:widowControl w:val="0"/>
              <w:autoSpaceDE w:val="0"/>
              <w:autoSpaceDN w:val="0"/>
              <w:jc w:val="both"/>
            </w:pPr>
            <w:r w:rsidRPr="00092C08">
              <w:t xml:space="preserve">Итого                                        </w:t>
            </w:r>
          </w:p>
        </w:tc>
        <w:tc>
          <w:tcPr>
            <w:tcW w:w="1207"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c>
          <w:tcPr>
            <w:tcW w:w="924" w:type="dxa"/>
            <w:tcBorders>
              <w:top w:val="nil"/>
            </w:tcBorders>
          </w:tcPr>
          <w:p w:rsidR="00DF09AD" w:rsidRPr="00092C08" w:rsidRDefault="00DF09AD" w:rsidP="00DF09AD">
            <w:pPr>
              <w:widowControl w:val="0"/>
              <w:autoSpaceDE w:val="0"/>
              <w:autoSpaceDN w:val="0"/>
              <w:jc w:val="both"/>
            </w:pPr>
          </w:p>
        </w:tc>
        <w:tc>
          <w:tcPr>
            <w:tcW w:w="1344"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r>
    </w:tbl>
    <w:p w:rsidR="00DF09AD" w:rsidRPr="00092C08" w:rsidRDefault="00DF09AD" w:rsidP="00DF09AD">
      <w:pPr>
        <w:widowControl w:val="0"/>
        <w:autoSpaceDE w:val="0"/>
        <w:autoSpaceDN w:val="0"/>
        <w:jc w:val="both"/>
      </w:pPr>
    </w:p>
    <w:p w:rsidR="00DF09AD" w:rsidRPr="00092C08" w:rsidRDefault="00DF09AD" w:rsidP="00DF09AD">
      <w:pPr>
        <w:ind w:firstLine="737"/>
        <w:jc w:val="both"/>
      </w:pPr>
      <w:r w:rsidRPr="00092C08">
        <w:t xml:space="preserve">   </w:t>
      </w:r>
    </w:p>
    <w:p w:rsidR="00DF09AD" w:rsidRPr="00092C08" w:rsidRDefault="00DF09AD" w:rsidP="00DF09AD">
      <w:pPr>
        <w:spacing w:after="200" w:line="276" w:lineRule="auto"/>
        <w:rPr>
          <w:rFonts w:eastAsia="Calibri"/>
        </w:rPr>
      </w:pPr>
    </w:p>
    <w:p w:rsidR="00DF09AD" w:rsidRPr="00092C08" w:rsidRDefault="00DF09AD" w:rsidP="00DF09AD">
      <w:pPr>
        <w:spacing w:after="200" w:line="276" w:lineRule="auto"/>
        <w:rPr>
          <w:rFonts w:eastAsia="Calibri"/>
        </w:rPr>
      </w:pPr>
    </w:p>
    <w:p w:rsidR="00DF09AD" w:rsidRPr="00092C08" w:rsidRDefault="00DF09AD" w:rsidP="00DF09AD">
      <w:pPr>
        <w:spacing w:after="200" w:line="276" w:lineRule="auto"/>
        <w:rPr>
          <w:rFonts w:eastAsia="Calibri"/>
        </w:rPr>
      </w:pPr>
    </w:p>
    <w:p w:rsidR="00DF09AD" w:rsidRPr="00092C08" w:rsidRDefault="00DF09AD" w:rsidP="00DF09AD">
      <w:pPr>
        <w:spacing w:after="200" w:line="276" w:lineRule="auto"/>
        <w:rPr>
          <w:rFonts w:eastAsia="Calibri"/>
        </w:rPr>
      </w:pPr>
    </w:p>
    <w:p w:rsidR="00DF09AD" w:rsidRPr="00092C08" w:rsidRDefault="00DF09AD" w:rsidP="00DF09AD">
      <w:pPr>
        <w:spacing w:after="200" w:line="276" w:lineRule="auto"/>
        <w:rPr>
          <w:rFonts w:eastAsia="Calibri"/>
        </w:rPr>
      </w:pPr>
    </w:p>
    <w:p w:rsidR="00A938AC" w:rsidRPr="00092C08" w:rsidRDefault="00A938AC" w:rsidP="00DF09AD">
      <w:pPr>
        <w:ind w:firstLine="737"/>
        <w:jc w:val="both"/>
        <w:rPr>
          <w:rFonts w:eastAsia="Calibri"/>
        </w:rPr>
      </w:pPr>
      <w:r w:rsidRPr="00092C08">
        <w:rPr>
          <w:rFonts w:eastAsia="Calibri"/>
        </w:rPr>
        <w:t xml:space="preserve"> </w:t>
      </w:r>
    </w:p>
    <w:p w:rsidR="00DF09AD" w:rsidRPr="00092C08" w:rsidRDefault="00DF09AD" w:rsidP="00DF09AD">
      <w:pPr>
        <w:ind w:firstLine="737"/>
        <w:jc w:val="both"/>
        <w:rPr>
          <w:rFonts w:eastAsia="Calibri"/>
          <w:lang w:eastAsia="en-US"/>
        </w:rPr>
      </w:pPr>
      <w:r w:rsidRPr="00092C08">
        <w:rPr>
          <w:rFonts w:eastAsia="Calibri"/>
          <w:lang w:eastAsia="en-US"/>
        </w:rPr>
        <w:t>от Покупателя:</w:t>
      </w:r>
      <w:r w:rsidRPr="00092C08">
        <w:rPr>
          <w:rFonts w:eastAsia="Calibri"/>
          <w:lang w:eastAsia="en-US"/>
        </w:rPr>
        <w:tab/>
      </w:r>
      <w:r w:rsidRPr="00092C08">
        <w:rPr>
          <w:rFonts w:eastAsia="Calibri"/>
          <w:lang w:eastAsia="en-US"/>
        </w:rPr>
        <w:tab/>
      </w:r>
      <w:r w:rsidRPr="00092C08">
        <w:rPr>
          <w:rFonts w:eastAsia="Calibri"/>
          <w:lang w:eastAsia="en-US"/>
        </w:rPr>
        <w:tab/>
      </w:r>
      <w:r w:rsidRPr="00092C08">
        <w:rPr>
          <w:rFonts w:eastAsia="Calibri"/>
          <w:lang w:eastAsia="en-US"/>
        </w:rPr>
        <w:tab/>
      </w:r>
      <w:r w:rsidRPr="00092C08">
        <w:rPr>
          <w:rFonts w:eastAsia="Calibri"/>
          <w:lang w:eastAsia="en-US"/>
        </w:rPr>
        <w:tab/>
      </w:r>
      <w:r w:rsidR="00A938AC" w:rsidRPr="00092C08">
        <w:rPr>
          <w:rFonts w:eastAsia="Calibri"/>
          <w:lang w:eastAsia="en-US"/>
        </w:rPr>
        <w:t xml:space="preserve">       </w:t>
      </w:r>
      <w:r w:rsidRPr="00092C08">
        <w:rPr>
          <w:rFonts w:eastAsia="Calibri"/>
          <w:lang w:eastAsia="en-US"/>
        </w:rPr>
        <w:t>от Поставщика:</w:t>
      </w:r>
    </w:p>
    <w:p w:rsidR="00DF09AD" w:rsidRPr="00092C08" w:rsidRDefault="00DF09AD" w:rsidP="00DF09AD">
      <w:pPr>
        <w:ind w:firstLine="737"/>
        <w:jc w:val="both"/>
        <w:rPr>
          <w:rFonts w:eastAsia="Calibri"/>
          <w:lang w:eastAsia="en-US"/>
        </w:rPr>
      </w:pPr>
      <w:r w:rsidRPr="00092C08">
        <w:rPr>
          <w:rFonts w:eastAsia="Calibri"/>
          <w:lang w:eastAsia="en-US"/>
        </w:rPr>
        <w:t xml:space="preserve">   </w:t>
      </w:r>
    </w:p>
    <w:p w:rsidR="00DF09AD" w:rsidRPr="00092C08" w:rsidRDefault="00DF09AD" w:rsidP="00DF09AD">
      <w:pPr>
        <w:ind w:firstLine="737"/>
        <w:jc w:val="both"/>
        <w:rPr>
          <w:rFonts w:eastAsia="Calibri"/>
          <w:lang w:eastAsia="en-US"/>
        </w:rPr>
      </w:pPr>
      <w:r w:rsidRPr="00092C08">
        <w:rPr>
          <w:rFonts w:eastAsia="Calibri"/>
          <w:lang w:eastAsia="en-US"/>
        </w:rPr>
        <w:t xml:space="preserve">________________/Ф.И.О/                         </w:t>
      </w:r>
      <w:r w:rsidR="009E6CEC" w:rsidRPr="00092C08">
        <w:rPr>
          <w:rFonts w:eastAsia="Calibri"/>
          <w:lang w:eastAsia="en-US"/>
        </w:rPr>
        <w:t xml:space="preserve">                  </w:t>
      </w:r>
      <w:r w:rsidRPr="00092C08">
        <w:rPr>
          <w:rFonts w:eastAsia="Calibri"/>
          <w:lang w:eastAsia="en-US"/>
        </w:rPr>
        <w:t>_____________</w:t>
      </w:r>
      <w:r w:rsidR="009E6CEC" w:rsidRPr="00092C08">
        <w:rPr>
          <w:rFonts w:eastAsia="Calibri"/>
          <w:lang w:eastAsia="en-US"/>
        </w:rPr>
        <w:softHyphen/>
      </w:r>
      <w:r w:rsidR="009E6CEC" w:rsidRPr="00092C08">
        <w:rPr>
          <w:rFonts w:eastAsia="Calibri"/>
          <w:lang w:eastAsia="en-US"/>
        </w:rPr>
        <w:softHyphen/>
        <w:t>__</w:t>
      </w:r>
      <w:r w:rsidRPr="00092C08">
        <w:rPr>
          <w:rFonts w:eastAsia="Calibri"/>
          <w:lang w:eastAsia="en-US"/>
        </w:rPr>
        <w:t xml:space="preserve">/Ф.И.О./ </w:t>
      </w:r>
    </w:p>
    <w:p w:rsidR="009E6CEC" w:rsidRPr="00092C08" w:rsidRDefault="00DF09AD" w:rsidP="009E6CEC">
      <w:pPr>
        <w:ind w:firstLine="737"/>
        <w:jc w:val="both"/>
        <w:rPr>
          <w:rFonts w:eastAsia="Calibri"/>
          <w:lang w:eastAsia="en-US"/>
        </w:rPr>
      </w:pPr>
      <w:r w:rsidRPr="00092C08">
        <w:rPr>
          <w:rFonts w:eastAsia="Calibri"/>
          <w:lang w:eastAsia="en-US"/>
        </w:rPr>
        <w:t>(</w:t>
      </w:r>
      <w:proofErr w:type="gramStart"/>
      <w:r w:rsidRPr="00092C08">
        <w:rPr>
          <w:rFonts w:eastAsia="Calibri"/>
          <w:lang w:eastAsia="en-US"/>
        </w:rPr>
        <w:t xml:space="preserve">подпись)   </w:t>
      </w:r>
      <w:proofErr w:type="gramEnd"/>
      <w:r w:rsidRPr="00092C08">
        <w:rPr>
          <w:rFonts w:eastAsia="Calibri"/>
          <w:lang w:eastAsia="en-US"/>
        </w:rPr>
        <w:t xml:space="preserve">                                                   </w:t>
      </w:r>
      <w:r w:rsidR="00A938AC" w:rsidRPr="00092C08">
        <w:rPr>
          <w:rFonts w:eastAsia="Calibri"/>
          <w:lang w:eastAsia="en-US"/>
        </w:rPr>
        <w:t xml:space="preserve">                 </w:t>
      </w:r>
      <w:r w:rsidR="009E6CEC" w:rsidRPr="00092C08">
        <w:rPr>
          <w:rFonts w:eastAsia="Calibri"/>
          <w:lang w:eastAsia="en-US"/>
        </w:rPr>
        <w:t xml:space="preserve"> (подпись)</w:t>
      </w:r>
    </w:p>
    <w:p w:rsidR="00DF09AD" w:rsidRPr="00092C08" w:rsidRDefault="009E6CEC" w:rsidP="009E6CEC">
      <w:pPr>
        <w:ind w:firstLine="737"/>
        <w:jc w:val="both"/>
        <w:rPr>
          <w:rFonts w:eastAsia="Calibri"/>
          <w:lang w:eastAsia="en-US"/>
        </w:rPr>
      </w:pPr>
      <w:r w:rsidRPr="00092C08">
        <w:rPr>
          <w:rFonts w:eastAsia="Calibri"/>
          <w:lang w:eastAsia="en-US"/>
        </w:rPr>
        <w:t xml:space="preserve">     </w:t>
      </w:r>
      <w:r w:rsidR="00DF09AD" w:rsidRPr="00092C08">
        <w:rPr>
          <w:rFonts w:eastAsia="Calibri"/>
          <w:lang w:eastAsia="en-US"/>
        </w:rPr>
        <w:t xml:space="preserve">М.П.                          </w:t>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Pr="00092C08">
        <w:rPr>
          <w:rFonts w:eastAsia="Calibri"/>
          <w:lang w:eastAsia="en-US"/>
        </w:rPr>
        <w:t xml:space="preserve">           </w:t>
      </w:r>
      <w:r w:rsidR="00DF09AD" w:rsidRPr="00092C08">
        <w:rPr>
          <w:rFonts w:eastAsia="Calibri"/>
          <w:lang w:eastAsia="en-US"/>
        </w:rPr>
        <w:t>М.П.</w:t>
      </w:r>
    </w:p>
    <w:p w:rsidR="00DF09AD" w:rsidRPr="00092C08" w:rsidRDefault="00DF09AD" w:rsidP="00DF09AD">
      <w:pPr>
        <w:autoSpaceDE w:val="0"/>
        <w:autoSpaceDN w:val="0"/>
        <w:adjustRightInd w:val="0"/>
        <w:ind w:left="679" w:firstLine="737"/>
        <w:jc w:val="both"/>
        <w:rPr>
          <w:rFonts w:eastAsia="Calibri"/>
          <w:lang w:eastAsia="en-US"/>
        </w:rPr>
      </w:pPr>
    </w:p>
    <w:p w:rsidR="00F24205" w:rsidRPr="00092C08" w:rsidRDefault="00F24205" w:rsidP="00F24205">
      <w:pPr>
        <w:jc w:val="center"/>
        <w:rPr>
          <w:b/>
          <w:bCs/>
          <w:lang w:eastAsia="en-US"/>
        </w:rPr>
      </w:pPr>
    </w:p>
    <w:p w:rsidR="00F24205" w:rsidRPr="00092C08" w:rsidRDefault="00F24205" w:rsidP="00F24205">
      <w:pPr>
        <w:pStyle w:val="2"/>
        <w:spacing w:before="0" w:after="0"/>
        <w:ind w:left="709"/>
        <w:jc w:val="right"/>
        <w:rPr>
          <w:rFonts w:ascii="Times New Roman" w:hAnsi="Times New Roman" w:cs="Times New Roman"/>
          <w:b w:val="0"/>
          <w:bCs w:val="0"/>
          <w:i w:val="0"/>
          <w:iCs w:val="0"/>
          <w:sz w:val="24"/>
          <w:szCs w:val="24"/>
        </w:rPr>
      </w:pPr>
    </w:p>
    <w:p w:rsidR="00F24205" w:rsidRPr="00092C08" w:rsidRDefault="00F24205" w:rsidP="00F24205"/>
    <w:p w:rsidR="00F24205" w:rsidRPr="00092C08" w:rsidRDefault="00F24205" w:rsidP="00C077BB">
      <w:pPr>
        <w:pStyle w:val="a5"/>
        <w:jc w:val="center"/>
        <w:rPr>
          <w:sz w:val="24"/>
        </w:rPr>
      </w:pPr>
    </w:p>
    <w:p w:rsidR="00C077BB" w:rsidRPr="00092C08" w:rsidRDefault="00C077BB" w:rsidP="00C077BB">
      <w:pPr>
        <w:pStyle w:val="a5"/>
        <w:rPr>
          <w:sz w:val="24"/>
        </w:rPr>
      </w:pPr>
    </w:p>
    <w:p w:rsidR="003369BB" w:rsidRPr="00092C08" w:rsidRDefault="003369BB">
      <w:pPr>
        <w:spacing w:after="160" w:line="360" w:lineRule="exact"/>
        <w:ind w:firstLine="709"/>
        <w:jc w:val="center"/>
        <w:rPr>
          <w:bCs/>
          <w:i/>
        </w:rPr>
      </w:pPr>
      <w:r w:rsidRPr="00092C08">
        <w:rPr>
          <w:bCs/>
          <w:i/>
        </w:rPr>
        <w:br w:type="page"/>
      </w:r>
    </w:p>
    <w:p w:rsidR="000225BC" w:rsidRPr="00092C08" w:rsidRDefault="003369BB" w:rsidP="003369BB">
      <w:pPr>
        <w:pStyle w:val="2"/>
        <w:spacing w:before="0" w:after="0"/>
        <w:ind w:left="709"/>
        <w:jc w:val="right"/>
        <w:rPr>
          <w:rFonts w:ascii="Times New Roman" w:hAnsi="Times New Roman" w:cs="Times New Roman"/>
          <w:sz w:val="24"/>
          <w:szCs w:val="24"/>
        </w:rPr>
      </w:pPr>
      <w:r w:rsidRPr="00092C08">
        <w:rPr>
          <w:rFonts w:ascii="Times New Roman" w:hAnsi="Times New Roman" w:cs="Times New Roman"/>
          <w:b w:val="0"/>
          <w:bCs w:val="0"/>
          <w:i w:val="0"/>
          <w:iCs w:val="0"/>
          <w:sz w:val="24"/>
          <w:szCs w:val="24"/>
        </w:rPr>
        <w:t>Приложение № 1.3 к извещению</w:t>
      </w:r>
      <w:r w:rsidR="000225BC" w:rsidRPr="00092C08">
        <w:rPr>
          <w:rFonts w:ascii="Times New Roman" w:hAnsi="Times New Roman" w:cs="Times New Roman"/>
          <w:sz w:val="24"/>
          <w:szCs w:val="24"/>
        </w:rPr>
        <w:t xml:space="preserve"> </w:t>
      </w:r>
    </w:p>
    <w:p w:rsidR="003369BB" w:rsidRPr="00092C08" w:rsidRDefault="000225BC" w:rsidP="003369BB">
      <w:pPr>
        <w:pStyle w:val="2"/>
        <w:spacing w:before="0" w:after="0"/>
        <w:ind w:left="709"/>
        <w:jc w:val="right"/>
        <w:rPr>
          <w:rFonts w:ascii="Times New Roman" w:hAnsi="Times New Roman" w:cs="Times New Roman"/>
          <w:i w:val="0"/>
          <w:sz w:val="24"/>
          <w:szCs w:val="24"/>
        </w:rPr>
      </w:pPr>
      <w:r w:rsidRPr="00092C08">
        <w:rPr>
          <w:rFonts w:ascii="Times New Roman" w:hAnsi="Times New Roman" w:cs="Times New Roman"/>
          <w:b w:val="0"/>
          <w:bCs w:val="0"/>
          <w:i w:val="0"/>
          <w:iCs w:val="0"/>
          <w:sz w:val="24"/>
          <w:szCs w:val="24"/>
        </w:rPr>
        <w:t>о проведении запроса котировок</w:t>
      </w:r>
    </w:p>
    <w:p w:rsidR="003369BB" w:rsidRPr="00092C08" w:rsidRDefault="003369BB" w:rsidP="00C077BB">
      <w:pPr>
        <w:rPr>
          <w:bCs/>
          <w:i/>
        </w:rPr>
      </w:pPr>
    </w:p>
    <w:p w:rsidR="003369BB" w:rsidRPr="00092C08" w:rsidRDefault="003369BB" w:rsidP="003369BB">
      <w:pPr>
        <w:jc w:val="center"/>
        <w:rPr>
          <w:b/>
        </w:rPr>
      </w:pPr>
      <w:r w:rsidRPr="00092C08">
        <w:tab/>
      </w:r>
    </w:p>
    <w:p w:rsidR="003369BB" w:rsidRPr="00092C08" w:rsidRDefault="003369BB" w:rsidP="003369BB">
      <w:pPr>
        <w:jc w:val="center"/>
        <w:rPr>
          <w:b/>
        </w:rPr>
      </w:pPr>
      <w:r w:rsidRPr="00092C08">
        <w:rPr>
          <w:b/>
        </w:rPr>
        <w:t>Формы документов, предоставляемых в составе заявки участника</w:t>
      </w:r>
    </w:p>
    <w:p w:rsidR="003369BB" w:rsidRPr="00092C08" w:rsidRDefault="003369BB" w:rsidP="003369BB">
      <w:pPr>
        <w:jc w:val="center"/>
        <w:rPr>
          <w:b/>
        </w:rPr>
      </w:pPr>
    </w:p>
    <w:p w:rsidR="003369BB" w:rsidRPr="00092C08" w:rsidRDefault="003369BB" w:rsidP="003369BB">
      <w:pPr>
        <w:jc w:val="center"/>
        <w:rPr>
          <w:b/>
        </w:rPr>
      </w:pPr>
      <w:r w:rsidRPr="00092C08">
        <w:rPr>
          <w:b/>
        </w:rPr>
        <w:t>Форма заявки участника</w:t>
      </w:r>
    </w:p>
    <w:p w:rsidR="003369BB" w:rsidRPr="00092C08" w:rsidRDefault="003369BB" w:rsidP="003369BB">
      <w:pPr>
        <w:jc w:val="center"/>
        <w:rPr>
          <w:b/>
        </w:rPr>
      </w:pPr>
    </w:p>
    <w:p w:rsidR="003369BB" w:rsidRPr="00092C08" w:rsidRDefault="003369BB" w:rsidP="003369BB">
      <w:pPr>
        <w:jc w:val="center"/>
      </w:pPr>
      <w:r w:rsidRPr="00092C08">
        <w:t>На бланке участника</w:t>
      </w:r>
    </w:p>
    <w:p w:rsidR="003369BB" w:rsidRPr="00092C08" w:rsidRDefault="003369BB" w:rsidP="003369BB">
      <w:pPr>
        <w:pStyle w:val="2"/>
        <w:suppressAutoHyphens/>
        <w:spacing w:before="0" w:after="0"/>
        <w:jc w:val="center"/>
        <w:rPr>
          <w:rFonts w:ascii="Times New Roman" w:hAnsi="Times New Roman" w:cs="Times New Roman"/>
          <w:b w:val="0"/>
          <w:i w:val="0"/>
          <w:sz w:val="24"/>
          <w:szCs w:val="24"/>
        </w:rPr>
      </w:pPr>
      <w:r w:rsidRPr="00092C08">
        <w:rPr>
          <w:rFonts w:ascii="Times New Roman" w:hAnsi="Times New Roman" w:cs="Times New Roman"/>
          <w:b w:val="0"/>
          <w:i w:val="0"/>
          <w:iCs w:val="0"/>
          <w:sz w:val="24"/>
          <w:szCs w:val="24"/>
        </w:rPr>
        <w:t xml:space="preserve">ЗАЯВКА </w:t>
      </w:r>
      <w:r w:rsidRPr="00092C08">
        <w:rPr>
          <w:rFonts w:ascii="Times New Roman" w:hAnsi="Times New Roman" w:cs="Times New Roman"/>
          <w:b w:val="0"/>
          <w:i w:val="0"/>
          <w:sz w:val="24"/>
          <w:szCs w:val="24"/>
        </w:rPr>
        <w:t>НА УЧАСТИЕ</w:t>
      </w:r>
      <w:r w:rsidR="00550A49" w:rsidRPr="00092C08">
        <w:rPr>
          <w:rFonts w:ascii="Times New Roman" w:hAnsi="Times New Roman" w:cs="Times New Roman"/>
          <w:b w:val="0"/>
          <w:i w:val="0"/>
          <w:sz w:val="24"/>
          <w:szCs w:val="24"/>
        </w:rPr>
        <w:t xml:space="preserve"> </w:t>
      </w:r>
      <w:r w:rsidR="00EA34E0" w:rsidRPr="00092C08">
        <w:rPr>
          <w:rFonts w:ascii="Times New Roman" w:hAnsi="Times New Roman" w:cs="Times New Roman"/>
          <w:b w:val="0"/>
          <w:i w:val="0"/>
          <w:sz w:val="24"/>
          <w:szCs w:val="24"/>
        </w:rPr>
        <w:t>В ЗАПРОСЕ КОТИРОВОК № 30/20</w:t>
      </w:r>
    </w:p>
    <w:p w:rsidR="003369BB" w:rsidRPr="00092C08" w:rsidRDefault="003369BB" w:rsidP="003369BB"/>
    <w:p w:rsidR="003369BB" w:rsidRPr="00092C08" w:rsidRDefault="003369BB" w:rsidP="003369BB">
      <w:pPr>
        <w:rPr>
          <w:i/>
        </w:rPr>
      </w:pPr>
      <w:r w:rsidRPr="00092C08">
        <w:rPr>
          <w:i/>
        </w:rPr>
        <w:t xml:space="preserve">Заявка должна быть подготовлена отдельно на каждый лот и предоставляется в формате </w:t>
      </w:r>
      <w:r w:rsidRPr="00092C08">
        <w:rPr>
          <w:i/>
          <w:lang w:val="en-US"/>
        </w:rPr>
        <w:t>Word</w:t>
      </w:r>
    </w:p>
    <w:p w:rsidR="007D55BD" w:rsidRPr="00092C08" w:rsidRDefault="007D55BD" w:rsidP="007D55BD">
      <w:pPr>
        <w:pBdr>
          <w:bottom w:val="single" w:sz="12" w:space="1" w:color="auto"/>
        </w:pBdr>
        <w:rPr>
          <w:i/>
        </w:rPr>
      </w:pPr>
    </w:p>
    <w:p w:rsidR="007D55BD" w:rsidRPr="00092C08" w:rsidRDefault="007D55BD" w:rsidP="007D55BD">
      <w:pPr>
        <w:pBdr>
          <w:bottom w:val="single" w:sz="12" w:space="1" w:color="auto"/>
        </w:pBdr>
        <w:rPr>
          <w:i/>
        </w:rPr>
      </w:pPr>
    </w:p>
    <w:p w:rsidR="007D55BD" w:rsidRPr="00092C08" w:rsidRDefault="007D55BD" w:rsidP="007D55BD">
      <w:pPr>
        <w:pStyle w:val="11"/>
        <w:spacing w:line="240" w:lineRule="atLeast"/>
        <w:jc w:val="center"/>
        <w:rPr>
          <w:i/>
          <w:sz w:val="24"/>
          <w:szCs w:val="24"/>
        </w:rPr>
      </w:pPr>
      <w:r w:rsidRPr="00092C08">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7D55BD" w:rsidRPr="00092C08" w:rsidRDefault="007D55BD" w:rsidP="007D55BD">
      <w:pPr>
        <w:pStyle w:val="11"/>
        <w:spacing w:line="240" w:lineRule="atLeast"/>
        <w:ind w:firstLine="0"/>
        <w:rPr>
          <w:sz w:val="24"/>
          <w:szCs w:val="24"/>
        </w:rPr>
      </w:pPr>
      <w:r w:rsidRPr="00092C08">
        <w:rPr>
          <w:sz w:val="24"/>
          <w:szCs w:val="24"/>
        </w:rPr>
        <w:t xml:space="preserve">(далее – участник) полностью изучив все приложение к извещению о проведении запроса котировок подает заявку на участие в запросе котировок </w:t>
      </w:r>
    </w:p>
    <w:p w:rsidR="007D55BD" w:rsidRPr="00092C08" w:rsidRDefault="00EA34E0" w:rsidP="00F24205">
      <w:pPr>
        <w:pStyle w:val="11"/>
        <w:spacing w:line="240" w:lineRule="atLeast"/>
        <w:ind w:firstLine="0"/>
        <w:rPr>
          <w:sz w:val="24"/>
          <w:szCs w:val="24"/>
        </w:rPr>
      </w:pPr>
      <w:r w:rsidRPr="00092C08">
        <w:rPr>
          <w:sz w:val="24"/>
          <w:szCs w:val="24"/>
        </w:rPr>
        <w:t>№ 30/20</w:t>
      </w:r>
      <w:r w:rsidR="00F24205" w:rsidRPr="00092C08">
        <w:rPr>
          <w:sz w:val="24"/>
          <w:szCs w:val="24"/>
        </w:rPr>
        <w:t xml:space="preserve"> </w:t>
      </w:r>
      <w:r w:rsidR="007D55BD" w:rsidRPr="00092C08">
        <w:rPr>
          <w:sz w:val="24"/>
          <w:szCs w:val="24"/>
        </w:rPr>
        <w:t xml:space="preserve">(далее – запрос котировок) на право заключения договора </w:t>
      </w:r>
      <w:r w:rsidR="00F24205" w:rsidRPr="00092C08">
        <w:rPr>
          <w:sz w:val="24"/>
          <w:szCs w:val="24"/>
        </w:rPr>
        <w:t>поставки</w:t>
      </w:r>
      <w:r w:rsidR="00615BB2" w:rsidRPr="00092C08">
        <w:rPr>
          <w:sz w:val="24"/>
          <w:szCs w:val="24"/>
        </w:rPr>
        <w:t xml:space="preserve"> </w:t>
      </w:r>
      <w:r w:rsidRPr="00092C08">
        <w:rPr>
          <w:sz w:val="24"/>
          <w:szCs w:val="24"/>
        </w:rPr>
        <w:t>столовой посуды и кухонного инвентаря</w:t>
      </w:r>
      <w:r w:rsidR="00AD0ECF" w:rsidRPr="00092C08">
        <w:rPr>
          <w:sz w:val="24"/>
          <w:szCs w:val="24"/>
        </w:rPr>
        <w:t>.</w:t>
      </w:r>
    </w:p>
    <w:p w:rsidR="003369BB" w:rsidRPr="00092C08" w:rsidRDefault="003369BB" w:rsidP="003369BB">
      <w:pPr>
        <w:pStyle w:val="110"/>
        <w:rPr>
          <w:sz w:val="24"/>
          <w:szCs w:val="24"/>
        </w:rPr>
      </w:pPr>
      <w:r w:rsidRPr="00092C08">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092C08" w:rsidRDefault="003369BB" w:rsidP="003369BB">
      <w:pPr>
        <w:pStyle w:val="110"/>
        <w:ind w:firstLine="708"/>
        <w:rPr>
          <w:sz w:val="24"/>
          <w:szCs w:val="24"/>
        </w:rPr>
      </w:pPr>
      <w:r w:rsidRPr="00092C08">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092C08" w:rsidRDefault="003369BB" w:rsidP="003369BB">
      <w:pPr>
        <w:pStyle w:val="110"/>
        <w:ind w:firstLine="708"/>
        <w:rPr>
          <w:sz w:val="24"/>
          <w:szCs w:val="24"/>
        </w:rPr>
      </w:pPr>
      <w:r w:rsidRPr="00092C08">
        <w:rPr>
          <w:sz w:val="24"/>
          <w:szCs w:val="24"/>
        </w:rPr>
        <w:t>Настоящим подтверждается, что участник ознакомился с условиями извещения о проведении з</w:t>
      </w:r>
      <w:r w:rsidR="00993963" w:rsidRPr="00092C08">
        <w:rPr>
          <w:sz w:val="24"/>
          <w:szCs w:val="24"/>
        </w:rPr>
        <w:t>апроса котировок, с ними соглас</w:t>
      </w:r>
      <w:r w:rsidRPr="00092C08">
        <w:rPr>
          <w:sz w:val="24"/>
          <w:szCs w:val="24"/>
        </w:rPr>
        <w:t>ен и возражений не имеет.</w:t>
      </w:r>
    </w:p>
    <w:p w:rsidR="003369BB" w:rsidRPr="00092C08" w:rsidRDefault="003369BB" w:rsidP="003369BB">
      <w:pPr>
        <w:pStyle w:val="110"/>
        <w:ind w:firstLine="709"/>
        <w:rPr>
          <w:sz w:val="24"/>
          <w:szCs w:val="24"/>
        </w:rPr>
      </w:pPr>
      <w:r w:rsidRPr="00092C08">
        <w:rPr>
          <w:sz w:val="24"/>
          <w:szCs w:val="24"/>
        </w:rPr>
        <w:t xml:space="preserve">В частности, </w:t>
      </w:r>
      <w:r w:rsidR="007444C2" w:rsidRPr="00092C08">
        <w:rPr>
          <w:sz w:val="24"/>
          <w:szCs w:val="24"/>
        </w:rPr>
        <w:t>участник</w:t>
      </w:r>
      <w:r w:rsidRPr="00092C08">
        <w:rPr>
          <w:sz w:val="24"/>
          <w:szCs w:val="24"/>
        </w:rPr>
        <w:t>, подавая настоящую заявку, согласен с тем, что:</w:t>
      </w:r>
    </w:p>
    <w:p w:rsidR="003369BB" w:rsidRPr="00092C08" w:rsidRDefault="003369BB" w:rsidP="003369BB">
      <w:pPr>
        <w:pStyle w:val="af"/>
        <w:widowControl w:val="0"/>
        <w:tabs>
          <w:tab w:val="left" w:pos="960"/>
          <w:tab w:val="left" w:pos="1080"/>
        </w:tabs>
        <w:spacing w:after="0"/>
        <w:ind w:left="0" w:firstLine="720"/>
        <w:jc w:val="both"/>
      </w:pPr>
      <w:r w:rsidRPr="00092C08">
        <w:t xml:space="preserve">- результаты рассмотрения заявки зависят от проверки всех данных, представленных </w:t>
      </w:r>
      <w:r w:rsidR="00BC79BE" w:rsidRPr="00092C08">
        <w:t>участником</w:t>
      </w:r>
      <w:r w:rsidRPr="00092C08">
        <w:t>, а также иных сведений, имеющихся в распоряжении заказчика;</w:t>
      </w:r>
    </w:p>
    <w:p w:rsidR="003369BB" w:rsidRPr="00092C08" w:rsidRDefault="003369BB" w:rsidP="003369BB">
      <w:pPr>
        <w:pStyle w:val="af"/>
        <w:tabs>
          <w:tab w:val="left" w:pos="1080"/>
          <w:tab w:val="left" w:pos="7938"/>
        </w:tabs>
        <w:spacing w:after="0"/>
        <w:ind w:left="0" w:firstLine="720"/>
        <w:jc w:val="both"/>
      </w:pPr>
      <w:r w:rsidRPr="00092C08">
        <w:t xml:space="preserve">- за любую ошибку или упущение в представленной </w:t>
      </w:r>
      <w:r w:rsidR="00FC1CF9" w:rsidRPr="00092C08">
        <w:t xml:space="preserve">участником </w:t>
      </w:r>
      <w:r w:rsidRPr="00092C08">
        <w:t>заявке ответственность целиком и полностью будет лежать на</w:t>
      </w:r>
      <w:r w:rsidR="004601DF" w:rsidRPr="00092C08">
        <w:t xml:space="preserve"> участнике</w:t>
      </w:r>
      <w:r w:rsidRPr="00092C08">
        <w:t>;</w:t>
      </w:r>
    </w:p>
    <w:p w:rsidR="003369BB" w:rsidRPr="00092C08" w:rsidRDefault="00137A25" w:rsidP="003369BB">
      <w:pPr>
        <w:pStyle w:val="af"/>
        <w:tabs>
          <w:tab w:val="left" w:pos="1080"/>
          <w:tab w:val="left" w:pos="7938"/>
        </w:tabs>
        <w:spacing w:after="0"/>
        <w:ind w:left="0" w:firstLine="720"/>
        <w:jc w:val="both"/>
      </w:pPr>
      <w:r w:rsidRPr="00092C08">
        <w:t>-</w:t>
      </w:r>
      <w:r w:rsidR="003369BB" w:rsidRPr="00092C08">
        <w:t xml:space="preserve">заказчик вправе отказаться от проведения запроса котировок в порядке, предусмотренном извещением о проведении запроса котировок </w:t>
      </w:r>
      <w:r w:rsidR="008913CB" w:rsidRPr="00092C08">
        <w:t xml:space="preserve">без </w:t>
      </w:r>
      <w:r w:rsidR="003369BB" w:rsidRPr="00092C08">
        <w:t>объяснения причин;</w:t>
      </w:r>
    </w:p>
    <w:p w:rsidR="003369BB" w:rsidRPr="00092C08" w:rsidRDefault="003369BB" w:rsidP="003369BB">
      <w:pPr>
        <w:pStyle w:val="af"/>
        <w:tabs>
          <w:tab w:val="left" w:pos="1080"/>
          <w:tab w:val="left" w:pos="7938"/>
        </w:tabs>
        <w:spacing w:after="0"/>
        <w:ind w:left="0" w:firstLine="720"/>
        <w:jc w:val="both"/>
      </w:pPr>
      <w:r w:rsidRPr="00092C08">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092C08">
        <w:t>№ 2</w:t>
      </w:r>
      <w:r w:rsidRPr="00092C08">
        <w:t xml:space="preserve"> к извещению о проведении запроса котировок; </w:t>
      </w:r>
    </w:p>
    <w:p w:rsidR="003369BB" w:rsidRPr="00092C08" w:rsidRDefault="003369BB" w:rsidP="003369BB">
      <w:pPr>
        <w:pStyle w:val="af"/>
        <w:tabs>
          <w:tab w:val="left" w:pos="1080"/>
          <w:tab w:val="left" w:pos="7938"/>
        </w:tabs>
        <w:spacing w:after="0"/>
        <w:ind w:left="0" w:firstLine="720"/>
        <w:jc w:val="both"/>
      </w:pPr>
      <w:r w:rsidRPr="00092C08">
        <w:t>- победителем может быть признан участник, предложивший не самую низкую цену;</w:t>
      </w:r>
    </w:p>
    <w:p w:rsidR="003369BB" w:rsidRPr="00092C08" w:rsidRDefault="003369BB" w:rsidP="003369BB">
      <w:pPr>
        <w:pStyle w:val="af"/>
        <w:tabs>
          <w:tab w:val="left" w:pos="1080"/>
          <w:tab w:val="left" w:pos="7938"/>
        </w:tabs>
        <w:spacing w:after="0"/>
        <w:ind w:left="0" w:firstLine="720"/>
        <w:jc w:val="both"/>
      </w:pPr>
      <w:r w:rsidRPr="00092C08">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092C08" w:rsidRDefault="003369BB" w:rsidP="003369BB">
      <w:pPr>
        <w:ind w:firstLine="709"/>
        <w:jc w:val="both"/>
      </w:pPr>
      <w:r w:rsidRPr="00092C08">
        <w:t xml:space="preserve">В случае признания </w:t>
      </w:r>
      <w:r w:rsidR="00FC1CF9" w:rsidRPr="00092C08">
        <w:t>участника</w:t>
      </w:r>
      <w:r w:rsidRPr="00092C08">
        <w:t xml:space="preserve"> победителем </w:t>
      </w:r>
      <w:r w:rsidR="00811AEC" w:rsidRPr="00092C08">
        <w:t>(в случае принятия решения о заключении договора с участником) участник обязуется</w:t>
      </w:r>
      <w:r w:rsidRPr="00092C08">
        <w:t>:</w:t>
      </w:r>
    </w:p>
    <w:p w:rsidR="003369BB" w:rsidRPr="00092C08" w:rsidRDefault="003369BB" w:rsidP="003369BB">
      <w:pPr>
        <w:numPr>
          <w:ilvl w:val="0"/>
          <w:numId w:val="7"/>
        </w:numPr>
        <w:ind w:left="0" w:firstLine="714"/>
        <w:jc w:val="both"/>
      </w:pPr>
      <w:r w:rsidRPr="00092C08">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092C08" w:rsidRDefault="003369BB" w:rsidP="003369BB">
      <w:pPr>
        <w:numPr>
          <w:ilvl w:val="0"/>
          <w:numId w:val="7"/>
        </w:numPr>
        <w:ind w:left="0" w:firstLine="714"/>
        <w:jc w:val="both"/>
      </w:pPr>
      <w:r w:rsidRPr="00092C08">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092C08" w:rsidRDefault="003369BB" w:rsidP="003369BB">
      <w:pPr>
        <w:numPr>
          <w:ilvl w:val="0"/>
          <w:numId w:val="7"/>
        </w:numPr>
        <w:ind w:left="0" w:firstLine="714"/>
        <w:jc w:val="both"/>
      </w:pPr>
      <w:r w:rsidRPr="00092C08">
        <w:t xml:space="preserve">Исполнять обязанности, предусмотренные заключенным договором, строго в соответствии с требованиями такого договора. </w:t>
      </w:r>
    </w:p>
    <w:p w:rsidR="003369BB" w:rsidRPr="00092C08" w:rsidRDefault="003369BB" w:rsidP="003369BB">
      <w:pPr>
        <w:numPr>
          <w:ilvl w:val="0"/>
          <w:numId w:val="7"/>
        </w:numPr>
        <w:ind w:left="0" w:firstLine="714"/>
        <w:jc w:val="both"/>
      </w:pPr>
      <w:r w:rsidRPr="00092C08">
        <w:t>Не вносить в договор изменения, не предусмотренные условиями извещения о проведении запроса котировок.</w:t>
      </w:r>
    </w:p>
    <w:p w:rsidR="003369BB" w:rsidRPr="00092C08" w:rsidRDefault="00DD40EA" w:rsidP="003369BB">
      <w:pPr>
        <w:pStyle w:val="a5"/>
        <w:rPr>
          <w:rFonts w:eastAsia="Times New Roman"/>
          <w:sz w:val="24"/>
        </w:rPr>
      </w:pPr>
      <w:r w:rsidRPr="00092C08">
        <w:rPr>
          <w:rFonts w:eastAsia="Times New Roman"/>
          <w:sz w:val="24"/>
        </w:rPr>
        <w:t>Участник подтверждает</w:t>
      </w:r>
      <w:r w:rsidR="003369BB" w:rsidRPr="00092C08">
        <w:rPr>
          <w:rFonts w:eastAsia="Times New Roman"/>
          <w:sz w:val="24"/>
        </w:rPr>
        <w:t>, что:</w:t>
      </w:r>
    </w:p>
    <w:p w:rsidR="003369BB" w:rsidRPr="00092C08" w:rsidRDefault="003369BB" w:rsidP="003369BB">
      <w:pPr>
        <w:pStyle w:val="a5"/>
        <w:rPr>
          <w:rFonts w:eastAsia="Times New Roman"/>
          <w:sz w:val="24"/>
        </w:rPr>
      </w:pPr>
      <w:r w:rsidRPr="00092C08">
        <w:rPr>
          <w:rFonts w:eastAsia="Times New Roman"/>
          <w:sz w:val="24"/>
        </w:rPr>
        <w:t xml:space="preserve">- товары, результаты работ, услуг, предлагаемые </w:t>
      </w:r>
      <w:r w:rsidR="00FC1CF9" w:rsidRPr="00092C08">
        <w:rPr>
          <w:rFonts w:eastAsia="Times New Roman"/>
          <w:sz w:val="24"/>
        </w:rPr>
        <w:t>участником</w:t>
      </w:r>
      <w:r w:rsidRPr="00092C08">
        <w:rPr>
          <w:rFonts w:eastAsia="Times New Roman"/>
          <w:sz w:val="24"/>
        </w:rPr>
        <w:t xml:space="preserve">, свободны от любых прав со стороны третьих лиц, </w:t>
      </w:r>
      <w:r w:rsidR="00240560" w:rsidRPr="00092C08">
        <w:rPr>
          <w:rFonts w:eastAsia="Times New Roman"/>
          <w:sz w:val="24"/>
        </w:rPr>
        <w:t>участник</w:t>
      </w:r>
      <w:r w:rsidRPr="00092C08">
        <w:rPr>
          <w:rFonts w:eastAsia="Times New Roman"/>
          <w:sz w:val="24"/>
        </w:rPr>
        <w:t xml:space="preserve"> </w:t>
      </w:r>
      <w:r w:rsidR="00240560" w:rsidRPr="00092C08">
        <w:rPr>
          <w:rFonts w:eastAsia="Times New Roman"/>
          <w:sz w:val="24"/>
        </w:rPr>
        <w:t xml:space="preserve">согласен </w:t>
      </w:r>
      <w:r w:rsidRPr="00092C08">
        <w:rPr>
          <w:rFonts w:eastAsia="Times New Roman"/>
          <w:sz w:val="24"/>
        </w:rPr>
        <w:t xml:space="preserve">передать все права на </w:t>
      </w:r>
      <w:r w:rsidR="007444C2" w:rsidRPr="00092C08">
        <w:rPr>
          <w:rFonts w:eastAsia="Times New Roman"/>
          <w:sz w:val="24"/>
        </w:rPr>
        <w:t>товары, результаты работ, услуг</w:t>
      </w:r>
      <w:r w:rsidRPr="00092C08">
        <w:rPr>
          <w:rFonts w:eastAsia="Times New Roman"/>
          <w:sz w:val="24"/>
        </w:rPr>
        <w:t xml:space="preserve"> в случае признания победителем заказчику;</w:t>
      </w:r>
    </w:p>
    <w:p w:rsidR="003369BB" w:rsidRPr="00092C08" w:rsidRDefault="007444C2" w:rsidP="003369BB">
      <w:pPr>
        <w:pStyle w:val="a5"/>
        <w:rPr>
          <w:rFonts w:eastAsia="Times New Roman"/>
          <w:sz w:val="24"/>
        </w:rPr>
      </w:pPr>
      <w:r w:rsidRPr="00092C08">
        <w:rPr>
          <w:rFonts w:eastAsia="Times New Roman"/>
          <w:sz w:val="24"/>
        </w:rPr>
        <w:t xml:space="preserve">- поставляемый товар не </w:t>
      </w:r>
      <w:r w:rsidR="003369BB" w:rsidRPr="00092C08">
        <w:rPr>
          <w:rFonts w:eastAsia="Times New Roman"/>
          <w:sz w:val="24"/>
        </w:rPr>
        <w:t xml:space="preserve">является контрафактным </w:t>
      </w:r>
      <w:r w:rsidR="003369BB" w:rsidRPr="00092C08">
        <w:rPr>
          <w:sz w:val="24"/>
        </w:rPr>
        <w:t>(применимо если условиями закупки предусмотрена поставка товара)</w:t>
      </w:r>
      <w:r w:rsidR="003369BB" w:rsidRPr="00092C08">
        <w:rPr>
          <w:rFonts w:eastAsia="Times New Roman"/>
          <w:sz w:val="24"/>
        </w:rPr>
        <w:t>;</w:t>
      </w:r>
    </w:p>
    <w:p w:rsidR="003369BB" w:rsidRPr="00092C08" w:rsidRDefault="003369BB" w:rsidP="003369BB">
      <w:pPr>
        <w:pStyle w:val="ConsPlusNormal"/>
        <w:ind w:firstLine="709"/>
        <w:jc w:val="both"/>
        <w:rPr>
          <w:sz w:val="24"/>
          <w:szCs w:val="24"/>
        </w:rPr>
      </w:pPr>
      <w:r w:rsidRPr="00092C08">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092C08" w:rsidRDefault="003369BB" w:rsidP="003369BB">
      <w:pPr>
        <w:pStyle w:val="a5"/>
        <w:rPr>
          <w:rFonts w:eastAsia="Times New Roman"/>
          <w:sz w:val="24"/>
        </w:rPr>
      </w:pPr>
      <w:r w:rsidRPr="00092C08">
        <w:rPr>
          <w:rFonts w:eastAsia="Times New Roman"/>
          <w:sz w:val="24"/>
        </w:rPr>
        <w:t xml:space="preserve">- </w:t>
      </w:r>
      <w:r w:rsidR="00240560" w:rsidRPr="00092C08">
        <w:rPr>
          <w:rFonts w:eastAsia="Times New Roman"/>
          <w:sz w:val="24"/>
        </w:rPr>
        <w:t>участник</w:t>
      </w:r>
      <w:r w:rsidRPr="00092C08">
        <w:rPr>
          <w:rFonts w:eastAsia="Times New Roman"/>
          <w:i/>
          <w:sz w:val="24"/>
        </w:rPr>
        <w:t xml:space="preserve"> </w:t>
      </w:r>
      <w:r w:rsidRPr="00092C08">
        <w:rPr>
          <w:rFonts w:eastAsia="Times New Roman"/>
          <w:sz w:val="24"/>
        </w:rPr>
        <w:t>не находится в процессе ликвидации;</w:t>
      </w:r>
    </w:p>
    <w:p w:rsidR="003369BB" w:rsidRPr="00092C08" w:rsidRDefault="003369BB" w:rsidP="003369BB">
      <w:pPr>
        <w:pStyle w:val="a5"/>
        <w:rPr>
          <w:rFonts w:eastAsia="Times New Roman"/>
          <w:sz w:val="24"/>
        </w:rPr>
      </w:pPr>
      <w:r w:rsidRPr="00092C08">
        <w:rPr>
          <w:rFonts w:eastAsia="Times New Roman"/>
          <w:sz w:val="24"/>
        </w:rPr>
        <w:t xml:space="preserve">- в отношении </w:t>
      </w:r>
      <w:r w:rsidR="00240560" w:rsidRPr="00092C08">
        <w:rPr>
          <w:rFonts w:eastAsia="Times New Roman"/>
          <w:sz w:val="24"/>
        </w:rPr>
        <w:t xml:space="preserve">участника </w:t>
      </w:r>
      <w:r w:rsidRPr="00092C08">
        <w:rPr>
          <w:rFonts w:eastAsia="Times New Roman"/>
          <w:sz w:val="24"/>
        </w:rPr>
        <w:t>не открыто конкурсное производство;</w:t>
      </w:r>
    </w:p>
    <w:p w:rsidR="003369BB" w:rsidRPr="00092C08" w:rsidRDefault="003369BB" w:rsidP="003369BB">
      <w:pPr>
        <w:pStyle w:val="a5"/>
        <w:rPr>
          <w:rFonts w:eastAsia="Times New Roman"/>
          <w:sz w:val="24"/>
        </w:rPr>
      </w:pPr>
      <w:r w:rsidRPr="00092C08">
        <w:rPr>
          <w:rFonts w:eastAsia="Times New Roman"/>
          <w:sz w:val="24"/>
        </w:rPr>
        <w:t xml:space="preserve">- на имущество </w:t>
      </w:r>
      <w:r w:rsidR="00240560" w:rsidRPr="00092C08">
        <w:rPr>
          <w:rFonts w:eastAsia="Times New Roman"/>
          <w:sz w:val="24"/>
        </w:rPr>
        <w:t>участника</w:t>
      </w:r>
      <w:r w:rsidRPr="00092C08">
        <w:rPr>
          <w:rFonts w:eastAsia="Times New Roman"/>
          <w:sz w:val="24"/>
        </w:rPr>
        <w:t xml:space="preserve"> не наложен арест, экономическая деятельность не приостановлена;</w:t>
      </w:r>
    </w:p>
    <w:p w:rsidR="003369BB" w:rsidRPr="00092C08" w:rsidRDefault="003369BB" w:rsidP="003369BB">
      <w:pPr>
        <w:pStyle w:val="a5"/>
        <w:rPr>
          <w:rFonts w:eastAsia="Times New Roman"/>
          <w:sz w:val="24"/>
        </w:rPr>
      </w:pPr>
      <w:r w:rsidRPr="00092C08">
        <w:rPr>
          <w:rFonts w:eastAsia="Times New Roman"/>
          <w:sz w:val="24"/>
        </w:rPr>
        <w:t xml:space="preserve">- у руководителей, членов коллегиального исполнительного органа и главного бухгалтера </w:t>
      </w:r>
      <w:r w:rsidR="00E375D1" w:rsidRPr="00092C08">
        <w:rPr>
          <w:rFonts w:eastAsia="Times New Roman"/>
          <w:sz w:val="24"/>
        </w:rPr>
        <w:t>участника</w:t>
      </w:r>
      <w:r w:rsidRPr="00092C08">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092C08" w:rsidRDefault="003369BB" w:rsidP="003369BB">
      <w:pPr>
        <w:pStyle w:val="a5"/>
        <w:rPr>
          <w:sz w:val="24"/>
        </w:rPr>
      </w:pPr>
      <w:r w:rsidRPr="00092C08">
        <w:rPr>
          <w:sz w:val="24"/>
        </w:rPr>
        <w:t xml:space="preserve">- </w:t>
      </w:r>
      <w:r w:rsidR="00E375D1" w:rsidRPr="00092C08">
        <w:rPr>
          <w:sz w:val="24"/>
        </w:rPr>
        <w:t>сведения об участнике</w:t>
      </w:r>
      <w:r w:rsidR="00E375D1" w:rsidRPr="00092C08">
        <w:rPr>
          <w:i/>
          <w:sz w:val="24"/>
        </w:rPr>
        <w:t xml:space="preserve"> </w:t>
      </w:r>
      <w:r w:rsidRPr="00092C08">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092C08" w:rsidRDefault="003369BB" w:rsidP="003369BB">
      <w:pPr>
        <w:pStyle w:val="a5"/>
        <w:rPr>
          <w:rFonts w:eastAsia="Times New Roman"/>
          <w:sz w:val="24"/>
        </w:rPr>
      </w:pPr>
      <w:r w:rsidRPr="00092C08">
        <w:rPr>
          <w:rFonts w:eastAsia="Times New Roman"/>
          <w:sz w:val="24"/>
        </w:rPr>
        <w:t xml:space="preserve">- </w:t>
      </w:r>
      <w:r w:rsidR="00FC1CF9" w:rsidRPr="00092C08">
        <w:rPr>
          <w:rFonts w:eastAsia="Times New Roman"/>
          <w:sz w:val="24"/>
        </w:rPr>
        <w:t xml:space="preserve">участник </w:t>
      </w:r>
      <w:r w:rsidRPr="00092C08">
        <w:rPr>
          <w:rFonts w:eastAsia="Times New Roman"/>
          <w:sz w:val="24"/>
        </w:rPr>
        <w:t>извещен о включении сведений о</w:t>
      </w:r>
      <w:r w:rsidR="00B677C1" w:rsidRPr="00092C08">
        <w:rPr>
          <w:rFonts w:eastAsia="Times New Roman"/>
          <w:sz w:val="24"/>
        </w:rPr>
        <w:t>б участнике</w:t>
      </w:r>
      <w:r w:rsidRPr="00092C08">
        <w:rPr>
          <w:rFonts w:eastAsia="Times New Roman"/>
          <w:sz w:val="24"/>
        </w:rPr>
        <w:t xml:space="preserve"> в Реестр недобросовестных поставщиков в случае уклонения </w:t>
      </w:r>
      <w:r w:rsidR="00FC1CF9" w:rsidRPr="00092C08">
        <w:rPr>
          <w:rFonts w:eastAsia="Times New Roman"/>
          <w:sz w:val="24"/>
        </w:rPr>
        <w:t>участника</w:t>
      </w:r>
      <w:r w:rsidR="00B677C1" w:rsidRPr="00092C08">
        <w:rPr>
          <w:rFonts w:eastAsia="Times New Roman"/>
          <w:i/>
          <w:sz w:val="24"/>
        </w:rPr>
        <w:t xml:space="preserve"> </w:t>
      </w:r>
      <w:r w:rsidRPr="00092C08">
        <w:rPr>
          <w:rFonts w:eastAsia="Times New Roman"/>
          <w:sz w:val="24"/>
        </w:rPr>
        <w:t>от заключения договора.</w:t>
      </w:r>
    </w:p>
    <w:p w:rsidR="00A33DB4" w:rsidRPr="00092C08" w:rsidRDefault="00A33DB4" w:rsidP="00A33DB4">
      <w:pPr>
        <w:pStyle w:val="a5"/>
        <w:rPr>
          <w:rFonts w:eastAsia="Times New Roman"/>
          <w:sz w:val="24"/>
        </w:rPr>
      </w:pPr>
      <w:r w:rsidRPr="00092C08">
        <w:rPr>
          <w:rFonts w:eastAsia="Times New Roman"/>
          <w:sz w:val="24"/>
        </w:rPr>
        <w:t xml:space="preserve"> -участнику известно, что за подделку, изготовление официального документа, а также штампов, печатей и бланков, а равно за использование заведомо по</w:t>
      </w:r>
      <w:r w:rsidR="00EA34E0" w:rsidRPr="00092C08">
        <w:rPr>
          <w:rFonts w:eastAsia="Times New Roman"/>
          <w:sz w:val="24"/>
        </w:rPr>
        <w:t xml:space="preserve">дложного документа, поддельных </w:t>
      </w:r>
      <w:r w:rsidRPr="00092C08">
        <w:rPr>
          <w:rFonts w:eastAsia="Times New Roman"/>
          <w:sz w:val="24"/>
        </w:rPr>
        <w:t>штампов, печатей и бланков предусмотрена уголовная или административная ответственность.</w:t>
      </w:r>
    </w:p>
    <w:p w:rsidR="003369BB" w:rsidRPr="00092C08" w:rsidRDefault="00B677C1" w:rsidP="003369BB">
      <w:pPr>
        <w:pStyle w:val="a5"/>
        <w:rPr>
          <w:rFonts w:eastAsia="Times New Roman"/>
          <w:sz w:val="24"/>
        </w:rPr>
      </w:pPr>
      <w:r w:rsidRPr="00092C08">
        <w:rPr>
          <w:rFonts w:eastAsia="Times New Roman"/>
          <w:sz w:val="24"/>
        </w:rPr>
        <w:t>Участник подтверждает</w:t>
      </w:r>
      <w:r w:rsidR="003369BB" w:rsidRPr="00092C08">
        <w:rPr>
          <w:rFonts w:eastAsia="Times New Roman"/>
          <w:sz w:val="24"/>
        </w:rPr>
        <w:t xml:space="preserve">, что на момент подачи заявки совокупный размер неисполненных обязательств, принятых на себя </w:t>
      </w:r>
      <w:r w:rsidR="00FC1CF9" w:rsidRPr="00092C08">
        <w:rPr>
          <w:rFonts w:eastAsia="Times New Roman"/>
          <w:sz w:val="24"/>
        </w:rPr>
        <w:t xml:space="preserve">участником </w:t>
      </w:r>
      <w:r w:rsidR="003369BB" w:rsidRPr="00092C08">
        <w:rPr>
          <w:rFonts w:eastAsia="Times New Roman"/>
          <w:sz w:val="24"/>
        </w:rPr>
        <w:t xml:space="preserve">по </w:t>
      </w:r>
      <w:r w:rsidR="003369BB" w:rsidRPr="00092C08">
        <w:rPr>
          <w:rFonts w:eastAsia="Times New Roman"/>
          <w:i/>
          <w:sz w:val="24"/>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369BB" w:rsidRPr="00092C08">
        <w:rPr>
          <w:rFonts w:eastAsia="Times New Roman"/>
          <w:sz w:val="24"/>
        </w:rPr>
        <w:t xml:space="preserve">, заключаемым с использованием конкурентных способов заключения договоров </w:t>
      </w:r>
      <w:r w:rsidR="003369BB" w:rsidRPr="00092C08">
        <w:rPr>
          <w:sz w:val="24"/>
        </w:rPr>
        <w:t xml:space="preserve"> </w:t>
      </w:r>
      <w:r w:rsidR="003369BB" w:rsidRPr="00092C08">
        <w:rPr>
          <w:rFonts w:eastAsia="Times New Roman"/>
          <w:sz w:val="24"/>
        </w:rPr>
        <w:t xml:space="preserve">не превышает предельный размер обязательств, исходя из которого </w:t>
      </w:r>
      <w:r w:rsidR="00FC1CF9" w:rsidRPr="00092C08">
        <w:rPr>
          <w:rFonts w:eastAsia="Times New Roman"/>
          <w:sz w:val="24"/>
        </w:rPr>
        <w:t>участником</w:t>
      </w:r>
      <w:r w:rsidR="003369BB" w:rsidRPr="00092C08">
        <w:rPr>
          <w:rFonts w:eastAsia="Times New Roman"/>
          <w:i/>
          <w:sz w:val="24"/>
        </w:rPr>
        <w:t xml:space="preserve"> </w:t>
      </w:r>
      <w:r w:rsidR="003369BB" w:rsidRPr="00092C08">
        <w:rPr>
          <w:rFonts w:eastAsia="Times New Roman"/>
          <w:sz w:val="24"/>
        </w:rPr>
        <w:t xml:space="preserve">был внесен взнос в компенсационный фонд обеспечения договорных обязательств в соответствии </w:t>
      </w:r>
      <w:r w:rsidR="003369BB" w:rsidRPr="00092C08">
        <w:rPr>
          <w:rFonts w:eastAsia="Times New Roman"/>
          <w:i/>
          <w:sz w:val="24"/>
        </w:rPr>
        <w:t>с частью 11 (указывается</w:t>
      </w:r>
      <w:r w:rsidR="003369BB" w:rsidRPr="00092C08">
        <w:rPr>
          <w:i/>
          <w:sz w:val="24"/>
        </w:rPr>
        <w:t>,</w:t>
      </w:r>
      <w:r w:rsidR="003369BB" w:rsidRPr="00092C08">
        <w:rPr>
          <w:rFonts w:eastAsia="Times New Roman"/>
          <w:i/>
          <w:sz w:val="24"/>
        </w:rPr>
        <w:t xml:space="preserve"> </w:t>
      </w:r>
      <w:r w:rsidR="003369BB" w:rsidRPr="00092C08">
        <w:rPr>
          <w:i/>
          <w:sz w:val="24"/>
        </w:rPr>
        <w:t xml:space="preserve">если предметом договора является работы по выполнению инженерных изысканий или </w:t>
      </w:r>
      <w:r w:rsidR="003369BB" w:rsidRPr="00092C08">
        <w:rPr>
          <w:rFonts w:eastAsia="Times New Roman"/>
          <w:i/>
          <w:sz w:val="24"/>
        </w:rPr>
        <w:t>подготовк</w:t>
      </w:r>
      <w:r w:rsidR="003369BB" w:rsidRPr="00092C08">
        <w:rPr>
          <w:i/>
          <w:sz w:val="24"/>
        </w:rPr>
        <w:t>е</w:t>
      </w:r>
      <w:r w:rsidR="003369BB" w:rsidRPr="00092C08">
        <w:rPr>
          <w:rFonts w:eastAsia="Times New Roman"/>
          <w:i/>
          <w:sz w:val="24"/>
        </w:rPr>
        <w:t xml:space="preserve"> проектной документации</w:t>
      </w:r>
      <w:r w:rsidR="003369BB" w:rsidRPr="00092C08">
        <w:rPr>
          <w:i/>
          <w:sz w:val="24"/>
        </w:rPr>
        <w:t>)</w:t>
      </w:r>
      <w:r w:rsidR="003369BB" w:rsidRPr="00092C08">
        <w:rPr>
          <w:rFonts w:eastAsia="Times New Roman"/>
          <w:i/>
          <w:sz w:val="24"/>
        </w:rPr>
        <w:t xml:space="preserve"> или 13 (указывается</w:t>
      </w:r>
      <w:r w:rsidR="003369BB" w:rsidRPr="00092C08">
        <w:rPr>
          <w:i/>
          <w:sz w:val="24"/>
        </w:rPr>
        <w:t>,</w:t>
      </w:r>
      <w:r w:rsidR="003369BB" w:rsidRPr="00092C08">
        <w:rPr>
          <w:rFonts w:eastAsia="Times New Roman"/>
          <w:i/>
          <w:sz w:val="24"/>
        </w:rPr>
        <w:t xml:space="preserve"> </w:t>
      </w:r>
      <w:r w:rsidR="003369BB" w:rsidRPr="00092C08">
        <w:rPr>
          <w:i/>
          <w:sz w:val="24"/>
        </w:rPr>
        <w:t xml:space="preserve">если предметом договора является </w:t>
      </w:r>
      <w:r w:rsidR="003369BB" w:rsidRPr="00092C08">
        <w:rPr>
          <w:rFonts w:eastAsia="Times New Roman"/>
          <w:i/>
          <w:sz w:val="24"/>
        </w:rPr>
        <w:t>строительств</w:t>
      </w:r>
      <w:r w:rsidR="003369BB" w:rsidRPr="00092C08">
        <w:rPr>
          <w:i/>
          <w:sz w:val="24"/>
        </w:rPr>
        <w:t>о</w:t>
      </w:r>
      <w:r w:rsidR="003369BB" w:rsidRPr="00092C08">
        <w:rPr>
          <w:rFonts w:eastAsia="Times New Roman"/>
          <w:i/>
          <w:sz w:val="24"/>
        </w:rPr>
        <w:t>, реконструкци</w:t>
      </w:r>
      <w:r w:rsidR="003369BB" w:rsidRPr="00092C08">
        <w:rPr>
          <w:i/>
          <w:sz w:val="24"/>
        </w:rPr>
        <w:t>я</w:t>
      </w:r>
      <w:r w:rsidR="003369BB" w:rsidRPr="00092C08">
        <w:rPr>
          <w:rFonts w:eastAsia="Times New Roman"/>
          <w:i/>
          <w:sz w:val="24"/>
        </w:rPr>
        <w:t xml:space="preserve">, </w:t>
      </w:r>
      <w:r w:rsidR="003369BB" w:rsidRPr="00092C08">
        <w:rPr>
          <w:i/>
          <w:sz w:val="24"/>
        </w:rPr>
        <w:t>капитальный</w:t>
      </w:r>
      <w:r w:rsidR="003369BB" w:rsidRPr="00092C08">
        <w:rPr>
          <w:rFonts w:eastAsia="Times New Roman"/>
          <w:i/>
          <w:sz w:val="24"/>
        </w:rPr>
        <w:t xml:space="preserve"> ремонт объектов капитального строительства</w:t>
      </w:r>
      <w:r w:rsidR="003369BB" w:rsidRPr="00092C08">
        <w:rPr>
          <w:i/>
          <w:sz w:val="24"/>
        </w:rPr>
        <w:t xml:space="preserve">) </w:t>
      </w:r>
      <w:r w:rsidR="003369BB" w:rsidRPr="00092C08">
        <w:rPr>
          <w:rFonts w:eastAsia="Times New Roman"/>
          <w:sz w:val="24"/>
        </w:rPr>
        <w:t xml:space="preserve">статьи 55.16 Градостроительного кодекса Российской Федерации </w:t>
      </w:r>
      <w:r w:rsidR="003369BB" w:rsidRPr="00092C08">
        <w:rPr>
          <w:sz w:val="24"/>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369BB" w:rsidRPr="00092C08">
        <w:rPr>
          <w:rFonts w:eastAsia="Times New Roman"/>
          <w:sz w:val="24"/>
        </w:rPr>
        <w:t>.</w:t>
      </w:r>
    </w:p>
    <w:p w:rsidR="00615B0D" w:rsidRPr="00092C08" w:rsidRDefault="00615B0D" w:rsidP="009A3E89">
      <w:pPr>
        <w:pStyle w:val="a5"/>
        <w:contextualSpacing/>
        <w:rPr>
          <w:rFonts w:eastAsia="Times New Roman"/>
          <w:sz w:val="24"/>
        </w:rPr>
      </w:pPr>
      <w:r w:rsidRPr="00092C08">
        <w:rPr>
          <w:rFonts w:eastAsia="Times New Roman"/>
          <w:sz w:val="24"/>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615B0D" w:rsidRPr="00092C08" w:rsidRDefault="00615B0D" w:rsidP="009A3E89">
      <w:pPr>
        <w:pStyle w:val="a5"/>
        <w:contextualSpacing/>
        <w:jc w:val="right"/>
        <w:rPr>
          <w:rFonts w:eastAsia="Times New Roman"/>
          <w:sz w:val="24"/>
        </w:rPr>
      </w:pPr>
      <w:r w:rsidRPr="00092C08">
        <w:rPr>
          <w:rFonts w:eastAsia="Times New Roman"/>
          <w:i/>
          <w:sz w:val="24"/>
        </w:rPr>
        <w:t xml:space="preserve"> (указать наименование участника, лиц(а), выступающих(его) на стороне участника)</w:t>
      </w:r>
    </w:p>
    <w:p w:rsidR="00615B0D" w:rsidRPr="00092C08" w:rsidRDefault="00615B0D" w:rsidP="009A3E89">
      <w:pPr>
        <w:pStyle w:val="a5"/>
        <w:ind w:firstLine="0"/>
        <w:contextualSpacing/>
        <w:rPr>
          <w:rFonts w:eastAsia="Times New Roman"/>
          <w:sz w:val="24"/>
        </w:rPr>
      </w:pPr>
      <w:r w:rsidRPr="00092C08">
        <w:rPr>
          <w:rFonts w:eastAsia="Times New Roman"/>
          <w:sz w:val="24"/>
        </w:rPr>
        <w:t xml:space="preserve">включены сведения в Реестр членов саморегулируемой организации _________________________________________________________________, </w:t>
      </w:r>
    </w:p>
    <w:p w:rsidR="00615B0D" w:rsidRPr="00092C08" w:rsidRDefault="00615B0D" w:rsidP="009A3E89">
      <w:pPr>
        <w:pStyle w:val="a5"/>
        <w:ind w:firstLine="0"/>
        <w:contextualSpacing/>
        <w:jc w:val="center"/>
        <w:rPr>
          <w:rFonts w:eastAsia="Times New Roman"/>
          <w:sz w:val="24"/>
        </w:rPr>
      </w:pPr>
      <w:r w:rsidRPr="00092C08">
        <w:rPr>
          <w:rFonts w:eastAsia="Times New Roman"/>
          <w:i/>
          <w:sz w:val="24"/>
        </w:rPr>
        <w:t>(указать наименование, ИНН саморегулируемой организации)</w:t>
      </w:r>
    </w:p>
    <w:p w:rsidR="00615B0D" w:rsidRPr="00092C08" w:rsidRDefault="00615B0D" w:rsidP="009A3E89">
      <w:pPr>
        <w:pStyle w:val="a5"/>
        <w:ind w:firstLine="0"/>
        <w:contextualSpacing/>
        <w:rPr>
          <w:rFonts w:eastAsia="Times New Roman"/>
          <w:sz w:val="24"/>
        </w:rPr>
      </w:pPr>
      <w:r w:rsidRPr="00092C08">
        <w:rPr>
          <w:rFonts w:eastAsia="Times New Roman"/>
          <w:sz w:val="24"/>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3369BB" w:rsidRPr="00092C08" w:rsidRDefault="009A3E89" w:rsidP="003369BB">
      <w:pPr>
        <w:pStyle w:val="a5"/>
        <w:rPr>
          <w:rFonts w:eastAsia="Times New Roman"/>
          <w:sz w:val="24"/>
        </w:rPr>
      </w:pPr>
      <w:r w:rsidRPr="00092C08">
        <w:rPr>
          <w:rFonts w:eastAsia="Times New Roman"/>
          <w:sz w:val="24"/>
        </w:rPr>
        <w:t>Участник</w:t>
      </w:r>
      <w:r w:rsidR="003369BB" w:rsidRPr="00092C08">
        <w:rPr>
          <w:rFonts w:eastAsia="Times New Roman"/>
          <w:i/>
          <w:sz w:val="24"/>
        </w:rPr>
        <w:t xml:space="preserve"> </w:t>
      </w:r>
      <w:r w:rsidR="003369BB" w:rsidRPr="00092C08">
        <w:rPr>
          <w:rFonts w:eastAsia="Times New Roman"/>
          <w:sz w:val="24"/>
        </w:rPr>
        <w:t>подтверждае</w:t>
      </w:r>
      <w:r w:rsidRPr="00092C08">
        <w:rPr>
          <w:rFonts w:eastAsia="Times New Roman"/>
          <w:sz w:val="24"/>
        </w:rPr>
        <w:t>т</w:t>
      </w:r>
      <w:r w:rsidR="003369BB" w:rsidRPr="00092C08">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092C08" w:rsidRDefault="007444C2" w:rsidP="003369BB">
      <w:pPr>
        <w:pStyle w:val="a5"/>
        <w:rPr>
          <w:rFonts w:eastAsia="Times New Roman"/>
          <w:sz w:val="24"/>
        </w:rPr>
      </w:pPr>
      <w:r w:rsidRPr="00092C08">
        <w:rPr>
          <w:rFonts w:eastAsia="Times New Roman"/>
          <w:sz w:val="24"/>
        </w:rPr>
        <w:t>Участник</w:t>
      </w:r>
      <w:r w:rsidR="003369BB" w:rsidRPr="00092C08">
        <w:rPr>
          <w:rFonts w:eastAsia="Times New Roman"/>
          <w:sz w:val="24"/>
        </w:rPr>
        <w:t xml:space="preserve"> подтверждает и гарантирует подлинность всех документов, представленных в составе котировочной заявки.</w:t>
      </w:r>
    </w:p>
    <w:p w:rsidR="003369BB" w:rsidRPr="00092C08" w:rsidRDefault="006C4DE2" w:rsidP="003369BB">
      <w:pPr>
        <w:pStyle w:val="110"/>
        <w:ind w:firstLine="709"/>
        <w:rPr>
          <w:sz w:val="24"/>
          <w:szCs w:val="24"/>
        </w:rPr>
      </w:pPr>
      <w:r w:rsidRPr="00092C08">
        <w:rPr>
          <w:sz w:val="24"/>
          <w:szCs w:val="24"/>
        </w:rPr>
        <w:t>С</w:t>
      </w:r>
      <w:r w:rsidR="003369BB" w:rsidRPr="00092C08">
        <w:rPr>
          <w:sz w:val="24"/>
          <w:szCs w:val="24"/>
        </w:rPr>
        <w:t>деланные заявления и сведения, представленные в настоящей заявке, являются полными, точными и верными.</w:t>
      </w:r>
    </w:p>
    <w:p w:rsidR="003369BB" w:rsidRPr="00092C08" w:rsidRDefault="003369BB" w:rsidP="003369BB">
      <w:pPr>
        <w:pStyle w:val="110"/>
        <w:ind w:firstLine="709"/>
        <w:rPr>
          <w:sz w:val="24"/>
          <w:szCs w:val="24"/>
        </w:rPr>
      </w:pPr>
      <w:r w:rsidRPr="00092C08">
        <w:rPr>
          <w:sz w:val="24"/>
          <w:szCs w:val="24"/>
        </w:rPr>
        <w:t>В подтверждение этого прилагаем все необходимые документы.</w:t>
      </w:r>
    </w:p>
    <w:p w:rsidR="00451262" w:rsidRPr="00092C08" w:rsidRDefault="00451262" w:rsidP="00451262">
      <w:pPr>
        <w:pStyle w:val="11"/>
        <w:ind w:firstLine="709"/>
        <w:rPr>
          <w:sz w:val="24"/>
          <w:szCs w:val="24"/>
        </w:rPr>
      </w:pPr>
      <w:r w:rsidRPr="00092C08">
        <w:rPr>
          <w:sz w:val="24"/>
          <w:szCs w:val="24"/>
        </w:rPr>
        <w:t>В подтверждение этого участник предоставляет необходимые сведения документы.</w:t>
      </w:r>
    </w:p>
    <w:p w:rsidR="00451262" w:rsidRPr="00092C08" w:rsidRDefault="00451262" w:rsidP="00451262">
      <w:pPr>
        <w:pStyle w:val="11"/>
        <w:rPr>
          <w:i/>
          <w:sz w:val="24"/>
          <w:szCs w:val="24"/>
        </w:rPr>
      </w:pPr>
      <w:r w:rsidRPr="00092C08">
        <w:rPr>
          <w:sz w:val="24"/>
          <w:szCs w:val="24"/>
        </w:rPr>
        <w:t>Сведения об участнике:</w:t>
      </w:r>
      <w:r w:rsidRPr="00092C08">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989"/>
        <w:gridCol w:w="423"/>
        <w:gridCol w:w="5730"/>
      </w:tblGrid>
      <w:tr w:rsidR="00451262" w:rsidRPr="00092C08" w:rsidTr="00BE597B">
        <w:tc>
          <w:tcPr>
            <w:tcW w:w="594" w:type="dxa"/>
          </w:tcPr>
          <w:p w:rsidR="00451262" w:rsidRPr="00092C08" w:rsidRDefault="00451262" w:rsidP="00BE597B">
            <w:pPr>
              <w:pStyle w:val="a5"/>
              <w:ind w:firstLine="0"/>
              <w:rPr>
                <w:sz w:val="24"/>
              </w:rPr>
            </w:pPr>
            <w:r w:rsidRPr="00092C08">
              <w:rPr>
                <w:sz w:val="24"/>
              </w:rPr>
              <w:t>№ п/п</w:t>
            </w:r>
          </w:p>
        </w:tc>
        <w:tc>
          <w:tcPr>
            <w:tcW w:w="3053" w:type="dxa"/>
          </w:tcPr>
          <w:p w:rsidR="00451262" w:rsidRPr="00092C08" w:rsidRDefault="00451262" w:rsidP="00BE597B">
            <w:pPr>
              <w:pStyle w:val="a5"/>
              <w:ind w:firstLine="0"/>
              <w:rPr>
                <w:sz w:val="24"/>
              </w:rPr>
            </w:pPr>
            <w:r w:rsidRPr="00092C08">
              <w:rPr>
                <w:sz w:val="24"/>
              </w:rPr>
              <w:t>Требуемая информация</w:t>
            </w:r>
          </w:p>
        </w:tc>
        <w:tc>
          <w:tcPr>
            <w:tcW w:w="6242" w:type="dxa"/>
            <w:gridSpan w:val="2"/>
          </w:tcPr>
          <w:p w:rsidR="00451262" w:rsidRPr="00092C08" w:rsidRDefault="00451262" w:rsidP="00BE597B">
            <w:pPr>
              <w:pStyle w:val="a5"/>
              <w:ind w:firstLine="0"/>
              <w:rPr>
                <w:sz w:val="24"/>
              </w:rPr>
            </w:pPr>
            <w:r w:rsidRPr="00092C08">
              <w:rPr>
                <w:sz w:val="24"/>
              </w:rPr>
              <w:t>Сведения об участнике</w:t>
            </w:r>
          </w:p>
        </w:tc>
      </w:tr>
      <w:tr w:rsidR="00451262" w:rsidRPr="00092C08" w:rsidTr="00BE597B">
        <w:tc>
          <w:tcPr>
            <w:tcW w:w="594" w:type="dxa"/>
          </w:tcPr>
          <w:p w:rsidR="00451262" w:rsidRPr="00092C08" w:rsidRDefault="00451262" w:rsidP="00BE597B">
            <w:pPr>
              <w:pStyle w:val="a5"/>
              <w:ind w:firstLine="0"/>
              <w:rPr>
                <w:sz w:val="24"/>
              </w:rPr>
            </w:pPr>
            <w:r w:rsidRPr="00092C08">
              <w:rPr>
                <w:sz w:val="24"/>
              </w:rPr>
              <w:t>1</w:t>
            </w:r>
          </w:p>
        </w:tc>
        <w:tc>
          <w:tcPr>
            <w:tcW w:w="3053" w:type="dxa"/>
          </w:tcPr>
          <w:p w:rsidR="00451262" w:rsidRPr="00092C08" w:rsidRDefault="00451262" w:rsidP="00BE597B">
            <w:pPr>
              <w:pStyle w:val="a5"/>
              <w:ind w:firstLine="0"/>
              <w:rPr>
                <w:sz w:val="24"/>
              </w:rPr>
            </w:pPr>
            <w:r w:rsidRPr="00092C08">
              <w:rPr>
                <w:sz w:val="24"/>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451262" w:rsidRPr="00092C08" w:rsidRDefault="00451262" w:rsidP="00BE597B">
            <w:pPr>
              <w:pStyle w:val="a5"/>
              <w:ind w:firstLine="0"/>
              <w:rPr>
                <w:sz w:val="24"/>
              </w:rPr>
            </w:pPr>
          </w:p>
          <w:p w:rsidR="00451262" w:rsidRPr="00092C08" w:rsidRDefault="00FC1CF9" w:rsidP="00BE597B">
            <w:pPr>
              <w:pStyle w:val="a5"/>
              <w:ind w:firstLine="0"/>
              <w:rPr>
                <w:sz w:val="24"/>
              </w:rPr>
            </w:pPr>
            <w:r w:rsidRPr="00092C08">
              <w:rPr>
                <w:sz w:val="24"/>
              </w:rPr>
              <w:fldChar w:fldCharType="begin">
                <w:ffData>
                  <w:name w:val="Флажок5"/>
                  <w:enabled/>
                  <w:calcOnExit w:val="0"/>
                  <w:checkBox>
                    <w:sizeAuto/>
                    <w:default w:val="0"/>
                  </w:checkBox>
                </w:ffData>
              </w:fldChar>
            </w:r>
            <w:bookmarkStart w:id="2" w:name="Флажок5"/>
            <w:r w:rsidR="00451262" w:rsidRPr="00092C08">
              <w:rPr>
                <w:sz w:val="24"/>
              </w:rPr>
              <w:instrText xml:space="preserve"> FORMCHECKBOX </w:instrText>
            </w:r>
            <w:r w:rsidR="006554C3">
              <w:rPr>
                <w:sz w:val="24"/>
              </w:rPr>
            </w:r>
            <w:r w:rsidR="006554C3">
              <w:rPr>
                <w:sz w:val="24"/>
              </w:rPr>
              <w:fldChar w:fldCharType="separate"/>
            </w:r>
            <w:r w:rsidRPr="00092C08">
              <w:rPr>
                <w:sz w:val="24"/>
              </w:rPr>
              <w:fldChar w:fldCharType="end"/>
            </w:r>
            <w:bookmarkEnd w:id="2"/>
            <w:r w:rsidR="00451262" w:rsidRPr="00092C08">
              <w:rPr>
                <w:sz w:val="24"/>
              </w:rPr>
              <w:t xml:space="preserve"> Да                  </w:t>
            </w:r>
            <w:r w:rsidRPr="00092C08">
              <w:rPr>
                <w:sz w:val="24"/>
              </w:rPr>
              <w:fldChar w:fldCharType="begin">
                <w:ffData>
                  <w:name w:val="Флажок6"/>
                  <w:enabled/>
                  <w:calcOnExit w:val="0"/>
                  <w:checkBox>
                    <w:sizeAuto/>
                    <w:default w:val="0"/>
                  </w:checkBox>
                </w:ffData>
              </w:fldChar>
            </w:r>
            <w:bookmarkStart w:id="3" w:name="Флажок6"/>
            <w:r w:rsidR="00451262" w:rsidRPr="00092C08">
              <w:rPr>
                <w:sz w:val="24"/>
              </w:rPr>
              <w:instrText xml:space="preserve"> FORMCHECKBOX </w:instrText>
            </w:r>
            <w:r w:rsidR="006554C3">
              <w:rPr>
                <w:sz w:val="24"/>
              </w:rPr>
            </w:r>
            <w:r w:rsidR="006554C3">
              <w:rPr>
                <w:sz w:val="24"/>
              </w:rPr>
              <w:fldChar w:fldCharType="separate"/>
            </w:r>
            <w:r w:rsidRPr="00092C08">
              <w:rPr>
                <w:sz w:val="24"/>
              </w:rPr>
              <w:fldChar w:fldCharType="end"/>
            </w:r>
            <w:bookmarkEnd w:id="3"/>
            <w:r w:rsidR="00451262" w:rsidRPr="00092C08">
              <w:rPr>
                <w:sz w:val="24"/>
              </w:rPr>
              <w:t xml:space="preserve"> Нет</w:t>
            </w:r>
          </w:p>
        </w:tc>
      </w:tr>
      <w:tr w:rsidR="00451262" w:rsidRPr="00092C08" w:rsidTr="00BE597B">
        <w:tc>
          <w:tcPr>
            <w:tcW w:w="594" w:type="dxa"/>
          </w:tcPr>
          <w:p w:rsidR="00451262" w:rsidRPr="00092C08" w:rsidRDefault="00451262" w:rsidP="00BE597B">
            <w:pPr>
              <w:pStyle w:val="a5"/>
              <w:ind w:firstLine="0"/>
              <w:rPr>
                <w:sz w:val="24"/>
              </w:rPr>
            </w:pPr>
            <w:r w:rsidRPr="00092C08">
              <w:rPr>
                <w:sz w:val="24"/>
              </w:rPr>
              <w:t>2</w:t>
            </w:r>
          </w:p>
        </w:tc>
        <w:tc>
          <w:tcPr>
            <w:tcW w:w="3053" w:type="dxa"/>
          </w:tcPr>
          <w:p w:rsidR="00451262" w:rsidRPr="00092C08" w:rsidRDefault="00451262" w:rsidP="00BE597B">
            <w:pPr>
              <w:pStyle w:val="a5"/>
              <w:ind w:firstLine="0"/>
              <w:rPr>
                <w:sz w:val="24"/>
              </w:rPr>
            </w:pPr>
            <w:r w:rsidRPr="00092C08">
              <w:rPr>
                <w:sz w:val="24"/>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Pr="00092C08" w:rsidRDefault="00451262" w:rsidP="00BE597B">
            <w:pPr>
              <w:pStyle w:val="a5"/>
              <w:ind w:firstLine="0"/>
              <w:rPr>
                <w:sz w:val="24"/>
              </w:rPr>
            </w:pPr>
            <w:r w:rsidRPr="00092C08">
              <w:rPr>
                <w:sz w:val="24"/>
              </w:rPr>
              <w:t>ФИО: _______________________________</w:t>
            </w:r>
          </w:p>
          <w:p w:rsidR="00451262" w:rsidRPr="00092C08" w:rsidRDefault="00451262" w:rsidP="00BE597B">
            <w:pPr>
              <w:pStyle w:val="a5"/>
              <w:ind w:firstLine="0"/>
              <w:rPr>
                <w:sz w:val="24"/>
              </w:rPr>
            </w:pPr>
            <w:r w:rsidRPr="00092C08">
              <w:rPr>
                <w:sz w:val="24"/>
              </w:rPr>
              <w:t>Должность: __________________________</w:t>
            </w:r>
          </w:p>
          <w:p w:rsidR="00451262" w:rsidRPr="00092C08" w:rsidRDefault="00451262" w:rsidP="00BE597B">
            <w:pPr>
              <w:pStyle w:val="a5"/>
              <w:ind w:firstLine="0"/>
              <w:rPr>
                <w:sz w:val="24"/>
              </w:rPr>
            </w:pPr>
            <w:r w:rsidRPr="00092C08">
              <w:rPr>
                <w:sz w:val="24"/>
              </w:rPr>
              <w:t>Телефон: ____________________________</w:t>
            </w:r>
          </w:p>
        </w:tc>
      </w:tr>
      <w:tr w:rsidR="00451262" w:rsidRPr="00092C08" w:rsidTr="00BE597B">
        <w:tc>
          <w:tcPr>
            <w:tcW w:w="594" w:type="dxa"/>
          </w:tcPr>
          <w:p w:rsidR="00451262" w:rsidRPr="00092C08" w:rsidRDefault="00451262" w:rsidP="00BE597B">
            <w:pPr>
              <w:pStyle w:val="a5"/>
              <w:ind w:firstLine="0"/>
              <w:rPr>
                <w:sz w:val="24"/>
              </w:rPr>
            </w:pPr>
            <w:r w:rsidRPr="00092C08">
              <w:rPr>
                <w:sz w:val="24"/>
              </w:rPr>
              <w:t>3</w:t>
            </w:r>
          </w:p>
        </w:tc>
        <w:tc>
          <w:tcPr>
            <w:tcW w:w="3053" w:type="dxa"/>
          </w:tcPr>
          <w:p w:rsidR="00451262" w:rsidRPr="00092C08" w:rsidRDefault="00451262" w:rsidP="00BE597B">
            <w:pPr>
              <w:pStyle w:val="a5"/>
              <w:ind w:firstLine="0"/>
              <w:rPr>
                <w:sz w:val="24"/>
              </w:rPr>
            </w:pPr>
            <w:r w:rsidRPr="00092C08">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092C08" w:rsidRDefault="00451262" w:rsidP="00BE597B">
            <w:pPr>
              <w:pStyle w:val="a5"/>
              <w:ind w:firstLine="0"/>
              <w:rPr>
                <w:sz w:val="24"/>
              </w:rPr>
            </w:pPr>
            <w:r w:rsidRPr="00092C08">
              <w:rPr>
                <w:sz w:val="24"/>
              </w:rPr>
              <w:t>ФИО: _______________________________</w:t>
            </w:r>
          </w:p>
          <w:p w:rsidR="00451262" w:rsidRPr="00092C08" w:rsidRDefault="00451262" w:rsidP="00BE597B">
            <w:pPr>
              <w:pStyle w:val="a5"/>
              <w:ind w:firstLine="0"/>
              <w:rPr>
                <w:sz w:val="24"/>
              </w:rPr>
            </w:pPr>
            <w:r w:rsidRPr="00092C08">
              <w:rPr>
                <w:sz w:val="24"/>
              </w:rPr>
              <w:t>Должность: __________________________</w:t>
            </w:r>
          </w:p>
          <w:p w:rsidR="00451262" w:rsidRPr="00092C08" w:rsidRDefault="00451262" w:rsidP="00BE597B">
            <w:pPr>
              <w:pStyle w:val="11"/>
              <w:ind w:firstLine="0"/>
              <w:rPr>
                <w:sz w:val="24"/>
                <w:szCs w:val="24"/>
              </w:rPr>
            </w:pPr>
            <w:r w:rsidRPr="00092C08">
              <w:rPr>
                <w:sz w:val="24"/>
                <w:szCs w:val="24"/>
              </w:rPr>
              <w:t>Телефон: ____________________________</w:t>
            </w:r>
          </w:p>
          <w:p w:rsidR="00451262" w:rsidRPr="00092C08" w:rsidRDefault="00451262" w:rsidP="00BE597B">
            <w:pPr>
              <w:pStyle w:val="11"/>
              <w:ind w:firstLine="0"/>
              <w:rPr>
                <w:i/>
                <w:sz w:val="24"/>
                <w:szCs w:val="24"/>
              </w:rPr>
            </w:pPr>
            <w:r w:rsidRPr="00092C08">
              <w:rPr>
                <w:sz w:val="24"/>
                <w:szCs w:val="24"/>
              </w:rPr>
              <w:t>Адрес электронной почты: _______________</w:t>
            </w:r>
          </w:p>
        </w:tc>
      </w:tr>
      <w:tr w:rsidR="00451262" w:rsidRPr="00092C08" w:rsidTr="00BE597B">
        <w:trPr>
          <w:trHeight w:val="760"/>
        </w:trPr>
        <w:tc>
          <w:tcPr>
            <w:tcW w:w="594" w:type="dxa"/>
            <w:vMerge w:val="restart"/>
          </w:tcPr>
          <w:p w:rsidR="00451262" w:rsidRPr="00092C08" w:rsidRDefault="00451262" w:rsidP="00BE597B">
            <w:pPr>
              <w:pStyle w:val="a5"/>
              <w:ind w:firstLine="0"/>
              <w:rPr>
                <w:sz w:val="24"/>
              </w:rPr>
            </w:pPr>
            <w:r w:rsidRPr="00092C08">
              <w:rPr>
                <w:sz w:val="24"/>
              </w:rPr>
              <w:t>4</w:t>
            </w:r>
          </w:p>
        </w:tc>
        <w:tc>
          <w:tcPr>
            <w:tcW w:w="3053" w:type="dxa"/>
            <w:vMerge w:val="restart"/>
          </w:tcPr>
          <w:p w:rsidR="00451262" w:rsidRPr="00092C08" w:rsidRDefault="00451262" w:rsidP="00BE597B">
            <w:pPr>
              <w:pStyle w:val="a5"/>
              <w:ind w:firstLine="0"/>
              <w:rPr>
                <w:sz w:val="24"/>
              </w:rPr>
            </w:pPr>
            <w:r w:rsidRPr="00092C08">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092C08" w:rsidRDefault="00451262" w:rsidP="00BE597B">
            <w:pPr>
              <w:pStyle w:val="a5"/>
              <w:ind w:firstLine="0"/>
              <w:rPr>
                <w:sz w:val="24"/>
              </w:rPr>
            </w:pPr>
          </w:p>
          <w:p w:rsidR="00451262" w:rsidRPr="00092C08" w:rsidRDefault="00FC1CF9" w:rsidP="00BE597B">
            <w:pPr>
              <w:pStyle w:val="a5"/>
              <w:ind w:firstLine="0"/>
              <w:rPr>
                <w:sz w:val="24"/>
              </w:rPr>
            </w:pPr>
            <w:r w:rsidRPr="00092C08">
              <w:rPr>
                <w:sz w:val="24"/>
              </w:rPr>
              <w:fldChar w:fldCharType="begin">
                <w:ffData>
                  <w:name w:val="Флажок1"/>
                  <w:enabled/>
                  <w:calcOnExit w:val="0"/>
                  <w:checkBox>
                    <w:sizeAuto/>
                    <w:default w:val="0"/>
                  </w:checkBox>
                </w:ffData>
              </w:fldChar>
            </w:r>
            <w:bookmarkStart w:id="4" w:name="Флажок1"/>
            <w:r w:rsidR="00451262" w:rsidRPr="00092C08">
              <w:rPr>
                <w:sz w:val="24"/>
              </w:rPr>
              <w:instrText xml:space="preserve"> FORMCHECKBOX </w:instrText>
            </w:r>
            <w:r w:rsidR="006554C3">
              <w:rPr>
                <w:sz w:val="24"/>
              </w:rPr>
            </w:r>
            <w:r w:rsidR="006554C3">
              <w:rPr>
                <w:sz w:val="24"/>
              </w:rPr>
              <w:fldChar w:fldCharType="separate"/>
            </w:r>
            <w:r w:rsidRPr="00092C08">
              <w:rPr>
                <w:sz w:val="24"/>
              </w:rPr>
              <w:fldChar w:fldCharType="end"/>
            </w:r>
            <w:bookmarkEnd w:id="4"/>
            <w:r w:rsidR="00451262" w:rsidRPr="00092C08">
              <w:rPr>
                <w:sz w:val="24"/>
              </w:rPr>
              <w:t xml:space="preserve"> </w:t>
            </w:r>
            <w:proofErr w:type="spellStart"/>
            <w:r w:rsidR="00451262" w:rsidRPr="00092C08">
              <w:rPr>
                <w:sz w:val="24"/>
              </w:rPr>
              <w:t>Микропредприятие</w:t>
            </w:r>
            <w:proofErr w:type="spellEnd"/>
          </w:p>
          <w:p w:rsidR="00451262" w:rsidRPr="00092C08" w:rsidRDefault="00451262" w:rsidP="00BE597B">
            <w:pPr>
              <w:pStyle w:val="a5"/>
              <w:ind w:firstLine="0"/>
              <w:rPr>
                <w:sz w:val="24"/>
              </w:rPr>
            </w:pPr>
          </w:p>
          <w:p w:rsidR="00451262" w:rsidRPr="00092C08" w:rsidRDefault="00451262" w:rsidP="00BE597B">
            <w:pPr>
              <w:pStyle w:val="a5"/>
              <w:ind w:firstLine="0"/>
              <w:rPr>
                <w:sz w:val="24"/>
              </w:rPr>
            </w:pPr>
            <w:r w:rsidRPr="00092C08">
              <w:rPr>
                <w:sz w:val="24"/>
              </w:rPr>
              <w:t>___________________________________________</w:t>
            </w:r>
          </w:p>
          <w:p w:rsidR="00451262" w:rsidRPr="00092C08" w:rsidRDefault="00451262" w:rsidP="00BE597B">
            <w:pPr>
              <w:pStyle w:val="a5"/>
              <w:ind w:firstLine="0"/>
              <w:rPr>
                <w:sz w:val="24"/>
              </w:rPr>
            </w:pPr>
            <w:r w:rsidRPr="00092C08">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092C08" w:rsidTr="00BE597B">
        <w:trPr>
          <w:trHeight w:val="2096"/>
        </w:trPr>
        <w:tc>
          <w:tcPr>
            <w:tcW w:w="594" w:type="dxa"/>
            <w:vMerge/>
          </w:tcPr>
          <w:p w:rsidR="00451262" w:rsidRPr="00092C08" w:rsidRDefault="00451262" w:rsidP="00BE597B">
            <w:pPr>
              <w:pStyle w:val="a5"/>
              <w:ind w:firstLine="0"/>
              <w:rPr>
                <w:sz w:val="24"/>
              </w:rPr>
            </w:pPr>
          </w:p>
        </w:tc>
        <w:tc>
          <w:tcPr>
            <w:tcW w:w="3053" w:type="dxa"/>
            <w:vMerge/>
          </w:tcPr>
          <w:p w:rsidR="00451262" w:rsidRPr="00092C08" w:rsidRDefault="00451262" w:rsidP="00BE597B">
            <w:pPr>
              <w:pStyle w:val="a5"/>
              <w:ind w:firstLine="0"/>
              <w:rPr>
                <w:sz w:val="24"/>
              </w:rPr>
            </w:pPr>
          </w:p>
        </w:tc>
        <w:tc>
          <w:tcPr>
            <w:tcW w:w="6242" w:type="dxa"/>
            <w:gridSpan w:val="2"/>
          </w:tcPr>
          <w:p w:rsidR="00451262" w:rsidRPr="00092C08" w:rsidRDefault="00451262" w:rsidP="00BE597B">
            <w:pPr>
              <w:pStyle w:val="a5"/>
              <w:ind w:firstLine="0"/>
              <w:rPr>
                <w:sz w:val="24"/>
              </w:rPr>
            </w:pPr>
          </w:p>
          <w:p w:rsidR="00451262" w:rsidRPr="00092C08" w:rsidRDefault="00FC1CF9" w:rsidP="00BE597B">
            <w:pPr>
              <w:pStyle w:val="a5"/>
              <w:ind w:firstLine="0"/>
              <w:rPr>
                <w:sz w:val="24"/>
              </w:rPr>
            </w:pPr>
            <w:r w:rsidRPr="00092C08">
              <w:rPr>
                <w:sz w:val="24"/>
              </w:rPr>
              <w:fldChar w:fldCharType="begin">
                <w:ffData>
                  <w:name w:val="Флажок2"/>
                  <w:enabled/>
                  <w:calcOnExit w:val="0"/>
                  <w:checkBox>
                    <w:sizeAuto/>
                    <w:default w:val="0"/>
                  </w:checkBox>
                </w:ffData>
              </w:fldChar>
            </w:r>
            <w:bookmarkStart w:id="5" w:name="Флажок2"/>
            <w:r w:rsidR="00451262" w:rsidRPr="00092C08">
              <w:rPr>
                <w:sz w:val="24"/>
              </w:rPr>
              <w:instrText xml:space="preserve"> FORMCHECKBOX </w:instrText>
            </w:r>
            <w:r w:rsidR="006554C3">
              <w:rPr>
                <w:sz w:val="24"/>
              </w:rPr>
            </w:r>
            <w:r w:rsidR="006554C3">
              <w:rPr>
                <w:sz w:val="24"/>
              </w:rPr>
              <w:fldChar w:fldCharType="separate"/>
            </w:r>
            <w:r w:rsidRPr="00092C08">
              <w:rPr>
                <w:sz w:val="24"/>
              </w:rPr>
              <w:fldChar w:fldCharType="end"/>
            </w:r>
            <w:bookmarkEnd w:id="5"/>
            <w:r w:rsidR="00451262" w:rsidRPr="00092C08">
              <w:rPr>
                <w:sz w:val="24"/>
              </w:rPr>
              <w:t xml:space="preserve"> Малое предприятие</w:t>
            </w:r>
          </w:p>
          <w:p w:rsidR="00451262" w:rsidRPr="00092C08" w:rsidRDefault="00451262" w:rsidP="00BE597B">
            <w:pPr>
              <w:pStyle w:val="a5"/>
              <w:ind w:firstLine="0"/>
              <w:rPr>
                <w:sz w:val="24"/>
              </w:rPr>
            </w:pPr>
          </w:p>
          <w:p w:rsidR="00451262" w:rsidRPr="00092C08" w:rsidRDefault="00451262" w:rsidP="00BE597B">
            <w:pPr>
              <w:pStyle w:val="a5"/>
              <w:ind w:firstLine="0"/>
              <w:rPr>
                <w:sz w:val="24"/>
              </w:rPr>
            </w:pPr>
            <w:r w:rsidRPr="00092C08">
              <w:rPr>
                <w:sz w:val="24"/>
              </w:rPr>
              <w:t>_________________________________________</w:t>
            </w:r>
          </w:p>
          <w:p w:rsidR="00451262" w:rsidRPr="00092C08" w:rsidRDefault="00451262" w:rsidP="00BE597B">
            <w:pPr>
              <w:pStyle w:val="a5"/>
              <w:ind w:firstLine="0"/>
              <w:rPr>
                <w:sz w:val="24"/>
              </w:rPr>
            </w:pPr>
            <w:r w:rsidRPr="00092C08">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092C08" w:rsidRDefault="00451262" w:rsidP="00BE597B">
            <w:pPr>
              <w:pStyle w:val="a5"/>
              <w:rPr>
                <w:sz w:val="24"/>
              </w:rPr>
            </w:pPr>
          </w:p>
        </w:tc>
      </w:tr>
      <w:tr w:rsidR="00451262" w:rsidRPr="00092C08" w:rsidTr="00BE597B">
        <w:trPr>
          <w:trHeight w:val="2299"/>
        </w:trPr>
        <w:tc>
          <w:tcPr>
            <w:tcW w:w="594" w:type="dxa"/>
            <w:vMerge/>
          </w:tcPr>
          <w:p w:rsidR="00451262" w:rsidRPr="00092C08" w:rsidRDefault="00451262" w:rsidP="00BE597B">
            <w:pPr>
              <w:pStyle w:val="a5"/>
              <w:ind w:firstLine="0"/>
              <w:rPr>
                <w:sz w:val="24"/>
              </w:rPr>
            </w:pPr>
          </w:p>
        </w:tc>
        <w:tc>
          <w:tcPr>
            <w:tcW w:w="3053" w:type="dxa"/>
            <w:vMerge/>
          </w:tcPr>
          <w:p w:rsidR="00451262" w:rsidRPr="00092C08" w:rsidRDefault="00451262" w:rsidP="00BE597B">
            <w:pPr>
              <w:pStyle w:val="a5"/>
              <w:ind w:firstLine="0"/>
              <w:rPr>
                <w:sz w:val="24"/>
              </w:rPr>
            </w:pPr>
          </w:p>
        </w:tc>
        <w:tc>
          <w:tcPr>
            <w:tcW w:w="6242" w:type="dxa"/>
            <w:gridSpan w:val="2"/>
          </w:tcPr>
          <w:p w:rsidR="00451262" w:rsidRPr="00092C08" w:rsidRDefault="00451262" w:rsidP="00BE597B">
            <w:pPr>
              <w:pStyle w:val="a5"/>
              <w:ind w:firstLine="0"/>
              <w:rPr>
                <w:sz w:val="24"/>
              </w:rPr>
            </w:pPr>
          </w:p>
          <w:p w:rsidR="00451262" w:rsidRPr="00092C08" w:rsidRDefault="00FC1CF9" w:rsidP="00BE597B">
            <w:pPr>
              <w:pStyle w:val="a5"/>
              <w:ind w:firstLine="0"/>
              <w:rPr>
                <w:sz w:val="24"/>
              </w:rPr>
            </w:pPr>
            <w:r w:rsidRPr="00092C08">
              <w:rPr>
                <w:sz w:val="24"/>
              </w:rPr>
              <w:fldChar w:fldCharType="begin">
                <w:ffData>
                  <w:name w:val="Флажок3"/>
                  <w:enabled/>
                  <w:calcOnExit w:val="0"/>
                  <w:checkBox>
                    <w:sizeAuto/>
                    <w:default w:val="0"/>
                  </w:checkBox>
                </w:ffData>
              </w:fldChar>
            </w:r>
            <w:bookmarkStart w:id="6" w:name="Флажок3"/>
            <w:r w:rsidR="00451262" w:rsidRPr="00092C08">
              <w:rPr>
                <w:sz w:val="24"/>
              </w:rPr>
              <w:instrText xml:space="preserve"> FORMCHECKBOX </w:instrText>
            </w:r>
            <w:r w:rsidR="006554C3">
              <w:rPr>
                <w:sz w:val="24"/>
              </w:rPr>
            </w:r>
            <w:r w:rsidR="006554C3">
              <w:rPr>
                <w:sz w:val="24"/>
              </w:rPr>
              <w:fldChar w:fldCharType="separate"/>
            </w:r>
            <w:r w:rsidRPr="00092C08">
              <w:rPr>
                <w:sz w:val="24"/>
              </w:rPr>
              <w:fldChar w:fldCharType="end"/>
            </w:r>
            <w:bookmarkEnd w:id="6"/>
            <w:r w:rsidR="00451262" w:rsidRPr="00092C08">
              <w:rPr>
                <w:sz w:val="24"/>
              </w:rPr>
              <w:t xml:space="preserve"> Среднее предприятие</w:t>
            </w:r>
          </w:p>
          <w:p w:rsidR="00451262" w:rsidRPr="00092C08" w:rsidRDefault="00451262" w:rsidP="00BE597B">
            <w:pPr>
              <w:pStyle w:val="a5"/>
              <w:ind w:firstLine="0"/>
              <w:rPr>
                <w:sz w:val="24"/>
              </w:rPr>
            </w:pPr>
          </w:p>
          <w:p w:rsidR="00451262" w:rsidRPr="00092C08" w:rsidRDefault="00451262" w:rsidP="00BE597B">
            <w:pPr>
              <w:pStyle w:val="a5"/>
              <w:ind w:firstLine="0"/>
              <w:rPr>
                <w:sz w:val="24"/>
              </w:rPr>
            </w:pPr>
            <w:r w:rsidRPr="00092C08">
              <w:rPr>
                <w:sz w:val="24"/>
              </w:rPr>
              <w:t>_________________________________________</w:t>
            </w:r>
          </w:p>
          <w:p w:rsidR="00451262" w:rsidRPr="00092C08" w:rsidRDefault="00451262" w:rsidP="00BE597B">
            <w:pPr>
              <w:pStyle w:val="a5"/>
              <w:ind w:firstLine="0"/>
              <w:rPr>
                <w:sz w:val="24"/>
              </w:rPr>
            </w:pPr>
            <w:r w:rsidRPr="00092C08">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092C08" w:rsidRDefault="00451262" w:rsidP="00BE597B">
            <w:pPr>
              <w:pStyle w:val="a5"/>
              <w:ind w:firstLine="0"/>
              <w:rPr>
                <w:sz w:val="24"/>
              </w:rPr>
            </w:pPr>
          </w:p>
        </w:tc>
      </w:tr>
      <w:tr w:rsidR="00451262" w:rsidRPr="00092C08" w:rsidTr="00BE597B">
        <w:trPr>
          <w:trHeight w:val="2926"/>
        </w:trPr>
        <w:tc>
          <w:tcPr>
            <w:tcW w:w="594" w:type="dxa"/>
            <w:vMerge/>
            <w:tcBorders>
              <w:bottom w:val="single" w:sz="4" w:space="0" w:color="auto"/>
            </w:tcBorders>
          </w:tcPr>
          <w:p w:rsidR="00451262" w:rsidRPr="00092C08" w:rsidRDefault="00451262" w:rsidP="00BE597B">
            <w:pPr>
              <w:pStyle w:val="a5"/>
              <w:ind w:firstLine="0"/>
              <w:rPr>
                <w:sz w:val="24"/>
              </w:rPr>
            </w:pPr>
          </w:p>
        </w:tc>
        <w:tc>
          <w:tcPr>
            <w:tcW w:w="3053" w:type="dxa"/>
            <w:vMerge/>
            <w:tcBorders>
              <w:bottom w:val="single" w:sz="4" w:space="0" w:color="auto"/>
            </w:tcBorders>
          </w:tcPr>
          <w:p w:rsidR="00451262" w:rsidRPr="00092C08" w:rsidRDefault="00451262" w:rsidP="00BE597B">
            <w:pPr>
              <w:pStyle w:val="a5"/>
              <w:ind w:firstLine="0"/>
              <w:rPr>
                <w:sz w:val="24"/>
              </w:rPr>
            </w:pPr>
          </w:p>
        </w:tc>
        <w:tc>
          <w:tcPr>
            <w:tcW w:w="6242" w:type="dxa"/>
            <w:gridSpan w:val="2"/>
          </w:tcPr>
          <w:p w:rsidR="00451262" w:rsidRPr="00092C08" w:rsidRDefault="00451262" w:rsidP="00BE597B">
            <w:pPr>
              <w:pStyle w:val="a5"/>
              <w:ind w:firstLine="0"/>
              <w:rPr>
                <w:sz w:val="24"/>
              </w:rPr>
            </w:pPr>
          </w:p>
          <w:p w:rsidR="00451262" w:rsidRPr="00092C08" w:rsidRDefault="00FC1CF9" w:rsidP="00BE597B">
            <w:pPr>
              <w:pStyle w:val="a5"/>
              <w:ind w:firstLine="0"/>
              <w:rPr>
                <w:sz w:val="24"/>
              </w:rPr>
            </w:pPr>
            <w:r w:rsidRPr="00092C08">
              <w:rPr>
                <w:sz w:val="24"/>
              </w:rPr>
              <w:fldChar w:fldCharType="begin">
                <w:ffData>
                  <w:name w:val="Флажок4"/>
                  <w:enabled/>
                  <w:calcOnExit w:val="0"/>
                  <w:checkBox>
                    <w:sizeAuto/>
                    <w:default w:val="0"/>
                  </w:checkBox>
                </w:ffData>
              </w:fldChar>
            </w:r>
            <w:bookmarkStart w:id="7" w:name="Флажок4"/>
            <w:r w:rsidR="00451262" w:rsidRPr="00092C08">
              <w:rPr>
                <w:sz w:val="24"/>
              </w:rPr>
              <w:instrText xml:space="preserve"> FORMCHECKBOX </w:instrText>
            </w:r>
            <w:r w:rsidR="006554C3">
              <w:rPr>
                <w:sz w:val="24"/>
              </w:rPr>
            </w:r>
            <w:r w:rsidR="006554C3">
              <w:rPr>
                <w:sz w:val="24"/>
              </w:rPr>
              <w:fldChar w:fldCharType="separate"/>
            </w:r>
            <w:r w:rsidRPr="00092C08">
              <w:rPr>
                <w:sz w:val="24"/>
              </w:rPr>
              <w:fldChar w:fldCharType="end"/>
            </w:r>
            <w:bookmarkEnd w:id="7"/>
            <w:r w:rsidR="00451262" w:rsidRPr="00092C08">
              <w:rPr>
                <w:sz w:val="24"/>
              </w:rPr>
              <w:t xml:space="preserve"> Не является субъектом малого и среднего предпринимательства</w:t>
            </w:r>
          </w:p>
          <w:p w:rsidR="00451262" w:rsidRPr="00092C08" w:rsidRDefault="00451262" w:rsidP="00BE597B">
            <w:pPr>
              <w:pStyle w:val="a5"/>
              <w:ind w:firstLine="0"/>
              <w:rPr>
                <w:sz w:val="24"/>
              </w:rPr>
            </w:pPr>
          </w:p>
          <w:p w:rsidR="00451262" w:rsidRPr="00092C08" w:rsidRDefault="00451262" w:rsidP="00BE597B">
            <w:pPr>
              <w:pStyle w:val="a5"/>
              <w:ind w:firstLine="0"/>
              <w:rPr>
                <w:sz w:val="24"/>
              </w:rPr>
            </w:pPr>
            <w:r w:rsidRPr="00092C08">
              <w:rPr>
                <w:sz w:val="24"/>
              </w:rPr>
              <w:t>_________________________________________</w:t>
            </w:r>
          </w:p>
          <w:p w:rsidR="00451262" w:rsidRPr="00092C08" w:rsidRDefault="00451262" w:rsidP="00BE597B">
            <w:pPr>
              <w:pStyle w:val="a5"/>
              <w:ind w:firstLine="0"/>
              <w:rPr>
                <w:sz w:val="24"/>
              </w:rPr>
            </w:pPr>
            <w:r w:rsidRPr="00092C08">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092C08" w:rsidRDefault="00451262" w:rsidP="00BE597B">
            <w:pPr>
              <w:pStyle w:val="a5"/>
              <w:ind w:firstLine="0"/>
              <w:rPr>
                <w:sz w:val="24"/>
              </w:rPr>
            </w:pPr>
          </w:p>
          <w:p w:rsidR="00451262" w:rsidRPr="00092C08" w:rsidRDefault="00451262" w:rsidP="00BE597B">
            <w:pPr>
              <w:pStyle w:val="a5"/>
              <w:ind w:firstLine="0"/>
              <w:rPr>
                <w:sz w:val="24"/>
              </w:rPr>
            </w:pPr>
            <w:r w:rsidRPr="00092C08">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451262" w:rsidRPr="00092C08" w:rsidTr="00BE597B">
        <w:trPr>
          <w:trHeight w:val="2350"/>
        </w:trPr>
        <w:tc>
          <w:tcPr>
            <w:tcW w:w="594" w:type="dxa"/>
            <w:tcBorders>
              <w:bottom w:val="nil"/>
            </w:tcBorders>
          </w:tcPr>
          <w:p w:rsidR="00451262" w:rsidRPr="00092C08" w:rsidRDefault="00451262" w:rsidP="00BE597B">
            <w:pPr>
              <w:pStyle w:val="a5"/>
              <w:ind w:firstLine="0"/>
              <w:rPr>
                <w:sz w:val="24"/>
              </w:rPr>
            </w:pPr>
            <w:r w:rsidRPr="00092C08">
              <w:rPr>
                <w:sz w:val="24"/>
              </w:rPr>
              <w:t>5.</w:t>
            </w:r>
          </w:p>
        </w:tc>
        <w:tc>
          <w:tcPr>
            <w:tcW w:w="3053" w:type="dxa"/>
            <w:tcBorders>
              <w:bottom w:val="nil"/>
            </w:tcBorders>
          </w:tcPr>
          <w:p w:rsidR="00451262" w:rsidRPr="00092C08" w:rsidRDefault="00451262" w:rsidP="00BE597B">
            <w:pPr>
              <w:pStyle w:val="a5"/>
              <w:ind w:firstLine="0"/>
              <w:rPr>
                <w:sz w:val="24"/>
              </w:rPr>
            </w:pPr>
            <w:r w:rsidRPr="00092C08">
              <w:rPr>
                <w:sz w:val="24"/>
              </w:rPr>
              <w:t>Сведения</w:t>
            </w:r>
            <w:r w:rsidR="00993963" w:rsidRPr="00092C08">
              <w:rPr>
                <w:sz w:val="24"/>
              </w:rPr>
              <w:t xml:space="preserve"> об участнике, а также</w:t>
            </w:r>
            <w:r w:rsidRPr="00092C08">
              <w:rPr>
                <w:sz w:val="24"/>
              </w:rPr>
              <w:t xml:space="preserve"> 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Pr="00092C08" w:rsidRDefault="00451262" w:rsidP="00BE597B">
            <w:pPr>
              <w:pStyle w:val="11"/>
              <w:ind w:firstLine="0"/>
              <w:rPr>
                <w:sz w:val="24"/>
                <w:szCs w:val="24"/>
              </w:rPr>
            </w:pPr>
            <w:r w:rsidRPr="00092C08">
              <w:rPr>
                <w:sz w:val="24"/>
                <w:szCs w:val="24"/>
              </w:rPr>
              <w:t>1.</w:t>
            </w:r>
          </w:p>
        </w:tc>
        <w:tc>
          <w:tcPr>
            <w:tcW w:w="5816" w:type="dxa"/>
          </w:tcPr>
          <w:p w:rsidR="00451262" w:rsidRPr="00092C08" w:rsidRDefault="00451262" w:rsidP="00BE597B">
            <w:pPr>
              <w:pStyle w:val="11"/>
              <w:ind w:firstLine="0"/>
              <w:rPr>
                <w:i/>
                <w:sz w:val="24"/>
                <w:szCs w:val="24"/>
              </w:rPr>
            </w:pPr>
            <w:r w:rsidRPr="00092C08">
              <w:rPr>
                <w:sz w:val="24"/>
                <w:szCs w:val="24"/>
              </w:rPr>
              <w:t>Наименование лица: ______________________ (</w:t>
            </w:r>
            <w:r w:rsidRPr="00092C08">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51262" w:rsidRPr="00092C08" w:rsidRDefault="00451262" w:rsidP="00BE597B">
            <w:pPr>
              <w:pStyle w:val="11"/>
              <w:ind w:firstLine="0"/>
              <w:rPr>
                <w:i/>
                <w:sz w:val="24"/>
                <w:szCs w:val="24"/>
              </w:rPr>
            </w:pPr>
            <w:r w:rsidRPr="00092C08">
              <w:rPr>
                <w:sz w:val="24"/>
                <w:szCs w:val="24"/>
              </w:rPr>
              <w:t>Адрес: _______________________________ (</w:t>
            </w:r>
            <w:r w:rsidRPr="00092C08">
              <w:rPr>
                <w:i/>
                <w:sz w:val="24"/>
                <w:szCs w:val="24"/>
              </w:rPr>
              <w:t>указать адрес каждого лица, выступающего на стороне участника)</w:t>
            </w:r>
          </w:p>
          <w:p w:rsidR="00451262" w:rsidRPr="00092C08" w:rsidRDefault="00451262" w:rsidP="00BE597B">
            <w:pPr>
              <w:pStyle w:val="11"/>
              <w:ind w:firstLine="0"/>
              <w:rPr>
                <w:sz w:val="24"/>
                <w:szCs w:val="24"/>
              </w:rPr>
            </w:pPr>
            <w:r w:rsidRPr="00092C08">
              <w:rPr>
                <w:sz w:val="24"/>
                <w:szCs w:val="24"/>
              </w:rPr>
              <w:t>Фактическое местонахождение: ________________________________________ (</w:t>
            </w:r>
            <w:r w:rsidRPr="00092C08">
              <w:rPr>
                <w:i/>
                <w:sz w:val="24"/>
                <w:szCs w:val="24"/>
              </w:rPr>
              <w:t>указать местонахождения каждого лица, выступающего на стороне участника)</w:t>
            </w:r>
          </w:p>
          <w:p w:rsidR="00451262" w:rsidRPr="00092C08" w:rsidRDefault="00451262" w:rsidP="00BE597B">
            <w:pPr>
              <w:pStyle w:val="11"/>
              <w:ind w:firstLine="0"/>
              <w:rPr>
                <w:i/>
                <w:sz w:val="24"/>
                <w:szCs w:val="24"/>
              </w:rPr>
            </w:pPr>
            <w:r w:rsidRPr="00092C08">
              <w:rPr>
                <w:sz w:val="24"/>
                <w:szCs w:val="24"/>
              </w:rPr>
              <w:t>Телефон: _______________________ (</w:t>
            </w:r>
            <w:r w:rsidRPr="00092C08">
              <w:rPr>
                <w:i/>
                <w:sz w:val="24"/>
                <w:szCs w:val="24"/>
              </w:rPr>
              <w:t>указать телефон каждого лица, выступающего на стороне участника)</w:t>
            </w:r>
          </w:p>
          <w:p w:rsidR="00451262" w:rsidRPr="00092C08" w:rsidRDefault="00451262" w:rsidP="00BE597B">
            <w:pPr>
              <w:pStyle w:val="11"/>
              <w:ind w:firstLine="0"/>
              <w:rPr>
                <w:sz w:val="24"/>
                <w:szCs w:val="24"/>
              </w:rPr>
            </w:pPr>
            <w:r w:rsidRPr="00092C08">
              <w:rPr>
                <w:sz w:val="24"/>
                <w:szCs w:val="24"/>
              </w:rPr>
              <w:t>Факс: __________________________ (</w:t>
            </w:r>
            <w:r w:rsidRPr="00092C08">
              <w:rPr>
                <w:i/>
                <w:sz w:val="24"/>
                <w:szCs w:val="24"/>
              </w:rPr>
              <w:t>указать факс каждого лица, выступающего на стороне участника)</w:t>
            </w:r>
          </w:p>
          <w:p w:rsidR="00451262" w:rsidRPr="00092C08" w:rsidRDefault="00451262" w:rsidP="00BE597B">
            <w:pPr>
              <w:pStyle w:val="11"/>
              <w:ind w:firstLine="0"/>
              <w:rPr>
                <w:sz w:val="24"/>
                <w:szCs w:val="24"/>
              </w:rPr>
            </w:pPr>
            <w:r w:rsidRPr="00092C08">
              <w:rPr>
                <w:sz w:val="24"/>
                <w:szCs w:val="24"/>
              </w:rPr>
              <w:t xml:space="preserve">Адрес электронной почты: ________________ </w:t>
            </w:r>
            <w:r w:rsidRPr="00092C08">
              <w:rPr>
                <w:i/>
                <w:sz w:val="24"/>
                <w:szCs w:val="24"/>
              </w:rPr>
              <w:t>указать адрес электронной почты каждого лица, выступающего на стороне участника</w:t>
            </w:r>
          </w:p>
          <w:p w:rsidR="00451262" w:rsidRPr="00092C08" w:rsidRDefault="00451262" w:rsidP="00BE597B">
            <w:pPr>
              <w:pStyle w:val="11"/>
              <w:ind w:firstLine="0"/>
              <w:rPr>
                <w:sz w:val="24"/>
                <w:szCs w:val="24"/>
              </w:rPr>
            </w:pPr>
            <w:r w:rsidRPr="00092C08">
              <w:rPr>
                <w:sz w:val="24"/>
                <w:szCs w:val="24"/>
              </w:rPr>
              <w:t xml:space="preserve">ИНН: ________________________________ </w:t>
            </w:r>
            <w:r w:rsidRPr="00092C08">
              <w:rPr>
                <w:i/>
                <w:sz w:val="24"/>
                <w:szCs w:val="24"/>
              </w:rPr>
              <w:t>указать ИНН каждого лица, выступающего на стороне участника</w:t>
            </w:r>
            <w:r w:rsidRPr="00092C08">
              <w:rPr>
                <w:sz w:val="24"/>
                <w:szCs w:val="24"/>
              </w:rPr>
              <w:t>.</w:t>
            </w:r>
          </w:p>
        </w:tc>
      </w:tr>
      <w:tr w:rsidR="00451262" w:rsidRPr="00092C08" w:rsidTr="00BE597B">
        <w:trPr>
          <w:trHeight w:val="150"/>
        </w:trPr>
        <w:tc>
          <w:tcPr>
            <w:tcW w:w="594" w:type="dxa"/>
            <w:vMerge w:val="restart"/>
            <w:tcBorders>
              <w:top w:val="nil"/>
            </w:tcBorders>
          </w:tcPr>
          <w:p w:rsidR="00451262" w:rsidRPr="00092C08" w:rsidRDefault="00451262" w:rsidP="00BE597B">
            <w:pPr>
              <w:pStyle w:val="a5"/>
              <w:ind w:firstLine="0"/>
              <w:rPr>
                <w:sz w:val="24"/>
              </w:rPr>
            </w:pPr>
          </w:p>
        </w:tc>
        <w:tc>
          <w:tcPr>
            <w:tcW w:w="3053" w:type="dxa"/>
            <w:vMerge w:val="restart"/>
            <w:tcBorders>
              <w:top w:val="nil"/>
            </w:tcBorders>
          </w:tcPr>
          <w:p w:rsidR="00451262" w:rsidRPr="00092C08" w:rsidRDefault="00451262" w:rsidP="00BE597B">
            <w:pPr>
              <w:pStyle w:val="a5"/>
              <w:ind w:firstLine="0"/>
              <w:rPr>
                <w:sz w:val="24"/>
              </w:rPr>
            </w:pPr>
          </w:p>
        </w:tc>
        <w:tc>
          <w:tcPr>
            <w:tcW w:w="426" w:type="dxa"/>
          </w:tcPr>
          <w:p w:rsidR="00451262" w:rsidRPr="00092C08" w:rsidRDefault="00451262" w:rsidP="00BE597B">
            <w:pPr>
              <w:pStyle w:val="11"/>
              <w:ind w:firstLine="0"/>
              <w:rPr>
                <w:sz w:val="24"/>
                <w:szCs w:val="24"/>
              </w:rPr>
            </w:pPr>
            <w:r w:rsidRPr="00092C08">
              <w:rPr>
                <w:sz w:val="24"/>
                <w:szCs w:val="24"/>
              </w:rPr>
              <w:t>2.</w:t>
            </w:r>
          </w:p>
        </w:tc>
        <w:tc>
          <w:tcPr>
            <w:tcW w:w="5816" w:type="dxa"/>
          </w:tcPr>
          <w:p w:rsidR="00451262" w:rsidRPr="00092C08" w:rsidRDefault="00451262" w:rsidP="00BE597B">
            <w:pPr>
              <w:pStyle w:val="11"/>
              <w:ind w:firstLine="0"/>
              <w:rPr>
                <w:sz w:val="24"/>
                <w:szCs w:val="24"/>
              </w:rPr>
            </w:pPr>
            <w:r w:rsidRPr="00092C08">
              <w:rPr>
                <w:sz w:val="24"/>
                <w:szCs w:val="24"/>
              </w:rPr>
              <w:t>……</w:t>
            </w:r>
          </w:p>
        </w:tc>
      </w:tr>
      <w:tr w:rsidR="00451262" w:rsidRPr="00092C08" w:rsidTr="00BE597B">
        <w:trPr>
          <w:trHeight w:val="150"/>
        </w:trPr>
        <w:tc>
          <w:tcPr>
            <w:tcW w:w="594" w:type="dxa"/>
            <w:vMerge/>
          </w:tcPr>
          <w:p w:rsidR="00451262" w:rsidRPr="00092C08" w:rsidRDefault="00451262" w:rsidP="00BE597B">
            <w:pPr>
              <w:pStyle w:val="a5"/>
              <w:ind w:firstLine="0"/>
              <w:rPr>
                <w:sz w:val="24"/>
              </w:rPr>
            </w:pPr>
          </w:p>
        </w:tc>
        <w:tc>
          <w:tcPr>
            <w:tcW w:w="3053" w:type="dxa"/>
            <w:vMerge/>
          </w:tcPr>
          <w:p w:rsidR="00451262" w:rsidRPr="00092C08" w:rsidRDefault="00451262" w:rsidP="00BE597B">
            <w:pPr>
              <w:pStyle w:val="a5"/>
              <w:ind w:firstLine="0"/>
              <w:rPr>
                <w:sz w:val="24"/>
              </w:rPr>
            </w:pPr>
          </w:p>
        </w:tc>
        <w:tc>
          <w:tcPr>
            <w:tcW w:w="426" w:type="dxa"/>
          </w:tcPr>
          <w:p w:rsidR="00451262" w:rsidRPr="00092C08" w:rsidRDefault="00451262" w:rsidP="00BE597B">
            <w:pPr>
              <w:pStyle w:val="11"/>
              <w:ind w:firstLine="0"/>
              <w:rPr>
                <w:sz w:val="24"/>
                <w:szCs w:val="24"/>
              </w:rPr>
            </w:pPr>
            <w:r w:rsidRPr="00092C08">
              <w:rPr>
                <w:sz w:val="24"/>
                <w:szCs w:val="24"/>
              </w:rPr>
              <w:t>3.</w:t>
            </w:r>
          </w:p>
        </w:tc>
        <w:tc>
          <w:tcPr>
            <w:tcW w:w="5816" w:type="dxa"/>
          </w:tcPr>
          <w:p w:rsidR="00451262" w:rsidRPr="00092C08" w:rsidRDefault="00451262" w:rsidP="00BE597B">
            <w:pPr>
              <w:pStyle w:val="11"/>
              <w:ind w:firstLine="0"/>
              <w:rPr>
                <w:sz w:val="24"/>
                <w:szCs w:val="24"/>
              </w:rPr>
            </w:pPr>
            <w:r w:rsidRPr="00092C08">
              <w:rPr>
                <w:sz w:val="24"/>
                <w:szCs w:val="24"/>
              </w:rPr>
              <w:t>……</w:t>
            </w:r>
          </w:p>
        </w:tc>
      </w:tr>
      <w:tr w:rsidR="00451262" w:rsidRPr="00092C08" w:rsidTr="00BE597B">
        <w:trPr>
          <w:trHeight w:val="150"/>
        </w:trPr>
        <w:tc>
          <w:tcPr>
            <w:tcW w:w="594" w:type="dxa"/>
            <w:vMerge/>
          </w:tcPr>
          <w:p w:rsidR="00451262" w:rsidRPr="00092C08" w:rsidRDefault="00451262" w:rsidP="00BE597B">
            <w:pPr>
              <w:pStyle w:val="a5"/>
              <w:ind w:firstLine="0"/>
              <w:rPr>
                <w:sz w:val="24"/>
              </w:rPr>
            </w:pPr>
          </w:p>
        </w:tc>
        <w:tc>
          <w:tcPr>
            <w:tcW w:w="3053" w:type="dxa"/>
            <w:vMerge/>
          </w:tcPr>
          <w:p w:rsidR="00451262" w:rsidRPr="00092C08" w:rsidRDefault="00451262" w:rsidP="00BE597B">
            <w:pPr>
              <w:pStyle w:val="a5"/>
              <w:ind w:firstLine="0"/>
              <w:rPr>
                <w:sz w:val="24"/>
              </w:rPr>
            </w:pPr>
          </w:p>
        </w:tc>
        <w:tc>
          <w:tcPr>
            <w:tcW w:w="426" w:type="dxa"/>
          </w:tcPr>
          <w:p w:rsidR="00451262" w:rsidRPr="00092C08" w:rsidRDefault="00451262" w:rsidP="00BE597B">
            <w:pPr>
              <w:pStyle w:val="11"/>
              <w:ind w:firstLine="0"/>
              <w:rPr>
                <w:sz w:val="24"/>
                <w:szCs w:val="24"/>
              </w:rPr>
            </w:pPr>
            <w:r w:rsidRPr="00092C08">
              <w:rPr>
                <w:sz w:val="24"/>
                <w:szCs w:val="24"/>
              </w:rPr>
              <w:t>4.</w:t>
            </w:r>
          </w:p>
        </w:tc>
        <w:tc>
          <w:tcPr>
            <w:tcW w:w="5816" w:type="dxa"/>
          </w:tcPr>
          <w:p w:rsidR="00451262" w:rsidRPr="00092C08" w:rsidRDefault="00451262" w:rsidP="00BE597B">
            <w:pPr>
              <w:pStyle w:val="11"/>
              <w:ind w:firstLine="0"/>
              <w:rPr>
                <w:sz w:val="24"/>
                <w:szCs w:val="24"/>
              </w:rPr>
            </w:pPr>
            <w:r w:rsidRPr="00092C08">
              <w:rPr>
                <w:sz w:val="24"/>
                <w:szCs w:val="24"/>
              </w:rPr>
              <w:t>……</w:t>
            </w:r>
          </w:p>
        </w:tc>
      </w:tr>
    </w:tbl>
    <w:p w:rsidR="00451262" w:rsidRPr="00092C08" w:rsidRDefault="00451262" w:rsidP="00451262">
      <w:pPr>
        <w:pStyle w:val="11"/>
        <w:ind w:firstLine="709"/>
        <w:rPr>
          <w:bCs/>
          <w:sz w:val="24"/>
          <w:szCs w:val="24"/>
        </w:rPr>
      </w:pPr>
    </w:p>
    <w:p w:rsidR="001B2A7C" w:rsidRPr="00092C08" w:rsidRDefault="001B2A7C" w:rsidP="001B2A7C">
      <w:pPr>
        <w:pStyle w:val="11"/>
        <w:ind w:firstLine="709"/>
        <w:rPr>
          <w:sz w:val="24"/>
          <w:szCs w:val="24"/>
        </w:rPr>
      </w:pPr>
      <w:r w:rsidRPr="00092C08">
        <w:rPr>
          <w:bCs/>
          <w:sz w:val="24"/>
          <w:szCs w:val="24"/>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710"/>
        <w:gridCol w:w="1754"/>
        <w:gridCol w:w="1804"/>
        <w:gridCol w:w="1798"/>
      </w:tblGrid>
      <w:tr w:rsidR="001B2A7C" w:rsidRPr="00092C08" w:rsidTr="00EA4A58">
        <w:tc>
          <w:tcPr>
            <w:tcW w:w="1357" w:type="pct"/>
            <w:vMerge w:val="restart"/>
          </w:tcPr>
          <w:p w:rsidR="001B2A7C" w:rsidRPr="00092C08" w:rsidRDefault="001B2A7C" w:rsidP="00EA4A58">
            <w:pPr>
              <w:jc w:val="both"/>
            </w:pPr>
            <w:r w:rsidRPr="00092C08">
              <w:rPr>
                <w:b/>
              </w:rPr>
              <w:t>Наименование показателя</w:t>
            </w:r>
          </w:p>
        </w:tc>
        <w:tc>
          <w:tcPr>
            <w:tcW w:w="881" w:type="pct"/>
            <w:vMerge w:val="restart"/>
          </w:tcPr>
          <w:p w:rsidR="001B2A7C" w:rsidRPr="00092C08" w:rsidRDefault="001B2A7C" w:rsidP="00EA4A58">
            <w:pPr>
              <w:jc w:val="both"/>
            </w:pPr>
            <w:r w:rsidRPr="00092C08">
              <w:rPr>
                <w:b/>
              </w:rPr>
              <w:t>Общая стоимость</w:t>
            </w:r>
          </w:p>
        </w:tc>
        <w:tc>
          <w:tcPr>
            <w:tcW w:w="2761" w:type="pct"/>
            <w:gridSpan w:val="3"/>
          </w:tcPr>
          <w:p w:rsidR="001B2A7C" w:rsidRPr="00092C08" w:rsidRDefault="001B2A7C" w:rsidP="001B2A7C">
            <w:pPr>
              <w:jc w:val="both"/>
            </w:pPr>
            <w:r w:rsidRPr="00092C08">
              <w:rPr>
                <w:b/>
              </w:rPr>
              <w:t xml:space="preserve">в том числе: </w:t>
            </w:r>
            <w:r w:rsidRPr="00092C08">
              <w:rPr>
                <w:b/>
                <w:i/>
              </w:rPr>
              <w:t>(указать сведения о стоимости на каждый год, в котором выполняются работы, оказываются услуги, поставляются товары</w:t>
            </w:r>
            <w:r w:rsidRPr="00092C08">
              <w:rPr>
                <w:b/>
              </w:rPr>
              <w:t>)</w:t>
            </w:r>
          </w:p>
        </w:tc>
      </w:tr>
      <w:tr w:rsidR="001B2A7C" w:rsidRPr="00092C08" w:rsidTr="00EA4A58">
        <w:tc>
          <w:tcPr>
            <w:tcW w:w="1357" w:type="pct"/>
            <w:vMerge/>
          </w:tcPr>
          <w:p w:rsidR="001B2A7C" w:rsidRPr="00092C08" w:rsidRDefault="001B2A7C" w:rsidP="00EA4A58">
            <w:pPr>
              <w:jc w:val="both"/>
            </w:pPr>
          </w:p>
        </w:tc>
        <w:tc>
          <w:tcPr>
            <w:tcW w:w="881" w:type="pct"/>
            <w:vMerge/>
          </w:tcPr>
          <w:p w:rsidR="001B2A7C" w:rsidRPr="00092C08" w:rsidRDefault="001B2A7C" w:rsidP="00EA4A58">
            <w:pPr>
              <w:jc w:val="both"/>
            </w:pPr>
          </w:p>
        </w:tc>
        <w:tc>
          <w:tcPr>
            <w:tcW w:w="904" w:type="pct"/>
          </w:tcPr>
          <w:p w:rsidR="001B2A7C" w:rsidRPr="00092C08" w:rsidRDefault="001B2A7C" w:rsidP="00EA4A58">
            <w:pPr>
              <w:jc w:val="both"/>
            </w:pPr>
            <w:r w:rsidRPr="00092C08">
              <w:t>на 20___ г.</w:t>
            </w:r>
          </w:p>
        </w:tc>
        <w:tc>
          <w:tcPr>
            <w:tcW w:w="930" w:type="pct"/>
          </w:tcPr>
          <w:p w:rsidR="001B2A7C" w:rsidRPr="00092C08" w:rsidRDefault="001B2A7C" w:rsidP="00EA4A58">
            <w:pPr>
              <w:jc w:val="both"/>
            </w:pPr>
            <w:r w:rsidRPr="00092C08">
              <w:t>на 20___ г.</w:t>
            </w:r>
          </w:p>
        </w:tc>
        <w:tc>
          <w:tcPr>
            <w:tcW w:w="927" w:type="pct"/>
          </w:tcPr>
          <w:p w:rsidR="001B2A7C" w:rsidRPr="00092C08" w:rsidRDefault="001B2A7C" w:rsidP="00EA4A58">
            <w:pPr>
              <w:jc w:val="both"/>
            </w:pPr>
            <w:r w:rsidRPr="00092C08">
              <w:t>и т.д.</w:t>
            </w:r>
          </w:p>
        </w:tc>
      </w:tr>
      <w:tr w:rsidR="001B2A7C" w:rsidRPr="00092C08" w:rsidTr="00EA4A58">
        <w:tc>
          <w:tcPr>
            <w:tcW w:w="1357" w:type="pct"/>
          </w:tcPr>
          <w:p w:rsidR="001B2A7C" w:rsidRPr="00092C08" w:rsidRDefault="001B2A7C" w:rsidP="001B2A7C">
            <w:pPr>
              <w:jc w:val="both"/>
            </w:pPr>
            <w:r w:rsidRPr="00092C08">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p>
        </w:tc>
        <w:tc>
          <w:tcPr>
            <w:tcW w:w="881" w:type="pct"/>
          </w:tcPr>
          <w:p w:rsidR="001B2A7C" w:rsidRPr="00092C08" w:rsidRDefault="001B2A7C" w:rsidP="00EA4A58">
            <w:pPr>
              <w:jc w:val="both"/>
            </w:pPr>
            <w:r w:rsidRPr="00092C08">
              <w:rPr>
                <w:i/>
              </w:rPr>
              <w:t>Указать стоимость в рублях с учетом НДС</w:t>
            </w:r>
          </w:p>
        </w:tc>
        <w:tc>
          <w:tcPr>
            <w:tcW w:w="904" w:type="pct"/>
          </w:tcPr>
          <w:p w:rsidR="001B2A7C" w:rsidRPr="00092C08" w:rsidRDefault="001B2A7C" w:rsidP="00EA4A58">
            <w:pPr>
              <w:jc w:val="both"/>
            </w:pPr>
            <w:r w:rsidRPr="00092C08">
              <w:rPr>
                <w:i/>
              </w:rPr>
              <w:t>Указать стоимость в рублях с учетом НДС</w:t>
            </w:r>
          </w:p>
        </w:tc>
        <w:tc>
          <w:tcPr>
            <w:tcW w:w="930" w:type="pct"/>
          </w:tcPr>
          <w:p w:rsidR="001B2A7C" w:rsidRPr="00092C08" w:rsidRDefault="001B2A7C" w:rsidP="00EA4A58">
            <w:pPr>
              <w:jc w:val="both"/>
            </w:pPr>
            <w:r w:rsidRPr="00092C08">
              <w:rPr>
                <w:i/>
              </w:rPr>
              <w:t>Указать стоимость в рублях с учетом НДС</w:t>
            </w:r>
          </w:p>
        </w:tc>
        <w:tc>
          <w:tcPr>
            <w:tcW w:w="927" w:type="pct"/>
          </w:tcPr>
          <w:p w:rsidR="001B2A7C" w:rsidRPr="00092C08" w:rsidRDefault="001B2A7C" w:rsidP="00EA4A58">
            <w:pPr>
              <w:jc w:val="both"/>
            </w:pPr>
            <w:r w:rsidRPr="00092C08">
              <w:rPr>
                <w:i/>
              </w:rPr>
              <w:t>Указать стоимость в рублях с учетом НДС</w:t>
            </w:r>
          </w:p>
        </w:tc>
      </w:tr>
      <w:tr w:rsidR="001B2A7C" w:rsidRPr="00092C08" w:rsidTr="00EA4A58">
        <w:tc>
          <w:tcPr>
            <w:tcW w:w="1357" w:type="pct"/>
          </w:tcPr>
          <w:p w:rsidR="001B2A7C" w:rsidRPr="00092C08" w:rsidRDefault="001B2A7C" w:rsidP="00EA4A58">
            <w:pPr>
              <w:jc w:val="both"/>
            </w:pPr>
            <w:r w:rsidRPr="00092C08">
              <w:t>Стоимость товаров, произведенных в Российской Федерации, из общего объема предлагаемых товаров с учетом НДС, рублей</w:t>
            </w:r>
            <w:r w:rsidRPr="00092C08" w:rsidDel="00251096">
              <w:t xml:space="preserve"> </w:t>
            </w:r>
          </w:p>
        </w:tc>
        <w:tc>
          <w:tcPr>
            <w:tcW w:w="881" w:type="pct"/>
          </w:tcPr>
          <w:p w:rsidR="001B2A7C" w:rsidRPr="00092C08" w:rsidRDefault="001B2A7C" w:rsidP="00EA4A58">
            <w:pPr>
              <w:jc w:val="both"/>
            </w:pPr>
            <w:r w:rsidRPr="00092C08">
              <w:rPr>
                <w:i/>
              </w:rPr>
              <w:t>Указать стоимость в рублях с учетом НДС</w:t>
            </w:r>
          </w:p>
        </w:tc>
        <w:tc>
          <w:tcPr>
            <w:tcW w:w="904" w:type="pct"/>
          </w:tcPr>
          <w:p w:rsidR="001B2A7C" w:rsidRPr="00092C08" w:rsidRDefault="001B2A7C" w:rsidP="00EA4A58">
            <w:pPr>
              <w:jc w:val="both"/>
            </w:pPr>
            <w:r w:rsidRPr="00092C08">
              <w:rPr>
                <w:i/>
              </w:rPr>
              <w:t>Указать стоимость в рублях с учетом НДС</w:t>
            </w:r>
          </w:p>
        </w:tc>
        <w:tc>
          <w:tcPr>
            <w:tcW w:w="930" w:type="pct"/>
          </w:tcPr>
          <w:p w:rsidR="001B2A7C" w:rsidRPr="00092C08" w:rsidRDefault="001B2A7C" w:rsidP="00EA4A58">
            <w:pPr>
              <w:jc w:val="both"/>
            </w:pPr>
            <w:r w:rsidRPr="00092C08">
              <w:rPr>
                <w:i/>
              </w:rPr>
              <w:t>Указать стоимость в рублях с учетом НДС</w:t>
            </w:r>
          </w:p>
        </w:tc>
        <w:tc>
          <w:tcPr>
            <w:tcW w:w="927" w:type="pct"/>
          </w:tcPr>
          <w:p w:rsidR="001B2A7C" w:rsidRPr="00092C08" w:rsidRDefault="001B2A7C" w:rsidP="00EA4A58">
            <w:pPr>
              <w:jc w:val="both"/>
            </w:pPr>
            <w:r w:rsidRPr="00092C08">
              <w:rPr>
                <w:i/>
              </w:rPr>
              <w:t>Указать стоимость в рублях с учетом НДС</w:t>
            </w:r>
          </w:p>
        </w:tc>
      </w:tr>
      <w:tr w:rsidR="001B2A7C" w:rsidRPr="00092C08" w:rsidTr="00EA4A58">
        <w:tc>
          <w:tcPr>
            <w:tcW w:w="1357" w:type="pct"/>
          </w:tcPr>
          <w:p w:rsidR="001B2A7C" w:rsidRPr="00092C08" w:rsidRDefault="001B2A7C" w:rsidP="00EA4A58">
            <w:pPr>
              <w:jc w:val="both"/>
            </w:pPr>
            <w:r w:rsidRPr="00092C08">
              <w:t>Стоимость товаров, по которым участник является производителем, из общего объема предлагаемых товаров с учетом НДС, рублей</w:t>
            </w:r>
          </w:p>
        </w:tc>
        <w:tc>
          <w:tcPr>
            <w:tcW w:w="881" w:type="pct"/>
          </w:tcPr>
          <w:p w:rsidR="001B2A7C" w:rsidRPr="00092C08" w:rsidRDefault="001B2A7C" w:rsidP="00EA4A58">
            <w:pPr>
              <w:jc w:val="both"/>
            </w:pPr>
            <w:r w:rsidRPr="00092C08">
              <w:rPr>
                <w:i/>
              </w:rPr>
              <w:t>Указать стоимость в рублях с учетом НДС</w:t>
            </w:r>
          </w:p>
        </w:tc>
        <w:tc>
          <w:tcPr>
            <w:tcW w:w="904" w:type="pct"/>
          </w:tcPr>
          <w:p w:rsidR="001B2A7C" w:rsidRPr="00092C08" w:rsidRDefault="001B2A7C" w:rsidP="00EA4A58">
            <w:pPr>
              <w:jc w:val="both"/>
            </w:pPr>
            <w:r w:rsidRPr="00092C08">
              <w:rPr>
                <w:i/>
              </w:rPr>
              <w:t>Указать стоимость в рублях с учетом НДС</w:t>
            </w:r>
          </w:p>
        </w:tc>
        <w:tc>
          <w:tcPr>
            <w:tcW w:w="930" w:type="pct"/>
          </w:tcPr>
          <w:p w:rsidR="001B2A7C" w:rsidRPr="00092C08" w:rsidRDefault="001B2A7C" w:rsidP="00EA4A58">
            <w:pPr>
              <w:jc w:val="both"/>
            </w:pPr>
            <w:r w:rsidRPr="00092C08">
              <w:rPr>
                <w:i/>
              </w:rPr>
              <w:t>Указать стоимость в рублях с учетом НДС</w:t>
            </w:r>
          </w:p>
        </w:tc>
        <w:tc>
          <w:tcPr>
            <w:tcW w:w="927" w:type="pct"/>
          </w:tcPr>
          <w:p w:rsidR="001B2A7C" w:rsidRPr="00092C08" w:rsidRDefault="001B2A7C" w:rsidP="00EA4A58">
            <w:pPr>
              <w:jc w:val="both"/>
            </w:pPr>
            <w:r w:rsidRPr="00092C08">
              <w:rPr>
                <w:i/>
              </w:rPr>
              <w:t>Указать стоимость в рублях с учетом НДС</w:t>
            </w:r>
          </w:p>
        </w:tc>
      </w:tr>
    </w:tbl>
    <w:p w:rsidR="00451262" w:rsidRPr="00092C08" w:rsidRDefault="00451262" w:rsidP="00451262">
      <w:pPr>
        <w:pStyle w:val="11"/>
        <w:ind w:firstLine="709"/>
        <w:rPr>
          <w:sz w:val="24"/>
          <w:szCs w:val="24"/>
        </w:rPr>
        <w:sectPr w:rsidR="00451262" w:rsidRPr="00092C08" w:rsidSect="00BD2868">
          <w:pgSz w:w="11906" w:h="16838" w:code="9"/>
          <w:pgMar w:top="1134" w:right="924" w:bottom="851" w:left="1134" w:header="794" w:footer="794" w:gutter="0"/>
          <w:pgNumType w:start="1"/>
          <w:cols w:space="708"/>
          <w:titlePg/>
          <w:docGrid w:linePitch="360"/>
        </w:sectPr>
      </w:pPr>
    </w:p>
    <w:tbl>
      <w:tblPr>
        <w:tblW w:w="15877" w:type="dxa"/>
        <w:tblLook w:val="0000" w:firstRow="0" w:lastRow="0" w:firstColumn="0" w:lastColumn="0" w:noHBand="0" w:noVBand="0"/>
      </w:tblPr>
      <w:tblGrid>
        <w:gridCol w:w="15877"/>
      </w:tblGrid>
      <w:tr w:rsidR="00347E68" w:rsidRPr="00092C08" w:rsidTr="00347E68">
        <w:tc>
          <w:tcPr>
            <w:tcW w:w="15877" w:type="dxa"/>
          </w:tcPr>
          <w:p w:rsidR="007444C2" w:rsidRPr="00092C08" w:rsidRDefault="007444C2">
            <w:pPr>
              <w:framePr w:hSpace="181" w:wrap="around" w:vAnchor="text" w:hAnchor="page" w:x="499" w:y="-897"/>
              <w:spacing w:after="200" w:line="276" w:lineRule="auto"/>
              <w:rPr>
                <w:b/>
              </w:rPr>
            </w:pPr>
          </w:p>
          <w:p w:rsidR="00994FBB" w:rsidRPr="00092C08" w:rsidRDefault="00700914">
            <w:pPr>
              <w:framePr w:hSpace="181" w:wrap="around" w:vAnchor="text" w:hAnchor="page" w:x="499" w:y="-897"/>
              <w:spacing w:after="200" w:line="276" w:lineRule="auto"/>
              <w:rPr>
                <w:b/>
              </w:rPr>
            </w:pPr>
            <w:r w:rsidRPr="00092C08">
              <w:rPr>
                <w:b/>
              </w:rPr>
              <w:t>ФОРМА</w:t>
            </w:r>
            <w:r w:rsidRPr="00092C08">
              <w:rPr>
                <w:b/>
              </w:rPr>
              <w:br/>
              <w:t>технического предложения участника</w:t>
            </w:r>
          </w:p>
          <w:p w:rsidR="00994FBB" w:rsidRPr="00092C08" w:rsidRDefault="00994FBB">
            <w:pPr>
              <w:framePr w:hSpace="181" w:wrap="around" w:vAnchor="text" w:hAnchor="page" w:x="499" w:y="-897"/>
              <w:ind w:firstLine="426"/>
            </w:pPr>
          </w:p>
          <w:p w:rsidR="00994FBB" w:rsidRPr="00092C08" w:rsidRDefault="00700914">
            <w:pPr>
              <w:framePr w:hSpace="181" w:wrap="around" w:vAnchor="text" w:hAnchor="page" w:x="499" w:y="-897"/>
              <w:ind w:firstLine="426"/>
              <w:jc w:val="both"/>
              <w:rPr>
                <w:bCs/>
                <w:u w:val="single"/>
              </w:rPr>
            </w:pPr>
            <w:r w:rsidRPr="00092C08">
              <w:rPr>
                <w:bCs/>
                <w:u w:val="single"/>
              </w:rPr>
              <w:t>Инструкция по заполнению формы технического предложения:</w:t>
            </w:r>
          </w:p>
          <w:p w:rsidR="00994FBB" w:rsidRPr="00092C08" w:rsidRDefault="00700914">
            <w:pPr>
              <w:framePr w:hSpace="181" w:wrap="around" w:vAnchor="text" w:hAnchor="page" w:x="499" w:y="-897"/>
              <w:ind w:firstLine="426"/>
              <w:jc w:val="both"/>
              <w:rPr>
                <w:bCs/>
                <w:i/>
              </w:rPr>
            </w:pPr>
            <w:r w:rsidRPr="00092C08">
              <w:rPr>
                <w:bCs/>
                <w:i/>
              </w:rPr>
              <w:t xml:space="preserve">Оформляется участником отдельно по каждому лоту и предоставляется в формате </w:t>
            </w:r>
            <w:r w:rsidRPr="00092C08">
              <w:rPr>
                <w:bCs/>
                <w:i/>
                <w:lang w:val="en-US"/>
              </w:rPr>
              <w:t>Word</w:t>
            </w:r>
          </w:p>
          <w:p w:rsidR="00994FBB" w:rsidRPr="00092C08" w:rsidRDefault="00994FBB">
            <w:pPr>
              <w:framePr w:hSpace="181" w:wrap="around" w:vAnchor="text" w:hAnchor="page" w:x="499" w:y="-897"/>
              <w:ind w:right="601" w:firstLine="426"/>
              <w:jc w:val="both"/>
              <w:rPr>
                <w:bCs/>
                <w:i/>
              </w:rPr>
            </w:pPr>
          </w:p>
          <w:p w:rsidR="00994FBB" w:rsidRPr="00092C08" w:rsidRDefault="00700914">
            <w:pPr>
              <w:framePr w:hSpace="181" w:wrap="around" w:vAnchor="text" w:hAnchor="page" w:x="499" w:y="-897"/>
              <w:ind w:right="601" w:firstLine="426"/>
              <w:jc w:val="both"/>
              <w:rPr>
                <w:bCs/>
                <w:i/>
              </w:rPr>
            </w:pPr>
            <w:r w:rsidRPr="00092C08">
              <w:rPr>
                <w:bCs/>
                <w:i/>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994FBB" w:rsidRPr="00092C08" w:rsidRDefault="00994FBB">
            <w:pPr>
              <w:framePr w:hSpace="181" w:wrap="around" w:vAnchor="text" w:hAnchor="page" w:x="499" w:y="-897"/>
              <w:ind w:right="601" w:firstLine="426"/>
              <w:jc w:val="both"/>
              <w:rPr>
                <w:bCs/>
                <w:i/>
              </w:rPr>
            </w:pPr>
          </w:p>
          <w:p w:rsidR="00994FBB" w:rsidRPr="00092C08" w:rsidRDefault="00700914">
            <w:pPr>
              <w:framePr w:hSpace="181" w:wrap="around" w:vAnchor="text" w:hAnchor="page" w:x="499" w:y="-897"/>
              <w:ind w:right="601" w:firstLine="426"/>
              <w:jc w:val="both"/>
              <w:rPr>
                <w:bCs/>
                <w:i/>
              </w:rPr>
            </w:pPr>
            <w:r w:rsidRPr="00092C08">
              <w:rPr>
                <w:bCs/>
                <w:i/>
              </w:rPr>
              <w:t>Техническое предложение предоставляется в составе открытой части заявки на участие в закупке</w:t>
            </w:r>
          </w:p>
          <w:p w:rsidR="00994FBB" w:rsidRPr="00092C08" w:rsidRDefault="00994FBB">
            <w:pPr>
              <w:framePr w:hSpace="181" w:wrap="around" w:vAnchor="text" w:hAnchor="page" w:x="499" w:y="-897"/>
              <w:ind w:firstLine="426"/>
            </w:pPr>
          </w:p>
          <w:p w:rsidR="00994FBB" w:rsidRPr="00092C08" w:rsidRDefault="007F60B4">
            <w:pPr>
              <w:framePr w:hSpace="181" w:wrap="around" w:vAnchor="text" w:hAnchor="page" w:x="499" w:y="-897"/>
              <w:ind w:firstLine="426"/>
              <w:rPr>
                <w:bCs/>
              </w:rPr>
            </w:pPr>
            <w:r w:rsidRPr="00092C08">
              <w:rPr>
                <w:bCs/>
              </w:rPr>
              <w:t>Техническое предложение</w:t>
            </w:r>
            <w:r w:rsidRPr="00092C08">
              <w:rPr>
                <w:rStyle w:val="a7"/>
                <w:bCs/>
              </w:rPr>
              <w:footnoteReference w:id="1"/>
            </w:r>
          </w:p>
          <w:p w:rsidR="00994FBB" w:rsidRPr="00092C08" w:rsidRDefault="00994FBB">
            <w:pPr>
              <w:framePr w:hSpace="181" w:wrap="around" w:vAnchor="text" w:hAnchor="page" w:x="499" w:y="-897"/>
              <w:ind w:right="601" w:firstLine="426"/>
              <w:rPr>
                <w:bCs/>
              </w:rPr>
            </w:pPr>
          </w:p>
          <w:p w:rsidR="00994FBB" w:rsidRPr="00092C08" w:rsidRDefault="00700914">
            <w:pPr>
              <w:framePr w:hSpace="181" w:wrap="around" w:vAnchor="text" w:hAnchor="page" w:x="499" w:y="-897"/>
              <w:ind w:right="601" w:firstLine="426"/>
              <w:jc w:val="both"/>
            </w:pPr>
            <w:r w:rsidRPr="00092C08">
              <w:rPr>
                <w:b/>
              </w:rPr>
              <w:t xml:space="preserve">Номер закупки, номер и предмет лота </w:t>
            </w:r>
            <w:r w:rsidRPr="00092C08">
              <w:t>________________________________________________________________ (</w:t>
            </w:r>
            <w:r w:rsidRPr="00092C08">
              <w:rPr>
                <w:i/>
              </w:rPr>
              <w:t>участник должен указать номер закупки, номер и предмет лота, соответствующие указанным в документации</w:t>
            </w:r>
            <w:r w:rsidRPr="00092C08">
              <w:t>)</w:t>
            </w:r>
          </w:p>
          <w:p w:rsidR="00994FBB" w:rsidRPr="00092C08" w:rsidRDefault="00994FBB">
            <w:pPr>
              <w:framePr w:hSpace="181" w:wrap="around" w:vAnchor="text" w:hAnchor="page" w:x="499" w:y="-897"/>
              <w:ind w:firstLine="426"/>
              <w:jc w:val="both"/>
              <w:rPr>
                <w:i/>
              </w:rPr>
            </w:pPr>
          </w:p>
          <w:p w:rsidR="00994FBB" w:rsidRPr="00092C08" w:rsidRDefault="00700914">
            <w:pPr>
              <w:framePr w:hSpace="181" w:wrap="around" w:vAnchor="text" w:hAnchor="page" w:x="499" w:y="-897"/>
              <w:ind w:right="601" w:firstLine="426"/>
            </w:pPr>
            <w:r w:rsidRPr="00092C08">
              <w:t>1. Подавая настоящее техническое предложение, обязуюсь:</w:t>
            </w:r>
          </w:p>
          <w:p w:rsidR="00994FBB" w:rsidRPr="00092C08" w:rsidRDefault="00700914">
            <w:pPr>
              <w:framePr w:hSpace="181" w:wrap="around" w:vAnchor="text" w:hAnchor="page" w:x="499" w:y="-897"/>
              <w:ind w:right="601" w:firstLine="426"/>
            </w:pPr>
            <w:r w:rsidRPr="00092C08">
              <w:t>а) поставить товары, выполнить работы, оказать услуги, предусмотренные настоящим техническим предложением, в полном соответствии с:</w:t>
            </w:r>
          </w:p>
          <w:p w:rsidR="00994FBB" w:rsidRPr="00092C08" w:rsidRDefault="00700914">
            <w:pPr>
              <w:pStyle w:val="a3"/>
              <w:framePr w:hSpace="181" w:wrap="around" w:vAnchor="text" w:hAnchor="page" w:x="499" w:y="-897"/>
              <w:ind w:left="0" w:right="601" w:firstLine="426"/>
            </w:pPr>
            <w:r w:rsidRPr="00092C08">
              <w:t>-нормативными документами, перечисленными в техническом задании;</w:t>
            </w:r>
          </w:p>
          <w:p w:rsidR="00994FBB" w:rsidRPr="00092C08" w:rsidRDefault="00700914">
            <w:pPr>
              <w:pStyle w:val="a3"/>
              <w:framePr w:hSpace="181" w:wrap="around" w:vAnchor="text" w:hAnchor="page" w:x="499" w:y="-897"/>
              <w:ind w:left="0" w:right="601" w:firstLine="426"/>
            </w:pPr>
            <w:r w:rsidRPr="00092C08">
              <w:t>-требованиями к безопасности поставляемых товаров, выполненных работ, оказанных услуг, указанными в техническом задании;</w:t>
            </w:r>
          </w:p>
          <w:p w:rsidR="00994FBB" w:rsidRPr="00092C08" w:rsidRDefault="00700914">
            <w:pPr>
              <w:pStyle w:val="a3"/>
              <w:framePr w:hSpace="181" w:wrap="around" w:vAnchor="text" w:hAnchor="page" w:x="499" w:y="-897"/>
              <w:ind w:left="0" w:right="601" w:firstLine="426"/>
            </w:pPr>
            <w:r w:rsidRPr="00092C08">
              <w:t>-требованиями к качеству поставляемых товаров, выполненных работ, оказанных услуг, указанными в техническом задании;</w:t>
            </w:r>
          </w:p>
          <w:p w:rsidR="00994FBB" w:rsidRPr="00092C08" w:rsidRDefault="00700914">
            <w:pPr>
              <w:pStyle w:val="a3"/>
              <w:framePr w:hSpace="181" w:wrap="around" w:vAnchor="text" w:hAnchor="page" w:x="499" w:y="-897"/>
              <w:ind w:left="0" w:right="601" w:firstLine="426"/>
            </w:pPr>
            <w:r w:rsidRPr="00092C08">
              <w:t>-требованиями к результату поставки товаров, выполнения работ, оказания услуг, указанными в техническом задании;</w:t>
            </w:r>
          </w:p>
          <w:p w:rsidR="00994FBB" w:rsidRPr="00092C08" w:rsidRDefault="001E5A6C">
            <w:pPr>
              <w:pStyle w:val="a3"/>
              <w:framePr w:hSpace="181" w:wrap="around" w:vAnchor="text" w:hAnchor="page" w:x="499" w:y="-897"/>
              <w:ind w:left="0" w:right="601" w:firstLine="426"/>
              <w:rPr>
                <w:bCs/>
              </w:rPr>
            </w:pPr>
            <w:r w:rsidRPr="00092C08">
              <w:t xml:space="preserve">б) </w:t>
            </w:r>
            <w:r w:rsidR="00700914" w:rsidRPr="00092C08">
              <w:t xml:space="preserve">поставить товар, </w:t>
            </w:r>
            <w:r w:rsidR="00EA4A58" w:rsidRPr="00092C08">
              <w:rPr>
                <w:bCs/>
              </w:rPr>
              <w:t xml:space="preserve">в соответствии с </w:t>
            </w:r>
            <w:r w:rsidR="00700914" w:rsidRPr="00092C08">
              <w:rPr>
                <w:bCs/>
              </w:rPr>
              <w:t>требованиями к упаковке и отгрузке, указанными в техническом задании документации;</w:t>
            </w:r>
          </w:p>
          <w:p w:rsidR="00994FBB" w:rsidRPr="00092C08" w:rsidRDefault="00700914">
            <w:pPr>
              <w:pStyle w:val="a3"/>
              <w:framePr w:hSpace="181" w:wrap="around" w:vAnchor="text" w:hAnchor="page" w:x="499" w:y="-897"/>
              <w:ind w:left="0" w:right="601" w:firstLine="426"/>
              <w:rPr>
                <w:bCs/>
              </w:rPr>
            </w:pPr>
            <w:r w:rsidRPr="00092C08">
              <w:rPr>
                <w:bCs/>
              </w:rPr>
              <w:t>в) поставить товары, выполнить работы, оказать услуги в месте(ах) поставки, выполнения работ, оказания услуг, предусмотренном(</w:t>
            </w:r>
            <w:proofErr w:type="spellStart"/>
            <w:r w:rsidRPr="00092C08">
              <w:rPr>
                <w:bCs/>
              </w:rPr>
              <w:t>ых</w:t>
            </w:r>
            <w:proofErr w:type="spellEnd"/>
            <w:r w:rsidRPr="00092C08">
              <w:rPr>
                <w:bCs/>
              </w:rPr>
              <w:t>) в техническом задании;</w:t>
            </w:r>
          </w:p>
          <w:p w:rsidR="00994FBB" w:rsidRPr="00092C08" w:rsidRDefault="00700914">
            <w:pPr>
              <w:pStyle w:val="a3"/>
              <w:framePr w:hSpace="181" w:wrap="around" w:vAnchor="text" w:hAnchor="page" w:x="499" w:y="-897"/>
              <w:ind w:left="0" w:right="601" w:firstLine="426"/>
              <w:rPr>
                <w:bCs/>
              </w:rPr>
            </w:pPr>
            <w:r w:rsidRPr="00092C08">
              <w:rPr>
                <w:bCs/>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994FBB" w:rsidRPr="00092C08" w:rsidRDefault="00700914">
            <w:pPr>
              <w:pStyle w:val="a3"/>
              <w:framePr w:hSpace="181" w:wrap="around" w:vAnchor="text" w:hAnchor="page" w:x="499" w:y="-897"/>
              <w:ind w:left="0" w:right="601" w:firstLine="426"/>
              <w:rPr>
                <w:bCs/>
              </w:rPr>
            </w:pPr>
            <w:r w:rsidRPr="00092C08">
              <w:rPr>
                <w:bCs/>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EA4A58" w:rsidRPr="00092C08" w:rsidRDefault="00700914">
            <w:pPr>
              <w:framePr w:hSpace="181" w:wrap="around" w:vAnchor="text" w:hAnchor="page" w:x="499" w:y="-897"/>
              <w:ind w:firstLine="426"/>
              <w:rPr>
                <w:bCs/>
              </w:rPr>
            </w:pPr>
            <w:r w:rsidRPr="00092C08">
              <w:rPr>
                <w:bCs/>
              </w:rPr>
              <w:t>3. Подавая настоящее техническое предложение, подтверждаю, что порядок формирования предложенной цены соответствует требованиям</w:t>
            </w:r>
          </w:p>
          <w:p w:rsidR="00994FBB" w:rsidRPr="00092C08" w:rsidRDefault="00700914">
            <w:pPr>
              <w:framePr w:hSpace="181" w:wrap="around" w:vAnchor="text" w:hAnchor="page" w:x="499" w:y="-897"/>
              <w:ind w:firstLine="426"/>
              <w:rPr>
                <w:bCs/>
              </w:rPr>
            </w:pPr>
            <w:r w:rsidRPr="00092C08">
              <w:rPr>
                <w:bCs/>
              </w:rPr>
              <w:t xml:space="preserve"> технического задания и включает все расходы, предусмотренные в техническом задании документации.</w:t>
            </w:r>
          </w:p>
          <w:p w:rsidR="00EA4A58" w:rsidRPr="00092C08" w:rsidRDefault="00EA4A58" w:rsidP="00EA4A58">
            <w:pPr>
              <w:framePr w:hSpace="181" w:wrap="around" w:vAnchor="text" w:hAnchor="page" w:x="499" w:y="-897"/>
              <w:ind w:firstLine="426"/>
              <w:jc w:val="both"/>
            </w:pPr>
          </w:p>
        </w:tc>
      </w:tr>
    </w:tbl>
    <w:p w:rsidR="003369BB" w:rsidRPr="00092C08" w:rsidRDefault="003369BB">
      <w:pPr>
        <w:spacing w:after="160" w:line="360" w:lineRule="exact"/>
        <w:ind w:firstLine="709"/>
        <w:jc w:val="cente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5"/>
        <w:gridCol w:w="79"/>
        <w:gridCol w:w="1411"/>
        <w:gridCol w:w="855"/>
        <w:gridCol w:w="1979"/>
        <w:gridCol w:w="2631"/>
        <w:gridCol w:w="2489"/>
        <w:gridCol w:w="1890"/>
        <w:gridCol w:w="1469"/>
      </w:tblGrid>
      <w:tr w:rsidR="00F81F97" w:rsidRPr="00092C08" w:rsidTr="0084309B">
        <w:tc>
          <w:tcPr>
            <w:tcW w:w="15168" w:type="dxa"/>
            <w:gridSpan w:val="9"/>
          </w:tcPr>
          <w:p w:rsidR="00F81F97" w:rsidRPr="00092C08" w:rsidRDefault="00F81F97" w:rsidP="00F8707F">
            <w:pPr>
              <w:jc w:val="both"/>
              <w:rPr>
                <w:b/>
              </w:rPr>
            </w:pPr>
            <w:r w:rsidRPr="00092C08">
              <w:rPr>
                <w:b/>
              </w:rPr>
              <w:t>Наименование</w:t>
            </w:r>
            <w:r w:rsidRPr="00092C08">
              <w:rPr>
                <w:b/>
                <w:vertAlign w:val="superscript"/>
              </w:rPr>
              <w:footnoteReference w:id="2"/>
            </w:r>
            <w:r w:rsidRPr="00092C08">
              <w:rPr>
                <w:b/>
              </w:rPr>
              <w:t xml:space="preserve"> предложенных товаров, работ, услуг их количество </w:t>
            </w:r>
          </w:p>
          <w:p w:rsidR="00F81F97" w:rsidRPr="00092C08" w:rsidRDefault="00F81F97" w:rsidP="00F8707F">
            <w:pPr>
              <w:jc w:val="both"/>
              <w:rPr>
                <w:b/>
              </w:rPr>
            </w:pPr>
            <w:r w:rsidRPr="00092C08">
              <w:rPr>
                <w:b/>
              </w:rPr>
              <w:t>(объем) и предложенная цена договора</w:t>
            </w:r>
            <w:r w:rsidRPr="00092C08">
              <w:rPr>
                <w:b/>
                <w:vertAlign w:val="superscript"/>
              </w:rPr>
              <w:footnoteReference w:id="3"/>
            </w:r>
          </w:p>
        </w:tc>
      </w:tr>
      <w:tr w:rsidR="00F81F97" w:rsidRPr="00092C08" w:rsidTr="0084309B">
        <w:tblPrEx>
          <w:tblLook w:val="04A0" w:firstRow="1" w:lastRow="0" w:firstColumn="1" w:lastColumn="0" w:noHBand="0" w:noVBand="1"/>
        </w:tblPrEx>
        <w:tc>
          <w:tcPr>
            <w:tcW w:w="2365" w:type="dxa"/>
          </w:tcPr>
          <w:p w:rsidR="00F81F97" w:rsidRPr="00092C08" w:rsidRDefault="00F81F97" w:rsidP="00F8707F">
            <w:pPr>
              <w:jc w:val="both"/>
              <w:rPr>
                <w:b/>
              </w:rPr>
            </w:pPr>
            <w:r w:rsidRPr="00092C08">
              <w:rPr>
                <w:b/>
              </w:rPr>
              <w:t>Наименование товара, работы, услуги</w:t>
            </w:r>
          </w:p>
        </w:tc>
        <w:tc>
          <w:tcPr>
            <w:tcW w:w="1490" w:type="dxa"/>
            <w:gridSpan w:val="2"/>
          </w:tcPr>
          <w:p w:rsidR="00F81F97" w:rsidRPr="00092C08" w:rsidRDefault="00F81F97" w:rsidP="00F8707F">
            <w:pPr>
              <w:jc w:val="both"/>
              <w:rPr>
                <w:b/>
              </w:rPr>
            </w:pPr>
            <w:proofErr w:type="spellStart"/>
            <w:r w:rsidRPr="00092C08">
              <w:rPr>
                <w:b/>
              </w:rPr>
              <w:t>Ед.изм</w:t>
            </w:r>
            <w:proofErr w:type="spellEnd"/>
            <w:r w:rsidRPr="00092C08">
              <w:rPr>
                <w:b/>
              </w:rPr>
              <w:t>.</w:t>
            </w:r>
          </w:p>
        </w:tc>
        <w:tc>
          <w:tcPr>
            <w:tcW w:w="2834" w:type="dxa"/>
            <w:gridSpan w:val="2"/>
          </w:tcPr>
          <w:p w:rsidR="00F81F97" w:rsidRPr="00092C08" w:rsidRDefault="00F81F97" w:rsidP="00F8707F">
            <w:pPr>
              <w:ind w:left="-108"/>
              <w:jc w:val="both"/>
              <w:rPr>
                <w:b/>
              </w:rPr>
            </w:pPr>
            <w:r w:rsidRPr="00092C08">
              <w:rPr>
                <w:b/>
              </w:rPr>
              <w:t>Количество (объем)</w:t>
            </w:r>
          </w:p>
        </w:tc>
        <w:tc>
          <w:tcPr>
            <w:tcW w:w="2631" w:type="dxa"/>
          </w:tcPr>
          <w:p w:rsidR="00F81F97" w:rsidRPr="00092C08" w:rsidRDefault="00F81F97" w:rsidP="00F8707F">
            <w:pPr>
              <w:jc w:val="both"/>
              <w:rPr>
                <w:b/>
              </w:rPr>
            </w:pPr>
            <w:r w:rsidRPr="00092C08">
              <w:rPr>
                <w:b/>
              </w:rPr>
              <w:t>Цена за единицу без учета НДС</w:t>
            </w:r>
          </w:p>
        </w:tc>
        <w:tc>
          <w:tcPr>
            <w:tcW w:w="2489" w:type="dxa"/>
          </w:tcPr>
          <w:p w:rsidR="00F81F97" w:rsidRPr="00092C08" w:rsidRDefault="00F81F97" w:rsidP="00F8707F">
            <w:pPr>
              <w:jc w:val="both"/>
              <w:rPr>
                <w:b/>
              </w:rPr>
            </w:pPr>
            <w:r w:rsidRPr="00092C08">
              <w:rPr>
                <w:b/>
              </w:rPr>
              <w:t>Цена за единицу с учетом НДС</w:t>
            </w:r>
          </w:p>
        </w:tc>
        <w:tc>
          <w:tcPr>
            <w:tcW w:w="1890" w:type="dxa"/>
          </w:tcPr>
          <w:p w:rsidR="00F81F97" w:rsidRPr="00092C08" w:rsidRDefault="00F81F97" w:rsidP="00F8707F">
            <w:pPr>
              <w:jc w:val="both"/>
              <w:rPr>
                <w:b/>
              </w:rPr>
            </w:pPr>
            <w:r w:rsidRPr="00092C08">
              <w:rPr>
                <w:b/>
              </w:rPr>
              <w:t>Всего без учета НДС</w:t>
            </w:r>
          </w:p>
        </w:tc>
        <w:tc>
          <w:tcPr>
            <w:tcW w:w="1469" w:type="dxa"/>
          </w:tcPr>
          <w:p w:rsidR="00F81F97" w:rsidRPr="00092C08" w:rsidRDefault="00F81F97" w:rsidP="00F8707F">
            <w:pPr>
              <w:jc w:val="both"/>
              <w:rPr>
                <w:b/>
              </w:rPr>
            </w:pPr>
            <w:r w:rsidRPr="00092C08">
              <w:rPr>
                <w:b/>
              </w:rPr>
              <w:t>Всего с учетом НДС</w:t>
            </w:r>
          </w:p>
        </w:tc>
      </w:tr>
      <w:tr w:rsidR="00F81F97" w:rsidRPr="00092C08" w:rsidTr="0084309B">
        <w:tblPrEx>
          <w:tblLook w:val="04A0" w:firstRow="1" w:lastRow="0" w:firstColumn="1" w:lastColumn="0" w:noHBand="0" w:noVBand="1"/>
        </w:tblPrEx>
        <w:tc>
          <w:tcPr>
            <w:tcW w:w="2365" w:type="dxa"/>
          </w:tcPr>
          <w:p w:rsidR="00F81F97" w:rsidRPr="00092C08" w:rsidRDefault="00F81F97" w:rsidP="00F8707F">
            <w:pPr>
              <w:ind w:left="-108"/>
              <w:jc w:val="both"/>
              <w:rPr>
                <w:i/>
              </w:rPr>
            </w:pPr>
            <w:r w:rsidRPr="00092C08">
              <w:rPr>
                <w:i/>
              </w:rPr>
              <w:t>Указать наименование товара, работы, услуги, с указанием марки, модели, названия</w:t>
            </w:r>
          </w:p>
        </w:tc>
        <w:tc>
          <w:tcPr>
            <w:tcW w:w="1490" w:type="dxa"/>
            <w:gridSpan w:val="2"/>
          </w:tcPr>
          <w:p w:rsidR="00F81F97" w:rsidRPr="00092C08" w:rsidRDefault="00F81F97" w:rsidP="00F8707F">
            <w:pPr>
              <w:ind w:left="-108"/>
              <w:jc w:val="both"/>
              <w:rPr>
                <w:i/>
              </w:rPr>
            </w:pPr>
            <w:r w:rsidRPr="00092C08">
              <w:rPr>
                <w:i/>
              </w:rPr>
              <w:t>Указать ед. изм. согласно ОКЕИ</w:t>
            </w:r>
          </w:p>
        </w:tc>
        <w:tc>
          <w:tcPr>
            <w:tcW w:w="2834" w:type="dxa"/>
            <w:gridSpan w:val="2"/>
          </w:tcPr>
          <w:p w:rsidR="00F81F97" w:rsidRPr="00092C08" w:rsidRDefault="00F81F97" w:rsidP="00F8707F">
            <w:pPr>
              <w:ind w:left="-108"/>
              <w:jc w:val="both"/>
              <w:rPr>
                <w:i/>
              </w:rPr>
            </w:pPr>
            <w:r w:rsidRPr="00092C08">
              <w:rPr>
                <w:i/>
              </w:rPr>
              <w:t>Указать количество (объем) согласно единицам измерения</w:t>
            </w:r>
          </w:p>
        </w:tc>
        <w:tc>
          <w:tcPr>
            <w:tcW w:w="2631" w:type="dxa"/>
          </w:tcPr>
          <w:p w:rsidR="00F81F97" w:rsidRPr="00092C08" w:rsidRDefault="00F81F97" w:rsidP="00F8707F">
            <w:pPr>
              <w:ind w:left="-108"/>
              <w:jc w:val="both"/>
              <w:rPr>
                <w:i/>
              </w:rPr>
            </w:pPr>
            <w:r w:rsidRPr="00092C08">
              <w:rPr>
                <w:i/>
              </w:rPr>
              <w:t>Колонка включается при необходимости (если участник должен указать цены за единицу товара, работы, услуги)</w:t>
            </w:r>
          </w:p>
          <w:p w:rsidR="00F81F97" w:rsidRPr="00092C08" w:rsidRDefault="00F81F97" w:rsidP="00F8707F">
            <w:pPr>
              <w:ind w:left="-108"/>
              <w:jc w:val="both"/>
              <w:rPr>
                <w:i/>
              </w:rPr>
            </w:pPr>
            <w:r w:rsidRPr="00092C08">
              <w:rPr>
                <w:i/>
              </w:rPr>
              <w:t>Указать цену в рублях</w:t>
            </w:r>
          </w:p>
        </w:tc>
        <w:tc>
          <w:tcPr>
            <w:tcW w:w="2489" w:type="dxa"/>
          </w:tcPr>
          <w:p w:rsidR="00F81F97" w:rsidRPr="00092C08" w:rsidRDefault="00F81F97" w:rsidP="00F8707F">
            <w:pPr>
              <w:ind w:left="-108"/>
              <w:jc w:val="both"/>
              <w:rPr>
                <w:i/>
              </w:rPr>
            </w:pPr>
            <w:r w:rsidRPr="00092C08">
              <w:rPr>
                <w:i/>
              </w:rPr>
              <w:t>Колонка включается при необходимости (если участник должен указать цены за единицу товара, работы, услуги)</w:t>
            </w:r>
          </w:p>
          <w:p w:rsidR="00F81F97" w:rsidRPr="00092C08" w:rsidRDefault="00F81F97" w:rsidP="00F8707F">
            <w:pPr>
              <w:ind w:left="-108"/>
              <w:jc w:val="both"/>
              <w:rPr>
                <w:i/>
              </w:rPr>
            </w:pPr>
          </w:p>
          <w:p w:rsidR="00F81F97" w:rsidRPr="00092C08" w:rsidRDefault="00F81F97" w:rsidP="00F8707F">
            <w:pPr>
              <w:ind w:left="-108"/>
              <w:jc w:val="both"/>
              <w:rPr>
                <w:i/>
              </w:rPr>
            </w:pPr>
            <w:r w:rsidRPr="00092C08">
              <w:rPr>
                <w:i/>
              </w:rPr>
              <w:t>Указать цену в рублях</w:t>
            </w:r>
          </w:p>
        </w:tc>
        <w:tc>
          <w:tcPr>
            <w:tcW w:w="1890" w:type="dxa"/>
          </w:tcPr>
          <w:p w:rsidR="00F81F97" w:rsidRPr="00092C08" w:rsidRDefault="00F81F97" w:rsidP="00F8707F">
            <w:pPr>
              <w:ind w:left="-108"/>
              <w:jc w:val="both"/>
              <w:rPr>
                <w:i/>
              </w:rPr>
            </w:pPr>
            <w:r w:rsidRPr="00092C08">
              <w:rPr>
                <w:i/>
              </w:rPr>
              <w:t>Указать цену в рублях</w:t>
            </w:r>
          </w:p>
        </w:tc>
        <w:tc>
          <w:tcPr>
            <w:tcW w:w="1469" w:type="dxa"/>
          </w:tcPr>
          <w:p w:rsidR="00F81F97" w:rsidRPr="00092C08" w:rsidRDefault="00F81F97" w:rsidP="00F8707F">
            <w:pPr>
              <w:ind w:left="-108"/>
              <w:jc w:val="both"/>
              <w:rPr>
                <w:i/>
              </w:rPr>
            </w:pPr>
            <w:r w:rsidRPr="00092C08">
              <w:rPr>
                <w:i/>
              </w:rPr>
              <w:t>Указать цену в рублях</w:t>
            </w:r>
          </w:p>
        </w:tc>
      </w:tr>
      <w:tr w:rsidR="00F81F97" w:rsidRPr="00092C08" w:rsidTr="0084309B">
        <w:tblPrEx>
          <w:tblLook w:val="04A0" w:firstRow="1" w:lastRow="0" w:firstColumn="1" w:lastColumn="0" w:noHBand="0" w:noVBand="1"/>
        </w:tblPrEx>
        <w:tc>
          <w:tcPr>
            <w:tcW w:w="2365" w:type="dxa"/>
          </w:tcPr>
          <w:p w:rsidR="00F81F97" w:rsidRPr="00092C08" w:rsidRDefault="00F81F97" w:rsidP="00F8707F">
            <w:pPr>
              <w:ind w:left="-108"/>
              <w:jc w:val="both"/>
              <w:rPr>
                <w:b/>
              </w:rPr>
            </w:pPr>
            <w:r w:rsidRPr="00092C08">
              <w:rPr>
                <w:b/>
              </w:rPr>
              <w:t>ИТОГО</w:t>
            </w:r>
            <w:r w:rsidR="00622635" w:rsidRPr="00092C08">
              <w:rPr>
                <w:rStyle w:val="a7"/>
                <w:b/>
              </w:rPr>
              <w:footnoteReference w:id="4"/>
            </w:r>
            <w:r w:rsidRPr="00092C08">
              <w:rPr>
                <w:b/>
              </w:rPr>
              <w:t xml:space="preserve"> </w:t>
            </w:r>
          </w:p>
        </w:tc>
        <w:tc>
          <w:tcPr>
            <w:tcW w:w="1490" w:type="dxa"/>
            <w:gridSpan w:val="2"/>
          </w:tcPr>
          <w:p w:rsidR="00F81F97" w:rsidRPr="00092C08" w:rsidRDefault="00F81F97" w:rsidP="00F8707F">
            <w:pPr>
              <w:jc w:val="both"/>
            </w:pPr>
            <w:r w:rsidRPr="00092C08">
              <w:t>-</w:t>
            </w:r>
          </w:p>
        </w:tc>
        <w:tc>
          <w:tcPr>
            <w:tcW w:w="2834" w:type="dxa"/>
            <w:gridSpan w:val="2"/>
          </w:tcPr>
          <w:p w:rsidR="00F81F97" w:rsidRPr="00092C08" w:rsidRDefault="00F81F97" w:rsidP="00F8707F">
            <w:pPr>
              <w:jc w:val="both"/>
            </w:pPr>
            <w:r w:rsidRPr="00092C08">
              <w:t>-</w:t>
            </w:r>
          </w:p>
        </w:tc>
        <w:tc>
          <w:tcPr>
            <w:tcW w:w="2631" w:type="dxa"/>
          </w:tcPr>
          <w:p w:rsidR="00F81F97" w:rsidRPr="00092C08" w:rsidRDefault="00F81F97" w:rsidP="00F8707F">
            <w:pPr>
              <w:jc w:val="both"/>
            </w:pPr>
            <w:r w:rsidRPr="00092C08">
              <w:t>-</w:t>
            </w:r>
          </w:p>
        </w:tc>
        <w:tc>
          <w:tcPr>
            <w:tcW w:w="2489" w:type="dxa"/>
          </w:tcPr>
          <w:p w:rsidR="00F81F97" w:rsidRPr="00092C08" w:rsidRDefault="00F81F97" w:rsidP="00F8707F">
            <w:pPr>
              <w:jc w:val="both"/>
            </w:pPr>
            <w:r w:rsidRPr="00092C08">
              <w:t>-</w:t>
            </w:r>
          </w:p>
        </w:tc>
        <w:tc>
          <w:tcPr>
            <w:tcW w:w="1890" w:type="dxa"/>
          </w:tcPr>
          <w:p w:rsidR="00F81F97" w:rsidRPr="00092C08" w:rsidRDefault="00F81F97" w:rsidP="00F8707F">
            <w:pPr>
              <w:ind w:left="-108"/>
              <w:jc w:val="both"/>
            </w:pPr>
            <w:r w:rsidRPr="00092C08">
              <w:rPr>
                <w:i/>
              </w:rPr>
              <w:t>Указать сумму всего без учета НДС</w:t>
            </w:r>
          </w:p>
        </w:tc>
        <w:tc>
          <w:tcPr>
            <w:tcW w:w="1469" w:type="dxa"/>
          </w:tcPr>
          <w:p w:rsidR="00F81F97" w:rsidRPr="00092C08" w:rsidRDefault="00F81F97" w:rsidP="00F8707F">
            <w:pPr>
              <w:jc w:val="both"/>
            </w:pPr>
            <w:r w:rsidRPr="00092C08">
              <w:rPr>
                <w:i/>
              </w:rPr>
              <w:t>Указать сумму всего с учетом НДС</w:t>
            </w:r>
          </w:p>
        </w:tc>
      </w:tr>
      <w:tr w:rsidR="00F81F97" w:rsidRPr="00092C08" w:rsidTr="0084309B">
        <w:tblPrEx>
          <w:tblLook w:val="04A0" w:firstRow="1" w:lastRow="0" w:firstColumn="1" w:lastColumn="0" w:noHBand="0" w:noVBand="1"/>
        </w:tblPrEx>
        <w:tc>
          <w:tcPr>
            <w:tcW w:w="2365" w:type="dxa"/>
          </w:tcPr>
          <w:p w:rsidR="00F81F97" w:rsidRPr="00092C08" w:rsidRDefault="00F81F97" w:rsidP="00F8707F">
            <w:pPr>
              <w:ind w:left="-108"/>
              <w:jc w:val="both"/>
              <w:rPr>
                <w:b/>
                <w:bCs/>
              </w:rPr>
            </w:pPr>
            <w:r w:rsidRPr="00092C08">
              <w:rPr>
                <w:b/>
                <w:bCs/>
              </w:rPr>
              <w:t>Применяемая</w:t>
            </w:r>
          </w:p>
          <w:p w:rsidR="00F81F97" w:rsidRPr="00092C08" w:rsidRDefault="00F81F97" w:rsidP="00F8707F">
            <w:pPr>
              <w:ind w:left="-108"/>
              <w:jc w:val="both"/>
              <w:rPr>
                <w:b/>
                <w:bCs/>
              </w:rPr>
            </w:pPr>
            <w:r w:rsidRPr="00092C08">
              <w:rPr>
                <w:b/>
                <w:bCs/>
              </w:rPr>
              <w:t>участником ставка НДС</w:t>
            </w:r>
          </w:p>
        </w:tc>
        <w:tc>
          <w:tcPr>
            <w:tcW w:w="12803" w:type="dxa"/>
            <w:gridSpan w:val="8"/>
          </w:tcPr>
          <w:p w:rsidR="00F81F97" w:rsidRPr="00092C08" w:rsidRDefault="00F81F97" w:rsidP="004156E2">
            <w:pPr>
              <w:jc w:val="both"/>
              <w:rPr>
                <w:bCs/>
              </w:rPr>
            </w:pPr>
            <w:r w:rsidRPr="00092C08">
              <w:rPr>
                <w:bCs/>
                <w:i/>
              </w:rPr>
              <w:t xml:space="preserve">Указать применяемую </w:t>
            </w:r>
            <w:r w:rsidR="004156E2" w:rsidRPr="00092C08">
              <w:rPr>
                <w:bCs/>
                <w:i/>
              </w:rPr>
              <w:t xml:space="preserve">участником </w:t>
            </w:r>
            <w:r w:rsidRPr="00092C08">
              <w:rPr>
                <w:bCs/>
                <w:i/>
              </w:rPr>
              <w:t xml:space="preserve">ставку НДС </w:t>
            </w:r>
            <w:r w:rsidR="004156E2" w:rsidRPr="00092C08">
              <w:rPr>
                <w:bCs/>
                <w:i/>
              </w:rPr>
              <w:t>в процентах</w:t>
            </w:r>
          </w:p>
        </w:tc>
      </w:tr>
      <w:tr w:rsidR="00F81F97" w:rsidRPr="00092C08" w:rsidTr="0084309B">
        <w:tblPrEx>
          <w:tblLook w:val="04A0" w:firstRow="1" w:lastRow="0" w:firstColumn="1" w:lastColumn="0" w:noHBand="0" w:noVBand="1"/>
        </w:tblPrEx>
        <w:tc>
          <w:tcPr>
            <w:tcW w:w="15168" w:type="dxa"/>
            <w:gridSpan w:val="9"/>
          </w:tcPr>
          <w:p w:rsidR="00F81F97" w:rsidRPr="00092C08" w:rsidRDefault="00F81F97" w:rsidP="00F8707F">
            <w:pPr>
              <w:jc w:val="both"/>
              <w:rPr>
                <w:b/>
                <w:bCs/>
                <w:i/>
              </w:rPr>
            </w:pPr>
            <w:r w:rsidRPr="00092C08">
              <w:rPr>
                <w:b/>
                <w:bCs/>
              </w:rPr>
              <w:t>Характеристики предлагаемых товаров, работ, услуг</w:t>
            </w:r>
            <w:r w:rsidRPr="00092C08">
              <w:rPr>
                <w:b/>
                <w:bCs/>
                <w:vertAlign w:val="superscript"/>
              </w:rPr>
              <w:footnoteReference w:id="5"/>
            </w:r>
            <w:r w:rsidRPr="00092C08">
              <w:rPr>
                <w:b/>
              </w:rPr>
              <w:t xml:space="preserve"> </w:t>
            </w:r>
          </w:p>
        </w:tc>
      </w:tr>
      <w:tr w:rsidR="00E85CF5" w:rsidRPr="00092C08" w:rsidTr="0084309B">
        <w:tblPrEx>
          <w:tblLook w:val="04A0" w:firstRow="1" w:lastRow="0" w:firstColumn="1" w:lastColumn="0" w:noHBand="0" w:noVBand="1"/>
        </w:tblPrEx>
        <w:tc>
          <w:tcPr>
            <w:tcW w:w="2444" w:type="dxa"/>
            <w:gridSpan w:val="2"/>
            <w:vMerge w:val="restart"/>
          </w:tcPr>
          <w:p w:rsidR="00E85CF5" w:rsidRPr="00092C08" w:rsidRDefault="00E85CF5" w:rsidP="00F8707F">
            <w:pPr>
              <w:jc w:val="both"/>
              <w:rPr>
                <w:i/>
              </w:rPr>
            </w:pPr>
            <w:r w:rsidRPr="00092C08">
              <w:rPr>
                <w:i/>
              </w:rPr>
              <w:t>Указать наименование товара, работы, услуги, с указанием марки, модели, названия.</w:t>
            </w:r>
          </w:p>
          <w:p w:rsidR="00E85CF5" w:rsidRPr="00092C08" w:rsidRDefault="00E85CF5" w:rsidP="00F94040">
            <w:pPr>
              <w:jc w:val="both"/>
              <w:rPr>
                <w:i/>
              </w:rPr>
            </w:pPr>
            <w:r w:rsidRPr="00092C08">
              <w:rPr>
                <w:i/>
              </w:rPr>
              <w:t>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E85CF5" w:rsidRPr="00092C08" w:rsidRDefault="00E85CF5" w:rsidP="00F8707F">
            <w:pPr>
              <w:jc w:val="both"/>
            </w:pPr>
            <w:r w:rsidRPr="00092C08">
              <w:rPr>
                <w:bCs/>
              </w:rPr>
              <w:t>Технические и функциональные характеристики товара, работы, услуги</w:t>
            </w:r>
          </w:p>
        </w:tc>
        <w:tc>
          <w:tcPr>
            <w:tcW w:w="10458" w:type="dxa"/>
            <w:gridSpan w:val="5"/>
          </w:tcPr>
          <w:p w:rsidR="00E85CF5" w:rsidRPr="00092C08" w:rsidRDefault="00E85CF5" w:rsidP="000225BC">
            <w:pPr>
              <w:jc w:val="both"/>
              <w:rPr>
                <w:bCs/>
                <w:i/>
              </w:rPr>
            </w:pPr>
            <w:r w:rsidRPr="00092C08">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E85CF5" w:rsidRPr="00092C08" w:rsidRDefault="00E85CF5" w:rsidP="000225BC">
            <w:pPr>
              <w:jc w:val="both"/>
              <w:rPr>
                <w:bCs/>
              </w:rPr>
            </w:pPr>
            <w:r w:rsidRPr="00092C08">
              <w:rPr>
                <w:b/>
                <w:bCs/>
                <w:i/>
              </w:rPr>
              <w:t>Вариант 1:</w:t>
            </w:r>
            <w:r w:rsidRPr="00092C08">
              <w:rPr>
                <w:bCs/>
                <w:i/>
              </w:rPr>
              <w:t xml:space="preserve"> </w:t>
            </w:r>
            <w:r w:rsidRPr="00092C08">
              <w:rPr>
                <w:bCs/>
              </w:rPr>
              <w:t xml:space="preserve">Участник должен перечислить характеристики товаров, работ, услуг в соответствии с требованиями технического задания документации </w:t>
            </w:r>
            <w:proofErr w:type="gramStart"/>
            <w:r w:rsidRPr="00092C08">
              <w:rPr>
                <w:bCs/>
              </w:rPr>
              <w:t>и  указать</w:t>
            </w:r>
            <w:proofErr w:type="gramEnd"/>
            <w:r w:rsidRPr="00092C08">
              <w:rPr>
                <w:bCs/>
              </w:rPr>
              <w:t xml:space="preserve"> их конкретные значения:</w:t>
            </w:r>
          </w:p>
          <w:p w:rsidR="00E85CF5" w:rsidRPr="00092C08" w:rsidRDefault="00E85CF5" w:rsidP="000225BC">
            <w:pPr>
              <w:jc w:val="both"/>
              <w:rPr>
                <w:bCs/>
                <w:i/>
              </w:rPr>
            </w:pPr>
            <w:r w:rsidRPr="00092C08">
              <w:rPr>
                <w:bCs/>
                <w:i/>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w:t>
            </w:r>
            <w:proofErr w:type="gramStart"/>
            <w:r w:rsidRPr="00092C08">
              <w:rPr>
                <w:bCs/>
                <w:i/>
              </w:rPr>
              <w:t>например</w:t>
            </w:r>
            <w:proofErr w:type="gramEnd"/>
            <w:r w:rsidRPr="00092C08">
              <w:rPr>
                <w:bCs/>
                <w:i/>
              </w:rPr>
              <w:t xml:space="preserve"> «рабочая температура двигателя: от ____ до ____ С</w:t>
            </w:r>
            <w:r w:rsidRPr="00092C08">
              <w:rPr>
                <w:bCs/>
                <w:i/>
                <w:vertAlign w:val="superscript"/>
              </w:rPr>
              <w:t>о</w:t>
            </w:r>
            <w:r w:rsidRPr="00092C08">
              <w:rPr>
                <w:bCs/>
                <w:i/>
              </w:rPr>
              <w:t>»</w:t>
            </w:r>
          </w:p>
          <w:p w:rsidR="00E85CF5" w:rsidRPr="00092C08" w:rsidRDefault="00E85CF5" w:rsidP="000225BC">
            <w:pPr>
              <w:jc w:val="both"/>
              <w:rPr>
                <w:bCs/>
                <w:i/>
              </w:rPr>
            </w:pPr>
          </w:p>
          <w:p w:rsidR="00E85CF5" w:rsidRPr="00092C08" w:rsidRDefault="00E85CF5" w:rsidP="000225BC">
            <w:pPr>
              <w:jc w:val="both"/>
              <w:rPr>
                <w:b/>
                <w:bCs/>
                <w:i/>
              </w:rPr>
            </w:pPr>
            <w:r w:rsidRPr="00092C08">
              <w:rPr>
                <w:b/>
                <w:bCs/>
                <w:i/>
              </w:rPr>
              <w:t>Вариант 2:</w:t>
            </w:r>
            <w:r w:rsidRPr="00092C08">
              <w:rPr>
                <w:bCs/>
                <w:i/>
              </w:rPr>
              <w:t>(вариант применим при закупке работ или услуг)</w:t>
            </w:r>
          </w:p>
          <w:p w:rsidR="00E85CF5" w:rsidRPr="00092C08" w:rsidRDefault="00E85CF5" w:rsidP="00F94040">
            <w:pPr>
              <w:jc w:val="both"/>
              <w:rPr>
                <w:i/>
              </w:rPr>
            </w:pPr>
            <w:r w:rsidRPr="00092C08">
              <w:rPr>
                <w:bCs/>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E85CF5" w:rsidRPr="00092C08" w:rsidTr="0084309B">
        <w:tblPrEx>
          <w:tblLook w:val="04A0" w:firstRow="1" w:lastRow="0" w:firstColumn="1" w:lastColumn="0" w:noHBand="0" w:noVBand="1"/>
        </w:tblPrEx>
        <w:tc>
          <w:tcPr>
            <w:tcW w:w="2444" w:type="dxa"/>
            <w:gridSpan w:val="2"/>
            <w:vMerge/>
          </w:tcPr>
          <w:p w:rsidR="00E85CF5" w:rsidRPr="00092C08" w:rsidRDefault="00E85CF5" w:rsidP="00F8707F">
            <w:pPr>
              <w:jc w:val="both"/>
              <w:rPr>
                <w:i/>
              </w:rPr>
            </w:pPr>
          </w:p>
        </w:tc>
        <w:tc>
          <w:tcPr>
            <w:tcW w:w="2266" w:type="dxa"/>
            <w:gridSpan w:val="2"/>
          </w:tcPr>
          <w:p w:rsidR="00E85CF5" w:rsidRPr="00092C08" w:rsidRDefault="00E85CF5" w:rsidP="00F8707F">
            <w:pPr>
              <w:jc w:val="both"/>
              <w:rPr>
                <w:i/>
              </w:rPr>
            </w:pPr>
            <w:r w:rsidRPr="00092C08">
              <w:t xml:space="preserve">Иные характеристики товаров, работ, услуг </w:t>
            </w:r>
          </w:p>
        </w:tc>
        <w:tc>
          <w:tcPr>
            <w:tcW w:w="10458" w:type="dxa"/>
            <w:gridSpan w:val="5"/>
          </w:tcPr>
          <w:p w:rsidR="00E85CF5" w:rsidRPr="00092C08" w:rsidRDefault="00E85CF5" w:rsidP="000225BC">
            <w:pPr>
              <w:jc w:val="both"/>
              <w:rPr>
                <w:bCs/>
                <w:i/>
              </w:rPr>
            </w:pPr>
            <w:r w:rsidRPr="00092C08">
              <w:rPr>
                <w:bCs/>
                <w:i/>
              </w:rPr>
              <w:t xml:space="preserve">Колонка включается в случае, если в техническом задании указаны иные требования к товарам, работам, услугам. </w:t>
            </w:r>
          </w:p>
          <w:p w:rsidR="00E85CF5" w:rsidRPr="00092C08" w:rsidRDefault="00E85CF5" w:rsidP="000225BC">
            <w:pPr>
              <w:jc w:val="both"/>
              <w:rPr>
                <w:bCs/>
                <w:i/>
              </w:rPr>
            </w:pPr>
            <w:r w:rsidRPr="00092C08">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E85CF5" w:rsidRPr="00092C08" w:rsidRDefault="00E85CF5" w:rsidP="000225BC">
            <w:pPr>
              <w:jc w:val="both"/>
              <w:rPr>
                <w:b/>
                <w:bCs/>
                <w:i/>
              </w:rPr>
            </w:pPr>
            <w:r w:rsidRPr="00092C08">
              <w:rPr>
                <w:b/>
                <w:bCs/>
                <w:i/>
              </w:rPr>
              <w:t>Вариант 1:</w:t>
            </w:r>
          </w:p>
          <w:p w:rsidR="00E85CF5" w:rsidRPr="00092C08" w:rsidRDefault="00E85CF5" w:rsidP="000225BC">
            <w:pPr>
              <w:jc w:val="both"/>
              <w:rPr>
                <w:bCs/>
              </w:rPr>
            </w:pPr>
            <w:r w:rsidRPr="00092C08">
              <w:rPr>
                <w:bCs/>
              </w:rPr>
              <w:t>Участник должен перечислить характеристики в соответствии с требованиями техни</w:t>
            </w:r>
            <w:r w:rsidR="001E5A6C" w:rsidRPr="00092C08">
              <w:rPr>
                <w:bCs/>
              </w:rPr>
              <w:t xml:space="preserve">ческого задания документации и </w:t>
            </w:r>
            <w:r w:rsidRPr="00092C08">
              <w:rPr>
                <w:bCs/>
              </w:rPr>
              <w:t>указать их конкретные значения.</w:t>
            </w:r>
          </w:p>
          <w:p w:rsidR="00E85CF5" w:rsidRPr="00092C08" w:rsidRDefault="00E85CF5" w:rsidP="000225BC">
            <w:pPr>
              <w:jc w:val="both"/>
              <w:rPr>
                <w:bCs/>
                <w:i/>
              </w:rPr>
            </w:pPr>
            <w:r w:rsidRPr="00092C08">
              <w:rPr>
                <w:bCs/>
                <w:i/>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w:t>
            </w:r>
            <w:proofErr w:type="gramStart"/>
            <w:r w:rsidRPr="00092C08">
              <w:rPr>
                <w:bCs/>
                <w:i/>
              </w:rPr>
              <w:t>например</w:t>
            </w:r>
            <w:proofErr w:type="gramEnd"/>
            <w:r w:rsidRPr="00092C08">
              <w:rPr>
                <w:bCs/>
                <w:i/>
              </w:rPr>
              <w:t xml:space="preserve"> «рабочая температура двигателя: от ____ до ____ С</w:t>
            </w:r>
            <w:r w:rsidRPr="00092C08">
              <w:rPr>
                <w:bCs/>
                <w:i/>
                <w:vertAlign w:val="superscript"/>
              </w:rPr>
              <w:t>о</w:t>
            </w:r>
            <w:r w:rsidRPr="00092C08">
              <w:rPr>
                <w:bCs/>
                <w:i/>
              </w:rPr>
              <w:t>»</w:t>
            </w:r>
          </w:p>
          <w:p w:rsidR="00E85CF5" w:rsidRPr="00092C08" w:rsidRDefault="00E85CF5" w:rsidP="000225BC">
            <w:pPr>
              <w:jc w:val="both"/>
              <w:rPr>
                <w:bCs/>
                <w:i/>
              </w:rPr>
            </w:pPr>
          </w:p>
          <w:p w:rsidR="00E85CF5" w:rsidRPr="00092C08" w:rsidRDefault="00E85CF5" w:rsidP="000225BC">
            <w:pPr>
              <w:jc w:val="both"/>
              <w:rPr>
                <w:bCs/>
                <w:i/>
              </w:rPr>
            </w:pPr>
            <w:r w:rsidRPr="00092C08">
              <w:rPr>
                <w:b/>
                <w:bCs/>
                <w:i/>
              </w:rPr>
              <w:t xml:space="preserve">Вариант 2: </w:t>
            </w:r>
            <w:r w:rsidRPr="00092C08">
              <w:rPr>
                <w:bCs/>
                <w:i/>
              </w:rPr>
              <w:t>вариант применим при закупке работ или услуг</w:t>
            </w:r>
          </w:p>
          <w:p w:rsidR="00E85CF5" w:rsidRPr="00092C08" w:rsidRDefault="00E85CF5" w:rsidP="00F94040">
            <w:pPr>
              <w:jc w:val="both"/>
              <w:rPr>
                <w:i/>
              </w:rPr>
            </w:pPr>
            <w:r w:rsidRPr="00092C08">
              <w:rPr>
                <w:bCs/>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2C3E11" w:rsidRPr="00092C08" w:rsidRDefault="002C3E11">
      <w:pPr>
        <w:sectPr w:rsidR="002C3E11" w:rsidRPr="00092C08" w:rsidSect="00451262">
          <w:pgSz w:w="16838" w:h="11906" w:orient="landscape" w:code="9"/>
          <w:pgMar w:top="924" w:right="992" w:bottom="1134" w:left="1134" w:header="794" w:footer="794" w:gutter="0"/>
          <w:pgNumType w:start="1"/>
          <w:cols w:space="708"/>
          <w:titlePg/>
          <w:docGrid w:linePitch="360"/>
        </w:sectPr>
      </w:pPr>
    </w:p>
    <w:p w:rsidR="00D63907" w:rsidRPr="00092C08" w:rsidRDefault="00D4715C" w:rsidP="00D63907">
      <w:pPr>
        <w:pStyle w:val="2"/>
        <w:spacing w:before="0" w:after="0"/>
        <w:ind w:left="709"/>
        <w:jc w:val="both"/>
        <w:rPr>
          <w:rFonts w:ascii="Times New Roman" w:hAnsi="Times New Roman" w:cs="Times New Roman"/>
          <w:i w:val="0"/>
          <w:sz w:val="24"/>
          <w:szCs w:val="24"/>
        </w:rPr>
      </w:pPr>
      <w:r w:rsidRPr="00092C08">
        <w:rPr>
          <w:rFonts w:ascii="Times New Roman" w:hAnsi="Times New Roman" w:cs="Times New Roman"/>
          <w:i w:val="0"/>
          <w:sz w:val="24"/>
          <w:szCs w:val="24"/>
        </w:rPr>
        <w:t>Часть 2. Сроки проведения закупки, контактные данные</w:t>
      </w:r>
    </w:p>
    <w:tbl>
      <w:tblPr>
        <w:tblW w:w="1500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774"/>
        <w:gridCol w:w="10717"/>
      </w:tblGrid>
      <w:tr w:rsidR="00D63907" w:rsidRPr="00092C08" w:rsidTr="002A3386">
        <w:tc>
          <w:tcPr>
            <w:tcW w:w="1509" w:type="dxa"/>
          </w:tcPr>
          <w:p w:rsidR="009372AC" w:rsidRPr="00092C08" w:rsidRDefault="00C2012C">
            <w:pPr>
              <w:ind w:left="708"/>
              <w:rPr>
                <w:b/>
              </w:rPr>
            </w:pPr>
            <w:r w:rsidRPr="00092C08">
              <w:rPr>
                <w:b/>
              </w:rPr>
              <w:t>№п/п</w:t>
            </w:r>
          </w:p>
        </w:tc>
        <w:tc>
          <w:tcPr>
            <w:tcW w:w="2774" w:type="dxa"/>
          </w:tcPr>
          <w:p w:rsidR="009372AC" w:rsidRPr="00092C08" w:rsidRDefault="00C2012C">
            <w:pPr>
              <w:ind w:left="708"/>
              <w:rPr>
                <w:b/>
              </w:rPr>
            </w:pPr>
            <w:r w:rsidRPr="00092C08">
              <w:rPr>
                <w:b/>
              </w:rPr>
              <w:t>Параметры закупки</w:t>
            </w:r>
          </w:p>
        </w:tc>
        <w:tc>
          <w:tcPr>
            <w:tcW w:w="10717" w:type="dxa"/>
          </w:tcPr>
          <w:p w:rsidR="009372AC" w:rsidRPr="00092C08" w:rsidRDefault="00C2012C">
            <w:pPr>
              <w:ind w:left="708"/>
              <w:rPr>
                <w:b/>
              </w:rPr>
            </w:pPr>
            <w:r w:rsidRPr="00092C08">
              <w:rPr>
                <w:b/>
              </w:rPr>
              <w:t>Сведения о закупке</w:t>
            </w:r>
          </w:p>
        </w:tc>
      </w:tr>
      <w:tr w:rsidR="00D63907" w:rsidRPr="00092C08" w:rsidTr="002A3386">
        <w:tc>
          <w:tcPr>
            <w:tcW w:w="1509" w:type="dxa"/>
          </w:tcPr>
          <w:p w:rsidR="009372AC" w:rsidRPr="00092C08" w:rsidRDefault="00D4715C" w:rsidP="0084309B">
            <w:r w:rsidRPr="00092C08">
              <w:t>2.1</w:t>
            </w:r>
          </w:p>
        </w:tc>
        <w:tc>
          <w:tcPr>
            <w:tcW w:w="2774" w:type="dxa"/>
          </w:tcPr>
          <w:p w:rsidR="00D63907" w:rsidRPr="00092C08" w:rsidRDefault="00D4715C" w:rsidP="00624683">
            <w:r w:rsidRPr="00092C08">
              <w:t>Сведения о заказчике</w:t>
            </w:r>
          </w:p>
        </w:tc>
        <w:tc>
          <w:tcPr>
            <w:tcW w:w="10717" w:type="dxa"/>
          </w:tcPr>
          <w:p w:rsidR="00F24205" w:rsidRPr="00092C08" w:rsidRDefault="00BD2868" w:rsidP="00BD2868">
            <w:pPr>
              <w:jc w:val="both"/>
              <w:rPr>
                <w:bCs/>
              </w:rPr>
            </w:pPr>
            <w:r w:rsidRPr="00092C08">
              <w:rPr>
                <w:bCs/>
              </w:rPr>
              <w:t xml:space="preserve">           </w:t>
            </w:r>
            <w:r w:rsidR="00F24205" w:rsidRPr="00092C08">
              <w:rPr>
                <w:bCs/>
              </w:rPr>
              <w:t>Заказчик: АО «Железнодорожная торговая комп</w:t>
            </w:r>
            <w:r w:rsidR="00EA4A58" w:rsidRPr="00092C08">
              <w:rPr>
                <w:bCs/>
              </w:rPr>
              <w:t xml:space="preserve">ания» в лице Самарского филиала </w:t>
            </w:r>
            <w:r w:rsidR="0084309B" w:rsidRPr="00092C08">
              <w:rPr>
                <w:bCs/>
              </w:rPr>
              <w:t xml:space="preserve">                              </w:t>
            </w:r>
            <w:r w:rsidR="00F24205" w:rsidRPr="00092C08">
              <w:rPr>
                <w:bCs/>
              </w:rPr>
              <w:t xml:space="preserve">АО «Железнодорожная торговая компания». </w:t>
            </w:r>
          </w:p>
          <w:p w:rsidR="00F24205" w:rsidRPr="00092C08" w:rsidRDefault="00BD2868" w:rsidP="00BD2868">
            <w:pPr>
              <w:jc w:val="both"/>
              <w:rPr>
                <w:bCs/>
              </w:rPr>
            </w:pPr>
            <w:r w:rsidRPr="00092C08">
              <w:rPr>
                <w:bCs/>
              </w:rPr>
              <w:t xml:space="preserve">           </w:t>
            </w:r>
            <w:r w:rsidR="00F24205" w:rsidRPr="00092C08">
              <w:rPr>
                <w:bCs/>
              </w:rPr>
              <w:t xml:space="preserve">Место нахождения заказчика: 443041, г. Самара, ул. </w:t>
            </w:r>
            <w:proofErr w:type="spellStart"/>
            <w:r w:rsidR="00F24205" w:rsidRPr="00092C08">
              <w:rPr>
                <w:bCs/>
              </w:rPr>
              <w:t>Буянова</w:t>
            </w:r>
            <w:proofErr w:type="spellEnd"/>
            <w:r w:rsidR="00F24205" w:rsidRPr="00092C08">
              <w:rPr>
                <w:bCs/>
              </w:rPr>
              <w:t>, 13 (2 этаж, отдел организации торговли и общественного питания).</w:t>
            </w:r>
          </w:p>
          <w:p w:rsidR="00F24205" w:rsidRPr="00092C08" w:rsidRDefault="00BD2868" w:rsidP="00BD2868">
            <w:pPr>
              <w:jc w:val="both"/>
              <w:rPr>
                <w:bCs/>
              </w:rPr>
            </w:pPr>
            <w:r w:rsidRPr="00092C08">
              <w:rPr>
                <w:bCs/>
              </w:rPr>
              <w:t xml:space="preserve">           </w:t>
            </w:r>
            <w:r w:rsidR="00F24205" w:rsidRPr="00092C08">
              <w:rPr>
                <w:bCs/>
              </w:rPr>
              <w:t xml:space="preserve">Почтовый адрес заказчика: 443041, г. Самара, ул. </w:t>
            </w:r>
            <w:proofErr w:type="spellStart"/>
            <w:r w:rsidR="00F24205" w:rsidRPr="00092C08">
              <w:rPr>
                <w:bCs/>
              </w:rPr>
              <w:t>Буянова</w:t>
            </w:r>
            <w:proofErr w:type="spellEnd"/>
            <w:r w:rsidR="00F24205" w:rsidRPr="00092C08">
              <w:rPr>
                <w:bCs/>
              </w:rPr>
              <w:t>, 13 (2 этаж, отдел организации торговли и общественного питания).</w:t>
            </w:r>
          </w:p>
          <w:p w:rsidR="00F24205" w:rsidRPr="00092C08" w:rsidRDefault="00BD2868" w:rsidP="00BD2868">
            <w:pPr>
              <w:jc w:val="both"/>
              <w:rPr>
                <w:bCs/>
              </w:rPr>
            </w:pPr>
            <w:r w:rsidRPr="00092C08">
              <w:rPr>
                <w:bCs/>
              </w:rPr>
              <w:t xml:space="preserve">          </w:t>
            </w:r>
            <w:r w:rsidR="00F24205" w:rsidRPr="00092C08">
              <w:rPr>
                <w:bCs/>
              </w:rPr>
              <w:t xml:space="preserve">Адрес электронной почты: </w:t>
            </w:r>
            <w:hyperlink r:id="rId17" w:history="1">
              <w:r w:rsidR="00615BB2" w:rsidRPr="00092C08">
                <w:rPr>
                  <w:rStyle w:val="ae"/>
                  <w:bCs/>
                  <w:lang w:val="en-US"/>
                </w:rPr>
                <w:t>r</w:t>
              </w:r>
              <w:r w:rsidR="00615BB2" w:rsidRPr="00092C08">
                <w:rPr>
                  <w:rStyle w:val="ae"/>
                  <w:bCs/>
                </w:rPr>
                <w:t>.</w:t>
              </w:r>
              <w:r w:rsidR="00615BB2" w:rsidRPr="00092C08">
                <w:rPr>
                  <w:rStyle w:val="ae"/>
                  <w:bCs/>
                  <w:lang w:val="en-US"/>
                </w:rPr>
                <w:t>ahmetova</w:t>
              </w:r>
              <w:r w:rsidR="00615BB2" w:rsidRPr="00092C08">
                <w:rPr>
                  <w:rStyle w:val="ae"/>
                  <w:bCs/>
                </w:rPr>
                <w:t>@sam.rwtk.ru</w:t>
              </w:r>
            </w:hyperlink>
            <w:r w:rsidR="00506ABF" w:rsidRPr="00092C08">
              <w:rPr>
                <w:bCs/>
              </w:rPr>
              <w:t>.</w:t>
            </w:r>
          </w:p>
          <w:p w:rsidR="00F24205" w:rsidRPr="00092C08" w:rsidRDefault="00BD2868" w:rsidP="00BD2868">
            <w:pPr>
              <w:jc w:val="both"/>
              <w:rPr>
                <w:bCs/>
              </w:rPr>
            </w:pPr>
            <w:r w:rsidRPr="00092C08">
              <w:rPr>
                <w:bCs/>
              </w:rPr>
              <w:t xml:space="preserve">          </w:t>
            </w:r>
            <w:r w:rsidR="00F24205" w:rsidRPr="00092C08">
              <w:rPr>
                <w:bCs/>
              </w:rPr>
              <w:t>Номер телефона: 8 (846) 303-20-64.</w:t>
            </w:r>
          </w:p>
          <w:p w:rsidR="00F24205" w:rsidRPr="00092C08" w:rsidRDefault="00BD2868" w:rsidP="00BD2868">
            <w:pPr>
              <w:jc w:val="both"/>
              <w:rPr>
                <w:bCs/>
              </w:rPr>
            </w:pPr>
            <w:r w:rsidRPr="00092C08">
              <w:rPr>
                <w:bCs/>
              </w:rPr>
              <w:t xml:space="preserve">          </w:t>
            </w:r>
            <w:r w:rsidR="00F24205" w:rsidRPr="00092C08">
              <w:rPr>
                <w:bCs/>
              </w:rPr>
              <w:t xml:space="preserve">Организатор: АО «Железнодорожная торговая компания» в лице Самарского филиала </w:t>
            </w:r>
            <w:r w:rsidR="0084309B" w:rsidRPr="00092C08">
              <w:rPr>
                <w:bCs/>
              </w:rPr>
              <w:t xml:space="preserve">                         </w:t>
            </w:r>
            <w:r w:rsidR="00F24205" w:rsidRPr="00092C08">
              <w:rPr>
                <w:bCs/>
              </w:rPr>
              <w:t>АО «Железнодорожная торговая компания».</w:t>
            </w:r>
          </w:p>
          <w:p w:rsidR="00F24205" w:rsidRPr="00092C08" w:rsidRDefault="00F24205" w:rsidP="00BD2868">
            <w:pPr>
              <w:jc w:val="both"/>
              <w:rPr>
                <w:bCs/>
              </w:rPr>
            </w:pPr>
            <w:r w:rsidRPr="00092C08">
              <w:rPr>
                <w:bCs/>
              </w:rPr>
              <w:t xml:space="preserve"> </w:t>
            </w:r>
            <w:r w:rsidR="00BD2868" w:rsidRPr="00092C08">
              <w:rPr>
                <w:bCs/>
              </w:rPr>
              <w:t xml:space="preserve">         </w:t>
            </w:r>
            <w:r w:rsidRPr="00092C08">
              <w:rPr>
                <w:bCs/>
              </w:rPr>
              <w:t>Контактные данные:</w:t>
            </w:r>
          </w:p>
          <w:p w:rsidR="00F24205" w:rsidRPr="00092C08" w:rsidRDefault="00BD2868" w:rsidP="00BD2868">
            <w:pPr>
              <w:jc w:val="both"/>
              <w:rPr>
                <w:bCs/>
              </w:rPr>
            </w:pPr>
            <w:r w:rsidRPr="00092C08">
              <w:rPr>
                <w:bCs/>
              </w:rPr>
              <w:t xml:space="preserve">          </w:t>
            </w:r>
            <w:r w:rsidR="00F24205" w:rsidRPr="00092C08">
              <w:rPr>
                <w:bCs/>
              </w:rPr>
              <w:t xml:space="preserve">Контактное лицо: Ведущий </w:t>
            </w:r>
            <w:proofErr w:type="spellStart"/>
            <w:r w:rsidR="00B37F95" w:rsidRPr="00092C08">
              <w:rPr>
                <w:bCs/>
              </w:rPr>
              <w:t>cпец</w:t>
            </w:r>
            <w:r w:rsidR="00F24205" w:rsidRPr="00092C08">
              <w:rPr>
                <w:bCs/>
              </w:rPr>
              <w:t>иалист</w:t>
            </w:r>
            <w:proofErr w:type="spellEnd"/>
            <w:r w:rsidR="00F24205" w:rsidRPr="00092C08">
              <w:rPr>
                <w:bCs/>
              </w:rPr>
              <w:t xml:space="preserve"> по закупкам Самарского филиала АО «ЖТК» –</w:t>
            </w:r>
            <w:r w:rsidR="00615BB2" w:rsidRPr="00092C08">
              <w:rPr>
                <w:bCs/>
              </w:rPr>
              <w:t>Ахметова Рамзия Наиловна</w:t>
            </w:r>
            <w:r w:rsidR="00F24205" w:rsidRPr="00092C08">
              <w:rPr>
                <w:bCs/>
              </w:rPr>
              <w:t xml:space="preserve">. </w:t>
            </w:r>
          </w:p>
          <w:p w:rsidR="00F24205" w:rsidRPr="00092C08" w:rsidRDefault="00BD2868" w:rsidP="00BD2868">
            <w:pPr>
              <w:jc w:val="both"/>
              <w:rPr>
                <w:bCs/>
              </w:rPr>
            </w:pPr>
            <w:r w:rsidRPr="00092C08">
              <w:rPr>
                <w:bCs/>
              </w:rPr>
              <w:t xml:space="preserve">          </w:t>
            </w:r>
            <w:r w:rsidR="00F24205" w:rsidRPr="00092C08">
              <w:rPr>
                <w:bCs/>
              </w:rPr>
              <w:t xml:space="preserve">Адрес электронной почты: </w:t>
            </w:r>
            <w:hyperlink r:id="rId18" w:history="1">
              <w:r w:rsidR="00615BB2" w:rsidRPr="00092C08">
                <w:rPr>
                  <w:rStyle w:val="ae"/>
                  <w:bCs/>
                </w:rPr>
                <w:t>r.</w:t>
              </w:r>
              <w:r w:rsidR="00615BB2" w:rsidRPr="00092C08">
                <w:rPr>
                  <w:rStyle w:val="ae"/>
                  <w:bCs/>
                  <w:lang w:val="en-US"/>
                </w:rPr>
                <w:t>ahmetova</w:t>
              </w:r>
              <w:r w:rsidR="00615BB2" w:rsidRPr="00092C08">
                <w:rPr>
                  <w:rStyle w:val="ae"/>
                  <w:bCs/>
                </w:rPr>
                <w:t>@sam.rwtk.ru</w:t>
              </w:r>
            </w:hyperlink>
            <w:r w:rsidR="005023C5" w:rsidRPr="00092C08">
              <w:rPr>
                <w:bCs/>
              </w:rPr>
              <w:t>.</w:t>
            </w:r>
          </w:p>
          <w:p w:rsidR="00D63907" w:rsidRPr="00092C08" w:rsidRDefault="00F24205" w:rsidP="00BD2868">
            <w:pPr>
              <w:jc w:val="both"/>
              <w:rPr>
                <w:bCs/>
              </w:rPr>
            </w:pPr>
            <w:r w:rsidRPr="00092C08">
              <w:rPr>
                <w:bCs/>
              </w:rPr>
              <w:t>Номера телефонов: 8 (846) 303-20-64.</w:t>
            </w:r>
          </w:p>
          <w:p w:rsidR="002D1DCF" w:rsidRPr="00092C08" w:rsidRDefault="002D1DCF" w:rsidP="002D1DCF">
            <w:pPr>
              <w:spacing w:line="276" w:lineRule="auto"/>
              <w:jc w:val="both"/>
              <w:rPr>
                <w:bCs/>
              </w:rPr>
            </w:pPr>
            <w:r w:rsidRPr="00092C08">
              <w:rPr>
                <w:bCs/>
              </w:rPr>
              <w:t xml:space="preserve">         По вопросам технической части:</w:t>
            </w:r>
          </w:p>
          <w:p w:rsidR="002D1DCF" w:rsidRPr="00092C08" w:rsidRDefault="002D1DCF" w:rsidP="002D1DCF">
            <w:pPr>
              <w:spacing w:line="276" w:lineRule="auto"/>
              <w:jc w:val="both"/>
              <w:rPr>
                <w:bCs/>
              </w:rPr>
            </w:pPr>
            <w:r w:rsidRPr="00092C08">
              <w:rPr>
                <w:bCs/>
              </w:rPr>
              <w:t xml:space="preserve">         Ведущий специалист отдела торговли и общественного питания Самарского филиала АО «ЖТК» Бобкин Алексей Евгеньевич </w:t>
            </w:r>
          </w:p>
          <w:p w:rsidR="002D1DCF" w:rsidRPr="00092C08" w:rsidRDefault="00372228" w:rsidP="002D1DCF">
            <w:pPr>
              <w:jc w:val="both"/>
              <w:rPr>
                <w:bCs/>
                <w:i/>
              </w:rPr>
            </w:pPr>
            <w:r w:rsidRPr="00092C08">
              <w:rPr>
                <w:bCs/>
              </w:rPr>
              <w:t xml:space="preserve">         </w:t>
            </w:r>
            <w:r w:rsidR="002D1DCF" w:rsidRPr="00092C08">
              <w:rPr>
                <w:bCs/>
              </w:rPr>
              <w:t>Сотовый тел. Рабочий: 89379880227</w:t>
            </w:r>
          </w:p>
        </w:tc>
      </w:tr>
      <w:tr w:rsidR="00D63907" w:rsidRPr="00092C08" w:rsidTr="002A3386">
        <w:tc>
          <w:tcPr>
            <w:tcW w:w="1509" w:type="dxa"/>
          </w:tcPr>
          <w:p w:rsidR="00D63907" w:rsidRPr="00092C08" w:rsidRDefault="00D4715C" w:rsidP="00624683">
            <w:r w:rsidRPr="00092C08">
              <w:t>2.2</w:t>
            </w:r>
          </w:p>
        </w:tc>
        <w:tc>
          <w:tcPr>
            <w:tcW w:w="2774" w:type="dxa"/>
          </w:tcPr>
          <w:p w:rsidR="00D63907" w:rsidRPr="00092C08" w:rsidRDefault="00D4715C" w:rsidP="00624683">
            <w:r w:rsidRPr="00092C08">
              <w:t>Порядок, место, дата начала и окончания срока подачи заявок, вскрытие заявок</w:t>
            </w:r>
          </w:p>
        </w:tc>
        <w:tc>
          <w:tcPr>
            <w:tcW w:w="10717" w:type="dxa"/>
          </w:tcPr>
          <w:p w:rsidR="003451A5" w:rsidRPr="00092C08" w:rsidRDefault="00372228" w:rsidP="00372228">
            <w:pPr>
              <w:jc w:val="both"/>
              <w:rPr>
                <w:bCs/>
              </w:rPr>
            </w:pPr>
            <w:r w:rsidRPr="00092C08">
              <w:rPr>
                <w:bCs/>
              </w:rPr>
              <w:t xml:space="preserve">         </w:t>
            </w:r>
            <w:r w:rsidR="00D4715C" w:rsidRPr="00092C08">
              <w:rPr>
                <w:bCs/>
              </w:rPr>
              <w:t xml:space="preserve">Заявки подаются в порядке, указанном в пункте </w:t>
            </w:r>
            <w:r w:rsidR="0041731A" w:rsidRPr="00092C08">
              <w:rPr>
                <w:bCs/>
              </w:rPr>
              <w:t>3.</w:t>
            </w:r>
            <w:r w:rsidR="00E37A56" w:rsidRPr="00092C08">
              <w:rPr>
                <w:bCs/>
              </w:rPr>
              <w:t>1</w:t>
            </w:r>
            <w:r w:rsidR="00953892" w:rsidRPr="00092C08">
              <w:rPr>
                <w:bCs/>
              </w:rPr>
              <w:t>3</w:t>
            </w:r>
            <w:r w:rsidR="00E37A56" w:rsidRPr="00092C08">
              <w:rPr>
                <w:bCs/>
              </w:rPr>
              <w:t xml:space="preserve"> приложения № </w:t>
            </w:r>
            <w:r w:rsidR="00953892" w:rsidRPr="00092C08">
              <w:rPr>
                <w:bCs/>
              </w:rPr>
              <w:t xml:space="preserve">2 к </w:t>
            </w:r>
            <w:r w:rsidR="00D4715C" w:rsidRPr="00092C08">
              <w:rPr>
                <w:bCs/>
              </w:rPr>
              <w:t xml:space="preserve"> извещени</w:t>
            </w:r>
            <w:r w:rsidR="00B77E46" w:rsidRPr="00092C08">
              <w:rPr>
                <w:bCs/>
              </w:rPr>
              <w:t>ю, на</w:t>
            </w:r>
            <w:r w:rsidR="003451A5" w:rsidRPr="00092C08">
              <w:rPr>
                <w:bCs/>
              </w:rPr>
              <w:t xml:space="preserve"> электронную торговую площадку «Единая электронная торговая площадка» (на странице данного запроса котировок) на сайте</w:t>
            </w:r>
            <w:r w:rsidR="006338B7" w:rsidRPr="00092C08">
              <w:rPr>
                <w:bCs/>
              </w:rPr>
              <w:t xml:space="preserve"> </w:t>
            </w:r>
            <w:hyperlink r:id="rId19" w:history="1">
              <w:r w:rsidR="006338B7" w:rsidRPr="00092C08">
                <w:rPr>
                  <w:rStyle w:val="ae"/>
                  <w:bCs/>
                </w:rPr>
                <w:t>www.tektorg.ru</w:t>
              </w:r>
            </w:hyperlink>
            <w:r w:rsidR="003451A5" w:rsidRPr="00092C08">
              <w:rPr>
                <w:bCs/>
              </w:rPr>
              <w:t xml:space="preserve"> (далее – электронная площадка, ЭТЗП, сайт ЭТЗП).  </w:t>
            </w:r>
          </w:p>
          <w:p w:rsidR="003451A5" w:rsidRPr="00092C08" w:rsidRDefault="00372228" w:rsidP="00372228">
            <w:pPr>
              <w:jc w:val="both"/>
              <w:rPr>
                <w:bCs/>
              </w:rPr>
            </w:pPr>
            <w:r w:rsidRPr="00092C08">
              <w:rPr>
                <w:bCs/>
              </w:rPr>
              <w:t xml:space="preserve">          </w:t>
            </w:r>
            <w:r w:rsidR="003451A5" w:rsidRPr="00092C08">
              <w:rPr>
                <w:bCs/>
              </w:rPr>
              <w:t>Дата начала подачи заявок – с момента опубликования извещения в Единой информационной системе в сфере закупок (далее – еди</w:t>
            </w:r>
            <w:bookmarkStart w:id="8" w:name="_GoBack"/>
            <w:bookmarkEnd w:id="8"/>
            <w:r w:rsidR="003451A5" w:rsidRPr="00092C08">
              <w:rPr>
                <w:bCs/>
              </w:rPr>
              <w:t xml:space="preserve">ная информационная система, ЕИС), на сайте </w:t>
            </w:r>
            <w:hyperlink r:id="rId20" w:history="1">
              <w:r w:rsidR="003451A5" w:rsidRPr="00092C08">
                <w:rPr>
                  <w:rStyle w:val="ae"/>
                  <w:bCs/>
                </w:rPr>
                <w:t>www.rwtk.ru</w:t>
              </w:r>
            </w:hyperlink>
            <w:r w:rsidR="003451A5" w:rsidRPr="00092C08">
              <w:rPr>
                <w:bCs/>
              </w:rPr>
              <w:t xml:space="preserve"> (раздел «Тендеры»), и на сайте электронной торговой площадки ЭТЗП (на странице данного запроса котировок на сайте) (далее – сайты) </w:t>
            </w:r>
            <w:r w:rsidR="006554C3">
              <w:rPr>
                <w:bCs/>
              </w:rPr>
              <w:t>«17</w:t>
            </w:r>
            <w:r w:rsidR="00BD2868" w:rsidRPr="00092C08">
              <w:rPr>
                <w:bCs/>
              </w:rPr>
              <w:t>» августа</w:t>
            </w:r>
            <w:r w:rsidR="00EA34E0" w:rsidRPr="00092C08">
              <w:rPr>
                <w:bCs/>
              </w:rPr>
              <w:t xml:space="preserve"> 2020</w:t>
            </w:r>
            <w:r w:rsidR="003451A5" w:rsidRPr="00092C08">
              <w:rPr>
                <w:bCs/>
              </w:rPr>
              <w:t xml:space="preserve"> г.</w:t>
            </w:r>
          </w:p>
          <w:p w:rsidR="00601DB7" w:rsidRPr="00092C08" w:rsidRDefault="00372228" w:rsidP="00372228">
            <w:pPr>
              <w:jc w:val="both"/>
            </w:pPr>
            <w:r w:rsidRPr="00092C08">
              <w:t xml:space="preserve">         </w:t>
            </w:r>
            <w:r w:rsidR="003451A5" w:rsidRPr="00092C08">
              <w:t>Дата окон</w:t>
            </w:r>
            <w:r w:rsidR="00493E12" w:rsidRPr="00092C08">
              <w:t>ч</w:t>
            </w:r>
            <w:r w:rsidR="000A32EB" w:rsidRPr="00092C08">
              <w:t xml:space="preserve">ания </w:t>
            </w:r>
            <w:r w:rsidR="002F75AB" w:rsidRPr="00092C08">
              <w:t>срока подачи заявок – 10-00</w:t>
            </w:r>
            <w:r w:rsidR="003451A5" w:rsidRPr="00092C08">
              <w:t xml:space="preserve"> московского вре</w:t>
            </w:r>
            <w:r w:rsidR="00493E12" w:rsidRPr="00092C08">
              <w:t>м</w:t>
            </w:r>
            <w:r w:rsidR="006554C3">
              <w:t>ени «26</w:t>
            </w:r>
            <w:r w:rsidR="000A32EB" w:rsidRPr="00092C08">
              <w:t>»</w:t>
            </w:r>
            <w:r w:rsidR="00BD2868" w:rsidRPr="00092C08">
              <w:t xml:space="preserve"> августа</w:t>
            </w:r>
            <w:r w:rsidR="00EA34E0" w:rsidRPr="00092C08">
              <w:t xml:space="preserve"> 2020</w:t>
            </w:r>
            <w:r w:rsidR="00601DB7" w:rsidRPr="00092C08">
              <w:t>г.</w:t>
            </w:r>
          </w:p>
        </w:tc>
      </w:tr>
      <w:tr w:rsidR="00D63907" w:rsidRPr="00092C08" w:rsidTr="002A3386">
        <w:tc>
          <w:tcPr>
            <w:tcW w:w="1509" w:type="dxa"/>
          </w:tcPr>
          <w:p w:rsidR="00D63907" w:rsidRPr="00092C08" w:rsidRDefault="00D4715C" w:rsidP="00624683">
            <w:r w:rsidRPr="00092C08">
              <w:t>2.3</w:t>
            </w:r>
          </w:p>
        </w:tc>
        <w:tc>
          <w:tcPr>
            <w:tcW w:w="2774" w:type="dxa"/>
          </w:tcPr>
          <w:p w:rsidR="00D63907" w:rsidRPr="00092C08" w:rsidRDefault="00B90FA9" w:rsidP="008D07BF">
            <w:r w:rsidRPr="00092C08">
              <w:rPr>
                <w:bCs/>
              </w:rPr>
              <w:t>Д</w:t>
            </w:r>
            <w:r w:rsidR="00D4715C" w:rsidRPr="00092C08">
              <w:rPr>
                <w:bCs/>
              </w:rPr>
              <w:t xml:space="preserve">ата рассмотрения </w:t>
            </w:r>
            <w:r w:rsidR="008D07BF" w:rsidRPr="00092C08">
              <w:rPr>
                <w:bCs/>
              </w:rPr>
              <w:t xml:space="preserve">предложений </w:t>
            </w:r>
            <w:r w:rsidR="00D4715C" w:rsidRPr="00092C08">
              <w:rPr>
                <w:bCs/>
              </w:rPr>
              <w:t>участников запроса котировок и подведения итогов запроса котировок</w:t>
            </w:r>
          </w:p>
        </w:tc>
        <w:tc>
          <w:tcPr>
            <w:tcW w:w="10717" w:type="dxa"/>
          </w:tcPr>
          <w:p w:rsidR="00601DB7" w:rsidRPr="00092C08" w:rsidRDefault="00372228" w:rsidP="003451A5">
            <w:pPr>
              <w:jc w:val="both"/>
              <w:rPr>
                <w:bCs/>
              </w:rPr>
            </w:pPr>
            <w:r w:rsidRPr="00092C08">
              <w:t xml:space="preserve">          </w:t>
            </w:r>
            <w:r w:rsidR="00601DB7" w:rsidRPr="00092C08">
              <w:t xml:space="preserve">Вскрытие заявок осуществляется по истечении срока подачи заявок 10-00 </w:t>
            </w:r>
            <w:r w:rsidR="006554C3">
              <w:t>московского времени «26</w:t>
            </w:r>
            <w:r w:rsidR="00BD2868" w:rsidRPr="00092C08">
              <w:t>» августа</w:t>
            </w:r>
            <w:r w:rsidR="00601DB7" w:rsidRPr="00092C08">
              <w:t xml:space="preserve"> 2020г. на ЭТЗП (на странице данного запроса котировок на сайте ЭТЗП).</w:t>
            </w:r>
          </w:p>
          <w:p w:rsidR="003451A5" w:rsidRPr="00092C08" w:rsidRDefault="00372228" w:rsidP="003451A5">
            <w:pPr>
              <w:jc w:val="both"/>
              <w:rPr>
                <w:bCs/>
              </w:rPr>
            </w:pPr>
            <w:r w:rsidRPr="00092C08">
              <w:rPr>
                <w:bCs/>
              </w:rPr>
              <w:t xml:space="preserve">          </w:t>
            </w:r>
            <w:r w:rsidR="003451A5" w:rsidRPr="00092C08">
              <w:rPr>
                <w:bCs/>
              </w:rPr>
              <w:t xml:space="preserve">Рассмотрение заявок осуществляется </w:t>
            </w:r>
            <w:r w:rsidR="00D514A9" w:rsidRPr="00092C08">
              <w:rPr>
                <w:bCs/>
              </w:rPr>
              <w:t xml:space="preserve">10-00 московского времени </w:t>
            </w:r>
            <w:r w:rsidR="006554C3">
              <w:rPr>
                <w:bCs/>
              </w:rPr>
              <w:t>«27</w:t>
            </w:r>
            <w:r w:rsidR="00BD2868" w:rsidRPr="00092C08">
              <w:rPr>
                <w:bCs/>
              </w:rPr>
              <w:t>» августа</w:t>
            </w:r>
            <w:r w:rsidR="00EA34E0" w:rsidRPr="00092C08">
              <w:rPr>
                <w:bCs/>
              </w:rPr>
              <w:t xml:space="preserve"> 2020</w:t>
            </w:r>
            <w:r w:rsidR="003451A5" w:rsidRPr="00092C08">
              <w:rPr>
                <w:bCs/>
              </w:rPr>
              <w:t>г.</w:t>
            </w:r>
          </w:p>
          <w:p w:rsidR="00601DB7" w:rsidRPr="00092C08" w:rsidRDefault="00372228" w:rsidP="00EA34E0">
            <w:pPr>
              <w:jc w:val="both"/>
              <w:rPr>
                <w:bCs/>
              </w:rPr>
            </w:pPr>
            <w:r w:rsidRPr="00092C08">
              <w:rPr>
                <w:bCs/>
              </w:rPr>
              <w:t xml:space="preserve">          </w:t>
            </w:r>
            <w:r w:rsidR="003451A5" w:rsidRPr="00092C08">
              <w:rPr>
                <w:bCs/>
              </w:rPr>
              <w:t xml:space="preserve">Подведение итогов запроса котировок осуществляется </w:t>
            </w:r>
            <w:r w:rsidR="00D514A9" w:rsidRPr="00092C08">
              <w:rPr>
                <w:bCs/>
              </w:rPr>
              <w:t xml:space="preserve">12-00 московского времени                            </w:t>
            </w:r>
            <w:r w:rsidR="006554C3">
              <w:rPr>
                <w:bCs/>
              </w:rPr>
              <w:t xml:space="preserve">      «27</w:t>
            </w:r>
            <w:r w:rsidR="0084309B" w:rsidRPr="00092C08">
              <w:rPr>
                <w:bCs/>
              </w:rPr>
              <w:t xml:space="preserve">» </w:t>
            </w:r>
            <w:r w:rsidR="00BD2868" w:rsidRPr="00092C08">
              <w:rPr>
                <w:bCs/>
              </w:rPr>
              <w:t>августа</w:t>
            </w:r>
            <w:r w:rsidR="00601DB7" w:rsidRPr="00092C08">
              <w:rPr>
                <w:bCs/>
              </w:rPr>
              <w:t xml:space="preserve"> 202</w:t>
            </w:r>
          </w:p>
        </w:tc>
      </w:tr>
    </w:tbl>
    <w:tbl>
      <w:tblPr>
        <w:tblpPr w:leftFromText="180" w:rightFromText="180" w:vertAnchor="text" w:horzAnchor="margin" w:tblpX="108" w:tblpY="4"/>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3"/>
        <w:gridCol w:w="10773"/>
      </w:tblGrid>
      <w:tr w:rsidR="00874290" w:rsidRPr="00092C08" w:rsidTr="00EA4A58">
        <w:tc>
          <w:tcPr>
            <w:tcW w:w="1560" w:type="dxa"/>
          </w:tcPr>
          <w:bookmarkEnd w:id="1"/>
          <w:p w:rsidR="00874290" w:rsidRPr="00092C08" w:rsidRDefault="00874290" w:rsidP="00EA4A58">
            <w:r w:rsidRPr="00092C08">
              <w:t>2.4</w:t>
            </w:r>
          </w:p>
        </w:tc>
        <w:tc>
          <w:tcPr>
            <w:tcW w:w="2693" w:type="dxa"/>
          </w:tcPr>
          <w:p w:rsidR="00874290" w:rsidRPr="00092C08" w:rsidRDefault="00874290" w:rsidP="00EA4A58">
            <w:pPr>
              <w:ind w:hanging="46"/>
              <w:jc w:val="both"/>
              <w:rPr>
                <w:bCs/>
              </w:rPr>
            </w:pPr>
            <w:r w:rsidRPr="00092C08">
              <w:rPr>
                <w:bCs/>
              </w:rPr>
              <w:t>Порядок направления запросов на разъяснение положений извещения и предоставления разъяснений положений извещения</w:t>
            </w:r>
          </w:p>
          <w:p w:rsidR="00874290" w:rsidRPr="00092C08" w:rsidRDefault="00874290" w:rsidP="00EA4A58">
            <w:pPr>
              <w:ind w:hanging="46"/>
              <w:jc w:val="both"/>
              <w:rPr>
                <w:bCs/>
              </w:rPr>
            </w:pPr>
          </w:p>
        </w:tc>
        <w:tc>
          <w:tcPr>
            <w:tcW w:w="10773" w:type="dxa"/>
          </w:tcPr>
          <w:p w:rsidR="00874290" w:rsidRPr="00092C08" w:rsidRDefault="00372228" w:rsidP="00372228">
            <w:pPr>
              <w:jc w:val="both"/>
              <w:rPr>
                <w:bCs/>
              </w:rPr>
            </w:pPr>
            <w:r w:rsidRPr="00092C08">
              <w:rPr>
                <w:bCs/>
              </w:rPr>
              <w:t xml:space="preserve">           </w:t>
            </w:r>
            <w:r w:rsidR="00874290" w:rsidRPr="00092C08">
              <w:rPr>
                <w:bCs/>
              </w:rPr>
              <w:t>Порядок направления запросов на разъяснение положений извещения и предоставления разъяснений положений извещения указан</w:t>
            </w:r>
            <w:r w:rsidR="007444C2" w:rsidRPr="00092C08">
              <w:rPr>
                <w:bCs/>
              </w:rPr>
              <w:t xml:space="preserve"> в пункте 3.5 приложения № 2 к </w:t>
            </w:r>
            <w:r w:rsidR="00874290" w:rsidRPr="00092C08">
              <w:rPr>
                <w:bCs/>
              </w:rPr>
              <w:t>извещению.</w:t>
            </w:r>
          </w:p>
          <w:p w:rsidR="00874290" w:rsidRPr="00092C08" w:rsidRDefault="00874290" w:rsidP="00EA4A58">
            <w:pPr>
              <w:ind w:firstLine="709"/>
              <w:jc w:val="both"/>
            </w:pPr>
            <w:r w:rsidRPr="00092C08">
              <w:t>Срок направления участниками запросов на разъяснение положени</w:t>
            </w:r>
            <w:r w:rsidR="007444C2" w:rsidRPr="00092C08">
              <w:t>й</w:t>
            </w:r>
            <w:r w:rsidR="006554C3">
              <w:t xml:space="preserve"> извещения: с «17</w:t>
            </w:r>
            <w:r w:rsidR="002D1DCF" w:rsidRPr="00092C08">
              <w:t>» августа</w:t>
            </w:r>
            <w:r w:rsidR="00EA34E0" w:rsidRPr="00092C08">
              <w:t xml:space="preserve"> 2020</w:t>
            </w:r>
            <w:r w:rsidR="007444C2" w:rsidRPr="00092C08">
              <w:t>г.</w:t>
            </w:r>
            <w:r w:rsidR="002F75AB" w:rsidRPr="00092C08">
              <w:rPr>
                <w:bCs/>
              </w:rPr>
              <w:t xml:space="preserve"> по 16:00 московского времени </w:t>
            </w:r>
            <w:r w:rsidR="006554C3">
              <w:t>«20</w:t>
            </w:r>
            <w:r w:rsidR="002D1DCF" w:rsidRPr="00092C08">
              <w:t>» августа</w:t>
            </w:r>
            <w:r w:rsidRPr="00092C08">
              <w:t xml:space="preserve"> 20</w:t>
            </w:r>
            <w:r w:rsidR="00EA34E0" w:rsidRPr="00092C08">
              <w:t>20</w:t>
            </w:r>
            <w:r w:rsidRPr="00092C08">
              <w:t>г. (включительно).</w:t>
            </w:r>
          </w:p>
          <w:p w:rsidR="00874290" w:rsidRPr="00092C08" w:rsidRDefault="00874290" w:rsidP="00EA4A58">
            <w:pPr>
              <w:ind w:firstLine="709"/>
              <w:jc w:val="both"/>
            </w:pPr>
            <w:r w:rsidRPr="00092C08">
              <w:t>Дата начала срока предоставления участникам разъ</w:t>
            </w:r>
            <w:r w:rsidR="00493E12" w:rsidRPr="00092C08">
              <w:t>ясне</w:t>
            </w:r>
            <w:r w:rsidR="00506ABF" w:rsidRPr="00092C08">
              <w:t>ний положений и</w:t>
            </w:r>
            <w:r w:rsidR="006554C3">
              <w:t>звещения: «17</w:t>
            </w:r>
            <w:r w:rsidR="0084309B" w:rsidRPr="00092C08">
              <w:t xml:space="preserve">» </w:t>
            </w:r>
            <w:r w:rsidR="002D1DCF" w:rsidRPr="00092C08">
              <w:t>августа</w:t>
            </w:r>
            <w:r w:rsidR="007444C2" w:rsidRPr="00092C08">
              <w:t xml:space="preserve"> </w:t>
            </w:r>
            <w:r w:rsidR="00EA34E0" w:rsidRPr="00092C08">
              <w:t>2020</w:t>
            </w:r>
            <w:r w:rsidRPr="00092C08">
              <w:t>г.</w:t>
            </w:r>
          </w:p>
          <w:p w:rsidR="00874290" w:rsidRPr="00092C08" w:rsidRDefault="00874290" w:rsidP="006554C3">
            <w:pPr>
              <w:ind w:firstLine="709"/>
              <w:jc w:val="both"/>
            </w:pPr>
            <w:r w:rsidRPr="00092C08">
              <w:t xml:space="preserve">Дата окончания срока предоставления участникам разъяснений положений извещения: </w:t>
            </w:r>
            <w:r w:rsidR="00D514A9" w:rsidRPr="00092C08">
              <w:t xml:space="preserve">        </w:t>
            </w:r>
            <w:r w:rsidR="00DE6BCA">
              <w:t xml:space="preserve">         </w:t>
            </w:r>
            <w:r w:rsidR="006554C3">
              <w:t>16</w:t>
            </w:r>
            <w:r w:rsidR="00DE6BCA">
              <w:t>-00</w:t>
            </w:r>
            <w:r w:rsidR="002F75AB" w:rsidRPr="00092C08">
              <w:t xml:space="preserve"> </w:t>
            </w:r>
            <w:r w:rsidR="00EA34E0" w:rsidRPr="00092C08">
              <w:t>м</w:t>
            </w:r>
            <w:r w:rsidR="00DE6BCA">
              <w:t>осковского времени «25</w:t>
            </w:r>
            <w:r w:rsidR="002D1DCF" w:rsidRPr="00092C08">
              <w:t>» августа</w:t>
            </w:r>
            <w:r w:rsidR="00EA34E0" w:rsidRPr="00092C08">
              <w:t xml:space="preserve"> 2020</w:t>
            </w:r>
            <w:r w:rsidRPr="00092C08">
              <w:t>г.</w:t>
            </w:r>
          </w:p>
        </w:tc>
      </w:tr>
    </w:tbl>
    <w:p w:rsidR="00F80D0A" w:rsidRPr="00092C08" w:rsidRDefault="00F80D0A"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sectPr w:rsidR="00874290" w:rsidRPr="00092C08" w:rsidSect="00F80D0A">
          <w:headerReference w:type="default" r:id="rId21"/>
          <w:pgSz w:w="16838" w:h="11906" w:orient="landscape"/>
          <w:pgMar w:top="1701" w:right="1134" w:bottom="851" w:left="1134" w:header="709" w:footer="709" w:gutter="0"/>
          <w:cols w:space="708"/>
          <w:docGrid w:linePitch="360"/>
        </w:sectPr>
      </w:pPr>
    </w:p>
    <w:p w:rsidR="00EA4A58" w:rsidRPr="00092C08" w:rsidRDefault="00EA4A58" w:rsidP="00515644">
      <w:pPr>
        <w:ind w:left="6237"/>
        <w:jc w:val="right"/>
      </w:pPr>
      <w:r w:rsidRPr="00092C08">
        <w:t>Приложение № 2 к</w:t>
      </w:r>
    </w:p>
    <w:p w:rsidR="00EA4A58" w:rsidRPr="00092C08" w:rsidRDefault="00EA4A58" w:rsidP="00515644">
      <w:pPr>
        <w:ind w:left="6237"/>
        <w:jc w:val="right"/>
      </w:pPr>
      <w:r w:rsidRPr="00092C08">
        <w:t>извещению о проведении запроса котировок</w:t>
      </w:r>
    </w:p>
    <w:p w:rsidR="00EA4A58" w:rsidRPr="00092C08" w:rsidRDefault="00EA4A58" w:rsidP="00EA4A58">
      <w:pPr>
        <w:pStyle w:val="1"/>
        <w:spacing w:before="0" w:after="0"/>
        <w:ind w:firstLine="709"/>
        <w:rPr>
          <w:rFonts w:ascii="Times New Roman" w:hAnsi="Times New Roman" w:cs="Times New Roman"/>
          <w:sz w:val="24"/>
          <w:szCs w:val="24"/>
        </w:rPr>
      </w:pPr>
    </w:p>
    <w:p w:rsidR="00EA4A58" w:rsidRPr="00092C08" w:rsidRDefault="00EA4A58" w:rsidP="00EA4A58">
      <w:pPr>
        <w:pStyle w:val="1"/>
        <w:spacing w:before="0" w:after="0"/>
        <w:ind w:firstLine="709"/>
        <w:rPr>
          <w:rFonts w:ascii="Times New Roman" w:hAnsi="Times New Roman" w:cs="Times New Roman"/>
          <w:sz w:val="24"/>
          <w:szCs w:val="24"/>
        </w:rPr>
      </w:pPr>
      <w:r w:rsidRPr="00092C08">
        <w:rPr>
          <w:rFonts w:ascii="Times New Roman" w:hAnsi="Times New Roman" w:cs="Times New Roman"/>
          <w:sz w:val="24"/>
          <w:szCs w:val="24"/>
        </w:rPr>
        <w:t>Часть 3.  Порядок проведения запроса котировок</w:t>
      </w:r>
    </w:p>
    <w:p w:rsidR="00EA4A58" w:rsidRPr="00092C08" w:rsidRDefault="00EA4A58" w:rsidP="00EA4A58">
      <w:pPr>
        <w:ind w:firstLine="709"/>
      </w:pPr>
    </w:p>
    <w:p w:rsidR="00EA4A58" w:rsidRPr="00092C08" w:rsidRDefault="00EA4A58" w:rsidP="00EA4A58">
      <w:pPr>
        <w:pStyle w:val="2"/>
        <w:numPr>
          <w:ilvl w:val="1"/>
          <w:numId w:val="13"/>
        </w:numPr>
        <w:spacing w:before="0" w:after="0"/>
        <w:ind w:left="0" w:firstLine="709"/>
        <w:jc w:val="both"/>
        <w:rPr>
          <w:rFonts w:ascii="Times New Roman" w:hAnsi="Times New Roman" w:cs="Times New Roman"/>
          <w:i w:val="0"/>
          <w:sz w:val="24"/>
          <w:szCs w:val="24"/>
        </w:rPr>
      </w:pPr>
      <w:r w:rsidRPr="00092C08">
        <w:rPr>
          <w:rFonts w:ascii="Times New Roman" w:hAnsi="Times New Roman" w:cs="Times New Roman"/>
          <w:i w:val="0"/>
          <w:sz w:val="24"/>
          <w:szCs w:val="24"/>
        </w:rPr>
        <w:t>Участник запроса котировок</w:t>
      </w:r>
    </w:p>
    <w:p w:rsidR="00EA4A58" w:rsidRPr="00092C08" w:rsidRDefault="00EA4A58" w:rsidP="00EA4A58">
      <w:pPr>
        <w:ind w:firstLine="709"/>
      </w:pPr>
    </w:p>
    <w:p w:rsidR="00EA4A58" w:rsidRPr="00092C08" w:rsidRDefault="00EA4A58" w:rsidP="00EA4A58">
      <w:pPr>
        <w:pStyle w:val="11"/>
        <w:numPr>
          <w:ilvl w:val="2"/>
          <w:numId w:val="10"/>
        </w:numPr>
        <w:ind w:left="0" w:firstLine="709"/>
        <w:rPr>
          <w:sz w:val="24"/>
          <w:szCs w:val="24"/>
        </w:rPr>
      </w:pPr>
      <w:r w:rsidRPr="00092C08">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EA4A58" w:rsidRPr="00092C08" w:rsidRDefault="00EA4A58" w:rsidP="00EA4A58">
      <w:pPr>
        <w:pStyle w:val="11"/>
        <w:numPr>
          <w:ilvl w:val="2"/>
          <w:numId w:val="10"/>
        </w:numPr>
        <w:ind w:left="0" w:firstLine="709"/>
        <w:rPr>
          <w:sz w:val="24"/>
          <w:szCs w:val="24"/>
        </w:rPr>
      </w:pPr>
      <w:r w:rsidRPr="00092C08">
        <w:rPr>
          <w:sz w:val="24"/>
          <w:szCs w:val="24"/>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EA4A58" w:rsidRPr="00092C08" w:rsidRDefault="00EA4A58" w:rsidP="00EA4A58">
      <w:pPr>
        <w:pStyle w:val="11"/>
        <w:numPr>
          <w:ilvl w:val="2"/>
          <w:numId w:val="10"/>
        </w:numPr>
        <w:ind w:left="0" w:firstLine="709"/>
        <w:rPr>
          <w:sz w:val="24"/>
          <w:szCs w:val="24"/>
        </w:rPr>
      </w:pPr>
      <w:r w:rsidRPr="00092C08">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EA4A58" w:rsidRPr="00092C08" w:rsidRDefault="00EA4A58" w:rsidP="00EA4A58">
      <w:pPr>
        <w:pStyle w:val="11"/>
        <w:numPr>
          <w:ilvl w:val="2"/>
          <w:numId w:val="10"/>
        </w:numPr>
        <w:ind w:left="0" w:firstLine="709"/>
        <w:rPr>
          <w:sz w:val="24"/>
          <w:szCs w:val="24"/>
        </w:rPr>
      </w:pPr>
      <w:r w:rsidRPr="00092C08">
        <w:rPr>
          <w:sz w:val="24"/>
          <w:szCs w:val="24"/>
        </w:rPr>
        <w:t>Документы, представленные участниками в составе котировочных заявок, возврату не подлежат.</w:t>
      </w:r>
    </w:p>
    <w:p w:rsidR="00EA4A58" w:rsidRPr="00092C08" w:rsidRDefault="00EA4A58" w:rsidP="00EA4A58">
      <w:pPr>
        <w:pStyle w:val="11"/>
        <w:numPr>
          <w:ilvl w:val="2"/>
          <w:numId w:val="10"/>
        </w:numPr>
        <w:ind w:left="0" w:firstLine="709"/>
        <w:rPr>
          <w:sz w:val="24"/>
          <w:szCs w:val="24"/>
        </w:rPr>
      </w:pPr>
      <w:r w:rsidRPr="00092C08">
        <w:rPr>
          <w:sz w:val="24"/>
          <w:szCs w:val="24"/>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EA4A58" w:rsidRPr="00092C08" w:rsidRDefault="00EA4A58" w:rsidP="00EA4A58">
      <w:pPr>
        <w:pStyle w:val="11"/>
        <w:ind w:firstLine="709"/>
        <w:rPr>
          <w:sz w:val="24"/>
          <w:szCs w:val="24"/>
        </w:rPr>
      </w:pPr>
    </w:p>
    <w:p w:rsidR="00EA4A58" w:rsidRPr="00092C08" w:rsidRDefault="00EA4A58" w:rsidP="00EA4A58">
      <w:pPr>
        <w:pStyle w:val="3"/>
        <w:numPr>
          <w:ilvl w:val="1"/>
          <w:numId w:val="10"/>
        </w:numPr>
        <w:spacing w:before="0" w:after="0"/>
        <w:ind w:left="0" w:firstLine="709"/>
        <w:jc w:val="both"/>
        <w:rPr>
          <w:rFonts w:ascii="Times New Roman" w:hAnsi="Times New Roman" w:cs="Times New Roman"/>
          <w:sz w:val="24"/>
          <w:szCs w:val="24"/>
        </w:rPr>
      </w:pPr>
      <w:r w:rsidRPr="00092C08">
        <w:rPr>
          <w:rFonts w:ascii="Times New Roman" w:hAnsi="Times New Roman" w:cs="Times New Roman"/>
          <w:sz w:val="24"/>
          <w:szCs w:val="24"/>
        </w:rPr>
        <w:t>Участник, на стороне которого выступают несколько лиц</w:t>
      </w:r>
    </w:p>
    <w:p w:rsidR="00EA4A58" w:rsidRPr="00092C08" w:rsidRDefault="00EA4A58" w:rsidP="00EA4A58">
      <w:pPr>
        <w:ind w:firstLine="709"/>
      </w:pPr>
    </w:p>
    <w:p w:rsidR="00EA4A58" w:rsidRPr="00092C08" w:rsidRDefault="00EA4A58" w:rsidP="00EA4A58">
      <w:pPr>
        <w:pStyle w:val="11"/>
        <w:numPr>
          <w:ilvl w:val="2"/>
          <w:numId w:val="10"/>
        </w:numPr>
        <w:ind w:left="0" w:firstLine="709"/>
        <w:rPr>
          <w:sz w:val="24"/>
          <w:szCs w:val="24"/>
        </w:rPr>
      </w:pPr>
      <w:r w:rsidRPr="00092C08">
        <w:rPr>
          <w:sz w:val="24"/>
          <w:szCs w:val="24"/>
        </w:rPr>
        <w:t>В случае участия нескольких лиц на стороне одного участника соответствующая информация должна быть указана в заявке н</w:t>
      </w:r>
      <w:r w:rsidR="0084309B" w:rsidRPr="00092C08">
        <w:rPr>
          <w:sz w:val="24"/>
          <w:szCs w:val="24"/>
        </w:rPr>
        <w:t xml:space="preserve">а участие в запросе котировок, </w:t>
      </w:r>
      <w:r w:rsidRPr="00092C08">
        <w:rPr>
          <w:sz w:val="24"/>
          <w:szCs w:val="24"/>
        </w:rPr>
        <w:t>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EA4A58" w:rsidRPr="00092C08" w:rsidRDefault="00EA4A58" w:rsidP="00EA4A58">
      <w:pPr>
        <w:pStyle w:val="11"/>
        <w:numPr>
          <w:ilvl w:val="2"/>
          <w:numId w:val="10"/>
        </w:numPr>
        <w:ind w:left="0" w:firstLine="709"/>
        <w:rPr>
          <w:sz w:val="24"/>
          <w:szCs w:val="24"/>
        </w:rPr>
      </w:pPr>
      <w:r w:rsidRPr="00092C08">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EA4A58" w:rsidRPr="00092C08" w:rsidRDefault="00EA4A58" w:rsidP="00EA4A58">
      <w:pPr>
        <w:pStyle w:val="11"/>
        <w:numPr>
          <w:ilvl w:val="2"/>
          <w:numId w:val="10"/>
        </w:numPr>
        <w:ind w:left="0" w:firstLine="709"/>
        <w:rPr>
          <w:sz w:val="24"/>
          <w:szCs w:val="24"/>
        </w:rPr>
      </w:pPr>
      <w:r w:rsidRPr="00092C08">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w:t>
      </w:r>
      <w:r w:rsidR="0084309B" w:rsidRPr="00092C08">
        <w:rPr>
          <w:sz w:val="24"/>
          <w:szCs w:val="24"/>
        </w:rPr>
        <w:t xml:space="preserve">ника, обязательным требованиям </w:t>
      </w:r>
      <w:r w:rsidRPr="00092C08">
        <w:rPr>
          <w:sz w:val="24"/>
          <w:szCs w:val="24"/>
        </w:rPr>
        <w:t xml:space="preserve">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EA4A58" w:rsidRPr="00092C08" w:rsidRDefault="00EA4A58" w:rsidP="00EA4A58">
      <w:pPr>
        <w:pStyle w:val="11"/>
        <w:numPr>
          <w:ilvl w:val="2"/>
          <w:numId w:val="10"/>
        </w:numPr>
        <w:ind w:left="0" w:firstLine="709"/>
        <w:rPr>
          <w:sz w:val="24"/>
          <w:szCs w:val="24"/>
        </w:rPr>
      </w:pPr>
      <w:r w:rsidRPr="00092C08">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sidRPr="00092C08">
        <w:rPr>
          <w:sz w:val="24"/>
          <w:szCs w:val="24"/>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sidRPr="00092C08">
        <w:rPr>
          <w:sz w:val="24"/>
          <w:szCs w:val="24"/>
        </w:rPr>
        <w:t>приложения № 1 к извещению</w:t>
      </w:r>
      <w:r w:rsidRPr="00092C08">
        <w:rPr>
          <w:sz w:val="24"/>
          <w:szCs w:val="24"/>
          <w:lang w:eastAsia="en-US"/>
        </w:rPr>
        <w:t>.</w:t>
      </w:r>
    </w:p>
    <w:p w:rsidR="00EA4A58" w:rsidRPr="00092C08" w:rsidRDefault="00EA4A58" w:rsidP="00EA4A58">
      <w:pPr>
        <w:pStyle w:val="11"/>
        <w:numPr>
          <w:ilvl w:val="2"/>
          <w:numId w:val="10"/>
        </w:numPr>
        <w:ind w:left="0" w:firstLine="709"/>
        <w:rPr>
          <w:sz w:val="24"/>
          <w:szCs w:val="24"/>
        </w:rPr>
      </w:pPr>
      <w:r w:rsidRPr="00092C08">
        <w:rPr>
          <w:sz w:val="24"/>
          <w:szCs w:val="24"/>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EA4A58" w:rsidRPr="00092C08" w:rsidRDefault="00EA4A58" w:rsidP="00EA4A58">
      <w:pPr>
        <w:pStyle w:val="a3"/>
        <w:ind w:left="0" w:firstLine="709"/>
        <w:jc w:val="both"/>
      </w:pPr>
    </w:p>
    <w:p w:rsidR="00EA4A58" w:rsidRPr="00092C08" w:rsidRDefault="00EA4A58" w:rsidP="00EA4A58">
      <w:pPr>
        <w:pStyle w:val="3"/>
        <w:numPr>
          <w:ilvl w:val="1"/>
          <w:numId w:val="10"/>
        </w:numPr>
        <w:spacing w:before="0" w:after="0"/>
        <w:ind w:left="0" w:firstLine="709"/>
        <w:jc w:val="both"/>
        <w:rPr>
          <w:rFonts w:ascii="Times New Roman" w:hAnsi="Times New Roman" w:cs="Times New Roman"/>
          <w:sz w:val="24"/>
          <w:szCs w:val="24"/>
        </w:rPr>
      </w:pPr>
      <w:r w:rsidRPr="00092C08">
        <w:rPr>
          <w:rFonts w:ascii="Times New Roman" w:hAnsi="Times New Roman" w:cs="Times New Roman"/>
          <w:sz w:val="24"/>
          <w:szCs w:val="24"/>
        </w:rPr>
        <w:t>Требования к участникам</w:t>
      </w:r>
    </w:p>
    <w:p w:rsidR="00EA4A58" w:rsidRPr="00092C08" w:rsidRDefault="00EA4A58" w:rsidP="00EA4A58">
      <w:pPr>
        <w:ind w:firstLine="709"/>
      </w:pPr>
    </w:p>
    <w:p w:rsidR="00EA4A58" w:rsidRPr="00092C08" w:rsidRDefault="00EA4A58" w:rsidP="00EA4A58">
      <w:pPr>
        <w:pStyle w:val="a3"/>
        <w:numPr>
          <w:ilvl w:val="2"/>
          <w:numId w:val="10"/>
        </w:numPr>
        <w:ind w:left="0" w:firstLine="709"/>
        <w:jc w:val="both"/>
      </w:pPr>
      <w:r w:rsidRPr="00092C08">
        <w:t xml:space="preserve">Участник должен соответствовать обязательным (пункт 3.3.2 настоящего </w:t>
      </w:r>
      <w:r w:rsidRPr="00092C08">
        <w:rPr>
          <w:bCs/>
        </w:rPr>
        <w:t>приложения)</w:t>
      </w:r>
      <w:r w:rsidRPr="00092C08">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EA4A58" w:rsidRPr="00092C08" w:rsidRDefault="00EA4A58" w:rsidP="00EA4A58">
      <w:pPr>
        <w:pStyle w:val="a5"/>
        <w:numPr>
          <w:ilvl w:val="2"/>
          <w:numId w:val="10"/>
        </w:numPr>
        <w:tabs>
          <w:tab w:val="left" w:pos="0"/>
        </w:tabs>
        <w:ind w:left="0" w:firstLine="709"/>
        <w:rPr>
          <w:rFonts w:eastAsia="Times New Roman"/>
          <w:bCs/>
          <w:sz w:val="24"/>
        </w:rPr>
      </w:pPr>
      <w:r w:rsidRPr="00092C08">
        <w:rPr>
          <w:rFonts w:eastAsia="Times New Roman"/>
          <w:bCs/>
          <w:sz w:val="24"/>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092C08">
        <w:rPr>
          <w:sz w:val="24"/>
        </w:rPr>
        <w:t>извещения</w:t>
      </w:r>
      <w:r w:rsidRPr="00092C08">
        <w:rPr>
          <w:rFonts w:eastAsia="Times New Roman"/>
          <w:bCs/>
          <w:sz w:val="24"/>
        </w:rPr>
        <w:t>, а именно:</w:t>
      </w:r>
    </w:p>
    <w:p w:rsidR="00EA4A58" w:rsidRPr="00092C08" w:rsidRDefault="00EA4A58" w:rsidP="00EA4A58">
      <w:pPr>
        <w:pStyle w:val="a5"/>
        <w:numPr>
          <w:ilvl w:val="3"/>
          <w:numId w:val="10"/>
        </w:numPr>
        <w:tabs>
          <w:tab w:val="left" w:pos="0"/>
        </w:tabs>
        <w:ind w:left="0" w:firstLine="709"/>
        <w:rPr>
          <w:rFonts w:eastAsia="Times New Roman"/>
          <w:bCs/>
          <w:sz w:val="24"/>
        </w:rPr>
      </w:pPr>
      <w:proofErr w:type="spellStart"/>
      <w:r w:rsidRPr="00092C08">
        <w:rPr>
          <w:rFonts w:eastAsia="Times New Roman"/>
          <w:bCs/>
          <w:sz w:val="24"/>
        </w:rPr>
        <w:t>непроведение</w:t>
      </w:r>
      <w:proofErr w:type="spellEnd"/>
      <w:r w:rsidRPr="00092C08">
        <w:rPr>
          <w:rFonts w:eastAsia="Times New Roman"/>
          <w:bCs/>
          <w:sz w:val="24"/>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EA4A58" w:rsidRPr="00092C08" w:rsidRDefault="00EA4A58" w:rsidP="00EA4A58">
      <w:pPr>
        <w:pStyle w:val="a5"/>
        <w:numPr>
          <w:ilvl w:val="3"/>
          <w:numId w:val="10"/>
        </w:numPr>
        <w:tabs>
          <w:tab w:val="left" w:pos="0"/>
        </w:tabs>
        <w:ind w:left="0" w:firstLine="709"/>
        <w:rPr>
          <w:rFonts w:eastAsia="Times New Roman"/>
          <w:bCs/>
          <w:sz w:val="24"/>
        </w:rPr>
      </w:pPr>
      <w:proofErr w:type="spellStart"/>
      <w:r w:rsidRPr="00092C08">
        <w:rPr>
          <w:rFonts w:eastAsia="Times New Roman"/>
          <w:bCs/>
          <w:sz w:val="24"/>
        </w:rPr>
        <w:t>неприостановление</w:t>
      </w:r>
      <w:proofErr w:type="spellEnd"/>
      <w:r w:rsidRPr="00092C08">
        <w:rPr>
          <w:rFonts w:eastAsia="Times New Roman"/>
          <w:bCs/>
          <w:sz w:val="24"/>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EA4A58" w:rsidRPr="00092C08" w:rsidRDefault="00EA4A58" w:rsidP="00EA4A58">
      <w:pPr>
        <w:pStyle w:val="a5"/>
        <w:numPr>
          <w:ilvl w:val="3"/>
          <w:numId w:val="10"/>
        </w:numPr>
        <w:tabs>
          <w:tab w:val="left" w:pos="0"/>
        </w:tabs>
        <w:ind w:left="0" w:firstLine="709"/>
        <w:rPr>
          <w:rFonts w:eastAsia="Times New Roman"/>
          <w:bCs/>
          <w:sz w:val="24"/>
        </w:rPr>
      </w:pPr>
      <w:r w:rsidRPr="00092C08">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EA4A58" w:rsidRPr="00092C08" w:rsidRDefault="00EA4A58" w:rsidP="00EA4A58">
      <w:pPr>
        <w:pStyle w:val="a5"/>
        <w:numPr>
          <w:ilvl w:val="3"/>
          <w:numId w:val="10"/>
        </w:numPr>
        <w:tabs>
          <w:tab w:val="left" w:pos="0"/>
        </w:tabs>
        <w:ind w:left="0" w:firstLine="709"/>
        <w:rPr>
          <w:rFonts w:eastAsia="Times New Roman"/>
          <w:bCs/>
          <w:sz w:val="24"/>
        </w:rPr>
      </w:pPr>
      <w:r w:rsidRPr="00092C08">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EA4A58" w:rsidRPr="00092C08" w:rsidRDefault="00EA4A58" w:rsidP="00EA4A58">
      <w:pPr>
        <w:pStyle w:val="a3"/>
        <w:numPr>
          <w:ilvl w:val="2"/>
          <w:numId w:val="10"/>
        </w:numPr>
        <w:ind w:left="0" w:firstLine="709"/>
        <w:jc w:val="both"/>
      </w:pPr>
      <w:r w:rsidRPr="00092C08">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w:t>
      </w:r>
      <w:r w:rsidR="0084309B" w:rsidRPr="00092C08">
        <w:t xml:space="preserve">3 </w:t>
      </w:r>
      <w:r w:rsidRPr="00092C08">
        <w:t>к извещению.</w:t>
      </w:r>
    </w:p>
    <w:p w:rsidR="00EA4A58" w:rsidRPr="00092C08" w:rsidRDefault="00EA4A58" w:rsidP="00EA4A58">
      <w:pPr>
        <w:ind w:firstLine="709"/>
      </w:pPr>
    </w:p>
    <w:p w:rsidR="00EA4A58" w:rsidRPr="00092C08" w:rsidRDefault="00EA4A58" w:rsidP="00EA4A58">
      <w:pPr>
        <w:pStyle w:val="3"/>
        <w:numPr>
          <w:ilvl w:val="1"/>
          <w:numId w:val="10"/>
        </w:numPr>
        <w:spacing w:before="0" w:after="0"/>
        <w:ind w:left="0" w:firstLine="709"/>
        <w:jc w:val="both"/>
        <w:rPr>
          <w:rFonts w:ascii="Times New Roman" w:hAnsi="Times New Roman" w:cs="Times New Roman"/>
          <w:sz w:val="24"/>
          <w:szCs w:val="24"/>
        </w:rPr>
      </w:pPr>
      <w:r w:rsidRPr="00092C08">
        <w:rPr>
          <w:rFonts w:ascii="Times New Roman" w:hAnsi="Times New Roman" w:cs="Times New Roman"/>
          <w:sz w:val="24"/>
          <w:szCs w:val="24"/>
        </w:rPr>
        <w:t>Информационное сопровождение</w:t>
      </w:r>
    </w:p>
    <w:p w:rsidR="00EA4A58" w:rsidRPr="00092C08" w:rsidRDefault="00EA4A58" w:rsidP="00EA4A58">
      <w:pPr>
        <w:ind w:firstLine="709"/>
      </w:pPr>
    </w:p>
    <w:p w:rsidR="00EA4A58" w:rsidRPr="00092C08" w:rsidRDefault="00EA4A58" w:rsidP="00EA4A58">
      <w:pPr>
        <w:pStyle w:val="a3"/>
        <w:numPr>
          <w:ilvl w:val="2"/>
          <w:numId w:val="10"/>
        </w:numPr>
        <w:autoSpaceDE w:val="0"/>
        <w:autoSpaceDN w:val="0"/>
        <w:adjustRightInd w:val="0"/>
        <w:ind w:left="0" w:firstLine="709"/>
        <w:jc w:val="both"/>
      </w:pPr>
      <w:r w:rsidRPr="00092C08">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EA4A58" w:rsidRPr="00092C08" w:rsidRDefault="00EA4A58" w:rsidP="00EA4A58">
      <w:pPr>
        <w:pStyle w:val="11"/>
        <w:numPr>
          <w:ilvl w:val="2"/>
          <w:numId w:val="10"/>
        </w:numPr>
        <w:ind w:left="0" w:firstLine="709"/>
        <w:rPr>
          <w:sz w:val="24"/>
          <w:szCs w:val="24"/>
        </w:rPr>
      </w:pPr>
      <w:r w:rsidRPr="00092C08">
        <w:rPr>
          <w:sz w:val="24"/>
          <w:szCs w:val="24"/>
        </w:rPr>
        <w:t>Заказчик впр</w:t>
      </w:r>
      <w:r w:rsidR="0084309B" w:rsidRPr="00092C08">
        <w:rPr>
          <w:sz w:val="24"/>
          <w:szCs w:val="24"/>
        </w:rPr>
        <w:t xml:space="preserve">аве одновременно с размещением </w:t>
      </w:r>
      <w:r w:rsidRPr="00092C08">
        <w:rPr>
          <w:sz w:val="24"/>
          <w:szCs w:val="24"/>
        </w:rPr>
        <w:t>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EA4A58" w:rsidRPr="00092C08" w:rsidRDefault="00EA4A58" w:rsidP="00EA4A58">
      <w:pPr>
        <w:pStyle w:val="11"/>
        <w:numPr>
          <w:ilvl w:val="2"/>
          <w:numId w:val="10"/>
        </w:numPr>
        <w:ind w:left="0" w:firstLine="709"/>
        <w:rPr>
          <w:sz w:val="24"/>
          <w:szCs w:val="24"/>
        </w:rPr>
      </w:pPr>
      <w:r w:rsidRPr="00092C08">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 а также</w:t>
      </w:r>
      <w:r w:rsidRPr="00092C08">
        <w:rPr>
          <w:bCs/>
          <w:sz w:val="24"/>
          <w:szCs w:val="24"/>
        </w:rPr>
        <w:t xml:space="preserve"> на сайте ЭТЗП</w:t>
      </w:r>
      <w:r w:rsidRPr="00092C08">
        <w:rPr>
          <w:sz w:val="24"/>
          <w:szCs w:val="24"/>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EA4A58" w:rsidRPr="00092C08" w:rsidRDefault="00EA4A58" w:rsidP="00EA4A58">
      <w:pPr>
        <w:pStyle w:val="11"/>
        <w:numPr>
          <w:ilvl w:val="2"/>
          <w:numId w:val="10"/>
        </w:numPr>
        <w:ind w:left="0" w:firstLine="709"/>
        <w:rPr>
          <w:sz w:val="24"/>
          <w:szCs w:val="24"/>
        </w:rPr>
      </w:pPr>
      <w:r w:rsidRPr="00092C08">
        <w:rPr>
          <w:sz w:val="24"/>
          <w:szCs w:val="24"/>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EA4A58" w:rsidRPr="00092C08" w:rsidRDefault="00EA4A58" w:rsidP="00EA4A58">
      <w:pPr>
        <w:pStyle w:val="11"/>
        <w:numPr>
          <w:ilvl w:val="2"/>
          <w:numId w:val="10"/>
        </w:numPr>
        <w:ind w:left="0" w:firstLine="709"/>
        <w:rPr>
          <w:sz w:val="24"/>
          <w:szCs w:val="24"/>
        </w:rPr>
      </w:pPr>
      <w:r w:rsidRPr="00092C08">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EA4A58" w:rsidRPr="00092C08" w:rsidRDefault="00EA4A58" w:rsidP="00EA4A58">
      <w:pPr>
        <w:pStyle w:val="11"/>
        <w:numPr>
          <w:ilvl w:val="2"/>
          <w:numId w:val="10"/>
        </w:numPr>
        <w:ind w:left="0" w:firstLine="709"/>
        <w:rPr>
          <w:sz w:val="24"/>
          <w:szCs w:val="24"/>
        </w:rPr>
      </w:pPr>
      <w:r w:rsidRPr="00092C08">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EA4A58" w:rsidRPr="00092C08" w:rsidRDefault="00EA4A58" w:rsidP="00EA4A58">
      <w:pPr>
        <w:pStyle w:val="11"/>
        <w:numPr>
          <w:ilvl w:val="2"/>
          <w:numId w:val="10"/>
        </w:numPr>
        <w:ind w:left="0" w:firstLine="709"/>
        <w:rPr>
          <w:sz w:val="24"/>
          <w:szCs w:val="24"/>
        </w:rPr>
      </w:pPr>
      <w:r w:rsidRPr="00092C08">
        <w:rPr>
          <w:sz w:val="24"/>
          <w:szCs w:val="24"/>
        </w:rPr>
        <w:t>В организации и проведении запроса котировок участвуют:</w:t>
      </w:r>
    </w:p>
    <w:p w:rsidR="00EA4A58" w:rsidRPr="00092C08" w:rsidRDefault="00EA4A58" w:rsidP="00EA4A58">
      <w:pPr>
        <w:pStyle w:val="11"/>
        <w:ind w:firstLine="709"/>
        <w:rPr>
          <w:sz w:val="24"/>
          <w:szCs w:val="24"/>
        </w:rPr>
      </w:pPr>
      <w:r w:rsidRPr="00092C08">
        <w:rPr>
          <w:sz w:val="24"/>
          <w:szCs w:val="24"/>
        </w:rPr>
        <w:t>- заказчик – дочернее общество ОАО «РЖД», для нужд которого осуществляется закупка;</w:t>
      </w:r>
    </w:p>
    <w:p w:rsidR="00EA4A58" w:rsidRPr="00092C08" w:rsidRDefault="00EA4A58" w:rsidP="00EA4A58">
      <w:pPr>
        <w:pStyle w:val="11"/>
        <w:ind w:firstLine="709"/>
        <w:rPr>
          <w:sz w:val="24"/>
          <w:szCs w:val="24"/>
        </w:rPr>
      </w:pPr>
      <w:r w:rsidRPr="00092C08">
        <w:rPr>
          <w:sz w:val="24"/>
          <w:szCs w:val="24"/>
        </w:rPr>
        <w:t>- организатор – юридическое лицо, которое осуществляет организацию и проведение закупки;</w:t>
      </w:r>
    </w:p>
    <w:p w:rsidR="00EA4A58" w:rsidRPr="00092C08" w:rsidRDefault="00EA4A58" w:rsidP="00EA4A58">
      <w:pPr>
        <w:pStyle w:val="11"/>
        <w:ind w:firstLine="709"/>
        <w:rPr>
          <w:sz w:val="24"/>
          <w:szCs w:val="24"/>
        </w:rPr>
      </w:pPr>
      <w:r w:rsidRPr="00092C08">
        <w:rPr>
          <w:sz w:val="24"/>
          <w:szCs w:val="24"/>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EA4A58" w:rsidRPr="00092C08" w:rsidRDefault="00EA4A58" w:rsidP="00EA4A58">
      <w:pPr>
        <w:pStyle w:val="11"/>
        <w:ind w:firstLine="709"/>
        <w:rPr>
          <w:sz w:val="24"/>
          <w:szCs w:val="24"/>
        </w:rPr>
      </w:pPr>
      <w:r w:rsidRPr="00092C08">
        <w:rPr>
          <w:sz w:val="24"/>
          <w:szCs w:val="24"/>
        </w:rPr>
        <w:t>- оператор электронной площадки (оператор ЭТЗП) – обеспечивает проведение конкурентных закупок в электронной форме.</w:t>
      </w:r>
    </w:p>
    <w:p w:rsidR="00EA4A58" w:rsidRPr="00092C08" w:rsidRDefault="00EA4A58" w:rsidP="00EA4A58">
      <w:pPr>
        <w:pStyle w:val="11"/>
        <w:ind w:firstLine="709"/>
        <w:rPr>
          <w:sz w:val="24"/>
          <w:szCs w:val="24"/>
        </w:rPr>
      </w:pPr>
      <w:r w:rsidRPr="00092C08">
        <w:rPr>
          <w:sz w:val="24"/>
          <w:szCs w:val="24"/>
        </w:rPr>
        <w:t>3.4.8.</w:t>
      </w:r>
      <w:r w:rsidRPr="00092C08">
        <w:rPr>
          <w:b/>
          <w:sz w:val="24"/>
          <w:szCs w:val="24"/>
        </w:rPr>
        <w:t xml:space="preserve"> </w:t>
      </w:r>
      <w:r w:rsidR="0084309B" w:rsidRPr="00092C08">
        <w:rPr>
          <w:sz w:val="24"/>
          <w:szCs w:val="24"/>
        </w:rPr>
        <w:t xml:space="preserve">Работа на ЭТЗП осуществляется </w:t>
      </w:r>
      <w:r w:rsidRPr="00092C08">
        <w:rPr>
          <w:sz w:val="24"/>
          <w:szCs w:val="24"/>
        </w:rPr>
        <w:t>в соответствии с регламентом работы электронной площадки, размещенным на ЭТЗП.</w:t>
      </w:r>
    </w:p>
    <w:p w:rsidR="00EA4A58" w:rsidRPr="00092C08" w:rsidRDefault="00EA4A58" w:rsidP="00EA4A58">
      <w:pPr>
        <w:pStyle w:val="11"/>
        <w:ind w:firstLine="709"/>
        <w:rPr>
          <w:sz w:val="24"/>
          <w:szCs w:val="24"/>
        </w:rPr>
      </w:pPr>
      <w:r w:rsidRPr="00092C08">
        <w:rPr>
          <w:sz w:val="24"/>
          <w:szCs w:val="24"/>
        </w:rPr>
        <w:t>3.4.9. 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EA4A58" w:rsidRPr="00092C08" w:rsidRDefault="00EA4A58" w:rsidP="00EA4A58">
      <w:pPr>
        <w:pStyle w:val="11"/>
        <w:ind w:firstLine="709"/>
        <w:rPr>
          <w:sz w:val="24"/>
          <w:szCs w:val="24"/>
        </w:rPr>
      </w:pPr>
      <w:r w:rsidRPr="00092C08">
        <w:rPr>
          <w:sz w:val="24"/>
          <w:szCs w:val="24"/>
        </w:rPr>
        <w:t>3.4.10. 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EA4A58" w:rsidRPr="00092C08" w:rsidRDefault="00EA4A58" w:rsidP="00EA4A58">
      <w:pPr>
        <w:pStyle w:val="11"/>
        <w:ind w:firstLine="709"/>
        <w:rPr>
          <w:sz w:val="24"/>
          <w:szCs w:val="24"/>
        </w:rPr>
      </w:pPr>
      <w:r w:rsidRPr="00092C08">
        <w:rPr>
          <w:sz w:val="24"/>
          <w:szCs w:val="24"/>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EA4A58" w:rsidRPr="00092C08" w:rsidRDefault="00EA4A58" w:rsidP="00EA4A58">
      <w:pPr>
        <w:autoSpaceDE w:val="0"/>
        <w:autoSpaceDN w:val="0"/>
        <w:adjustRightInd w:val="0"/>
        <w:ind w:firstLine="709"/>
        <w:jc w:val="both"/>
      </w:pPr>
      <w:r w:rsidRPr="00092C08">
        <w:t>3.4.12.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EA4A58" w:rsidRPr="00092C08" w:rsidRDefault="00EA4A58" w:rsidP="00EA4A58">
      <w:pPr>
        <w:pStyle w:val="11"/>
        <w:ind w:firstLine="709"/>
        <w:rPr>
          <w:sz w:val="24"/>
          <w:szCs w:val="24"/>
        </w:rPr>
      </w:pPr>
      <w:r w:rsidRPr="00092C08">
        <w:rPr>
          <w:sz w:val="24"/>
          <w:szCs w:val="24"/>
        </w:rPr>
        <w:t>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EA4A58" w:rsidRPr="00092C08" w:rsidRDefault="00EA4A58" w:rsidP="00EA4A58">
      <w:pPr>
        <w:pStyle w:val="11"/>
        <w:ind w:firstLine="709"/>
        <w:rPr>
          <w:sz w:val="24"/>
          <w:szCs w:val="24"/>
        </w:rPr>
      </w:pPr>
      <w:r w:rsidRPr="00092C08">
        <w:rPr>
          <w:sz w:val="24"/>
          <w:szCs w:val="24"/>
        </w:rPr>
        <w:t>3.4.14. Все действия, осуществляемые зарегистрированным лицом на ЭТЗП, а также время их совершения фиксируются автоматически.</w:t>
      </w:r>
    </w:p>
    <w:p w:rsidR="00EA4A58" w:rsidRPr="00092C08" w:rsidRDefault="00EA4A58" w:rsidP="00EA4A58">
      <w:pPr>
        <w:pStyle w:val="11"/>
        <w:ind w:firstLine="709"/>
        <w:rPr>
          <w:sz w:val="24"/>
          <w:szCs w:val="24"/>
        </w:rPr>
      </w:pPr>
      <w:r w:rsidRPr="00092C08">
        <w:rPr>
          <w:sz w:val="24"/>
          <w:szCs w:val="24"/>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EA4A58" w:rsidRPr="00092C08" w:rsidRDefault="00EA4A58" w:rsidP="00EA4A58">
      <w:pPr>
        <w:pStyle w:val="11"/>
        <w:ind w:firstLine="709"/>
        <w:rPr>
          <w:sz w:val="24"/>
          <w:szCs w:val="24"/>
        </w:rPr>
      </w:pPr>
      <w:r w:rsidRPr="00092C08">
        <w:rPr>
          <w:sz w:val="24"/>
          <w:szCs w:val="24"/>
        </w:rPr>
        <w:t>3.4.16.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EA4A58" w:rsidRPr="00092C08" w:rsidRDefault="00EA4A58" w:rsidP="00EA4A58">
      <w:pPr>
        <w:pStyle w:val="11"/>
        <w:ind w:firstLine="709"/>
        <w:rPr>
          <w:sz w:val="24"/>
          <w:szCs w:val="24"/>
        </w:rPr>
      </w:pPr>
      <w:r w:rsidRPr="00092C08">
        <w:rPr>
          <w:sz w:val="24"/>
          <w:szCs w:val="24"/>
        </w:rPr>
        <w:t xml:space="preserve">3.4.17. Лица, зарегистрированные на ЭТЗП, несут ответственность за сохранность закрытой части ключа </w:t>
      </w:r>
      <w:r w:rsidRPr="00092C08">
        <w:rPr>
          <w:rFonts w:eastAsia="MS Mincho"/>
          <w:sz w:val="24"/>
          <w:szCs w:val="24"/>
        </w:rPr>
        <w:t>усиленной квалифицированной</w:t>
      </w:r>
      <w:r w:rsidRPr="00092C08">
        <w:rPr>
          <w:sz w:val="24"/>
          <w:szCs w:val="24"/>
        </w:rPr>
        <w:t xml:space="preserve"> электронной подписи и правильность эксплуатации системы криптографической защиты информации.</w:t>
      </w:r>
    </w:p>
    <w:p w:rsidR="00EA4A58" w:rsidRPr="00092C08" w:rsidRDefault="00EA4A58" w:rsidP="00EA4A58">
      <w:pPr>
        <w:pStyle w:val="11"/>
        <w:ind w:firstLine="709"/>
        <w:rPr>
          <w:sz w:val="24"/>
          <w:szCs w:val="24"/>
        </w:rPr>
      </w:pPr>
      <w:r w:rsidRPr="00092C08">
        <w:rPr>
          <w:sz w:val="24"/>
          <w:szCs w:val="24"/>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EA4A58" w:rsidRPr="00092C08" w:rsidRDefault="00EA4A58" w:rsidP="00EA4A58">
      <w:pPr>
        <w:pStyle w:val="11"/>
        <w:ind w:firstLine="709"/>
        <w:rPr>
          <w:sz w:val="24"/>
          <w:szCs w:val="24"/>
        </w:rPr>
      </w:pPr>
    </w:p>
    <w:p w:rsidR="00EA4A58" w:rsidRPr="00092C08" w:rsidRDefault="00EA4A58" w:rsidP="00EA4A58">
      <w:pPr>
        <w:pStyle w:val="3"/>
        <w:numPr>
          <w:ilvl w:val="1"/>
          <w:numId w:val="10"/>
        </w:numPr>
        <w:spacing w:before="0" w:after="0"/>
        <w:ind w:left="0" w:firstLine="709"/>
        <w:jc w:val="both"/>
        <w:rPr>
          <w:rFonts w:ascii="Times New Roman" w:hAnsi="Times New Roman" w:cs="Times New Roman"/>
          <w:sz w:val="24"/>
          <w:szCs w:val="24"/>
        </w:rPr>
      </w:pPr>
      <w:r w:rsidRPr="00092C08">
        <w:rPr>
          <w:rFonts w:ascii="Times New Roman" w:hAnsi="Times New Roman" w:cs="Times New Roman"/>
          <w:sz w:val="24"/>
          <w:szCs w:val="24"/>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EA4A58" w:rsidRPr="00092C08" w:rsidRDefault="00EA4A58" w:rsidP="00EA4A58">
      <w:pPr>
        <w:ind w:firstLine="709"/>
      </w:pPr>
    </w:p>
    <w:p w:rsidR="00EA4A58" w:rsidRPr="00092C08" w:rsidRDefault="00EA4A58" w:rsidP="00EA4A58">
      <w:pPr>
        <w:pStyle w:val="a3"/>
        <w:numPr>
          <w:ilvl w:val="2"/>
          <w:numId w:val="10"/>
        </w:numPr>
        <w:ind w:left="0" w:firstLine="709"/>
        <w:jc w:val="both"/>
        <w:rPr>
          <w:rFonts w:eastAsia="MS Mincho"/>
        </w:rPr>
      </w:pPr>
      <w:r w:rsidRPr="00092C08">
        <w:rPr>
          <w:rFonts w:eastAsia="MS Mincho"/>
        </w:rPr>
        <w:t xml:space="preserve">Запрос о даче разъяснений положений извещения </w:t>
      </w:r>
      <w:r w:rsidRPr="00092C08">
        <w:t>о проведении запроса котировок</w:t>
      </w:r>
      <w:r w:rsidRPr="00092C08">
        <w:rPr>
          <w:rFonts w:eastAsia="MS Mincho"/>
        </w:rPr>
        <w:t xml:space="preserve"> (далее – запрос) может быть направлен с момента размещения извещения на сайтах.</w:t>
      </w:r>
    </w:p>
    <w:p w:rsidR="00EA4A58" w:rsidRPr="00092C08" w:rsidRDefault="00EA4A58" w:rsidP="00EA4A58">
      <w:pPr>
        <w:pStyle w:val="a3"/>
        <w:numPr>
          <w:ilvl w:val="2"/>
          <w:numId w:val="10"/>
        </w:numPr>
        <w:ind w:left="0" w:firstLine="709"/>
        <w:jc w:val="both"/>
        <w:rPr>
          <w:rFonts w:eastAsia="MS Mincho"/>
        </w:rPr>
      </w:pPr>
      <w:r w:rsidRPr="00092C08">
        <w:rPr>
          <w:rFonts w:eastAsia="MS Mincho"/>
        </w:rPr>
        <w:t>Запрос должен быть направлен посредством ЭТЗП с обязательным подписанием усиленной квалифиц</w:t>
      </w:r>
      <w:r w:rsidR="0084309B" w:rsidRPr="00092C08">
        <w:rPr>
          <w:rFonts w:eastAsia="MS Mincho"/>
        </w:rPr>
        <w:t xml:space="preserve">ированной электронной подписью </w:t>
      </w:r>
      <w:r w:rsidRPr="00092C08">
        <w:rPr>
          <w:rFonts w:eastAsia="MS Mincho"/>
        </w:rPr>
        <w:t>участника запроса котировок.</w:t>
      </w:r>
    </w:p>
    <w:p w:rsidR="00EA4A58" w:rsidRPr="00092C08" w:rsidRDefault="00EA4A58" w:rsidP="00EA4A58">
      <w:pPr>
        <w:pStyle w:val="a3"/>
        <w:ind w:left="0" w:firstLine="709"/>
        <w:jc w:val="both"/>
        <w:rPr>
          <w:rFonts w:eastAsia="MS Mincho"/>
        </w:rPr>
      </w:pPr>
      <w:r w:rsidRPr="00092C08">
        <w:rPr>
          <w:rFonts w:eastAsia="MS Mincho"/>
        </w:rPr>
        <w:t xml:space="preserve">Разъяснения </w:t>
      </w:r>
      <w:r w:rsidRPr="00092C08">
        <w:t xml:space="preserve">положений извещения и приложений к нему </w:t>
      </w:r>
      <w:r w:rsidRPr="00092C08">
        <w:rPr>
          <w:rFonts w:eastAsia="MS Mincho"/>
        </w:rPr>
        <w:t>предоставляются в течени</w:t>
      </w:r>
      <w:r w:rsidR="0084309B" w:rsidRPr="00092C08">
        <w:rPr>
          <w:rFonts w:eastAsia="MS Mincho"/>
        </w:rPr>
        <w:t xml:space="preserve">е 3 (трех) рабочих дней с даты </w:t>
      </w:r>
      <w:r w:rsidRPr="00092C08">
        <w:rPr>
          <w:rFonts w:eastAsia="MS Mincho"/>
        </w:rPr>
        <w:t xml:space="preserve">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092C08">
        <w:t>извещения</w:t>
      </w:r>
      <w:r w:rsidRPr="00092C08">
        <w:rPr>
          <w:rFonts w:eastAsia="MS Mincho"/>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EA4A58" w:rsidRPr="00092C08" w:rsidRDefault="00EA4A58" w:rsidP="00EA4A58">
      <w:pPr>
        <w:pStyle w:val="a3"/>
        <w:numPr>
          <w:ilvl w:val="2"/>
          <w:numId w:val="10"/>
        </w:numPr>
        <w:ind w:left="0" w:firstLine="709"/>
        <w:jc w:val="both"/>
        <w:rPr>
          <w:rFonts w:eastAsia="MS Mincho"/>
        </w:rPr>
      </w:pPr>
      <w:r w:rsidRPr="00092C08">
        <w:t>Разъяснения положений извещения не должны изменять предмет конкурентной закупки и существенные условия проекта договора</w:t>
      </w:r>
      <w:r w:rsidRPr="00092C08">
        <w:rPr>
          <w:rFonts w:eastAsia="MS Mincho"/>
        </w:rPr>
        <w:t>.</w:t>
      </w:r>
    </w:p>
    <w:p w:rsidR="00EA4A58" w:rsidRPr="00092C08" w:rsidRDefault="00EA4A58" w:rsidP="00EA4A58">
      <w:pPr>
        <w:pStyle w:val="a3"/>
        <w:numPr>
          <w:ilvl w:val="2"/>
          <w:numId w:val="10"/>
        </w:numPr>
        <w:ind w:left="0" w:firstLine="709"/>
        <w:jc w:val="both"/>
        <w:rPr>
          <w:rFonts w:eastAsia="MS Mincho"/>
        </w:rPr>
      </w:pPr>
      <w:r w:rsidRPr="00092C08">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EA4A58" w:rsidRPr="00092C08" w:rsidRDefault="00EA4A58" w:rsidP="00EA4A58">
      <w:pPr>
        <w:pStyle w:val="a3"/>
        <w:numPr>
          <w:ilvl w:val="2"/>
          <w:numId w:val="10"/>
        </w:numPr>
        <w:ind w:left="0" w:firstLine="709"/>
        <w:jc w:val="both"/>
        <w:rPr>
          <w:rFonts w:eastAsia="MS Mincho"/>
        </w:rPr>
      </w:pPr>
      <w:r w:rsidRPr="00092C08">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EA4A58" w:rsidRPr="00092C08" w:rsidRDefault="00EA4A58" w:rsidP="00EA4A58">
      <w:pPr>
        <w:pStyle w:val="a3"/>
        <w:numPr>
          <w:ilvl w:val="2"/>
          <w:numId w:val="10"/>
        </w:numPr>
        <w:ind w:left="0" w:firstLine="709"/>
        <w:jc w:val="both"/>
        <w:rPr>
          <w:rFonts w:eastAsia="MS Mincho"/>
        </w:rPr>
      </w:pPr>
      <w:r w:rsidRPr="00092C08">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EA4A58" w:rsidRPr="00092C08" w:rsidRDefault="00EA4A58" w:rsidP="00EA4A58">
      <w:pPr>
        <w:pStyle w:val="a3"/>
        <w:numPr>
          <w:ilvl w:val="2"/>
          <w:numId w:val="10"/>
        </w:numPr>
        <w:ind w:left="0" w:firstLine="709"/>
        <w:jc w:val="both"/>
        <w:rPr>
          <w:rFonts w:eastAsia="MS Mincho"/>
        </w:rPr>
      </w:pPr>
      <w:r w:rsidRPr="00092C08">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EA4A58" w:rsidRPr="00092C08" w:rsidRDefault="00EA4A58" w:rsidP="00EA4A58">
      <w:pPr>
        <w:pStyle w:val="a3"/>
        <w:ind w:left="709"/>
        <w:jc w:val="both"/>
        <w:rPr>
          <w:rFonts w:eastAsia="MS Mincho"/>
        </w:rPr>
      </w:pPr>
    </w:p>
    <w:p w:rsidR="00EA4A58" w:rsidRPr="00092C08" w:rsidRDefault="00EA4A58" w:rsidP="00EA4A58">
      <w:pPr>
        <w:pStyle w:val="a3"/>
        <w:numPr>
          <w:ilvl w:val="2"/>
          <w:numId w:val="10"/>
        </w:numPr>
        <w:ind w:left="0" w:firstLine="709"/>
        <w:jc w:val="both"/>
        <w:rPr>
          <w:rFonts w:eastAsia="MS Mincho"/>
        </w:rPr>
      </w:pPr>
      <w:r w:rsidRPr="00092C08">
        <w:t>Заказчик вп</w:t>
      </w:r>
      <w:r w:rsidR="0084309B" w:rsidRPr="00092C08">
        <w:t xml:space="preserve">раве отменить запрос котировок </w:t>
      </w:r>
      <w:r w:rsidRPr="00092C08">
        <w:t>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EA4A58" w:rsidRPr="00092C08" w:rsidRDefault="00EA4A58" w:rsidP="00EA4A58">
      <w:pPr>
        <w:pStyle w:val="a3"/>
        <w:tabs>
          <w:tab w:val="left" w:pos="1276"/>
        </w:tabs>
        <w:ind w:left="0" w:firstLine="709"/>
        <w:jc w:val="both"/>
      </w:pPr>
      <w:r w:rsidRPr="00092C08">
        <w:t>Решение об отмене запроса котировок размещается на сайтах в день принятия этого решения.</w:t>
      </w:r>
    </w:p>
    <w:p w:rsidR="00EA4A58" w:rsidRPr="00092C08" w:rsidRDefault="00EA4A58" w:rsidP="00EA4A58">
      <w:pPr>
        <w:pStyle w:val="11"/>
        <w:ind w:firstLine="709"/>
        <w:rPr>
          <w:sz w:val="24"/>
          <w:szCs w:val="24"/>
        </w:rPr>
      </w:pPr>
    </w:p>
    <w:p w:rsidR="00EA4A58" w:rsidRPr="00092C08" w:rsidRDefault="00EA4A58" w:rsidP="00EA4A58">
      <w:pPr>
        <w:pStyle w:val="3"/>
        <w:numPr>
          <w:ilvl w:val="1"/>
          <w:numId w:val="10"/>
        </w:numPr>
        <w:spacing w:before="0" w:after="0"/>
        <w:ind w:left="0"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Вскрытие, рассмотрение и оценка котировочных заявок </w:t>
      </w:r>
    </w:p>
    <w:p w:rsidR="00515644" w:rsidRPr="00092C08" w:rsidRDefault="00515644" w:rsidP="00515644"/>
    <w:p w:rsidR="00EA4A58" w:rsidRPr="00092C08" w:rsidRDefault="00EA4A58" w:rsidP="00EA4A58">
      <w:pPr>
        <w:pStyle w:val="a5"/>
        <w:numPr>
          <w:ilvl w:val="2"/>
          <w:numId w:val="10"/>
        </w:numPr>
        <w:suppressAutoHyphens/>
        <w:ind w:left="0" w:firstLine="709"/>
        <w:rPr>
          <w:sz w:val="24"/>
        </w:rPr>
      </w:pPr>
      <w:r w:rsidRPr="00092C08">
        <w:rPr>
          <w:sz w:val="24"/>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EA4A58" w:rsidRPr="00092C08" w:rsidRDefault="00EA4A58" w:rsidP="00EA4A58">
      <w:pPr>
        <w:pStyle w:val="a5"/>
        <w:suppressAutoHyphens/>
        <w:jc w:val="left"/>
        <w:rPr>
          <w:sz w:val="24"/>
        </w:rPr>
      </w:pPr>
      <w:r w:rsidRPr="00092C08">
        <w:rPr>
          <w:sz w:val="24"/>
        </w:rPr>
        <w:t>По итогам вскрытия средствами ЭТЗП формируется протокол вскрытия котировочных заявок.</w:t>
      </w:r>
    </w:p>
    <w:p w:rsidR="00EA4A58" w:rsidRPr="00092C08" w:rsidRDefault="0084309B" w:rsidP="00EA4A58">
      <w:pPr>
        <w:pStyle w:val="a5"/>
        <w:numPr>
          <w:ilvl w:val="2"/>
          <w:numId w:val="10"/>
        </w:numPr>
        <w:suppressAutoHyphens/>
        <w:ind w:left="0" w:firstLine="709"/>
        <w:rPr>
          <w:sz w:val="24"/>
        </w:rPr>
      </w:pPr>
      <w:r w:rsidRPr="00092C08">
        <w:rPr>
          <w:sz w:val="24"/>
        </w:rPr>
        <w:t xml:space="preserve">Протокол </w:t>
      </w:r>
      <w:r w:rsidR="00EA4A58" w:rsidRPr="00092C08">
        <w:rPr>
          <w:sz w:val="24"/>
        </w:rPr>
        <w:t>подлежит публикации на сайтах не позднее 3 (трех) дней с даты его подписания.</w:t>
      </w:r>
    </w:p>
    <w:p w:rsidR="00EA4A58" w:rsidRPr="00092C08" w:rsidRDefault="00EA4A58" w:rsidP="00EA4A58">
      <w:pPr>
        <w:pStyle w:val="a5"/>
        <w:numPr>
          <w:ilvl w:val="2"/>
          <w:numId w:val="10"/>
        </w:numPr>
        <w:suppressAutoHyphens/>
        <w:ind w:left="0" w:firstLine="709"/>
        <w:rPr>
          <w:sz w:val="24"/>
        </w:rPr>
      </w:pPr>
      <w:r w:rsidRPr="00092C08">
        <w:rPr>
          <w:sz w:val="24"/>
        </w:rPr>
        <w:t xml:space="preserve">При вскрытии заявок документы по существу не рассматриваются. </w:t>
      </w:r>
    </w:p>
    <w:p w:rsidR="00EA4A58" w:rsidRPr="00092C08" w:rsidRDefault="00EA4A58" w:rsidP="00EA4A58">
      <w:pPr>
        <w:pStyle w:val="a5"/>
        <w:numPr>
          <w:ilvl w:val="2"/>
          <w:numId w:val="10"/>
        </w:numPr>
        <w:suppressAutoHyphens/>
        <w:ind w:left="0" w:firstLine="709"/>
        <w:rPr>
          <w:sz w:val="24"/>
        </w:rPr>
      </w:pPr>
      <w:r w:rsidRPr="00092C08">
        <w:rPr>
          <w:sz w:val="24"/>
        </w:rPr>
        <w:t>Если на участие в запросе котировок не поступило ни одной заявки запрос котировок признается несостоявшимся, формируетс</w:t>
      </w:r>
      <w:r w:rsidR="0084309B" w:rsidRPr="00092C08">
        <w:rPr>
          <w:sz w:val="24"/>
        </w:rPr>
        <w:t xml:space="preserve">я итоговый протокол, в котором </w:t>
      </w:r>
      <w:r w:rsidRPr="00092C08">
        <w:rPr>
          <w:sz w:val="24"/>
        </w:rPr>
        <w:t>указывается информация о признании запроса котировок несостоявшимся. Иные протоколы в ходе закупки не оформляются.</w:t>
      </w:r>
    </w:p>
    <w:p w:rsidR="00EA4A58" w:rsidRPr="00092C08" w:rsidRDefault="00EA4A58" w:rsidP="00EA4A58">
      <w:pPr>
        <w:pStyle w:val="a5"/>
        <w:rPr>
          <w:sz w:val="24"/>
        </w:rPr>
      </w:pPr>
      <w:r w:rsidRPr="00092C08">
        <w:rPr>
          <w:sz w:val="24"/>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EA4A58" w:rsidRPr="00092C08" w:rsidRDefault="00EA4A58" w:rsidP="00EA4A58">
      <w:pPr>
        <w:pStyle w:val="a3"/>
        <w:numPr>
          <w:ilvl w:val="2"/>
          <w:numId w:val="10"/>
        </w:numPr>
        <w:ind w:left="0" w:firstLine="709"/>
        <w:jc w:val="both"/>
        <w:rPr>
          <w:rFonts w:eastAsia="MS Mincho"/>
        </w:rPr>
      </w:pPr>
      <w:r w:rsidRPr="00092C08">
        <w:rPr>
          <w:rFonts w:eastAsia="MS Mincho"/>
        </w:rPr>
        <w:t xml:space="preserve">Котировочные заявки участников рассматриваются на соответствие требованиям, изложенным в </w:t>
      </w:r>
      <w:r w:rsidRPr="00092C08">
        <w:t>извещении и приложениях к нему</w:t>
      </w:r>
      <w:r w:rsidRPr="00092C08">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092C08">
        <w:t>извещением</w:t>
      </w:r>
      <w:r w:rsidRPr="00092C08">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EA4A58" w:rsidRPr="00092C08" w:rsidRDefault="00EA4A58" w:rsidP="00EA4A58">
      <w:pPr>
        <w:pStyle w:val="a3"/>
        <w:ind w:left="0" w:firstLine="709"/>
        <w:jc w:val="both"/>
        <w:rPr>
          <w:rFonts w:eastAsia="MS Mincho"/>
        </w:rPr>
      </w:pPr>
      <w:r w:rsidRPr="00092C08">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092C08">
        <w:t>, размещенной на сайте https://egrul.nalog.ru/.</w:t>
      </w:r>
    </w:p>
    <w:p w:rsidR="00EA4A58" w:rsidRPr="00092C08" w:rsidRDefault="00EA4A58" w:rsidP="00EA4A58">
      <w:pPr>
        <w:pStyle w:val="a3"/>
        <w:numPr>
          <w:ilvl w:val="2"/>
          <w:numId w:val="10"/>
        </w:numPr>
        <w:ind w:left="0" w:firstLine="709"/>
        <w:jc w:val="both"/>
        <w:rPr>
          <w:rFonts w:eastAsia="MS Mincho"/>
        </w:rPr>
      </w:pPr>
      <w:r w:rsidRPr="00092C08">
        <w:rPr>
          <w:rFonts w:eastAsia="MS Mincho"/>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EA4A58" w:rsidRPr="00092C08" w:rsidRDefault="00EA4A58" w:rsidP="00EA4A58">
      <w:pPr>
        <w:pStyle w:val="a3"/>
        <w:ind w:left="0" w:firstLine="709"/>
        <w:jc w:val="both"/>
        <w:rPr>
          <w:rFonts w:eastAsia="MS Mincho"/>
        </w:rPr>
      </w:pPr>
      <w:r w:rsidRPr="00092C08">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EA4A58" w:rsidRPr="00092C08" w:rsidRDefault="00EA4A58" w:rsidP="00EA4A58">
      <w:pPr>
        <w:pStyle w:val="a3"/>
        <w:numPr>
          <w:ilvl w:val="2"/>
          <w:numId w:val="10"/>
        </w:numPr>
        <w:ind w:left="0" w:firstLine="709"/>
        <w:jc w:val="both"/>
        <w:rPr>
          <w:rFonts w:eastAsia="MS Mincho"/>
        </w:rPr>
      </w:pPr>
      <w:r w:rsidRPr="00092C08">
        <w:rPr>
          <w:rFonts w:eastAsia="MS Mincho"/>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EA4A58" w:rsidRPr="00092C08" w:rsidRDefault="00EA4A58" w:rsidP="00EA4A58">
      <w:pPr>
        <w:pStyle w:val="a3"/>
        <w:numPr>
          <w:ilvl w:val="3"/>
          <w:numId w:val="10"/>
        </w:numPr>
        <w:ind w:left="0" w:firstLine="709"/>
        <w:jc w:val="both"/>
        <w:rPr>
          <w:rFonts w:eastAsia="MS Mincho"/>
        </w:rPr>
      </w:pPr>
      <w:r w:rsidRPr="00092C08">
        <w:rPr>
          <w:rFonts w:eastAsia="MS Mincho"/>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p>
    <w:p w:rsidR="00EA4A58" w:rsidRPr="00092C08" w:rsidRDefault="00EA4A58" w:rsidP="00EA4A58">
      <w:pPr>
        <w:pStyle w:val="a3"/>
        <w:numPr>
          <w:ilvl w:val="3"/>
          <w:numId w:val="10"/>
        </w:numPr>
        <w:ind w:left="0" w:firstLine="709"/>
        <w:jc w:val="both"/>
        <w:rPr>
          <w:rFonts w:eastAsia="MS Mincho"/>
        </w:rPr>
      </w:pPr>
      <w:r w:rsidRPr="00092C08">
        <w:rPr>
          <w:rFonts w:eastAsia="MS Mincho"/>
        </w:rPr>
        <w:t>Несоответствие участника запроса котировок предусмотренным настоящим приложением к извещению требованиям;</w:t>
      </w:r>
    </w:p>
    <w:p w:rsidR="00EA4A58" w:rsidRPr="00092C08" w:rsidRDefault="00EA4A58" w:rsidP="00EA4A58">
      <w:pPr>
        <w:pStyle w:val="a3"/>
        <w:numPr>
          <w:ilvl w:val="3"/>
          <w:numId w:val="10"/>
        </w:numPr>
        <w:ind w:left="0" w:firstLine="709"/>
        <w:jc w:val="both"/>
        <w:rPr>
          <w:rFonts w:eastAsia="MS Mincho"/>
        </w:rPr>
      </w:pPr>
      <w:r w:rsidRPr="00092C08">
        <w:rPr>
          <w:rFonts w:eastAsia="MS Mincho"/>
        </w:rPr>
        <w:t>Невнесение обеспечения заявки (если документацией запроса предложений установлено такое требование);</w:t>
      </w:r>
    </w:p>
    <w:p w:rsidR="00EA4A58" w:rsidRPr="00092C08" w:rsidRDefault="00EA4A58" w:rsidP="00EA4A58">
      <w:pPr>
        <w:pStyle w:val="a3"/>
        <w:numPr>
          <w:ilvl w:val="3"/>
          <w:numId w:val="10"/>
        </w:numPr>
        <w:ind w:left="0" w:firstLine="709"/>
        <w:jc w:val="both"/>
        <w:rPr>
          <w:rFonts w:eastAsia="MS Mincho"/>
        </w:rPr>
      </w:pPr>
      <w:r w:rsidRPr="00092C08">
        <w:rPr>
          <w:rFonts w:eastAsia="MS Mincho"/>
        </w:rPr>
        <w:t>Несоответствие котировочной заявки требованиям извещения и/или приложений к нему, и/или предоставления информации, в том числе:</w:t>
      </w:r>
    </w:p>
    <w:p w:rsidR="00EA4A58" w:rsidRPr="00092C08" w:rsidRDefault="00EA4A58" w:rsidP="00EA4A58">
      <w:pPr>
        <w:pStyle w:val="a3"/>
        <w:ind w:left="0" w:firstLine="709"/>
        <w:jc w:val="both"/>
        <w:rPr>
          <w:rFonts w:eastAsia="MS Mincho"/>
        </w:rPr>
      </w:pPr>
      <w:r w:rsidRPr="00092C08">
        <w:t>к</w:t>
      </w:r>
      <w:r w:rsidRPr="00092C08">
        <w:rPr>
          <w:rFonts w:eastAsia="MS Mincho"/>
        </w:rPr>
        <w:t xml:space="preserve">отировочная заявка не соответствует форме, установленной </w:t>
      </w:r>
      <w:r w:rsidRPr="00092C08">
        <w:t>извещением</w:t>
      </w:r>
      <w:r w:rsidRPr="00092C08">
        <w:rPr>
          <w:rFonts w:eastAsia="MS Mincho"/>
        </w:rPr>
        <w:t xml:space="preserve">, не содержит документов, иной информации согласно требованиям </w:t>
      </w:r>
      <w:r w:rsidRPr="00092C08">
        <w:t>извещения</w:t>
      </w:r>
      <w:r w:rsidRPr="00092C08">
        <w:rPr>
          <w:rFonts w:eastAsia="MS Mincho"/>
        </w:rPr>
        <w:t>;</w:t>
      </w:r>
    </w:p>
    <w:p w:rsidR="00EA4A58" w:rsidRPr="00092C08" w:rsidRDefault="00EA4A58" w:rsidP="00EA4A58">
      <w:pPr>
        <w:pStyle w:val="a3"/>
        <w:ind w:left="0" w:firstLine="709"/>
        <w:jc w:val="both"/>
        <w:rPr>
          <w:rFonts w:eastAsia="MS Mincho"/>
        </w:rPr>
      </w:pPr>
      <w:r w:rsidRPr="00092C08">
        <w:rPr>
          <w:rFonts w:eastAsia="MS Mincho"/>
        </w:rPr>
        <w:t xml:space="preserve">документы не подписаны должным образом (в соответствии с требованиями </w:t>
      </w:r>
      <w:r w:rsidRPr="00092C08">
        <w:t>извещения</w:t>
      </w:r>
      <w:r w:rsidRPr="00092C08">
        <w:rPr>
          <w:rFonts w:eastAsia="MS Mincho"/>
        </w:rPr>
        <w:t>);</w:t>
      </w:r>
    </w:p>
    <w:p w:rsidR="00EA4A58" w:rsidRPr="00092C08" w:rsidRDefault="00EA4A58" w:rsidP="00EA4A58">
      <w:pPr>
        <w:pStyle w:val="a3"/>
        <w:ind w:left="0" w:firstLine="709"/>
        <w:jc w:val="both"/>
        <w:rPr>
          <w:rFonts w:eastAsia="MS Mincho"/>
        </w:rPr>
      </w:pPr>
      <w:r w:rsidRPr="00092C08">
        <w:rPr>
          <w:rFonts w:eastAsia="MS Mincho"/>
        </w:rPr>
        <w:t>техническое предложение не соответствует требованиям извещения о проведении запроса котировок.</w:t>
      </w:r>
    </w:p>
    <w:p w:rsidR="00EA4A58" w:rsidRPr="00092C08" w:rsidRDefault="00EA4A58" w:rsidP="00EA4A58">
      <w:pPr>
        <w:pStyle w:val="a3"/>
        <w:numPr>
          <w:ilvl w:val="3"/>
          <w:numId w:val="10"/>
        </w:numPr>
        <w:ind w:left="0" w:firstLine="709"/>
        <w:jc w:val="both"/>
        <w:rPr>
          <w:rFonts w:eastAsia="MS Mincho"/>
        </w:rPr>
      </w:pPr>
      <w:r w:rsidRPr="00092C08">
        <w:rPr>
          <w:rFonts w:eastAsia="MS Mincho"/>
        </w:rPr>
        <w:t>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начальную (максимальную) цену единицы товара, выполняемых работ, оказываемых услуг (если такая цена за единицу установлена в извещении);</w:t>
      </w:r>
    </w:p>
    <w:p w:rsidR="00EA4A58" w:rsidRPr="00092C08" w:rsidRDefault="00EA4A58" w:rsidP="00EA4A58">
      <w:pPr>
        <w:pStyle w:val="a3"/>
        <w:numPr>
          <w:ilvl w:val="3"/>
          <w:numId w:val="10"/>
        </w:numPr>
        <w:ind w:left="0" w:firstLine="709"/>
        <w:jc w:val="both"/>
        <w:rPr>
          <w:rFonts w:eastAsia="MS Mincho"/>
        </w:rPr>
      </w:pPr>
      <w:r w:rsidRPr="00092C08">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EA4A58" w:rsidRPr="00092C08" w:rsidRDefault="00EA4A58" w:rsidP="00EA4A58">
      <w:pPr>
        <w:pStyle w:val="a3"/>
        <w:numPr>
          <w:ilvl w:val="2"/>
          <w:numId w:val="10"/>
        </w:numPr>
        <w:ind w:left="0" w:firstLine="709"/>
        <w:jc w:val="both"/>
        <w:rPr>
          <w:rFonts w:eastAsia="MS Mincho"/>
        </w:rPr>
      </w:pPr>
      <w:r w:rsidRPr="00092C08">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EA4A58" w:rsidRPr="00092C08" w:rsidRDefault="00EA4A58" w:rsidP="00EA4A58">
      <w:pPr>
        <w:pStyle w:val="a3"/>
        <w:numPr>
          <w:ilvl w:val="2"/>
          <w:numId w:val="10"/>
        </w:numPr>
        <w:ind w:left="0" w:firstLine="709"/>
        <w:jc w:val="both"/>
        <w:rPr>
          <w:rFonts w:eastAsia="MS Mincho"/>
        </w:rPr>
      </w:pPr>
      <w:r w:rsidRPr="00092C08">
        <w:rPr>
          <w:rFonts w:eastAsia="MS Mincho"/>
        </w:rPr>
        <w:t xml:space="preserve">Заказчик рассматривает только те заявки в электронной форме, которые подписаны </w:t>
      </w:r>
      <w:r w:rsidRPr="00092C08">
        <w:t xml:space="preserve">усиленной квалифицированной </w:t>
      </w:r>
      <w:r w:rsidRPr="00092C08">
        <w:rPr>
          <w:rFonts w:eastAsia="MS Mincho"/>
        </w:rPr>
        <w:t>электронной подписью и направлены ему в установленные сроки.</w:t>
      </w:r>
    </w:p>
    <w:p w:rsidR="00EA4A58" w:rsidRPr="00092C08" w:rsidRDefault="00EA4A58" w:rsidP="00EA4A58">
      <w:pPr>
        <w:pStyle w:val="a3"/>
        <w:numPr>
          <w:ilvl w:val="2"/>
          <w:numId w:val="10"/>
        </w:numPr>
        <w:ind w:left="0" w:firstLine="709"/>
        <w:jc w:val="both"/>
        <w:rPr>
          <w:rFonts w:eastAsia="MS Mincho"/>
        </w:rPr>
      </w:pPr>
      <w:r w:rsidRPr="00092C08">
        <w:rPr>
          <w:rFonts w:eastAsia="MS Mincho"/>
        </w:rPr>
        <w:t xml:space="preserve">Электронные документы, заверенные </w:t>
      </w:r>
      <w:r w:rsidRPr="00092C08">
        <w:t>усиленной квалифицированной</w:t>
      </w:r>
      <w:r w:rsidRPr="00092C08">
        <w:rPr>
          <w:b/>
        </w:rPr>
        <w:t xml:space="preserve"> </w:t>
      </w:r>
      <w:r w:rsidRPr="00092C08">
        <w:rPr>
          <w:rFonts w:eastAsia="MS Mincho"/>
        </w:rPr>
        <w:t xml:space="preserve">электронной подписью, не рассматриваются, если нарушены правила использования </w:t>
      </w:r>
      <w:r w:rsidRPr="00092C08">
        <w:t>усиленной квалифицированной</w:t>
      </w:r>
      <w:r w:rsidRPr="00092C08">
        <w:rPr>
          <w:b/>
        </w:rPr>
        <w:t xml:space="preserve"> </w:t>
      </w:r>
      <w:r w:rsidRPr="00092C08">
        <w:rPr>
          <w:rFonts w:eastAsia="MS Mincho"/>
        </w:rPr>
        <w:t xml:space="preserve">электронной подписи, установленные законодательством Российской Федерации, в том числе, если сертификат ключа подписи утратил силу, </w:t>
      </w:r>
      <w:r w:rsidRPr="00092C08">
        <w:t>усиленная квалифицированная</w:t>
      </w:r>
      <w:r w:rsidRPr="00092C08">
        <w:rPr>
          <w:b/>
        </w:rPr>
        <w:t xml:space="preserve"> </w:t>
      </w:r>
      <w:r w:rsidRPr="00092C08">
        <w:rPr>
          <w:rFonts w:eastAsia="MS Mincho"/>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EA4A58" w:rsidRPr="00092C08" w:rsidRDefault="00EA4A58" w:rsidP="00EA4A58">
      <w:pPr>
        <w:pStyle w:val="a3"/>
        <w:numPr>
          <w:ilvl w:val="2"/>
          <w:numId w:val="10"/>
        </w:numPr>
        <w:ind w:left="0" w:firstLine="709"/>
        <w:jc w:val="both"/>
        <w:rPr>
          <w:rFonts w:eastAsia="MS Mincho"/>
        </w:rPr>
      </w:pPr>
      <w:r w:rsidRPr="00092C08">
        <w:t>Заказчик вправе до подведения итогов запроса котировок в письменной форме запросить</w:t>
      </w:r>
      <w:r w:rsidRPr="00092C08">
        <w:rPr>
          <w:b/>
        </w:rPr>
        <w:t xml:space="preserve"> </w:t>
      </w:r>
      <w:r w:rsidRPr="00092C08">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EA4A58" w:rsidRPr="00092C08" w:rsidRDefault="00EA4A58" w:rsidP="00EA4A58">
      <w:pPr>
        <w:pStyle w:val="a3"/>
        <w:ind w:left="0" w:firstLine="709"/>
        <w:jc w:val="both"/>
        <w:rPr>
          <w:rFonts w:eastAsia="MS Mincho"/>
        </w:rPr>
      </w:pPr>
      <w:r w:rsidRPr="00092C08">
        <w:rPr>
          <w:rFonts w:eastAsia="MS Mincho"/>
        </w:rPr>
        <w:t>Ответ от участника запроса котировок, полученный после даты, указанной в запросе, не подлежит рассмотрению.</w:t>
      </w:r>
    </w:p>
    <w:p w:rsidR="00EA4A58" w:rsidRPr="00092C08" w:rsidRDefault="00EA4A58" w:rsidP="00EA4A58">
      <w:pPr>
        <w:pStyle w:val="a3"/>
        <w:numPr>
          <w:ilvl w:val="2"/>
          <w:numId w:val="10"/>
        </w:numPr>
        <w:ind w:left="0" w:firstLine="709"/>
        <w:jc w:val="both"/>
        <w:rPr>
          <w:rFonts w:eastAsia="MS Mincho"/>
        </w:rPr>
      </w:pPr>
      <w:r w:rsidRPr="00092C08">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EA4A58" w:rsidRPr="00092C08" w:rsidRDefault="00EA4A58" w:rsidP="00EA4A58">
      <w:pPr>
        <w:pStyle w:val="a3"/>
        <w:numPr>
          <w:ilvl w:val="2"/>
          <w:numId w:val="10"/>
        </w:numPr>
        <w:ind w:left="0" w:firstLine="709"/>
        <w:jc w:val="both"/>
        <w:rPr>
          <w:rFonts w:eastAsia="MS Mincho"/>
        </w:rPr>
      </w:pPr>
      <w:r w:rsidRPr="00092C08">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EA4A58" w:rsidRPr="00092C08" w:rsidRDefault="00EA4A58" w:rsidP="00EA4A58">
      <w:pPr>
        <w:pStyle w:val="a3"/>
        <w:numPr>
          <w:ilvl w:val="2"/>
          <w:numId w:val="10"/>
        </w:numPr>
        <w:ind w:left="0" w:firstLine="709"/>
        <w:jc w:val="both"/>
        <w:rPr>
          <w:rFonts w:eastAsia="MS Mincho"/>
        </w:rPr>
      </w:pPr>
      <w:r w:rsidRPr="00092C08">
        <w:t xml:space="preserve">По результатам рассмотрения котировочных заявок заказчик принимает решение о допуске (отказе в допуске) участника </w:t>
      </w:r>
      <w:r w:rsidRPr="00092C08">
        <w:rPr>
          <w:bCs/>
        </w:rPr>
        <w:t xml:space="preserve">запроса котировок </w:t>
      </w:r>
      <w:r w:rsidRPr="00092C08">
        <w:t xml:space="preserve">к участию в </w:t>
      </w:r>
      <w:r w:rsidRPr="00092C08">
        <w:rPr>
          <w:bCs/>
        </w:rPr>
        <w:t>запросе котировок</w:t>
      </w:r>
      <w:r w:rsidRPr="00092C08">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EA4A58" w:rsidRPr="00092C08" w:rsidRDefault="00EA4A58" w:rsidP="00EA4A58">
      <w:pPr>
        <w:pStyle w:val="a3"/>
        <w:numPr>
          <w:ilvl w:val="2"/>
          <w:numId w:val="10"/>
        </w:numPr>
        <w:ind w:left="0" w:firstLine="709"/>
        <w:jc w:val="both"/>
        <w:rPr>
          <w:rFonts w:eastAsia="MS Mincho"/>
        </w:rPr>
      </w:pPr>
      <w:r w:rsidRPr="00092C08">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EA4A58" w:rsidRPr="00092C08" w:rsidRDefault="00EA4A58" w:rsidP="00EA4A58">
      <w:pPr>
        <w:pStyle w:val="a3"/>
        <w:numPr>
          <w:ilvl w:val="2"/>
          <w:numId w:val="10"/>
        </w:numPr>
        <w:ind w:left="0" w:firstLine="709"/>
        <w:jc w:val="both"/>
        <w:rPr>
          <w:rFonts w:eastAsia="MS Mincho"/>
        </w:rPr>
      </w:pPr>
      <w:r w:rsidRPr="00092C08">
        <w:rPr>
          <w:rFonts w:eastAsia="MS Mincho"/>
          <w:color w:val="000000"/>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sidRPr="00092C08">
        <w:rPr>
          <w:rFonts w:eastAsia="MS Mincho"/>
        </w:rPr>
        <w:t xml:space="preserve"> указывается информация о признании запроса котировок несостоявшимся.</w:t>
      </w:r>
    </w:p>
    <w:p w:rsidR="00EA4A58" w:rsidRPr="00092C08" w:rsidRDefault="00EA4A58" w:rsidP="00EA4A58">
      <w:pPr>
        <w:pStyle w:val="a3"/>
        <w:numPr>
          <w:ilvl w:val="2"/>
          <w:numId w:val="10"/>
        </w:numPr>
        <w:ind w:left="0" w:firstLine="709"/>
        <w:jc w:val="both"/>
        <w:rPr>
          <w:rFonts w:eastAsia="MS Mincho"/>
        </w:rPr>
      </w:pPr>
      <w:r w:rsidRPr="00092C08">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EA4A58" w:rsidRPr="00092C08" w:rsidRDefault="00EA4A58" w:rsidP="00EA4A58">
      <w:pPr>
        <w:pStyle w:val="a3"/>
        <w:numPr>
          <w:ilvl w:val="2"/>
          <w:numId w:val="10"/>
        </w:numPr>
        <w:ind w:left="0" w:firstLine="709"/>
        <w:jc w:val="both"/>
        <w:rPr>
          <w:rFonts w:eastAsia="MS Mincho"/>
        </w:rPr>
      </w:pPr>
      <w:r w:rsidRPr="00092C08">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EA4A58" w:rsidRPr="00092C08" w:rsidRDefault="00EA4A58" w:rsidP="00EA4A58">
      <w:pPr>
        <w:pStyle w:val="a3"/>
        <w:ind w:left="0" w:firstLine="709"/>
        <w:jc w:val="both"/>
      </w:pPr>
      <w:r w:rsidRPr="00092C08">
        <w:rPr>
          <w:rFonts w:eastAsia="MS Mincho"/>
        </w:rPr>
        <w:t xml:space="preserve">При этом организатор осуществляет рассмотрение заявок на предмет </w:t>
      </w:r>
      <w:r w:rsidRPr="00092C08">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092C08">
        <w:rPr>
          <w:i/>
        </w:rPr>
        <w:t xml:space="preserve"> </w:t>
      </w:r>
      <w:r w:rsidRPr="00092C08">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EA4A58" w:rsidRPr="00092C08" w:rsidRDefault="00EA4A58" w:rsidP="00EA4A58">
      <w:pPr>
        <w:pStyle w:val="a3"/>
        <w:ind w:left="0" w:firstLine="709"/>
        <w:jc w:val="both"/>
        <w:rPr>
          <w:rFonts w:eastAsia="MS Mincho"/>
        </w:rPr>
      </w:pPr>
      <w:r w:rsidRPr="00092C08">
        <w:rPr>
          <w:rFonts w:eastAsia="MS Mincho"/>
        </w:rPr>
        <w:t>Экспертная группа осуществляет рассмотрение заявок на предмет</w:t>
      </w:r>
      <w:r w:rsidRPr="00092C08">
        <w:t xml:space="preserve"> соответствия участников квалификационным требованиям, котировочной заявки</w:t>
      </w:r>
      <w:r w:rsidRPr="00092C08">
        <w:rPr>
          <w:i/>
        </w:rPr>
        <w:t xml:space="preserve"> </w:t>
      </w:r>
      <w:r w:rsidRPr="00092C08">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sidR="0084309B" w:rsidRPr="00092C08">
        <w:rPr>
          <w:i/>
        </w:rPr>
        <w:t xml:space="preserve"> </w:t>
      </w:r>
      <w:r w:rsidRPr="00092C08">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EA4A58" w:rsidRPr="00092C08" w:rsidRDefault="00EA4A58" w:rsidP="00EA4A58">
      <w:pPr>
        <w:pStyle w:val="a3"/>
        <w:numPr>
          <w:ilvl w:val="2"/>
          <w:numId w:val="10"/>
        </w:numPr>
        <w:ind w:left="0" w:firstLine="709"/>
        <w:jc w:val="both"/>
        <w:rPr>
          <w:rFonts w:eastAsia="MS Mincho"/>
        </w:rPr>
      </w:pPr>
      <w:r w:rsidRPr="00092C08">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EA4A58" w:rsidRPr="00092C08" w:rsidRDefault="00EA4A58" w:rsidP="00EA4A58">
      <w:pPr>
        <w:pStyle w:val="a3"/>
        <w:numPr>
          <w:ilvl w:val="2"/>
          <w:numId w:val="10"/>
        </w:numPr>
        <w:ind w:left="0" w:firstLine="709"/>
        <w:jc w:val="both"/>
        <w:rPr>
          <w:rFonts w:eastAsia="MS Mincho"/>
        </w:rPr>
      </w:pPr>
      <w:r w:rsidRPr="00092C08">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EA4A58" w:rsidRPr="00092C08" w:rsidRDefault="00EA4A58" w:rsidP="00EA4A58">
      <w:pPr>
        <w:pStyle w:val="a3"/>
        <w:numPr>
          <w:ilvl w:val="2"/>
          <w:numId w:val="10"/>
        </w:numPr>
        <w:ind w:left="0" w:firstLine="709"/>
        <w:jc w:val="both"/>
        <w:rPr>
          <w:rFonts w:eastAsia="MS Mincho"/>
        </w:rPr>
      </w:pPr>
      <w:r w:rsidRPr="00092C08">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EA4A58" w:rsidRPr="00092C08" w:rsidRDefault="00EA4A58" w:rsidP="00EA4A58">
      <w:pPr>
        <w:pStyle w:val="a3"/>
        <w:numPr>
          <w:ilvl w:val="2"/>
          <w:numId w:val="10"/>
        </w:numPr>
        <w:ind w:left="0" w:firstLine="709"/>
        <w:jc w:val="both"/>
        <w:rPr>
          <w:rFonts w:eastAsia="MS Mincho"/>
        </w:rPr>
      </w:pPr>
      <w:r w:rsidRPr="00092C08">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092C08">
        <w:rPr>
          <w:color w:val="000000"/>
        </w:rPr>
        <w:t>без учета НДС</w:t>
      </w:r>
      <w:r w:rsidRPr="00092C08">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EA4A58" w:rsidRPr="00092C08" w:rsidRDefault="00EA4A58" w:rsidP="00EA4A58">
      <w:pPr>
        <w:pStyle w:val="a3"/>
        <w:numPr>
          <w:ilvl w:val="2"/>
          <w:numId w:val="10"/>
        </w:numPr>
        <w:ind w:left="0" w:firstLine="709"/>
        <w:jc w:val="both"/>
        <w:rPr>
          <w:rFonts w:eastAsia="MS Mincho"/>
        </w:rPr>
      </w:pPr>
      <w:r w:rsidRPr="00092C08">
        <w:t>Если в заявке участника имеются арифметические ошибки в расчете цены с НДС, то экспертная гру</w:t>
      </w:r>
      <w:r w:rsidR="0084309B" w:rsidRPr="00092C08">
        <w:t xml:space="preserve">ппа пересчитывает цену с НДС в </w:t>
      </w:r>
      <w:r w:rsidRPr="00092C08">
        <w:t>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EA4A58" w:rsidRPr="00092C08" w:rsidRDefault="00EA4A58" w:rsidP="00EA4A58">
      <w:pPr>
        <w:pStyle w:val="a3"/>
        <w:numPr>
          <w:ilvl w:val="2"/>
          <w:numId w:val="10"/>
        </w:numPr>
        <w:ind w:left="0" w:firstLine="709"/>
        <w:jc w:val="both"/>
        <w:rPr>
          <w:rFonts w:eastAsia="MS Mincho"/>
        </w:rPr>
      </w:pPr>
      <w:r w:rsidRPr="00092C08">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EA4A58" w:rsidRPr="00092C08" w:rsidRDefault="00EA4A58" w:rsidP="00EA4A58">
      <w:pPr>
        <w:pStyle w:val="a3"/>
        <w:numPr>
          <w:ilvl w:val="2"/>
          <w:numId w:val="10"/>
        </w:numPr>
        <w:ind w:left="0" w:firstLine="709"/>
        <w:jc w:val="both"/>
        <w:rPr>
          <w:rFonts w:eastAsia="MS Mincho"/>
        </w:rPr>
      </w:pPr>
      <w:r w:rsidRPr="00092C08">
        <w:rPr>
          <w:bCs/>
        </w:rPr>
        <w:t>В случае закупки товаров</w:t>
      </w:r>
      <w:r w:rsidRPr="00092C08">
        <w:rPr>
          <w:bCs/>
          <w:iCs/>
        </w:rPr>
        <w:t xml:space="preserve">, предусмотренных перечнем, определенным Постановлением Правительства Российской Федерации </w:t>
      </w:r>
      <w:r w:rsidRPr="00092C08">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092C08">
        <w:rPr>
          <w:bCs/>
          <w:iCs/>
        </w:rPr>
        <w:t>з</w:t>
      </w:r>
      <w:r w:rsidRPr="00092C08">
        <w:rPr>
          <w:bCs/>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EA4A58" w:rsidRPr="00092C08" w:rsidRDefault="00EA4A58" w:rsidP="00EA4A58">
      <w:pPr>
        <w:pStyle w:val="a3"/>
        <w:numPr>
          <w:ilvl w:val="2"/>
          <w:numId w:val="10"/>
        </w:numPr>
        <w:ind w:left="0" w:firstLine="709"/>
        <w:jc w:val="both"/>
        <w:rPr>
          <w:rFonts w:eastAsia="MS Mincho"/>
        </w:rPr>
      </w:pPr>
      <w:r w:rsidRPr="00092C08">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w:t>
      </w:r>
      <w:r w:rsidR="0084309B" w:rsidRPr="00092C08">
        <w:t xml:space="preserve">лючить договор) осуществляется </w:t>
      </w:r>
      <w:r w:rsidRPr="00092C08">
        <w:t>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EA4A58" w:rsidRPr="00092C08" w:rsidRDefault="00EA4A58" w:rsidP="00EA4A58">
      <w:pPr>
        <w:pStyle w:val="a3"/>
        <w:numPr>
          <w:ilvl w:val="2"/>
          <w:numId w:val="10"/>
        </w:numPr>
        <w:ind w:left="0" w:firstLine="709"/>
        <w:jc w:val="both"/>
        <w:rPr>
          <w:rFonts w:eastAsia="MS Mincho"/>
        </w:rPr>
      </w:pPr>
      <w:r w:rsidRPr="00092C08">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EA4A58" w:rsidRPr="00092C08" w:rsidRDefault="00EA4A58" w:rsidP="00EA4A58">
      <w:pPr>
        <w:pStyle w:val="a3"/>
        <w:numPr>
          <w:ilvl w:val="2"/>
          <w:numId w:val="10"/>
        </w:numPr>
        <w:ind w:left="0" w:firstLine="709"/>
        <w:jc w:val="both"/>
        <w:rPr>
          <w:rFonts w:eastAsia="MS Mincho"/>
        </w:rPr>
      </w:pPr>
      <w:r w:rsidRPr="00092C08">
        <w:t>Участники и их представители не вправе участвовать в рассмотрении котировочных заявок и изучении квалификации участников.</w:t>
      </w:r>
    </w:p>
    <w:p w:rsidR="00EA4A58" w:rsidRPr="00092C08" w:rsidRDefault="00EA4A58" w:rsidP="00EA4A58">
      <w:pPr>
        <w:pStyle w:val="a3"/>
        <w:numPr>
          <w:ilvl w:val="2"/>
          <w:numId w:val="10"/>
        </w:numPr>
        <w:ind w:left="0" w:firstLine="709"/>
        <w:jc w:val="both"/>
        <w:rPr>
          <w:rFonts w:eastAsia="MS Mincho"/>
        </w:rPr>
      </w:pPr>
      <w:r w:rsidRPr="00092C08">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EA4A58" w:rsidRPr="00092C08" w:rsidRDefault="00EA4A58" w:rsidP="00EA4A58">
      <w:pPr>
        <w:pStyle w:val="a3"/>
        <w:numPr>
          <w:ilvl w:val="3"/>
          <w:numId w:val="10"/>
        </w:numPr>
        <w:ind w:left="0" w:firstLine="709"/>
        <w:jc w:val="both"/>
      </w:pPr>
      <w:r w:rsidRPr="00092C08">
        <w:t>дата подписания протокола;</w:t>
      </w:r>
    </w:p>
    <w:p w:rsidR="00EA4A58" w:rsidRPr="00092C08" w:rsidRDefault="00EA4A58" w:rsidP="00EA4A58">
      <w:pPr>
        <w:pStyle w:val="a3"/>
        <w:numPr>
          <w:ilvl w:val="3"/>
          <w:numId w:val="10"/>
        </w:numPr>
        <w:ind w:left="0" w:firstLine="709"/>
        <w:jc w:val="both"/>
      </w:pPr>
      <w:r w:rsidRPr="00092C08">
        <w:t>количество поданных на участие в запросе котировок заявок, а также дата и время регистрации каждой котировочной заявки;</w:t>
      </w:r>
    </w:p>
    <w:p w:rsidR="00EA4A58" w:rsidRPr="00092C08" w:rsidRDefault="00EA4A58" w:rsidP="00EA4A58">
      <w:pPr>
        <w:pStyle w:val="a3"/>
        <w:numPr>
          <w:ilvl w:val="3"/>
          <w:numId w:val="10"/>
        </w:numPr>
        <w:ind w:left="0" w:firstLine="709"/>
        <w:jc w:val="both"/>
      </w:pPr>
      <w:r w:rsidRPr="00092C08">
        <w:t>результаты рассмотрения котировочных заявок с указанием в том числе:</w:t>
      </w:r>
    </w:p>
    <w:p w:rsidR="00EA4A58" w:rsidRPr="00092C08" w:rsidRDefault="00EA4A58" w:rsidP="00EA4A58">
      <w:pPr>
        <w:pStyle w:val="a3"/>
        <w:ind w:left="0" w:firstLine="709"/>
        <w:jc w:val="both"/>
      </w:pPr>
      <w:r w:rsidRPr="00092C08">
        <w:t>а) количества котировочных заявок, которые отклонены;</w:t>
      </w:r>
    </w:p>
    <w:p w:rsidR="00EA4A58" w:rsidRPr="00092C08" w:rsidRDefault="00EA4A58" w:rsidP="00EA4A58">
      <w:pPr>
        <w:pStyle w:val="a3"/>
        <w:ind w:left="0" w:firstLine="709"/>
        <w:jc w:val="both"/>
      </w:pPr>
      <w:r w:rsidRPr="00092C08">
        <w:t>б) оснований отклонения каждой котировочной заявки с указанием положений извещения, которым не соответствует такая котировочная заявка;</w:t>
      </w:r>
    </w:p>
    <w:p w:rsidR="00EA4A58" w:rsidRPr="00092C08" w:rsidRDefault="00EA4A58" w:rsidP="00EA4A58">
      <w:pPr>
        <w:pStyle w:val="a3"/>
        <w:numPr>
          <w:ilvl w:val="3"/>
          <w:numId w:val="10"/>
        </w:numPr>
        <w:ind w:left="0" w:firstLine="709"/>
        <w:jc w:val="both"/>
      </w:pPr>
      <w:r w:rsidRPr="00092C08">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w:t>
      </w:r>
      <w:r w:rsidR="0084309B" w:rsidRPr="00092C08">
        <w:t xml:space="preserve">тировочным заявкам значения по </w:t>
      </w:r>
      <w:r w:rsidRPr="00092C08">
        <w:t>итогам оценки;</w:t>
      </w:r>
    </w:p>
    <w:p w:rsidR="00EA4A58" w:rsidRPr="00092C08" w:rsidRDefault="00EA4A58" w:rsidP="00EA4A58">
      <w:pPr>
        <w:pStyle w:val="a3"/>
        <w:numPr>
          <w:ilvl w:val="3"/>
          <w:numId w:val="10"/>
        </w:numPr>
        <w:ind w:left="0" w:firstLine="709"/>
        <w:jc w:val="both"/>
      </w:pPr>
      <w:r w:rsidRPr="00092C08">
        <w:t>причины, по которым запрос котировок признан несостоявшимся, в случае его признания таковым.</w:t>
      </w:r>
    </w:p>
    <w:p w:rsidR="00EA4A58" w:rsidRPr="00092C08" w:rsidRDefault="00EA4A58" w:rsidP="00EA4A58">
      <w:pPr>
        <w:pStyle w:val="a3"/>
        <w:numPr>
          <w:ilvl w:val="2"/>
          <w:numId w:val="10"/>
        </w:numPr>
        <w:ind w:left="0" w:firstLine="709"/>
        <w:jc w:val="both"/>
        <w:rPr>
          <w:rFonts w:eastAsia="MS Mincho"/>
        </w:rPr>
      </w:pPr>
      <w:r w:rsidRPr="00092C08">
        <w:t>Протокол рассмотрения и оценки котировочных заявок размещается на сайтах не позднее 3 (трех) дней с даты подписания протокола.</w:t>
      </w:r>
    </w:p>
    <w:p w:rsidR="00EA4A58" w:rsidRPr="00092C08" w:rsidRDefault="00EA4A58" w:rsidP="00EA4A58">
      <w:pPr>
        <w:pStyle w:val="a5"/>
        <w:numPr>
          <w:ilvl w:val="2"/>
          <w:numId w:val="10"/>
        </w:numPr>
        <w:suppressAutoHyphens/>
        <w:ind w:left="0" w:firstLine="709"/>
        <w:rPr>
          <w:sz w:val="24"/>
        </w:rPr>
      </w:pPr>
      <w:r w:rsidRPr="00092C08">
        <w:rPr>
          <w:sz w:val="24"/>
        </w:rPr>
        <w:t>Единственным критерием оценки котировочных заявок является цена. Иные критерии оценки котировочных заявок не применяются.</w:t>
      </w:r>
    </w:p>
    <w:p w:rsidR="00EA4A58" w:rsidRPr="00092C08" w:rsidRDefault="00EA4A58" w:rsidP="00EA4A58">
      <w:pPr>
        <w:pStyle w:val="a5"/>
        <w:numPr>
          <w:ilvl w:val="2"/>
          <w:numId w:val="10"/>
        </w:numPr>
        <w:suppressAutoHyphens/>
        <w:ind w:left="0" w:firstLine="709"/>
        <w:rPr>
          <w:sz w:val="24"/>
        </w:rPr>
      </w:pPr>
      <w:r w:rsidRPr="00092C08">
        <w:rPr>
          <w:sz w:val="24"/>
        </w:rPr>
        <w:t xml:space="preserve">При оценке котировочных заявок сопоставляются предложения участников по цене без учета НДС. </w:t>
      </w:r>
    </w:p>
    <w:p w:rsidR="00EA4A58" w:rsidRPr="00092C08" w:rsidRDefault="00EA4A58" w:rsidP="00EA4A58">
      <w:pPr>
        <w:pStyle w:val="a5"/>
        <w:numPr>
          <w:ilvl w:val="2"/>
          <w:numId w:val="10"/>
        </w:numPr>
        <w:suppressAutoHyphens/>
        <w:ind w:left="0" w:firstLine="709"/>
        <w:rPr>
          <w:sz w:val="24"/>
        </w:rPr>
      </w:pPr>
      <w:r w:rsidRPr="00092C08">
        <w:rPr>
          <w:sz w:val="24"/>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EA4A58" w:rsidRPr="00092C08" w:rsidRDefault="00EA4A58" w:rsidP="00EA4A58">
      <w:pPr>
        <w:pStyle w:val="a5"/>
        <w:suppressAutoHyphens/>
        <w:rPr>
          <w:sz w:val="24"/>
        </w:rPr>
      </w:pPr>
      <w:r w:rsidRPr="00092C08">
        <w:rPr>
          <w:sz w:val="24"/>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EA4A58" w:rsidRPr="00092C08" w:rsidRDefault="00EA4A58" w:rsidP="00EA4A58">
      <w:pPr>
        <w:pStyle w:val="a5"/>
        <w:numPr>
          <w:ilvl w:val="2"/>
          <w:numId w:val="10"/>
        </w:numPr>
        <w:suppressAutoHyphens/>
        <w:ind w:left="0" w:firstLine="709"/>
        <w:rPr>
          <w:sz w:val="24"/>
        </w:rPr>
      </w:pPr>
      <w:r w:rsidRPr="00092C08">
        <w:rPr>
          <w:sz w:val="24"/>
        </w:rPr>
        <w:t xml:space="preserve">Победителем признается участник, заявка которого признана лучшей по итогам проведения запроса котировок. </w:t>
      </w:r>
    </w:p>
    <w:p w:rsidR="00EA4A58" w:rsidRPr="00092C08" w:rsidRDefault="00EA4A58" w:rsidP="00EA4A58">
      <w:pPr>
        <w:pStyle w:val="a5"/>
        <w:suppressAutoHyphens/>
        <w:rPr>
          <w:sz w:val="24"/>
        </w:rPr>
      </w:pPr>
    </w:p>
    <w:p w:rsidR="00EA4A58" w:rsidRPr="00092C08" w:rsidRDefault="00EA4A58" w:rsidP="00EA4A58">
      <w:pPr>
        <w:pStyle w:val="3"/>
        <w:numPr>
          <w:ilvl w:val="1"/>
          <w:numId w:val="10"/>
        </w:numPr>
        <w:spacing w:before="0" w:after="0"/>
        <w:ind w:left="0" w:firstLine="709"/>
        <w:jc w:val="both"/>
        <w:rPr>
          <w:rFonts w:ascii="Times New Roman" w:hAnsi="Times New Roman" w:cs="Times New Roman"/>
          <w:sz w:val="24"/>
          <w:szCs w:val="24"/>
        </w:rPr>
      </w:pPr>
      <w:r w:rsidRPr="00092C08">
        <w:rPr>
          <w:rFonts w:ascii="Times New Roman" w:hAnsi="Times New Roman" w:cs="Times New Roman"/>
          <w:sz w:val="24"/>
          <w:szCs w:val="24"/>
        </w:rPr>
        <w:t>Подведение итогов запроса котировок</w:t>
      </w:r>
    </w:p>
    <w:p w:rsidR="00EA4A58" w:rsidRPr="00092C08" w:rsidRDefault="00EA4A58" w:rsidP="00EA4A58">
      <w:pPr>
        <w:ind w:firstLine="709"/>
      </w:pPr>
    </w:p>
    <w:p w:rsidR="00EA4A58" w:rsidRPr="00092C08" w:rsidRDefault="00EA4A58" w:rsidP="00EA4A58">
      <w:pPr>
        <w:pStyle w:val="a3"/>
        <w:numPr>
          <w:ilvl w:val="2"/>
          <w:numId w:val="10"/>
        </w:numPr>
        <w:ind w:left="0" w:firstLine="709"/>
        <w:jc w:val="both"/>
      </w:pPr>
      <w:r w:rsidRPr="00092C08">
        <w:t>Комиссия</w:t>
      </w:r>
      <w:r w:rsidRPr="00092C08">
        <w:rPr>
          <w:bCs/>
        </w:rPr>
        <w:t xml:space="preserve"> по осуществлению конкурентных закупок</w:t>
      </w:r>
      <w:r w:rsidRPr="00092C08">
        <w:t xml:space="preserve"> принимает решение о победителе запроса котировок. По результатам работы комиссии </w:t>
      </w:r>
      <w:r w:rsidRPr="00092C08">
        <w:rPr>
          <w:bCs/>
        </w:rPr>
        <w:t>по осуществлению конкурентных закупок</w:t>
      </w:r>
      <w:r w:rsidRPr="00092C08">
        <w:t xml:space="preserve"> оформляется итоговый протокол, который должен содержать следующие сведения:</w:t>
      </w:r>
    </w:p>
    <w:p w:rsidR="00EA4A58" w:rsidRPr="00092C08" w:rsidRDefault="00EA4A58" w:rsidP="00EA4A58">
      <w:pPr>
        <w:pStyle w:val="a5"/>
        <w:numPr>
          <w:ilvl w:val="3"/>
          <w:numId w:val="10"/>
        </w:numPr>
        <w:suppressAutoHyphens/>
        <w:ind w:left="0" w:firstLine="709"/>
        <w:rPr>
          <w:sz w:val="24"/>
        </w:rPr>
      </w:pPr>
      <w:r w:rsidRPr="00092C08">
        <w:rPr>
          <w:sz w:val="24"/>
        </w:rPr>
        <w:t>дата подписания протокола;</w:t>
      </w:r>
    </w:p>
    <w:p w:rsidR="00EA4A58" w:rsidRPr="00092C08" w:rsidRDefault="00EA4A58" w:rsidP="00EA4A58">
      <w:pPr>
        <w:pStyle w:val="a5"/>
        <w:numPr>
          <w:ilvl w:val="3"/>
          <w:numId w:val="10"/>
        </w:numPr>
        <w:suppressAutoHyphens/>
        <w:ind w:left="0" w:firstLine="709"/>
        <w:rPr>
          <w:sz w:val="24"/>
        </w:rPr>
      </w:pPr>
      <w:r w:rsidRPr="00092C08">
        <w:rPr>
          <w:sz w:val="24"/>
        </w:rPr>
        <w:t>количество поданных котировочных заявок, а также дата и время регистрации каждой такой заявки;</w:t>
      </w:r>
    </w:p>
    <w:p w:rsidR="00EA4A58" w:rsidRPr="00092C08" w:rsidRDefault="00EA4A58" w:rsidP="00EA4A58">
      <w:pPr>
        <w:pStyle w:val="a5"/>
        <w:numPr>
          <w:ilvl w:val="3"/>
          <w:numId w:val="10"/>
        </w:numPr>
        <w:suppressAutoHyphens/>
        <w:ind w:left="0" w:firstLine="709"/>
        <w:rPr>
          <w:sz w:val="24"/>
        </w:rPr>
      </w:pPr>
      <w:r w:rsidRPr="00092C08">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EA4A58" w:rsidRPr="00092C08" w:rsidRDefault="00EA4A58" w:rsidP="00EA4A58">
      <w:pPr>
        <w:pStyle w:val="a5"/>
        <w:numPr>
          <w:ilvl w:val="3"/>
          <w:numId w:val="10"/>
        </w:numPr>
        <w:suppressAutoHyphens/>
        <w:ind w:left="0" w:firstLine="709"/>
        <w:rPr>
          <w:sz w:val="24"/>
        </w:rPr>
      </w:pPr>
      <w:r w:rsidRPr="00092C08">
        <w:rPr>
          <w:sz w:val="24"/>
        </w:rPr>
        <w:t xml:space="preserve">результаты рассмотрения котировочных заявок с указанием в том числе: </w:t>
      </w:r>
    </w:p>
    <w:p w:rsidR="00EA4A58" w:rsidRPr="00092C08" w:rsidRDefault="00EA4A58" w:rsidP="00EA4A58">
      <w:pPr>
        <w:pStyle w:val="a5"/>
        <w:suppressAutoHyphens/>
        <w:rPr>
          <w:sz w:val="24"/>
        </w:rPr>
      </w:pPr>
      <w:r w:rsidRPr="00092C08">
        <w:rPr>
          <w:sz w:val="24"/>
        </w:rPr>
        <w:t xml:space="preserve">а) количества котировочных заявок, которые отклонены; </w:t>
      </w:r>
    </w:p>
    <w:p w:rsidR="00EA4A58" w:rsidRPr="00092C08" w:rsidRDefault="00EA4A58" w:rsidP="00EA4A58">
      <w:pPr>
        <w:pStyle w:val="a5"/>
        <w:suppressAutoHyphens/>
        <w:rPr>
          <w:sz w:val="24"/>
        </w:rPr>
      </w:pPr>
      <w:r w:rsidRPr="00092C08">
        <w:rPr>
          <w:sz w:val="24"/>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EA4A58" w:rsidRPr="00092C08" w:rsidRDefault="00EA4A58" w:rsidP="00EA4A58">
      <w:pPr>
        <w:pStyle w:val="a5"/>
        <w:numPr>
          <w:ilvl w:val="3"/>
          <w:numId w:val="10"/>
        </w:numPr>
        <w:suppressAutoHyphens/>
        <w:ind w:left="0" w:firstLine="709"/>
        <w:rPr>
          <w:sz w:val="24"/>
        </w:rPr>
      </w:pPr>
      <w:r w:rsidRPr="00092C08">
        <w:rPr>
          <w:sz w:val="24"/>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EA4A58" w:rsidRPr="00092C08" w:rsidRDefault="00EA4A58" w:rsidP="00EA4A58">
      <w:pPr>
        <w:pStyle w:val="a5"/>
        <w:numPr>
          <w:ilvl w:val="3"/>
          <w:numId w:val="10"/>
        </w:numPr>
        <w:suppressAutoHyphens/>
        <w:ind w:left="0" w:firstLine="709"/>
        <w:rPr>
          <w:sz w:val="24"/>
        </w:rPr>
      </w:pPr>
      <w:r w:rsidRPr="00092C08">
        <w:rPr>
          <w:sz w:val="24"/>
        </w:rPr>
        <w:t>причины, по которым запрос котировок признан несостоявшимся, в случае признания его таковым.</w:t>
      </w:r>
    </w:p>
    <w:p w:rsidR="00EA4A58" w:rsidRPr="00092C08" w:rsidRDefault="00EA4A58" w:rsidP="00EA4A58">
      <w:pPr>
        <w:pStyle w:val="a3"/>
        <w:numPr>
          <w:ilvl w:val="2"/>
          <w:numId w:val="10"/>
        </w:numPr>
        <w:ind w:left="0" w:firstLine="709"/>
        <w:jc w:val="both"/>
      </w:pPr>
      <w:r w:rsidRPr="00092C08">
        <w:t>Итоговый протокол комиссии размещается на сайтах не позднее 3 (трех) дней с даты подписания протокола.</w:t>
      </w:r>
    </w:p>
    <w:p w:rsidR="00EA4A58" w:rsidRPr="00092C08" w:rsidRDefault="00EA4A58" w:rsidP="00EA4A58">
      <w:pPr>
        <w:pStyle w:val="a3"/>
        <w:numPr>
          <w:ilvl w:val="2"/>
          <w:numId w:val="10"/>
        </w:numPr>
        <w:ind w:left="0" w:firstLine="709"/>
        <w:jc w:val="both"/>
      </w:pPr>
      <w:r w:rsidRPr="00092C08">
        <w:t>При проведении переторжки (перетор</w:t>
      </w:r>
      <w:r w:rsidR="0084309B" w:rsidRPr="00092C08">
        <w:t>жек), конкурентных переговоров,</w:t>
      </w:r>
      <w:r w:rsidRPr="00092C08">
        <w:t xml:space="preserve"> в иных случаях дата и время рассмотрения заявок и подведения итогов могут быть перенесены.</w:t>
      </w:r>
    </w:p>
    <w:p w:rsidR="00EA4A58" w:rsidRPr="00092C08" w:rsidRDefault="00EA4A58" w:rsidP="00EA4A58">
      <w:pPr>
        <w:pStyle w:val="a3"/>
        <w:ind w:left="0" w:firstLine="709"/>
        <w:jc w:val="both"/>
      </w:pPr>
    </w:p>
    <w:p w:rsidR="00EA4A58" w:rsidRPr="00092C08" w:rsidRDefault="00EA4A58" w:rsidP="00EA4A58">
      <w:pPr>
        <w:pStyle w:val="3"/>
        <w:numPr>
          <w:ilvl w:val="1"/>
          <w:numId w:val="10"/>
        </w:numPr>
        <w:spacing w:before="0" w:after="0"/>
        <w:ind w:left="0" w:firstLine="709"/>
        <w:jc w:val="both"/>
        <w:rPr>
          <w:rFonts w:ascii="Times New Roman" w:hAnsi="Times New Roman" w:cs="Times New Roman"/>
          <w:sz w:val="24"/>
          <w:szCs w:val="24"/>
        </w:rPr>
      </w:pPr>
      <w:r w:rsidRPr="00092C08">
        <w:rPr>
          <w:rFonts w:ascii="Times New Roman" w:hAnsi="Times New Roman" w:cs="Times New Roman"/>
          <w:sz w:val="24"/>
          <w:szCs w:val="24"/>
        </w:rPr>
        <w:t>Признание запроса котировок несостоявшимся</w:t>
      </w:r>
    </w:p>
    <w:p w:rsidR="00EA4A58" w:rsidRPr="00092C08" w:rsidRDefault="00EA4A58" w:rsidP="00EA4A58">
      <w:pPr>
        <w:ind w:firstLine="709"/>
      </w:pPr>
    </w:p>
    <w:p w:rsidR="00EA4A58" w:rsidRPr="00092C08" w:rsidRDefault="00EA4A58" w:rsidP="00EA4A58">
      <w:pPr>
        <w:pStyle w:val="a5"/>
        <w:numPr>
          <w:ilvl w:val="2"/>
          <w:numId w:val="10"/>
        </w:numPr>
        <w:suppressAutoHyphens/>
        <w:ind w:left="0" w:firstLine="709"/>
        <w:rPr>
          <w:sz w:val="24"/>
        </w:rPr>
      </w:pPr>
      <w:r w:rsidRPr="00092C08">
        <w:rPr>
          <w:sz w:val="24"/>
        </w:rPr>
        <w:t>Запрос котировок (в том числе в части отдельных лотов) признается несостоявшимся, если:</w:t>
      </w:r>
    </w:p>
    <w:p w:rsidR="00EA4A58" w:rsidRPr="00092C08" w:rsidRDefault="00EA4A58" w:rsidP="00EA4A58">
      <w:pPr>
        <w:pStyle w:val="a5"/>
        <w:suppressAutoHyphens/>
        <w:rPr>
          <w:sz w:val="24"/>
        </w:rPr>
      </w:pPr>
      <w:r w:rsidRPr="00092C08">
        <w:rPr>
          <w:sz w:val="24"/>
        </w:rPr>
        <w:t>3.8.1.1. на участие в запросе котировок (в том числе в части отдельных лотов) подана 1 (одна) котировочная заявка;</w:t>
      </w:r>
    </w:p>
    <w:p w:rsidR="00EA4A58" w:rsidRPr="00092C08" w:rsidRDefault="00EA4A58" w:rsidP="00EA4A58">
      <w:pPr>
        <w:pStyle w:val="a5"/>
        <w:suppressAutoHyphens/>
        <w:rPr>
          <w:sz w:val="24"/>
        </w:rPr>
      </w:pPr>
      <w:r w:rsidRPr="00092C08">
        <w:rPr>
          <w:sz w:val="24"/>
        </w:rPr>
        <w:t>3.8.1.2. по итогам рассмотрения котировочных заявок только одна котировочная заявка признана соответствующей извещению;</w:t>
      </w:r>
    </w:p>
    <w:p w:rsidR="00EA4A58" w:rsidRPr="00092C08" w:rsidRDefault="00EA4A58" w:rsidP="00EA4A58">
      <w:pPr>
        <w:autoSpaceDE w:val="0"/>
        <w:autoSpaceDN w:val="0"/>
        <w:adjustRightInd w:val="0"/>
        <w:ind w:firstLine="709"/>
        <w:jc w:val="both"/>
      </w:pPr>
      <w:r w:rsidRPr="00092C08">
        <w:t>3.8.1.3. все котировочные заявки признаны несоответствующими извещению;</w:t>
      </w:r>
    </w:p>
    <w:p w:rsidR="00EA4A58" w:rsidRPr="00092C08" w:rsidRDefault="00EA4A58" w:rsidP="00EA4A58">
      <w:pPr>
        <w:autoSpaceDE w:val="0"/>
        <w:autoSpaceDN w:val="0"/>
        <w:adjustRightInd w:val="0"/>
        <w:ind w:firstLine="709"/>
        <w:jc w:val="both"/>
      </w:pPr>
      <w:r w:rsidRPr="00092C08">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EA4A58" w:rsidRPr="00092C08" w:rsidRDefault="00EA4A58" w:rsidP="00EA4A58">
      <w:pPr>
        <w:autoSpaceDE w:val="0"/>
        <w:autoSpaceDN w:val="0"/>
        <w:adjustRightInd w:val="0"/>
        <w:ind w:firstLine="709"/>
        <w:jc w:val="both"/>
      </w:pPr>
      <w:r w:rsidRPr="00092C08">
        <w:t>3.8.1.5. на участие в запросе котировок не подана ни одна заявка.</w:t>
      </w:r>
    </w:p>
    <w:p w:rsidR="00EA4A58" w:rsidRPr="00092C08" w:rsidRDefault="00EA4A58" w:rsidP="00EA4A58">
      <w:pPr>
        <w:pStyle w:val="a5"/>
        <w:numPr>
          <w:ilvl w:val="2"/>
          <w:numId w:val="10"/>
        </w:numPr>
        <w:suppressAutoHyphens/>
        <w:ind w:left="0" w:firstLine="709"/>
        <w:rPr>
          <w:sz w:val="24"/>
        </w:rPr>
      </w:pPr>
      <w:r w:rsidRPr="00092C08">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4309B" w:rsidRPr="00092C08">
        <w:rPr>
          <w:sz w:val="24"/>
        </w:rPr>
        <w:t xml:space="preserve">одана одна котировочная заявка </w:t>
      </w:r>
      <w:r w:rsidRPr="00092C08">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EA4A58" w:rsidRPr="00092C08" w:rsidRDefault="00EA4A58" w:rsidP="00EA4A58">
      <w:pPr>
        <w:pStyle w:val="a5"/>
        <w:suppressAutoHyphens/>
        <w:rPr>
          <w:sz w:val="24"/>
        </w:rPr>
      </w:pPr>
      <w:r w:rsidRPr="00092C08">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EA4A58" w:rsidRPr="00092C08" w:rsidRDefault="00EA4A58" w:rsidP="00EA4A58">
      <w:pPr>
        <w:pStyle w:val="a5"/>
        <w:suppressAutoHyphens/>
        <w:rPr>
          <w:sz w:val="24"/>
        </w:rPr>
      </w:pPr>
      <w:r w:rsidRPr="00092C08">
        <w:rPr>
          <w:sz w:val="24"/>
        </w:rPr>
        <w:t>Цена договора, заключаемого с единственным участником запроса котировок, определяется в порядке, установленном заказчиком.</w:t>
      </w:r>
    </w:p>
    <w:p w:rsidR="00EA4A58" w:rsidRPr="00092C08" w:rsidRDefault="00EA4A58" w:rsidP="00EA4A58">
      <w:pPr>
        <w:pStyle w:val="a5"/>
        <w:suppressAutoHyphens/>
        <w:rPr>
          <w:sz w:val="24"/>
        </w:rPr>
      </w:pPr>
      <w:r w:rsidRPr="00092C08">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EA4A58" w:rsidRPr="00092C08" w:rsidRDefault="00EA4A58" w:rsidP="00EA4A58">
      <w:pPr>
        <w:pStyle w:val="a5"/>
        <w:suppressAutoHyphens/>
        <w:rPr>
          <w:sz w:val="24"/>
        </w:rPr>
      </w:pPr>
      <w:r w:rsidRPr="00092C08">
        <w:rPr>
          <w:sz w:val="24"/>
        </w:rPr>
        <w:t>3.8.3. Запрос котировок может быть признан несостоявшимся на этапе вскрытия заявок в следующих случаях:</w:t>
      </w:r>
    </w:p>
    <w:p w:rsidR="00EA4A58" w:rsidRPr="00092C08" w:rsidRDefault="00EA4A58" w:rsidP="00EA4A58">
      <w:pPr>
        <w:pStyle w:val="a5"/>
        <w:suppressAutoHyphens/>
        <w:rPr>
          <w:sz w:val="24"/>
        </w:rPr>
      </w:pPr>
      <w:r w:rsidRPr="00092C08">
        <w:rPr>
          <w:sz w:val="24"/>
        </w:rPr>
        <w:t>- если не поступило ни одной заявки на участие в запросе котировок:</w:t>
      </w:r>
    </w:p>
    <w:p w:rsidR="00EA4A58" w:rsidRPr="00092C08" w:rsidRDefault="00EA4A58" w:rsidP="00EA4A58">
      <w:pPr>
        <w:pStyle w:val="a5"/>
        <w:suppressAutoHyphens/>
        <w:rPr>
          <w:sz w:val="24"/>
        </w:rPr>
      </w:pPr>
      <w:r w:rsidRPr="00092C08">
        <w:rPr>
          <w:sz w:val="24"/>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EA4A58" w:rsidRPr="00092C08" w:rsidRDefault="00EA4A58" w:rsidP="00EA4A58">
      <w:pPr>
        <w:pStyle w:val="a5"/>
        <w:suppressAutoHyphens/>
        <w:rPr>
          <w:sz w:val="24"/>
        </w:rPr>
      </w:pPr>
      <w:r w:rsidRPr="00092C08">
        <w:rPr>
          <w:sz w:val="24"/>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EA4A58" w:rsidRPr="00092C08" w:rsidRDefault="00EA4A58" w:rsidP="00EA4A58">
      <w:pPr>
        <w:ind w:firstLine="709"/>
      </w:pPr>
    </w:p>
    <w:p w:rsidR="00EA4A58" w:rsidRPr="00092C08" w:rsidRDefault="00EA4A58" w:rsidP="00EA4A58">
      <w:pPr>
        <w:pStyle w:val="3"/>
        <w:numPr>
          <w:ilvl w:val="1"/>
          <w:numId w:val="10"/>
        </w:numPr>
        <w:spacing w:before="0" w:after="0"/>
        <w:ind w:left="0" w:firstLine="709"/>
        <w:jc w:val="both"/>
        <w:rPr>
          <w:rFonts w:ascii="Times New Roman" w:hAnsi="Times New Roman" w:cs="Times New Roman"/>
          <w:sz w:val="24"/>
          <w:szCs w:val="24"/>
        </w:rPr>
      </w:pPr>
      <w:r w:rsidRPr="00092C08">
        <w:rPr>
          <w:rFonts w:ascii="Times New Roman" w:hAnsi="Times New Roman" w:cs="Times New Roman"/>
          <w:sz w:val="24"/>
          <w:szCs w:val="24"/>
        </w:rPr>
        <w:t>Проведение переторжки</w:t>
      </w:r>
    </w:p>
    <w:p w:rsidR="00EA4A58" w:rsidRPr="00092C08" w:rsidRDefault="00EA4A58" w:rsidP="00EA4A58">
      <w:pPr>
        <w:ind w:firstLine="709"/>
      </w:pPr>
    </w:p>
    <w:p w:rsidR="00EA4A58" w:rsidRPr="00092C08" w:rsidRDefault="00EA4A58" w:rsidP="00EA4A58">
      <w:pPr>
        <w:pStyle w:val="a3"/>
        <w:numPr>
          <w:ilvl w:val="2"/>
          <w:numId w:val="10"/>
        </w:numPr>
        <w:ind w:left="0" w:firstLine="709"/>
        <w:jc w:val="both"/>
      </w:pPr>
      <w:r w:rsidRPr="00092C08">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EA4A58" w:rsidRPr="00092C08" w:rsidRDefault="00EA4A58" w:rsidP="00EA4A58">
      <w:pPr>
        <w:pStyle w:val="a3"/>
        <w:numPr>
          <w:ilvl w:val="2"/>
          <w:numId w:val="10"/>
        </w:numPr>
        <w:ind w:left="0" w:firstLine="709"/>
        <w:jc w:val="both"/>
      </w:pPr>
      <w:r w:rsidRPr="00092C08">
        <w:t>Переторжка проводится по решению заказчика неограниченное количество раз в рамках одного запроса котировок.</w:t>
      </w:r>
    </w:p>
    <w:p w:rsidR="00EA4A58" w:rsidRPr="00092C08" w:rsidRDefault="00EA4A58" w:rsidP="00EA4A58">
      <w:pPr>
        <w:pStyle w:val="a3"/>
        <w:numPr>
          <w:ilvl w:val="2"/>
          <w:numId w:val="10"/>
        </w:numPr>
        <w:ind w:left="0" w:firstLine="709"/>
        <w:jc w:val="both"/>
      </w:pPr>
      <w:r w:rsidRPr="00092C08">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EA4A58" w:rsidRPr="00092C08" w:rsidRDefault="00EA4A58" w:rsidP="00EA4A58">
      <w:pPr>
        <w:pStyle w:val="a3"/>
        <w:numPr>
          <w:ilvl w:val="2"/>
          <w:numId w:val="10"/>
        </w:numPr>
        <w:ind w:left="0" w:firstLine="709"/>
        <w:jc w:val="both"/>
      </w:pPr>
      <w:r w:rsidRPr="00092C08">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EA4A58" w:rsidRPr="00092C08" w:rsidRDefault="00EA4A58" w:rsidP="00EA4A58">
      <w:pPr>
        <w:ind w:firstLine="708"/>
        <w:jc w:val="both"/>
      </w:pPr>
      <w:r w:rsidRPr="00092C08">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EA4A58" w:rsidRPr="00092C08" w:rsidRDefault="00EA4A58" w:rsidP="00EA4A58">
      <w:pPr>
        <w:pStyle w:val="a3"/>
        <w:numPr>
          <w:ilvl w:val="2"/>
          <w:numId w:val="10"/>
        </w:numPr>
        <w:ind w:left="0" w:firstLine="709"/>
        <w:jc w:val="both"/>
      </w:pPr>
      <w:r w:rsidRPr="00092C08">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EA4A58" w:rsidRPr="00092C08" w:rsidRDefault="00EA4A58" w:rsidP="00EA4A58">
      <w:pPr>
        <w:pStyle w:val="a3"/>
        <w:ind w:left="0" w:firstLine="709"/>
        <w:jc w:val="both"/>
      </w:pPr>
      <w:r w:rsidRPr="00092C08">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EA4A58" w:rsidRPr="00092C08" w:rsidRDefault="00EA4A58" w:rsidP="00EA4A58">
      <w:pPr>
        <w:pStyle w:val="a3"/>
        <w:ind w:left="0" w:firstLine="709"/>
        <w:jc w:val="both"/>
      </w:pPr>
      <w:r w:rsidRPr="00092C08">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EA4A58" w:rsidRPr="00092C08" w:rsidRDefault="00EA4A58" w:rsidP="00EA4A58">
      <w:pPr>
        <w:pStyle w:val="a3"/>
        <w:numPr>
          <w:ilvl w:val="2"/>
          <w:numId w:val="10"/>
        </w:numPr>
        <w:ind w:left="0" w:firstLine="709"/>
        <w:jc w:val="both"/>
      </w:pPr>
      <w:r w:rsidRPr="00092C08">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EA4A58" w:rsidRPr="00092C08" w:rsidRDefault="00EA4A58" w:rsidP="00EA4A58">
      <w:pPr>
        <w:pStyle w:val="a3"/>
        <w:numPr>
          <w:ilvl w:val="2"/>
          <w:numId w:val="10"/>
        </w:numPr>
        <w:ind w:left="0" w:firstLine="709"/>
        <w:jc w:val="both"/>
      </w:pPr>
      <w:r w:rsidRPr="00092C08">
        <w:t>При проведении переторжки в режиме реального времени изменению подлежит только цена предложения.</w:t>
      </w:r>
    </w:p>
    <w:p w:rsidR="00EA4A58" w:rsidRPr="00092C08" w:rsidRDefault="00EA4A58" w:rsidP="00EA4A58">
      <w:pPr>
        <w:pStyle w:val="a3"/>
        <w:numPr>
          <w:ilvl w:val="2"/>
          <w:numId w:val="10"/>
        </w:numPr>
        <w:ind w:left="0" w:firstLine="709"/>
        <w:jc w:val="both"/>
      </w:pPr>
      <w:r w:rsidRPr="00092C08">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EA4A58" w:rsidRPr="00092C08" w:rsidRDefault="00EA4A58" w:rsidP="00EA4A58">
      <w:pPr>
        <w:pStyle w:val="a3"/>
        <w:numPr>
          <w:ilvl w:val="2"/>
          <w:numId w:val="10"/>
        </w:numPr>
        <w:ind w:left="0" w:firstLine="709"/>
        <w:jc w:val="both"/>
      </w:pPr>
      <w:r w:rsidRPr="00092C08">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EA4A58" w:rsidRPr="00092C08" w:rsidRDefault="00EA4A58" w:rsidP="00EA4A58">
      <w:pPr>
        <w:pStyle w:val="a3"/>
        <w:numPr>
          <w:ilvl w:val="2"/>
          <w:numId w:val="10"/>
        </w:numPr>
        <w:ind w:left="0" w:firstLine="709"/>
        <w:jc w:val="both"/>
      </w:pPr>
      <w:r w:rsidRPr="00092C08">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EA4A58" w:rsidRPr="00092C08" w:rsidRDefault="00EA4A58" w:rsidP="00EA4A58">
      <w:pPr>
        <w:pStyle w:val="a3"/>
        <w:ind w:left="0" w:firstLine="709"/>
        <w:jc w:val="both"/>
      </w:pPr>
      <w:r w:rsidRPr="00092C08">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EA4A58" w:rsidRPr="00092C08" w:rsidRDefault="00EA4A58" w:rsidP="00EA4A58">
      <w:pPr>
        <w:pStyle w:val="a3"/>
        <w:numPr>
          <w:ilvl w:val="2"/>
          <w:numId w:val="10"/>
        </w:numPr>
        <w:ind w:left="0" w:firstLine="709"/>
        <w:jc w:val="both"/>
      </w:pPr>
      <w:r w:rsidRPr="00092C08">
        <w:rPr>
          <w:bCs/>
        </w:rPr>
        <w:t>Переторжка в режиме реального времени проводится на ЭТЗП в дату и время, указанные в приглашении.</w:t>
      </w:r>
    </w:p>
    <w:p w:rsidR="00EA4A58" w:rsidRPr="00092C08" w:rsidRDefault="00EA4A58" w:rsidP="00EA4A58">
      <w:pPr>
        <w:pStyle w:val="a3"/>
        <w:numPr>
          <w:ilvl w:val="2"/>
          <w:numId w:val="10"/>
        </w:numPr>
        <w:ind w:left="0" w:firstLine="709"/>
        <w:jc w:val="both"/>
      </w:pPr>
      <w:r w:rsidRPr="00092C08">
        <w:t>Переторжка в режиме реального времени на ЭТЗП проводится путем снижения цены, предложенной участником в первоначальной заявке.</w:t>
      </w:r>
    </w:p>
    <w:p w:rsidR="00EA4A58" w:rsidRPr="00092C08" w:rsidRDefault="00EA4A58" w:rsidP="00EA4A58">
      <w:pPr>
        <w:pStyle w:val="a3"/>
        <w:numPr>
          <w:ilvl w:val="2"/>
          <w:numId w:val="10"/>
        </w:numPr>
        <w:ind w:left="0" w:firstLine="709"/>
        <w:jc w:val="both"/>
      </w:pPr>
      <w:r w:rsidRPr="00092C08">
        <w:t>Снижение цены, предложенной участником, может производиться поэтапно до окончания переторжки неограниченное количество раз.</w:t>
      </w:r>
    </w:p>
    <w:p w:rsidR="00EA4A58" w:rsidRPr="00092C08" w:rsidRDefault="00EA4A58" w:rsidP="00EA4A58">
      <w:pPr>
        <w:pStyle w:val="a3"/>
        <w:numPr>
          <w:ilvl w:val="2"/>
          <w:numId w:val="10"/>
        </w:numPr>
        <w:ind w:left="0" w:firstLine="709"/>
        <w:jc w:val="both"/>
      </w:pPr>
      <w:r w:rsidRPr="00092C08">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EA4A58" w:rsidRPr="00092C08" w:rsidRDefault="00EA4A58" w:rsidP="00EA4A58">
      <w:pPr>
        <w:pStyle w:val="a3"/>
        <w:numPr>
          <w:ilvl w:val="2"/>
          <w:numId w:val="10"/>
        </w:numPr>
        <w:ind w:left="0" w:firstLine="709"/>
        <w:jc w:val="both"/>
      </w:pPr>
      <w:r w:rsidRPr="00092C08">
        <w:t>Время приема предложений участников о цене составляет один час.</w:t>
      </w:r>
    </w:p>
    <w:p w:rsidR="00EA4A58" w:rsidRPr="00092C08" w:rsidRDefault="00EA4A58" w:rsidP="00EA4A58">
      <w:pPr>
        <w:pStyle w:val="a3"/>
        <w:numPr>
          <w:ilvl w:val="2"/>
          <w:numId w:val="10"/>
        </w:numPr>
        <w:ind w:left="0" w:firstLine="709"/>
        <w:jc w:val="both"/>
      </w:pPr>
      <w:r w:rsidRPr="00092C08">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EA4A58" w:rsidRPr="00092C08" w:rsidRDefault="00EA4A58" w:rsidP="00EA4A58">
      <w:pPr>
        <w:pStyle w:val="a3"/>
        <w:numPr>
          <w:ilvl w:val="2"/>
          <w:numId w:val="10"/>
        </w:numPr>
        <w:ind w:left="0" w:firstLine="709"/>
        <w:jc w:val="both"/>
      </w:pPr>
      <w:r w:rsidRPr="00092C08">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EA4A58" w:rsidRPr="00092C08" w:rsidRDefault="00EA4A58" w:rsidP="00EA4A58">
      <w:pPr>
        <w:pStyle w:val="a3"/>
        <w:numPr>
          <w:ilvl w:val="2"/>
          <w:numId w:val="10"/>
        </w:numPr>
        <w:ind w:left="0" w:firstLine="709"/>
        <w:jc w:val="both"/>
      </w:pPr>
      <w:r w:rsidRPr="00092C08">
        <w:t>Участник подписывает каждое предложение о цене, сделанное в ходе переторжки усиленной квалифицированной электронной подписью.</w:t>
      </w:r>
    </w:p>
    <w:p w:rsidR="00EA4A58" w:rsidRPr="00092C08" w:rsidRDefault="00EA4A58" w:rsidP="00EA4A58">
      <w:pPr>
        <w:pStyle w:val="a3"/>
        <w:numPr>
          <w:ilvl w:val="2"/>
          <w:numId w:val="10"/>
        </w:numPr>
        <w:ind w:left="0" w:firstLine="709"/>
        <w:jc w:val="both"/>
      </w:pPr>
      <w:r w:rsidRPr="00092C08">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EA4A58" w:rsidRPr="00092C08" w:rsidRDefault="00EA4A58" w:rsidP="00EA4A58">
      <w:pPr>
        <w:pStyle w:val="a3"/>
        <w:numPr>
          <w:ilvl w:val="2"/>
          <w:numId w:val="10"/>
        </w:numPr>
        <w:ind w:left="0" w:firstLine="709"/>
        <w:jc w:val="both"/>
      </w:pPr>
      <w:r w:rsidRPr="00092C08">
        <w:t>Результаты проведения переторжки на ЭТЗП оформляются протоколом, в котором содержатся следующие сведения:</w:t>
      </w:r>
    </w:p>
    <w:p w:rsidR="00EA4A58" w:rsidRPr="00092C08" w:rsidRDefault="00EA4A58" w:rsidP="00EA4A58">
      <w:pPr>
        <w:pStyle w:val="a3"/>
        <w:ind w:left="0" w:firstLine="709"/>
        <w:jc w:val="both"/>
      </w:pPr>
      <w:r w:rsidRPr="00092C08">
        <w:t>адрес ЭТЗП в информационно-телекоммуникационной сети «Интернет»,</w:t>
      </w:r>
    </w:p>
    <w:p w:rsidR="00EA4A58" w:rsidRPr="00092C08" w:rsidRDefault="00EA4A58" w:rsidP="00EA4A58">
      <w:pPr>
        <w:pStyle w:val="a3"/>
        <w:ind w:left="0" w:firstLine="709"/>
        <w:jc w:val="both"/>
      </w:pPr>
      <w:r w:rsidRPr="00092C08">
        <w:t>дата, время начала и окончания процедуры переторжки,</w:t>
      </w:r>
    </w:p>
    <w:p w:rsidR="00EA4A58" w:rsidRPr="00092C08" w:rsidRDefault="00EA4A58" w:rsidP="00EA4A58">
      <w:pPr>
        <w:pStyle w:val="a3"/>
        <w:ind w:left="0" w:firstLine="709"/>
        <w:jc w:val="both"/>
      </w:pPr>
      <w:r w:rsidRPr="00092C08">
        <w:t>количество поданных предложений, да</w:t>
      </w:r>
      <w:r w:rsidR="0084309B" w:rsidRPr="00092C08">
        <w:t xml:space="preserve">та и время регистрации каждого </w:t>
      </w:r>
      <w:r w:rsidRPr="00092C08">
        <w:t>предложения;</w:t>
      </w:r>
    </w:p>
    <w:p w:rsidR="00EA4A58" w:rsidRPr="00092C08" w:rsidRDefault="00EA4A58" w:rsidP="00EA4A58">
      <w:pPr>
        <w:pStyle w:val="a3"/>
        <w:ind w:left="0" w:firstLine="709"/>
        <w:jc w:val="both"/>
      </w:pPr>
      <w:r w:rsidRPr="00092C08">
        <w:t>первоначальные и окончательные предложения о цене договора (цене лота), сделанные участниками;</w:t>
      </w:r>
    </w:p>
    <w:p w:rsidR="00EA4A58" w:rsidRPr="00092C08" w:rsidRDefault="00EA4A58" w:rsidP="00EA4A58">
      <w:pPr>
        <w:pStyle w:val="a3"/>
        <w:ind w:left="0" w:firstLine="709"/>
        <w:jc w:val="both"/>
      </w:pPr>
      <w:r w:rsidRPr="00092C08">
        <w:t>результаты рассмотрения предложений с указанием:</w:t>
      </w:r>
    </w:p>
    <w:p w:rsidR="00EA4A58" w:rsidRPr="00092C08" w:rsidRDefault="00EA4A58" w:rsidP="00EA4A58">
      <w:pPr>
        <w:pStyle w:val="a3"/>
        <w:ind w:left="0" w:firstLine="709"/>
        <w:jc w:val="both"/>
      </w:pPr>
      <w:r w:rsidRPr="00092C08">
        <w:t>а) количества предложений которые отклонены;</w:t>
      </w:r>
    </w:p>
    <w:p w:rsidR="00EA4A58" w:rsidRPr="00092C08" w:rsidRDefault="00EA4A58" w:rsidP="00EA4A58">
      <w:pPr>
        <w:pStyle w:val="a3"/>
        <w:ind w:left="0" w:firstLine="709"/>
        <w:jc w:val="both"/>
      </w:pPr>
      <w:r w:rsidRPr="00092C08">
        <w:t>б) основания отклонения каждого из предложений с указанием положений приложения № 2 к извещению, которым не соответствует такое предложение;</w:t>
      </w:r>
    </w:p>
    <w:p w:rsidR="00EA4A58" w:rsidRPr="00092C08" w:rsidRDefault="00EA4A58" w:rsidP="00EA4A58">
      <w:pPr>
        <w:pStyle w:val="a3"/>
        <w:ind w:left="0" w:firstLine="709"/>
        <w:jc w:val="both"/>
      </w:pPr>
      <w:r w:rsidRPr="00092C08">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EA4A58" w:rsidRPr="00092C08" w:rsidRDefault="00EA4A58" w:rsidP="00EA4A58">
      <w:pPr>
        <w:pStyle w:val="a3"/>
        <w:ind w:left="0" w:firstLine="709"/>
        <w:jc w:val="both"/>
      </w:pPr>
      <w:r w:rsidRPr="00092C08">
        <w:t>сведения об объеме, начальной (максимальной) цене договора (цене лота), сроке исполнения договора;</w:t>
      </w:r>
    </w:p>
    <w:p w:rsidR="00EA4A58" w:rsidRPr="00092C08" w:rsidRDefault="00EA4A58" w:rsidP="00EA4A58">
      <w:pPr>
        <w:pStyle w:val="a3"/>
        <w:ind w:left="0" w:firstLine="709"/>
        <w:jc w:val="both"/>
      </w:pPr>
      <w:r w:rsidRPr="00092C08">
        <w:t>причина, по которой переторжка признана несостоявшейся (в случае признания ее таковой);</w:t>
      </w:r>
    </w:p>
    <w:p w:rsidR="00EA4A58" w:rsidRPr="00092C08" w:rsidRDefault="00EA4A58" w:rsidP="00EA4A58">
      <w:pPr>
        <w:pStyle w:val="a3"/>
        <w:ind w:left="709"/>
        <w:jc w:val="both"/>
      </w:pPr>
      <w:r w:rsidRPr="00092C08">
        <w:t>дата подписания протокола.</w:t>
      </w:r>
    </w:p>
    <w:p w:rsidR="00EA4A58" w:rsidRPr="00092C08" w:rsidRDefault="00EA4A58" w:rsidP="00EA4A58">
      <w:pPr>
        <w:pStyle w:val="a3"/>
        <w:numPr>
          <w:ilvl w:val="2"/>
          <w:numId w:val="10"/>
        </w:numPr>
        <w:ind w:left="0" w:firstLine="709"/>
        <w:jc w:val="both"/>
      </w:pPr>
      <w:r w:rsidRPr="00092C08">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EA4A58" w:rsidRPr="00092C08" w:rsidRDefault="00EA4A58" w:rsidP="00EA4A58">
      <w:pPr>
        <w:pStyle w:val="a3"/>
        <w:ind w:left="0" w:firstLine="709"/>
        <w:jc w:val="both"/>
      </w:pPr>
      <w:r w:rsidRPr="00092C08">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EA4A58" w:rsidRPr="00092C08" w:rsidRDefault="00EA4A58" w:rsidP="00EA4A58">
      <w:pPr>
        <w:pStyle w:val="a3"/>
        <w:numPr>
          <w:ilvl w:val="2"/>
          <w:numId w:val="10"/>
        </w:numPr>
        <w:ind w:left="0" w:firstLine="709"/>
        <w:jc w:val="both"/>
      </w:pPr>
      <w:r w:rsidRPr="00092C08">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sidRPr="00092C08">
        <w:rPr>
          <w:bCs/>
        </w:rPr>
        <w:t>№ 1 извещения</w:t>
      </w:r>
      <w:r w:rsidRPr="00092C08">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EA4A58" w:rsidRPr="00092C08" w:rsidRDefault="00EA4A58" w:rsidP="00EA4A58">
      <w:pPr>
        <w:pStyle w:val="a3"/>
        <w:numPr>
          <w:ilvl w:val="2"/>
          <w:numId w:val="10"/>
        </w:numPr>
        <w:ind w:left="0" w:firstLine="709"/>
        <w:jc w:val="both"/>
      </w:pPr>
      <w:r w:rsidRPr="00092C08">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EA4A58" w:rsidRPr="00092C08" w:rsidRDefault="00EA4A58" w:rsidP="00EA4A58">
      <w:pPr>
        <w:pStyle w:val="a3"/>
        <w:numPr>
          <w:ilvl w:val="2"/>
          <w:numId w:val="10"/>
        </w:numPr>
        <w:ind w:left="0" w:firstLine="709"/>
        <w:jc w:val="both"/>
      </w:pPr>
      <w:r w:rsidRPr="00092C08">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EA4A58" w:rsidRPr="00092C08" w:rsidRDefault="00EA4A58" w:rsidP="00EA4A58">
      <w:pPr>
        <w:pStyle w:val="a3"/>
        <w:numPr>
          <w:ilvl w:val="2"/>
          <w:numId w:val="10"/>
        </w:numPr>
        <w:ind w:left="0" w:firstLine="709"/>
        <w:jc w:val="both"/>
      </w:pPr>
      <w:r w:rsidRPr="00092C08">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sidRPr="00092C08">
        <w:rPr>
          <w:bCs/>
        </w:rPr>
        <w:t>извещением</w:t>
      </w:r>
      <w:r w:rsidRPr="00092C08">
        <w:t>, с оформлением аналогичного протокола вскрытия и его размещением на сайтах не позднее 3 (трех) дней с даты подписания протокола.</w:t>
      </w:r>
    </w:p>
    <w:p w:rsidR="00EA4A58" w:rsidRPr="00092C08" w:rsidRDefault="00EA4A58" w:rsidP="00EA4A58">
      <w:pPr>
        <w:pStyle w:val="a3"/>
        <w:numPr>
          <w:ilvl w:val="2"/>
          <w:numId w:val="10"/>
        </w:numPr>
        <w:ind w:left="0" w:firstLine="709"/>
        <w:jc w:val="both"/>
      </w:pPr>
      <w:r w:rsidRPr="00092C08">
        <w:t xml:space="preserve">После проведения переторжки победитель определяется в порядке, предусмотренном </w:t>
      </w:r>
      <w:r w:rsidRPr="00092C08">
        <w:rPr>
          <w:bCs/>
        </w:rPr>
        <w:t>приложением № 2 к извещению</w:t>
      </w:r>
      <w:r w:rsidRPr="00092C08">
        <w:t>.</w:t>
      </w:r>
    </w:p>
    <w:p w:rsidR="00EA4A58" w:rsidRPr="00092C08" w:rsidRDefault="00EA4A58" w:rsidP="00EA4A58">
      <w:pPr>
        <w:pStyle w:val="a3"/>
        <w:ind w:left="0" w:firstLine="709"/>
        <w:jc w:val="both"/>
      </w:pPr>
    </w:p>
    <w:p w:rsidR="00EA4A58" w:rsidRPr="00092C08" w:rsidRDefault="00EA4A58" w:rsidP="00EA4A58">
      <w:pPr>
        <w:pStyle w:val="3"/>
        <w:numPr>
          <w:ilvl w:val="1"/>
          <w:numId w:val="10"/>
        </w:numPr>
        <w:spacing w:before="0" w:after="0"/>
        <w:ind w:left="0"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Проведение конкурентных переговоров </w:t>
      </w:r>
    </w:p>
    <w:p w:rsidR="00EA4A58" w:rsidRPr="00092C08" w:rsidRDefault="00EA4A58" w:rsidP="00EA4A58">
      <w:pPr>
        <w:ind w:firstLine="709"/>
      </w:pPr>
    </w:p>
    <w:p w:rsidR="00EA4A58" w:rsidRPr="00092C08" w:rsidRDefault="00EA4A58" w:rsidP="00EA4A58">
      <w:pPr>
        <w:pStyle w:val="a3"/>
        <w:numPr>
          <w:ilvl w:val="2"/>
          <w:numId w:val="10"/>
        </w:numPr>
        <w:ind w:left="0" w:firstLine="709"/>
        <w:jc w:val="both"/>
      </w:pPr>
      <w:r w:rsidRPr="00092C08">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EA4A58" w:rsidRPr="00092C08" w:rsidRDefault="00EA4A58" w:rsidP="00EA4A58">
      <w:pPr>
        <w:pStyle w:val="a3"/>
        <w:numPr>
          <w:ilvl w:val="2"/>
          <w:numId w:val="10"/>
        </w:numPr>
        <w:ind w:left="0" w:firstLine="709"/>
        <w:jc w:val="both"/>
      </w:pPr>
      <w:r w:rsidRPr="00092C08">
        <w:t>Конкурентные переговоры проводятся по решению заказчика неограниченное количество раз в рамках одного запроса котировок.</w:t>
      </w:r>
    </w:p>
    <w:p w:rsidR="00EA4A58" w:rsidRPr="00092C08" w:rsidRDefault="00EA4A58" w:rsidP="00EA4A58">
      <w:pPr>
        <w:pStyle w:val="a3"/>
        <w:numPr>
          <w:ilvl w:val="2"/>
          <w:numId w:val="10"/>
        </w:numPr>
        <w:ind w:left="0" w:firstLine="709"/>
        <w:jc w:val="both"/>
      </w:pPr>
      <w:r w:rsidRPr="00092C08">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sidRPr="00092C08">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EA4A58" w:rsidRPr="00092C08" w:rsidRDefault="00EA4A58" w:rsidP="00EA4A58">
      <w:pPr>
        <w:pStyle w:val="ConsPlusNormal"/>
        <w:widowControl w:val="0"/>
        <w:shd w:val="clear" w:color="auto" w:fill="FFFFFF"/>
        <w:spacing w:line="360" w:lineRule="exact"/>
        <w:ind w:firstLine="709"/>
        <w:jc w:val="both"/>
        <w:rPr>
          <w:sz w:val="24"/>
          <w:szCs w:val="24"/>
        </w:rPr>
      </w:pPr>
      <w:r w:rsidRPr="00092C08">
        <w:rPr>
          <w:sz w:val="24"/>
          <w:szCs w:val="24"/>
        </w:rPr>
        <w:t>Уведомление о проведении конкурентных переговоров также публикуется на сайтах.</w:t>
      </w:r>
    </w:p>
    <w:p w:rsidR="00EA4A58" w:rsidRPr="00092C08" w:rsidRDefault="00EA4A58" w:rsidP="00EA4A58">
      <w:pPr>
        <w:pStyle w:val="a3"/>
        <w:numPr>
          <w:ilvl w:val="2"/>
          <w:numId w:val="10"/>
        </w:numPr>
        <w:ind w:left="0" w:firstLine="709"/>
        <w:jc w:val="both"/>
      </w:pPr>
      <w:r w:rsidRPr="00092C08">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EA4A58" w:rsidRPr="00092C08" w:rsidRDefault="00EA4A58" w:rsidP="00EA4A58">
      <w:pPr>
        <w:pStyle w:val="a3"/>
        <w:numPr>
          <w:ilvl w:val="2"/>
          <w:numId w:val="10"/>
        </w:numPr>
        <w:ind w:left="0" w:firstLine="709"/>
        <w:jc w:val="both"/>
      </w:pPr>
      <w:r w:rsidRPr="00092C08">
        <w:t xml:space="preserve">Конкурентные переговоры проводятся одновременно со всеми допущенными к участию в запросе котировок участниками. </w:t>
      </w:r>
    </w:p>
    <w:p w:rsidR="00EA4A58" w:rsidRPr="00092C08" w:rsidRDefault="00EA4A58" w:rsidP="00EA4A58">
      <w:pPr>
        <w:pStyle w:val="a3"/>
        <w:ind w:left="0" w:firstLine="709"/>
        <w:jc w:val="both"/>
      </w:pPr>
      <w:r w:rsidRPr="00092C08">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EA4A58" w:rsidRPr="00092C08" w:rsidRDefault="00EA4A58" w:rsidP="00EA4A58">
      <w:pPr>
        <w:pStyle w:val="a3"/>
        <w:ind w:left="0" w:firstLine="709"/>
        <w:jc w:val="both"/>
      </w:pPr>
      <w:r w:rsidRPr="00092C08">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EA4A58" w:rsidRPr="00092C08" w:rsidRDefault="00EA4A58" w:rsidP="00EA4A58">
      <w:pPr>
        <w:pStyle w:val="a3"/>
        <w:ind w:left="0" w:firstLine="709"/>
        <w:jc w:val="both"/>
      </w:pPr>
      <w:r w:rsidRPr="00092C08">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EA4A58" w:rsidRPr="00092C08" w:rsidRDefault="00EA4A58" w:rsidP="00EA4A58">
      <w:pPr>
        <w:pStyle w:val="a3"/>
        <w:numPr>
          <w:ilvl w:val="2"/>
          <w:numId w:val="10"/>
        </w:numPr>
        <w:ind w:left="0" w:firstLine="709"/>
        <w:jc w:val="both"/>
      </w:pPr>
      <w:r w:rsidRPr="00092C08">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EA4A58" w:rsidRPr="00092C08" w:rsidRDefault="00EA4A58" w:rsidP="00EA4A58">
      <w:pPr>
        <w:pStyle w:val="a3"/>
        <w:numPr>
          <w:ilvl w:val="2"/>
          <w:numId w:val="10"/>
        </w:numPr>
        <w:ind w:left="0" w:firstLine="709"/>
        <w:jc w:val="both"/>
      </w:pPr>
      <w:r w:rsidRPr="00092C08">
        <w:t>По результатам проведения конкурентных переговоров оформляется протокол, который должен содержать следующие сведения:</w:t>
      </w:r>
    </w:p>
    <w:p w:rsidR="00EA4A58" w:rsidRPr="00092C08" w:rsidRDefault="00EA4A58" w:rsidP="00EA4A58">
      <w:pPr>
        <w:pStyle w:val="a3"/>
        <w:ind w:left="0" w:firstLine="709"/>
        <w:jc w:val="both"/>
      </w:pPr>
      <w:r w:rsidRPr="00092C08">
        <w:t>1)</w:t>
      </w:r>
      <w:r w:rsidRPr="00092C08">
        <w:tab/>
        <w:t>дату и время проведения переговоров;</w:t>
      </w:r>
    </w:p>
    <w:p w:rsidR="00EA4A58" w:rsidRPr="00092C08" w:rsidRDefault="00EA4A58" w:rsidP="00EA4A58">
      <w:pPr>
        <w:pStyle w:val="a3"/>
        <w:ind w:left="0" w:firstLine="709"/>
        <w:jc w:val="both"/>
      </w:pPr>
      <w:r w:rsidRPr="00092C08">
        <w:t>2)</w:t>
      </w:r>
      <w:r w:rsidRPr="00092C08">
        <w:tab/>
        <w:t>принятые по результатам проведения переговоров решения;</w:t>
      </w:r>
    </w:p>
    <w:p w:rsidR="00EA4A58" w:rsidRPr="00092C08" w:rsidRDefault="00EA4A58" w:rsidP="00EA4A58">
      <w:pPr>
        <w:pStyle w:val="a3"/>
        <w:ind w:left="0" w:firstLine="709"/>
        <w:jc w:val="both"/>
      </w:pPr>
      <w:r w:rsidRPr="00092C08">
        <w:t>3)</w:t>
      </w:r>
      <w:r w:rsidRPr="00092C08">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EA4A58" w:rsidRPr="00092C08" w:rsidRDefault="00EA4A58" w:rsidP="00EA4A58">
      <w:pPr>
        <w:pStyle w:val="a3"/>
        <w:ind w:left="0" w:firstLine="709"/>
        <w:jc w:val="both"/>
      </w:pPr>
      <w:r w:rsidRPr="00092C08">
        <w:t>4)</w:t>
      </w:r>
      <w:r w:rsidRPr="00092C08">
        <w:tab/>
        <w:t>иные сведения при необходимости.</w:t>
      </w:r>
    </w:p>
    <w:p w:rsidR="00EA4A58" w:rsidRPr="00092C08" w:rsidRDefault="00EA4A58" w:rsidP="00EA4A58">
      <w:pPr>
        <w:pStyle w:val="a3"/>
        <w:ind w:left="0" w:firstLine="709"/>
        <w:jc w:val="both"/>
      </w:pPr>
      <w:r w:rsidRPr="00092C08">
        <w:t>Протокол размещается на сайтах не позднее 3 (трех) дней с даты подписания протокола.</w:t>
      </w:r>
    </w:p>
    <w:p w:rsidR="00EA4A58" w:rsidRPr="00092C08" w:rsidRDefault="00EA4A58" w:rsidP="00EA4A58">
      <w:pPr>
        <w:pStyle w:val="a3"/>
        <w:numPr>
          <w:ilvl w:val="2"/>
          <w:numId w:val="10"/>
        </w:numPr>
        <w:ind w:left="0" w:firstLine="709"/>
        <w:jc w:val="both"/>
      </w:pPr>
      <w:r w:rsidRPr="00092C08">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w:t>
      </w:r>
      <w:r w:rsidR="00515644" w:rsidRPr="00092C08">
        <w:t>представлены такие документы).</w:t>
      </w:r>
      <w:r w:rsidRPr="00092C08">
        <w:t xml:space="preserve">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EA4A58" w:rsidRPr="00092C08" w:rsidRDefault="00EA4A58" w:rsidP="00EA4A58">
      <w:pPr>
        <w:pStyle w:val="a3"/>
        <w:ind w:left="0" w:firstLine="709"/>
        <w:jc w:val="both"/>
      </w:pPr>
      <w:r w:rsidRPr="00092C08">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EA4A58" w:rsidRPr="00092C08" w:rsidRDefault="00EA4A58" w:rsidP="00EA4A58">
      <w:pPr>
        <w:pStyle w:val="a3"/>
        <w:ind w:left="0" w:firstLine="709"/>
        <w:jc w:val="both"/>
      </w:pPr>
      <w:r w:rsidRPr="00092C08">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EA4A58" w:rsidRPr="00092C08" w:rsidRDefault="00EA4A58" w:rsidP="00EA4A58">
      <w:pPr>
        <w:pStyle w:val="a3"/>
        <w:numPr>
          <w:ilvl w:val="2"/>
          <w:numId w:val="10"/>
        </w:numPr>
        <w:ind w:left="0" w:firstLine="709"/>
        <w:jc w:val="both"/>
      </w:pPr>
      <w:r w:rsidRPr="00092C08">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EA4A58" w:rsidRPr="00092C08" w:rsidRDefault="00EA4A58" w:rsidP="00EA4A58">
      <w:pPr>
        <w:pStyle w:val="a3"/>
        <w:ind w:left="0" w:firstLine="709"/>
        <w:jc w:val="both"/>
      </w:pPr>
      <w:r w:rsidRPr="00092C08">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EA4A58" w:rsidRPr="00092C08" w:rsidRDefault="00EA4A58" w:rsidP="00EA4A58">
      <w:pPr>
        <w:pStyle w:val="a3"/>
        <w:numPr>
          <w:ilvl w:val="2"/>
          <w:numId w:val="10"/>
        </w:numPr>
        <w:ind w:left="0" w:firstLine="709"/>
        <w:jc w:val="both"/>
      </w:pPr>
      <w:r w:rsidRPr="00092C08">
        <w:t>Уточненная заявка, поданная участником, не допущенным к участию в запросе котировок, не подлежит рассмотрению.</w:t>
      </w:r>
    </w:p>
    <w:p w:rsidR="00EA4A58" w:rsidRPr="00092C08" w:rsidRDefault="00EA4A58" w:rsidP="00EA4A58">
      <w:pPr>
        <w:pStyle w:val="a3"/>
        <w:numPr>
          <w:ilvl w:val="2"/>
          <w:numId w:val="10"/>
        </w:numPr>
        <w:ind w:left="0" w:firstLine="709"/>
        <w:jc w:val="both"/>
      </w:pPr>
      <w:r w:rsidRPr="00092C08">
        <w:t xml:space="preserve">После проведения конкурентных переговоров победитель определяется в порядке, предусмотренном настоящим </w:t>
      </w:r>
      <w:r w:rsidRPr="00092C08">
        <w:rPr>
          <w:bCs/>
        </w:rPr>
        <w:t>приложением</w:t>
      </w:r>
      <w:r w:rsidRPr="00092C08">
        <w:t>.</w:t>
      </w:r>
    </w:p>
    <w:p w:rsidR="00EA4A58" w:rsidRPr="00092C08" w:rsidRDefault="00EA4A58" w:rsidP="00EA4A58">
      <w:pPr>
        <w:pStyle w:val="a3"/>
        <w:ind w:left="0" w:firstLine="709"/>
        <w:jc w:val="both"/>
      </w:pPr>
    </w:p>
    <w:p w:rsidR="00EA4A58" w:rsidRPr="00092C08" w:rsidRDefault="00EA4A58" w:rsidP="00EA4A58">
      <w:pPr>
        <w:pStyle w:val="3"/>
        <w:numPr>
          <w:ilvl w:val="1"/>
          <w:numId w:val="10"/>
        </w:numPr>
        <w:spacing w:before="0" w:after="0"/>
        <w:ind w:left="0" w:firstLine="709"/>
        <w:jc w:val="both"/>
        <w:rPr>
          <w:rFonts w:ascii="Times New Roman" w:hAnsi="Times New Roman" w:cs="Times New Roman"/>
          <w:sz w:val="24"/>
          <w:szCs w:val="24"/>
        </w:rPr>
      </w:pPr>
      <w:r w:rsidRPr="00092C08">
        <w:rPr>
          <w:rFonts w:ascii="Times New Roman" w:hAnsi="Times New Roman" w:cs="Times New Roman"/>
          <w:sz w:val="24"/>
          <w:szCs w:val="24"/>
        </w:rPr>
        <w:t>Антидемпинговые меры</w:t>
      </w:r>
    </w:p>
    <w:p w:rsidR="00EA4A58" w:rsidRPr="00092C08" w:rsidRDefault="00EA4A58" w:rsidP="00EA4A58">
      <w:pPr>
        <w:ind w:firstLine="709"/>
      </w:pPr>
    </w:p>
    <w:p w:rsidR="00EA4A58" w:rsidRPr="00092C08" w:rsidRDefault="00EA4A58" w:rsidP="00EA4A58">
      <w:pPr>
        <w:pStyle w:val="a3"/>
        <w:numPr>
          <w:ilvl w:val="2"/>
          <w:numId w:val="10"/>
        </w:numPr>
        <w:ind w:left="0" w:firstLine="709"/>
        <w:jc w:val="both"/>
      </w:pPr>
      <w:r w:rsidRPr="00092C08">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указываются в пункте 1.4 приложения № 1 к извещению.</w:t>
      </w:r>
    </w:p>
    <w:p w:rsidR="00EA4A58" w:rsidRPr="00092C08" w:rsidRDefault="00EA4A58" w:rsidP="00EA4A58">
      <w:pPr>
        <w:pStyle w:val="a3"/>
        <w:numPr>
          <w:ilvl w:val="2"/>
          <w:numId w:val="10"/>
        </w:numPr>
        <w:ind w:left="0" w:firstLine="709"/>
        <w:jc w:val="both"/>
      </w:pPr>
      <w:r w:rsidRPr="00092C08">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EA4A58" w:rsidRPr="00092C08" w:rsidRDefault="00EA4A58" w:rsidP="00EA4A58">
      <w:pPr>
        <w:pStyle w:val="a3"/>
        <w:numPr>
          <w:ilvl w:val="2"/>
          <w:numId w:val="10"/>
        </w:numPr>
        <w:ind w:left="0" w:firstLine="709"/>
        <w:jc w:val="both"/>
      </w:pPr>
      <w:r w:rsidRPr="00092C08">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w:t>
      </w:r>
      <w:r w:rsidR="0084309B" w:rsidRPr="00092C08">
        <w:t xml:space="preserve"> </w:t>
      </w:r>
      <w:r w:rsidRPr="00092C08">
        <w:t>заключается договор, распространяются установленные требования в полном объеме.</w:t>
      </w:r>
    </w:p>
    <w:p w:rsidR="00EA4A58" w:rsidRPr="00092C08" w:rsidRDefault="00EA4A58" w:rsidP="00EA4A58">
      <w:pPr>
        <w:pStyle w:val="a3"/>
        <w:ind w:left="0" w:firstLine="709"/>
        <w:jc w:val="both"/>
      </w:pPr>
    </w:p>
    <w:p w:rsidR="00EA4A58" w:rsidRPr="00092C08" w:rsidRDefault="00EA4A58" w:rsidP="00EA4A58">
      <w:pPr>
        <w:pStyle w:val="3"/>
        <w:numPr>
          <w:ilvl w:val="1"/>
          <w:numId w:val="10"/>
        </w:numPr>
        <w:spacing w:before="0" w:after="0"/>
        <w:ind w:left="0" w:firstLine="709"/>
        <w:jc w:val="both"/>
        <w:rPr>
          <w:rFonts w:ascii="Times New Roman" w:hAnsi="Times New Roman" w:cs="Times New Roman"/>
          <w:b w:val="0"/>
          <w:sz w:val="24"/>
          <w:szCs w:val="24"/>
        </w:rPr>
      </w:pPr>
      <w:r w:rsidRPr="00092C08">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A4A58" w:rsidRPr="00092C08" w:rsidRDefault="00EA4A58" w:rsidP="00EA4A58">
      <w:pPr>
        <w:pStyle w:val="a3"/>
        <w:ind w:left="0" w:firstLine="709"/>
        <w:jc w:val="both"/>
      </w:pPr>
    </w:p>
    <w:p w:rsidR="00EA4A58" w:rsidRPr="00092C08" w:rsidRDefault="00EA4A58" w:rsidP="00EA4A58">
      <w:pPr>
        <w:pStyle w:val="a3"/>
        <w:numPr>
          <w:ilvl w:val="2"/>
          <w:numId w:val="10"/>
        </w:numPr>
        <w:ind w:left="0" w:firstLine="709"/>
        <w:jc w:val="both"/>
        <w:rPr>
          <w:bCs/>
        </w:rPr>
      </w:pPr>
      <w:r w:rsidRPr="00092C08">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sidRPr="00092C08">
        <w:rPr>
          <w:bCs/>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EA4A58" w:rsidRPr="00092C08" w:rsidRDefault="00EA4A58" w:rsidP="00EA4A58">
      <w:pPr>
        <w:pStyle w:val="a3"/>
        <w:numPr>
          <w:ilvl w:val="2"/>
          <w:numId w:val="10"/>
        </w:numPr>
        <w:ind w:left="0" w:firstLine="709"/>
        <w:jc w:val="both"/>
      </w:pPr>
      <w:r w:rsidRPr="00092C08">
        <w:t xml:space="preserve">При установлении приоритета </w:t>
      </w:r>
      <w:r w:rsidRPr="00092C08">
        <w:rPr>
          <w:bCs/>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092C08">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EA4A58" w:rsidRPr="00092C08" w:rsidRDefault="00EA4A58" w:rsidP="00EA4A58">
      <w:pPr>
        <w:pStyle w:val="a3"/>
        <w:numPr>
          <w:ilvl w:val="2"/>
          <w:numId w:val="10"/>
        </w:numPr>
        <w:ind w:left="0" w:firstLine="709"/>
        <w:jc w:val="both"/>
      </w:pPr>
      <w:r w:rsidRPr="00092C08">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EA4A58" w:rsidRPr="00092C08" w:rsidRDefault="00EA4A58" w:rsidP="00EA4A58">
      <w:pPr>
        <w:pStyle w:val="a3"/>
        <w:numPr>
          <w:ilvl w:val="2"/>
          <w:numId w:val="10"/>
        </w:numPr>
        <w:ind w:left="0" w:firstLine="709"/>
        <w:jc w:val="both"/>
      </w:pPr>
      <w:r w:rsidRPr="00092C08">
        <w:t>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w:t>
      </w:r>
      <w:r w:rsidR="0084309B" w:rsidRPr="00092C08">
        <w:t xml:space="preserve">тавленной в приложении № 1.3 к </w:t>
      </w:r>
      <w:r w:rsidRPr="00092C08">
        <w:t xml:space="preserve">извещению. </w:t>
      </w:r>
    </w:p>
    <w:p w:rsidR="00EA4A58" w:rsidRPr="00092C08" w:rsidRDefault="00EA4A58" w:rsidP="00EA4A58">
      <w:pPr>
        <w:pStyle w:val="a3"/>
        <w:numPr>
          <w:ilvl w:val="2"/>
          <w:numId w:val="10"/>
        </w:numPr>
        <w:ind w:left="0" w:firstLine="709"/>
        <w:jc w:val="both"/>
      </w:pPr>
      <w:r w:rsidRPr="00092C08">
        <w:t>Непредставление в составе заявки сведений о стране происхождения поставляемого товара не является основанием для отклонения заявки</w:t>
      </w:r>
      <w:r w:rsidR="0084309B" w:rsidRPr="00092C08">
        <w:t xml:space="preserve"> на участие в запросе </w:t>
      </w:r>
      <w:proofErr w:type="gramStart"/>
      <w:r w:rsidR="0084309B" w:rsidRPr="00092C08">
        <w:t>котировок</w:t>
      </w:r>
      <w:proofErr w:type="gramEnd"/>
      <w:r w:rsidRPr="00092C08">
        <w:t xml:space="preserve"> и такая заявка рассматривается как содержащая предложение о поставке иностранного товара.</w:t>
      </w:r>
    </w:p>
    <w:p w:rsidR="00EA4A58" w:rsidRPr="00092C08" w:rsidRDefault="00EA4A58" w:rsidP="00EA4A58">
      <w:pPr>
        <w:pStyle w:val="a3"/>
        <w:numPr>
          <w:ilvl w:val="2"/>
          <w:numId w:val="10"/>
        </w:numPr>
        <w:ind w:left="0" w:firstLine="709"/>
        <w:jc w:val="both"/>
      </w:pPr>
      <w:r w:rsidRPr="00092C08">
        <w:t xml:space="preserve">Участник, предоставивший в составе заявки недостоверные сведения о стране происхождения товара, </w:t>
      </w:r>
      <w:r w:rsidRPr="00092C08">
        <w:rPr>
          <w:rFonts w:eastAsia="MS Mincho"/>
        </w:rPr>
        <w:t>не допускается к участию в</w:t>
      </w:r>
      <w:r w:rsidRPr="00092C08">
        <w:t xml:space="preserve"> запросе котировок.</w:t>
      </w:r>
    </w:p>
    <w:p w:rsidR="00EA4A58" w:rsidRPr="00092C08" w:rsidRDefault="00EA4A58" w:rsidP="00EA4A58">
      <w:pPr>
        <w:pStyle w:val="a3"/>
        <w:numPr>
          <w:ilvl w:val="2"/>
          <w:numId w:val="10"/>
        </w:numPr>
        <w:ind w:left="0" w:firstLine="709"/>
        <w:jc w:val="both"/>
      </w:pPr>
      <w:r w:rsidRPr="00092C08">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EA4A58" w:rsidRPr="00092C08" w:rsidRDefault="00EA4A58" w:rsidP="00EA4A58">
      <w:pPr>
        <w:pStyle w:val="a3"/>
        <w:numPr>
          <w:ilvl w:val="2"/>
          <w:numId w:val="10"/>
        </w:numPr>
        <w:ind w:left="0" w:firstLine="709"/>
        <w:jc w:val="both"/>
      </w:pPr>
      <w:r w:rsidRPr="00092C08">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EA4A58" w:rsidRPr="00092C08" w:rsidRDefault="00EA4A58" w:rsidP="00EA4A58">
      <w:pPr>
        <w:pStyle w:val="a3"/>
        <w:numPr>
          <w:ilvl w:val="2"/>
          <w:numId w:val="10"/>
        </w:numPr>
        <w:ind w:left="0" w:firstLine="709"/>
        <w:jc w:val="both"/>
      </w:pPr>
      <w:r w:rsidRPr="00092C08">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A4A58" w:rsidRPr="00092C08" w:rsidRDefault="00EA4A58" w:rsidP="00EA4A58">
      <w:pPr>
        <w:pStyle w:val="a3"/>
        <w:numPr>
          <w:ilvl w:val="2"/>
          <w:numId w:val="10"/>
        </w:numPr>
        <w:ind w:left="0" w:firstLine="709"/>
        <w:jc w:val="both"/>
      </w:pPr>
      <w:r w:rsidRPr="00092C08">
        <w:t>Приоритет не предоставляется в следующих случаях:</w:t>
      </w:r>
    </w:p>
    <w:p w:rsidR="00EA4A58" w:rsidRPr="00092C08" w:rsidRDefault="00EA4A58" w:rsidP="00EA4A58">
      <w:pPr>
        <w:pStyle w:val="a3"/>
        <w:numPr>
          <w:ilvl w:val="3"/>
          <w:numId w:val="10"/>
        </w:numPr>
        <w:ind w:left="0" w:firstLine="709"/>
        <w:jc w:val="both"/>
      </w:pPr>
      <w:r w:rsidRPr="00092C08">
        <w:t>закупка признана несостоявшейся и договор заключается с единственным участником закупки;</w:t>
      </w:r>
    </w:p>
    <w:p w:rsidR="00EA4A58" w:rsidRPr="00092C08" w:rsidRDefault="00EA4A58" w:rsidP="00EA4A58">
      <w:pPr>
        <w:pStyle w:val="a3"/>
        <w:numPr>
          <w:ilvl w:val="3"/>
          <w:numId w:val="10"/>
        </w:numPr>
        <w:ind w:left="0" w:firstLine="709"/>
        <w:jc w:val="both"/>
      </w:pPr>
      <w:r w:rsidRPr="00092C08">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EA4A58" w:rsidRPr="00092C08" w:rsidRDefault="00EA4A58" w:rsidP="00EA4A58">
      <w:pPr>
        <w:pStyle w:val="a3"/>
        <w:numPr>
          <w:ilvl w:val="3"/>
          <w:numId w:val="10"/>
        </w:numPr>
        <w:ind w:left="0" w:firstLine="709"/>
        <w:jc w:val="both"/>
      </w:pPr>
      <w:r w:rsidRPr="00092C08">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EA4A58" w:rsidRPr="00092C08" w:rsidRDefault="00EA4A58" w:rsidP="00EA4A58">
      <w:pPr>
        <w:pStyle w:val="a3"/>
        <w:numPr>
          <w:ilvl w:val="3"/>
          <w:numId w:val="10"/>
        </w:numPr>
        <w:ind w:left="0" w:firstLine="709"/>
        <w:jc w:val="both"/>
      </w:pPr>
      <w:r w:rsidRPr="00092C08">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A4A58" w:rsidRPr="00092C08" w:rsidRDefault="00EA4A58" w:rsidP="00EA4A58">
      <w:pPr>
        <w:autoSpaceDE w:val="0"/>
        <w:autoSpaceDN w:val="0"/>
        <w:adjustRightInd w:val="0"/>
        <w:ind w:firstLine="709"/>
        <w:jc w:val="both"/>
      </w:pPr>
      <w:r w:rsidRPr="00092C08">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EA4A58" w:rsidRPr="00092C08" w:rsidRDefault="00EA4A58" w:rsidP="00EA4A58">
      <w:pPr>
        <w:pStyle w:val="a3"/>
        <w:numPr>
          <w:ilvl w:val="2"/>
          <w:numId w:val="10"/>
        </w:numPr>
        <w:ind w:left="0" w:firstLine="709"/>
        <w:jc w:val="both"/>
      </w:pPr>
      <w:r w:rsidRPr="00092C08">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EA4A58" w:rsidRPr="00092C08" w:rsidRDefault="00EA4A58" w:rsidP="00EA4A58">
      <w:pPr>
        <w:ind w:firstLine="709"/>
      </w:pPr>
    </w:p>
    <w:p w:rsidR="00EA4A58" w:rsidRPr="00092C08" w:rsidRDefault="00EA4A58" w:rsidP="00EA4A58">
      <w:pPr>
        <w:pStyle w:val="3"/>
        <w:numPr>
          <w:ilvl w:val="1"/>
          <w:numId w:val="10"/>
        </w:numPr>
        <w:spacing w:before="0" w:after="0"/>
        <w:ind w:left="0" w:firstLine="709"/>
        <w:jc w:val="both"/>
        <w:rPr>
          <w:rFonts w:ascii="Times New Roman" w:hAnsi="Times New Roman" w:cs="Times New Roman"/>
          <w:sz w:val="24"/>
          <w:szCs w:val="24"/>
        </w:rPr>
      </w:pPr>
      <w:r w:rsidRPr="00092C08">
        <w:rPr>
          <w:rFonts w:ascii="Times New Roman" w:hAnsi="Times New Roman" w:cs="Times New Roman"/>
          <w:sz w:val="24"/>
          <w:szCs w:val="24"/>
        </w:rPr>
        <w:t>Порядок подачи котировочной заявки</w:t>
      </w:r>
    </w:p>
    <w:p w:rsidR="00EA4A58" w:rsidRPr="00092C08" w:rsidRDefault="00EA4A58" w:rsidP="00EA4A58">
      <w:pPr>
        <w:ind w:firstLine="709"/>
      </w:pPr>
    </w:p>
    <w:p w:rsidR="00EA4A58" w:rsidRPr="00092C08" w:rsidRDefault="00EA4A58" w:rsidP="00EA4A58">
      <w:pPr>
        <w:pStyle w:val="a3"/>
        <w:numPr>
          <w:ilvl w:val="2"/>
          <w:numId w:val="10"/>
        </w:numPr>
        <w:ind w:left="0" w:firstLine="709"/>
        <w:jc w:val="both"/>
      </w:pPr>
      <w:r w:rsidRPr="00092C08">
        <w:t xml:space="preserve">Котировочная заявка </w:t>
      </w:r>
      <w:r w:rsidR="0084309B" w:rsidRPr="00092C08">
        <w:t xml:space="preserve">должна содержать всю требуемую </w:t>
      </w:r>
      <w:r w:rsidRPr="00092C08">
        <w:t xml:space="preserve">настоящим приложением информацию и документы, должна быть оформлена в соответствии с требованиями извещения (приложений к нему). </w:t>
      </w:r>
    </w:p>
    <w:p w:rsidR="00EA4A58" w:rsidRPr="00092C08" w:rsidRDefault="00EA4A58" w:rsidP="00EA4A58">
      <w:pPr>
        <w:pStyle w:val="a3"/>
        <w:numPr>
          <w:ilvl w:val="2"/>
          <w:numId w:val="10"/>
        </w:numPr>
        <w:ind w:left="0" w:firstLine="709"/>
        <w:jc w:val="both"/>
      </w:pPr>
      <w:r w:rsidRPr="00092C08">
        <w:t xml:space="preserve">Котировочная заявка участника, не соответствующая требованиям извещения, отклоняется. </w:t>
      </w:r>
    </w:p>
    <w:p w:rsidR="00EA4A58" w:rsidRPr="00092C08" w:rsidRDefault="00EA4A58" w:rsidP="00EA4A58">
      <w:pPr>
        <w:pStyle w:val="a3"/>
        <w:numPr>
          <w:ilvl w:val="2"/>
          <w:numId w:val="10"/>
        </w:numPr>
        <w:ind w:left="0" w:firstLine="709"/>
        <w:jc w:val="both"/>
      </w:pPr>
      <w:r w:rsidRPr="00092C08">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EA4A58" w:rsidRPr="00092C08" w:rsidRDefault="00EA4A58" w:rsidP="00EA4A58">
      <w:pPr>
        <w:pStyle w:val="a3"/>
        <w:numPr>
          <w:ilvl w:val="2"/>
          <w:numId w:val="10"/>
        </w:numPr>
        <w:ind w:left="0" w:firstLine="709"/>
        <w:jc w:val="both"/>
      </w:pPr>
      <w:r w:rsidRPr="00092C08">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EA4A58" w:rsidRPr="00092C08" w:rsidRDefault="00EA4A58" w:rsidP="00EA4A58">
      <w:pPr>
        <w:pStyle w:val="a3"/>
        <w:numPr>
          <w:ilvl w:val="2"/>
          <w:numId w:val="10"/>
        </w:numPr>
        <w:ind w:left="0" w:firstLine="709"/>
        <w:jc w:val="both"/>
      </w:pPr>
      <w:r w:rsidRPr="00092C08">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EA4A58" w:rsidRPr="00092C08" w:rsidRDefault="00EA4A58" w:rsidP="00EA4A58">
      <w:pPr>
        <w:pStyle w:val="a5"/>
        <w:suppressAutoHyphens/>
        <w:ind w:firstLine="720"/>
        <w:rPr>
          <w:sz w:val="24"/>
        </w:rPr>
      </w:pPr>
      <w:r w:rsidRPr="00092C08">
        <w:rPr>
          <w:sz w:val="24"/>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EA4A58" w:rsidRPr="00092C08" w:rsidRDefault="00EA4A58" w:rsidP="00EA4A58">
      <w:pPr>
        <w:pStyle w:val="a5"/>
        <w:tabs>
          <w:tab w:val="left" w:pos="1891"/>
        </w:tabs>
        <w:suppressAutoHyphens/>
        <w:ind w:firstLine="720"/>
        <w:rPr>
          <w:sz w:val="24"/>
        </w:rPr>
      </w:pPr>
      <w:r w:rsidRPr="00092C08">
        <w:rPr>
          <w:sz w:val="24"/>
        </w:rPr>
        <w:t xml:space="preserve">или </w:t>
      </w:r>
      <w:r w:rsidRPr="00092C08">
        <w:rPr>
          <w:sz w:val="24"/>
        </w:rPr>
        <w:tab/>
      </w:r>
    </w:p>
    <w:p w:rsidR="00EA4A58" w:rsidRPr="00092C08" w:rsidRDefault="00EA4A58" w:rsidP="00EA4A58">
      <w:pPr>
        <w:pStyle w:val="a5"/>
        <w:suppressAutoHyphens/>
        <w:ind w:firstLine="720"/>
        <w:rPr>
          <w:sz w:val="24"/>
        </w:rPr>
      </w:pPr>
      <w:r w:rsidRPr="00092C08">
        <w:rPr>
          <w:sz w:val="24"/>
        </w:rPr>
        <w:t xml:space="preserve">2) если документы выданы в государстве, являющемся участником Гаагской конвенции, документы должны быть </w:t>
      </w:r>
      <w:proofErr w:type="spellStart"/>
      <w:r w:rsidRPr="00092C08">
        <w:rPr>
          <w:sz w:val="24"/>
        </w:rPr>
        <w:t>апостилированы</w:t>
      </w:r>
      <w:proofErr w:type="spellEnd"/>
      <w:r w:rsidRPr="00092C08">
        <w:rPr>
          <w:sz w:val="24"/>
        </w:rPr>
        <w:t xml:space="preserve"> в таком государстве в соответствии с требованиями Гаагской конвенции;</w:t>
      </w:r>
    </w:p>
    <w:p w:rsidR="00EA4A58" w:rsidRPr="00092C08" w:rsidRDefault="00EA4A58" w:rsidP="00EA4A58">
      <w:pPr>
        <w:pStyle w:val="a5"/>
        <w:suppressAutoHyphens/>
        <w:ind w:firstLine="720"/>
        <w:rPr>
          <w:sz w:val="24"/>
        </w:rPr>
      </w:pPr>
      <w:r w:rsidRPr="00092C08">
        <w:rPr>
          <w:sz w:val="24"/>
        </w:rPr>
        <w:t>или</w:t>
      </w:r>
    </w:p>
    <w:p w:rsidR="00EA4A58" w:rsidRPr="00092C08" w:rsidRDefault="00EA4A58" w:rsidP="00EA4A58">
      <w:pPr>
        <w:pStyle w:val="a5"/>
        <w:suppressAutoHyphens/>
        <w:ind w:firstLine="720"/>
        <w:rPr>
          <w:sz w:val="24"/>
        </w:rPr>
      </w:pPr>
      <w:r w:rsidRPr="00092C08">
        <w:rPr>
          <w:sz w:val="24"/>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EA4A58" w:rsidRPr="00092C08" w:rsidRDefault="00EA4A58" w:rsidP="00EA4A58">
      <w:pPr>
        <w:pStyle w:val="a3"/>
        <w:numPr>
          <w:ilvl w:val="2"/>
          <w:numId w:val="10"/>
        </w:numPr>
        <w:ind w:left="0" w:firstLine="709"/>
        <w:jc w:val="both"/>
      </w:pPr>
      <w:r w:rsidRPr="00092C08">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EA4A58" w:rsidRPr="00092C08" w:rsidRDefault="00EA4A58" w:rsidP="00EA4A58">
      <w:pPr>
        <w:pStyle w:val="a3"/>
        <w:numPr>
          <w:ilvl w:val="2"/>
          <w:numId w:val="10"/>
        </w:numPr>
        <w:ind w:left="0" w:firstLine="709"/>
        <w:jc w:val="both"/>
      </w:pPr>
      <w:r w:rsidRPr="00092C08">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EA4A58" w:rsidRPr="00092C08" w:rsidRDefault="00EA4A58" w:rsidP="00EA4A58">
      <w:pPr>
        <w:pStyle w:val="a3"/>
        <w:numPr>
          <w:ilvl w:val="2"/>
          <w:numId w:val="10"/>
        </w:numPr>
        <w:ind w:left="0" w:firstLine="709"/>
        <w:jc w:val="both"/>
      </w:pPr>
      <w:r w:rsidRPr="00092C08">
        <w:t xml:space="preserve"> В открытой части котировочной заявки должны быть представлены:</w:t>
      </w:r>
    </w:p>
    <w:p w:rsidR="00EA4A58" w:rsidRPr="00092C08" w:rsidRDefault="00EA4A58" w:rsidP="00EA4A58">
      <w:pPr>
        <w:pStyle w:val="a5"/>
        <w:tabs>
          <w:tab w:val="left" w:pos="0"/>
        </w:tabs>
        <w:suppressAutoHyphens/>
        <w:ind w:firstLine="720"/>
        <w:rPr>
          <w:sz w:val="24"/>
        </w:rPr>
      </w:pPr>
      <w:r w:rsidRPr="00092C08">
        <w:rPr>
          <w:sz w:val="24"/>
        </w:rPr>
        <w:t>заявка на участие в запросе котировок, подготовленная по Форме заявки участника, представленной в приложении № 1.3 к извещению;</w:t>
      </w:r>
    </w:p>
    <w:p w:rsidR="00EA4A58" w:rsidRPr="00092C08" w:rsidRDefault="00EA4A58" w:rsidP="00EA4A58">
      <w:pPr>
        <w:pStyle w:val="a5"/>
        <w:tabs>
          <w:tab w:val="left" w:pos="0"/>
        </w:tabs>
        <w:suppressAutoHyphens/>
        <w:ind w:firstLine="720"/>
        <w:rPr>
          <w:sz w:val="24"/>
        </w:rPr>
      </w:pPr>
      <w:r w:rsidRPr="00092C08">
        <w:rPr>
          <w:sz w:val="24"/>
        </w:rPr>
        <w:t>техническое предложение, подготовленное по Форме технического предложения участника, представленной в приложении № 1.3 к извещению.</w:t>
      </w:r>
    </w:p>
    <w:p w:rsidR="00EA4A58" w:rsidRPr="00092C08" w:rsidRDefault="00EA4A58" w:rsidP="00EA4A58">
      <w:pPr>
        <w:pStyle w:val="a3"/>
        <w:numPr>
          <w:ilvl w:val="2"/>
          <w:numId w:val="10"/>
        </w:numPr>
        <w:ind w:left="0" w:firstLine="709"/>
        <w:jc w:val="both"/>
      </w:pPr>
      <w:r w:rsidRPr="00092C08">
        <w:t>В закрытой части котировочной заявки должны быть представлены:</w:t>
      </w:r>
    </w:p>
    <w:p w:rsidR="00EA4A58" w:rsidRPr="00092C08" w:rsidRDefault="00EA4A58" w:rsidP="00EA4A58">
      <w:pPr>
        <w:pStyle w:val="a5"/>
        <w:tabs>
          <w:tab w:val="left" w:pos="1440"/>
        </w:tabs>
        <w:suppressAutoHyphens/>
        <w:rPr>
          <w:sz w:val="24"/>
        </w:rPr>
      </w:pPr>
      <w:r w:rsidRPr="00092C08">
        <w:rPr>
          <w:sz w:val="24"/>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EA4A58" w:rsidRPr="00092C08" w:rsidRDefault="00EA4A58" w:rsidP="00EA4A58">
      <w:pPr>
        <w:pStyle w:val="a5"/>
        <w:tabs>
          <w:tab w:val="left" w:pos="1440"/>
        </w:tabs>
        <w:suppressAutoHyphens/>
        <w:ind w:firstLine="720"/>
        <w:rPr>
          <w:sz w:val="24"/>
        </w:rPr>
      </w:pPr>
      <w:r w:rsidRPr="00092C08">
        <w:rPr>
          <w:sz w:val="24"/>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EA4A58" w:rsidRPr="00092C08" w:rsidRDefault="00EA4A58" w:rsidP="00EA4A58">
      <w:pPr>
        <w:pStyle w:val="a5"/>
        <w:tabs>
          <w:tab w:val="left" w:pos="1440"/>
        </w:tabs>
        <w:suppressAutoHyphens/>
        <w:rPr>
          <w:sz w:val="24"/>
        </w:rPr>
      </w:pPr>
      <w:r w:rsidRPr="00092C08">
        <w:rPr>
          <w:sz w:val="24"/>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EA4A58" w:rsidRPr="00092C08" w:rsidRDefault="00EA4A58" w:rsidP="00EA4A58">
      <w:pPr>
        <w:pStyle w:val="a5"/>
        <w:tabs>
          <w:tab w:val="left" w:pos="1440"/>
        </w:tabs>
        <w:suppressAutoHyphens/>
        <w:rPr>
          <w:sz w:val="24"/>
        </w:rPr>
      </w:pPr>
      <w:r w:rsidRPr="00092C08">
        <w:rPr>
          <w:sz w:val="24"/>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EA4A58" w:rsidRPr="00092C08" w:rsidRDefault="00EA4A58" w:rsidP="00EA4A58">
      <w:pPr>
        <w:pStyle w:val="a5"/>
        <w:tabs>
          <w:tab w:val="left" w:pos="1440"/>
        </w:tabs>
        <w:suppressAutoHyphens/>
        <w:rPr>
          <w:sz w:val="24"/>
        </w:rPr>
      </w:pPr>
      <w:r w:rsidRPr="00092C08">
        <w:rPr>
          <w:sz w:val="24"/>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EA4A58" w:rsidRPr="00092C08" w:rsidRDefault="00EA4A58" w:rsidP="00EA4A58">
      <w:pPr>
        <w:pStyle w:val="a5"/>
        <w:tabs>
          <w:tab w:val="left" w:pos="0"/>
        </w:tabs>
        <w:suppressAutoHyphens/>
        <w:rPr>
          <w:sz w:val="24"/>
        </w:rPr>
      </w:pPr>
      <w:r w:rsidRPr="00092C08">
        <w:rPr>
          <w:sz w:val="24"/>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EA4A58" w:rsidRPr="00092C08" w:rsidRDefault="00EA4A58" w:rsidP="00EA4A58">
      <w:pPr>
        <w:pStyle w:val="a3"/>
        <w:numPr>
          <w:ilvl w:val="2"/>
          <w:numId w:val="10"/>
        </w:numPr>
        <w:ind w:left="0" w:firstLine="709"/>
        <w:jc w:val="both"/>
      </w:pPr>
      <w:r w:rsidRPr="00092C08">
        <w:t>В закрытой части котировочной заявки участник вправе представить учредительные документы, выписку из единого государстве</w:t>
      </w:r>
      <w:r w:rsidR="009B26D4" w:rsidRPr="00092C08">
        <w:t xml:space="preserve">нного реестра юридических лиц, </w:t>
      </w:r>
      <w:r w:rsidRPr="00092C08">
        <w:t>выписку из единого государственного реестра индивидуальных предпринимателей и иные документы по своему усмотрению.</w:t>
      </w:r>
    </w:p>
    <w:p w:rsidR="00EA4A58" w:rsidRPr="00092C08" w:rsidRDefault="00EA4A58" w:rsidP="00EA4A58">
      <w:pPr>
        <w:pStyle w:val="a3"/>
        <w:numPr>
          <w:ilvl w:val="2"/>
          <w:numId w:val="10"/>
        </w:numPr>
        <w:ind w:left="0" w:firstLine="709"/>
        <w:jc w:val="both"/>
      </w:pPr>
      <w:r w:rsidRPr="00092C08">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EA4A58" w:rsidRPr="00092C08" w:rsidRDefault="00EA4A58" w:rsidP="00EA4A58">
      <w:pPr>
        <w:pStyle w:val="a3"/>
        <w:numPr>
          <w:ilvl w:val="2"/>
          <w:numId w:val="10"/>
        </w:numPr>
        <w:ind w:left="0" w:firstLine="709"/>
        <w:jc w:val="both"/>
      </w:pPr>
      <w:r w:rsidRPr="00092C08">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EA4A58" w:rsidRPr="00092C08" w:rsidRDefault="00EA4A58" w:rsidP="00EA4A58">
      <w:pPr>
        <w:pStyle w:val="a3"/>
        <w:numPr>
          <w:ilvl w:val="2"/>
          <w:numId w:val="10"/>
        </w:numPr>
        <w:ind w:left="0" w:firstLine="709"/>
        <w:jc w:val="both"/>
      </w:pPr>
      <w:r w:rsidRPr="00092C08">
        <w:t>Заявки принимаются до истечения срока подачи заявок. По истечении срока подачи заявок заявки не принимаются.</w:t>
      </w:r>
    </w:p>
    <w:p w:rsidR="00EA4A58" w:rsidRPr="00092C08" w:rsidRDefault="00EA4A58" w:rsidP="00EA4A58">
      <w:pPr>
        <w:pStyle w:val="a3"/>
        <w:numPr>
          <w:ilvl w:val="2"/>
          <w:numId w:val="10"/>
        </w:numPr>
        <w:ind w:left="0" w:firstLine="709"/>
        <w:jc w:val="both"/>
      </w:pPr>
      <w:r w:rsidRPr="00092C08">
        <w:t xml:space="preserve"> Все файлы, представленные в составе заявки, должны иметь наименование, соответствующее наименованию документов, содержащихся в них. </w:t>
      </w:r>
    </w:p>
    <w:p w:rsidR="00EA4A58" w:rsidRPr="00092C08" w:rsidRDefault="00EA4A58" w:rsidP="00EA4A58">
      <w:pPr>
        <w:pStyle w:val="a3"/>
        <w:numPr>
          <w:ilvl w:val="2"/>
          <w:numId w:val="10"/>
        </w:numPr>
        <w:ind w:left="0" w:firstLine="709"/>
        <w:jc w:val="both"/>
      </w:pPr>
      <w:r w:rsidRPr="00092C08">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EA4A58" w:rsidRPr="00092C08" w:rsidRDefault="00EA4A58" w:rsidP="00EA4A58">
      <w:pPr>
        <w:pStyle w:val="a3"/>
        <w:numPr>
          <w:ilvl w:val="2"/>
          <w:numId w:val="10"/>
        </w:numPr>
        <w:ind w:left="0" w:firstLine="709"/>
        <w:jc w:val="both"/>
      </w:pPr>
      <w:r w:rsidRPr="00092C08">
        <w:t>При непредставлении участником части (частей) котировочной заявки (открытой и/или закрытой части) такая заявка считается не поданной.</w:t>
      </w:r>
    </w:p>
    <w:p w:rsidR="00EA4A58" w:rsidRPr="00092C08" w:rsidRDefault="00EA4A58" w:rsidP="00EA4A58">
      <w:pPr>
        <w:pStyle w:val="a3"/>
        <w:numPr>
          <w:ilvl w:val="2"/>
          <w:numId w:val="10"/>
        </w:numPr>
        <w:ind w:left="0" w:firstLine="709"/>
        <w:jc w:val="both"/>
      </w:pPr>
      <w:r w:rsidRPr="00092C08">
        <w:t xml:space="preserve">Котировочная заявка (предложение для переторжки, уточненная заявка) подается в виде документов в формате </w:t>
      </w:r>
      <w:proofErr w:type="spellStart"/>
      <w:r w:rsidRPr="00092C08">
        <w:t>pdf</w:t>
      </w:r>
      <w:proofErr w:type="spellEnd"/>
      <w:r w:rsidRPr="00092C08">
        <w:footnoteReference w:id="6"/>
      </w:r>
      <w:r w:rsidRPr="00092C08">
        <w:t xml:space="preserve"> (требуемое разрешение при сканировании документов составляет 75-100</w:t>
      </w:r>
      <w:r w:rsidRPr="00092C08">
        <w:rPr>
          <w:lang w:val="en-US"/>
        </w:rPr>
        <w:t>dpi</w:t>
      </w:r>
      <w:r w:rsidRPr="00092C08">
        <w:footnoteReference w:id="7"/>
      </w:r>
      <w:r w:rsidRPr="00092C08">
        <w:t xml:space="preserve">) или в виде документов в формате </w:t>
      </w:r>
      <w:r w:rsidRPr="00092C08">
        <w:rPr>
          <w:lang w:val="en-US"/>
        </w:rPr>
        <w:t>word</w:t>
      </w:r>
      <w:r w:rsidRPr="00092C08">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EA4A58" w:rsidRPr="00092C08" w:rsidRDefault="00EA4A58" w:rsidP="00EA4A58">
      <w:pPr>
        <w:pStyle w:val="a3"/>
        <w:numPr>
          <w:ilvl w:val="2"/>
          <w:numId w:val="10"/>
        </w:numPr>
        <w:ind w:left="0" w:firstLine="709"/>
        <w:jc w:val="both"/>
      </w:pPr>
      <w:r w:rsidRPr="00092C08">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EA4A58" w:rsidRPr="00092C08" w:rsidRDefault="00EA4A58" w:rsidP="00EA4A58">
      <w:pPr>
        <w:pStyle w:val="a5"/>
        <w:suppressAutoHyphens/>
        <w:rPr>
          <w:sz w:val="24"/>
        </w:rPr>
      </w:pPr>
    </w:p>
    <w:p w:rsidR="00EA4A58" w:rsidRPr="00092C08" w:rsidRDefault="00EA4A58" w:rsidP="00EA4A58">
      <w:pPr>
        <w:pStyle w:val="3"/>
        <w:numPr>
          <w:ilvl w:val="1"/>
          <w:numId w:val="10"/>
        </w:numPr>
        <w:spacing w:before="0" w:after="0"/>
        <w:ind w:left="0" w:firstLine="709"/>
        <w:jc w:val="both"/>
        <w:rPr>
          <w:rFonts w:ascii="Times New Roman" w:hAnsi="Times New Roman" w:cs="Times New Roman"/>
          <w:sz w:val="24"/>
          <w:szCs w:val="24"/>
        </w:rPr>
      </w:pPr>
      <w:r w:rsidRPr="00092C08">
        <w:rPr>
          <w:rFonts w:ascii="Times New Roman" w:hAnsi="Times New Roman" w:cs="Times New Roman"/>
          <w:sz w:val="24"/>
          <w:szCs w:val="24"/>
        </w:rPr>
        <w:t>Изменение и отзыв котировочных заявок</w:t>
      </w:r>
    </w:p>
    <w:p w:rsidR="00EA4A58" w:rsidRPr="00092C08" w:rsidRDefault="00EA4A58" w:rsidP="00EA4A58">
      <w:pPr>
        <w:ind w:firstLine="709"/>
      </w:pPr>
    </w:p>
    <w:p w:rsidR="00EA4A58" w:rsidRPr="00092C08" w:rsidRDefault="00EA4A58" w:rsidP="00EA4A58">
      <w:pPr>
        <w:pStyle w:val="a3"/>
        <w:numPr>
          <w:ilvl w:val="2"/>
          <w:numId w:val="10"/>
        </w:numPr>
        <w:ind w:left="0" w:firstLine="709"/>
        <w:jc w:val="both"/>
      </w:pPr>
      <w:r w:rsidRPr="00092C08">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EA4A58" w:rsidRPr="00092C08" w:rsidRDefault="00EA4A58" w:rsidP="00EA4A58">
      <w:pPr>
        <w:pStyle w:val="a3"/>
        <w:numPr>
          <w:ilvl w:val="2"/>
          <w:numId w:val="10"/>
        </w:numPr>
        <w:ind w:left="0" w:firstLine="709"/>
        <w:jc w:val="both"/>
      </w:pPr>
      <w:r w:rsidRPr="00092C08">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EA4A58" w:rsidRPr="00092C08" w:rsidRDefault="00EA4A58" w:rsidP="00EA4A58">
      <w:pPr>
        <w:pStyle w:val="a3"/>
        <w:numPr>
          <w:ilvl w:val="2"/>
          <w:numId w:val="10"/>
        </w:numPr>
        <w:ind w:left="0" w:firstLine="709"/>
        <w:jc w:val="both"/>
      </w:pPr>
      <w:r w:rsidRPr="00092C08">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EA4A58" w:rsidRPr="00092C08" w:rsidRDefault="00EA4A58" w:rsidP="00EA4A58">
      <w:pPr>
        <w:ind w:firstLine="709"/>
        <w:jc w:val="both"/>
      </w:pPr>
    </w:p>
    <w:p w:rsidR="00EA4A58" w:rsidRPr="00092C08" w:rsidRDefault="00EA4A58" w:rsidP="00EA4A58">
      <w:pPr>
        <w:pStyle w:val="3"/>
        <w:numPr>
          <w:ilvl w:val="1"/>
          <w:numId w:val="10"/>
        </w:numPr>
        <w:spacing w:before="0" w:after="0"/>
        <w:ind w:left="0" w:firstLine="709"/>
        <w:jc w:val="both"/>
        <w:rPr>
          <w:rFonts w:ascii="Times New Roman" w:hAnsi="Times New Roman" w:cs="Times New Roman"/>
          <w:sz w:val="24"/>
          <w:szCs w:val="24"/>
        </w:rPr>
      </w:pPr>
      <w:r w:rsidRPr="00092C08">
        <w:rPr>
          <w:rFonts w:ascii="Times New Roman" w:hAnsi="Times New Roman" w:cs="Times New Roman"/>
          <w:sz w:val="24"/>
          <w:szCs w:val="24"/>
        </w:rPr>
        <w:t>Обеспечение котировочных заявок</w:t>
      </w:r>
    </w:p>
    <w:p w:rsidR="00EA4A58" w:rsidRPr="00092C08" w:rsidRDefault="00EA4A58" w:rsidP="00EA4A58">
      <w:pPr>
        <w:ind w:firstLine="709"/>
      </w:pPr>
    </w:p>
    <w:p w:rsidR="00EA4A58" w:rsidRPr="00092C08" w:rsidRDefault="00EA4A58" w:rsidP="00EA4A58">
      <w:pPr>
        <w:pStyle w:val="a3"/>
        <w:numPr>
          <w:ilvl w:val="2"/>
          <w:numId w:val="10"/>
        </w:numPr>
        <w:ind w:left="0" w:firstLine="709"/>
        <w:jc w:val="both"/>
      </w:pPr>
      <w:r w:rsidRPr="00092C08">
        <w:t xml:space="preserve">Обеспечение котировочной заявки может быть представлено в форме внесения денежных средств </w:t>
      </w:r>
      <w:r w:rsidR="009B26D4" w:rsidRPr="00092C08">
        <w:t>или в форме банковской гарантии</w:t>
      </w:r>
      <w:r w:rsidRPr="00092C08">
        <w:t xml:space="preserve">. Выбор способа обеспечения заявки на участие в запросе котировок осуществляется участником запроса котировок. </w:t>
      </w:r>
      <w:r w:rsidRPr="00092C08">
        <w:rPr>
          <w:rFonts w:eastAsia="MS Mincho"/>
          <w:bCs/>
        </w:rPr>
        <w:t>Предоставление обеспечения иным способом не допускается.</w:t>
      </w:r>
    </w:p>
    <w:p w:rsidR="00EA4A58" w:rsidRPr="00092C08" w:rsidRDefault="00EA4A58" w:rsidP="00EA4A58">
      <w:pPr>
        <w:pStyle w:val="a3"/>
        <w:numPr>
          <w:ilvl w:val="2"/>
          <w:numId w:val="10"/>
        </w:numPr>
        <w:ind w:left="0" w:firstLine="709"/>
        <w:jc w:val="both"/>
      </w:pPr>
      <w:r w:rsidRPr="00092C08">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EA4A58" w:rsidRPr="00092C08" w:rsidRDefault="00EA4A58" w:rsidP="00EA4A58">
      <w:pPr>
        <w:pStyle w:val="a3"/>
        <w:numPr>
          <w:ilvl w:val="2"/>
          <w:numId w:val="10"/>
        </w:numPr>
        <w:ind w:left="0" w:firstLine="709"/>
        <w:jc w:val="both"/>
      </w:pPr>
      <w:r w:rsidRPr="00092C08">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EA4A58" w:rsidRPr="00092C08" w:rsidRDefault="00EA4A58" w:rsidP="00EA4A58">
      <w:pPr>
        <w:pStyle w:val="a3"/>
        <w:numPr>
          <w:ilvl w:val="2"/>
          <w:numId w:val="10"/>
        </w:numPr>
        <w:ind w:left="0" w:firstLine="709"/>
        <w:jc w:val="both"/>
        <w:rPr>
          <w:rFonts w:eastAsia="MS Mincho"/>
          <w:bCs/>
        </w:rPr>
      </w:pPr>
      <w:r w:rsidRPr="00092C08">
        <w:rPr>
          <w:spacing w:val="-2"/>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sidRPr="00092C08">
        <w:t>извещении</w:t>
      </w:r>
      <w:r w:rsidRPr="00092C08">
        <w:rPr>
          <w:spacing w:val="-2"/>
        </w:rPr>
        <w:t>, такой участник запроса котировок признается не предоставившим обеспечение заявки.</w:t>
      </w:r>
    </w:p>
    <w:p w:rsidR="00EA4A58" w:rsidRPr="00092C08" w:rsidRDefault="00EA4A58" w:rsidP="00EA4A58">
      <w:pPr>
        <w:pStyle w:val="a3"/>
        <w:ind w:left="0" w:firstLine="709"/>
        <w:jc w:val="both"/>
        <w:rPr>
          <w:rFonts w:eastAsia="MS Mincho"/>
          <w:bCs/>
        </w:rPr>
      </w:pPr>
      <w:r w:rsidRPr="00092C08">
        <w:rPr>
          <w:rFonts w:eastAsia="MS Mincho"/>
          <w:bCs/>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sidRPr="00092C08">
        <w:t>приложения № 1 извещения</w:t>
      </w:r>
      <w:r w:rsidRPr="00092C08">
        <w:rPr>
          <w:rFonts w:eastAsia="MS Mincho"/>
          <w:bCs/>
        </w:rPr>
        <w:t>, обеспечение заявки считается непредставленным.</w:t>
      </w:r>
    </w:p>
    <w:p w:rsidR="00EA4A58" w:rsidRPr="00092C08" w:rsidRDefault="00EA4A58" w:rsidP="00EA4A58">
      <w:pPr>
        <w:pStyle w:val="a3"/>
        <w:ind w:left="0" w:firstLine="709"/>
        <w:jc w:val="both"/>
        <w:rPr>
          <w:rFonts w:eastAsia="MS Mincho"/>
          <w:bCs/>
        </w:rPr>
      </w:pPr>
      <w:r w:rsidRPr="00092C08">
        <w:rPr>
          <w:rFonts w:eastAsia="MS Mincho"/>
          <w:bCs/>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EA4A58" w:rsidRPr="00092C08" w:rsidRDefault="00EA4A58" w:rsidP="00EA4A58">
      <w:pPr>
        <w:pStyle w:val="a3"/>
        <w:numPr>
          <w:ilvl w:val="2"/>
          <w:numId w:val="10"/>
        </w:numPr>
        <w:ind w:left="0" w:firstLine="709"/>
        <w:jc w:val="both"/>
        <w:rPr>
          <w:rFonts w:eastAsia="MS Mincho"/>
          <w:bCs/>
        </w:rPr>
      </w:pPr>
      <w:r w:rsidRPr="00092C08">
        <w:rPr>
          <w:spacing w:val="-2"/>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EA4A58" w:rsidRPr="00092C08" w:rsidRDefault="00EA4A58" w:rsidP="00EA4A58">
      <w:pPr>
        <w:pStyle w:val="a3"/>
        <w:numPr>
          <w:ilvl w:val="3"/>
          <w:numId w:val="10"/>
        </w:numPr>
        <w:ind w:left="0" w:firstLine="709"/>
        <w:jc w:val="both"/>
        <w:rPr>
          <w:rFonts w:eastAsia="MS Mincho"/>
          <w:bCs/>
        </w:rPr>
      </w:pPr>
      <w:r w:rsidRPr="00092C08">
        <w:rPr>
          <w:spacing w:val="-2"/>
        </w:rPr>
        <w:t>после принятия решения об отказе от проведения запроса котировок – всем участникам запроса котировок, подавшим котировочные заявки,</w:t>
      </w:r>
    </w:p>
    <w:p w:rsidR="00EA4A58" w:rsidRPr="00092C08" w:rsidRDefault="00EA4A58" w:rsidP="00EA4A58">
      <w:pPr>
        <w:pStyle w:val="a3"/>
        <w:numPr>
          <w:ilvl w:val="3"/>
          <w:numId w:val="10"/>
        </w:numPr>
        <w:ind w:left="0" w:firstLine="709"/>
        <w:jc w:val="both"/>
        <w:rPr>
          <w:rFonts w:eastAsia="MS Mincho"/>
          <w:bCs/>
        </w:rPr>
      </w:pPr>
      <w:r w:rsidRPr="00092C08">
        <w:rPr>
          <w:spacing w:val="-2"/>
        </w:rPr>
        <w:t>после отзыва участником запроса котировок заявки до окончания срока подачи заявок – такому участнику,</w:t>
      </w:r>
    </w:p>
    <w:p w:rsidR="00EA4A58" w:rsidRPr="00092C08" w:rsidRDefault="00EA4A58" w:rsidP="00EA4A58">
      <w:pPr>
        <w:pStyle w:val="a3"/>
        <w:numPr>
          <w:ilvl w:val="3"/>
          <w:numId w:val="10"/>
        </w:numPr>
        <w:ind w:left="0" w:firstLine="709"/>
        <w:jc w:val="both"/>
        <w:rPr>
          <w:rFonts w:eastAsia="MS Mincho"/>
          <w:bCs/>
        </w:rPr>
      </w:pPr>
      <w:r w:rsidRPr="00092C08">
        <w:rPr>
          <w:spacing w:val="-2"/>
        </w:rPr>
        <w:t xml:space="preserve">после отказа участника запроса котировок от продления срока действия котировочной заявки – такому участнику запроса котировок, </w:t>
      </w:r>
    </w:p>
    <w:p w:rsidR="00EA4A58" w:rsidRPr="00092C08" w:rsidRDefault="00EA4A58" w:rsidP="00EA4A58">
      <w:pPr>
        <w:pStyle w:val="a3"/>
        <w:numPr>
          <w:ilvl w:val="3"/>
          <w:numId w:val="10"/>
        </w:numPr>
        <w:ind w:left="0" w:firstLine="709"/>
        <w:jc w:val="both"/>
        <w:rPr>
          <w:rFonts w:eastAsia="MS Mincho"/>
          <w:bCs/>
        </w:rPr>
      </w:pPr>
      <w:r w:rsidRPr="00092C08">
        <w:t xml:space="preserve">после вскрытия заявок – лицам, не представившим заявку или участникам, не представившим открытую или закрытую часть </w:t>
      </w:r>
      <w:proofErr w:type="gramStart"/>
      <w:r w:rsidRPr="00092C08">
        <w:t>заявки</w:t>
      </w:r>
      <w:proofErr w:type="gramEnd"/>
      <w:r w:rsidRPr="00092C08">
        <w:t xml:space="preserve">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EA4A58" w:rsidRPr="00092C08" w:rsidRDefault="00EA4A58" w:rsidP="00EA4A58">
      <w:pPr>
        <w:pStyle w:val="a3"/>
        <w:numPr>
          <w:ilvl w:val="3"/>
          <w:numId w:val="10"/>
        </w:numPr>
        <w:ind w:left="0" w:firstLine="709"/>
        <w:jc w:val="both"/>
        <w:rPr>
          <w:rFonts w:eastAsia="MS Mincho"/>
          <w:bCs/>
        </w:rPr>
      </w:pPr>
      <w:r w:rsidRPr="00092C08">
        <w:rPr>
          <w:spacing w:val="-2"/>
        </w:rPr>
        <w:t>после получения котировочной заявки после окончания срока подачи заявок – участникам запроса котировок, которые подали эти заявки,</w:t>
      </w:r>
    </w:p>
    <w:p w:rsidR="00EA4A58" w:rsidRPr="00092C08" w:rsidRDefault="00EA4A58" w:rsidP="00EA4A58">
      <w:pPr>
        <w:pStyle w:val="a3"/>
        <w:numPr>
          <w:ilvl w:val="3"/>
          <w:numId w:val="10"/>
        </w:numPr>
        <w:ind w:left="0" w:firstLine="709"/>
        <w:jc w:val="both"/>
        <w:rPr>
          <w:rFonts w:eastAsia="MS Mincho"/>
          <w:bCs/>
        </w:rPr>
      </w:pPr>
      <w:r w:rsidRPr="00092C08">
        <w:t xml:space="preserve">после отказа заказчика от заключения договора с </w:t>
      </w:r>
      <w:r w:rsidRPr="00092C08">
        <w:rPr>
          <w:spacing w:val="-2"/>
        </w:rPr>
        <w:t>победителем (участником, заявке которого присвоен второй номер, единственным участником, допущенным к участию в запросе котировок (</w:t>
      </w:r>
      <w:r w:rsidRPr="00092C08">
        <w:t>в случае если принято решение о заключении договора с таким участником</w:t>
      </w:r>
      <w:r w:rsidRPr="00092C08">
        <w:rPr>
          <w:spacing w:val="-2"/>
        </w:rPr>
        <w:t xml:space="preserve">) </w:t>
      </w:r>
      <w:r w:rsidRPr="00092C08">
        <w:t>в случае установления его несоответствия требованиям настоящего пр</w:t>
      </w:r>
      <w:r w:rsidR="009B26D4" w:rsidRPr="00092C08">
        <w:t xml:space="preserve">иложения и/или </w:t>
      </w:r>
      <w:r w:rsidRPr="00092C08">
        <w:t>при предоставлении таким участником недос</w:t>
      </w:r>
      <w:r w:rsidR="00515644" w:rsidRPr="00092C08">
        <w:t>товерной информации в отношении</w:t>
      </w:r>
      <w:r w:rsidRPr="00092C08">
        <w:t xml:space="preserve"> своего соответствия требованиям настоящего приложения – такому участнику запроса котировок;</w:t>
      </w:r>
    </w:p>
    <w:p w:rsidR="00EA4A58" w:rsidRPr="00092C08" w:rsidRDefault="00EA4A58" w:rsidP="00EA4A58">
      <w:pPr>
        <w:pStyle w:val="a3"/>
        <w:numPr>
          <w:ilvl w:val="3"/>
          <w:numId w:val="10"/>
        </w:numPr>
        <w:ind w:left="0" w:firstLine="709"/>
        <w:jc w:val="both"/>
        <w:rPr>
          <w:rFonts w:eastAsia="MS Mincho"/>
          <w:bCs/>
        </w:rPr>
      </w:pPr>
      <w:r w:rsidRPr="00092C08">
        <w:rPr>
          <w:spacing w:val="-2"/>
        </w:rPr>
        <w:t xml:space="preserve">после отказа единственного участника от заключения договора </w:t>
      </w:r>
      <w:r w:rsidRPr="00092C08">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sidRPr="00092C08">
        <w:rPr>
          <w:spacing w:val="-2"/>
        </w:rPr>
        <w:t>;</w:t>
      </w:r>
    </w:p>
    <w:p w:rsidR="00EA4A58" w:rsidRPr="00092C08" w:rsidRDefault="00EA4A58" w:rsidP="00EA4A58">
      <w:pPr>
        <w:pStyle w:val="a3"/>
        <w:numPr>
          <w:ilvl w:val="3"/>
          <w:numId w:val="10"/>
        </w:numPr>
        <w:ind w:left="0" w:firstLine="709"/>
        <w:jc w:val="both"/>
        <w:rPr>
          <w:rFonts w:eastAsia="MS Mincho"/>
          <w:bCs/>
        </w:rPr>
      </w:pPr>
      <w:r w:rsidRPr="00092C08">
        <w:rPr>
          <w:spacing w:val="-2"/>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EA4A58" w:rsidRPr="00092C08" w:rsidRDefault="00EA4A58" w:rsidP="00EA4A58">
      <w:pPr>
        <w:pStyle w:val="a3"/>
        <w:numPr>
          <w:ilvl w:val="3"/>
          <w:numId w:val="10"/>
        </w:numPr>
        <w:ind w:left="0" w:firstLine="709"/>
        <w:jc w:val="both"/>
        <w:rPr>
          <w:rFonts w:eastAsia="MS Mincho"/>
          <w:bCs/>
        </w:rPr>
      </w:pPr>
      <w:r w:rsidRPr="00092C08">
        <w:rPr>
          <w:spacing w:val="-2"/>
        </w:rPr>
        <w:t>после заключения договора – победителю запроса коти</w:t>
      </w:r>
      <w:r w:rsidR="009B26D4" w:rsidRPr="00092C08">
        <w:rPr>
          <w:spacing w:val="-2"/>
        </w:rPr>
        <w:t xml:space="preserve">ровок, участнику, котировочной </w:t>
      </w:r>
      <w:r w:rsidRPr="00092C08">
        <w:rPr>
          <w:spacing w:val="-2"/>
        </w:rPr>
        <w:t xml:space="preserve">заявке которого присвоен второй номер, участнику, с которым в соответствии с </w:t>
      </w:r>
      <w:r w:rsidRPr="00092C08">
        <w:t xml:space="preserve">настоящим приложением </w:t>
      </w:r>
      <w:r w:rsidRPr="00092C08">
        <w:rPr>
          <w:spacing w:val="-2"/>
        </w:rPr>
        <w:t xml:space="preserve">заключается договор. </w:t>
      </w:r>
    </w:p>
    <w:p w:rsidR="00EA4A58" w:rsidRPr="00092C08" w:rsidRDefault="00EA4A58" w:rsidP="00EA4A58">
      <w:pPr>
        <w:pStyle w:val="a3"/>
        <w:numPr>
          <w:ilvl w:val="2"/>
          <w:numId w:val="10"/>
        </w:numPr>
        <w:ind w:left="0" w:firstLine="709"/>
        <w:jc w:val="both"/>
      </w:pPr>
      <w:r w:rsidRPr="00092C08">
        <w:t>Для возврата денежных средств, внесенных участниками в качестве обеспечения заявок на участие в</w:t>
      </w:r>
      <w:r w:rsidR="009B26D4" w:rsidRPr="00092C08">
        <w:t xml:space="preserve"> запросе котировок, необходимо </w:t>
      </w:r>
      <w:r w:rsidRPr="00092C08">
        <w:t>в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EA4A58" w:rsidRPr="00092C08" w:rsidRDefault="00EA4A58" w:rsidP="00EA4A58">
      <w:pPr>
        <w:pStyle w:val="a3"/>
        <w:numPr>
          <w:ilvl w:val="2"/>
          <w:numId w:val="10"/>
        </w:numPr>
        <w:ind w:left="0" w:firstLine="709"/>
        <w:jc w:val="both"/>
      </w:pPr>
      <w:r w:rsidRPr="00092C08">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092C08">
          <w:t>www.cbr.ru</w:t>
        </w:r>
      </w:hyperlink>
      <w:r w:rsidRPr="00092C08">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EA4A58" w:rsidRPr="00092C08" w:rsidRDefault="00EA4A58" w:rsidP="00EA4A58">
      <w:pPr>
        <w:pStyle w:val="a3"/>
        <w:numPr>
          <w:ilvl w:val="2"/>
          <w:numId w:val="10"/>
        </w:numPr>
        <w:ind w:left="0" w:firstLine="709"/>
        <w:jc w:val="both"/>
      </w:pPr>
      <w:r w:rsidRPr="00092C08">
        <w:t>Обеспечение котировочн</w:t>
      </w:r>
      <w:r w:rsidR="009B26D4" w:rsidRPr="00092C08">
        <w:t xml:space="preserve">ой заявки может быть оформлено </w:t>
      </w:r>
      <w:r w:rsidRPr="00092C08">
        <w:t xml:space="preserve">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EA4A58" w:rsidRPr="00092C08" w:rsidRDefault="00EA4A58" w:rsidP="00EA4A58">
      <w:pPr>
        <w:pStyle w:val="a3"/>
        <w:numPr>
          <w:ilvl w:val="2"/>
          <w:numId w:val="10"/>
        </w:numPr>
        <w:ind w:left="0" w:firstLine="709"/>
        <w:jc w:val="both"/>
      </w:pPr>
      <w:r w:rsidRPr="00092C08">
        <w:t>Банковская гарантия должна быть оформлена в пользу заказчика.</w:t>
      </w:r>
    </w:p>
    <w:p w:rsidR="00EA4A58" w:rsidRPr="00092C08" w:rsidRDefault="00EA4A58" w:rsidP="00EA4A58">
      <w:pPr>
        <w:pStyle w:val="a3"/>
        <w:numPr>
          <w:ilvl w:val="2"/>
          <w:numId w:val="10"/>
        </w:numPr>
        <w:ind w:left="0" w:firstLine="709"/>
        <w:jc w:val="both"/>
      </w:pPr>
      <w:r w:rsidRPr="00092C08">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EA4A58" w:rsidRPr="00092C08" w:rsidRDefault="00EA4A58" w:rsidP="00EA4A58">
      <w:pPr>
        <w:pStyle w:val="a3"/>
        <w:numPr>
          <w:ilvl w:val="2"/>
          <w:numId w:val="10"/>
        </w:numPr>
        <w:ind w:left="0" w:firstLine="709"/>
        <w:jc w:val="both"/>
      </w:pPr>
      <w:r w:rsidRPr="00092C08">
        <w:t>В банковской гарантии должны быть указаны:</w:t>
      </w:r>
    </w:p>
    <w:p w:rsidR="00EA4A58" w:rsidRPr="00092C08" w:rsidRDefault="00EA4A58" w:rsidP="00EA4A58">
      <w:pPr>
        <w:pStyle w:val="a5"/>
        <w:numPr>
          <w:ilvl w:val="0"/>
          <w:numId w:val="11"/>
        </w:numPr>
        <w:suppressAutoHyphens/>
        <w:ind w:left="0" w:firstLine="709"/>
        <w:rPr>
          <w:sz w:val="24"/>
        </w:rPr>
      </w:pPr>
      <w:r w:rsidRPr="00092C08">
        <w:rPr>
          <w:sz w:val="24"/>
        </w:rPr>
        <w:t>дата выдачи;</w:t>
      </w:r>
    </w:p>
    <w:p w:rsidR="00EA4A58" w:rsidRPr="00092C08" w:rsidRDefault="00EA4A58" w:rsidP="00EA4A58">
      <w:pPr>
        <w:pStyle w:val="a5"/>
        <w:numPr>
          <w:ilvl w:val="0"/>
          <w:numId w:val="11"/>
        </w:numPr>
        <w:suppressAutoHyphens/>
        <w:ind w:left="0" w:firstLine="709"/>
        <w:rPr>
          <w:sz w:val="24"/>
        </w:rPr>
      </w:pPr>
      <w:r w:rsidRPr="00092C08">
        <w:rPr>
          <w:sz w:val="24"/>
        </w:rPr>
        <w:t>принципал;</w:t>
      </w:r>
    </w:p>
    <w:p w:rsidR="00EA4A58" w:rsidRPr="00092C08" w:rsidRDefault="00EA4A58" w:rsidP="00EA4A58">
      <w:pPr>
        <w:pStyle w:val="a5"/>
        <w:numPr>
          <w:ilvl w:val="0"/>
          <w:numId w:val="11"/>
        </w:numPr>
        <w:suppressAutoHyphens/>
        <w:ind w:left="0" w:firstLine="709"/>
        <w:rPr>
          <w:sz w:val="24"/>
        </w:rPr>
      </w:pPr>
      <w:r w:rsidRPr="00092C08">
        <w:rPr>
          <w:sz w:val="24"/>
        </w:rPr>
        <w:t>бенефициар (заказчик);</w:t>
      </w:r>
    </w:p>
    <w:p w:rsidR="00EA4A58" w:rsidRPr="00092C08" w:rsidRDefault="00EA4A58" w:rsidP="00EA4A58">
      <w:pPr>
        <w:pStyle w:val="a5"/>
        <w:numPr>
          <w:ilvl w:val="0"/>
          <w:numId w:val="11"/>
        </w:numPr>
        <w:suppressAutoHyphens/>
        <w:ind w:left="0" w:firstLine="709"/>
        <w:rPr>
          <w:sz w:val="24"/>
        </w:rPr>
      </w:pPr>
      <w:r w:rsidRPr="00092C08">
        <w:rPr>
          <w:sz w:val="24"/>
        </w:rPr>
        <w:t>гарант;</w:t>
      </w:r>
    </w:p>
    <w:p w:rsidR="00EA4A58" w:rsidRPr="00092C08" w:rsidRDefault="00EA4A58" w:rsidP="00EA4A58">
      <w:pPr>
        <w:pStyle w:val="a5"/>
        <w:numPr>
          <w:ilvl w:val="0"/>
          <w:numId w:val="11"/>
        </w:numPr>
        <w:suppressAutoHyphens/>
        <w:ind w:left="0" w:firstLine="709"/>
        <w:rPr>
          <w:sz w:val="24"/>
        </w:rPr>
      </w:pPr>
      <w:r w:rsidRPr="00092C08">
        <w:rPr>
          <w:sz w:val="24"/>
        </w:rPr>
        <w:t>способ закупки, номер и ее наименование;</w:t>
      </w:r>
    </w:p>
    <w:p w:rsidR="00EA4A58" w:rsidRPr="00092C08" w:rsidRDefault="00EA4A58" w:rsidP="00EA4A58">
      <w:pPr>
        <w:pStyle w:val="a5"/>
        <w:numPr>
          <w:ilvl w:val="0"/>
          <w:numId w:val="11"/>
        </w:numPr>
        <w:suppressAutoHyphens/>
        <w:ind w:left="0" w:firstLine="709"/>
        <w:rPr>
          <w:sz w:val="24"/>
        </w:rPr>
      </w:pPr>
      <w:r w:rsidRPr="00092C08">
        <w:rPr>
          <w:sz w:val="24"/>
        </w:rPr>
        <w:t>основное обязательство, исполнение по которому обеспечивается банковской гарантией, а именно:</w:t>
      </w:r>
    </w:p>
    <w:p w:rsidR="00EA4A58" w:rsidRPr="00092C08" w:rsidRDefault="00EA4A58" w:rsidP="00EA4A58">
      <w:pPr>
        <w:pStyle w:val="a5"/>
        <w:suppressAutoHyphens/>
        <w:rPr>
          <w:sz w:val="24"/>
        </w:rPr>
      </w:pPr>
      <w:r w:rsidRPr="00092C08">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EA4A58" w:rsidRPr="00092C08" w:rsidRDefault="00EA4A58" w:rsidP="00EA4A58">
      <w:pPr>
        <w:pStyle w:val="a5"/>
        <w:suppressAutoHyphens/>
        <w:rPr>
          <w:sz w:val="24"/>
        </w:rPr>
      </w:pPr>
      <w:r w:rsidRPr="00092C08">
        <w:rPr>
          <w:sz w:val="24"/>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EA4A58" w:rsidRPr="00092C08" w:rsidRDefault="00EA4A58" w:rsidP="00EA4A58">
      <w:pPr>
        <w:pStyle w:val="a5"/>
        <w:numPr>
          <w:ilvl w:val="0"/>
          <w:numId w:val="11"/>
        </w:numPr>
        <w:suppressAutoHyphens/>
        <w:ind w:left="0" w:firstLine="709"/>
        <w:rPr>
          <w:sz w:val="24"/>
        </w:rPr>
      </w:pPr>
      <w:r w:rsidRPr="00092C08">
        <w:rPr>
          <w:sz w:val="24"/>
        </w:rPr>
        <w:t>денежная сумма, подлежащая выплате;</w:t>
      </w:r>
    </w:p>
    <w:p w:rsidR="00EA4A58" w:rsidRPr="00092C08" w:rsidRDefault="00EA4A58" w:rsidP="00EA4A58">
      <w:pPr>
        <w:pStyle w:val="a5"/>
        <w:numPr>
          <w:ilvl w:val="0"/>
          <w:numId w:val="11"/>
        </w:numPr>
        <w:suppressAutoHyphens/>
        <w:ind w:left="0" w:firstLine="709"/>
        <w:rPr>
          <w:sz w:val="24"/>
        </w:rPr>
      </w:pPr>
      <w:r w:rsidRPr="00092C08">
        <w:rPr>
          <w:sz w:val="24"/>
        </w:rPr>
        <w:t>обстоятельства, при наступлении которых должна быть выплачена сумма гарантии, а именно:</w:t>
      </w:r>
    </w:p>
    <w:p w:rsidR="00EA4A58" w:rsidRPr="00092C08" w:rsidRDefault="00EA4A58" w:rsidP="00EA4A58">
      <w:pPr>
        <w:pStyle w:val="a5"/>
        <w:suppressAutoHyphens/>
        <w:rPr>
          <w:sz w:val="24"/>
        </w:rPr>
      </w:pPr>
      <w:r w:rsidRPr="00092C08">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EA4A58" w:rsidRPr="00092C08" w:rsidRDefault="00EA4A58" w:rsidP="00EA4A58">
      <w:pPr>
        <w:pStyle w:val="a5"/>
        <w:suppressAutoHyphens/>
        <w:rPr>
          <w:sz w:val="24"/>
        </w:rPr>
      </w:pPr>
      <w:r w:rsidRPr="00092C08">
        <w:rPr>
          <w:sz w:val="24"/>
        </w:rPr>
        <w:t>- отказ принципала подписать договор в порядке, установленном настоящим приложением;</w:t>
      </w:r>
    </w:p>
    <w:p w:rsidR="00EA4A58" w:rsidRPr="00092C08" w:rsidRDefault="00EA4A58" w:rsidP="00EA4A58">
      <w:pPr>
        <w:pStyle w:val="a5"/>
        <w:suppressAutoHyphens/>
        <w:rPr>
          <w:sz w:val="24"/>
        </w:rPr>
      </w:pPr>
      <w:r w:rsidRPr="00092C08">
        <w:rPr>
          <w:sz w:val="24"/>
        </w:rPr>
        <w:t>- непредставление принципалом договора в срок, установленный настоящим приложением;</w:t>
      </w:r>
    </w:p>
    <w:p w:rsidR="00EA4A58" w:rsidRPr="00092C08" w:rsidRDefault="00EA4A58" w:rsidP="00EA4A58">
      <w:pPr>
        <w:pStyle w:val="a5"/>
        <w:suppressAutoHyphens/>
        <w:rPr>
          <w:sz w:val="24"/>
        </w:rPr>
      </w:pPr>
      <w:r w:rsidRPr="00092C08">
        <w:rPr>
          <w:sz w:val="24"/>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EA4A58" w:rsidRPr="00092C08" w:rsidRDefault="00EA4A58" w:rsidP="00EA4A58">
      <w:pPr>
        <w:pStyle w:val="a5"/>
        <w:suppressAutoHyphens/>
        <w:rPr>
          <w:sz w:val="24"/>
        </w:rPr>
      </w:pPr>
      <w:r w:rsidRPr="00092C08">
        <w:rPr>
          <w:sz w:val="24"/>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EA4A58" w:rsidRPr="00092C08" w:rsidRDefault="00EA4A58" w:rsidP="00EA4A58">
      <w:pPr>
        <w:pStyle w:val="a5"/>
        <w:suppressAutoHyphens/>
        <w:rPr>
          <w:sz w:val="24"/>
        </w:rPr>
      </w:pPr>
      <w:r w:rsidRPr="00092C08">
        <w:rPr>
          <w:sz w:val="24"/>
        </w:rPr>
        <w:t>- непредставление сведений в отношении всей цепочки собственников, включая бенефициаров (в том числе конечных);</w:t>
      </w:r>
    </w:p>
    <w:p w:rsidR="00EA4A58" w:rsidRPr="00092C08" w:rsidRDefault="00EA4A58" w:rsidP="00EA4A58">
      <w:pPr>
        <w:pStyle w:val="a5"/>
        <w:numPr>
          <w:ilvl w:val="0"/>
          <w:numId w:val="11"/>
        </w:numPr>
        <w:suppressAutoHyphens/>
        <w:ind w:left="0" w:firstLine="709"/>
        <w:rPr>
          <w:sz w:val="24"/>
        </w:rPr>
      </w:pPr>
      <w:r w:rsidRPr="00092C08">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EA4A58" w:rsidRPr="00092C08" w:rsidRDefault="00EA4A58" w:rsidP="00EA4A58">
      <w:pPr>
        <w:pStyle w:val="a3"/>
        <w:numPr>
          <w:ilvl w:val="2"/>
          <w:numId w:val="10"/>
        </w:numPr>
        <w:ind w:left="0" w:firstLine="709"/>
        <w:jc w:val="both"/>
      </w:pPr>
      <w:r w:rsidRPr="00092C08">
        <w:t>Банковская гарантия должна быть безусловной и безотзывной (гарантия не может быть отозвана или изменена гарантом в одностороннем порядке).</w:t>
      </w:r>
    </w:p>
    <w:p w:rsidR="00EA4A58" w:rsidRPr="00092C08" w:rsidRDefault="00EA4A58" w:rsidP="00EA4A58">
      <w:pPr>
        <w:pStyle w:val="a3"/>
        <w:numPr>
          <w:ilvl w:val="2"/>
          <w:numId w:val="10"/>
        </w:numPr>
        <w:ind w:left="0" w:firstLine="709"/>
        <w:jc w:val="both"/>
      </w:pPr>
      <w:r w:rsidRPr="00092C08">
        <w:t>Банковская гарантия также должна содержать:</w:t>
      </w:r>
    </w:p>
    <w:p w:rsidR="00EA4A58" w:rsidRPr="00092C08" w:rsidRDefault="00EA4A58" w:rsidP="00EA4A58">
      <w:pPr>
        <w:pStyle w:val="a5"/>
        <w:numPr>
          <w:ilvl w:val="0"/>
          <w:numId w:val="12"/>
        </w:numPr>
        <w:suppressAutoHyphens/>
        <w:ind w:left="0" w:firstLine="709"/>
        <w:rPr>
          <w:sz w:val="24"/>
        </w:rPr>
      </w:pPr>
      <w:r w:rsidRPr="00092C08">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EA4A58" w:rsidRPr="00092C08" w:rsidRDefault="00EA4A58" w:rsidP="00EA4A58">
      <w:pPr>
        <w:pStyle w:val="a5"/>
        <w:numPr>
          <w:ilvl w:val="0"/>
          <w:numId w:val="12"/>
        </w:numPr>
        <w:suppressAutoHyphens/>
        <w:ind w:left="0" w:firstLine="705"/>
        <w:rPr>
          <w:sz w:val="24"/>
        </w:rPr>
      </w:pPr>
      <w:r w:rsidRPr="00092C08">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EA4A58" w:rsidRPr="00092C08" w:rsidRDefault="00EA4A58" w:rsidP="00EA4A58">
      <w:pPr>
        <w:pStyle w:val="a5"/>
        <w:numPr>
          <w:ilvl w:val="0"/>
          <w:numId w:val="12"/>
        </w:numPr>
        <w:suppressAutoHyphens/>
        <w:ind w:left="0" w:firstLine="705"/>
        <w:rPr>
          <w:sz w:val="24"/>
        </w:rPr>
      </w:pPr>
      <w:r w:rsidRPr="00092C08">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EA4A58" w:rsidRPr="00092C08" w:rsidRDefault="00EA4A58" w:rsidP="00EA4A58">
      <w:pPr>
        <w:pStyle w:val="a5"/>
        <w:numPr>
          <w:ilvl w:val="0"/>
          <w:numId w:val="12"/>
        </w:numPr>
        <w:suppressAutoHyphens/>
        <w:ind w:left="0" w:firstLine="705"/>
        <w:rPr>
          <w:sz w:val="24"/>
        </w:rPr>
      </w:pPr>
      <w:r w:rsidRPr="00092C08">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EA4A58" w:rsidRPr="00092C08" w:rsidRDefault="00EA4A58" w:rsidP="00EA4A58">
      <w:pPr>
        <w:pStyle w:val="a5"/>
        <w:numPr>
          <w:ilvl w:val="0"/>
          <w:numId w:val="12"/>
        </w:numPr>
        <w:suppressAutoHyphens/>
        <w:ind w:left="0" w:firstLine="705"/>
        <w:rPr>
          <w:sz w:val="24"/>
        </w:rPr>
      </w:pPr>
      <w:r w:rsidRPr="00092C08">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EA4A58" w:rsidRPr="00092C08" w:rsidRDefault="00EA4A58" w:rsidP="00EA4A58">
      <w:pPr>
        <w:pStyle w:val="a5"/>
        <w:numPr>
          <w:ilvl w:val="0"/>
          <w:numId w:val="12"/>
        </w:numPr>
        <w:suppressAutoHyphens/>
        <w:ind w:left="0" w:firstLine="705"/>
        <w:rPr>
          <w:sz w:val="24"/>
        </w:rPr>
      </w:pPr>
      <w:r w:rsidRPr="00092C08">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EA4A58" w:rsidRPr="00092C08" w:rsidRDefault="00EA4A58" w:rsidP="00EA4A58">
      <w:pPr>
        <w:pStyle w:val="a5"/>
        <w:numPr>
          <w:ilvl w:val="0"/>
          <w:numId w:val="12"/>
        </w:numPr>
        <w:suppressAutoHyphens/>
        <w:ind w:left="0" w:firstLine="705"/>
        <w:rPr>
          <w:sz w:val="24"/>
        </w:rPr>
      </w:pPr>
      <w:r w:rsidRPr="00092C08">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EA4A58" w:rsidRPr="00092C08" w:rsidRDefault="00EA4A58" w:rsidP="00EA4A58">
      <w:pPr>
        <w:pStyle w:val="a5"/>
        <w:numPr>
          <w:ilvl w:val="0"/>
          <w:numId w:val="12"/>
        </w:numPr>
        <w:suppressAutoHyphens/>
        <w:ind w:left="0" w:firstLine="705"/>
        <w:rPr>
          <w:sz w:val="24"/>
        </w:rPr>
      </w:pPr>
      <w:r w:rsidRPr="00092C08">
        <w:rPr>
          <w:sz w:val="24"/>
        </w:rPr>
        <w:t>условие, согласно которому банковская гарантия вступает в силу со дня вскрытия заявок;</w:t>
      </w:r>
    </w:p>
    <w:p w:rsidR="00EA4A58" w:rsidRPr="00092C08" w:rsidRDefault="00EA4A58" w:rsidP="00EA4A58">
      <w:pPr>
        <w:pStyle w:val="a5"/>
        <w:numPr>
          <w:ilvl w:val="0"/>
          <w:numId w:val="12"/>
        </w:numPr>
        <w:suppressAutoHyphens/>
        <w:ind w:left="0" w:firstLine="705"/>
        <w:rPr>
          <w:sz w:val="24"/>
        </w:rPr>
      </w:pPr>
      <w:r w:rsidRPr="00092C08">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092C08">
        <w:rPr>
          <w:sz w:val="24"/>
          <w:lang w:val="en-US"/>
        </w:rPr>
        <w:t>SWIFT</w:t>
      </w:r>
      <w:r w:rsidRPr="00092C08">
        <w:rPr>
          <w:sz w:val="24"/>
        </w:rPr>
        <w:t xml:space="preserve"> (СВИФТ), с соблюдением требований к форме, установленных стандартами этой системы;</w:t>
      </w:r>
    </w:p>
    <w:p w:rsidR="00EA4A58" w:rsidRPr="00092C08" w:rsidRDefault="00EA4A58" w:rsidP="00EA4A58">
      <w:pPr>
        <w:pStyle w:val="a5"/>
        <w:numPr>
          <w:ilvl w:val="0"/>
          <w:numId w:val="12"/>
        </w:numPr>
        <w:suppressAutoHyphens/>
        <w:ind w:left="0" w:firstLine="705"/>
        <w:rPr>
          <w:sz w:val="24"/>
        </w:rPr>
      </w:pPr>
      <w:r w:rsidRPr="00092C08">
        <w:rPr>
          <w:sz w:val="24"/>
        </w:rPr>
        <w:t>срок действия банковской гарантии в соответствии с требованиями приложения № 1 к извещению;</w:t>
      </w:r>
    </w:p>
    <w:p w:rsidR="00EA4A58" w:rsidRPr="00092C08" w:rsidRDefault="00EA4A58" w:rsidP="00EA4A58">
      <w:pPr>
        <w:pStyle w:val="a5"/>
        <w:numPr>
          <w:ilvl w:val="0"/>
          <w:numId w:val="12"/>
        </w:numPr>
        <w:suppressAutoHyphens/>
        <w:ind w:left="0" w:firstLine="705"/>
        <w:rPr>
          <w:sz w:val="24"/>
        </w:rPr>
      </w:pPr>
      <w:r w:rsidRPr="00092C08">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A4A58" w:rsidRPr="00092C08" w:rsidRDefault="00EA4A58" w:rsidP="00EA4A58">
      <w:pPr>
        <w:pStyle w:val="a5"/>
        <w:numPr>
          <w:ilvl w:val="0"/>
          <w:numId w:val="12"/>
        </w:numPr>
        <w:suppressAutoHyphens/>
        <w:ind w:left="0" w:firstLine="705"/>
        <w:rPr>
          <w:sz w:val="24"/>
        </w:rPr>
      </w:pPr>
      <w:r w:rsidRPr="00092C08">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A4A58" w:rsidRPr="00092C08" w:rsidRDefault="00EA4A58" w:rsidP="00EA4A58">
      <w:pPr>
        <w:pStyle w:val="a3"/>
        <w:numPr>
          <w:ilvl w:val="2"/>
          <w:numId w:val="10"/>
        </w:numPr>
        <w:ind w:left="0" w:firstLine="709"/>
        <w:jc w:val="both"/>
      </w:pPr>
      <w:r w:rsidRPr="00092C08">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EA4A58" w:rsidRPr="00092C08" w:rsidRDefault="00EA4A58" w:rsidP="00EA4A58">
      <w:pPr>
        <w:pStyle w:val="a3"/>
        <w:numPr>
          <w:ilvl w:val="2"/>
          <w:numId w:val="10"/>
        </w:numPr>
        <w:ind w:left="0" w:firstLine="709"/>
        <w:jc w:val="both"/>
      </w:pPr>
      <w:r w:rsidRPr="00092C08">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EA4A58" w:rsidRPr="00092C08" w:rsidRDefault="00EA4A58" w:rsidP="00EA4A58">
      <w:pPr>
        <w:tabs>
          <w:tab w:val="left" w:pos="4655"/>
        </w:tabs>
        <w:ind w:firstLine="709"/>
        <w:jc w:val="both"/>
        <w:rPr>
          <w:rFonts w:eastAsia="MS Mincho"/>
        </w:rPr>
      </w:pPr>
      <w:r w:rsidRPr="00092C08">
        <w:rPr>
          <w:rFonts w:eastAsia="MS Mincho"/>
        </w:rPr>
        <w:tab/>
      </w:r>
    </w:p>
    <w:p w:rsidR="00EA4A58" w:rsidRPr="00092C08" w:rsidRDefault="00EA4A58" w:rsidP="00EA4A58">
      <w:pPr>
        <w:pStyle w:val="3"/>
        <w:numPr>
          <w:ilvl w:val="1"/>
          <w:numId w:val="10"/>
        </w:numPr>
        <w:spacing w:before="0" w:after="0"/>
        <w:ind w:left="0" w:firstLine="709"/>
        <w:jc w:val="both"/>
        <w:rPr>
          <w:rFonts w:ascii="Times New Roman" w:hAnsi="Times New Roman" w:cs="Times New Roman"/>
          <w:sz w:val="24"/>
          <w:szCs w:val="24"/>
        </w:rPr>
      </w:pPr>
      <w:r w:rsidRPr="00092C08">
        <w:rPr>
          <w:rFonts w:ascii="Times New Roman" w:hAnsi="Times New Roman" w:cs="Times New Roman"/>
          <w:sz w:val="24"/>
          <w:szCs w:val="24"/>
        </w:rPr>
        <w:t>Представление технического предложения</w:t>
      </w:r>
    </w:p>
    <w:p w:rsidR="00EA4A58" w:rsidRPr="00092C08" w:rsidRDefault="00EA4A58" w:rsidP="00EA4A58">
      <w:pPr>
        <w:ind w:firstLine="709"/>
      </w:pPr>
    </w:p>
    <w:p w:rsidR="00EA4A58" w:rsidRPr="00092C08" w:rsidRDefault="00EA4A58" w:rsidP="00EA4A58">
      <w:pPr>
        <w:pStyle w:val="a3"/>
        <w:numPr>
          <w:ilvl w:val="2"/>
          <w:numId w:val="10"/>
        </w:numPr>
        <w:ind w:left="0" w:firstLine="709"/>
        <w:jc w:val="both"/>
      </w:pPr>
      <w:r w:rsidRPr="00092C08">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EA4A58" w:rsidRPr="00092C08" w:rsidRDefault="00EA4A58" w:rsidP="00EA4A58">
      <w:pPr>
        <w:pStyle w:val="a3"/>
        <w:numPr>
          <w:ilvl w:val="2"/>
          <w:numId w:val="10"/>
        </w:numPr>
        <w:ind w:left="0" w:firstLine="709"/>
        <w:jc w:val="both"/>
        <w:rPr>
          <w:i/>
        </w:rPr>
      </w:pPr>
      <w:r w:rsidRPr="00092C08">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EA4A58" w:rsidRPr="00092C08" w:rsidRDefault="00EA4A58" w:rsidP="00EA4A58">
      <w:pPr>
        <w:pStyle w:val="a3"/>
        <w:numPr>
          <w:ilvl w:val="2"/>
          <w:numId w:val="10"/>
        </w:numPr>
        <w:ind w:left="0" w:firstLine="709"/>
        <w:jc w:val="both"/>
        <w:rPr>
          <w:i/>
        </w:rPr>
      </w:pPr>
      <w:r w:rsidRPr="00092C08">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EA4A58" w:rsidRPr="00092C08" w:rsidRDefault="00EA4A58" w:rsidP="00EA4A58">
      <w:pPr>
        <w:pStyle w:val="a3"/>
        <w:numPr>
          <w:ilvl w:val="2"/>
          <w:numId w:val="10"/>
        </w:numPr>
        <w:ind w:left="0" w:firstLine="709"/>
        <w:jc w:val="both"/>
        <w:rPr>
          <w:i/>
        </w:rPr>
      </w:pPr>
      <w:r w:rsidRPr="00092C08">
        <w:t xml:space="preserve">Цены необходимо приводить в рублях с учетом всех возможных расходов участника. </w:t>
      </w:r>
    </w:p>
    <w:p w:rsidR="00EA4A58" w:rsidRPr="00092C08" w:rsidRDefault="00EA4A58" w:rsidP="00EA4A58">
      <w:pPr>
        <w:pStyle w:val="a3"/>
        <w:numPr>
          <w:ilvl w:val="2"/>
          <w:numId w:val="10"/>
        </w:numPr>
        <w:ind w:left="0" w:firstLine="709"/>
        <w:jc w:val="both"/>
        <w:rPr>
          <w:i/>
        </w:rPr>
      </w:pPr>
      <w:r w:rsidRPr="00092C08">
        <w:t>Цены должны быть указаны с учетом НДС и без учета НДС.</w:t>
      </w:r>
    </w:p>
    <w:p w:rsidR="00EA4A58" w:rsidRPr="00092C08" w:rsidRDefault="00EA4A58" w:rsidP="00EA4A58">
      <w:pPr>
        <w:pStyle w:val="a3"/>
        <w:numPr>
          <w:ilvl w:val="2"/>
          <w:numId w:val="10"/>
        </w:numPr>
        <w:ind w:left="0" w:firstLine="709"/>
        <w:jc w:val="both"/>
        <w:rPr>
          <w:i/>
        </w:rPr>
      </w:pPr>
      <w:r w:rsidRPr="00092C08">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EA4A58" w:rsidRPr="00092C08" w:rsidRDefault="00EA4A58" w:rsidP="00EA4A58">
      <w:pPr>
        <w:pStyle w:val="a3"/>
        <w:numPr>
          <w:ilvl w:val="2"/>
          <w:numId w:val="10"/>
        </w:numPr>
        <w:ind w:left="0" w:firstLine="709"/>
        <w:jc w:val="both"/>
        <w:rPr>
          <w:i/>
        </w:rPr>
      </w:pPr>
      <w:r w:rsidRPr="00092C08">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proofErr w:type="gramStart"/>
      <w:r w:rsidRPr="00092C08">
        <w:t>показателей</w:t>
      </w:r>
      <w:proofErr w:type="gramEnd"/>
      <w:r w:rsidRPr="00092C08">
        <w:t xml:space="preserve"> изложенных цифрами и прописью, приоритет имеют написанные прописью.</w:t>
      </w:r>
    </w:p>
    <w:p w:rsidR="00EA4A58" w:rsidRPr="00092C08" w:rsidRDefault="00EA4A58" w:rsidP="00EA4A58">
      <w:pPr>
        <w:pStyle w:val="a3"/>
        <w:numPr>
          <w:ilvl w:val="2"/>
          <w:numId w:val="10"/>
        </w:numPr>
        <w:ind w:left="0" w:firstLine="709"/>
        <w:jc w:val="both"/>
        <w:rPr>
          <w:i/>
        </w:rPr>
      </w:pPr>
      <w:r w:rsidRPr="00092C08">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(если указание цены за единицу предусмотрено извещением). Цена за единицу, предложенная участником, не должна превышать цену за единицу, установленную в извещении (с учетом НДС и без учета НДС).</w:t>
      </w:r>
    </w:p>
    <w:p w:rsidR="00EA4A58" w:rsidRPr="00092C08" w:rsidRDefault="00EA4A58" w:rsidP="00EA4A58">
      <w:pPr>
        <w:pStyle w:val="a3"/>
        <w:numPr>
          <w:ilvl w:val="2"/>
          <w:numId w:val="10"/>
        </w:numPr>
        <w:ind w:left="0" w:firstLine="709"/>
        <w:jc w:val="both"/>
      </w:pPr>
      <w:r w:rsidRPr="00092C08">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EA4A58" w:rsidRPr="00092C08" w:rsidRDefault="00EA4A58" w:rsidP="00EA4A58">
      <w:pPr>
        <w:pStyle w:val="a3"/>
        <w:numPr>
          <w:ilvl w:val="2"/>
          <w:numId w:val="10"/>
        </w:numPr>
        <w:ind w:left="0" w:firstLine="709"/>
        <w:jc w:val="both"/>
      </w:pPr>
      <w:r w:rsidRPr="00092C08">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EA4A58" w:rsidRPr="00092C08" w:rsidRDefault="00EA4A58" w:rsidP="00EA4A58">
      <w:pPr>
        <w:pStyle w:val="a3"/>
        <w:ind w:left="709"/>
        <w:jc w:val="both"/>
      </w:pPr>
    </w:p>
    <w:p w:rsidR="00EA4A58" w:rsidRPr="00092C08" w:rsidRDefault="00EA4A58" w:rsidP="00EA4A58">
      <w:pPr>
        <w:pStyle w:val="3"/>
        <w:numPr>
          <w:ilvl w:val="1"/>
          <w:numId w:val="10"/>
        </w:numPr>
        <w:spacing w:before="0" w:after="0"/>
        <w:ind w:left="0" w:firstLine="709"/>
        <w:jc w:val="both"/>
        <w:rPr>
          <w:rFonts w:ascii="Times New Roman" w:hAnsi="Times New Roman" w:cs="Times New Roman"/>
          <w:sz w:val="24"/>
          <w:szCs w:val="24"/>
        </w:rPr>
      </w:pPr>
      <w:r w:rsidRPr="00092C08">
        <w:rPr>
          <w:rFonts w:ascii="Times New Roman" w:hAnsi="Times New Roman" w:cs="Times New Roman"/>
          <w:sz w:val="24"/>
          <w:szCs w:val="24"/>
        </w:rPr>
        <w:t>Обеспечение исполнения договора</w:t>
      </w:r>
    </w:p>
    <w:p w:rsidR="00EA4A58" w:rsidRPr="00092C08" w:rsidRDefault="00EA4A58" w:rsidP="00EA4A58">
      <w:pPr>
        <w:ind w:firstLine="709"/>
      </w:pPr>
    </w:p>
    <w:p w:rsidR="00EA4A58" w:rsidRPr="00092C08" w:rsidRDefault="00EA4A58" w:rsidP="00EA4A58">
      <w:pPr>
        <w:pStyle w:val="a3"/>
        <w:numPr>
          <w:ilvl w:val="2"/>
          <w:numId w:val="10"/>
        </w:numPr>
        <w:ind w:left="0" w:firstLine="709"/>
        <w:jc w:val="both"/>
      </w:pPr>
      <w:r w:rsidRPr="00092C08">
        <w:t>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w:t>
      </w:r>
      <w:r w:rsidR="009B26D4" w:rsidRPr="00092C08">
        <w:t xml:space="preserve">редств на указанный заказчиком </w:t>
      </w:r>
      <w:r w:rsidRPr="00092C08">
        <w:t xml:space="preserve">в пункте </w:t>
      </w:r>
      <w:r w:rsidR="00515644" w:rsidRPr="00092C08">
        <w:t xml:space="preserve">1.6 приложения № 1 к извещению </w:t>
      </w:r>
      <w:r w:rsidRPr="00092C08">
        <w:t>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EA4A58" w:rsidRPr="00092C08" w:rsidRDefault="00EA4A58" w:rsidP="00EA4A58">
      <w:pPr>
        <w:pStyle w:val="a3"/>
        <w:numPr>
          <w:ilvl w:val="2"/>
          <w:numId w:val="10"/>
        </w:numPr>
        <w:ind w:left="0" w:firstLine="709"/>
        <w:jc w:val="both"/>
      </w:pPr>
      <w:r w:rsidRPr="00092C08">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EA4A58" w:rsidRPr="00092C08" w:rsidRDefault="00EA4A58" w:rsidP="00EA4A58">
      <w:pPr>
        <w:pStyle w:val="a3"/>
        <w:numPr>
          <w:ilvl w:val="2"/>
          <w:numId w:val="10"/>
        </w:numPr>
        <w:ind w:left="0" w:firstLine="709"/>
        <w:jc w:val="both"/>
      </w:pPr>
      <w:r w:rsidRPr="00092C08">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EA4A58" w:rsidRPr="00092C08" w:rsidRDefault="00EA4A58" w:rsidP="00EA4A58">
      <w:pPr>
        <w:pStyle w:val="a3"/>
        <w:numPr>
          <w:ilvl w:val="2"/>
          <w:numId w:val="10"/>
        </w:numPr>
        <w:ind w:left="0" w:firstLine="709"/>
        <w:jc w:val="both"/>
      </w:pPr>
      <w:r w:rsidRPr="00092C08">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EA4A58" w:rsidRPr="00092C08" w:rsidRDefault="00EA4A58" w:rsidP="00EA4A58">
      <w:pPr>
        <w:pStyle w:val="a3"/>
        <w:numPr>
          <w:ilvl w:val="2"/>
          <w:numId w:val="10"/>
        </w:numPr>
        <w:ind w:left="0" w:firstLine="709"/>
        <w:jc w:val="both"/>
      </w:pPr>
      <w:r w:rsidRPr="00092C08">
        <w:rPr>
          <w:bCs/>
        </w:rPr>
        <w:t xml:space="preserve">При выборе способа обеспечения исполнения договора в форме перечисления денежных средств победитель (участник, </w:t>
      </w:r>
      <w:r w:rsidRPr="00092C08">
        <w:t>заявке которого присвоен второй номер или</w:t>
      </w:r>
      <w:r w:rsidRPr="00092C08">
        <w:rPr>
          <w:bCs/>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sidRPr="00092C08">
        <w:t>1.6 приложения № 1 к извещению</w:t>
      </w:r>
      <w:r w:rsidRPr="00092C08">
        <w:rPr>
          <w:bCs/>
        </w:rPr>
        <w:t>.</w:t>
      </w:r>
    </w:p>
    <w:p w:rsidR="00EA4A58" w:rsidRPr="00092C08" w:rsidRDefault="00EA4A58" w:rsidP="00EA4A58">
      <w:pPr>
        <w:pStyle w:val="a3"/>
        <w:numPr>
          <w:ilvl w:val="2"/>
          <w:numId w:val="10"/>
        </w:numPr>
        <w:ind w:left="0" w:firstLine="709"/>
        <w:jc w:val="both"/>
      </w:pPr>
      <w:r w:rsidRPr="00092C08">
        <w:rPr>
          <w:bCs/>
        </w:rPr>
        <w:t xml:space="preserve">Факт внесения участником запроса котировок денежных средств в качестве обеспечения исполнения договора </w:t>
      </w:r>
      <w:r w:rsidRPr="00092C08">
        <w:t>должен быть</w:t>
      </w:r>
      <w:r w:rsidRPr="00092C08">
        <w:rPr>
          <w:bCs/>
        </w:rPr>
        <w:t xml:space="preserve"> подтвержден </w:t>
      </w:r>
      <w:r w:rsidRPr="00092C08">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EA4A58" w:rsidRPr="00092C08" w:rsidRDefault="00EA4A58" w:rsidP="00EA4A58">
      <w:pPr>
        <w:pStyle w:val="a3"/>
        <w:numPr>
          <w:ilvl w:val="2"/>
          <w:numId w:val="10"/>
        </w:numPr>
        <w:ind w:left="0" w:firstLine="709"/>
        <w:jc w:val="both"/>
      </w:pPr>
      <w:r w:rsidRPr="00092C08">
        <w:rPr>
          <w:spacing w:val="-2"/>
        </w:rPr>
        <w:t xml:space="preserve">В случае если победителем (участником, </w:t>
      </w:r>
      <w:r w:rsidRPr="00092C08">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sidRPr="00092C08">
        <w:rPr>
          <w:spacing w:val="-2"/>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092C08">
        <w:t xml:space="preserve">заявке которого присвоен второй номер единственный участник, допущенный к участию в запросе котировок) </w:t>
      </w:r>
      <w:r w:rsidRPr="00092C08">
        <w:rPr>
          <w:spacing w:val="-2"/>
        </w:rPr>
        <w:t xml:space="preserve"> должен представить подписанный со своей стороны договор, денежные средства не поступили на счет, который указан заказчиком в </w:t>
      </w:r>
      <w:r w:rsidRPr="00092C08">
        <w:t>пункте 1.6 приложения № 1 к извещению</w:t>
      </w:r>
      <w:r w:rsidRPr="00092C08">
        <w:rPr>
          <w:spacing w:val="-2"/>
        </w:rPr>
        <w:t xml:space="preserve">, победитель (участник, </w:t>
      </w:r>
      <w:r w:rsidRPr="00092C08">
        <w:t>заявке которого присвоен второй номер единственный участник, допущенный к участию в запросе котировок)</w:t>
      </w:r>
      <w:r w:rsidRPr="00092C08">
        <w:rPr>
          <w:spacing w:val="-2"/>
        </w:rPr>
        <w:t xml:space="preserve"> признается уклонившимся от заключения договора.</w:t>
      </w:r>
    </w:p>
    <w:p w:rsidR="00EA4A58" w:rsidRPr="00092C08" w:rsidRDefault="00EA4A58" w:rsidP="00EA4A58">
      <w:pPr>
        <w:pStyle w:val="a3"/>
        <w:numPr>
          <w:ilvl w:val="2"/>
          <w:numId w:val="10"/>
        </w:numPr>
        <w:ind w:left="0" w:firstLine="709"/>
        <w:jc w:val="both"/>
      </w:pPr>
      <w:r w:rsidRPr="00092C08">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sidRPr="00092C08">
        <w:rPr>
          <w:color w:val="000000"/>
        </w:rPr>
        <w:t xml:space="preserve">  </w:t>
      </w:r>
    </w:p>
    <w:p w:rsidR="00EA4A58" w:rsidRPr="00092C08" w:rsidRDefault="00EA4A58" w:rsidP="00EA4A58">
      <w:pPr>
        <w:pStyle w:val="a3"/>
        <w:numPr>
          <w:ilvl w:val="2"/>
          <w:numId w:val="10"/>
        </w:numPr>
        <w:ind w:left="0" w:firstLine="709"/>
        <w:jc w:val="both"/>
      </w:pPr>
      <w:r w:rsidRPr="00092C08">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EA4A58" w:rsidRPr="00092C08" w:rsidRDefault="00EA4A58" w:rsidP="00EA4A58">
      <w:pPr>
        <w:pStyle w:val="a3"/>
        <w:numPr>
          <w:ilvl w:val="2"/>
          <w:numId w:val="10"/>
        </w:numPr>
        <w:ind w:left="0" w:firstLine="709"/>
        <w:jc w:val="both"/>
      </w:pPr>
      <w:r w:rsidRPr="00092C08">
        <w:rPr>
          <w:bCs/>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EA4A58" w:rsidRPr="00092C08" w:rsidRDefault="00EA4A58" w:rsidP="00EA4A58">
      <w:pPr>
        <w:pStyle w:val="a3"/>
        <w:numPr>
          <w:ilvl w:val="2"/>
          <w:numId w:val="10"/>
        </w:numPr>
        <w:ind w:left="0" w:firstLine="709"/>
        <w:jc w:val="both"/>
      </w:pPr>
      <w:r w:rsidRPr="00092C08">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sidRPr="00092C08">
        <w:rPr>
          <w:bCs/>
          <w:color w:val="FF0000"/>
        </w:rPr>
        <w:t xml:space="preserve"> </w:t>
      </w:r>
      <w:r w:rsidRPr="00092C08">
        <w:rPr>
          <w:bCs/>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sidRPr="00092C08">
        <w:t xml:space="preserve"> В случае непредставления банковской гарантии</w:t>
      </w:r>
      <w:r w:rsidR="009B26D4" w:rsidRPr="00092C08">
        <w:t xml:space="preserve"> в соответствии с требованиями </w:t>
      </w:r>
      <w:r w:rsidRPr="00092C08">
        <w:t>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EA4A58" w:rsidRPr="00092C08" w:rsidRDefault="00EA4A58" w:rsidP="00EA4A58">
      <w:pPr>
        <w:pStyle w:val="a3"/>
        <w:numPr>
          <w:ilvl w:val="2"/>
          <w:numId w:val="10"/>
        </w:numPr>
        <w:ind w:left="0" w:firstLine="709"/>
        <w:jc w:val="both"/>
      </w:pPr>
      <w:r w:rsidRPr="00092C08">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EA4A58" w:rsidRPr="00092C08" w:rsidRDefault="00EA4A58" w:rsidP="00EA4A58">
      <w:pPr>
        <w:pStyle w:val="a5"/>
        <w:rPr>
          <w:sz w:val="24"/>
        </w:rPr>
      </w:pPr>
      <w:r w:rsidRPr="00092C08">
        <w:rPr>
          <w:sz w:val="24"/>
        </w:rPr>
        <w:t>В банковской гарантии должны быть указаны:</w:t>
      </w:r>
    </w:p>
    <w:p w:rsidR="00EA4A58" w:rsidRPr="00092C08" w:rsidRDefault="00EA4A58" w:rsidP="00EA4A58">
      <w:pPr>
        <w:pStyle w:val="a5"/>
        <w:numPr>
          <w:ilvl w:val="0"/>
          <w:numId w:val="14"/>
        </w:numPr>
        <w:suppressAutoHyphens/>
        <w:ind w:left="0" w:firstLine="709"/>
        <w:rPr>
          <w:sz w:val="24"/>
        </w:rPr>
      </w:pPr>
      <w:r w:rsidRPr="00092C08">
        <w:rPr>
          <w:sz w:val="24"/>
        </w:rPr>
        <w:t>дата выдачи;</w:t>
      </w:r>
    </w:p>
    <w:p w:rsidR="00EA4A58" w:rsidRPr="00092C08" w:rsidRDefault="00EA4A58" w:rsidP="00EA4A58">
      <w:pPr>
        <w:pStyle w:val="a5"/>
        <w:numPr>
          <w:ilvl w:val="0"/>
          <w:numId w:val="14"/>
        </w:numPr>
        <w:suppressAutoHyphens/>
        <w:ind w:left="0" w:firstLine="709"/>
        <w:rPr>
          <w:sz w:val="24"/>
        </w:rPr>
      </w:pPr>
      <w:r w:rsidRPr="00092C08">
        <w:rPr>
          <w:sz w:val="24"/>
        </w:rPr>
        <w:t>принципал;</w:t>
      </w:r>
    </w:p>
    <w:p w:rsidR="00EA4A58" w:rsidRPr="00092C08" w:rsidRDefault="00EA4A58" w:rsidP="00EA4A58">
      <w:pPr>
        <w:pStyle w:val="a5"/>
        <w:numPr>
          <w:ilvl w:val="0"/>
          <w:numId w:val="14"/>
        </w:numPr>
        <w:suppressAutoHyphens/>
        <w:ind w:left="0" w:firstLine="709"/>
        <w:rPr>
          <w:sz w:val="24"/>
        </w:rPr>
      </w:pPr>
      <w:r w:rsidRPr="00092C08">
        <w:rPr>
          <w:sz w:val="24"/>
        </w:rPr>
        <w:t>бенефициар (заказчик);</w:t>
      </w:r>
    </w:p>
    <w:p w:rsidR="00EA4A58" w:rsidRPr="00092C08" w:rsidRDefault="00EA4A58" w:rsidP="00EA4A58">
      <w:pPr>
        <w:pStyle w:val="a5"/>
        <w:numPr>
          <w:ilvl w:val="0"/>
          <w:numId w:val="14"/>
        </w:numPr>
        <w:suppressAutoHyphens/>
        <w:ind w:left="0" w:firstLine="709"/>
        <w:rPr>
          <w:sz w:val="24"/>
        </w:rPr>
      </w:pPr>
      <w:r w:rsidRPr="00092C08">
        <w:rPr>
          <w:sz w:val="24"/>
        </w:rPr>
        <w:t>гарант;</w:t>
      </w:r>
    </w:p>
    <w:p w:rsidR="00EA4A58" w:rsidRPr="00092C08" w:rsidRDefault="00EA4A58" w:rsidP="00EA4A58">
      <w:pPr>
        <w:pStyle w:val="a5"/>
        <w:numPr>
          <w:ilvl w:val="0"/>
          <w:numId w:val="14"/>
        </w:numPr>
        <w:suppressAutoHyphens/>
        <w:ind w:left="0" w:firstLine="709"/>
        <w:rPr>
          <w:sz w:val="24"/>
        </w:rPr>
      </w:pPr>
      <w:r w:rsidRPr="00092C08">
        <w:rPr>
          <w:sz w:val="24"/>
        </w:rPr>
        <w:t>способ закупки, номер и ее наименование;</w:t>
      </w:r>
    </w:p>
    <w:p w:rsidR="00EA4A58" w:rsidRPr="00092C08" w:rsidRDefault="00EA4A58" w:rsidP="00EA4A58">
      <w:pPr>
        <w:pStyle w:val="a5"/>
        <w:numPr>
          <w:ilvl w:val="0"/>
          <w:numId w:val="14"/>
        </w:numPr>
        <w:suppressAutoHyphens/>
        <w:ind w:left="0" w:firstLine="709"/>
        <w:rPr>
          <w:sz w:val="24"/>
        </w:rPr>
      </w:pPr>
      <w:r w:rsidRPr="00092C08">
        <w:rPr>
          <w:sz w:val="24"/>
        </w:rPr>
        <w:t>денежная сумма, подлежащая выплате;</w:t>
      </w:r>
    </w:p>
    <w:p w:rsidR="00EA4A58" w:rsidRPr="00092C08" w:rsidRDefault="00EA4A58" w:rsidP="00EA4A58">
      <w:pPr>
        <w:pStyle w:val="a5"/>
        <w:numPr>
          <w:ilvl w:val="0"/>
          <w:numId w:val="14"/>
        </w:numPr>
        <w:suppressAutoHyphens/>
        <w:ind w:left="0" w:firstLine="709"/>
        <w:rPr>
          <w:sz w:val="24"/>
        </w:rPr>
      </w:pPr>
      <w:r w:rsidRPr="00092C08">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EA4A58" w:rsidRPr="00092C08" w:rsidRDefault="00EA4A58" w:rsidP="00EA4A58">
      <w:pPr>
        <w:pStyle w:val="a5"/>
        <w:numPr>
          <w:ilvl w:val="0"/>
          <w:numId w:val="14"/>
        </w:numPr>
        <w:suppressAutoHyphens/>
        <w:ind w:left="0" w:firstLine="709"/>
        <w:rPr>
          <w:sz w:val="24"/>
        </w:rPr>
      </w:pPr>
      <w:r w:rsidRPr="00092C08">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EA4A58" w:rsidRPr="00092C08" w:rsidRDefault="00EA4A58" w:rsidP="00EA4A58">
      <w:pPr>
        <w:pStyle w:val="a5"/>
        <w:numPr>
          <w:ilvl w:val="0"/>
          <w:numId w:val="14"/>
        </w:numPr>
        <w:suppressAutoHyphens/>
        <w:ind w:left="0" w:firstLine="709"/>
        <w:rPr>
          <w:sz w:val="24"/>
        </w:rPr>
      </w:pPr>
      <w:r w:rsidRPr="00092C08">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EA4A58" w:rsidRPr="00092C08" w:rsidRDefault="00EA4A58" w:rsidP="00EA4A58">
      <w:pPr>
        <w:pStyle w:val="a5"/>
        <w:numPr>
          <w:ilvl w:val="0"/>
          <w:numId w:val="14"/>
        </w:numPr>
        <w:suppressAutoHyphens/>
        <w:ind w:left="0" w:firstLine="709"/>
        <w:rPr>
          <w:sz w:val="24"/>
        </w:rPr>
      </w:pPr>
      <w:r w:rsidRPr="00092C08">
        <w:rPr>
          <w:sz w:val="24"/>
        </w:rPr>
        <w:t>условие, согласно которому банковская гарантия вступает в силу со дня выдачи банковской гарантии;</w:t>
      </w:r>
    </w:p>
    <w:p w:rsidR="00EA4A58" w:rsidRPr="00092C08" w:rsidRDefault="00EA4A58" w:rsidP="00EA4A58">
      <w:pPr>
        <w:pStyle w:val="a5"/>
        <w:numPr>
          <w:ilvl w:val="0"/>
          <w:numId w:val="14"/>
        </w:numPr>
        <w:suppressAutoHyphens/>
        <w:ind w:left="0" w:firstLine="709"/>
        <w:rPr>
          <w:sz w:val="24"/>
        </w:rPr>
      </w:pPr>
      <w:r w:rsidRPr="00092C08">
        <w:rPr>
          <w:sz w:val="24"/>
        </w:rPr>
        <w:t>срок действия банковской гарантии;</w:t>
      </w:r>
    </w:p>
    <w:p w:rsidR="00EA4A58" w:rsidRPr="00092C08" w:rsidRDefault="00EA4A58" w:rsidP="00EA4A58">
      <w:pPr>
        <w:pStyle w:val="a5"/>
        <w:numPr>
          <w:ilvl w:val="0"/>
          <w:numId w:val="14"/>
        </w:numPr>
        <w:suppressAutoHyphens/>
        <w:ind w:left="0" w:firstLine="709"/>
        <w:rPr>
          <w:sz w:val="24"/>
        </w:rPr>
      </w:pPr>
      <w:r w:rsidRPr="00092C08">
        <w:rPr>
          <w:sz w:val="24"/>
        </w:rPr>
        <w:t>условие, согласно которому бенефициар вправе предъявлять требование в течение всего срока действия банковской гарантии;</w:t>
      </w:r>
    </w:p>
    <w:p w:rsidR="00EA4A58" w:rsidRPr="00092C08" w:rsidRDefault="00EA4A58" w:rsidP="00EA4A58">
      <w:pPr>
        <w:pStyle w:val="a5"/>
        <w:numPr>
          <w:ilvl w:val="0"/>
          <w:numId w:val="14"/>
        </w:numPr>
        <w:ind w:left="0" w:firstLine="705"/>
        <w:rPr>
          <w:color w:val="000000"/>
          <w:sz w:val="24"/>
        </w:rPr>
      </w:pPr>
      <w:r w:rsidRPr="00092C08">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EA4A58" w:rsidRPr="00092C08" w:rsidRDefault="00EA4A58" w:rsidP="00EA4A58">
      <w:pPr>
        <w:pStyle w:val="a5"/>
        <w:numPr>
          <w:ilvl w:val="0"/>
          <w:numId w:val="14"/>
        </w:numPr>
        <w:suppressAutoHyphens/>
        <w:ind w:left="0" w:firstLine="705"/>
        <w:rPr>
          <w:sz w:val="24"/>
        </w:rPr>
      </w:pPr>
      <w:r w:rsidRPr="00092C08">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EA4A58" w:rsidRPr="00092C08" w:rsidRDefault="00EA4A58" w:rsidP="00EA4A58">
      <w:pPr>
        <w:pStyle w:val="a5"/>
        <w:numPr>
          <w:ilvl w:val="0"/>
          <w:numId w:val="14"/>
        </w:numPr>
        <w:suppressAutoHyphens/>
        <w:ind w:left="0" w:firstLine="705"/>
        <w:rPr>
          <w:sz w:val="24"/>
        </w:rPr>
      </w:pPr>
      <w:r w:rsidRPr="00092C08">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EA4A58" w:rsidRPr="00092C08" w:rsidRDefault="00EA4A58" w:rsidP="00EA4A58">
      <w:pPr>
        <w:pStyle w:val="a5"/>
        <w:numPr>
          <w:ilvl w:val="0"/>
          <w:numId w:val="14"/>
        </w:numPr>
        <w:suppressAutoHyphens/>
        <w:ind w:left="0" w:firstLine="705"/>
        <w:rPr>
          <w:sz w:val="24"/>
        </w:rPr>
      </w:pPr>
      <w:r w:rsidRPr="00092C08">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EA4A58" w:rsidRPr="00092C08" w:rsidRDefault="00EA4A58" w:rsidP="00EA4A58">
      <w:pPr>
        <w:pStyle w:val="a5"/>
        <w:numPr>
          <w:ilvl w:val="0"/>
          <w:numId w:val="14"/>
        </w:numPr>
        <w:suppressAutoHyphens/>
        <w:ind w:left="0" w:firstLine="705"/>
        <w:rPr>
          <w:sz w:val="24"/>
        </w:rPr>
      </w:pPr>
      <w:r w:rsidRPr="00092C08">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EA4A58" w:rsidRPr="00092C08" w:rsidRDefault="00EA4A58" w:rsidP="00EA4A58">
      <w:pPr>
        <w:pStyle w:val="a5"/>
        <w:numPr>
          <w:ilvl w:val="0"/>
          <w:numId w:val="14"/>
        </w:numPr>
        <w:suppressAutoHyphens/>
        <w:ind w:left="0" w:firstLine="705"/>
        <w:rPr>
          <w:sz w:val="24"/>
        </w:rPr>
      </w:pPr>
      <w:r w:rsidRPr="00092C08">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EA4A58" w:rsidRPr="00092C08" w:rsidRDefault="00EA4A58" w:rsidP="00EA4A58">
      <w:pPr>
        <w:pStyle w:val="a5"/>
        <w:numPr>
          <w:ilvl w:val="0"/>
          <w:numId w:val="14"/>
        </w:numPr>
        <w:suppressAutoHyphens/>
        <w:ind w:left="0" w:firstLine="705"/>
        <w:rPr>
          <w:sz w:val="24"/>
        </w:rPr>
      </w:pPr>
      <w:r w:rsidRPr="00092C08">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EA4A58" w:rsidRPr="00092C08" w:rsidRDefault="00EA4A58" w:rsidP="00EA4A58">
      <w:pPr>
        <w:pStyle w:val="a5"/>
        <w:numPr>
          <w:ilvl w:val="0"/>
          <w:numId w:val="14"/>
        </w:numPr>
        <w:suppressAutoHyphens/>
        <w:ind w:left="0" w:firstLine="705"/>
        <w:rPr>
          <w:sz w:val="24"/>
        </w:rPr>
      </w:pPr>
      <w:r w:rsidRPr="00092C08">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EA4A58" w:rsidRPr="00092C08" w:rsidRDefault="00EA4A58" w:rsidP="00EA4A58">
      <w:pPr>
        <w:pStyle w:val="a5"/>
        <w:numPr>
          <w:ilvl w:val="0"/>
          <w:numId w:val="14"/>
        </w:numPr>
        <w:suppressAutoHyphens/>
        <w:ind w:left="0" w:firstLine="705"/>
        <w:rPr>
          <w:sz w:val="24"/>
        </w:rPr>
      </w:pPr>
      <w:r w:rsidRPr="00092C08">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092C08">
        <w:rPr>
          <w:sz w:val="24"/>
          <w:lang w:val="en-US"/>
        </w:rPr>
        <w:t>SWIFT</w:t>
      </w:r>
      <w:r w:rsidRPr="00092C08">
        <w:rPr>
          <w:sz w:val="24"/>
        </w:rPr>
        <w:t xml:space="preserve"> (СВИФТ), с соблюдением требований к форме, установленных стандартами этой системы;</w:t>
      </w:r>
    </w:p>
    <w:p w:rsidR="00EA4A58" w:rsidRPr="00092C08" w:rsidRDefault="00EA4A58" w:rsidP="00EA4A58">
      <w:pPr>
        <w:pStyle w:val="a5"/>
        <w:numPr>
          <w:ilvl w:val="0"/>
          <w:numId w:val="14"/>
        </w:numPr>
        <w:suppressAutoHyphens/>
        <w:ind w:left="0" w:firstLine="705"/>
        <w:rPr>
          <w:sz w:val="24"/>
        </w:rPr>
      </w:pPr>
      <w:r w:rsidRPr="00092C08">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A4A58" w:rsidRPr="00092C08" w:rsidRDefault="00EA4A58" w:rsidP="00EA4A58">
      <w:pPr>
        <w:pStyle w:val="a5"/>
        <w:numPr>
          <w:ilvl w:val="0"/>
          <w:numId w:val="14"/>
        </w:numPr>
        <w:suppressAutoHyphens/>
        <w:ind w:left="0" w:firstLine="705"/>
        <w:rPr>
          <w:sz w:val="24"/>
        </w:rPr>
      </w:pPr>
      <w:r w:rsidRPr="00092C08">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A4A58" w:rsidRPr="00092C08" w:rsidRDefault="00EA4A58" w:rsidP="00EA4A58">
      <w:pPr>
        <w:pStyle w:val="a5"/>
        <w:numPr>
          <w:ilvl w:val="2"/>
          <w:numId w:val="10"/>
        </w:numPr>
        <w:ind w:left="0" w:firstLine="710"/>
        <w:rPr>
          <w:sz w:val="24"/>
        </w:rPr>
      </w:pPr>
      <w:r w:rsidRPr="00092C08">
        <w:rPr>
          <w:sz w:val="24"/>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EA4A58" w:rsidRPr="00092C08" w:rsidRDefault="00EA4A58" w:rsidP="00EA4A58">
      <w:pPr>
        <w:pStyle w:val="a5"/>
        <w:numPr>
          <w:ilvl w:val="2"/>
          <w:numId w:val="10"/>
        </w:numPr>
        <w:ind w:left="0" w:firstLine="710"/>
        <w:rPr>
          <w:sz w:val="24"/>
        </w:rPr>
      </w:pPr>
      <w:r w:rsidRPr="00092C08">
        <w:rPr>
          <w:spacing w:val="-2"/>
          <w:sz w:val="24"/>
        </w:rPr>
        <w:t xml:space="preserve">Денежные средства, внесенные победителем (участником, заявке которого присвоен второй номер </w:t>
      </w:r>
      <w:r w:rsidRPr="00092C08">
        <w:rPr>
          <w:sz w:val="24"/>
        </w:rPr>
        <w:t>единственным участником, допущенным к участию в запросе котировок (в случае если принято решение о заключении договора с таким участником)</w:t>
      </w:r>
      <w:r w:rsidRPr="00092C08">
        <w:rPr>
          <w:spacing w:val="-2"/>
          <w:sz w:val="24"/>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EA4A58" w:rsidRPr="00092C08" w:rsidRDefault="00EA4A58" w:rsidP="00EA4A58">
      <w:pPr>
        <w:pStyle w:val="a3"/>
        <w:numPr>
          <w:ilvl w:val="2"/>
          <w:numId w:val="10"/>
        </w:numPr>
        <w:ind w:left="0" w:firstLine="709"/>
        <w:jc w:val="both"/>
        <w:rPr>
          <w:spacing w:val="-2"/>
        </w:rPr>
      </w:pPr>
      <w:r w:rsidRPr="00092C08">
        <w:rPr>
          <w:spacing w:val="-2"/>
        </w:rPr>
        <w:t xml:space="preserve">Денежные средства, внесенные в качестве обеспечения исполнения договора, могут быть удержаны заказчиком в случае </w:t>
      </w:r>
      <w:r w:rsidRPr="00092C08">
        <w:t>неисполнения либо ненадлежащего исполнения принципалом обязательств по договору, заключаемому по итогам запроса котировок</w:t>
      </w:r>
      <w:r w:rsidRPr="00092C08">
        <w:rPr>
          <w:spacing w:val="-2"/>
        </w:rPr>
        <w:t>.</w:t>
      </w:r>
    </w:p>
    <w:p w:rsidR="00EA4A58" w:rsidRPr="00092C08" w:rsidRDefault="00EA4A58" w:rsidP="00EA4A58">
      <w:pPr>
        <w:pStyle w:val="a3"/>
        <w:numPr>
          <w:ilvl w:val="2"/>
          <w:numId w:val="10"/>
        </w:numPr>
        <w:ind w:left="0" w:firstLine="709"/>
        <w:jc w:val="both"/>
        <w:rPr>
          <w:spacing w:val="-2"/>
        </w:rPr>
      </w:pPr>
      <w:r w:rsidRPr="00092C08">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EA4A58" w:rsidRPr="00092C08" w:rsidRDefault="00EA4A58" w:rsidP="00EA4A58">
      <w:pPr>
        <w:pStyle w:val="a5"/>
        <w:rPr>
          <w:sz w:val="24"/>
        </w:rPr>
      </w:pPr>
      <w:r w:rsidRPr="00092C08">
        <w:rPr>
          <w:sz w:val="24"/>
        </w:rPr>
        <w:t>Денежные средства, перечисленные ранее,</w:t>
      </w:r>
      <w:r w:rsidRPr="00092C08">
        <w:rPr>
          <w:spacing w:val="-2"/>
          <w:sz w:val="24"/>
        </w:rPr>
        <w:t xml:space="preserve"> </w:t>
      </w:r>
      <w:r w:rsidRPr="00092C08">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EA4A58" w:rsidRPr="00092C08" w:rsidRDefault="00EA4A58" w:rsidP="00EA4A58">
      <w:pPr>
        <w:ind w:firstLine="709"/>
        <w:jc w:val="both"/>
        <w:rPr>
          <w:rFonts w:eastAsia="MS Mincho"/>
          <w:spacing w:val="-2"/>
        </w:rPr>
      </w:pPr>
    </w:p>
    <w:p w:rsidR="00EA4A58" w:rsidRPr="00092C08" w:rsidRDefault="00EA4A58" w:rsidP="00EA4A58">
      <w:pPr>
        <w:pStyle w:val="3"/>
        <w:numPr>
          <w:ilvl w:val="1"/>
          <w:numId w:val="10"/>
        </w:numPr>
        <w:spacing w:before="0" w:after="0"/>
        <w:ind w:left="0" w:firstLine="709"/>
        <w:jc w:val="both"/>
        <w:rPr>
          <w:rFonts w:ascii="Times New Roman" w:hAnsi="Times New Roman" w:cs="Times New Roman"/>
          <w:sz w:val="24"/>
          <w:szCs w:val="24"/>
        </w:rPr>
      </w:pPr>
      <w:r w:rsidRPr="00092C08">
        <w:rPr>
          <w:rFonts w:ascii="Times New Roman" w:hAnsi="Times New Roman" w:cs="Times New Roman"/>
          <w:sz w:val="24"/>
          <w:szCs w:val="24"/>
        </w:rPr>
        <w:t>Предоставление информации о конечных бенефициарах</w:t>
      </w:r>
    </w:p>
    <w:p w:rsidR="00EA4A58" w:rsidRPr="00092C08" w:rsidRDefault="00EA4A58" w:rsidP="00EA4A58">
      <w:pPr>
        <w:pStyle w:val="3"/>
        <w:spacing w:before="0" w:after="0"/>
        <w:ind w:left="709"/>
        <w:jc w:val="both"/>
        <w:rPr>
          <w:rFonts w:ascii="Times New Roman" w:hAnsi="Times New Roman" w:cs="Times New Roman"/>
          <w:sz w:val="24"/>
          <w:szCs w:val="24"/>
        </w:rPr>
      </w:pPr>
    </w:p>
    <w:p w:rsidR="00EA4A58" w:rsidRPr="00092C08" w:rsidRDefault="00EA4A58" w:rsidP="00EA4A58">
      <w:pPr>
        <w:pStyle w:val="a3"/>
        <w:numPr>
          <w:ilvl w:val="2"/>
          <w:numId w:val="10"/>
        </w:numPr>
        <w:ind w:left="0" w:firstLine="709"/>
        <w:jc w:val="both"/>
        <w:rPr>
          <w:rFonts w:eastAsia="MS Mincho"/>
        </w:rPr>
      </w:pPr>
      <w:r w:rsidRPr="00092C08">
        <w:rPr>
          <w:rFonts w:eastAsia="MS Mincho"/>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EA4A58" w:rsidRPr="00092C08" w:rsidRDefault="00EA4A58" w:rsidP="00EA4A58">
      <w:pPr>
        <w:ind w:firstLine="709"/>
        <w:jc w:val="both"/>
      </w:pPr>
    </w:p>
    <w:p w:rsidR="00EA4A58" w:rsidRPr="00092C08" w:rsidRDefault="00EA4A58" w:rsidP="00EA4A58">
      <w:pPr>
        <w:pStyle w:val="3"/>
        <w:numPr>
          <w:ilvl w:val="1"/>
          <w:numId w:val="10"/>
        </w:numPr>
        <w:spacing w:before="0" w:after="0"/>
        <w:ind w:left="0" w:firstLine="709"/>
        <w:jc w:val="both"/>
        <w:rPr>
          <w:rFonts w:ascii="Times New Roman" w:hAnsi="Times New Roman" w:cs="Times New Roman"/>
          <w:sz w:val="24"/>
          <w:szCs w:val="24"/>
        </w:rPr>
      </w:pPr>
      <w:r w:rsidRPr="00092C08">
        <w:rPr>
          <w:rFonts w:ascii="Times New Roman" w:hAnsi="Times New Roman" w:cs="Times New Roman"/>
          <w:sz w:val="24"/>
          <w:szCs w:val="24"/>
        </w:rPr>
        <w:t>Заключение договора</w:t>
      </w:r>
    </w:p>
    <w:p w:rsidR="00EA4A58" w:rsidRPr="00092C08" w:rsidRDefault="00EA4A58" w:rsidP="00EA4A58">
      <w:pPr>
        <w:pStyle w:val="3"/>
        <w:spacing w:before="0" w:after="0"/>
        <w:ind w:left="709"/>
        <w:jc w:val="both"/>
        <w:rPr>
          <w:rFonts w:ascii="Times New Roman" w:hAnsi="Times New Roman" w:cs="Times New Roman"/>
          <w:sz w:val="24"/>
          <w:szCs w:val="24"/>
        </w:rPr>
      </w:pPr>
    </w:p>
    <w:p w:rsidR="00EA4A58" w:rsidRPr="00092C08" w:rsidRDefault="00EA4A58" w:rsidP="00EA4A58">
      <w:pPr>
        <w:pStyle w:val="a3"/>
        <w:numPr>
          <w:ilvl w:val="2"/>
          <w:numId w:val="10"/>
        </w:numPr>
        <w:ind w:left="0" w:firstLine="709"/>
        <w:jc w:val="both"/>
      </w:pPr>
      <w:r w:rsidRPr="00092C08">
        <w:t>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092C08">
        <w:rPr>
          <w:color w:val="00B050"/>
        </w:rPr>
        <w:t xml:space="preserve"> </w:t>
      </w:r>
      <w:r w:rsidRPr="00092C08">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EA4A58" w:rsidRPr="00092C08" w:rsidRDefault="00EA4A58" w:rsidP="00EA4A58">
      <w:pPr>
        <w:pStyle w:val="a3"/>
        <w:numPr>
          <w:ilvl w:val="2"/>
          <w:numId w:val="10"/>
        </w:numPr>
        <w:ind w:left="0" w:firstLine="709"/>
        <w:jc w:val="both"/>
      </w:pPr>
      <w:r w:rsidRPr="00092C08">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rsidR="00EA4A58" w:rsidRPr="00092C08" w:rsidRDefault="00EA4A58" w:rsidP="00EA4A58">
      <w:pPr>
        <w:pStyle w:val="a3"/>
        <w:numPr>
          <w:ilvl w:val="2"/>
          <w:numId w:val="10"/>
        </w:numPr>
        <w:ind w:left="0" w:firstLine="709"/>
        <w:jc w:val="both"/>
      </w:pPr>
      <w:r w:rsidRPr="00092C08">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EA4A58" w:rsidRPr="00092C08" w:rsidRDefault="00EA4A58" w:rsidP="00EA4A58">
      <w:pPr>
        <w:pStyle w:val="a3"/>
        <w:numPr>
          <w:ilvl w:val="2"/>
          <w:numId w:val="10"/>
        </w:numPr>
        <w:ind w:left="0" w:firstLine="709"/>
        <w:jc w:val="both"/>
      </w:pPr>
      <w:r w:rsidRPr="00092C08">
        <w:t xml:space="preserve">Договор по результатам запроса котировок заключается не ранее чем через </w:t>
      </w:r>
      <w:r w:rsidR="00AA3DC4" w:rsidRPr="00092C08">
        <w:t xml:space="preserve">             </w:t>
      </w:r>
      <w:r w:rsidRPr="00092C08">
        <w:t xml:space="preserve">10 </w:t>
      </w:r>
      <w:r w:rsidR="00AA3DC4" w:rsidRPr="00092C08">
        <w:t xml:space="preserve">(десять) </w:t>
      </w:r>
      <w:r w:rsidRPr="00092C08">
        <w:t xml:space="preserve">дней и не позднее чем через 20 </w:t>
      </w:r>
      <w:r w:rsidR="00AA3DC4" w:rsidRPr="00092C08">
        <w:t xml:space="preserve">(двадцать) </w:t>
      </w:r>
      <w:r w:rsidRPr="00092C08">
        <w:t>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EA4A58" w:rsidRPr="00092C08" w:rsidRDefault="00EA4A58" w:rsidP="00EA4A58">
      <w:pPr>
        <w:pStyle w:val="a3"/>
        <w:numPr>
          <w:ilvl w:val="2"/>
          <w:numId w:val="10"/>
        </w:numPr>
        <w:ind w:left="0" w:firstLine="709"/>
        <w:jc w:val="both"/>
      </w:pPr>
      <w:r w:rsidRPr="00092C08">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EA4A58" w:rsidRPr="00092C08" w:rsidRDefault="00EA4A58" w:rsidP="00EA4A58">
      <w:pPr>
        <w:pStyle w:val="a3"/>
        <w:numPr>
          <w:ilvl w:val="2"/>
          <w:numId w:val="10"/>
        </w:numPr>
        <w:ind w:left="0" w:firstLine="709"/>
        <w:jc w:val="both"/>
      </w:pPr>
      <w:r w:rsidRPr="00092C08">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EA4A58" w:rsidRPr="00092C08" w:rsidRDefault="00EA4A58" w:rsidP="00EA4A58">
      <w:pPr>
        <w:pStyle w:val="a3"/>
        <w:numPr>
          <w:ilvl w:val="2"/>
          <w:numId w:val="10"/>
        </w:numPr>
        <w:ind w:left="0" w:firstLine="709"/>
        <w:jc w:val="both"/>
      </w:pPr>
      <w:r w:rsidRPr="00092C08">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EA4A58" w:rsidRPr="00092C08" w:rsidRDefault="00EA4A58" w:rsidP="00EA4A58">
      <w:pPr>
        <w:pStyle w:val="a3"/>
        <w:numPr>
          <w:ilvl w:val="2"/>
          <w:numId w:val="10"/>
        </w:numPr>
        <w:ind w:left="0" w:firstLine="709"/>
        <w:jc w:val="both"/>
      </w:pPr>
      <w:r w:rsidRPr="00092C08">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EA4A58" w:rsidRPr="00092C08" w:rsidRDefault="00EA4A58" w:rsidP="00EA4A58">
      <w:pPr>
        <w:pStyle w:val="a3"/>
        <w:numPr>
          <w:ilvl w:val="2"/>
          <w:numId w:val="10"/>
        </w:numPr>
        <w:ind w:left="0" w:firstLine="709"/>
        <w:jc w:val="both"/>
      </w:pPr>
      <w:r w:rsidRPr="00092C08">
        <w:t>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AA3DC4" w:rsidRPr="00092C08">
        <w:t>е</w:t>
      </w:r>
      <w:r w:rsidRPr="00092C08">
        <w:t>нии запроса котировок предусмотрено их представление на этапе заключения договора, подписанный со своей стороны договор не позднее 5</w:t>
      </w:r>
      <w:r w:rsidRPr="00092C08">
        <w:rPr>
          <w:b/>
          <w:i/>
        </w:rPr>
        <w:t xml:space="preserve"> </w:t>
      </w:r>
      <w:r w:rsidRPr="00092C08">
        <w:t>(пяти)</w:t>
      </w:r>
      <w:r w:rsidRPr="00092C08">
        <w:rPr>
          <w:b/>
          <w:i/>
        </w:rPr>
        <w:t xml:space="preserve"> </w:t>
      </w:r>
      <w:r w:rsidRPr="00092C08">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EA4A58" w:rsidRPr="00092C08" w:rsidRDefault="00EA4A58" w:rsidP="00EA4A58">
      <w:pPr>
        <w:pStyle w:val="a3"/>
        <w:numPr>
          <w:ilvl w:val="2"/>
          <w:numId w:val="10"/>
        </w:numPr>
        <w:ind w:left="0" w:firstLine="709"/>
        <w:jc w:val="both"/>
      </w:pPr>
      <w:r w:rsidRPr="00092C08">
        <w:t xml:space="preserve">Срок выполнения обязательств по договору определяется на основании требований извещения и условий технического предложения. </w:t>
      </w:r>
    </w:p>
    <w:p w:rsidR="00EA4A58" w:rsidRPr="00092C08" w:rsidRDefault="00EA4A58" w:rsidP="00EA4A58">
      <w:pPr>
        <w:pStyle w:val="a3"/>
        <w:numPr>
          <w:ilvl w:val="2"/>
          <w:numId w:val="10"/>
        </w:numPr>
        <w:ind w:left="0" w:firstLine="709"/>
        <w:jc w:val="both"/>
      </w:pPr>
      <w:r w:rsidRPr="00092C08">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EA4A58" w:rsidRPr="00092C08" w:rsidRDefault="00EA4A58" w:rsidP="00EA4A58">
      <w:pPr>
        <w:pStyle w:val="a3"/>
        <w:numPr>
          <w:ilvl w:val="2"/>
          <w:numId w:val="10"/>
        </w:numPr>
        <w:ind w:left="0" w:firstLine="710"/>
        <w:jc w:val="both"/>
      </w:pPr>
      <w:r w:rsidRPr="00092C08">
        <w:t xml:space="preserve">В любой момент до заключения договора заказчик вправе отказаться от заключения договора с </w:t>
      </w:r>
      <w:r w:rsidRPr="00092C08">
        <w:rPr>
          <w:spacing w:val="-2"/>
        </w:rPr>
        <w:t xml:space="preserve">победителем или участником, </w:t>
      </w:r>
      <w:r w:rsidRPr="00092C08">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EA4A58" w:rsidRPr="00092C08" w:rsidRDefault="00EA4A58" w:rsidP="00EA4A58">
      <w:pPr>
        <w:pStyle w:val="a3"/>
        <w:ind w:left="0" w:firstLine="709"/>
        <w:jc w:val="both"/>
      </w:pPr>
      <w:r w:rsidRPr="00092C08">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EA4A58" w:rsidRPr="00092C08" w:rsidRDefault="00EA4A58" w:rsidP="00EA4A58">
      <w:pPr>
        <w:pStyle w:val="a3"/>
        <w:numPr>
          <w:ilvl w:val="2"/>
          <w:numId w:val="10"/>
        </w:numPr>
        <w:ind w:left="0" w:firstLine="709"/>
        <w:jc w:val="both"/>
      </w:pPr>
      <w:r w:rsidRPr="00092C08">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rsidR="00EA4A58" w:rsidRPr="00092C08" w:rsidRDefault="00EA4A58" w:rsidP="00EA4A58">
      <w:pPr>
        <w:pStyle w:val="a3"/>
        <w:ind w:left="0" w:firstLine="709"/>
        <w:jc w:val="both"/>
      </w:pPr>
    </w:p>
    <w:p w:rsidR="00EA4A58" w:rsidRPr="00092C08" w:rsidRDefault="00EA4A58" w:rsidP="00EA4A58">
      <w:pPr>
        <w:pStyle w:val="3"/>
        <w:numPr>
          <w:ilvl w:val="1"/>
          <w:numId w:val="10"/>
        </w:numPr>
        <w:spacing w:before="0" w:after="0"/>
        <w:ind w:left="0" w:firstLine="709"/>
        <w:jc w:val="both"/>
        <w:rPr>
          <w:rFonts w:ascii="Times New Roman" w:hAnsi="Times New Roman" w:cs="Times New Roman"/>
          <w:sz w:val="24"/>
          <w:szCs w:val="24"/>
        </w:rPr>
      </w:pPr>
      <w:r w:rsidRPr="00092C08">
        <w:rPr>
          <w:rFonts w:ascii="Times New Roman" w:hAnsi="Times New Roman" w:cs="Times New Roman"/>
          <w:sz w:val="24"/>
          <w:szCs w:val="24"/>
        </w:rPr>
        <w:t>Исполнение, изменение, расторжение договора</w:t>
      </w:r>
    </w:p>
    <w:p w:rsidR="00EA4A58" w:rsidRPr="00092C08" w:rsidRDefault="00EA4A58" w:rsidP="00EA4A58">
      <w:pPr>
        <w:ind w:firstLine="709"/>
      </w:pPr>
    </w:p>
    <w:p w:rsidR="00EA4A58" w:rsidRPr="00092C08" w:rsidRDefault="00EA4A58" w:rsidP="00EA4A58">
      <w:pPr>
        <w:pStyle w:val="a3"/>
        <w:numPr>
          <w:ilvl w:val="2"/>
          <w:numId w:val="10"/>
        </w:numPr>
        <w:ind w:left="0" w:firstLine="709"/>
        <w:jc w:val="both"/>
      </w:pPr>
      <w:r w:rsidRPr="00092C08">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sidRPr="00092C08">
        <w:t>недостижения</w:t>
      </w:r>
      <w:proofErr w:type="spellEnd"/>
      <w:r w:rsidRPr="00092C08">
        <w:t xml:space="preserve">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EA4A58" w:rsidRPr="00092C08" w:rsidRDefault="00EA4A58" w:rsidP="00EA4A58">
      <w:pPr>
        <w:pStyle w:val="a3"/>
        <w:numPr>
          <w:ilvl w:val="2"/>
          <w:numId w:val="10"/>
        </w:numPr>
        <w:ind w:left="0" w:firstLine="709"/>
        <w:jc w:val="both"/>
      </w:pPr>
      <w:r w:rsidRPr="00092C08">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EA4A58" w:rsidRPr="00092C08" w:rsidRDefault="00EA4A58" w:rsidP="00EA4A58">
      <w:pPr>
        <w:pStyle w:val="a3"/>
        <w:numPr>
          <w:ilvl w:val="2"/>
          <w:numId w:val="10"/>
        </w:numPr>
        <w:ind w:left="0" w:firstLine="709"/>
        <w:jc w:val="both"/>
      </w:pPr>
      <w:r w:rsidRPr="00092C08">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EA4A58" w:rsidRPr="00092C08" w:rsidRDefault="00EA4A58" w:rsidP="00EA4A58">
      <w:pPr>
        <w:pStyle w:val="a3"/>
        <w:numPr>
          <w:ilvl w:val="2"/>
          <w:numId w:val="10"/>
        </w:numPr>
        <w:ind w:left="0" w:firstLine="709"/>
        <w:jc w:val="both"/>
      </w:pPr>
      <w:r w:rsidRPr="00092C08">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EA4A58" w:rsidRPr="00092C08" w:rsidRDefault="00EA4A58" w:rsidP="00EA4A58">
      <w:pPr>
        <w:pStyle w:val="a3"/>
        <w:numPr>
          <w:ilvl w:val="2"/>
          <w:numId w:val="10"/>
        </w:numPr>
        <w:ind w:left="0" w:firstLine="709"/>
        <w:jc w:val="both"/>
      </w:pPr>
      <w:r w:rsidRPr="00092C08">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EA4A58" w:rsidRPr="00092C08" w:rsidRDefault="00EA4A58" w:rsidP="00EA4A58">
      <w:pPr>
        <w:pStyle w:val="a3"/>
        <w:numPr>
          <w:ilvl w:val="2"/>
          <w:numId w:val="10"/>
        </w:numPr>
        <w:ind w:left="0" w:firstLine="709"/>
        <w:jc w:val="both"/>
      </w:pPr>
      <w:r w:rsidRPr="00092C08">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EA4A58" w:rsidRPr="00092C08" w:rsidRDefault="00EA4A58" w:rsidP="00EA4A58">
      <w:pPr>
        <w:pStyle w:val="a3"/>
        <w:numPr>
          <w:ilvl w:val="2"/>
          <w:numId w:val="10"/>
        </w:numPr>
        <w:ind w:left="0" w:firstLine="709"/>
        <w:jc w:val="both"/>
      </w:pPr>
      <w:r w:rsidRPr="00092C08">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092C08">
        <w:rPr>
          <w:i/>
        </w:rPr>
        <w:t>.</w:t>
      </w:r>
      <w:r w:rsidRPr="00092C08">
        <w:t xml:space="preserve"> При этом стоимость поставляемого товара, выполняемых работ, оказываемых услуг не должна быть выше стоимости, указанной в договоре.</w:t>
      </w:r>
    </w:p>
    <w:p w:rsidR="003451A5" w:rsidRPr="00092C08" w:rsidRDefault="00EA4A58" w:rsidP="00EA4A58">
      <w:pPr>
        <w:rPr>
          <w:i/>
        </w:rPr>
      </w:pPr>
      <w:r w:rsidRPr="00092C08">
        <w:rPr>
          <w:i/>
        </w:rPr>
        <w:t xml:space="preserve">         Раздел приложение № 2 к извещению «Порядок проведения запроса котировок» является неизменяемым.</w:t>
      </w:r>
    </w:p>
    <w:p w:rsidR="00B37F95" w:rsidRPr="00092C08" w:rsidRDefault="00B37F95">
      <w:pPr>
        <w:rPr>
          <w:i/>
        </w:rPr>
      </w:pPr>
    </w:p>
    <w:sectPr w:rsidR="00B37F95" w:rsidRPr="00092C08" w:rsidSect="00AA3DC4">
      <w:pgSz w:w="11906" w:h="16838"/>
      <w:pgMar w:top="1134" w:right="851" w:bottom="993"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4C3" w:rsidRDefault="006554C3" w:rsidP="00D63907">
      <w:r>
        <w:separator/>
      </w:r>
    </w:p>
  </w:endnote>
  <w:endnote w:type="continuationSeparator" w:id="0">
    <w:p w:rsidR="006554C3" w:rsidRDefault="006554C3"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4C3" w:rsidRDefault="006554C3" w:rsidP="00D63907">
      <w:r>
        <w:separator/>
      </w:r>
    </w:p>
  </w:footnote>
  <w:footnote w:type="continuationSeparator" w:id="0">
    <w:p w:rsidR="006554C3" w:rsidRDefault="006554C3" w:rsidP="00D63907">
      <w:r>
        <w:continuationSeparator/>
      </w:r>
    </w:p>
  </w:footnote>
  <w:footnote w:id="1">
    <w:p w:rsidR="006554C3" w:rsidRDefault="006554C3" w:rsidP="007F60B4">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2">
    <w:p w:rsidR="006554C3" w:rsidRPr="009823DC" w:rsidRDefault="006554C3" w:rsidP="0084309B">
      <w:pPr>
        <w:pStyle w:val="a8"/>
        <w:ind w:left="-426"/>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3">
    <w:p w:rsidR="006554C3" w:rsidRDefault="006554C3" w:rsidP="0084309B">
      <w:pPr>
        <w:pStyle w:val="a8"/>
        <w:ind w:left="-426"/>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6554C3" w:rsidRDefault="006554C3" w:rsidP="0084309B">
      <w:pPr>
        <w:pStyle w:val="a8"/>
        <w:ind w:left="-426"/>
        <w:jc w:val="both"/>
      </w:pPr>
      <w:r w:rsidRPr="0073770C">
        <w:rPr>
          <w:bCs/>
          <w:i/>
        </w:rPr>
        <w:t>При установлении приоритета т</w:t>
      </w:r>
      <w:r>
        <w:rPr>
          <w:bCs/>
          <w:i/>
        </w:rPr>
        <w:t xml:space="preserve">оваров российского </w:t>
      </w:r>
      <w:proofErr w:type="gramStart"/>
      <w:r>
        <w:rPr>
          <w:bCs/>
          <w:i/>
        </w:rPr>
        <w:t xml:space="preserve">происхождения </w:t>
      </w:r>
      <w:r w:rsidRPr="0073770C">
        <w:rPr>
          <w:bCs/>
          <w:i/>
        </w:rPr>
        <w:t xml:space="preserve"> по</w:t>
      </w:r>
      <w:proofErr w:type="gramEnd"/>
      <w:r w:rsidRPr="0073770C">
        <w:rPr>
          <w:bCs/>
          <w:i/>
        </w:rPr>
        <w:t xml:space="preserve">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4">
    <w:p w:rsidR="006554C3" w:rsidRDefault="006554C3" w:rsidP="0084309B">
      <w:pPr>
        <w:pStyle w:val="a8"/>
        <w:ind w:left="-426"/>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5">
    <w:p w:rsidR="006554C3" w:rsidRDefault="006554C3" w:rsidP="0084309B">
      <w:pPr>
        <w:pStyle w:val="a8"/>
        <w:ind w:left="-426"/>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6">
    <w:p w:rsidR="006554C3" w:rsidRPr="00FA27A5" w:rsidRDefault="006554C3" w:rsidP="00EA4A58">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7">
    <w:p w:rsidR="006554C3" w:rsidRPr="00B377A4" w:rsidRDefault="006554C3" w:rsidP="00EA4A58">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4C3" w:rsidRPr="00EF5C71" w:rsidRDefault="006554C3">
    <w:pPr>
      <w:pStyle w:val="aa"/>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4C3" w:rsidRPr="00EF5C71" w:rsidRDefault="006554C3">
    <w:pPr>
      <w:pStyle w:val="aa"/>
      <w:jc w:val="center"/>
    </w:pPr>
  </w:p>
  <w:p w:rsidR="006554C3" w:rsidRDefault="006554C3">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4C3" w:rsidRPr="0084309B" w:rsidRDefault="006554C3" w:rsidP="0084309B">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261BAB"/>
    <w:multiLevelType w:val="hybridMultilevel"/>
    <w:tmpl w:val="F9AA7AA2"/>
    <w:lvl w:ilvl="0" w:tplc="1F6CD662">
      <w:start w:val="1"/>
      <w:numFmt w:val="decimal"/>
      <w:lvlText w:val="%1. "/>
      <w:lvlJc w:val="left"/>
      <w:pPr>
        <w:tabs>
          <w:tab w:val="num" w:pos="0"/>
        </w:tabs>
        <w:ind w:left="283" w:hanging="283"/>
      </w:pPr>
      <w:rPr>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F792207"/>
    <w:multiLevelType w:val="multilevel"/>
    <w:tmpl w:val="F6827444"/>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571" w:hanging="720"/>
      </w:pPr>
      <w:rPr>
        <w:i w:val="0"/>
        <w:sz w:val="24"/>
        <w:szCs w:val="24"/>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334105FD"/>
    <w:multiLevelType w:val="multilevel"/>
    <w:tmpl w:val="F15C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C8A1294"/>
    <w:multiLevelType w:val="multilevel"/>
    <w:tmpl w:val="600AE33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0"/>
  </w:num>
  <w:num w:numId="3">
    <w:abstractNumId w:val="9"/>
  </w:num>
  <w:num w:numId="4">
    <w:abstractNumId w:val="12"/>
  </w:num>
  <w:num w:numId="5">
    <w:abstractNumId w:val="8"/>
  </w:num>
  <w:num w:numId="6">
    <w:abstractNumId w:val="13"/>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11"/>
  </w:num>
  <w:num w:numId="13">
    <w:abstractNumId w:val="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3D8E"/>
    <w:rsid w:val="000113B4"/>
    <w:rsid w:val="000225BC"/>
    <w:rsid w:val="00025898"/>
    <w:rsid w:val="00032155"/>
    <w:rsid w:val="0003675D"/>
    <w:rsid w:val="00041CDD"/>
    <w:rsid w:val="000424AD"/>
    <w:rsid w:val="000558E1"/>
    <w:rsid w:val="0006007E"/>
    <w:rsid w:val="00061594"/>
    <w:rsid w:val="000638EB"/>
    <w:rsid w:val="00066042"/>
    <w:rsid w:val="000677B8"/>
    <w:rsid w:val="00074DA6"/>
    <w:rsid w:val="00080AE8"/>
    <w:rsid w:val="00086BE9"/>
    <w:rsid w:val="00090BBE"/>
    <w:rsid w:val="00092C08"/>
    <w:rsid w:val="00092EBD"/>
    <w:rsid w:val="00093AE6"/>
    <w:rsid w:val="0009752C"/>
    <w:rsid w:val="000A32EB"/>
    <w:rsid w:val="000A54C7"/>
    <w:rsid w:val="000B2C5C"/>
    <w:rsid w:val="000B7E8B"/>
    <w:rsid w:val="000C0E30"/>
    <w:rsid w:val="000C1E1E"/>
    <w:rsid w:val="000C3493"/>
    <w:rsid w:val="000C59D5"/>
    <w:rsid w:val="000E16EA"/>
    <w:rsid w:val="000E2FEC"/>
    <w:rsid w:val="0010181B"/>
    <w:rsid w:val="001030B4"/>
    <w:rsid w:val="001120C0"/>
    <w:rsid w:val="00114192"/>
    <w:rsid w:val="00130081"/>
    <w:rsid w:val="001312F4"/>
    <w:rsid w:val="00136D94"/>
    <w:rsid w:val="00137A25"/>
    <w:rsid w:val="0014062D"/>
    <w:rsid w:val="00140B92"/>
    <w:rsid w:val="00144DED"/>
    <w:rsid w:val="00151956"/>
    <w:rsid w:val="001613D9"/>
    <w:rsid w:val="001866FD"/>
    <w:rsid w:val="0018739D"/>
    <w:rsid w:val="001A05C2"/>
    <w:rsid w:val="001A123C"/>
    <w:rsid w:val="001A789B"/>
    <w:rsid w:val="001B0180"/>
    <w:rsid w:val="001B2A7C"/>
    <w:rsid w:val="001B60C9"/>
    <w:rsid w:val="001D2A5F"/>
    <w:rsid w:val="001D4F76"/>
    <w:rsid w:val="001E5A6C"/>
    <w:rsid w:val="001F07A8"/>
    <w:rsid w:val="002016B5"/>
    <w:rsid w:val="002044F9"/>
    <w:rsid w:val="002069C9"/>
    <w:rsid w:val="00207236"/>
    <w:rsid w:val="0021463F"/>
    <w:rsid w:val="00225980"/>
    <w:rsid w:val="00226B93"/>
    <w:rsid w:val="00240560"/>
    <w:rsid w:val="00243DCE"/>
    <w:rsid w:val="0024433B"/>
    <w:rsid w:val="002463DF"/>
    <w:rsid w:val="0025354C"/>
    <w:rsid w:val="0025572F"/>
    <w:rsid w:val="00257005"/>
    <w:rsid w:val="0026081B"/>
    <w:rsid w:val="0026103A"/>
    <w:rsid w:val="0026111B"/>
    <w:rsid w:val="00271C5F"/>
    <w:rsid w:val="00272628"/>
    <w:rsid w:val="0027528E"/>
    <w:rsid w:val="0028000A"/>
    <w:rsid w:val="00280F5C"/>
    <w:rsid w:val="002875C7"/>
    <w:rsid w:val="002920A6"/>
    <w:rsid w:val="00296EA8"/>
    <w:rsid w:val="002A3386"/>
    <w:rsid w:val="002B248E"/>
    <w:rsid w:val="002B53A3"/>
    <w:rsid w:val="002C0749"/>
    <w:rsid w:val="002C2D69"/>
    <w:rsid w:val="002C3E11"/>
    <w:rsid w:val="002D0BCB"/>
    <w:rsid w:val="002D1DCF"/>
    <w:rsid w:val="002D5911"/>
    <w:rsid w:val="002D5C1F"/>
    <w:rsid w:val="002E07A1"/>
    <w:rsid w:val="002F12F5"/>
    <w:rsid w:val="002F67B1"/>
    <w:rsid w:val="002F75AB"/>
    <w:rsid w:val="00312E9D"/>
    <w:rsid w:val="00324F09"/>
    <w:rsid w:val="0033097C"/>
    <w:rsid w:val="003369BB"/>
    <w:rsid w:val="003451A5"/>
    <w:rsid w:val="0034639E"/>
    <w:rsid w:val="00347E68"/>
    <w:rsid w:val="00354496"/>
    <w:rsid w:val="00357751"/>
    <w:rsid w:val="00360574"/>
    <w:rsid w:val="0036374D"/>
    <w:rsid w:val="0036526D"/>
    <w:rsid w:val="00371418"/>
    <w:rsid w:val="00372228"/>
    <w:rsid w:val="00376FD1"/>
    <w:rsid w:val="00380139"/>
    <w:rsid w:val="00391167"/>
    <w:rsid w:val="0039278A"/>
    <w:rsid w:val="003A4670"/>
    <w:rsid w:val="003D129A"/>
    <w:rsid w:val="003D1D73"/>
    <w:rsid w:val="003D38F3"/>
    <w:rsid w:val="003D4776"/>
    <w:rsid w:val="003D6D1F"/>
    <w:rsid w:val="003D6DAA"/>
    <w:rsid w:val="003E4311"/>
    <w:rsid w:val="003E6290"/>
    <w:rsid w:val="003F2D1F"/>
    <w:rsid w:val="003F5BC5"/>
    <w:rsid w:val="004020C9"/>
    <w:rsid w:val="004143BA"/>
    <w:rsid w:val="004156E2"/>
    <w:rsid w:val="0041593F"/>
    <w:rsid w:val="004160E3"/>
    <w:rsid w:val="0041731A"/>
    <w:rsid w:val="0042483B"/>
    <w:rsid w:val="00424FDE"/>
    <w:rsid w:val="00426417"/>
    <w:rsid w:val="00433D66"/>
    <w:rsid w:val="00440E46"/>
    <w:rsid w:val="0045011C"/>
    <w:rsid w:val="00451262"/>
    <w:rsid w:val="00452F76"/>
    <w:rsid w:val="004533FA"/>
    <w:rsid w:val="00455610"/>
    <w:rsid w:val="004600C9"/>
    <w:rsid w:val="004601DF"/>
    <w:rsid w:val="0048697E"/>
    <w:rsid w:val="00486AA2"/>
    <w:rsid w:val="004871E7"/>
    <w:rsid w:val="00493E12"/>
    <w:rsid w:val="00497202"/>
    <w:rsid w:val="004A15E7"/>
    <w:rsid w:val="004A3FFC"/>
    <w:rsid w:val="004A6B3B"/>
    <w:rsid w:val="004B19FA"/>
    <w:rsid w:val="004B52AA"/>
    <w:rsid w:val="004B53AB"/>
    <w:rsid w:val="004C15B0"/>
    <w:rsid w:val="004C1EC1"/>
    <w:rsid w:val="004C5B9C"/>
    <w:rsid w:val="004D016F"/>
    <w:rsid w:val="004D352D"/>
    <w:rsid w:val="004E2F01"/>
    <w:rsid w:val="004E6868"/>
    <w:rsid w:val="004E7E6C"/>
    <w:rsid w:val="004F4D8D"/>
    <w:rsid w:val="005023C5"/>
    <w:rsid w:val="00506ABF"/>
    <w:rsid w:val="005124CC"/>
    <w:rsid w:val="00515644"/>
    <w:rsid w:val="00515BC6"/>
    <w:rsid w:val="00526059"/>
    <w:rsid w:val="0054640F"/>
    <w:rsid w:val="00550A49"/>
    <w:rsid w:val="005542F3"/>
    <w:rsid w:val="00555CE1"/>
    <w:rsid w:val="005565EF"/>
    <w:rsid w:val="005667A5"/>
    <w:rsid w:val="00573F8A"/>
    <w:rsid w:val="005765D3"/>
    <w:rsid w:val="0058243C"/>
    <w:rsid w:val="00583414"/>
    <w:rsid w:val="005835E3"/>
    <w:rsid w:val="00585462"/>
    <w:rsid w:val="00590310"/>
    <w:rsid w:val="005914EC"/>
    <w:rsid w:val="00591DA4"/>
    <w:rsid w:val="0059489D"/>
    <w:rsid w:val="005950A4"/>
    <w:rsid w:val="005A26C2"/>
    <w:rsid w:val="005A6EED"/>
    <w:rsid w:val="005B7498"/>
    <w:rsid w:val="005B7D42"/>
    <w:rsid w:val="005C29D3"/>
    <w:rsid w:val="005D2497"/>
    <w:rsid w:val="005D26CA"/>
    <w:rsid w:val="005E7012"/>
    <w:rsid w:val="005E7BA6"/>
    <w:rsid w:val="005F1FE6"/>
    <w:rsid w:val="005F7683"/>
    <w:rsid w:val="00601DB7"/>
    <w:rsid w:val="00602907"/>
    <w:rsid w:val="006044FA"/>
    <w:rsid w:val="00611479"/>
    <w:rsid w:val="00611CE9"/>
    <w:rsid w:val="00613FBF"/>
    <w:rsid w:val="00615B0D"/>
    <w:rsid w:val="00615BB2"/>
    <w:rsid w:val="00620F05"/>
    <w:rsid w:val="00622471"/>
    <w:rsid w:val="00622635"/>
    <w:rsid w:val="00623BD6"/>
    <w:rsid w:val="00624683"/>
    <w:rsid w:val="00627940"/>
    <w:rsid w:val="0063059F"/>
    <w:rsid w:val="00631155"/>
    <w:rsid w:val="006338B7"/>
    <w:rsid w:val="00636341"/>
    <w:rsid w:val="00642FC6"/>
    <w:rsid w:val="00645835"/>
    <w:rsid w:val="00650BD9"/>
    <w:rsid w:val="006554C3"/>
    <w:rsid w:val="006600D3"/>
    <w:rsid w:val="00660DAD"/>
    <w:rsid w:val="0066230B"/>
    <w:rsid w:val="006674D5"/>
    <w:rsid w:val="006740E1"/>
    <w:rsid w:val="00682BF8"/>
    <w:rsid w:val="006866E5"/>
    <w:rsid w:val="0069583C"/>
    <w:rsid w:val="006A0C70"/>
    <w:rsid w:val="006A782E"/>
    <w:rsid w:val="006B626B"/>
    <w:rsid w:val="006B74A6"/>
    <w:rsid w:val="006C0751"/>
    <w:rsid w:val="006C3C80"/>
    <w:rsid w:val="006C4DE2"/>
    <w:rsid w:val="006C6586"/>
    <w:rsid w:val="006C6588"/>
    <w:rsid w:val="006D0D86"/>
    <w:rsid w:val="006D6B17"/>
    <w:rsid w:val="006E2438"/>
    <w:rsid w:val="006E5583"/>
    <w:rsid w:val="006E697F"/>
    <w:rsid w:val="006E69AE"/>
    <w:rsid w:val="006F1358"/>
    <w:rsid w:val="006F4B43"/>
    <w:rsid w:val="006F6A65"/>
    <w:rsid w:val="00700914"/>
    <w:rsid w:val="00711731"/>
    <w:rsid w:val="00743963"/>
    <w:rsid w:val="00743BFF"/>
    <w:rsid w:val="007444C2"/>
    <w:rsid w:val="00752814"/>
    <w:rsid w:val="0075292F"/>
    <w:rsid w:val="00773FFC"/>
    <w:rsid w:val="00777B6E"/>
    <w:rsid w:val="0078189C"/>
    <w:rsid w:val="007871A6"/>
    <w:rsid w:val="007A3B91"/>
    <w:rsid w:val="007A4B1F"/>
    <w:rsid w:val="007A4F8E"/>
    <w:rsid w:val="007A553C"/>
    <w:rsid w:val="007B74D7"/>
    <w:rsid w:val="007B7DD1"/>
    <w:rsid w:val="007D1586"/>
    <w:rsid w:val="007D3D4F"/>
    <w:rsid w:val="007D55BD"/>
    <w:rsid w:val="007E0186"/>
    <w:rsid w:val="007E0614"/>
    <w:rsid w:val="007E4506"/>
    <w:rsid w:val="007F0D78"/>
    <w:rsid w:val="007F2A8F"/>
    <w:rsid w:val="007F38DC"/>
    <w:rsid w:val="007F48C4"/>
    <w:rsid w:val="007F60B4"/>
    <w:rsid w:val="007F7C13"/>
    <w:rsid w:val="00805B31"/>
    <w:rsid w:val="00811AEC"/>
    <w:rsid w:val="00812FAA"/>
    <w:rsid w:val="0082457A"/>
    <w:rsid w:val="0084309B"/>
    <w:rsid w:val="008507D6"/>
    <w:rsid w:val="00865A4A"/>
    <w:rsid w:val="008660CE"/>
    <w:rsid w:val="00874290"/>
    <w:rsid w:val="00875649"/>
    <w:rsid w:val="008772A7"/>
    <w:rsid w:val="0088132E"/>
    <w:rsid w:val="0088505B"/>
    <w:rsid w:val="008913CB"/>
    <w:rsid w:val="00893400"/>
    <w:rsid w:val="00893AC4"/>
    <w:rsid w:val="008A204A"/>
    <w:rsid w:val="008A4E59"/>
    <w:rsid w:val="008B5190"/>
    <w:rsid w:val="008B6E01"/>
    <w:rsid w:val="008B7DFE"/>
    <w:rsid w:val="008C0EA7"/>
    <w:rsid w:val="008C70EE"/>
    <w:rsid w:val="008D07BF"/>
    <w:rsid w:val="008E0729"/>
    <w:rsid w:val="008E0B06"/>
    <w:rsid w:val="008E486A"/>
    <w:rsid w:val="00903C95"/>
    <w:rsid w:val="0092788A"/>
    <w:rsid w:val="00930064"/>
    <w:rsid w:val="00931A19"/>
    <w:rsid w:val="009372AC"/>
    <w:rsid w:val="0094617A"/>
    <w:rsid w:val="00946348"/>
    <w:rsid w:val="00951F79"/>
    <w:rsid w:val="00953892"/>
    <w:rsid w:val="00957D3A"/>
    <w:rsid w:val="0096448F"/>
    <w:rsid w:val="009812AE"/>
    <w:rsid w:val="0098141F"/>
    <w:rsid w:val="00985952"/>
    <w:rsid w:val="00992727"/>
    <w:rsid w:val="00993963"/>
    <w:rsid w:val="00994FBB"/>
    <w:rsid w:val="009A15BD"/>
    <w:rsid w:val="009A3E89"/>
    <w:rsid w:val="009B26D4"/>
    <w:rsid w:val="009B78DA"/>
    <w:rsid w:val="009D3494"/>
    <w:rsid w:val="009D58B1"/>
    <w:rsid w:val="009D6E35"/>
    <w:rsid w:val="009E16FC"/>
    <w:rsid w:val="009E2494"/>
    <w:rsid w:val="009E6CEC"/>
    <w:rsid w:val="009F08F4"/>
    <w:rsid w:val="009F4026"/>
    <w:rsid w:val="00A053DC"/>
    <w:rsid w:val="00A05AA9"/>
    <w:rsid w:val="00A1234B"/>
    <w:rsid w:val="00A12528"/>
    <w:rsid w:val="00A13112"/>
    <w:rsid w:val="00A21735"/>
    <w:rsid w:val="00A25922"/>
    <w:rsid w:val="00A279A0"/>
    <w:rsid w:val="00A314F5"/>
    <w:rsid w:val="00A33291"/>
    <w:rsid w:val="00A33DB4"/>
    <w:rsid w:val="00A34BF3"/>
    <w:rsid w:val="00A41944"/>
    <w:rsid w:val="00A42EFA"/>
    <w:rsid w:val="00A45DB1"/>
    <w:rsid w:val="00A51785"/>
    <w:rsid w:val="00A57B25"/>
    <w:rsid w:val="00A739FE"/>
    <w:rsid w:val="00A85451"/>
    <w:rsid w:val="00A85B75"/>
    <w:rsid w:val="00A93456"/>
    <w:rsid w:val="00A938AC"/>
    <w:rsid w:val="00A9602B"/>
    <w:rsid w:val="00AA36C4"/>
    <w:rsid w:val="00AA3DC4"/>
    <w:rsid w:val="00AA7005"/>
    <w:rsid w:val="00AA7BD9"/>
    <w:rsid w:val="00AA7E61"/>
    <w:rsid w:val="00AB3D75"/>
    <w:rsid w:val="00AC00F1"/>
    <w:rsid w:val="00AC47D2"/>
    <w:rsid w:val="00AD0ECF"/>
    <w:rsid w:val="00AD2E21"/>
    <w:rsid w:val="00AE1C9A"/>
    <w:rsid w:val="00AE2728"/>
    <w:rsid w:val="00AE749F"/>
    <w:rsid w:val="00AF4080"/>
    <w:rsid w:val="00B02291"/>
    <w:rsid w:val="00B04215"/>
    <w:rsid w:val="00B10312"/>
    <w:rsid w:val="00B11370"/>
    <w:rsid w:val="00B2181A"/>
    <w:rsid w:val="00B21962"/>
    <w:rsid w:val="00B24B91"/>
    <w:rsid w:val="00B25541"/>
    <w:rsid w:val="00B26C2C"/>
    <w:rsid w:val="00B37F95"/>
    <w:rsid w:val="00B52B43"/>
    <w:rsid w:val="00B5687A"/>
    <w:rsid w:val="00B57C8F"/>
    <w:rsid w:val="00B677C1"/>
    <w:rsid w:val="00B6791D"/>
    <w:rsid w:val="00B72921"/>
    <w:rsid w:val="00B77E46"/>
    <w:rsid w:val="00B80850"/>
    <w:rsid w:val="00B87BFE"/>
    <w:rsid w:val="00B90FA9"/>
    <w:rsid w:val="00B9147F"/>
    <w:rsid w:val="00B96B8A"/>
    <w:rsid w:val="00BA5A75"/>
    <w:rsid w:val="00BB165E"/>
    <w:rsid w:val="00BB1D58"/>
    <w:rsid w:val="00BB3F4D"/>
    <w:rsid w:val="00BC1061"/>
    <w:rsid w:val="00BC4645"/>
    <w:rsid w:val="00BC79BE"/>
    <w:rsid w:val="00BD26EA"/>
    <w:rsid w:val="00BD2868"/>
    <w:rsid w:val="00BD3CF3"/>
    <w:rsid w:val="00BD52AF"/>
    <w:rsid w:val="00BE0341"/>
    <w:rsid w:val="00BE597B"/>
    <w:rsid w:val="00BE7E01"/>
    <w:rsid w:val="00BF0B4D"/>
    <w:rsid w:val="00C00520"/>
    <w:rsid w:val="00C027FD"/>
    <w:rsid w:val="00C077BB"/>
    <w:rsid w:val="00C167F1"/>
    <w:rsid w:val="00C2012C"/>
    <w:rsid w:val="00C22BAD"/>
    <w:rsid w:val="00C249B7"/>
    <w:rsid w:val="00C2530E"/>
    <w:rsid w:val="00C31D18"/>
    <w:rsid w:val="00C36F61"/>
    <w:rsid w:val="00C41071"/>
    <w:rsid w:val="00C41AAC"/>
    <w:rsid w:val="00C46BF5"/>
    <w:rsid w:val="00C52DF6"/>
    <w:rsid w:val="00C61B90"/>
    <w:rsid w:val="00C6282F"/>
    <w:rsid w:val="00C67B3E"/>
    <w:rsid w:val="00C70A6A"/>
    <w:rsid w:val="00C71697"/>
    <w:rsid w:val="00C724C4"/>
    <w:rsid w:val="00C72D4A"/>
    <w:rsid w:val="00C76462"/>
    <w:rsid w:val="00C839BC"/>
    <w:rsid w:val="00CA2560"/>
    <w:rsid w:val="00CA3771"/>
    <w:rsid w:val="00CC1F97"/>
    <w:rsid w:val="00CC20DE"/>
    <w:rsid w:val="00CD0B3D"/>
    <w:rsid w:val="00CD380C"/>
    <w:rsid w:val="00CD4F6A"/>
    <w:rsid w:val="00CE76DC"/>
    <w:rsid w:val="00D048A6"/>
    <w:rsid w:val="00D13A9C"/>
    <w:rsid w:val="00D15335"/>
    <w:rsid w:val="00D16E15"/>
    <w:rsid w:val="00D17245"/>
    <w:rsid w:val="00D34D18"/>
    <w:rsid w:val="00D4338C"/>
    <w:rsid w:val="00D4715C"/>
    <w:rsid w:val="00D47933"/>
    <w:rsid w:val="00D514A9"/>
    <w:rsid w:val="00D63907"/>
    <w:rsid w:val="00D6543B"/>
    <w:rsid w:val="00D71C48"/>
    <w:rsid w:val="00D7768A"/>
    <w:rsid w:val="00D84F50"/>
    <w:rsid w:val="00D85259"/>
    <w:rsid w:val="00D91709"/>
    <w:rsid w:val="00D94B68"/>
    <w:rsid w:val="00DA29D9"/>
    <w:rsid w:val="00DB42D5"/>
    <w:rsid w:val="00DC1738"/>
    <w:rsid w:val="00DC26F8"/>
    <w:rsid w:val="00DD210B"/>
    <w:rsid w:val="00DD40EA"/>
    <w:rsid w:val="00DE104C"/>
    <w:rsid w:val="00DE121D"/>
    <w:rsid w:val="00DE40F4"/>
    <w:rsid w:val="00DE6239"/>
    <w:rsid w:val="00DE6BCA"/>
    <w:rsid w:val="00DF09AD"/>
    <w:rsid w:val="00DF584A"/>
    <w:rsid w:val="00DF6FFF"/>
    <w:rsid w:val="00E1188E"/>
    <w:rsid w:val="00E16F62"/>
    <w:rsid w:val="00E1724A"/>
    <w:rsid w:val="00E2106B"/>
    <w:rsid w:val="00E22CAD"/>
    <w:rsid w:val="00E263E5"/>
    <w:rsid w:val="00E3011B"/>
    <w:rsid w:val="00E3308E"/>
    <w:rsid w:val="00E33309"/>
    <w:rsid w:val="00E375D1"/>
    <w:rsid w:val="00E37A56"/>
    <w:rsid w:val="00E47B6C"/>
    <w:rsid w:val="00E62200"/>
    <w:rsid w:val="00E7730F"/>
    <w:rsid w:val="00E81FD1"/>
    <w:rsid w:val="00E82BE8"/>
    <w:rsid w:val="00E85CF5"/>
    <w:rsid w:val="00E87F0A"/>
    <w:rsid w:val="00E927BC"/>
    <w:rsid w:val="00E94323"/>
    <w:rsid w:val="00EA34E0"/>
    <w:rsid w:val="00EA4A58"/>
    <w:rsid w:val="00EA7DAE"/>
    <w:rsid w:val="00EB1144"/>
    <w:rsid w:val="00EB2C9F"/>
    <w:rsid w:val="00EB6E2A"/>
    <w:rsid w:val="00EC3ECA"/>
    <w:rsid w:val="00EC4EBF"/>
    <w:rsid w:val="00EC5D6A"/>
    <w:rsid w:val="00ED6BCD"/>
    <w:rsid w:val="00EE2A23"/>
    <w:rsid w:val="00EF1D70"/>
    <w:rsid w:val="00EF29D0"/>
    <w:rsid w:val="00EF2E90"/>
    <w:rsid w:val="00EF3980"/>
    <w:rsid w:val="00EF45EE"/>
    <w:rsid w:val="00F005C5"/>
    <w:rsid w:val="00F102DE"/>
    <w:rsid w:val="00F140A0"/>
    <w:rsid w:val="00F21819"/>
    <w:rsid w:val="00F24205"/>
    <w:rsid w:val="00F305C2"/>
    <w:rsid w:val="00F47F00"/>
    <w:rsid w:val="00F502DE"/>
    <w:rsid w:val="00F62633"/>
    <w:rsid w:val="00F63C11"/>
    <w:rsid w:val="00F6476F"/>
    <w:rsid w:val="00F64C28"/>
    <w:rsid w:val="00F64D5B"/>
    <w:rsid w:val="00F66CCB"/>
    <w:rsid w:val="00F67057"/>
    <w:rsid w:val="00F6745F"/>
    <w:rsid w:val="00F80D0A"/>
    <w:rsid w:val="00F81F97"/>
    <w:rsid w:val="00F8707F"/>
    <w:rsid w:val="00F92C84"/>
    <w:rsid w:val="00F94040"/>
    <w:rsid w:val="00F9780D"/>
    <w:rsid w:val="00FA1E91"/>
    <w:rsid w:val="00FA58A2"/>
    <w:rsid w:val="00FA5E0A"/>
    <w:rsid w:val="00FB3C0D"/>
    <w:rsid w:val="00FC1CF9"/>
    <w:rsid w:val="00FC1D28"/>
    <w:rsid w:val="00FD0D54"/>
    <w:rsid w:val="00FD3B7B"/>
    <w:rsid w:val="00FE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13C98FB"/>
  <w15:docId w15:val="{CE703CEE-8B2D-4E44-8011-52E36773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42641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aliases w:val="fr"/>
    <w:uiPriority w:val="99"/>
    <w:qFormat/>
    <w:rsid w:val="00D63907"/>
    <w:rPr>
      <w:vertAlign w:val="superscript"/>
    </w:rPr>
  </w:style>
  <w:style w:type="paragraph" w:styleId="a8">
    <w:name w:val="footnote text"/>
    <w:aliases w:val="FT,ft,SD Footnote Text,Footnote Text AG,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1"/>
    <w:basedOn w:val="a"/>
    <w:link w:val="a9"/>
    <w:uiPriority w:val="99"/>
    <w:qFormat/>
    <w:rsid w:val="00D63907"/>
    <w:pPr>
      <w:widowControl w:val="0"/>
      <w:autoSpaceDE w:val="0"/>
      <w:autoSpaceDN w:val="0"/>
    </w:pPr>
    <w:rPr>
      <w:sz w:val="20"/>
      <w:szCs w:val="20"/>
    </w:rPr>
  </w:style>
  <w:style w:type="character" w:customStyle="1" w:styleId="a9">
    <w:name w:val="Текст сноски Знак"/>
    <w:aliases w:val="FT Знак,ft Знак,SD Footnote Text Знак,Footnote Text AG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
    <w:basedOn w:val="a0"/>
    <w:link w:val="a8"/>
    <w:uiPriority w:val="99"/>
    <w:qFormat/>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3D38F3"/>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80D0A"/>
    <w:pPr>
      <w:tabs>
        <w:tab w:val="center" w:pos="4677"/>
        <w:tab w:val="right" w:pos="9355"/>
      </w:tabs>
    </w:pPr>
  </w:style>
  <w:style w:type="character" w:customStyle="1" w:styleId="af2">
    <w:name w:val="Нижний колонтитул Знак"/>
    <w:basedOn w:val="a0"/>
    <w:link w:val="af1"/>
    <w:uiPriority w:val="99"/>
    <w:rsid w:val="00F80D0A"/>
    <w:rPr>
      <w:rFonts w:ascii="Times New Roman" w:eastAsia="Times New Roman" w:hAnsi="Times New Roman" w:cs="Times New Roman"/>
      <w:sz w:val="24"/>
      <w:szCs w:val="24"/>
      <w:lang w:eastAsia="ru-RU"/>
    </w:rPr>
  </w:style>
  <w:style w:type="character" w:customStyle="1" w:styleId="extended-textshort">
    <w:name w:val="extended-text__short"/>
    <w:basedOn w:val="a0"/>
    <w:rsid w:val="001120C0"/>
  </w:style>
  <w:style w:type="numbering" w:customStyle="1" w:styleId="12">
    <w:name w:val="Нет списка1"/>
    <w:next w:val="a2"/>
    <w:uiPriority w:val="99"/>
    <w:semiHidden/>
    <w:unhideWhenUsed/>
    <w:rsid w:val="00DF09AD"/>
  </w:style>
  <w:style w:type="table" w:styleId="af3">
    <w:name w:val="Table Grid"/>
    <w:basedOn w:val="a1"/>
    <w:uiPriority w:val="59"/>
    <w:rsid w:val="00DF09AD"/>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unhideWhenUsed/>
    <w:rsid w:val="00DF09AD"/>
    <w:rPr>
      <w:sz w:val="16"/>
      <w:szCs w:val="16"/>
    </w:rPr>
  </w:style>
  <w:style w:type="paragraph" w:styleId="af5">
    <w:name w:val="annotation text"/>
    <w:basedOn w:val="a"/>
    <w:link w:val="af6"/>
    <w:uiPriority w:val="99"/>
    <w:unhideWhenUsed/>
    <w:rsid w:val="00DF09AD"/>
    <w:pPr>
      <w:spacing w:after="200"/>
    </w:pPr>
    <w:rPr>
      <w:rFonts w:ascii="Calibri" w:eastAsia="Calibri" w:hAnsi="Calibri"/>
      <w:sz w:val="20"/>
      <w:szCs w:val="20"/>
      <w:lang w:eastAsia="en-US"/>
    </w:rPr>
  </w:style>
  <w:style w:type="character" w:customStyle="1" w:styleId="af6">
    <w:name w:val="Текст примечания Знак"/>
    <w:basedOn w:val="a0"/>
    <w:link w:val="af5"/>
    <w:uiPriority w:val="99"/>
    <w:rsid w:val="00DF09AD"/>
    <w:rPr>
      <w:rFonts w:ascii="Calibri" w:eastAsia="Calibri" w:hAnsi="Calibri" w:cs="Times New Roman"/>
      <w:sz w:val="20"/>
      <w:szCs w:val="20"/>
    </w:rPr>
  </w:style>
  <w:style w:type="paragraph" w:customStyle="1" w:styleId="13">
    <w:name w:val="Тема примечания1"/>
    <w:basedOn w:val="af5"/>
    <w:next w:val="af5"/>
    <w:uiPriority w:val="99"/>
    <w:semiHidden/>
    <w:unhideWhenUsed/>
    <w:rsid w:val="00DF09AD"/>
    <w:pPr>
      <w:spacing w:after="160"/>
    </w:pPr>
    <w:rPr>
      <w:b/>
      <w:bCs/>
    </w:rPr>
  </w:style>
  <w:style w:type="character" w:customStyle="1" w:styleId="af7">
    <w:name w:val="Тема примечания Знак"/>
    <w:basedOn w:val="af6"/>
    <w:link w:val="af8"/>
    <w:uiPriority w:val="99"/>
    <w:semiHidden/>
    <w:rsid w:val="00DF09AD"/>
    <w:rPr>
      <w:rFonts w:ascii="Calibri" w:eastAsia="Calibri" w:hAnsi="Calibri" w:cs="Times New Roman"/>
      <w:b/>
      <w:bCs/>
      <w:sz w:val="20"/>
      <w:szCs w:val="20"/>
    </w:rPr>
  </w:style>
  <w:style w:type="paragraph" w:styleId="af9">
    <w:name w:val="No Spacing"/>
    <w:qFormat/>
    <w:rsid w:val="00DF09AD"/>
    <w:pPr>
      <w:spacing w:after="0" w:line="240" w:lineRule="auto"/>
      <w:ind w:firstLine="0"/>
      <w:jc w:val="both"/>
    </w:pPr>
    <w:rPr>
      <w:rFonts w:ascii="Times New Roman" w:eastAsia="Calibri" w:hAnsi="Times New Roman" w:cs="Times New Roman"/>
      <w:sz w:val="28"/>
      <w:szCs w:val="28"/>
    </w:rPr>
  </w:style>
  <w:style w:type="paragraph" w:customStyle="1" w:styleId="ConsNormal">
    <w:name w:val="ConsNormal"/>
    <w:rsid w:val="00DF09AD"/>
    <w:pPr>
      <w:autoSpaceDE w:val="0"/>
      <w:autoSpaceDN w:val="0"/>
      <w:adjustRightInd w:val="0"/>
      <w:spacing w:after="0" w:line="240" w:lineRule="auto"/>
      <w:ind w:right="19772" w:firstLine="720"/>
      <w:jc w:val="left"/>
    </w:pPr>
    <w:rPr>
      <w:rFonts w:ascii="Times New Roman" w:eastAsia="Times New Roman" w:hAnsi="Times New Roman" w:cs="Times New Roman"/>
      <w:sz w:val="28"/>
      <w:szCs w:val="28"/>
      <w:lang w:eastAsia="ru-RU"/>
    </w:rPr>
  </w:style>
  <w:style w:type="paragraph" w:styleId="af8">
    <w:name w:val="annotation subject"/>
    <w:basedOn w:val="af5"/>
    <w:next w:val="af5"/>
    <w:link w:val="af7"/>
    <w:uiPriority w:val="99"/>
    <w:semiHidden/>
    <w:unhideWhenUsed/>
    <w:rsid w:val="00DF09AD"/>
    <w:pPr>
      <w:spacing w:after="0"/>
    </w:pPr>
    <w:rPr>
      <w:b/>
      <w:bCs/>
    </w:rPr>
  </w:style>
  <w:style w:type="character" w:customStyle="1" w:styleId="14">
    <w:name w:val="Тема примечания Знак1"/>
    <w:basedOn w:val="af6"/>
    <w:uiPriority w:val="99"/>
    <w:semiHidden/>
    <w:rsid w:val="00DF09AD"/>
    <w:rPr>
      <w:rFonts w:ascii="Calibri" w:eastAsia="Calibri" w:hAnsi="Calibri" w:cs="Times New Roman"/>
      <w:b/>
      <w:bCs/>
      <w:sz w:val="20"/>
      <w:szCs w:val="20"/>
    </w:rPr>
  </w:style>
  <w:style w:type="character" w:customStyle="1" w:styleId="40">
    <w:name w:val="Заголовок 4 Знак"/>
    <w:basedOn w:val="a0"/>
    <w:link w:val="4"/>
    <w:uiPriority w:val="9"/>
    <w:semiHidden/>
    <w:rsid w:val="00426417"/>
    <w:rPr>
      <w:rFonts w:asciiTheme="majorHAnsi" w:eastAsiaTheme="majorEastAsia" w:hAnsiTheme="majorHAnsi" w:cstheme="majorBidi"/>
      <w:i/>
      <w:iCs/>
      <w:color w:val="365F91" w:themeColor="accent1" w:themeShade="BF"/>
      <w:sz w:val="24"/>
      <w:szCs w:val="24"/>
      <w:lang w:eastAsia="ru-RU"/>
    </w:rPr>
  </w:style>
  <w:style w:type="paragraph" w:styleId="afa">
    <w:name w:val="Normal (Web)"/>
    <w:basedOn w:val="a"/>
    <w:uiPriority w:val="99"/>
    <w:semiHidden/>
    <w:unhideWhenUsed/>
    <w:rsid w:val="00C31D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6988">
      <w:bodyDiv w:val="1"/>
      <w:marLeft w:val="0"/>
      <w:marRight w:val="0"/>
      <w:marTop w:val="0"/>
      <w:marBottom w:val="0"/>
      <w:divBdr>
        <w:top w:val="none" w:sz="0" w:space="0" w:color="auto"/>
        <w:left w:val="none" w:sz="0" w:space="0" w:color="auto"/>
        <w:bottom w:val="none" w:sz="0" w:space="0" w:color="auto"/>
        <w:right w:val="none" w:sz="0" w:space="0" w:color="auto"/>
      </w:divBdr>
    </w:div>
    <w:div w:id="176240748">
      <w:bodyDiv w:val="1"/>
      <w:marLeft w:val="0"/>
      <w:marRight w:val="0"/>
      <w:marTop w:val="0"/>
      <w:marBottom w:val="0"/>
      <w:divBdr>
        <w:top w:val="none" w:sz="0" w:space="0" w:color="auto"/>
        <w:left w:val="none" w:sz="0" w:space="0" w:color="auto"/>
        <w:bottom w:val="none" w:sz="0" w:space="0" w:color="auto"/>
        <w:right w:val="none" w:sz="0" w:space="0" w:color="auto"/>
      </w:divBdr>
    </w:div>
    <w:div w:id="268707072">
      <w:bodyDiv w:val="1"/>
      <w:marLeft w:val="0"/>
      <w:marRight w:val="0"/>
      <w:marTop w:val="0"/>
      <w:marBottom w:val="0"/>
      <w:divBdr>
        <w:top w:val="none" w:sz="0" w:space="0" w:color="auto"/>
        <w:left w:val="none" w:sz="0" w:space="0" w:color="auto"/>
        <w:bottom w:val="none" w:sz="0" w:space="0" w:color="auto"/>
        <w:right w:val="none" w:sz="0" w:space="0" w:color="auto"/>
      </w:divBdr>
    </w:div>
    <w:div w:id="274482115">
      <w:bodyDiv w:val="1"/>
      <w:marLeft w:val="0"/>
      <w:marRight w:val="0"/>
      <w:marTop w:val="0"/>
      <w:marBottom w:val="0"/>
      <w:divBdr>
        <w:top w:val="none" w:sz="0" w:space="0" w:color="auto"/>
        <w:left w:val="none" w:sz="0" w:space="0" w:color="auto"/>
        <w:bottom w:val="none" w:sz="0" w:space="0" w:color="auto"/>
        <w:right w:val="none" w:sz="0" w:space="0" w:color="auto"/>
      </w:divBdr>
    </w:div>
    <w:div w:id="365058803">
      <w:bodyDiv w:val="1"/>
      <w:marLeft w:val="0"/>
      <w:marRight w:val="0"/>
      <w:marTop w:val="0"/>
      <w:marBottom w:val="0"/>
      <w:divBdr>
        <w:top w:val="none" w:sz="0" w:space="0" w:color="auto"/>
        <w:left w:val="none" w:sz="0" w:space="0" w:color="auto"/>
        <w:bottom w:val="none" w:sz="0" w:space="0" w:color="auto"/>
        <w:right w:val="none" w:sz="0" w:space="0" w:color="auto"/>
      </w:divBdr>
    </w:div>
    <w:div w:id="483619484">
      <w:bodyDiv w:val="1"/>
      <w:marLeft w:val="0"/>
      <w:marRight w:val="0"/>
      <w:marTop w:val="0"/>
      <w:marBottom w:val="0"/>
      <w:divBdr>
        <w:top w:val="none" w:sz="0" w:space="0" w:color="auto"/>
        <w:left w:val="none" w:sz="0" w:space="0" w:color="auto"/>
        <w:bottom w:val="none" w:sz="0" w:space="0" w:color="auto"/>
        <w:right w:val="none" w:sz="0" w:space="0" w:color="auto"/>
      </w:divBdr>
    </w:div>
    <w:div w:id="504901933">
      <w:bodyDiv w:val="1"/>
      <w:marLeft w:val="0"/>
      <w:marRight w:val="0"/>
      <w:marTop w:val="0"/>
      <w:marBottom w:val="0"/>
      <w:divBdr>
        <w:top w:val="none" w:sz="0" w:space="0" w:color="auto"/>
        <w:left w:val="none" w:sz="0" w:space="0" w:color="auto"/>
        <w:bottom w:val="none" w:sz="0" w:space="0" w:color="auto"/>
        <w:right w:val="none" w:sz="0" w:space="0" w:color="auto"/>
      </w:divBdr>
      <w:divsChild>
        <w:div w:id="1122653794">
          <w:marLeft w:val="0"/>
          <w:marRight w:val="0"/>
          <w:marTop w:val="300"/>
          <w:marBottom w:val="0"/>
          <w:divBdr>
            <w:top w:val="none" w:sz="0" w:space="0" w:color="auto"/>
            <w:left w:val="none" w:sz="0" w:space="0" w:color="auto"/>
            <w:bottom w:val="none" w:sz="0" w:space="0" w:color="auto"/>
            <w:right w:val="none" w:sz="0" w:space="0" w:color="auto"/>
          </w:divBdr>
        </w:div>
      </w:divsChild>
    </w:div>
    <w:div w:id="558323688">
      <w:bodyDiv w:val="1"/>
      <w:marLeft w:val="0"/>
      <w:marRight w:val="0"/>
      <w:marTop w:val="0"/>
      <w:marBottom w:val="0"/>
      <w:divBdr>
        <w:top w:val="none" w:sz="0" w:space="0" w:color="auto"/>
        <w:left w:val="none" w:sz="0" w:space="0" w:color="auto"/>
        <w:bottom w:val="none" w:sz="0" w:space="0" w:color="auto"/>
        <w:right w:val="none" w:sz="0" w:space="0" w:color="auto"/>
      </w:divBdr>
    </w:div>
    <w:div w:id="559291147">
      <w:bodyDiv w:val="1"/>
      <w:marLeft w:val="0"/>
      <w:marRight w:val="0"/>
      <w:marTop w:val="0"/>
      <w:marBottom w:val="0"/>
      <w:divBdr>
        <w:top w:val="none" w:sz="0" w:space="0" w:color="auto"/>
        <w:left w:val="none" w:sz="0" w:space="0" w:color="auto"/>
        <w:bottom w:val="none" w:sz="0" w:space="0" w:color="auto"/>
        <w:right w:val="none" w:sz="0" w:space="0" w:color="auto"/>
      </w:divBdr>
    </w:div>
    <w:div w:id="612132382">
      <w:bodyDiv w:val="1"/>
      <w:marLeft w:val="0"/>
      <w:marRight w:val="0"/>
      <w:marTop w:val="0"/>
      <w:marBottom w:val="0"/>
      <w:divBdr>
        <w:top w:val="none" w:sz="0" w:space="0" w:color="auto"/>
        <w:left w:val="none" w:sz="0" w:space="0" w:color="auto"/>
        <w:bottom w:val="none" w:sz="0" w:space="0" w:color="auto"/>
        <w:right w:val="none" w:sz="0" w:space="0" w:color="auto"/>
      </w:divBdr>
    </w:div>
    <w:div w:id="629361007">
      <w:bodyDiv w:val="1"/>
      <w:marLeft w:val="0"/>
      <w:marRight w:val="0"/>
      <w:marTop w:val="0"/>
      <w:marBottom w:val="0"/>
      <w:divBdr>
        <w:top w:val="none" w:sz="0" w:space="0" w:color="auto"/>
        <w:left w:val="none" w:sz="0" w:space="0" w:color="auto"/>
        <w:bottom w:val="none" w:sz="0" w:space="0" w:color="auto"/>
        <w:right w:val="none" w:sz="0" w:space="0" w:color="auto"/>
      </w:divBdr>
    </w:div>
    <w:div w:id="638539168">
      <w:bodyDiv w:val="1"/>
      <w:marLeft w:val="0"/>
      <w:marRight w:val="0"/>
      <w:marTop w:val="0"/>
      <w:marBottom w:val="0"/>
      <w:divBdr>
        <w:top w:val="none" w:sz="0" w:space="0" w:color="auto"/>
        <w:left w:val="none" w:sz="0" w:space="0" w:color="auto"/>
        <w:bottom w:val="none" w:sz="0" w:space="0" w:color="auto"/>
        <w:right w:val="none" w:sz="0" w:space="0" w:color="auto"/>
      </w:divBdr>
    </w:div>
    <w:div w:id="666976738">
      <w:bodyDiv w:val="1"/>
      <w:marLeft w:val="0"/>
      <w:marRight w:val="0"/>
      <w:marTop w:val="0"/>
      <w:marBottom w:val="0"/>
      <w:divBdr>
        <w:top w:val="none" w:sz="0" w:space="0" w:color="auto"/>
        <w:left w:val="none" w:sz="0" w:space="0" w:color="auto"/>
        <w:bottom w:val="none" w:sz="0" w:space="0" w:color="auto"/>
        <w:right w:val="none" w:sz="0" w:space="0" w:color="auto"/>
      </w:divBdr>
    </w:div>
    <w:div w:id="822964266">
      <w:bodyDiv w:val="1"/>
      <w:marLeft w:val="0"/>
      <w:marRight w:val="0"/>
      <w:marTop w:val="0"/>
      <w:marBottom w:val="0"/>
      <w:divBdr>
        <w:top w:val="none" w:sz="0" w:space="0" w:color="auto"/>
        <w:left w:val="none" w:sz="0" w:space="0" w:color="auto"/>
        <w:bottom w:val="none" w:sz="0" w:space="0" w:color="auto"/>
        <w:right w:val="none" w:sz="0" w:space="0" w:color="auto"/>
      </w:divBdr>
    </w:div>
    <w:div w:id="832068997">
      <w:bodyDiv w:val="1"/>
      <w:marLeft w:val="0"/>
      <w:marRight w:val="0"/>
      <w:marTop w:val="0"/>
      <w:marBottom w:val="0"/>
      <w:divBdr>
        <w:top w:val="none" w:sz="0" w:space="0" w:color="auto"/>
        <w:left w:val="none" w:sz="0" w:space="0" w:color="auto"/>
        <w:bottom w:val="none" w:sz="0" w:space="0" w:color="auto"/>
        <w:right w:val="none" w:sz="0" w:space="0" w:color="auto"/>
      </w:divBdr>
    </w:div>
    <w:div w:id="995643786">
      <w:bodyDiv w:val="1"/>
      <w:marLeft w:val="0"/>
      <w:marRight w:val="0"/>
      <w:marTop w:val="0"/>
      <w:marBottom w:val="0"/>
      <w:divBdr>
        <w:top w:val="none" w:sz="0" w:space="0" w:color="auto"/>
        <w:left w:val="none" w:sz="0" w:space="0" w:color="auto"/>
        <w:bottom w:val="none" w:sz="0" w:space="0" w:color="auto"/>
        <w:right w:val="none" w:sz="0" w:space="0" w:color="auto"/>
      </w:divBdr>
    </w:div>
    <w:div w:id="1037050165">
      <w:bodyDiv w:val="1"/>
      <w:marLeft w:val="0"/>
      <w:marRight w:val="0"/>
      <w:marTop w:val="0"/>
      <w:marBottom w:val="0"/>
      <w:divBdr>
        <w:top w:val="none" w:sz="0" w:space="0" w:color="auto"/>
        <w:left w:val="none" w:sz="0" w:space="0" w:color="auto"/>
        <w:bottom w:val="none" w:sz="0" w:space="0" w:color="auto"/>
        <w:right w:val="none" w:sz="0" w:space="0" w:color="auto"/>
      </w:divBdr>
    </w:div>
    <w:div w:id="1045178373">
      <w:bodyDiv w:val="1"/>
      <w:marLeft w:val="0"/>
      <w:marRight w:val="0"/>
      <w:marTop w:val="0"/>
      <w:marBottom w:val="0"/>
      <w:divBdr>
        <w:top w:val="none" w:sz="0" w:space="0" w:color="auto"/>
        <w:left w:val="none" w:sz="0" w:space="0" w:color="auto"/>
        <w:bottom w:val="none" w:sz="0" w:space="0" w:color="auto"/>
        <w:right w:val="none" w:sz="0" w:space="0" w:color="auto"/>
      </w:divBdr>
    </w:div>
    <w:div w:id="1082408912">
      <w:bodyDiv w:val="1"/>
      <w:marLeft w:val="0"/>
      <w:marRight w:val="0"/>
      <w:marTop w:val="0"/>
      <w:marBottom w:val="0"/>
      <w:divBdr>
        <w:top w:val="none" w:sz="0" w:space="0" w:color="auto"/>
        <w:left w:val="none" w:sz="0" w:space="0" w:color="auto"/>
        <w:bottom w:val="none" w:sz="0" w:space="0" w:color="auto"/>
        <w:right w:val="none" w:sz="0" w:space="0" w:color="auto"/>
      </w:divBdr>
    </w:div>
    <w:div w:id="1195191017">
      <w:bodyDiv w:val="1"/>
      <w:marLeft w:val="0"/>
      <w:marRight w:val="0"/>
      <w:marTop w:val="0"/>
      <w:marBottom w:val="0"/>
      <w:divBdr>
        <w:top w:val="none" w:sz="0" w:space="0" w:color="auto"/>
        <w:left w:val="none" w:sz="0" w:space="0" w:color="auto"/>
        <w:bottom w:val="none" w:sz="0" w:space="0" w:color="auto"/>
        <w:right w:val="none" w:sz="0" w:space="0" w:color="auto"/>
      </w:divBdr>
    </w:div>
    <w:div w:id="1260987449">
      <w:bodyDiv w:val="1"/>
      <w:marLeft w:val="0"/>
      <w:marRight w:val="0"/>
      <w:marTop w:val="0"/>
      <w:marBottom w:val="0"/>
      <w:divBdr>
        <w:top w:val="none" w:sz="0" w:space="0" w:color="auto"/>
        <w:left w:val="none" w:sz="0" w:space="0" w:color="auto"/>
        <w:bottom w:val="none" w:sz="0" w:space="0" w:color="auto"/>
        <w:right w:val="none" w:sz="0" w:space="0" w:color="auto"/>
      </w:divBdr>
    </w:div>
    <w:div w:id="1272401492">
      <w:bodyDiv w:val="1"/>
      <w:marLeft w:val="0"/>
      <w:marRight w:val="0"/>
      <w:marTop w:val="0"/>
      <w:marBottom w:val="0"/>
      <w:divBdr>
        <w:top w:val="none" w:sz="0" w:space="0" w:color="auto"/>
        <w:left w:val="none" w:sz="0" w:space="0" w:color="auto"/>
        <w:bottom w:val="none" w:sz="0" w:space="0" w:color="auto"/>
        <w:right w:val="none" w:sz="0" w:space="0" w:color="auto"/>
      </w:divBdr>
    </w:div>
    <w:div w:id="1274021887">
      <w:bodyDiv w:val="1"/>
      <w:marLeft w:val="0"/>
      <w:marRight w:val="0"/>
      <w:marTop w:val="0"/>
      <w:marBottom w:val="0"/>
      <w:divBdr>
        <w:top w:val="none" w:sz="0" w:space="0" w:color="auto"/>
        <w:left w:val="none" w:sz="0" w:space="0" w:color="auto"/>
        <w:bottom w:val="none" w:sz="0" w:space="0" w:color="auto"/>
        <w:right w:val="none" w:sz="0" w:space="0" w:color="auto"/>
      </w:divBdr>
      <w:divsChild>
        <w:div w:id="1649899902">
          <w:marLeft w:val="0"/>
          <w:marRight w:val="0"/>
          <w:marTop w:val="0"/>
          <w:marBottom w:val="0"/>
          <w:divBdr>
            <w:top w:val="none" w:sz="0" w:space="0" w:color="auto"/>
            <w:left w:val="none" w:sz="0" w:space="0" w:color="auto"/>
            <w:bottom w:val="none" w:sz="0" w:space="0" w:color="auto"/>
            <w:right w:val="none" w:sz="0" w:space="0" w:color="auto"/>
          </w:divBdr>
        </w:div>
        <w:div w:id="303396015">
          <w:marLeft w:val="0"/>
          <w:marRight w:val="0"/>
          <w:marTop w:val="0"/>
          <w:marBottom w:val="0"/>
          <w:divBdr>
            <w:top w:val="none" w:sz="0" w:space="0" w:color="auto"/>
            <w:left w:val="none" w:sz="0" w:space="0" w:color="auto"/>
            <w:bottom w:val="none" w:sz="0" w:space="0" w:color="auto"/>
            <w:right w:val="none" w:sz="0" w:space="0" w:color="auto"/>
          </w:divBdr>
        </w:div>
        <w:div w:id="168449946">
          <w:marLeft w:val="0"/>
          <w:marRight w:val="0"/>
          <w:marTop w:val="0"/>
          <w:marBottom w:val="0"/>
          <w:divBdr>
            <w:top w:val="none" w:sz="0" w:space="0" w:color="auto"/>
            <w:left w:val="none" w:sz="0" w:space="0" w:color="auto"/>
            <w:bottom w:val="none" w:sz="0" w:space="0" w:color="auto"/>
            <w:right w:val="none" w:sz="0" w:space="0" w:color="auto"/>
          </w:divBdr>
        </w:div>
        <w:div w:id="1267344232">
          <w:marLeft w:val="0"/>
          <w:marRight w:val="0"/>
          <w:marTop w:val="0"/>
          <w:marBottom w:val="0"/>
          <w:divBdr>
            <w:top w:val="none" w:sz="0" w:space="0" w:color="auto"/>
            <w:left w:val="none" w:sz="0" w:space="0" w:color="auto"/>
            <w:bottom w:val="none" w:sz="0" w:space="0" w:color="auto"/>
            <w:right w:val="none" w:sz="0" w:space="0" w:color="auto"/>
          </w:divBdr>
        </w:div>
        <w:div w:id="1899588477">
          <w:marLeft w:val="0"/>
          <w:marRight w:val="0"/>
          <w:marTop w:val="0"/>
          <w:marBottom w:val="0"/>
          <w:divBdr>
            <w:top w:val="none" w:sz="0" w:space="0" w:color="auto"/>
            <w:left w:val="none" w:sz="0" w:space="0" w:color="auto"/>
            <w:bottom w:val="none" w:sz="0" w:space="0" w:color="auto"/>
            <w:right w:val="none" w:sz="0" w:space="0" w:color="auto"/>
          </w:divBdr>
        </w:div>
        <w:div w:id="988753235">
          <w:marLeft w:val="0"/>
          <w:marRight w:val="0"/>
          <w:marTop w:val="0"/>
          <w:marBottom w:val="0"/>
          <w:divBdr>
            <w:top w:val="none" w:sz="0" w:space="0" w:color="auto"/>
            <w:left w:val="none" w:sz="0" w:space="0" w:color="auto"/>
            <w:bottom w:val="none" w:sz="0" w:space="0" w:color="auto"/>
            <w:right w:val="none" w:sz="0" w:space="0" w:color="auto"/>
          </w:divBdr>
        </w:div>
        <w:div w:id="1268545110">
          <w:marLeft w:val="0"/>
          <w:marRight w:val="0"/>
          <w:marTop w:val="0"/>
          <w:marBottom w:val="0"/>
          <w:divBdr>
            <w:top w:val="none" w:sz="0" w:space="0" w:color="auto"/>
            <w:left w:val="none" w:sz="0" w:space="0" w:color="auto"/>
            <w:bottom w:val="none" w:sz="0" w:space="0" w:color="auto"/>
            <w:right w:val="none" w:sz="0" w:space="0" w:color="auto"/>
          </w:divBdr>
        </w:div>
        <w:div w:id="2141880073">
          <w:marLeft w:val="0"/>
          <w:marRight w:val="0"/>
          <w:marTop w:val="0"/>
          <w:marBottom w:val="0"/>
          <w:divBdr>
            <w:top w:val="none" w:sz="0" w:space="0" w:color="auto"/>
            <w:left w:val="none" w:sz="0" w:space="0" w:color="auto"/>
            <w:bottom w:val="none" w:sz="0" w:space="0" w:color="auto"/>
            <w:right w:val="none" w:sz="0" w:space="0" w:color="auto"/>
          </w:divBdr>
        </w:div>
        <w:div w:id="645864602">
          <w:marLeft w:val="0"/>
          <w:marRight w:val="0"/>
          <w:marTop w:val="0"/>
          <w:marBottom w:val="0"/>
          <w:divBdr>
            <w:top w:val="none" w:sz="0" w:space="0" w:color="auto"/>
            <w:left w:val="none" w:sz="0" w:space="0" w:color="auto"/>
            <w:bottom w:val="none" w:sz="0" w:space="0" w:color="auto"/>
            <w:right w:val="none" w:sz="0" w:space="0" w:color="auto"/>
          </w:divBdr>
        </w:div>
        <w:div w:id="1313027053">
          <w:marLeft w:val="0"/>
          <w:marRight w:val="0"/>
          <w:marTop w:val="0"/>
          <w:marBottom w:val="0"/>
          <w:divBdr>
            <w:top w:val="none" w:sz="0" w:space="0" w:color="auto"/>
            <w:left w:val="none" w:sz="0" w:space="0" w:color="auto"/>
            <w:bottom w:val="none" w:sz="0" w:space="0" w:color="auto"/>
            <w:right w:val="none" w:sz="0" w:space="0" w:color="auto"/>
          </w:divBdr>
        </w:div>
        <w:div w:id="278999534">
          <w:marLeft w:val="0"/>
          <w:marRight w:val="0"/>
          <w:marTop w:val="0"/>
          <w:marBottom w:val="0"/>
          <w:divBdr>
            <w:top w:val="none" w:sz="0" w:space="0" w:color="auto"/>
            <w:left w:val="none" w:sz="0" w:space="0" w:color="auto"/>
            <w:bottom w:val="none" w:sz="0" w:space="0" w:color="auto"/>
            <w:right w:val="none" w:sz="0" w:space="0" w:color="auto"/>
          </w:divBdr>
        </w:div>
        <w:div w:id="161819259">
          <w:marLeft w:val="0"/>
          <w:marRight w:val="0"/>
          <w:marTop w:val="0"/>
          <w:marBottom w:val="0"/>
          <w:divBdr>
            <w:top w:val="none" w:sz="0" w:space="0" w:color="auto"/>
            <w:left w:val="none" w:sz="0" w:space="0" w:color="auto"/>
            <w:bottom w:val="none" w:sz="0" w:space="0" w:color="auto"/>
            <w:right w:val="none" w:sz="0" w:space="0" w:color="auto"/>
          </w:divBdr>
        </w:div>
      </w:divsChild>
    </w:div>
    <w:div w:id="1387029146">
      <w:bodyDiv w:val="1"/>
      <w:marLeft w:val="0"/>
      <w:marRight w:val="0"/>
      <w:marTop w:val="0"/>
      <w:marBottom w:val="0"/>
      <w:divBdr>
        <w:top w:val="none" w:sz="0" w:space="0" w:color="auto"/>
        <w:left w:val="none" w:sz="0" w:space="0" w:color="auto"/>
        <w:bottom w:val="none" w:sz="0" w:space="0" w:color="auto"/>
        <w:right w:val="none" w:sz="0" w:space="0" w:color="auto"/>
      </w:divBdr>
    </w:div>
    <w:div w:id="1407723783">
      <w:bodyDiv w:val="1"/>
      <w:marLeft w:val="0"/>
      <w:marRight w:val="0"/>
      <w:marTop w:val="0"/>
      <w:marBottom w:val="0"/>
      <w:divBdr>
        <w:top w:val="none" w:sz="0" w:space="0" w:color="auto"/>
        <w:left w:val="none" w:sz="0" w:space="0" w:color="auto"/>
        <w:bottom w:val="none" w:sz="0" w:space="0" w:color="auto"/>
        <w:right w:val="none" w:sz="0" w:space="0" w:color="auto"/>
      </w:divBdr>
    </w:div>
    <w:div w:id="1460759579">
      <w:bodyDiv w:val="1"/>
      <w:marLeft w:val="0"/>
      <w:marRight w:val="0"/>
      <w:marTop w:val="0"/>
      <w:marBottom w:val="0"/>
      <w:divBdr>
        <w:top w:val="none" w:sz="0" w:space="0" w:color="auto"/>
        <w:left w:val="none" w:sz="0" w:space="0" w:color="auto"/>
        <w:bottom w:val="none" w:sz="0" w:space="0" w:color="auto"/>
        <w:right w:val="none" w:sz="0" w:space="0" w:color="auto"/>
      </w:divBdr>
    </w:div>
    <w:div w:id="1480077696">
      <w:bodyDiv w:val="1"/>
      <w:marLeft w:val="0"/>
      <w:marRight w:val="0"/>
      <w:marTop w:val="0"/>
      <w:marBottom w:val="0"/>
      <w:divBdr>
        <w:top w:val="none" w:sz="0" w:space="0" w:color="auto"/>
        <w:left w:val="none" w:sz="0" w:space="0" w:color="auto"/>
        <w:bottom w:val="none" w:sz="0" w:space="0" w:color="auto"/>
        <w:right w:val="none" w:sz="0" w:space="0" w:color="auto"/>
      </w:divBdr>
    </w:div>
    <w:div w:id="1544757371">
      <w:bodyDiv w:val="1"/>
      <w:marLeft w:val="0"/>
      <w:marRight w:val="0"/>
      <w:marTop w:val="0"/>
      <w:marBottom w:val="0"/>
      <w:divBdr>
        <w:top w:val="none" w:sz="0" w:space="0" w:color="auto"/>
        <w:left w:val="none" w:sz="0" w:space="0" w:color="auto"/>
        <w:bottom w:val="none" w:sz="0" w:space="0" w:color="auto"/>
        <w:right w:val="none" w:sz="0" w:space="0" w:color="auto"/>
      </w:divBdr>
    </w:div>
    <w:div w:id="1646929504">
      <w:bodyDiv w:val="1"/>
      <w:marLeft w:val="0"/>
      <w:marRight w:val="0"/>
      <w:marTop w:val="0"/>
      <w:marBottom w:val="0"/>
      <w:divBdr>
        <w:top w:val="none" w:sz="0" w:space="0" w:color="auto"/>
        <w:left w:val="none" w:sz="0" w:space="0" w:color="auto"/>
        <w:bottom w:val="none" w:sz="0" w:space="0" w:color="auto"/>
        <w:right w:val="none" w:sz="0" w:space="0" w:color="auto"/>
      </w:divBdr>
      <w:divsChild>
        <w:div w:id="841898145">
          <w:marLeft w:val="0"/>
          <w:marRight w:val="0"/>
          <w:marTop w:val="300"/>
          <w:marBottom w:val="300"/>
          <w:divBdr>
            <w:top w:val="none" w:sz="0" w:space="0" w:color="auto"/>
            <w:left w:val="none" w:sz="0" w:space="0" w:color="auto"/>
            <w:bottom w:val="none" w:sz="0" w:space="0" w:color="auto"/>
            <w:right w:val="none" w:sz="0" w:space="0" w:color="auto"/>
          </w:divBdr>
        </w:div>
        <w:div w:id="398747878">
          <w:marLeft w:val="0"/>
          <w:marRight w:val="0"/>
          <w:marTop w:val="300"/>
          <w:marBottom w:val="0"/>
          <w:divBdr>
            <w:top w:val="none" w:sz="0" w:space="0" w:color="auto"/>
            <w:left w:val="none" w:sz="0" w:space="0" w:color="auto"/>
            <w:bottom w:val="none" w:sz="0" w:space="0" w:color="auto"/>
            <w:right w:val="none" w:sz="0" w:space="0" w:color="auto"/>
          </w:divBdr>
          <w:divsChild>
            <w:div w:id="8671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2480">
      <w:bodyDiv w:val="1"/>
      <w:marLeft w:val="0"/>
      <w:marRight w:val="0"/>
      <w:marTop w:val="0"/>
      <w:marBottom w:val="0"/>
      <w:divBdr>
        <w:top w:val="none" w:sz="0" w:space="0" w:color="auto"/>
        <w:left w:val="none" w:sz="0" w:space="0" w:color="auto"/>
        <w:bottom w:val="none" w:sz="0" w:space="0" w:color="auto"/>
        <w:right w:val="none" w:sz="0" w:space="0" w:color="auto"/>
      </w:divBdr>
    </w:div>
    <w:div w:id="1721438451">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87918305">
      <w:bodyDiv w:val="1"/>
      <w:marLeft w:val="0"/>
      <w:marRight w:val="0"/>
      <w:marTop w:val="0"/>
      <w:marBottom w:val="0"/>
      <w:divBdr>
        <w:top w:val="none" w:sz="0" w:space="0" w:color="auto"/>
        <w:left w:val="none" w:sz="0" w:space="0" w:color="auto"/>
        <w:bottom w:val="none" w:sz="0" w:space="0" w:color="auto"/>
        <w:right w:val="none" w:sz="0" w:space="0" w:color="auto"/>
      </w:divBdr>
    </w:div>
    <w:div w:id="1815103376">
      <w:bodyDiv w:val="1"/>
      <w:marLeft w:val="0"/>
      <w:marRight w:val="0"/>
      <w:marTop w:val="0"/>
      <w:marBottom w:val="0"/>
      <w:divBdr>
        <w:top w:val="none" w:sz="0" w:space="0" w:color="auto"/>
        <w:left w:val="none" w:sz="0" w:space="0" w:color="auto"/>
        <w:bottom w:val="none" w:sz="0" w:space="0" w:color="auto"/>
        <w:right w:val="none" w:sz="0" w:space="0" w:color="auto"/>
      </w:divBdr>
    </w:div>
    <w:div w:id="1961063802">
      <w:bodyDiv w:val="1"/>
      <w:marLeft w:val="0"/>
      <w:marRight w:val="0"/>
      <w:marTop w:val="0"/>
      <w:marBottom w:val="0"/>
      <w:divBdr>
        <w:top w:val="none" w:sz="0" w:space="0" w:color="auto"/>
        <w:left w:val="none" w:sz="0" w:space="0" w:color="auto"/>
        <w:bottom w:val="none" w:sz="0" w:space="0" w:color="auto"/>
        <w:right w:val="none" w:sz="0" w:space="0" w:color="auto"/>
      </w:divBdr>
    </w:div>
    <w:div w:id="2021589033">
      <w:bodyDiv w:val="1"/>
      <w:marLeft w:val="0"/>
      <w:marRight w:val="0"/>
      <w:marTop w:val="0"/>
      <w:marBottom w:val="0"/>
      <w:divBdr>
        <w:top w:val="none" w:sz="0" w:space="0" w:color="auto"/>
        <w:left w:val="none" w:sz="0" w:space="0" w:color="auto"/>
        <w:bottom w:val="none" w:sz="0" w:space="0" w:color="auto"/>
        <w:right w:val="none" w:sz="0" w:space="0" w:color="auto"/>
      </w:divBdr>
    </w:div>
    <w:div w:id="2025132526">
      <w:bodyDiv w:val="1"/>
      <w:marLeft w:val="0"/>
      <w:marRight w:val="0"/>
      <w:marTop w:val="0"/>
      <w:marBottom w:val="0"/>
      <w:divBdr>
        <w:top w:val="none" w:sz="0" w:space="0" w:color="auto"/>
        <w:left w:val="none" w:sz="0" w:space="0" w:color="auto"/>
        <w:bottom w:val="none" w:sz="0" w:space="0" w:color="auto"/>
        <w:right w:val="none" w:sz="0" w:space="0" w:color="auto"/>
      </w:divBdr>
    </w:div>
    <w:div w:id="2068144162">
      <w:bodyDiv w:val="1"/>
      <w:marLeft w:val="0"/>
      <w:marRight w:val="0"/>
      <w:marTop w:val="0"/>
      <w:marBottom w:val="0"/>
      <w:divBdr>
        <w:top w:val="none" w:sz="0" w:space="0" w:color="auto"/>
        <w:left w:val="none" w:sz="0" w:space="0" w:color="auto"/>
        <w:bottom w:val="none" w:sz="0" w:space="0" w:color="auto"/>
        <w:right w:val="none" w:sz="0" w:space="0" w:color="auto"/>
      </w:divBdr>
    </w:div>
    <w:div w:id="211748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1E44E7A1239224CAC463762B576958E5C65339580254B19EB320F32825AB04AA2831E5566t2N" TargetMode="External"/><Relationship Id="rId18" Type="http://schemas.openxmlformats.org/officeDocument/2006/relationships/hyperlink" Target="mailto:r.ahmetova@sam.rwtk.r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71E44E7A1239224CAC463762B576958E5F6C3290802E4B19EB320F328265tAN" TargetMode="External"/><Relationship Id="rId17" Type="http://schemas.openxmlformats.org/officeDocument/2006/relationships/hyperlink" Target="mailto:r.ahmetova@sam.rwtk.ru" TargetMode="External"/><Relationship Id="rId2" Type="http://schemas.openxmlformats.org/officeDocument/2006/relationships/numbering" Target="numbering.xml"/><Relationship Id="rId16" Type="http://schemas.openxmlformats.org/officeDocument/2006/relationships/hyperlink" Target="mailto:anticorr@sam.rwtk.ru" TargetMode="External"/><Relationship Id="rId20" Type="http://schemas.openxmlformats.org/officeDocument/2006/relationships/hyperlink" Target="http://www.rwt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E44E7A1239224CAC463762B576958E5C65339580254B19EB320F32825AB04AA2831E526741436C6EtB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205E9948838104E98A07BCB2593713C24C5BFFD4B5955DCC3FB04EvDu2M" TargetMode="External"/><Relationship Id="rId23" Type="http://schemas.openxmlformats.org/officeDocument/2006/relationships/fontTable" Target="fontTable.xml"/><Relationship Id="rId10" Type="http://schemas.openxmlformats.org/officeDocument/2006/relationships/hyperlink" Target="consultantplus://offline/ref=71E44E7A1239224CAC463762B576958E5C65339580254B19EB320F328265tAN" TargetMode="External"/><Relationship Id="rId19" Type="http://schemas.openxmlformats.org/officeDocument/2006/relationships/hyperlink" Target="http://www.tektorg.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4588443E30329ECE7281E460D51F217B802157BAB8A2BC46C584537FKElFL" TargetMode="Externa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FB24EFB-48FF-4ADD-8765-1728805C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65</Pages>
  <Words>25690</Words>
  <Characters>146436</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Ахметова Рамзия Наиловна</cp:lastModifiedBy>
  <cp:revision>87</cp:revision>
  <cp:lastPrinted>2020-08-11T08:21:00Z</cp:lastPrinted>
  <dcterms:created xsi:type="dcterms:W3CDTF">2020-07-14T05:47:00Z</dcterms:created>
  <dcterms:modified xsi:type="dcterms:W3CDTF">2020-08-17T11:10:00Z</dcterms:modified>
</cp:coreProperties>
</file>