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276D49" w:rsidRPr="00416475">
        <w:rPr>
          <w:b/>
          <w:bCs/>
        </w:rPr>
        <w:t>ЗКТ-</w:t>
      </w:r>
      <w:r w:rsidR="00276D49">
        <w:rPr>
          <w:b/>
          <w:bCs/>
        </w:rPr>
        <w:t>8</w:t>
      </w:r>
      <w:r w:rsidR="00C401CC">
        <w:rPr>
          <w:b/>
          <w:bCs/>
        </w:rPr>
        <w:t>6</w:t>
      </w:r>
      <w:r w:rsidR="00276D49" w:rsidRPr="00416475">
        <w:rPr>
          <w:b/>
          <w:bCs/>
        </w:rPr>
        <w:t>/</w:t>
      </w:r>
      <w:r w:rsidR="00276D49">
        <w:rPr>
          <w:b/>
          <w:bCs/>
        </w:rPr>
        <w:t>20</w:t>
      </w:r>
      <w:r w:rsidR="00276D49" w:rsidRPr="00416475">
        <w:rPr>
          <w:b/>
          <w:bCs/>
        </w:rPr>
        <w:t xml:space="preserve"> на право заключения договора поставки </w:t>
      </w:r>
      <w:r w:rsidR="00C401CC" w:rsidRPr="00C401CC">
        <w:rPr>
          <w:b/>
          <w:bCs/>
        </w:rPr>
        <w:t>безалкогольных напитков для предприятий общественного питания Шилкинского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C401CC">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276D49">
              <w:rPr>
                <w:b/>
                <w:bCs/>
              </w:rPr>
              <w:t>8</w:t>
            </w:r>
            <w:r w:rsidR="00C401CC">
              <w:rPr>
                <w:b/>
                <w:bCs/>
              </w:rPr>
              <w:t>6</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C401CC" w:rsidRPr="00C401CC">
              <w:rPr>
                <w:b/>
                <w:bCs/>
                <w:sz w:val="24"/>
                <w:szCs w:val="24"/>
              </w:rPr>
              <w:t>безалкогольных напитков для предприятий общественного питания Шилкинского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D0627F" w:rsidRDefault="009F38CE" w:rsidP="00D0627F">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C401CC" w:rsidRPr="00F77671" w:rsidRDefault="00C401CC" w:rsidP="00C401CC">
            <w:pPr>
              <w:pStyle w:val="a4"/>
              <w:ind w:left="1065"/>
              <w:contextualSpacing/>
              <w:jc w:val="both"/>
              <w:rPr>
                <w:b/>
              </w:rPr>
            </w:pPr>
          </w:p>
          <w:tbl>
            <w:tblPr>
              <w:tblW w:w="16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2"/>
              <w:gridCol w:w="5490"/>
              <w:gridCol w:w="895"/>
              <w:gridCol w:w="1021"/>
              <w:gridCol w:w="736"/>
              <w:gridCol w:w="1109"/>
              <w:gridCol w:w="1018"/>
              <w:gridCol w:w="1544"/>
              <w:gridCol w:w="1469"/>
            </w:tblGrid>
            <w:tr w:rsidR="00C401CC" w:rsidRPr="008B2D51" w:rsidTr="00C401CC">
              <w:trPr>
                <w:trHeight w:val="791"/>
                <w:jc w:val="center"/>
              </w:trPr>
              <w:tc>
                <w:tcPr>
                  <w:tcW w:w="904" w:type="pct"/>
                  <w:tcBorders>
                    <w:top w:val="single" w:sz="4" w:space="0" w:color="auto"/>
                    <w:left w:val="single" w:sz="4" w:space="0" w:color="auto"/>
                    <w:bottom w:val="single" w:sz="4" w:space="0" w:color="auto"/>
                    <w:right w:val="single" w:sz="4" w:space="0" w:color="auto"/>
                  </w:tcBorders>
                </w:tcPr>
                <w:p w:rsidR="00C401CC" w:rsidRPr="008B2D51" w:rsidRDefault="00C401CC" w:rsidP="00C401CC">
                  <w:pPr>
                    <w:rPr>
                      <w:b/>
                      <w:sz w:val="20"/>
                      <w:szCs w:val="20"/>
                    </w:rPr>
                  </w:pPr>
                  <w:r w:rsidRPr="008B2D51">
                    <w:rPr>
                      <w:b/>
                      <w:sz w:val="20"/>
                      <w:szCs w:val="20"/>
                    </w:rPr>
                    <w:t>Наименование товара</w:t>
                  </w:r>
                </w:p>
              </w:tc>
              <w:tc>
                <w:tcPr>
                  <w:tcW w:w="1693" w:type="pct"/>
                  <w:tcBorders>
                    <w:top w:val="single" w:sz="4" w:space="0" w:color="auto"/>
                    <w:left w:val="single" w:sz="4" w:space="0" w:color="auto"/>
                    <w:bottom w:val="single" w:sz="4" w:space="0" w:color="auto"/>
                    <w:right w:val="single" w:sz="4" w:space="0" w:color="auto"/>
                  </w:tcBorders>
                </w:tcPr>
                <w:p w:rsidR="00C401CC" w:rsidRPr="008B2D51" w:rsidRDefault="00C401CC" w:rsidP="008C0F2D">
                  <w:pPr>
                    <w:rPr>
                      <w:b/>
                      <w:sz w:val="20"/>
                      <w:szCs w:val="20"/>
                    </w:rPr>
                  </w:pPr>
                  <w:r>
                    <w:rPr>
                      <w:b/>
                      <w:sz w:val="20"/>
                      <w:szCs w:val="20"/>
                    </w:rPr>
                    <w:t>Характеристики</w:t>
                  </w:r>
                </w:p>
              </w:tc>
              <w:tc>
                <w:tcPr>
                  <w:tcW w:w="276" w:type="pct"/>
                  <w:tcBorders>
                    <w:top w:val="single" w:sz="4" w:space="0" w:color="auto"/>
                    <w:left w:val="single" w:sz="4" w:space="0" w:color="auto"/>
                    <w:bottom w:val="single" w:sz="4" w:space="0" w:color="auto"/>
                    <w:right w:val="single" w:sz="4" w:space="0" w:color="auto"/>
                  </w:tcBorders>
                  <w:vAlign w:val="center"/>
                </w:tcPr>
                <w:p w:rsidR="00C401CC" w:rsidRPr="008B2D51" w:rsidRDefault="00C401CC" w:rsidP="00C401CC">
                  <w:pPr>
                    <w:rPr>
                      <w:b/>
                      <w:sz w:val="20"/>
                      <w:szCs w:val="20"/>
                    </w:rPr>
                  </w:pPr>
                  <w:r w:rsidRPr="008B2D51">
                    <w:rPr>
                      <w:b/>
                      <w:sz w:val="20"/>
                      <w:szCs w:val="20"/>
                    </w:rPr>
                    <w:t>Ед. изм.</w:t>
                  </w:r>
                </w:p>
              </w:tc>
              <w:tc>
                <w:tcPr>
                  <w:tcW w:w="315" w:type="pct"/>
                  <w:tcBorders>
                    <w:top w:val="single" w:sz="4" w:space="0" w:color="auto"/>
                    <w:left w:val="single" w:sz="4" w:space="0" w:color="auto"/>
                    <w:bottom w:val="single" w:sz="4" w:space="0" w:color="auto"/>
                    <w:right w:val="single" w:sz="4" w:space="0" w:color="auto"/>
                  </w:tcBorders>
                  <w:vAlign w:val="center"/>
                </w:tcPr>
                <w:p w:rsidR="00C401CC" w:rsidRPr="008B2D51" w:rsidRDefault="00C401CC" w:rsidP="00C401CC">
                  <w:pPr>
                    <w:ind w:left="-108"/>
                    <w:rPr>
                      <w:b/>
                      <w:sz w:val="20"/>
                      <w:szCs w:val="20"/>
                    </w:rPr>
                  </w:pPr>
                  <w:r w:rsidRPr="008B2D51">
                    <w:rPr>
                      <w:b/>
                      <w:sz w:val="20"/>
                      <w:szCs w:val="20"/>
                    </w:rPr>
                    <w:t>Количество</w:t>
                  </w:r>
                </w:p>
                <w:p w:rsidR="00C401CC" w:rsidRPr="008B2D51" w:rsidRDefault="00C401CC" w:rsidP="00C401CC">
                  <w:pPr>
                    <w:ind w:left="-108"/>
                    <w:rPr>
                      <w:b/>
                      <w:sz w:val="20"/>
                      <w:szCs w:val="20"/>
                    </w:rPr>
                  </w:pPr>
                  <w:r w:rsidRPr="008B2D51">
                    <w:rPr>
                      <w:b/>
                      <w:sz w:val="20"/>
                      <w:szCs w:val="20"/>
                    </w:rPr>
                    <w:t>(объем)</w:t>
                  </w:r>
                </w:p>
              </w:tc>
              <w:tc>
                <w:tcPr>
                  <w:tcW w:w="227" w:type="pct"/>
                  <w:tcBorders>
                    <w:top w:val="single" w:sz="4" w:space="0" w:color="auto"/>
                    <w:left w:val="single" w:sz="4" w:space="0" w:color="auto"/>
                    <w:bottom w:val="single" w:sz="4" w:space="0" w:color="auto"/>
                    <w:right w:val="single" w:sz="4" w:space="0" w:color="auto"/>
                  </w:tcBorders>
                  <w:vAlign w:val="center"/>
                </w:tcPr>
                <w:p w:rsidR="00C401CC" w:rsidRPr="008B2D51" w:rsidRDefault="00C401CC" w:rsidP="00C401CC">
                  <w:pPr>
                    <w:rPr>
                      <w:b/>
                      <w:sz w:val="20"/>
                      <w:szCs w:val="20"/>
                    </w:rPr>
                  </w:pPr>
                  <w:r w:rsidRPr="008B2D51">
                    <w:rPr>
                      <w:b/>
                      <w:sz w:val="20"/>
                      <w:szCs w:val="20"/>
                    </w:rPr>
                    <w:t>Ставка НДС, %</w:t>
                  </w:r>
                </w:p>
              </w:tc>
              <w:tc>
                <w:tcPr>
                  <w:tcW w:w="342" w:type="pct"/>
                  <w:tcBorders>
                    <w:top w:val="single" w:sz="4" w:space="0" w:color="auto"/>
                    <w:left w:val="single" w:sz="4" w:space="0" w:color="auto"/>
                    <w:bottom w:val="single" w:sz="4" w:space="0" w:color="auto"/>
                    <w:right w:val="single" w:sz="4" w:space="0" w:color="auto"/>
                  </w:tcBorders>
                  <w:vAlign w:val="center"/>
                </w:tcPr>
                <w:p w:rsidR="00C401CC" w:rsidRPr="008B2D51" w:rsidRDefault="00C401CC" w:rsidP="00C401CC">
                  <w:pPr>
                    <w:rPr>
                      <w:b/>
                      <w:sz w:val="20"/>
                      <w:szCs w:val="20"/>
                    </w:rPr>
                  </w:pPr>
                  <w:r w:rsidRPr="008B2D51">
                    <w:rPr>
                      <w:b/>
                      <w:sz w:val="20"/>
                      <w:szCs w:val="20"/>
                    </w:rPr>
                    <w:t>Цена за единицу без учета НДС</w:t>
                  </w:r>
                </w:p>
                <w:p w:rsidR="00C401CC" w:rsidRPr="008B2D51" w:rsidRDefault="00C401CC" w:rsidP="00C401CC">
                  <w:pPr>
                    <w:rPr>
                      <w:b/>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C401CC" w:rsidRPr="008B2D51" w:rsidRDefault="00C401CC" w:rsidP="00C401CC">
                  <w:pPr>
                    <w:rPr>
                      <w:b/>
                      <w:sz w:val="20"/>
                      <w:szCs w:val="20"/>
                    </w:rPr>
                  </w:pPr>
                  <w:r w:rsidRPr="008B2D51">
                    <w:rPr>
                      <w:b/>
                      <w:sz w:val="20"/>
                      <w:szCs w:val="20"/>
                    </w:rPr>
                    <w:t xml:space="preserve">Цена за единицу </w:t>
                  </w:r>
                  <w:r>
                    <w:rPr>
                      <w:b/>
                      <w:sz w:val="20"/>
                      <w:szCs w:val="20"/>
                    </w:rPr>
                    <w:t>с</w:t>
                  </w:r>
                  <w:r w:rsidRPr="008B2D51">
                    <w:rPr>
                      <w:b/>
                      <w:sz w:val="20"/>
                      <w:szCs w:val="20"/>
                    </w:rPr>
                    <w:t xml:space="preserve"> учет</w:t>
                  </w:r>
                  <w:r>
                    <w:rPr>
                      <w:b/>
                      <w:sz w:val="20"/>
                      <w:szCs w:val="20"/>
                    </w:rPr>
                    <w:t>ом</w:t>
                  </w:r>
                  <w:r w:rsidRPr="008B2D51">
                    <w:rPr>
                      <w:b/>
                      <w:sz w:val="20"/>
                      <w:szCs w:val="20"/>
                    </w:rPr>
                    <w:t xml:space="preserve"> НДС</w:t>
                  </w:r>
                </w:p>
                <w:p w:rsidR="00C401CC" w:rsidRPr="008B2D51" w:rsidRDefault="00C401CC" w:rsidP="00C401CC">
                  <w:pPr>
                    <w:rPr>
                      <w:b/>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rsidR="00C401CC" w:rsidRPr="008B2D51" w:rsidRDefault="00C401CC" w:rsidP="00C401CC">
                  <w:pPr>
                    <w:rPr>
                      <w:b/>
                      <w:sz w:val="20"/>
                      <w:szCs w:val="20"/>
                    </w:rPr>
                  </w:pPr>
                  <w:r w:rsidRPr="008B2D51">
                    <w:rPr>
                      <w:b/>
                      <w:sz w:val="20"/>
                      <w:szCs w:val="20"/>
                    </w:rPr>
                    <w:t>Всего без учета НДС</w:t>
                  </w:r>
                </w:p>
              </w:tc>
              <w:tc>
                <w:tcPr>
                  <w:tcW w:w="453" w:type="pct"/>
                  <w:tcBorders>
                    <w:top w:val="single" w:sz="4" w:space="0" w:color="auto"/>
                    <w:left w:val="single" w:sz="4" w:space="0" w:color="auto"/>
                    <w:bottom w:val="single" w:sz="4" w:space="0" w:color="auto"/>
                    <w:right w:val="single" w:sz="4" w:space="0" w:color="auto"/>
                  </w:tcBorders>
                  <w:vAlign w:val="center"/>
                </w:tcPr>
                <w:p w:rsidR="00C401CC" w:rsidRPr="008B2D51" w:rsidRDefault="00C401CC" w:rsidP="00C401CC">
                  <w:pPr>
                    <w:rPr>
                      <w:b/>
                      <w:sz w:val="20"/>
                      <w:szCs w:val="20"/>
                    </w:rPr>
                  </w:pPr>
                  <w:r w:rsidRPr="008B2D51">
                    <w:rPr>
                      <w:b/>
                      <w:sz w:val="20"/>
                      <w:szCs w:val="20"/>
                    </w:rPr>
                    <w:t>Всего с учетом НДС</w:t>
                  </w:r>
                </w:p>
              </w:tc>
            </w:tr>
            <w:tr w:rsidR="009F3D50" w:rsidRPr="008B2D51" w:rsidTr="009F3D50">
              <w:trPr>
                <w:jc w:val="center"/>
              </w:trPr>
              <w:tc>
                <w:tcPr>
                  <w:tcW w:w="904" w:type="pct"/>
                  <w:tcBorders>
                    <w:top w:val="single" w:sz="4" w:space="0" w:color="auto"/>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t>Газированная вода «Ключи» или эквивалент</w:t>
                  </w:r>
                </w:p>
              </w:tc>
              <w:tc>
                <w:tcPr>
                  <w:tcW w:w="1693" w:type="pct"/>
                  <w:tcBorders>
                    <w:top w:val="single" w:sz="4" w:space="0" w:color="auto"/>
                    <w:left w:val="single" w:sz="4" w:space="0" w:color="auto"/>
                    <w:bottom w:val="single" w:sz="4" w:space="0" w:color="auto"/>
                    <w:right w:val="single" w:sz="4" w:space="0" w:color="auto"/>
                  </w:tcBorders>
                </w:tcPr>
                <w:p w:rsidR="009F3D50" w:rsidRPr="00646226" w:rsidRDefault="009F3D50" w:rsidP="009F3D50">
                  <w:pPr>
                    <w:rPr>
                      <w:rFonts w:eastAsia="Calibri"/>
                      <w:sz w:val="20"/>
                      <w:szCs w:val="20"/>
                      <w:lang w:eastAsia="en-US"/>
                    </w:rPr>
                  </w:pPr>
                  <w:r w:rsidRPr="00646226">
                    <w:rPr>
                      <w:rFonts w:eastAsia="Calibri"/>
                      <w:sz w:val="20"/>
                      <w:szCs w:val="20"/>
                      <w:lang w:eastAsia="en-US"/>
                    </w:rPr>
                    <w:t xml:space="preserve">Вода минеральная питьевая природная газированная в ассортименте. Бутылка ПЭТ, объем 1,0 л. </w:t>
                  </w:r>
                  <w:r w:rsidRPr="00646226">
                    <w:rPr>
                      <w:sz w:val="20"/>
                      <w:szCs w:val="20"/>
                    </w:rPr>
                    <w:t>Количество бутылок в упаковке - 9</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450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single" w:sz="4" w:space="0" w:color="auto"/>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60,00  </w:t>
                  </w:r>
                </w:p>
              </w:tc>
              <w:tc>
                <w:tcPr>
                  <w:tcW w:w="314" w:type="pct"/>
                  <w:tcBorders>
                    <w:top w:val="single" w:sz="4" w:space="0" w:color="auto"/>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72,00  </w:t>
                  </w:r>
                </w:p>
              </w:tc>
              <w:tc>
                <w:tcPr>
                  <w:tcW w:w="476" w:type="pct"/>
                  <w:tcBorders>
                    <w:top w:val="single" w:sz="4" w:space="0" w:color="auto"/>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27 000,00  </w:t>
                  </w:r>
                </w:p>
              </w:tc>
              <w:tc>
                <w:tcPr>
                  <w:tcW w:w="453" w:type="pct"/>
                  <w:tcBorders>
                    <w:top w:val="single" w:sz="4" w:space="0" w:color="auto"/>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32 400,00  </w:t>
                  </w:r>
                </w:p>
              </w:tc>
            </w:tr>
            <w:tr w:rsidR="009F3D50" w:rsidRPr="008B2D51" w:rsidTr="009F3D50">
              <w:trPr>
                <w:jc w:val="center"/>
              </w:trPr>
              <w:tc>
                <w:tcPr>
                  <w:tcW w:w="904" w:type="pct"/>
                  <w:tcBorders>
                    <w:top w:val="nil"/>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t>Газированная вода «</w:t>
                  </w:r>
                  <w:r>
                    <w:rPr>
                      <w:color w:val="000000"/>
                      <w:sz w:val="20"/>
                      <w:szCs w:val="20"/>
                    </w:rPr>
                    <w:t xml:space="preserve">Кока </w:t>
                  </w:r>
                  <w:r w:rsidRPr="008B2D51">
                    <w:rPr>
                      <w:color w:val="000000"/>
                      <w:sz w:val="20"/>
                      <w:szCs w:val="20"/>
                    </w:rPr>
                    <w:t>Кола»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rFonts w:eastAsia="Calibri"/>
                      <w:sz w:val="20"/>
                      <w:szCs w:val="20"/>
                      <w:lang w:eastAsia="en-US"/>
                    </w:rPr>
                  </w:pPr>
                  <w:r w:rsidRPr="00646226">
                    <w:rPr>
                      <w:rFonts w:eastAsia="Calibri"/>
                      <w:sz w:val="20"/>
                      <w:szCs w:val="20"/>
                      <w:lang w:eastAsia="en-US"/>
                    </w:rPr>
                    <w:t>Напиток безалкогольный «Кола» средне газированный Бутылка ПЭТ, объём 1л.Количество бутылок в упаковке -9шт</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450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70,83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85,00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31 873,50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38 248,20  </w:t>
                  </w:r>
                </w:p>
              </w:tc>
            </w:tr>
            <w:tr w:rsidR="009F3D50" w:rsidRPr="008B2D51" w:rsidTr="009F3D50">
              <w:trPr>
                <w:jc w:val="center"/>
              </w:trPr>
              <w:tc>
                <w:tcPr>
                  <w:tcW w:w="904" w:type="pct"/>
                  <w:tcBorders>
                    <w:top w:val="nil"/>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t>Газированная вода «Спрайт»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 xml:space="preserve">Напиток изготовлен путем очищения  воды с последующим восстановлением минерального состава натрия, фтора , магния. Продукт свойственный наименованию  с учетом используемого сырья и ароматизаторов, без посторонних привкусов и запахов. </w:t>
                  </w:r>
                  <w:r w:rsidRPr="00646226">
                    <w:rPr>
                      <w:sz w:val="20"/>
                      <w:szCs w:val="20"/>
                      <w:lang w:eastAsia="en-US"/>
                    </w:rPr>
                    <w:t xml:space="preserve">Бутылка ПЭТ, объем  1л. </w:t>
                  </w:r>
                  <w:r w:rsidRPr="00646226">
                    <w:rPr>
                      <w:sz w:val="20"/>
                      <w:szCs w:val="20"/>
                    </w:rPr>
                    <w:t>Количество бутылок в упаковке - 9</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450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70,83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85,00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31 873,50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38 248,20  </w:t>
                  </w:r>
                </w:p>
              </w:tc>
            </w:tr>
            <w:tr w:rsidR="009F3D50" w:rsidRPr="008B2D51" w:rsidTr="009F3D50">
              <w:trPr>
                <w:jc w:val="center"/>
              </w:trPr>
              <w:tc>
                <w:tcPr>
                  <w:tcW w:w="904" w:type="pct"/>
                  <w:tcBorders>
                    <w:top w:val="nil"/>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t>Газированная вода «Фанта апельсин»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Напиток изготовлен путем очищения  воды с последующим восстановлением минерального состава натрия, фтора , магния. Продукт  свойственный наименованию  с учетом используемого сырья и ароматизаторов, без посторонних привкусов и запахов. Бутылка ПЭТ, объем  1л. Количество бутылок в упаковке - 9</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450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70,83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85,00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31 873,50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38 248,20  </w:t>
                  </w:r>
                </w:p>
              </w:tc>
            </w:tr>
            <w:tr w:rsidR="009F3D50" w:rsidRPr="008B2D51" w:rsidTr="009F3D50">
              <w:trPr>
                <w:trHeight w:val="25"/>
                <w:jc w:val="center"/>
              </w:trPr>
              <w:tc>
                <w:tcPr>
                  <w:tcW w:w="904" w:type="pct"/>
                  <w:tcBorders>
                    <w:top w:val="nil"/>
                    <w:left w:val="single" w:sz="4" w:space="0" w:color="auto"/>
                    <w:bottom w:val="single" w:sz="4" w:space="0" w:color="auto"/>
                    <w:right w:val="single" w:sz="4" w:space="0" w:color="auto"/>
                  </w:tcBorders>
                  <w:shd w:val="clear" w:color="000000" w:fill="FFFFFF"/>
                  <w:vAlign w:val="bottom"/>
                </w:tcPr>
                <w:p w:rsidR="009F3D50" w:rsidRPr="008B2D51" w:rsidRDefault="009F3D50" w:rsidP="009F3D50">
                  <w:pPr>
                    <w:rPr>
                      <w:color w:val="000000"/>
                      <w:sz w:val="20"/>
                      <w:szCs w:val="20"/>
                    </w:rPr>
                  </w:pPr>
                  <w:r w:rsidRPr="008B2D51">
                    <w:rPr>
                      <w:color w:val="000000"/>
                      <w:sz w:val="20"/>
                      <w:szCs w:val="20"/>
                    </w:rPr>
                    <w:t>Квас «Хлебный край»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Напиток безалкогольный среднегазированный на растительном сырье. Объем/упаковка: 1,5 л./ ПЭТ-бутылка.   Соответствие  ГОСТ 28188-89, ГОСТ 28188-2014. Количество бутылок в упаковке - 9</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100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54,17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65,00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5 417,00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6 500,40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t>Напиток «Микс»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Напиток изготовлен путем очищения  воды с последующим восстановлением минерального состава натрия, фтора , магния. Продукт  свойственный наименованию  с учетом используемого сырья и ароматизаторов, без посторонних привкусов и запахов. Бутылка ПЭТ, объем  1л. Количество бутылок в упаковке - 12</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450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68,33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82,00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30 748,50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36 898,20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t>Напиток «Морс»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 xml:space="preserve">Напиток изготовлен путем очищения  воды с последующим восстановлением минерального состава натрия, фтора , </w:t>
                  </w:r>
                  <w:r w:rsidRPr="00646226">
                    <w:rPr>
                      <w:sz w:val="20"/>
                      <w:szCs w:val="20"/>
                    </w:rPr>
                    <w:lastRenderedPageBreak/>
                    <w:t>магния. Продукт  свойственный наименованию  с учетом используемого сырья и ароматизаторов, без посторонних привкусов и запахов. Бутылка ПЭТ, объем  1л. Количество бутылок в упаковке - 12</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lastRenderedPageBreak/>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450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66,68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80,02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30 006,00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36 007,20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lastRenderedPageBreak/>
                    <w:t>Напиток морс «Таёжный край»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Напиток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 Бутылка ПЭТ, объем 0,5л. Количество бутылок в упаковке – 16</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450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45,83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55,00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20 623,50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24 748,20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000000" w:fill="FFFFFF"/>
                  <w:vAlign w:val="bottom"/>
                </w:tcPr>
                <w:p w:rsidR="009F3D50" w:rsidRPr="008B2D51" w:rsidRDefault="009F3D50" w:rsidP="009F3D50">
                  <w:pPr>
                    <w:rPr>
                      <w:color w:val="000000"/>
                      <w:sz w:val="20"/>
                      <w:szCs w:val="20"/>
                    </w:rPr>
                  </w:pPr>
                  <w:r w:rsidRPr="008B2D51">
                    <w:rPr>
                      <w:color w:val="000000"/>
                      <w:sz w:val="20"/>
                      <w:szCs w:val="20"/>
                    </w:rPr>
                    <w:t>Напиток «Холодный чай Ключи»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Напиток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 Бутылка ПЭТ, объем 1л. Количество бутылок в упаковке – 9</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450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56,67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68,00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25 501,50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30 601,80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t>Напиток «Холодный чай»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Напиток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w:t>
                  </w:r>
                  <w:r w:rsidRPr="00646226">
                    <w:rPr>
                      <w:sz w:val="20"/>
                      <w:szCs w:val="20"/>
                      <w:lang w:eastAsia="en-US"/>
                    </w:rPr>
                    <w:t xml:space="preserve"> Бутылка ПЭТ, объем 0,5л. </w:t>
                  </w:r>
                  <w:r w:rsidRPr="00646226">
                    <w:rPr>
                      <w:sz w:val="20"/>
                      <w:szCs w:val="20"/>
                    </w:rPr>
                    <w:t>Количество бутылок в упаковке –12</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480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35,83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43,00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17 198,40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20 638,08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t>Вода «Лялечка»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Вода питьевая артезианская доочищенная первой категории качества, негазированная. Объем/упаковка: 1 л./ Банка (бутылка) пластиковая. Соответствие ТУ 0131-001-26427411-10, ТУ 0131-001-26427411-15 или ТУ производителя. Количество бутылок в упаковке – 9</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8450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31,67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38,00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267 611,50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321 133,80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t>Вода «Лялечка»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Вода питьевая артезианская доочищенная первой категории качества, негазированная. Объем/упаковка: 0,5 л./ Банка (бутылка) пластиковая. Соответствие ТУ 0131-001-26427411-10, ТУ 0131-001-26427411-15 или ТУ производителя. Количество бутылок в упаковке – 16</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8000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25,84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31,01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206 720,00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248 064,00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t xml:space="preserve">Вода «Курортная» не газированая или эквивалент </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Напиток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 Бутылка ПЭТ, объем 0,5л. Количество бутылок в упаковке –16</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5000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21,67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26,00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108 350,00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130 020,00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t>Вода «Курортная» не газирова</w:t>
                  </w:r>
                  <w:r>
                    <w:rPr>
                      <w:color w:val="000000"/>
                      <w:sz w:val="20"/>
                      <w:szCs w:val="20"/>
                    </w:rPr>
                    <w:t>н</w:t>
                  </w:r>
                  <w:r w:rsidRPr="008B2D51">
                    <w:rPr>
                      <w:color w:val="000000"/>
                      <w:sz w:val="20"/>
                      <w:szCs w:val="20"/>
                    </w:rPr>
                    <w:t>ная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 xml:space="preserve">Напиток изготовлен путем очищения  воды с последующим восстановлением минерального состава натрия, фтора, магния. Продукт  свойственный наименованию  с учетом </w:t>
                  </w:r>
                  <w:r w:rsidRPr="00646226">
                    <w:rPr>
                      <w:sz w:val="20"/>
                      <w:szCs w:val="20"/>
                    </w:rPr>
                    <w:lastRenderedPageBreak/>
                    <w:t>используемого сырья и ароматизаторов, без посторонних привкусов и запахов. Бутылка ПЭТ, объем 1л. Количество бутылок в упаковке –12</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lastRenderedPageBreak/>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5000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32,50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39,00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162 500,00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195 000,00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lastRenderedPageBreak/>
                    <w:t>Минеральная вода «Акша»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Вода минеральная Акша 1,0л лечебно-столовая газированная Производитель : Забайкальские Минеральные Воды, Читинская обл. Бутылка ПЭТ, объем 1л. Количество бутылок в упаковке –9</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900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33,34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40,01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30 006,00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36 007,20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t>Минеральная вода «Кука 7»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Вода минеральная Кука 7- 1,0л лечебно-столовая газированная Производитель : Забайкальские Минеральные Воды, Читинская обл. Бутылка ПЭТ, объем 1л. Количество бутылок в упаковке –9</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1800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30,00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36,00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54 000,00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64 800,00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t>Минеральная вода «Кука 7»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Вода минеральная Кука 7-  0,5л лечебно-столовая газированная Производитель : Забайкальские Минеральные Воды, Читинская обл. Бутылка ПЭТ, объем 0,5л. Количество бутылок в упаковке –16</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1600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21,67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26,00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34 672,00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41 606,40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t>Минеральная вода «Кука Курортная»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Вода минеральная Кука курортная 0,5л лечебно-столовая газированная Производитель : Забайкальские Минеральные Воды, Читинская обл. Бутылка ПЭТ, объем 0,5л. Количество бутылок в упаковке –16</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1600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21,67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26,00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34 672,00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41 606,40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t>Минеральная вода «Кука Курортная»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Вода минеральная Кука курортная 1,0л лечебно-столовая газированная Производитель : Забайкальские Минеральные Воды, Читинская обл. Бутылка ПЭТ, объем 1л. Количество бутылок в упаковке –9</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8000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33,34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40,01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266 720,00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320 064,00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000000" w:fill="FFFFFF"/>
                </w:tcPr>
                <w:p w:rsidR="009F3D50" w:rsidRPr="008B2D51" w:rsidRDefault="009F3D50" w:rsidP="009F3D50">
                  <w:pPr>
                    <w:rPr>
                      <w:color w:val="000000"/>
                      <w:sz w:val="20"/>
                      <w:szCs w:val="20"/>
                    </w:rPr>
                  </w:pPr>
                  <w:r w:rsidRPr="008B2D51">
                    <w:rPr>
                      <w:color w:val="000000"/>
                      <w:sz w:val="20"/>
                      <w:szCs w:val="20"/>
                    </w:rPr>
                    <w:t>Минеральная вода «Дарасун»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Вода минеральная «Дарасун» 1,0л лечебно-столовая газированная Производитель : Забайкальские Минеральные Воды, Читинская обл. Бутылка ПЭТ, объем 1л. Количество бутылок в упаковке –9</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000000" w:fill="FFFFFF"/>
                  <w:vAlign w:val="center"/>
                </w:tcPr>
                <w:p w:rsidR="009F3D50" w:rsidRPr="008B2D51" w:rsidRDefault="009F3D50" w:rsidP="009F3D50">
                  <w:pPr>
                    <w:rPr>
                      <w:color w:val="000000"/>
                      <w:sz w:val="20"/>
                      <w:szCs w:val="20"/>
                    </w:rPr>
                  </w:pPr>
                  <w:r w:rsidRPr="008B2D51">
                    <w:rPr>
                      <w:color w:val="000000"/>
                      <w:sz w:val="20"/>
                      <w:szCs w:val="20"/>
                    </w:rPr>
                    <w:t>1800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000000" w:fill="FFFFFF"/>
                  <w:vAlign w:val="center"/>
                </w:tcPr>
                <w:p w:rsidR="009F3D50" w:rsidRPr="009F3D50" w:rsidRDefault="009F3D50" w:rsidP="009F3D50">
                  <w:pPr>
                    <w:rPr>
                      <w:color w:val="000000"/>
                      <w:sz w:val="20"/>
                      <w:szCs w:val="20"/>
                    </w:rPr>
                  </w:pPr>
                  <w:r w:rsidRPr="009F3D50">
                    <w:rPr>
                      <w:color w:val="000000"/>
                      <w:sz w:val="20"/>
                      <w:szCs w:val="20"/>
                    </w:rPr>
                    <w:t xml:space="preserve">35,84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43,01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64 512,00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77 414,40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auto" w:fill="auto"/>
                  <w:vAlign w:val="bottom"/>
                </w:tcPr>
                <w:p w:rsidR="009F3D50" w:rsidRPr="008B2D51" w:rsidRDefault="009F3D50" w:rsidP="009F3D50">
                  <w:pPr>
                    <w:rPr>
                      <w:color w:val="000000"/>
                      <w:sz w:val="20"/>
                      <w:szCs w:val="20"/>
                    </w:rPr>
                  </w:pPr>
                  <w:r w:rsidRPr="008B2D51">
                    <w:rPr>
                      <w:color w:val="000000"/>
                      <w:sz w:val="20"/>
                      <w:szCs w:val="20"/>
                    </w:rPr>
                    <w:t>Минеральная вода «Ямаровка»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Вода минеральная Ямаровка 1,0л лечебно-столовая газированная Производитель : Забайкальские Минеральные Воды, Читинская обл. Бутылка ПЭТ, объем 1л. Количество бутылок в упаковке –9</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1800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auto" w:fill="auto"/>
                  <w:vAlign w:val="center"/>
                </w:tcPr>
                <w:p w:rsidR="009F3D50" w:rsidRPr="009F3D50" w:rsidRDefault="009F3D50" w:rsidP="009F3D50">
                  <w:pPr>
                    <w:rPr>
                      <w:color w:val="000000"/>
                      <w:sz w:val="20"/>
                      <w:szCs w:val="20"/>
                    </w:rPr>
                  </w:pPr>
                  <w:r w:rsidRPr="009F3D50">
                    <w:rPr>
                      <w:color w:val="000000"/>
                      <w:sz w:val="20"/>
                      <w:szCs w:val="20"/>
                    </w:rPr>
                    <w:t xml:space="preserve">40,00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48,00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72 000,00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86 400,00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auto" w:fill="auto"/>
                  <w:vAlign w:val="bottom"/>
                </w:tcPr>
                <w:p w:rsidR="009F3D50" w:rsidRPr="008B2D51" w:rsidRDefault="009F3D50" w:rsidP="009F3D50">
                  <w:pPr>
                    <w:rPr>
                      <w:color w:val="000000"/>
                      <w:sz w:val="20"/>
                      <w:szCs w:val="20"/>
                    </w:rPr>
                  </w:pPr>
                  <w:r w:rsidRPr="008B2D51">
                    <w:rPr>
                      <w:color w:val="000000"/>
                      <w:sz w:val="20"/>
                      <w:szCs w:val="20"/>
                    </w:rPr>
                    <w:t>Газированная вода «Вертикали»</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 xml:space="preserve">Напиток безалкогольный, сред негазированный в ассортименте.  Бутылка ПЭТ, объем 1,5л. Количество бутылок в упаковке – 6.  </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450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auto" w:fill="auto"/>
                  <w:vAlign w:val="center"/>
                </w:tcPr>
                <w:p w:rsidR="009F3D50" w:rsidRPr="009F3D50" w:rsidRDefault="009F3D50" w:rsidP="009F3D50">
                  <w:pPr>
                    <w:rPr>
                      <w:color w:val="000000"/>
                      <w:sz w:val="20"/>
                      <w:szCs w:val="20"/>
                    </w:rPr>
                  </w:pPr>
                  <w:r w:rsidRPr="009F3D50">
                    <w:rPr>
                      <w:color w:val="000000"/>
                      <w:sz w:val="20"/>
                      <w:szCs w:val="20"/>
                    </w:rPr>
                    <w:t xml:space="preserve">42,50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51,00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19 125,00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22 950,00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auto" w:fill="auto"/>
                  <w:vAlign w:val="bottom"/>
                </w:tcPr>
                <w:p w:rsidR="009F3D50" w:rsidRDefault="009F3D50" w:rsidP="009F3D50">
                  <w:pPr>
                    <w:rPr>
                      <w:color w:val="000000"/>
                      <w:sz w:val="20"/>
                      <w:szCs w:val="20"/>
                    </w:rPr>
                  </w:pPr>
                  <w:r w:rsidRPr="008B2D51">
                    <w:rPr>
                      <w:color w:val="000000"/>
                      <w:sz w:val="20"/>
                      <w:szCs w:val="20"/>
                    </w:rPr>
                    <w:t>Газированная вода «Ключи» или эквивалент</w:t>
                  </w:r>
                </w:p>
                <w:p w:rsidR="009F3D50" w:rsidRDefault="009F3D50" w:rsidP="009F3D50">
                  <w:pPr>
                    <w:rPr>
                      <w:color w:val="000000"/>
                      <w:sz w:val="20"/>
                      <w:szCs w:val="20"/>
                    </w:rPr>
                  </w:pPr>
                </w:p>
                <w:p w:rsidR="009F3D50" w:rsidRPr="008B2D51" w:rsidRDefault="009F3D50" w:rsidP="009F3D50">
                  <w:pPr>
                    <w:rPr>
                      <w:color w:val="000000"/>
                      <w:sz w:val="20"/>
                      <w:szCs w:val="20"/>
                    </w:rPr>
                  </w:pP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 xml:space="preserve">Вода минеральная, питьевая, лечебно-столовая, газированная с минерализацией от 1 до 10 г/дм3. Объем/упаковка: 1,5 л./ бутылка пластиковая.   </w:t>
                  </w:r>
                </w:p>
                <w:p w:rsidR="009F3D50" w:rsidRDefault="009F3D50" w:rsidP="009F3D50">
                  <w:pPr>
                    <w:rPr>
                      <w:sz w:val="20"/>
                      <w:szCs w:val="20"/>
                    </w:rPr>
                  </w:pPr>
                  <w:r w:rsidRPr="00646226">
                    <w:rPr>
                      <w:sz w:val="20"/>
                      <w:szCs w:val="20"/>
                    </w:rPr>
                    <w:t>Соответствие  ГОСТ Р 51074-2003, ГОСТ 13273-88,  ТУ 9185-001-25071604-99.</w:t>
                  </w:r>
                </w:p>
                <w:p w:rsidR="009F3D50" w:rsidRPr="00646226" w:rsidRDefault="009F3D50" w:rsidP="009F3D50">
                  <w:pPr>
                    <w:rPr>
                      <w:sz w:val="20"/>
                      <w:szCs w:val="20"/>
                    </w:rPr>
                  </w:pP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100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auto" w:fill="auto"/>
                  <w:vAlign w:val="center"/>
                </w:tcPr>
                <w:p w:rsidR="009F3D50" w:rsidRPr="009F3D50" w:rsidRDefault="009F3D50" w:rsidP="009F3D50">
                  <w:pPr>
                    <w:rPr>
                      <w:color w:val="000000"/>
                      <w:sz w:val="20"/>
                      <w:szCs w:val="20"/>
                    </w:rPr>
                  </w:pPr>
                  <w:r w:rsidRPr="009F3D50">
                    <w:rPr>
                      <w:color w:val="000000"/>
                      <w:sz w:val="20"/>
                      <w:szCs w:val="20"/>
                    </w:rPr>
                    <w:t xml:space="preserve">70,00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84,00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7 000,00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8 400,00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auto" w:fill="auto"/>
                  <w:vAlign w:val="bottom"/>
                </w:tcPr>
                <w:p w:rsidR="009F3D50" w:rsidRPr="008B2D51" w:rsidRDefault="009F3D50" w:rsidP="009F3D50">
                  <w:pPr>
                    <w:rPr>
                      <w:color w:val="000000"/>
                      <w:sz w:val="20"/>
                      <w:szCs w:val="20"/>
                    </w:rPr>
                  </w:pPr>
                  <w:r w:rsidRPr="008B2D51">
                    <w:rPr>
                      <w:color w:val="000000"/>
                      <w:sz w:val="20"/>
                      <w:szCs w:val="20"/>
                    </w:rPr>
                    <w:lastRenderedPageBreak/>
                    <w:t>Сок «Любимый сад»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Напиток изготовлен путем восстановления фруктового порошка с добавлением воды, сахара,   Продукт  свойственный наименованию  с учетом используемого сырья и ароматизаторов, без посторонних привкусов и запахов, без консервантов. Упаковка:</w:t>
                  </w:r>
                </w:p>
                <w:p w:rsidR="009F3D50" w:rsidRPr="00646226" w:rsidRDefault="009F3D50" w:rsidP="009F3D50">
                  <w:pPr>
                    <w:rPr>
                      <w:sz w:val="20"/>
                      <w:szCs w:val="20"/>
                    </w:rPr>
                  </w:pPr>
                  <w:r w:rsidRPr="00646226">
                    <w:rPr>
                      <w:sz w:val="20"/>
                      <w:szCs w:val="20"/>
                    </w:rPr>
                    <w:t>пакет асептический твердый типа Тетра Пак  Объем 0,95л. Количество пакетов в упаковке – 12</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1525</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auto" w:fill="auto"/>
                  <w:vAlign w:val="center"/>
                </w:tcPr>
                <w:p w:rsidR="009F3D50" w:rsidRPr="009F3D50" w:rsidRDefault="009F3D50" w:rsidP="009F3D50">
                  <w:pPr>
                    <w:rPr>
                      <w:color w:val="000000"/>
                      <w:sz w:val="20"/>
                      <w:szCs w:val="20"/>
                    </w:rPr>
                  </w:pPr>
                  <w:r w:rsidRPr="009F3D50">
                    <w:rPr>
                      <w:color w:val="000000"/>
                      <w:sz w:val="20"/>
                      <w:szCs w:val="20"/>
                    </w:rPr>
                    <w:t xml:space="preserve">55,84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67,01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85 156,00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102 187,20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auto" w:fill="auto"/>
                  <w:vAlign w:val="bottom"/>
                </w:tcPr>
                <w:p w:rsidR="009F3D50" w:rsidRPr="008B2D51" w:rsidRDefault="009F3D50" w:rsidP="009F3D50">
                  <w:pPr>
                    <w:rPr>
                      <w:color w:val="000000"/>
                      <w:sz w:val="20"/>
                      <w:szCs w:val="20"/>
                    </w:rPr>
                  </w:pPr>
                  <w:r w:rsidRPr="008B2D51">
                    <w:rPr>
                      <w:color w:val="000000"/>
                      <w:sz w:val="20"/>
                      <w:szCs w:val="20"/>
                    </w:rPr>
                    <w:t>Сок «Любимый сад»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Напиток изготовлен путем восстановления фруктового порошка с добавлением воды, сахара,   Продукт  свойственный наименованию  с учетом используемого сырья и ароматизаторов, без посторонних привкусов и запахов, без консервантов. Упаковка:</w:t>
                  </w:r>
                </w:p>
                <w:p w:rsidR="009F3D50" w:rsidRPr="00646226" w:rsidRDefault="009F3D50" w:rsidP="009F3D50">
                  <w:pPr>
                    <w:rPr>
                      <w:sz w:val="20"/>
                      <w:szCs w:val="20"/>
                    </w:rPr>
                  </w:pPr>
                  <w:r w:rsidRPr="00646226">
                    <w:rPr>
                      <w:sz w:val="20"/>
                      <w:szCs w:val="20"/>
                    </w:rPr>
                    <w:t>пакет асептический твердый типа Тетра Пак  Объем 0,200л. Количество пакетов в упаковке – 24</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270</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auto" w:fill="auto"/>
                  <w:vAlign w:val="center"/>
                </w:tcPr>
                <w:p w:rsidR="009F3D50" w:rsidRPr="009F3D50" w:rsidRDefault="009F3D50" w:rsidP="009F3D50">
                  <w:pPr>
                    <w:rPr>
                      <w:color w:val="000000"/>
                      <w:sz w:val="20"/>
                      <w:szCs w:val="20"/>
                    </w:rPr>
                  </w:pPr>
                  <w:r w:rsidRPr="009F3D50">
                    <w:rPr>
                      <w:color w:val="000000"/>
                      <w:sz w:val="20"/>
                      <w:szCs w:val="20"/>
                    </w:rPr>
                    <w:t xml:space="preserve">21,66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25,99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5 848,20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7 017,84  </w:t>
                  </w:r>
                </w:p>
              </w:tc>
            </w:tr>
            <w:tr w:rsidR="009F3D50" w:rsidRPr="008B2D51" w:rsidTr="009F3D50">
              <w:trPr>
                <w:trHeight w:val="20"/>
                <w:jc w:val="center"/>
              </w:trPr>
              <w:tc>
                <w:tcPr>
                  <w:tcW w:w="904" w:type="pct"/>
                  <w:tcBorders>
                    <w:top w:val="nil"/>
                    <w:left w:val="single" w:sz="4" w:space="0" w:color="auto"/>
                    <w:bottom w:val="single" w:sz="4" w:space="0" w:color="auto"/>
                    <w:right w:val="single" w:sz="4" w:space="0" w:color="auto"/>
                  </w:tcBorders>
                  <w:shd w:val="clear" w:color="auto" w:fill="auto"/>
                  <w:vAlign w:val="bottom"/>
                </w:tcPr>
                <w:p w:rsidR="009F3D50" w:rsidRPr="008B2D51" w:rsidRDefault="009F3D50" w:rsidP="009F3D50">
                  <w:pPr>
                    <w:rPr>
                      <w:color w:val="000000"/>
                      <w:sz w:val="20"/>
                      <w:szCs w:val="20"/>
                    </w:rPr>
                  </w:pPr>
                  <w:r>
                    <w:rPr>
                      <w:color w:val="000000"/>
                      <w:sz w:val="20"/>
                      <w:szCs w:val="20"/>
                    </w:rPr>
                    <w:t>Сок «Ф</w:t>
                  </w:r>
                  <w:r w:rsidRPr="008B2D51">
                    <w:rPr>
                      <w:color w:val="000000"/>
                      <w:sz w:val="20"/>
                      <w:szCs w:val="20"/>
                    </w:rPr>
                    <w:t>руктовый остров» или эквивалент</w:t>
                  </w:r>
                </w:p>
              </w:tc>
              <w:tc>
                <w:tcPr>
                  <w:tcW w:w="1693" w:type="pct"/>
                  <w:tcBorders>
                    <w:top w:val="nil"/>
                    <w:left w:val="single" w:sz="4" w:space="0" w:color="auto"/>
                    <w:bottom w:val="single" w:sz="4" w:space="0" w:color="auto"/>
                    <w:right w:val="single" w:sz="4" w:space="0" w:color="auto"/>
                  </w:tcBorders>
                </w:tcPr>
                <w:p w:rsidR="009F3D50" w:rsidRPr="00646226" w:rsidRDefault="009F3D50" w:rsidP="009F3D50">
                  <w:pPr>
                    <w:rPr>
                      <w:sz w:val="20"/>
                      <w:szCs w:val="20"/>
                    </w:rPr>
                  </w:pPr>
                  <w:r w:rsidRPr="00646226">
                    <w:rPr>
                      <w:sz w:val="20"/>
                      <w:szCs w:val="20"/>
                    </w:rPr>
                    <w:t>Напиток изготовлен путем восстановления фруктового порошка с добавлением воды, сахара,   Продукт  свойственный наименованию  с учетом используемого сырья и ароматизаторов, без посторонних привкусов и запахов, без консервантов. Упаковка:</w:t>
                  </w:r>
                </w:p>
                <w:p w:rsidR="009F3D50" w:rsidRPr="00646226" w:rsidRDefault="009F3D50" w:rsidP="009F3D50">
                  <w:pPr>
                    <w:rPr>
                      <w:sz w:val="20"/>
                      <w:szCs w:val="20"/>
                    </w:rPr>
                  </w:pPr>
                  <w:r w:rsidRPr="00646226">
                    <w:rPr>
                      <w:sz w:val="20"/>
                      <w:szCs w:val="20"/>
                    </w:rPr>
                    <w:t>пакет асептический твердый типа Тетра Пак  Объем 0,930л. Количество пакетов в упаковке – 12</w:t>
                  </w:r>
                </w:p>
              </w:tc>
              <w:tc>
                <w:tcPr>
                  <w:tcW w:w="276"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шт</w:t>
                  </w:r>
                </w:p>
              </w:tc>
              <w:tc>
                <w:tcPr>
                  <w:tcW w:w="315" w:type="pct"/>
                  <w:tcBorders>
                    <w:top w:val="nil"/>
                    <w:left w:val="single" w:sz="4" w:space="0" w:color="auto"/>
                    <w:bottom w:val="single" w:sz="4" w:space="0" w:color="auto"/>
                    <w:right w:val="single" w:sz="4" w:space="0" w:color="auto"/>
                  </w:tcBorders>
                  <w:shd w:val="clear" w:color="auto" w:fill="auto"/>
                  <w:vAlign w:val="center"/>
                </w:tcPr>
                <w:p w:rsidR="009F3D50" w:rsidRPr="008B2D51" w:rsidRDefault="009F3D50" w:rsidP="009F3D50">
                  <w:pPr>
                    <w:rPr>
                      <w:color w:val="000000"/>
                      <w:sz w:val="20"/>
                      <w:szCs w:val="20"/>
                    </w:rPr>
                  </w:pPr>
                  <w:r w:rsidRPr="008B2D51">
                    <w:rPr>
                      <w:color w:val="000000"/>
                      <w:sz w:val="20"/>
                      <w:szCs w:val="20"/>
                    </w:rPr>
                    <w:t>1525</w:t>
                  </w:r>
                </w:p>
              </w:tc>
              <w:tc>
                <w:tcPr>
                  <w:tcW w:w="227" w:type="pct"/>
                  <w:tcBorders>
                    <w:top w:val="single" w:sz="4" w:space="0" w:color="auto"/>
                    <w:left w:val="single" w:sz="4" w:space="0" w:color="auto"/>
                    <w:bottom w:val="single" w:sz="4" w:space="0" w:color="auto"/>
                    <w:right w:val="single" w:sz="4" w:space="0" w:color="auto"/>
                  </w:tcBorders>
                  <w:vAlign w:val="center"/>
                </w:tcPr>
                <w:p w:rsidR="009F3D50" w:rsidRPr="008B2D51" w:rsidRDefault="009F3D50" w:rsidP="009F3D50">
                  <w:pPr>
                    <w:rPr>
                      <w:color w:val="000000"/>
                      <w:sz w:val="20"/>
                      <w:szCs w:val="20"/>
                    </w:rPr>
                  </w:pPr>
                  <w:r w:rsidRPr="008B2D51">
                    <w:rPr>
                      <w:color w:val="000000"/>
                      <w:sz w:val="20"/>
                      <w:szCs w:val="20"/>
                    </w:rPr>
                    <w:t>20%</w:t>
                  </w:r>
                </w:p>
              </w:tc>
              <w:tc>
                <w:tcPr>
                  <w:tcW w:w="342" w:type="pct"/>
                  <w:tcBorders>
                    <w:top w:val="nil"/>
                    <w:left w:val="single" w:sz="4" w:space="0" w:color="auto"/>
                    <w:bottom w:val="single" w:sz="4" w:space="0" w:color="auto"/>
                    <w:right w:val="single" w:sz="4" w:space="0" w:color="auto"/>
                  </w:tcBorders>
                  <w:shd w:val="clear" w:color="auto" w:fill="auto"/>
                  <w:vAlign w:val="center"/>
                </w:tcPr>
                <w:p w:rsidR="009F3D50" w:rsidRPr="009F3D50" w:rsidRDefault="009F3D50" w:rsidP="009F3D50">
                  <w:pPr>
                    <w:rPr>
                      <w:color w:val="000000"/>
                      <w:sz w:val="20"/>
                      <w:szCs w:val="20"/>
                    </w:rPr>
                  </w:pPr>
                  <w:r w:rsidRPr="009F3D50">
                    <w:rPr>
                      <w:color w:val="000000"/>
                      <w:sz w:val="20"/>
                      <w:szCs w:val="20"/>
                    </w:rPr>
                    <w:t xml:space="preserve">60,00  </w:t>
                  </w:r>
                </w:p>
              </w:tc>
              <w:tc>
                <w:tcPr>
                  <w:tcW w:w="314"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center"/>
                    <w:rPr>
                      <w:color w:val="000000"/>
                      <w:sz w:val="20"/>
                      <w:szCs w:val="20"/>
                    </w:rPr>
                  </w:pPr>
                  <w:r w:rsidRPr="009F3D50">
                    <w:rPr>
                      <w:color w:val="000000"/>
                      <w:sz w:val="20"/>
                      <w:szCs w:val="20"/>
                    </w:rPr>
                    <w:t xml:space="preserve">72,00  </w:t>
                  </w:r>
                </w:p>
              </w:tc>
              <w:tc>
                <w:tcPr>
                  <w:tcW w:w="476" w:type="pct"/>
                  <w:tcBorders>
                    <w:top w:val="nil"/>
                    <w:left w:val="nil"/>
                    <w:bottom w:val="single" w:sz="4" w:space="0" w:color="auto"/>
                    <w:right w:val="single" w:sz="4" w:space="0" w:color="auto"/>
                  </w:tcBorders>
                  <w:shd w:val="clear" w:color="auto" w:fill="auto"/>
                  <w:vAlign w:val="center"/>
                </w:tcPr>
                <w:p w:rsidR="009F3D50" w:rsidRPr="009F3D50" w:rsidRDefault="009F3D50" w:rsidP="009F3D50">
                  <w:pPr>
                    <w:jc w:val="right"/>
                    <w:rPr>
                      <w:color w:val="000000"/>
                      <w:sz w:val="20"/>
                      <w:szCs w:val="20"/>
                    </w:rPr>
                  </w:pPr>
                  <w:r w:rsidRPr="009F3D50">
                    <w:rPr>
                      <w:color w:val="000000"/>
                      <w:sz w:val="20"/>
                      <w:szCs w:val="20"/>
                    </w:rPr>
                    <w:t xml:space="preserve">91 500,00  </w:t>
                  </w:r>
                </w:p>
              </w:tc>
              <w:tc>
                <w:tcPr>
                  <w:tcW w:w="453" w:type="pct"/>
                  <w:tcBorders>
                    <w:top w:val="nil"/>
                    <w:left w:val="nil"/>
                    <w:bottom w:val="single" w:sz="4" w:space="0" w:color="auto"/>
                    <w:right w:val="single" w:sz="4" w:space="0" w:color="auto"/>
                  </w:tcBorders>
                  <w:shd w:val="clear" w:color="000000" w:fill="FFFFFF"/>
                  <w:vAlign w:val="center"/>
                </w:tcPr>
                <w:p w:rsidR="009F3D50" w:rsidRPr="009F3D50" w:rsidRDefault="009F3D50" w:rsidP="009F3D50">
                  <w:pPr>
                    <w:jc w:val="right"/>
                    <w:rPr>
                      <w:color w:val="000000"/>
                      <w:sz w:val="20"/>
                      <w:szCs w:val="20"/>
                    </w:rPr>
                  </w:pPr>
                  <w:r w:rsidRPr="009F3D50">
                    <w:rPr>
                      <w:color w:val="000000"/>
                      <w:sz w:val="20"/>
                      <w:szCs w:val="20"/>
                    </w:rPr>
                    <w:t xml:space="preserve">109 800,00  </w:t>
                  </w:r>
                </w:p>
              </w:tc>
            </w:tr>
            <w:tr w:rsidR="00C401CC" w:rsidRPr="008B2D51" w:rsidTr="00C401CC">
              <w:trPr>
                <w:jc w:val="center"/>
              </w:trPr>
              <w:tc>
                <w:tcPr>
                  <w:tcW w:w="904" w:type="pct"/>
                  <w:tcBorders>
                    <w:top w:val="single" w:sz="4" w:space="0" w:color="auto"/>
                    <w:left w:val="single" w:sz="4" w:space="0" w:color="auto"/>
                    <w:bottom w:val="single" w:sz="4" w:space="0" w:color="auto"/>
                    <w:right w:val="single" w:sz="4" w:space="0" w:color="auto"/>
                  </w:tcBorders>
                  <w:vAlign w:val="center"/>
                </w:tcPr>
                <w:p w:rsidR="00C401CC" w:rsidRPr="008B2D51" w:rsidRDefault="00C401CC" w:rsidP="00C401CC">
                  <w:pPr>
                    <w:rPr>
                      <w:sz w:val="20"/>
                      <w:szCs w:val="20"/>
                    </w:rPr>
                  </w:pPr>
                  <w:r w:rsidRPr="008B2D51">
                    <w:rPr>
                      <w:b/>
                      <w:sz w:val="20"/>
                      <w:szCs w:val="20"/>
                    </w:rPr>
                    <w:t>ИТОГО начальная (максимальная) цена</w:t>
                  </w:r>
                </w:p>
              </w:tc>
              <w:tc>
                <w:tcPr>
                  <w:tcW w:w="1693" w:type="pct"/>
                  <w:tcBorders>
                    <w:top w:val="nil"/>
                    <w:left w:val="single" w:sz="4" w:space="0" w:color="auto"/>
                    <w:bottom w:val="single" w:sz="4" w:space="0" w:color="auto"/>
                    <w:right w:val="single" w:sz="4" w:space="0" w:color="auto"/>
                  </w:tcBorders>
                </w:tcPr>
                <w:p w:rsidR="00C401CC" w:rsidRPr="008B2D51" w:rsidRDefault="00C401CC" w:rsidP="008C0F2D">
                  <w:pPr>
                    <w:rPr>
                      <w:b/>
                      <w:color w:val="000000"/>
                      <w:sz w:val="20"/>
                      <w:szCs w:val="20"/>
                    </w:rPr>
                  </w:pPr>
                </w:p>
              </w:tc>
              <w:tc>
                <w:tcPr>
                  <w:tcW w:w="276" w:type="pct"/>
                  <w:tcBorders>
                    <w:top w:val="nil"/>
                    <w:left w:val="single" w:sz="4" w:space="0" w:color="auto"/>
                    <w:bottom w:val="single" w:sz="4" w:space="0" w:color="auto"/>
                    <w:right w:val="single" w:sz="4" w:space="0" w:color="auto"/>
                  </w:tcBorders>
                  <w:shd w:val="clear" w:color="auto" w:fill="auto"/>
                  <w:vAlign w:val="center"/>
                </w:tcPr>
                <w:p w:rsidR="00C401CC" w:rsidRPr="008B2D51" w:rsidRDefault="00C401CC" w:rsidP="00C401CC">
                  <w:pPr>
                    <w:rPr>
                      <w:b/>
                      <w:color w:val="000000"/>
                      <w:sz w:val="20"/>
                      <w:szCs w:val="20"/>
                    </w:rPr>
                  </w:pPr>
                  <w:r w:rsidRPr="008B2D51">
                    <w:rPr>
                      <w:b/>
                      <w:color w:val="000000"/>
                      <w:sz w:val="20"/>
                      <w:szCs w:val="20"/>
                    </w:rPr>
                    <w:t>шт</w:t>
                  </w:r>
                </w:p>
              </w:tc>
              <w:tc>
                <w:tcPr>
                  <w:tcW w:w="315" w:type="pct"/>
                  <w:tcBorders>
                    <w:top w:val="nil"/>
                    <w:left w:val="single" w:sz="4" w:space="0" w:color="auto"/>
                    <w:bottom w:val="single" w:sz="4" w:space="0" w:color="auto"/>
                    <w:right w:val="single" w:sz="4" w:space="0" w:color="auto"/>
                  </w:tcBorders>
                  <w:shd w:val="clear" w:color="auto" w:fill="auto"/>
                  <w:vAlign w:val="center"/>
                </w:tcPr>
                <w:p w:rsidR="00C401CC" w:rsidRPr="008B2D51" w:rsidRDefault="00C401CC" w:rsidP="00C401CC">
                  <w:pPr>
                    <w:rPr>
                      <w:b/>
                      <w:color w:val="000000"/>
                      <w:sz w:val="20"/>
                      <w:szCs w:val="20"/>
                    </w:rPr>
                  </w:pPr>
                  <w:r w:rsidRPr="008B2D51">
                    <w:rPr>
                      <w:b/>
                      <w:color w:val="000000"/>
                      <w:sz w:val="20"/>
                      <w:szCs w:val="20"/>
                    </w:rPr>
                    <w:t>52000</w:t>
                  </w:r>
                </w:p>
              </w:tc>
              <w:tc>
                <w:tcPr>
                  <w:tcW w:w="227" w:type="pct"/>
                  <w:tcBorders>
                    <w:top w:val="single" w:sz="4" w:space="0" w:color="auto"/>
                    <w:left w:val="single" w:sz="4" w:space="0" w:color="auto"/>
                    <w:bottom w:val="single" w:sz="4" w:space="0" w:color="auto"/>
                    <w:right w:val="single" w:sz="4" w:space="0" w:color="auto"/>
                  </w:tcBorders>
                  <w:vAlign w:val="center"/>
                </w:tcPr>
                <w:p w:rsidR="00C401CC" w:rsidRPr="008B2D51" w:rsidRDefault="00C401CC" w:rsidP="00C401CC">
                  <w:pPr>
                    <w:rPr>
                      <w:b/>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C401CC" w:rsidRPr="008B2D51" w:rsidRDefault="00C401CC" w:rsidP="00C401CC">
                  <w:pPr>
                    <w:rPr>
                      <w:b/>
                      <w:bCs/>
                      <w:sz w:val="20"/>
                      <w:szCs w:val="20"/>
                    </w:rPr>
                  </w:pPr>
                </w:p>
              </w:tc>
              <w:tc>
                <w:tcPr>
                  <w:tcW w:w="314" w:type="pct"/>
                  <w:tcBorders>
                    <w:top w:val="nil"/>
                    <w:left w:val="single" w:sz="4" w:space="0" w:color="auto"/>
                    <w:bottom w:val="single" w:sz="4" w:space="0" w:color="auto"/>
                    <w:right w:val="single" w:sz="4" w:space="0" w:color="auto"/>
                  </w:tcBorders>
                  <w:vAlign w:val="center"/>
                </w:tcPr>
                <w:p w:rsidR="00C401CC" w:rsidRPr="008B2D51" w:rsidRDefault="00C401CC" w:rsidP="00C401CC">
                  <w:pPr>
                    <w:rPr>
                      <w:b/>
                      <w:color w:val="000000"/>
                      <w:sz w:val="20"/>
                      <w:szCs w:val="20"/>
                    </w:rPr>
                  </w:pPr>
                </w:p>
              </w:tc>
              <w:tc>
                <w:tcPr>
                  <w:tcW w:w="476" w:type="pct"/>
                  <w:tcBorders>
                    <w:top w:val="nil"/>
                    <w:left w:val="single" w:sz="4" w:space="0" w:color="auto"/>
                    <w:bottom w:val="single" w:sz="4" w:space="0" w:color="auto"/>
                    <w:right w:val="single" w:sz="4" w:space="0" w:color="auto"/>
                  </w:tcBorders>
                  <w:shd w:val="clear" w:color="auto" w:fill="auto"/>
                  <w:vAlign w:val="center"/>
                </w:tcPr>
                <w:p w:rsidR="00C401CC" w:rsidRPr="008B2D51" w:rsidRDefault="00C401CC" w:rsidP="00C401CC">
                  <w:pPr>
                    <w:rPr>
                      <w:b/>
                      <w:color w:val="000000"/>
                      <w:sz w:val="20"/>
                      <w:szCs w:val="20"/>
                    </w:rPr>
                  </w:pPr>
                  <w:r w:rsidRPr="008B2D51">
                    <w:rPr>
                      <w:b/>
                      <w:color w:val="000000"/>
                      <w:sz w:val="20"/>
                      <w:szCs w:val="20"/>
                    </w:rPr>
                    <w:t>1</w:t>
                  </w:r>
                  <w:r w:rsidR="009F3D50">
                    <w:rPr>
                      <w:b/>
                      <w:color w:val="000000"/>
                      <w:sz w:val="20"/>
                      <w:szCs w:val="20"/>
                    </w:rPr>
                    <w:t> </w:t>
                  </w:r>
                  <w:r w:rsidRPr="008B2D51">
                    <w:rPr>
                      <w:b/>
                      <w:color w:val="000000"/>
                      <w:sz w:val="20"/>
                      <w:szCs w:val="20"/>
                    </w:rPr>
                    <w:t>762</w:t>
                  </w:r>
                  <w:r w:rsidR="009F3D50">
                    <w:rPr>
                      <w:b/>
                      <w:color w:val="000000"/>
                      <w:sz w:val="20"/>
                      <w:szCs w:val="20"/>
                    </w:rPr>
                    <w:t xml:space="preserve"> </w:t>
                  </w:r>
                  <w:bookmarkStart w:id="2" w:name="_GoBack"/>
                  <w:bookmarkEnd w:id="2"/>
                  <w:r w:rsidRPr="008B2D51">
                    <w:rPr>
                      <w:b/>
                      <w:color w:val="000000"/>
                      <w:sz w:val="20"/>
                      <w:szCs w:val="20"/>
                    </w:rPr>
                    <w:t>508,10</w:t>
                  </w:r>
                </w:p>
              </w:tc>
              <w:tc>
                <w:tcPr>
                  <w:tcW w:w="453" w:type="pct"/>
                  <w:tcBorders>
                    <w:top w:val="nil"/>
                    <w:left w:val="nil"/>
                    <w:bottom w:val="single" w:sz="4" w:space="0" w:color="auto"/>
                    <w:right w:val="single" w:sz="4" w:space="0" w:color="auto"/>
                  </w:tcBorders>
                  <w:shd w:val="clear" w:color="auto" w:fill="auto"/>
                  <w:vAlign w:val="center"/>
                </w:tcPr>
                <w:p w:rsidR="00C401CC" w:rsidRPr="008B2D51" w:rsidRDefault="009F3D50" w:rsidP="009F3D50">
                  <w:pPr>
                    <w:rPr>
                      <w:b/>
                      <w:color w:val="000000"/>
                      <w:sz w:val="20"/>
                      <w:szCs w:val="20"/>
                    </w:rPr>
                  </w:pPr>
                  <w:r w:rsidRPr="009F3D50">
                    <w:rPr>
                      <w:b/>
                      <w:color w:val="000000"/>
                      <w:sz w:val="20"/>
                      <w:szCs w:val="20"/>
                    </w:rPr>
                    <w:t xml:space="preserve">2 115 009,72 </w:t>
                  </w:r>
                </w:p>
              </w:tc>
            </w:tr>
          </w:tbl>
          <w:p w:rsidR="007A1B72" w:rsidRPr="008F0789" w:rsidRDefault="007A1B72"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C401CC" w:rsidRDefault="00C401CC" w:rsidP="00C401CC">
            <w:pPr>
              <w:jc w:val="both"/>
              <w:rPr>
                <w:b/>
                <w:bCs/>
              </w:rPr>
            </w:pPr>
            <w:r w:rsidRPr="00C51668">
              <w:t xml:space="preserve">- </w:t>
            </w:r>
            <w:r w:rsidRPr="007206DA">
              <w:rPr>
                <w:b/>
                <w:bCs/>
              </w:rPr>
              <w:t>1 762 508,10 (</w:t>
            </w:r>
            <w:r w:rsidRPr="00C401CC">
              <w:rPr>
                <w:bCs/>
              </w:rPr>
              <w:t>один миллион семьсот шестьдесят две тысячи пятьсот восемь) рублей 10 копеек без учета НДС,</w:t>
            </w:r>
            <w:r w:rsidRPr="007206DA">
              <w:rPr>
                <w:b/>
                <w:bCs/>
              </w:rPr>
              <w:t xml:space="preserve"> </w:t>
            </w:r>
          </w:p>
          <w:p w:rsidR="00D0627F" w:rsidRPr="00CC517B" w:rsidRDefault="009F3D50" w:rsidP="00C401CC">
            <w:pPr>
              <w:contextualSpacing/>
            </w:pPr>
            <w:r w:rsidRPr="009F3D50">
              <w:rPr>
                <w:b/>
                <w:bCs/>
              </w:rPr>
              <w:t xml:space="preserve">- 2 115 009,72 </w:t>
            </w:r>
            <w:r w:rsidRPr="009F3D50">
              <w:rPr>
                <w:bCs/>
              </w:rPr>
              <w:t>(два миллиона сто пятнадцать тысяч девять) рублей 72 копейки с учетом НДС 20%</w:t>
            </w:r>
            <w:r w:rsidR="00D9755D" w:rsidRPr="009F3D50">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E239F7" w:rsidP="00C401CC">
            <w:pPr>
              <w:contextualSpacing/>
              <w:jc w:val="both"/>
              <w:rPr>
                <w:bCs/>
              </w:rPr>
            </w:pPr>
            <w:r>
              <w:rPr>
                <w:bCs/>
              </w:rPr>
              <w:t>20</w:t>
            </w:r>
            <w:r w:rsidR="00A01A54" w:rsidRPr="008F0789">
              <w:rPr>
                <w:bCs/>
              </w:rPr>
              <w:t xml:space="preserve"> (</w:t>
            </w:r>
            <w:r>
              <w:rPr>
                <w:bCs/>
              </w:rPr>
              <w:t>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E729E7" w:rsidRPr="008F0789" w:rsidRDefault="00C401CC" w:rsidP="00C401CC">
            <w:pPr>
              <w:contextualSpacing/>
            </w:pPr>
            <w:r>
              <w:rPr>
                <w:b/>
                <w:bCs/>
              </w:rPr>
              <w:t>Б</w:t>
            </w:r>
            <w:r w:rsidRPr="00C401CC">
              <w:rPr>
                <w:b/>
                <w:bCs/>
              </w:rPr>
              <w:t>езалкогольны</w:t>
            </w:r>
            <w:r>
              <w:rPr>
                <w:b/>
                <w:bCs/>
              </w:rPr>
              <w:t>е</w:t>
            </w:r>
            <w:r w:rsidRPr="00C401CC">
              <w:rPr>
                <w:b/>
                <w:bCs/>
              </w:rPr>
              <w:t xml:space="preserve"> напитк</w:t>
            </w:r>
            <w:r>
              <w:rPr>
                <w:b/>
                <w:bCs/>
              </w:rPr>
              <w:t>и</w:t>
            </w:r>
          </w:p>
        </w:tc>
        <w:tc>
          <w:tcPr>
            <w:tcW w:w="999" w:type="pct"/>
          </w:tcPr>
          <w:p w:rsidR="00E729E7" w:rsidRPr="008F0789" w:rsidRDefault="00E729E7" w:rsidP="00E729E7">
            <w:pPr>
              <w:contextualSpacing/>
            </w:pPr>
            <w:r w:rsidRPr="008F0789">
              <w:rPr>
                <w:bCs/>
              </w:rPr>
              <w:lastRenderedPageBreak/>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w:t>
            </w:r>
            <w:r w:rsidRPr="008F0789">
              <w:rPr>
                <w:bCs/>
              </w:rPr>
              <w:lastRenderedPageBreak/>
              <w:t>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443586" w:rsidRPr="008F0789" w:rsidTr="00D153DF">
        <w:tc>
          <w:tcPr>
            <w:tcW w:w="992" w:type="pct"/>
          </w:tcPr>
          <w:p w:rsidR="00443586" w:rsidRPr="008F0789" w:rsidRDefault="00443586" w:rsidP="00443586">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C401CC" w:rsidRDefault="00C401CC" w:rsidP="00C401CC">
            <w:r>
              <w:t>1. Производственно - складская база Шилкинского ТПО Читинского филиала АО «ЖТК» 673370 г. Шилка, ул. Котовского,9</w:t>
            </w:r>
          </w:p>
          <w:p w:rsidR="00C401CC" w:rsidRDefault="00C401CC" w:rsidP="00C401CC">
            <w:r>
              <w:t>2.Столовая ДОЛБ ст. Чернышевск Промышленный тупик 3</w:t>
            </w:r>
          </w:p>
          <w:p w:rsidR="00C401CC" w:rsidRDefault="00C401CC" w:rsidP="00C401CC">
            <w:r>
              <w:t>3.Столовая ДОЛБ ст. Могоча ул. Шулешко 2</w:t>
            </w:r>
          </w:p>
          <w:p w:rsidR="00443586" w:rsidRDefault="00C401CC" w:rsidP="00C401CC">
            <w:r>
              <w:t>4.Столовая ДОЛБ ст. Ерофей-Павлович ул. Октябрьская 26</w:t>
            </w:r>
          </w:p>
        </w:tc>
      </w:tr>
      <w:tr w:rsidR="00443586" w:rsidRPr="008F0789" w:rsidTr="00E729E7">
        <w:tc>
          <w:tcPr>
            <w:tcW w:w="992" w:type="pct"/>
          </w:tcPr>
          <w:p w:rsidR="00443586" w:rsidRPr="008F0789" w:rsidRDefault="00443586" w:rsidP="00443586">
            <w:pPr>
              <w:contextualSpacing/>
              <w:jc w:val="both"/>
              <w:rPr>
                <w:i/>
              </w:rPr>
            </w:pPr>
            <w:r w:rsidRPr="008F0789">
              <w:t xml:space="preserve">Условия </w:t>
            </w:r>
            <w:r w:rsidRPr="008F0789">
              <w:rPr>
                <w:bCs/>
              </w:rPr>
              <w:t>поставки товаров</w:t>
            </w:r>
          </w:p>
        </w:tc>
        <w:tc>
          <w:tcPr>
            <w:tcW w:w="4008" w:type="pct"/>
            <w:gridSpan w:val="3"/>
          </w:tcPr>
          <w:p w:rsidR="00443586" w:rsidRPr="008F0789" w:rsidRDefault="00443586" w:rsidP="00443586">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586" w:rsidRPr="008F0789" w:rsidRDefault="00443586" w:rsidP="00443586">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586" w:rsidRPr="008F0789" w:rsidRDefault="00443586" w:rsidP="00443586">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443586" w:rsidRPr="008F0789" w:rsidRDefault="00443586" w:rsidP="00443586">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443586" w:rsidRPr="008F0789" w:rsidRDefault="00443586" w:rsidP="00443586">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586" w:rsidRPr="008F0789" w:rsidRDefault="00443586" w:rsidP="00443586">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586" w:rsidRPr="008F0789" w:rsidRDefault="00443586" w:rsidP="00443586">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w:t>
            </w:r>
            <w:r w:rsidRPr="008F0789">
              <w:lastRenderedPageBreak/>
              <w:t>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443586" w:rsidRPr="008F0789" w:rsidRDefault="00443586" w:rsidP="00443586">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443586" w:rsidRPr="008F0789" w:rsidRDefault="00443586" w:rsidP="00443586">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586" w:rsidRPr="008F0789" w:rsidRDefault="00443586" w:rsidP="00443586">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586" w:rsidRPr="008F0789" w:rsidRDefault="00443586" w:rsidP="00443586">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443586" w:rsidRDefault="00443586" w:rsidP="00443586">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443586" w:rsidRPr="008F0789" w:rsidRDefault="00443586" w:rsidP="00443586">
            <w:pPr>
              <w:contextualSpacing/>
              <w:jc w:val="both"/>
              <w:rPr>
                <w:i/>
              </w:rPr>
            </w:pPr>
          </w:p>
        </w:tc>
      </w:tr>
      <w:tr w:rsidR="00443586" w:rsidRPr="008F0789" w:rsidTr="00E729E7">
        <w:tc>
          <w:tcPr>
            <w:tcW w:w="992" w:type="pct"/>
          </w:tcPr>
          <w:p w:rsidR="00443586" w:rsidRPr="008F0789" w:rsidRDefault="00443586" w:rsidP="00443586">
            <w:pPr>
              <w:contextualSpacing/>
              <w:jc w:val="both"/>
            </w:pPr>
            <w:r w:rsidRPr="008F0789">
              <w:lastRenderedPageBreak/>
              <w:t xml:space="preserve">Сроки </w:t>
            </w:r>
            <w:r w:rsidRPr="008F0789">
              <w:rPr>
                <w:bCs/>
              </w:rPr>
              <w:t>поставки товаров</w:t>
            </w:r>
          </w:p>
        </w:tc>
        <w:tc>
          <w:tcPr>
            <w:tcW w:w="4008" w:type="pct"/>
            <w:gridSpan w:val="3"/>
          </w:tcPr>
          <w:p w:rsidR="00443586" w:rsidRPr="008F0789" w:rsidRDefault="00443586" w:rsidP="00443586">
            <w:pPr>
              <w:contextualSpacing/>
              <w:jc w:val="both"/>
            </w:pPr>
            <w:r w:rsidRPr="008F0789">
              <w:t xml:space="preserve">с момента заключения договора по </w:t>
            </w:r>
            <w:r>
              <w:t>31</w:t>
            </w:r>
            <w:r w:rsidRPr="008F0789">
              <w:t>.</w:t>
            </w:r>
            <w:r>
              <w:t>12</w:t>
            </w:r>
            <w:r w:rsidRPr="008F0789">
              <w:t>.20</w:t>
            </w:r>
            <w:r>
              <w:t>20</w:t>
            </w:r>
            <w:r w:rsidRPr="008F0789">
              <w:t xml:space="preserve"> г .(включительно)</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5. Форма, сроки и порядок оплаты</w:t>
            </w:r>
          </w:p>
        </w:tc>
      </w:tr>
      <w:tr w:rsidR="00443586" w:rsidRPr="008F0789" w:rsidTr="00E729E7">
        <w:trPr>
          <w:trHeight w:val="70"/>
        </w:trPr>
        <w:tc>
          <w:tcPr>
            <w:tcW w:w="992" w:type="pct"/>
          </w:tcPr>
          <w:p w:rsidR="00443586" w:rsidRPr="008F0789" w:rsidRDefault="00443586" w:rsidP="00443586">
            <w:pPr>
              <w:contextualSpacing/>
              <w:jc w:val="both"/>
              <w:rPr>
                <w:i/>
              </w:rPr>
            </w:pPr>
            <w:r w:rsidRPr="008F0789">
              <w:rPr>
                <w:bCs/>
              </w:rPr>
              <w:t>Форма оплаты</w:t>
            </w:r>
          </w:p>
        </w:tc>
        <w:tc>
          <w:tcPr>
            <w:tcW w:w="4008" w:type="pct"/>
            <w:gridSpan w:val="3"/>
          </w:tcPr>
          <w:p w:rsidR="00443586" w:rsidRPr="008F0789" w:rsidRDefault="00443586" w:rsidP="00443586">
            <w:pPr>
              <w:contextualSpacing/>
              <w:jc w:val="both"/>
            </w:pPr>
            <w:r w:rsidRPr="008F0789">
              <w:rPr>
                <w:bCs/>
              </w:rPr>
              <w:t>Оплата осуществляется в безналичной форме путем перечисления средств на счет контрагента.</w:t>
            </w:r>
          </w:p>
        </w:tc>
      </w:tr>
      <w:tr w:rsidR="00443586" w:rsidRPr="008F0789" w:rsidTr="00E729E7">
        <w:tc>
          <w:tcPr>
            <w:tcW w:w="992" w:type="pct"/>
          </w:tcPr>
          <w:p w:rsidR="00443586" w:rsidRPr="008F0789" w:rsidRDefault="00443586" w:rsidP="00443586">
            <w:pPr>
              <w:contextualSpacing/>
              <w:jc w:val="both"/>
              <w:rPr>
                <w:i/>
              </w:rPr>
            </w:pPr>
            <w:r w:rsidRPr="008F0789">
              <w:rPr>
                <w:bCs/>
              </w:rPr>
              <w:t>Авансирование</w:t>
            </w:r>
          </w:p>
        </w:tc>
        <w:tc>
          <w:tcPr>
            <w:tcW w:w="4008" w:type="pct"/>
            <w:gridSpan w:val="3"/>
          </w:tcPr>
          <w:p w:rsidR="00443586" w:rsidRPr="008F0789" w:rsidRDefault="00443586" w:rsidP="00443586">
            <w:pPr>
              <w:contextualSpacing/>
              <w:jc w:val="both"/>
              <w:rPr>
                <w:bCs/>
              </w:rPr>
            </w:pPr>
            <w:r w:rsidRPr="008F0789">
              <w:rPr>
                <w:bCs/>
              </w:rPr>
              <w:t>Авансирование не предусмотрено</w:t>
            </w:r>
          </w:p>
        </w:tc>
      </w:tr>
      <w:tr w:rsidR="00443586" w:rsidRPr="008F0789" w:rsidTr="00E729E7">
        <w:tc>
          <w:tcPr>
            <w:tcW w:w="992" w:type="pct"/>
          </w:tcPr>
          <w:p w:rsidR="00443586" w:rsidRPr="008F0789" w:rsidRDefault="00443586" w:rsidP="00443586">
            <w:pPr>
              <w:contextualSpacing/>
              <w:jc w:val="both"/>
              <w:rPr>
                <w:i/>
              </w:rPr>
            </w:pPr>
            <w:r w:rsidRPr="008F0789">
              <w:rPr>
                <w:bCs/>
              </w:rPr>
              <w:t>Срок и порядок оплаты</w:t>
            </w:r>
          </w:p>
        </w:tc>
        <w:tc>
          <w:tcPr>
            <w:tcW w:w="4008" w:type="pct"/>
            <w:gridSpan w:val="3"/>
          </w:tcPr>
          <w:p w:rsidR="00443586" w:rsidRPr="008F0789" w:rsidRDefault="00443586" w:rsidP="00443586">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443586" w:rsidRPr="008F0789" w:rsidRDefault="00443586" w:rsidP="00443586">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Иные требования</w:t>
            </w:r>
          </w:p>
        </w:tc>
      </w:tr>
      <w:tr w:rsidR="00443586" w:rsidRPr="008F0789" w:rsidTr="00E729E7">
        <w:tc>
          <w:tcPr>
            <w:tcW w:w="5000" w:type="pct"/>
            <w:gridSpan w:val="4"/>
          </w:tcPr>
          <w:p w:rsidR="00443586" w:rsidRPr="008F0789" w:rsidRDefault="00443586" w:rsidP="00443586">
            <w:pPr>
              <w:contextualSpacing/>
              <w:jc w:val="both"/>
            </w:pPr>
            <w:r w:rsidRPr="008F0789">
              <w:rPr>
                <w:bCs/>
              </w:rPr>
              <w:t>Не предусмотрены</w:t>
            </w:r>
          </w:p>
        </w:tc>
      </w:tr>
      <w:tr w:rsidR="00443586" w:rsidRPr="008F0789" w:rsidTr="00E729E7">
        <w:tc>
          <w:tcPr>
            <w:tcW w:w="5000" w:type="pct"/>
            <w:gridSpan w:val="4"/>
          </w:tcPr>
          <w:p w:rsidR="00443586" w:rsidRPr="008F0789" w:rsidRDefault="00443586" w:rsidP="00443586">
            <w:pPr>
              <w:contextualSpacing/>
              <w:jc w:val="both"/>
              <w:rPr>
                <w:b/>
              </w:rPr>
            </w:pPr>
            <w:r w:rsidRPr="008F0789">
              <w:rPr>
                <w:b/>
              </w:rPr>
              <w:t>7. Расчет стоимости товаров за единицу</w:t>
            </w:r>
          </w:p>
        </w:tc>
      </w:tr>
      <w:tr w:rsidR="00443586" w:rsidRPr="008F0789" w:rsidTr="00E729E7">
        <w:tc>
          <w:tcPr>
            <w:tcW w:w="5000" w:type="pct"/>
            <w:gridSpan w:val="4"/>
          </w:tcPr>
          <w:p w:rsidR="00443586" w:rsidRPr="008F0789" w:rsidRDefault="00443586" w:rsidP="00443586">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C2767F" w:rsidRDefault="003C7F2F" w:rsidP="00C2767F">
      <w:pPr>
        <w:tabs>
          <w:tab w:val="center" w:pos="5219"/>
        </w:tabs>
        <w:ind w:firstLine="737"/>
        <w:jc w:val="both"/>
      </w:pPr>
      <w:r w:rsidRPr="008F0789">
        <w:t>г. Чита                                                                                                 «   » _________  20</w:t>
      </w:r>
      <w:r w:rsidR="00C2767F">
        <w:t>20</w:t>
      </w:r>
      <w:r w:rsidRPr="008F0789">
        <w:t xml:space="preserve"> г.</w:t>
      </w:r>
    </w:p>
    <w:p w:rsidR="00C2767F" w:rsidRDefault="00C2767F" w:rsidP="00C2767F">
      <w:pPr>
        <w:tabs>
          <w:tab w:val="center" w:pos="5219"/>
        </w:tabs>
        <w:ind w:firstLine="737"/>
        <w:jc w:val="both"/>
      </w:pPr>
    </w:p>
    <w:p w:rsidR="003C7F2F" w:rsidRPr="008F0789" w:rsidRDefault="003C7F2F" w:rsidP="00C2767F">
      <w:pPr>
        <w:tabs>
          <w:tab w:val="center" w:pos="5219"/>
        </w:tabs>
        <w:ind w:firstLine="737"/>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C401CC" w:rsidRPr="00C401CC">
        <w:rPr>
          <w:b/>
          <w:bCs/>
        </w:rPr>
        <w:t>безалкогольны</w:t>
      </w:r>
      <w:r w:rsidR="00C401CC">
        <w:rPr>
          <w:b/>
          <w:bCs/>
        </w:rPr>
        <w:t>е</w:t>
      </w:r>
      <w:r w:rsidR="00C401CC" w:rsidRPr="00C401CC">
        <w:rPr>
          <w:b/>
          <w:bCs/>
        </w:rPr>
        <w:t xml:space="preserve"> напитк</w:t>
      </w:r>
      <w:r w:rsidR="00C401CC">
        <w:rPr>
          <w:b/>
          <w:bCs/>
        </w:rPr>
        <w:t>и</w:t>
      </w:r>
      <w:r w:rsidR="00C401CC" w:rsidRPr="00C401CC">
        <w:rPr>
          <w:b/>
          <w:bCs/>
        </w:rPr>
        <w:t xml:space="preserve"> для предприятий общественного питания Шилкинского ТПО, оказывающих услуги питания работникам ОАО "РЖД" </w:t>
      </w:r>
      <w:r w:rsidR="00E239F7" w:rsidRPr="00E239F7">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C401CC" w:rsidRDefault="003C7F2F" w:rsidP="00C401CC">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p>
    <w:p w:rsidR="00C401CC" w:rsidRDefault="00C401CC" w:rsidP="00C401CC">
      <w:r>
        <w:t>- Производственно - складская база Шилкинского ТПО Читинского филиала АО «ЖТК» 673370 г. Шилка, ул. Котовского,9</w:t>
      </w:r>
    </w:p>
    <w:p w:rsidR="00C401CC" w:rsidRDefault="00C401CC" w:rsidP="00C401CC">
      <w:r>
        <w:t>- Столовая ДОЛБ ст. Чернышевск Промышленный тупик 3</w:t>
      </w:r>
    </w:p>
    <w:p w:rsidR="00C401CC" w:rsidRDefault="00C401CC" w:rsidP="00C401CC">
      <w:r>
        <w:t>- Столовая ДОЛБ ст. Могоча ул. Шулешко 2</w:t>
      </w:r>
    </w:p>
    <w:p w:rsidR="00C401CC" w:rsidRDefault="00C401CC" w:rsidP="00C401CC">
      <w:pPr>
        <w:jc w:val="both"/>
      </w:pPr>
      <w:r>
        <w:t>- Столовая ДОЛБ ст. Ерофей-Павлович ул. Октябрьская 26</w:t>
      </w:r>
      <w:r w:rsidR="003C7F2F" w:rsidRPr="008F0789">
        <w:t xml:space="preserve">         </w:t>
      </w:r>
    </w:p>
    <w:p w:rsidR="003C7F2F" w:rsidRPr="008F0789" w:rsidRDefault="00C401CC" w:rsidP="00C401CC">
      <w:pPr>
        <w:jc w:val="both"/>
      </w:pPr>
      <w:r>
        <w:t xml:space="preserve">            </w:t>
      </w:r>
      <w:r w:rsidR="003C7F2F" w:rsidRPr="008F0789">
        <w:t xml:space="preserve">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C401CC"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E239F7">
        <w:t>8</w:t>
      </w:r>
      <w:r w:rsidR="00C401CC">
        <w:t>6</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E239F7">
        <w:t>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 xml:space="preserve">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w:t>
      </w:r>
      <w:r w:rsidRPr="008F0789">
        <w:lastRenderedPageBreak/>
        <w:t>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lastRenderedPageBreak/>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r w:rsidRPr="008F0789">
        <w:lastRenderedPageBreak/>
        <w:t>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w:t>
      </w:r>
      <w:r w:rsidRPr="008F0789">
        <w:rPr>
          <w:rFonts w:eastAsia="Calibri"/>
          <w:lang w:eastAsia="en-US"/>
        </w:rPr>
        <w:lastRenderedPageBreak/>
        <w:t>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lastRenderedPageBreak/>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A40B4E" w:rsidRPr="008F0789" w:rsidRDefault="003C7F2F" w:rsidP="00A40B4E">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6E76BD">
        <w:t>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00A40B4E" w:rsidRPr="00A40B4E">
        <w:t xml:space="preserve"> </w:t>
      </w:r>
      <w:r w:rsidR="00A40B4E">
        <w:t>В</w:t>
      </w:r>
      <w:r w:rsidR="00A40B4E" w:rsidRPr="004B6DB5">
        <w:rPr>
          <w:rFonts w:eastAsia="Calibri"/>
        </w:rPr>
        <w:t xml:space="preserve"> </w:t>
      </w:r>
      <w:r w:rsidR="00A40B4E" w:rsidRPr="004B6DB5">
        <w:rPr>
          <w:rFonts w:eastAsia="Calibri"/>
        </w:rPr>
        <w:lastRenderedPageBreak/>
        <w:t>части неисполненных обязательств договор действует до момента их надлежащего исполнения.</w:t>
      </w:r>
      <w:r w:rsidR="00A40B4E">
        <w:rPr>
          <w:rFonts w:eastAsia="Calibri"/>
        </w:rPr>
        <w:t xml:space="preserve"> Договор считается исполненным после подписания сторонами Акта </w:t>
      </w:r>
      <w:r w:rsidR="00A40B4E" w:rsidRPr="004B6DB5">
        <w:t>исполнения обязательств по договору</w:t>
      </w:r>
      <w:r w:rsidR="00A40B4E">
        <w:t xml:space="preserve"> по форме приложения № 3.</w:t>
      </w:r>
    </w:p>
    <w:p w:rsidR="003C7F2F" w:rsidRPr="008F0789" w:rsidRDefault="003C7F2F" w:rsidP="003C7F2F">
      <w:pPr>
        <w:widowControl w:val="0"/>
        <w:autoSpaceDE w:val="0"/>
        <w:autoSpaceDN w:val="0"/>
        <w:ind w:firstLine="708"/>
        <w:jc w:val="both"/>
      </w:pP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3C7F2F" w:rsidRPr="008F0789" w:rsidRDefault="00AD2EB9" w:rsidP="003C7F2F">
      <w:pPr>
        <w:jc w:val="right"/>
      </w:pPr>
      <w:r>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lastRenderedPageBreak/>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E239F7">
        <w:rPr>
          <w:rFonts w:ascii="Times New Roman" w:hAnsi="Times New Roman" w:cs="Times New Roman"/>
          <w:i w:val="0"/>
          <w:sz w:val="24"/>
          <w:szCs w:val="24"/>
        </w:rPr>
        <w:t>8</w:t>
      </w:r>
      <w:r w:rsidR="00617A90">
        <w:rPr>
          <w:rFonts w:ascii="Times New Roman" w:hAnsi="Times New Roman" w:cs="Times New Roman"/>
          <w:i w:val="0"/>
          <w:sz w:val="24"/>
          <w:szCs w:val="24"/>
        </w:rPr>
        <w:t>5</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w:t>
      </w:r>
      <w:r w:rsidR="00617A90">
        <w:rPr>
          <w:sz w:val="24"/>
          <w:szCs w:val="24"/>
        </w:rPr>
        <w:t>,</w:t>
      </w:r>
      <w:r w:rsidR="001A782D" w:rsidRPr="008F0789">
        <w:rPr>
          <w:sz w:val="24"/>
          <w:szCs w:val="24"/>
        </w:rPr>
        <w:t xml:space="preserve">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E239F7" w:rsidRPr="00416475">
        <w:rPr>
          <w:b/>
          <w:bCs/>
          <w:sz w:val="24"/>
          <w:szCs w:val="24"/>
        </w:rPr>
        <w:t>ЗКТ-</w:t>
      </w:r>
      <w:r w:rsidR="00617A90">
        <w:rPr>
          <w:b/>
          <w:bCs/>
          <w:sz w:val="24"/>
          <w:szCs w:val="24"/>
        </w:rPr>
        <w:t>85</w:t>
      </w:r>
      <w:r w:rsidR="00E239F7" w:rsidRPr="00416475">
        <w:rPr>
          <w:b/>
          <w:bCs/>
          <w:sz w:val="24"/>
          <w:szCs w:val="24"/>
        </w:rPr>
        <w:t>/</w:t>
      </w:r>
      <w:r w:rsidR="00E239F7">
        <w:rPr>
          <w:b/>
          <w:bCs/>
          <w:sz w:val="24"/>
          <w:szCs w:val="24"/>
        </w:rPr>
        <w:t>20</w:t>
      </w:r>
      <w:r w:rsidR="00E239F7" w:rsidRPr="00416475">
        <w:rPr>
          <w:b/>
          <w:bCs/>
          <w:sz w:val="24"/>
          <w:szCs w:val="24"/>
        </w:rPr>
        <w:t xml:space="preserve"> на право заключения договора поставки </w:t>
      </w:r>
      <w:r w:rsidR="00A269CA" w:rsidRPr="00A269CA">
        <w:rPr>
          <w:b/>
          <w:bCs/>
          <w:sz w:val="24"/>
          <w:szCs w:val="24"/>
        </w:rPr>
        <w:t>безалкогольных напитков для предприятий общественного питания Шилкинского ТПО, оказывающих услуги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lastRenderedPageBreak/>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00617A90">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00617A90">
        <w:rPr>
          <w:rFonts w:eastAsia="Times New Roman"/>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617A90">
        <w:rPr>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617A90">
        <w:rPr>
          <w:rFonts w:eastAsia="Times New Roman"/>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617A90">
        <w:rPr>
          <w:rFonts w:eastAsia="Times New Roman"/>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5D347A"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9F3D50">
              <w:rPr>
                <w:sz w:val="24"/>
              </w:rPr>
            </w:r>
            <w:r w:rsidR="009F3D50">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9F3D50">
              <w:rPr>
                <w:sz w:val="24"/>
              </w:rPr>
            </w:r>
            <w:r w:rsidR="009F3D50">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w:t>
            </w:r>
            <w:r w:rsidRPr="008F0789">
              <w:rPr>
                <w:sz w:val="24"/>
              </w:rPr>
              <w:lastRenderedPageBreak/>
              <w:t>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lastRenderedPageBreak/>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5D347A"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9F3D50">
              <w:rPr>
                <w:sz w:val="24"/>
              </w:rPr>
            </w:r>
            <w:r w:rsidR="009F3D50">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5D347A"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9F3D50">
              <w:rPr>
                <w:sz w:val="24"/>
              </w:rPr>
            </w:r>
            <w:r w:rsidR="009F3D50">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5D347A"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9F3D50">
              <w:rPr>
                <w:sz w:val="24"/>
              </w:rPr>
            </w:r>
            <w:r w:rsidR="009F3D50">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5D347A"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9F3D50">
              <w:rPr>
                <w:sz w:val="24"/>
              </w:rPr>
            </w:r>
            <w:r w:rsidR="009F3D50">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E239F7" w:rsidRPr="00E239F7">
        <w:rPr>
          <w:b/>
          <w:bCs/>
          <w:sz w:val="24"/>
          <w:szCs w:val="24"/>
        </w:rPr>
        <w:t>ЗКТ-8</w:t>
      </w:r>
      <w:r w:rsidR="00617A90">
        <w:rPr>
          <w:b/>
          <w:bCs/>
          <w:sz w:val="24"/>
          <w:szCs w:val="24"/>
        </w:rPr>
        <w:t>5</w:t>
      </w:r>
      <w:r w:rsidR="00E239F7" w:rsidRPr="00E239F7">
        <w:rPr>
          <w:b/>
          <w:bCs/>
          <w:sz w:val="24"/>
          <w:szCs w:val="24"/>
        </w:rPr>
        <w:t xml:space="preserve">/20 на право заключения договора поставки </w:t>
      </w:r>
      <w:r w:rsidR="00A269CA" w:rsidRPr="00A269CA">
        <w:rPr>
          <w:b/>
          <w:bCs/>
          <w:sz w:val="24"/>
          <w:szCs w:val="24"/>
        </w:rPr>
        <w:t>безалкогольных напитков для предприятий общественного питания Шилкинского ТПО,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E239F7" w:rsidRDefault="001A782D" w:rsidP="00E239F7">
            <w:pPr>
              <w:contextualSpacing/>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E239F7" w:rsidRPr="008D79A5">
              <w:rPr>
                <w:b/>
              </w:rPr>
              <w:t>«</w:t>
            </w:r>
            <w:r w:rsidR="00A008BD">
              <w:rPr>
                <w:b/>
              </w:rPr>
              <w:t>30</w:t>
            </w:r>
            <w:r w:rsidR="00E239F7" w:rsidRPr="008D79A5">
              <w:rPr>
                <w:b/>
              </w:rPr>
              <w:t xml:space="preserve">» </w:t>
            </w:r>
            <w:r w:rsidR="00617A90">
              <w:rPr>
                <w:b/>
              </w:rPr>
              <w:t>июня</w:t>
            </w:r>
            <w:r w:rsidR="00E239F7">
              <w:rPr>
                <w:b/>
              </w:rPr>
              <w:t xml:space="preserve"> </w:t>
            </w:r>
            <w:r w:rsidR="00E239F7" w:rsidRPr="00416475">
              <w:rPr>
                <w:b/>
              </w:rPr>
              <w:t>20</w:t>
            </w:r>
            <w:r w:rsidR="00E239F7">
              <w:rPr>
                <w:b/>
              </w:rPr>
              <w:t>20</w:t>
            </w:r>
            <w:r w:rsidR="00E239F7" w:rsidRPr="00416475">
              <w:rPr>
                <w:b/>
              </w:rPr>
              <w:t xml:space="preserve"> г.</w:t>
            </w:r>
          </w:p>
          <w:p w:rsidR="00D63907" w:rsidRPr="008F0789" w:rsidRDefault="001A782D" w:rsidP="00617A90">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4D1517" w:rsidRPr="00416475">
              <w:rPr>
                <w:b/>
              </w:rPr>
              <w:t>«</w:t>
            </w:r>
            <w:r w:rsidR="004D1517">
              <w:rPr>
                <w:b/>
              </w:rPr>
              <w:t>1</w:t>
            </w:r>
            <w:r w:rsidR="00617A90">
              <w:rPr>
                <w:b/>
              </w:rPr>
              <w:t>3</w:t>
            </w:r>
            <w:r w:rsidR="004D1517" w:rsidRPr="00416475">
              <w:rPr>
                <w:b/>
              </w:rPr>
              <w:t xml:space="preserve">» </w:t>
            </w:r>
            <w:r w:rsidR="004D1517">
              <w:rPr>
                <w:b/>
              </w:rPr>
              <w:t>ию</w:t>
            </w:r>
            <w:r w:rsidR="00617A90">
              <w:rPr>
                <w:b/>
              </w:rPr>
              <w:t>л</w:t>
            </w:r>
            <w:r w:rsidR="004D1517">
              <w:rPr>
                <w:b/>
              </w:rPr>
              <w:t>я</w:t>
            </w:r>
            <w:r w:rsidR="004D1517" w:rsidRPr="00416475">
              <w:rPr>
                <w:b/>
              </w:rPr>
              <w:t xml:space="preserve"> </w:t>
            </w:r>
            <w:r w:rsidR="00E239F7" w:rsidRPr="00416475">
              <w:rPr>
                <w:b/>
              </w:rPr>
              <w:t>20</w:t>
            </w:r>
            <w:r w:rsidR="00E239F7">
              <w:rPr>
                <w:b/>
              </w:rPr>
              <w:t>20</w:t>
            </w:r>
            <w:r w:rsidR="00E239F7"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D63907" w:rsidRPr="008F0789" w:rsidRDefault="00D4715C" w:rsidP="00E239F7">
            <w:pPr>
              <w:jc w:val="both"/>
              <w:rPr>
                <w:bCs/>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4D1517" w:rsidRPr="00416475">
              <w:rPr>
                <w:b/>
              </w:rPr>
              <w:t>«</w:t>
            </w:r>
            <w:r w:rsidR="004D1517">
              <w:rPr>
                <w:b/>
              </w:rPr>
              <w:t>1</w:t>
            </w:r>
            <w:r w:rsidR="00617A90">
              <w:rPr>
                <w:b/>
              </w:rPr>
              <w:t>3</w:t>
            </w:r>
            <w:r w:rsidR="004D1517" w:rsidRPr="00416475">
              <w:rPr>
                <w:b/>
              </w:rPr>
              <w:t xml:space="preserve">» </w:t>
            </w:r>
            <w:r w:rsidR="00617A90">
              <w:rPr>
                <w:b/>
              </w:rPr>
              <w:t>июл</w:t>
            </w:r>
            <w:r w:rsidR="004D1517">
              <w:rPr>
                <w:b/>
              </w:rPr>
              <w:t>я</w:t>
            </w:r>
            <w:r w:rsidR="004D1517" w:rsidRPr="00416475">
              <w:rPr>
                <w:b/>
              </w:rPr>
              <w:t xml:space="preserve"> </w:t>
            </w:r>
            <w:r w:rsidR="00E239F7" w:rsidRPr="00416475">
              <w:rPr>
                <w:b/>
              </w:rPr>
              <w:t>20</w:t>
            </w:r>
            <w:r w:rsidR="00E239F7">
              <w:rPr>
                <w:b/>
              </w:rPr>
              <w:t>20</w:t>
            </w:r>
            <w:r w:rsidR="00E239F7" w:rsidRPr="00416475">
              <w:rPr>
                <w:b/>
              </w:rPr>
              <w:t>г.</w:t>
            </w:r>
            <w:r w:rsidR="00E239F7" w:rsidRPr="00416475">
              <w:t xml:space="preserve"> </w:t>
            </w: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4D1517" w:rsidRPr="00416475">
              <w:rPr>
                <w:b/>
              </w:rPr>
              <w:t>«</w:t>
            </w:r>
            <w:r w:rsidR="00617A90">
              <w:rPr>
                <w:b/>
              </w:rPr>
              <w:t>14</w:t>
            </w:r>
            <w:r w:rsidR="004D1517" w:rsidRPr="00416475">
              <w:rPr>
                <w:b/>
              </w:rPr>
              <w:t xml:space="preserve">» </w:t>
            </w:r>
            <w:r w:rsidR="00617A90">
              <w:rPr>
                <w:b/>
              </w:rPr>
              <w:t>июл</w:t>
            </w:r>
            <w:r w:rsidR="004D1517">
              <w:rPr>
                <w:b/>
              </w:rPr>
              <w:t>я</w:t>
            </w:r>
            <w:r w:rsidR="004D1517" w:rsidRPr="00416475">
              <w:rPr>
                <w:b/>
              </w:rPr>
              <w:t xml:space="preserve"> </w:t>
            </w:r>
            <w:r w:rsidR="00E239F7" w:rsidRPr="00416475">
              <w:rPr>
                <w:b/>
              </w:rPr>
              <w:t>20</w:t>
            </w:r>
            <w:r w:rsidR="00E239F7">
              <w:rPr>
                <w:b/>
              </w:rPr>
              <w:t>20</w:t>
            </w:r>
            <w:r w:rsidR="00E239F7"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E239F7" w:rsidRPr="00E239F7" w:rsidRDefault="00D4715C" w:rsidP="00E239F7">
            <w:pPr>
              <w:contextualSpacing/>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617A90" w:rsidRPr="008D79A5">
              <w:rPr>
                <w:b/>
              </w:rPr>
              <w:t>«</w:t>
            </w:r>
            <w:r w:rsidR="00A008BD">
              <w:rPr>
                <w:b/>
              </w:rPr>
              <w:t>30</w:t>
            </w:r>
            <w:r w:rsidR="00617A90" w:rsidRPr="008D79A5">
              <w:rPr>
                <w:b/>
              </w:rPr>
              <w:t xml:space="preserve">» </w:t>
            </w:r>
            <w:r w:rsidR="00617A90">
              <w:rPr>
                <w:b/>
              </w:rPr>
              <w:t xml:space="preserve">июня </w:t>
            </w:r>
            <w:r w:rsidR="00E239F7" w:rsidRPr="00416475">
              <w:rPr>
                <w:b/>
              </w:rPr>
              <w:t>20</w:t>
            </w:r>
            <w:r w:rsidR="00E239F7">
              <w:rPr>
                <w:b/>
              </w:rPr>
              <w:t>20</w:t>
            </w:r>
            <w:r w:rsidR="00E239F7" w:rsidRPr="00416475">
              <w:rPr>
                <w:b/>
              </w:rPr>
              <w:t xml:space="preserve"> г.</w:t>
            </w:r>
          </w:p>
          <w:p w:rsidR="00D63907" w:rsidRPr="00104066" w:rsidRDefault="00D4715C" w:rsidP="007B6A10">
            <w:pPr>
              <w:jc w:val="both"/>
              <w:rPr>
                <w:bCs/>
                <w:i/>
              </w:rPr>
            </w:pPr>
            <w:r w:rsidRPr="008F0789">
              <w:rPr>
                <w:bCs/>
              </w:rPr>
              <w:t xml:space="preserve"> по </w:t>
            </w:r>
            <w:r w:rsidR="004D1517" w:rsidRPr="00416475">
              <w:rPr>
                <w:b/>
              </w:rPr>
              <w:t>«</w:t>
            </w:r>
            <w:r w:rsidR="00617A90">
              <w:rPr>
                <w:b/>
              </w:rPr>
              <w:t>08</w:t>
            </w:r>
            <w:r w:rsidR="004D1517" w:rsidRPr="00416475">
              <w:rPr>
                <w:b/>
              </w:rPr>
              <w:t xml:space="preserve">» </w:t>
            </w:r>
            <w:r w:rsidR="004D1517">
              <w:rPr>
                <w:b/>
              </w:rPr>
              <w:t>ию</w:t>
            </w:r>
            <w:r w:rsidR="00617A90">
              <w:rPr>
                <w:b/>
              </w:rPr>
              <w:t>л</w:t>
            </w:r>
            <w:r w:rsidR="004D1517">
              <w:rPr>
                <w:b/>
              </w:rPr>
              <w:t>я</w:t>
            </w:r>
            <w:r w:rsidR="004D1517" w:rsidRPr="00416475">
              <w:rPr>
                <w:b/>
              </w:rPr>
              <w:t xml:space="preserve"> </w:t>
            </w:r>
            <w:r w:rsidR="00E239F7" w:rsidRPr="00416475">
              <w:rPr>
                <w:b/>
              </w:rPr>
              <w:t>20</w:t>
            </w:r>
            <w:r w:rsidR="00E239F7">
              <w:rPr>
                <w:b/>
              </w:rPr>
              <w:t>20</w:t>
            </w:r>
            <w:r w:rsidR="00E239F7"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E239F7" w:rsidRDefault="00D4715C" w:rsidP="00E239F7">
            <w:pPr>
              <w:contextualSpacing/>
            </w:pPr>
            <w:r w:rsidRPr="008F0789">
              <w:rPr>
                <w:bCs/>
              </w:rPr>
              <w:t xml:space="preserve">Дата начала срока предоставления участникам разъяснений положений извещения: </w:t>
            </w:r>
            <w:r w:rsidR="00617A90" w:rsidRPr="008D79A5">
              <w:rPr>
                <w:b/>
              </w:rPr>
              <w:t>«</w:t>
            </w:r>
            <w:r w:rsidR="00A008BD">
              <w:rPr>
                <w:b/>
              </w:rPr>
              <w:t>30</w:t>
            </w:r>
            <w:r w:rsidR="00617A90" w:rsidRPr="008D79A5">
              <w:rPr>
                <w:b/>
              </w:rPr>
              <w:t xml:space="preserve">» </w:t>
            </w:r>
            <w:r w:rsidR="00617A90">
              <w:rPr>
                <w:b/>
              </w:rPr>
              <w:t xml:space="preserve">июня </w:t>
            </w:r>
            <w:r w:rsidR="00E239F7" w:rsidRPr="00416475">
              <w:rPr>
                <w:b/>
              </w:rPr>
              <w:t>20</w:t>
            </w:r>
            <w:r w:rsidR="00E239F7">
              <w:rPr>
                <w:b/>
              </w:rPr>
              <w:t>20</w:t>
            </w:r>
            <w:r w:rsidR="00E239F7"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4D1517" w:rsidRPr="00416475">
              <w:rPr>
                <w:b/>
              </w:rPr>
              <w:t>«</w:t>
            </w:r>
            <w:r w:rsidR="004D1517">
              <w:rPr>
                <w:b/>
              </w:rPr>
              <w:t>1</w:t>
            </w:r>
            <w:r w:rsidR="00617A90">
              <w:rPr>
                <w:b/>
              </w:rPr>
              <w:t>0</w:t>
            </w:r>
            <w:r w:rsidR="004D1517" w:rsidRPr="00416475">
              <w:rPr>
                <w:b/>
              </w:rPr>
              <w:t xml:space="preserve">» </w:t>
            </w:r>
            <w:r w:rsidR="004D1517">
              <w:rPr>
                <w:b/>
              </w:rPr>
              <w:t>ию</w:t>
            </w:r>
            <w:r w:rsidR="00617A90">
              <w:rPr>
                <w:b/>
              </w:rPr>
              <w:t>л</w:t>
            </w:r>
            <w:r w:rsidR="004D1517">
              <w:rPr>
                <w:b/>
              </w:rPr>
              <w:t>я</w:t>
            </w:r>
            <w:r w:rsidR="004D1517" w:rsidRPr="00416475">
              <w:rPr>
                <w:b/>
              </w:rPr>
              <w:t xml:space="preserve"> </w:t>
            </w:r>
            <w:r w:rsidR="00E239F7" w:rsidRPr="00416475">
              <w:rPr>
                <w:b/>
              </w:rPr>
              <w:t>20</w:t>
            </w:r>
            <w:r w:rsidR="00E239F7">
              <w:rPr>
                <w:b/>
              </w:rPr>
              <w:t>20</w:t>
            </w:r>
            <w:r w:rsidR="00E239F7"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003D5FB5">
        <w:rPr>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3D5FB5" w:rsidRPr="000847FD" w:rsidRDefault="003D5FB5" w:rsidP="003D5FB5">
      <w:pPr>
        <w:ind w:firstLine="709"/>
        <w:contextualSpacing/>
        <w:jc w:val="both"/>
        <w:rPr>
          <w:rFonts w:eastAsia="MS Mincho"/>
        </w:rPr>
      </w:pPr>
      <w:r w:rsidRPr="00E05B5B">
        <w:rPr>
          <w:rFonts w:eastAsia="MS Mincho"/>
          <w:b/>
        </w:rPr>
        <w:t>3.1</w:t>
      </w:r>
      <w:r>
        <w:rPr>
          <w:rFonts w:eastAsia="MS Mincho"/>
          <w:b/>
        </w:rPr>
        <w:t>6</w:t>
      </w:r>
      <w:r w:rsidRPr="00E05B5B">
        <w:rPr>
          <w:rFonts w:eastAsia="MS Mincho"/>
          <w:b/>
        </w:rPr>
        <w:t>.1</w:t>
      </w:r>
      <w:r>
        <w:rPr>
          <w:rFonts w:eastAsia="MS Mincho"/>
          <w:b/>
        </w:rPr>
        <w:t>6</w:t>
      </w:r>
      <w:r w:rsidRPr="00E05B5B">
        <w:rPr>
          <w:rFonts w:eastAsia="MS Mincho"/>
          <w:b/>
        </w:rPr>
        <w:t>.</w:t>
      </w:r>
      <w:r>
        <w:rPr>
          <w:rFonts w:eastAsia="MS Mincho"/>
        </w:rPr>
        <w:t xml:space="preserve"> 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 </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w:t>
      </w:r>
      <w:r w:rsidRPr="008F0789">
        <w:lastRenderedPageBreak/>
        <w:t>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w:t>
      </w:r>
      <w:r w:rsidRPr="008F0789">
        <w:lastRenderedPageBreak/>
        <w:t>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F3B" w:rsidRDefault="00CF7F3B" w:rsidP="00D63907">
      <w:r>
        <w:separator/>
      </w:r>
    </w:p>
  </w:endnote>
  <w:endnote w:type="continuationSeparator" w:id="0">
    <w:p w:rsidR="00CF7F3B" w:rsidRDefault="00CF7F3B"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9" w:rsidRDefault="00276D4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9" w:rsidRPr="003E69EF" w:rsidRDefault="005D347A">
    <w:pPr>
      <w:pStyle w:val="afa"/>
      <w:jc w:val="center"/>
      <w:rPr>
        <w:sz w:val="18"/>
        <w:szCs w:val="18"/>
      </w:rPr>
    </w:pPr>
    <w:r w:rsidRPr="003E69EF">
      <w:rPr>
        <w:sz w:val="18"/>
        <w:szCs w:val="18"/>
      </w:rPr>
      <w:fldChar w:fldCharType="begin"/>
    </w:r>
    <w:r w:rsidR="00276D49" w:rsidRPr="003E69EF">
      <w:rPr>
        <w:sz w:val="18"/>
        <w:szCs w:val="18"/>
      </w:rPr>
      <w:instrText>PAGE   \* MERGEFORMAT</w:instrText>
    </w:r>
    <w:r w:rsidRPr="003E69EF">
      <w:rPr>
        <w:sz w:val="18"/>
        <w:szCs w:val="18"/>
      </w:rPr>
      <w:fldChar w:fldCharType="separate"/>
    </w:r>
    <w:r w:rsidR="009F3D50">
      <w:rPr>
        <w:noProof/>
        <w:sz w:val="18"/>
        <w:szCs w:val="18"/>
      </w:rPr>
      <w:t>19</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9" w:rsidRPr="003E69EF" w:rsidRDefault="005D347A">
    <w:pPr>
      <w:pStyle w:val="afa"/>
      <w:jc w:val="center"/>
      <w:rPr>
        <w:sz w:val="18"/>
        <w:szCs w:val="18"/>
      </w:rPr>
    </w:pPr>
    <w:r w:rsidRPr="003E69EF">
      <w:rPr>
        <w:sz w:val="18"/>
        <w:szCs w:val="18"/>
      </w:rPr>
      <w:fldChar w:fldCharType="begin"/>
    </w:r>
    <w:r w:rsidR="00276D49" w:rsidRPr="003E69EF">
      <w:rPr>
        <w:sz w:val="18"/>
        <w:szCs w:val="18"/>
      </w:rPr>
      <w:instrText>PAGE   \* MERGEFORMAT</w:instrText>
    </w:r>
    <w:r w:rsidRPr="003E69EF">
      <w:rPr>
        <w:sz w:val="18"/>
        <w:szCs w:val="18"/>
      </w:rPr>
      <w:fldChar w:fldCharType="separate"/>
    </w:r>
    <w:r w:rsidR="009F3D50">
      <w:rPr>
        <w:noProof/>
        <w:sz w:val="18"/>
        <w:szCs w:val="18"/>
      </w:rPr>
      <w:t>9</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F3B" w:rsidRDefault="00CF7F3B" w:rsidP="00D63907">
      <w:r>
        <w:separator/>
      </w:r>
    </w:p>
  </w:footnote>
  <w:footnote w:type="continuationSeparator" w:id="0">
    <w:p w:rsidR="00CF7F3B" w:rsidRDefault="00CF7F3B" w:rsidP="00D63907">
      <w:r>
        <w:continuationSeparator/>
      </w:r>
    </w:p>
  </w:footnote>
  <w:footnote w:id="1">
    <w:p w:rsidR="00276D49" w:rsidRDefault="00276D4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276D49" w:rsidRDefault="00276D4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76D49" w:rsidRDefault="00276D4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276D49" w:rsidRDefault="00276D4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276D49" w:rsidRDefault="00276D4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276D49" w:rsidRPr="004320AB" w:rsidRDefault="00276D4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276D49" w:rsidRDefault="00276D49" w:rsidP="005D3D30">
      <w:pPr>
        <w:pStyle w:val="a9"/>
      </w:pPr>
    </w:p>
  </w:footnote>
  <w:footnote w:id="6">
    <w:p w:rsidR="00276D49" w:rsidRPr="002001EA" w:rsidRDefault="00276D49"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276D49" w:rsidRDefault="00276D4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9" w:rsidRPr="00EF5C71" w:rsidRDefault="00276D49">
    <w:pPr>
      <w:pStyle w:val="ab"/>
      <w:jc w:val="center"/>
    </w:pPr>
  </w:p>
  <w:p w:rsidR="00276D49" w:rsidRDefault="00276D4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9" w:rsidRDefault="00276D4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9" w:rsidRDefault="00276D4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9" w:rsidRDefault="00276D4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9" w:rsidRDefault="00276D4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81F85"/>
    <w:rsid w:val="00090BBE"/>
    <w:rsid w:val="000932E1"/>
    <w:rsid w:val="00093AE6"/>
    <w:rsid w:val="000A54C7"/>
    <w:rsid w:val="000B2C5C"/>
    <w:rsid w:val="000B6CF7"/>
    <w:rsid w:val="000C0E30"/>
    <w:rsid w:val="000C1E1E"/>
    <w:rsid w:val="000C6A98"/>
    <w:rsid w:val="000D2B74"/>
    <w:rsid w:val="000D6B72"/>
    <w:rsid w:val="000E16EA"/>
    <w:rsid w:val="000E2FEC"/>
    <w:rsid w:val="000E3AD1"/>
    <w:rsid w:val="000E51C7"/>
    <w:rsid w:val="000E5889"/>
    <w:rsid w:val="000F0A26"/>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51B4C"/>
    <w:rsid w:val="001613D9"/>
    <w:rsid w:val="00163A1C"/>
    <w:rsid w:val="0016520A"/>
    <w:rsid w:val="00171DD2"/>
    <w:rsid w:val="00172EBF"/>
    <w:rsid w:val="001866FD"/>
    <w:rsid w:val="00193F3B"/>
    <w:rsid w:val="00197528"/>
    <w:rsid w:val="001978C4"/>
    <w:rsid w:val="001A782D"/>
    <w:rsid w:val="001B0C13"/>
    <w:rsid w:val="001B4080"/>
    <w:rsid w:val="001B485D"/>
    <w:rsid w:val="001B5869"/>
    <w:rsid w:val="001D2A5F"/>
    <w:rsid w:val="001D4F76"/>
    <w:rsid w:val="001F29A5"/>
    <w:rsid w:val="002016B5"/>
    <w:rsid w:val="0020183A"/>
    <w:rsid w:val="002044F9"/>
    <w:rsid w:val="00207236"/>
    <w:rsid w:val="00213785"/>
    <w:rsid w:val="0021463F"/>
    <w:rsid w:val="00220F6D"/>
    <w:rsid w:val="002230F4"/>
    <w:rsid w:val="00225980"/>
    <w:rsid w:val="00226B93"/>
    <w:rsid w:val="002371E5"/>
    <w:rsid w:val="00240560"/>
    <w:rsid w:val="0024355A"/>
    <w:rsid w:val="00251E76"/>
    <w:rsid w:val="00257005"/>
    <w:rsid w:val="0026081B"/>
    <w:rsid w:val="0026103A"/>
    <w:rsid w:val="0026111B"/>
    <w:rsid w:val="00271C5F"/>
    <w:rsid w:val="002743F6"/>
    <w:rsid w:val="0027528E"/>
    <w:rsid w:val="00276D49"/>
    <w:rsid w:val="0028000A"/>
    <w:rsid w:val="002822FC"/>
    <w:rsid w:val="00291305"/>
    <w:rsid w:val="00292DAE"/>
    <w:rsid w:val="00296EA8"/>
    <w:rsid w:val="002B36A7"/>
    <w:rsid w:val="002B53A3"/>
    <w:rsid w:val="002B6D90"/>
    <w:rsid w:val="002C3E11"/>
    <w:rsid w:val="002C4296"/>
    <w:rsid w:val="002C471B"/>
    <w:rsid w:val="002D0BCB"/>
    <w:rsid w:val="002D4837"/>
    <w:rsid w:val="002E07A1"/>
    <w:rsid w:val="002E31B1"/>
    <w:rsid w:val="002E408F"/>
    <w:rsid w:val="002E4DBE"/>
    <w:rsid w:val="002F67B1"/>
    <w:rsid w:val="00301E4A"/>
    <w:rsid w:val="00306B89"/>
    <w:rsid w:val="0030752F"/>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5FB5"/>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586"/>
    <w:rsid w:val="00443D6D"/>
    <w:rsid w:val="00451262"/>
    <w:rsid w:val="004533FA"/>
    <w:rsid w:val="00456180"/>
    <w:rsid w:val="004600C9"/>
    <w:rsid w:val="004601DF"/>
    <w:rsid w:val="00461B33"/>
    <w:rsid w:val="0047071A"/>
    <w:rsid w:val="0048697E"/>
    <w:rsid w:val="00486AA2"/>
    <w:rsid w:val="004871E7"/>
    <w:rsid w:val="0048767C"/>
    <w:rsid w:val="0049179B"/>
    <w:rsid w:val="00497202"/>
    <w:rsid w:val="004973DA"/>
    <w:rsid w:val="004A15E7"/>
    <w:rsid w:val="004A3FFC"/>
    <w:rsid w:val="004B19FA"/>
    <w:rsid w:val="004B3373"/>
    <w:rsid w:val="004B52AA"/>
    <w:rsid w:val="004B53AB"/>
    <w:rsid w:val="004C1EC1"/>
    <w:rsid w:val="004C5B9C"/>
    <w:rsid w:val="004D016F"/>
    <w:rsid w:val="004D1517"/>
    <w:rsid w:val="004D352D"/>
    <w:rsid w:val="004E2F01"/>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0AB6"/>
    <w:rsid w:val="005C283C"/>
    <w:rsid w:val="005C295F"/>
    <w:rsid w:val="005C29D3"/>
    <w:rsid w:val="005D2497"/>
    <w:rsid w:val="005D26CA"/>
    <w:rsid w:val="005D347A"/>
    <w:rsid w:val="005D3D30"/>
    <w:rsid w:val="005E778D"/>
    <w:rsid w:val="005E7BA6"/>
    <w:rsid w:val="00602907"/>
    <w:rsid w:val="006044FA"/>
    <w:rsid w:val="00611479"/>
    <w:rsid w:val="00613FBF"/>
    <w:rsid w:val="00615B0D"/>
    <w:rsid w:val="00616014"/>
    <w:rsid w:val="00617A90"/>
    <w:rsid w:val="00620F05"/>
    <w:rsid w:val="00622471"/>
    <w:rsid w:val="00622635"/>
    <w:rsid w:val="0062301B"/>
    <w:rsid w:val="00624683"/>
    <w:rsid w:val="00627940"/>
    <w:rsid w:val="006334A1"/>
    <w:rsid w:val="006344B4"/>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E76BD"/>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46B2C"/>
    <w:rsid w:val="0075292F"/>
    <w:rsid w:val="00752FEA"/>
    <w:rsid w:val="007575D1"/>
    <w:rsid w:val="007672E5"/>
    <w:rsid w:val="00773FFC"/>
    <w:rsid w:val="00774B51"/>
    <w:rsid w:val="00777B6E"/>
    <w:rsid w:val="0078390A"/>
    <w:rsid w:val="0078534B"/>
    <w:rsid w:val="0078737B"/>
    <w:rsid w:val="007A1B72"/>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04DF6"/>
    <w:rsid w:val="00922DB7"/>
    <w:rsid w:val="00925CFA"/>
    <w:rsid w:val="00927666"/>
    <w:rsid w:val="00933EB2"/>
    <w:rsid w:val="009364AB"/>
    <w:rsid w:val="009372AC"/>
    <w:rsid w:val="00943FCB"/>
    <w:rsid w:val="0094617A"/>
    <w:rsid w:val="00953892"/>
    <w:rsid w:val="0096448F"/>
    <w:rsid w:val="00974902"/>
    <w:rsid w:val="0098141F"/>
    <w:rsid w:val="009A3E89"/>
    <w:rsid w:val="009A5D11"/>
    <w:rsid w:val="009A752F"/>
    <w:rsid w:val="009B4A9D"/>
    <w:rsid w:val="009B6741"/>
    <w:rsid w:val="009B78DA"/>
    <w:rsid w:val="009C12D3"/>
    <w:rsid w:val="009C1C81"/>
    <w:rsid w:val="009C410B"/>
    <w:rsid w:val="009D3494"/>
    <w:rsid w:val="009E16FC"/>
    <w:rsid w:val="009F08F4"/>
    <w:rsid w:val="009F38CE"/>
    <w:rsid w:val="009F3D50"/>
    <w:rsid w:val="009F4026"/>
    <w:rsid w:val="00A008BD"/>
    <w:rsid w:val="00A01A54"/>
    <w:rsid w:val="00A053DC"/>
    <w:rsid w:val="00A05AA9"/>
    <w:rsid w:val="00A1499D"/>
    <w:rsid w:val="00A164A8"/>
    <w:rsid w:val="00A21735"/>
    <w:rsid w:val="00A25922"/>
    <w:rsid w:val="00A269CA"/>
    <w:rsid w:val="00A308A1"/>
    <w:rsid w:val="00A314F5"/>
    <w:rsid w:val="00A33291"/>
    <w:rsid w:val="00A333AC"/>
    <w:rsid w:val="00A34BF3"/>
    <w:rsid w:val="00A373B6"/>
    <w:rsid w:val="00A37489"/>
    <w:rsid w:val="00A40B4E"/>
    <w:rsid w:val="00A41944"/>
    <w:rsid w:val="00A56F0E"/>
    <w:rsid w:val="00A57B25"/>
    <w:rsid w:val="00A73793"/>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37434"/>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2767F"/>
    <w:rsid w:val="00C37B0A"/>
    <w:rsid w:val="00C401CC"/>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5939"/>
    <w:rsid w:val="00CB766C"/>
    <w:rsid w:val="00CC1F97"/>
    <w:rsid w:val="00CC517B"/>
    <w:rsid w:val="00CD17D0"/>
    <w:rsid w:val="00CE3908"/>
    <w:rsid w:val="00CE4D33"/>
    <w:rsid w:val="00CF20B4"/>
    <w:rsid w:val="00CF5E30"/>
    <w:rsid w:val="00CF7F3B"/>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9755D"/>
    <w:rsid w:val="00DA19AC"/>
    <w:rsid w:val="00DB1B99"/>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39F7"/>
    <w:rsid w:val="00E263E5"/>
    <w:rsid w:val="00E27A15"/>
    <w:rsid w:val="00E3011B"/>
    <w:rsid w:val="00E366B2"/>
    <w:rsid w:val="00E375D1"/>
    <w:rsid w:val="00E37A56"/>
    <w:rsid w:val="00E41DE4"/>
    <w:rsid w:val="00E4325D"/>
    <w:rsid w:val="00E47B6C"/>
    <w:rsid w:val="00E53FD3"/>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4C57"/>
    <w:rsid w:val="00F07324"/>
    <w:rsid w:val="00F102DE"/>
    <w:rsid w:val="00F140A0"/>
    <w:rsid w:val="00F21819"/>
    <w:rsid w:val="00F25BBD"/>
    <w:rsid w:val="00F32080"/>
    <w:rsid w:val="00F429BC"/>
    <w:rsid w:val="00F444D4"/>
    <w:rsid w:val="00F453AF"/>
    <w:rsid w:val="00F47F00"/>
    <w:rsid w:val="00F50E49"/>
    <w:rsid w:val="00F62633"/>
    <w:rsid w:val="00F64C28"/>
    <w:rsid w:val="00F66CCB"/>
    <w:rsid w:val="00F6745F"/>
    <w:rsid w:val="00F77671"/>
    <w:rsid w:val="00F81F97"/>
    <w:rsid w:val="00F83D5A"/>
    <w:rsid w:val="00F8707F"/>
    <w:rsid w:val="00F92C84"/>
    <w:rsid w:val="00F94040"/>
    <w:rsid w:val="00F94FAC"/>
    <w:rsid w:val="00F9611C"/>
    <w:rsid w:val="00FA1E91"/>
    <w:rsid w:val="00FB0AD5"/>
    <w:rsid w:val="00FB3C0D"/>
    <w:rsid w:val="00FB6CFB"/>
    <w:rsid w:val="00FB7286"/>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D502"/>
  <w15:docId w15:val="{53C5B2A8-E7BA-425E-8CAC-C36C6BC4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D3254A0-EBA2-4E18-BB25-4CBA28C4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61</Pages>
  <Words>24130</Words>
  <Characters>137542</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120</cp:revision>
  <cp:lastPrinted>2019-11-06T09:14:00Z</cp:lastPrinted>
  <dcterms:created xsi:type="dcterms:W3CDTF">2019-09-26T05:55:00Z</dcterms:created>
  <dcterms:modified xsi:type="dcterms:W3CDTF">2020-06-29T21:28:00Z</dcterms:modified>
</cp:coreProperties>
</file>