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091489">
        <w:rPr>
          <w:b/>
          <w:bCs/>
          <w:sz w:val="28"/>
          <w:szCs w:val="28"/>
        </w:rPr>
        <w:t xml:space="preserve"> электронной форме № 03</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091489">
        <w:rPr>
          <w:bCs/>
          <w:sz w:val="28"/>
          <w:szCs w:val="28"/>
        </w:rPr>
        <w:t>«09» июля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031B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031B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031B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031B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031B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031B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091489">
        <w:rPr>
          <w:b/>
          <w:sz w:val="28"/>
          <w:szCs w:val="28"/>
        </w:rPr>
        <w:t>03</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1E7D0B" w:rsidP="004F587A">
      <w:pPr>
        <w:ind w:firstLine="708"/>
        <w:jc w:val="both"/>
        <w:rPr>
          <w:sz w:val="28"/>
          <w:szCs w:val="28"/>
        </w:rPr>
      </w:pPr>
      <w:r>
        <w:rPr>
          <w:b/>
          <w:sz w:val="28"/>
          <w:szCs w:val="28"/>
        </w:rPr>
        <w:t>1 889 084 (один миллион восемьсот восемьдесят девять тысяч восемьдесят четыре</w:t>
      </w:r>
      <w:r w:rsidR="00D01978" w:rsidRPr="00626934">
        <w:rPr>
          <w:b/>
          <w:sz w:val="28"/>
          <w:szCs w:val="28"/>
        </w:rPr>
        <w:t xml:space="preserve">) руб. 00 </w:t>
      </w:r>
      <w:r w:rsidR="004F587A" w:rsidRPr="00626934">
        <w:rPr>
          <w:b/>
          <w:sz w:val="28"/>
          <w:szCs w:val="28"/>
        </w:rPr>
        <w:t>коп. с учетом НДС</w:t>
      </w:r>
      <w:r w:rsidR="004F587A" w:rsidRPr="003A2424">
        <w:rPr>
          <w:sz w:val="28"/>
          <w:szCs w:val="28"/>
        </w:rPr>
        <w:t>;</w:t>
      </w:r>
    </w:p>
    <w:p w:rsidR="004F587A" w:rsidRPr="003A2424" w:rsidRDefault="001E7D0B" w:rsidP="004F587A">
      <w:pPr>
        <w:ind w:firstLine="708"/>
        <w:jc w:val="both"/>
        <w:rPr>
          <w:sz w:val="28"/>
          <w:szCs w:val="28"/>
        </w:rPr>
      </w:pPr>
      <w:r>
        <w:rPr>
          <w:b/>
          <w:sz w:val="28"/>
          <w:szCs w:val="28"/>
        </w:rPr>
        <w:t>1 646 651</w:t>
      </w:r>
      <w:r w:rsidR="00A559A5">
        <w:rPr>
          <w:b/>
          <w:sz w:val="28"/>
          <w:szCs w:val="28"/>
        </w:rPr>
        <w:t xml:space="preserve"> </w:t>
      </w:r>
      <w:r>
        <w:rPr>
          <w:b/>
          <w:sz w:val="28"/>
          <w:szCs w:val="28"/>
        </w:rPr>
        <w:t xml:space="preserve">(один миллион шестьсот сорок шесть тысяч шестьсот пятьдесят один) руб. </w:t>
      </w:r>
      <w:r w:rsidR="005031B4">
        <w:rPr>
          <w:b/>
          <w:sz w:val="28"/>
          <w:szCs w:val="28"/>
        </w:rPr>
        <w:t>60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1A69DA">
        <w:rPr>
          <w:b/>
          <w:sz w:val="28"/>
          <w:szCs w:val="28"/>
        </w:rPr>
        <w:t>82 332 (</w:t>
      </w:r>
      <w:r w:rsidR="005804F3">
        <w:rPr>
          <w:b/>
          <w:sz w:val="28"/>
          <w:szCs w:val="28"/>
        </w:rPr>
        <w:t>восемьдесят две тысячи триста тридцать два</w:t>
      </w:r>
      <w:r w:rsidR="001A69DA">
        <w:rPr>
          <w:b/>
          <w:sz w:val="28"/>
          <w:szCs w:val="28"/>
        </w:rPr>
        <w:t>) руб. 5</w:t>
      </w:r>
      <w:r w:rsidR="005031B4">
        <w:rPr>
          <w:b/>
          <w:sz w:val="28"/>
          <w:szCs w:val="28"/>
        </w:rPr>
        <w:t>8</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5804F3">
        <w:rPr>
          <w:b/>
          <w:sz w:val="28"/>
          <w:szCs w:val="28"/>
        </w:rPr>
        <w:t>12.08</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5804F3">
        <w:rPr>
          <w:b/>
          <w:sz w:val="28"/>
          <w:szCs w:val="28"/>
        </w:rPr>
        <w:t>10.07</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5804F3">
        <w:rPr>
          <w:b/>
          <w:sz w:val="28"/>
          <w:szCs w:val="28"/>
        </w:rPr>
        <w:t>10.08</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5804F3">
        <w:rPr>
          <w:b/>
          <w:sz w:val="28"/>
          <w:szCs w:val="28"/>
        </w:rPr>
        <w:t xml:space="preserve"> 03</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804F3">
        <w:rPr>
          <w:b/>
          <w:sz w:val="28"/>
          <w:szCs w:val="28"/>
        </w:rPr>
        <w:t>10.08</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w:t>
      </w:r>
      <w:bookmarkStart w:id="2" w:name="_GoBack"/>
      <w:bookmarkEnd w:id="2"/>
      <w:r w:rsidRPr="003A2424">
        <w:rPr>
          <w:sz w:val="28"/>
          <w:szCs w:val="28"/>
        </w:rPr>
        <w:t>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5804F3">
        <w:rPr>
          <w:b/>
          <w:sz w:val="28"/>
          <w:szCs w:val="28"/>
        </w:rPr>
        <w:t>164 665</w:t>
      </w:r>
      <w:r w:rsidRPr="0034027C">
        <w:rPr>
          <w:b/>
          <w:sz w:val="28"/>
          <w:szCs w:val="28"/>
        </w:rPr>
        <w:t xml:space="preserve"> </w:t>
      </w:r>
      <w:r w:rsidR="005804F3">
        <w:rPr>
          <w:b/>
          <w:sz w:val="28"/>
          <w:szCs w:val="28"/>
        </w:rPr>
        <w:t>(сто шестьдесят четыре тысячи шестьсот шестьдесят пять) руб. 1</w:t>
      </w:r>
      <w:r w:rsidR="00F67B3E">
        <w:rPr>
          <w:b/>
          <w:sz w:val="28"/>
          <w:szCs w:val="28"/>
        </w:rPr>
        <w:t>6</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031B4"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5804F3">
        <w:rPr>
          <w:b/>
          <w:sz w:val="28"/>
          <w:szCs w:val="28"/>
        </w:rPr>
        <w:t>10» августа</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430B0D">
        <w:rPr>
          <w:rStyle w:val="FontStyle28"/>
          <w:sz w:val="28"/>
          <w:szCs w:val="28"/>
        </w:rPr>
        <w:t>от 30 августа</w:t>
      </w:r>
      <w:r w:rsidRPr="001C5B42">
        <w:rPr>
          <w:rStyle w:val="FontStyle28"/>
          <w:sz w:val="28"/>
          <w:szCs w:val="28"/>
        </w:rPr>
        <w:t xml:space="preserve"> </w:t>
      </w:r>
      <w:r w:rsidR="00430B0D">
        <w:rPr>
          <w:rStyle w:val="FontStyle28"/>
          <w:sz w:val="28"/>
          <w:szCs w:val="28"/>
        </w:rPr>
        <w:t>2007 г. № 38-38-14/001/2007-802</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430B0D">
        <w:rPr>
          <w:sz w:val="28"/>
          <w:szCs w:val="28"/>
        </w:rPr>
        <w:t xml:space="preserve"> Иркутская область, г. Усть-Кут, ул. Кедровая, д. 19 а.</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527"/>
        <w:gridCol w:w="1275"/>
        <w:gridCol w:w="1423"/>
        <w:gridCol w:w="3917"/>
      </w:tblGrid>
      <w:tr w:rsidR="00B805DC"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B805DC" w:rsidRPr="003A2424" w:rsidTr="00B519F4">
        <w:trPr>
          <w:trHeight w:val="4767"/>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6E5D1B">
            <w:pPr>
              <w:jc w:val="center"/>
              <w:rPr>
                <w:color w:val="000000"/>
                <w:sz w:val="28"/>
                <w:szCs w:val="28"/>
              </w:rPr>
            </w:pPr>
            <w:r>
              <w:rPr>
                <w:color w:val="000000"/>
                <w:sz w:val="28"/>
                <w:szCs w:val="28"/>
              </w:rPr>
              <w:t>Здание (Нежил</w:t>
            </w:r>
            <w:r w:rsidR="00430B0D">
              <w:rPr>
                <w:color w:val="000000"/>
                <w:sz w:val="28"/>
                <w:szCs w:val="28"/>
              </w:rPr>
              <w:t>ое здание, Здание магазина Яна Северобайкальского отдела рабочего снабжения Иркутского дорожного центра рабочего снабжения – филиала открытого акционерного общества Российские железные дороги Магазин «Яна»)</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430B0D" w:rsidP="00521F68">
            <w:pPr>
              <w:jc w:val="center"/>
              <w:rPr>
                <w:color w:val="000000"/>
                <w:sz w:val="28"/>
                <w:szCs w:val="28"/>
              </w:rPr>
            </w:pPr>
            <w:r>
              <w:rPr>
                <w:color w:val="000000"/>
                <w:sz w:val="28"/>
                <w:szCs w:val="28"/>
              </w:rPr>
              <w:t>482,5</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430B0D" w:rsidP="00521F68">
            <w:pPr>
              <w:jc w:val="center"/>
              <w:rPr>
                <w:sz w:val="28"/>
                <w:szCs w:val="28"/>
              </w:rPr>
            </w:pPr>
            <w:r>
              <w:rPr>
                <w:sz w:val="28"/>
                <w:szCs w:val="28"/>
              </w:rPr>
              <w:t>1996</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B805DC" w:rsidP="00B519F4">
            <w:pPr>
              <w:pStyle w:val="Style13"/>
              <w:widowControl/>
              <w:jc w:val="center"/>
              <w:rPr>
                <w:rStyle w:val="FontStyle25"/>
                <w:sz w:val="28"/>
                <w:szCs w:val="28"/>
              </w:rPr>
            </w:pPr>
            <w:r w:rsidRPr="003F3AE6">
              <w:rPr>
                <w:noProof/>
              </w:rPr>
              <w:drawing>
                <wp:inline distT="0" distB="0" distL="0" distR="0">
                  <wp:extent cx="2066925" cy="1313585"/>
                  <wp:effectExtent l="0" t="0" r="0" b="1270"/>
                  <wp:docPr id="2" name="Рисунок 2" descr="C:\Documents and Settings\Администратор\Рабочий стол\Фото столовая Кунерма\Усть кут фото\DSCF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Администратор\Рабочий стол\Фото столовая Кунерма\Усть кут фото\DSCF43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3354" cy="1324026"/>
                          </a:xfrm>
                          <a:prstGeom prst="rect">
                            <a:avLst/>
                          </a:prstGeom>
                          <a:noFill/>
                          <a:ln>
                            <a:noFill/>
                          </a:ln>
                        </pic:spPr>
                      </pic:pic>
                    </a:graphicData>
                  </a:graphic>
                </wp:inline>
              </w:drawing>
            </w:r>
          </w:p>
          <w:p w:rsidR="00B519F4" w:rsidRPr="003A2424" w:rsidRDefault="00B519F4" w:rsidP="00521F68">
            <w:pPr>
              <w:pStyle w:val="Style13"/>
              <w:widowControl/>
              <w:jc w:val="center"/>
              <w:rPr>
                <w:rStyle w:val="FontStyle25"/>
                <w:sz w:val="28"/>
                <w:szCs w:val="28"/>
              </w:rPr>
            </w:pPr>
            <w:r>
              <w:rPr>
                <w:noProof/>
              </w:rPr>
              <w:drawing>
                <wp:inline distT="0" distB="0" distL="0" distR="0" wp14:anchorId="51616E02" wp14:editId="21C61ED1">
                  <wp:extent cx="2085975" cy="1567440"/>
                  <wp:effectExtent l="0" t="0" r="0" b="0"/>
                  <wp:docPr id="1" name="Рисунок 1" descr="C:\Users\user\AppData\Local\Microsoft\Windows\Temporary Internet Files\Content.Word\IMG-2020061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IMG-20200615-WA00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0467" cy="1578330"/>
                          </a:xfrm>
                          <a:prstGeom prst="rect">
                            <a:avLst/>
                          </a:prstGeom>
                          <a:noFill/>
                          <a:ln>
                            <a:noFill/>
                          </a:ln>
                        </pic:spPr>
                      </pic:pic>
                    </a:graphicData>
                  </a:graphic>
                </wp:inline>
              </w:drawing>
            </w:r>
          </w:p>
        </w:tc>
      </w:tr>
    </w:tbl>
    <w:p w:rsidR="004F587A" w:rsidRPr="00B519F4" w:rsidRDefault="00B519F4"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B519F4">
        <w:rPr>
          <w:b/>
          <w:sz w:val="28"/>
          <w:szCs w:val="28"/>
        </w:rPr>
        <w:t>1 646 651 (один миллион шестьсот сорок шесть тысяч шестьсот пятьдесят один) руб. 40</w:t>
      </w:r>
      <w:r w:rsidR="00B519F4" w:rsidRPr="00626934">
        <w:rPr>
          <w:b/>
          <w:sz w:val="28"/>
          <w:szCs w:val="28"/>
        </w:rPr>
        <w:t xml:space="preserve"> коп.</w:t>
      </w:r>
      <w:r w:rsidRPr="003A2424">
        <w:rPr>
          <w:sz w:val="28"/>
          <w:szCs w:val="28"/>
        </w:rPr>
        <w:t xml:space="preserve">, в том числе стоимость земельного участка </w:t>
      </w:r>
      <w:r w:rsidR="00B519F4">
        <w:rPr>
          <w:b/>
          <w:sz w:val="28"/>
          <w:szCs w:val="28"/>
        </w:rPr>
        <w:t>434 489 (четыреста тридцать четыре тысячи четыреста восемьдесят девять) руб. 6</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p>
    <w:p w:rsidR="008D72B0" w:rsidRPr="002266EB" w:rsidRDefault="007B3EBC" w:rsidP="002266E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B95E15">
        <w:rPr>
          <w:sz w:val="28"/>
          <w:szCs w:val="28"/>
        </w:rPr>
        <w:t>од объектом общей площадью 1833</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B95E15">
        <w:rPr>
          <w:sz w:val="28"/>
          <w:szCs w:val="28"/>
        </w:rPr>
        <w:t>номер: 38:18:030201:1</w:t>
      </w:r>
      <w:r w:rsidR="00B95E15" w:rsidRPr="00B95E15">
        <w:rPr>
          <w:sz w:val="28"/>
          <w:szCs w:val="28"/>
        </w:rPr>
        <w:t xml:space="preserve"> является собственност</w:t>
      </w:r>
      <w:r w:rsidR="00B95E15">
        <w:rPr>
          <w:sz w:val="28"/>
          <w:szCs w:val="28"/>
        </w:rPr>
        <w:t>ью АО «ЖТК», Запись в ЕГРН от 30 августа 2007 г., 38-38-14/001/2007-</w:t>
      </w:r>
      <w:r w:rsidR="002266EB">
        <w:rPr>
          <w:sz w:val="28"/>
          <w:szCs w:val="28"/>
        </w:rPr>
        <w:t>803.</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B4" w:rsidRDefault="005031B4" w:rsidP="004F587A">
      <w:r>
        <w:separator/>
      </w:r>
    </w:p>
  </w:endnote>
  <w:endnote w:type="continuationSeparator" w:id="0">
    <w:p w:rsidR="005031B4" w:rsidRDefault="005031B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031B4" w:rsidRDefault="005031B4"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031B4" w:rsidRDefault="005031B4"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B4" w:rsidRDefault="005031B4" w:rsidP="004F587A">
      <w:r>
        <w:separator/>
      </w:r>
    </w:p>
  </w:footnote>
  <w:footnote w:type="continuationSeparator" w:id="0">
    <w:p w:rsidR="005031B4" w:rsidRDefault="005031B4" w:rsidP="004F587A">
      <w:r>
        <w:continuationSeparator/>
      </w:r>
    </w:p>
  </w:footnote>
  <w:footnote w:id="1">
    <w:p w:rsidR="005031B4" w:rsidRDefault="005031B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031B4" w:rsidRDefault="005031B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031B4" w:rsidRDefault="005031B4"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031B4" w:rsidRDefault="005031B4" w:rsidP="004F587A">
      <w:pPr>
        <w:pStyle w:val="afd"/>
      </w:pPr>
      <w:r>
        <w:rPr>
          <w:rStyle w:val="aff"/>
        </w:rPr>
        <w:footnoteRef/>
      </w:r>
      <w:r>
        <w:t xml:space="preserve"> Заполняется только Претендентами – физическими лицами.</w:t>
      </w:r>
    </w:p>
  </w:footnote>
  <w:footnote w:id="5">
    <w:p w:rsidR="005031B4" w:rsidRDefault="005031B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031B4" w:rsidRDefault="005031B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031B4" w:rsidRDefault="005031B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031B4" w:rsidRPr="003046D1" w:rsidRDefault="005031B4"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031B4" w:rsidRDefault="005031B4"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031B4" w:rsidRPr="00B120E2" w:rsidRDefault="005031B4"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031B4" w:rsidRDefault="005031B4" w:rsidP="00521F68">
      <w:pPr>
        <w:pStyle w:val="afd"/>
      </w:pPr>
    </w:p>
  </w:footnote>
  <w:footnote w:id="11">
    <w:p w:rsidR="005031B4" w:rsidRDefault="005031B4"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031B4" w:rsidRDefault="005031B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67B3E">
      <w:rPr>
        <w:rStyle w:val="af6"/>
        <w:noProof/>
      </w:rPr>
      <w:t>12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031B4" w:rsidRDefault="005031B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031B4" w:rsidRDefault="005031B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031B4" w:rsidRDefault="005031B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pPr>
      <w:pStyle w:val="a4"/>
      <w:jc w:val="center"/>
    </w:pPr>
    <w:r>
      <w:fldChar w:fldCharType="begin"/>
    </w:r>
    <w:r>
      <w:instrText xml:space="preserve"> PAGE   \* MERGEFORMAT </w:instrText>
    </w:r>
    <w:r>
      <w:fldChar w:fldCharType="separate"/>
    </w:r>
    <w:r>
      <w:rPr>
        <w:noProof/>
      </w:rPr>
      <w:t>33</w:t>
    </w:r>
    <w:r>
      <w:rPr>
        <w:noProof/>
      </w:rPr>
      <w:fldChar w:fldCharType="end"/>
    </w:r>
  </w:p>
  <w:p w:rsidR="005031B4" w:rsidRDefault="005031B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4" w:rsidRDefault="005031B4"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031B4" w:rsidRDefault="005031B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5031B4" w:rsidRDefault="005031B4">
        <w:pPr>
          <w:pStyle w:val="a4"/>
          <w:jc w:val="center"/>
        </w:pPr>
        <w:r>
          <w:fldChar w:fldCharType="begin"/>
        </w:r>
        <w:r>
          <w:instrText>PAGE   \* MERGEFORMAT</w:instrText>
        </w:r>
        <w:r>
          <w:fldChar w:fldCharType="separate"/>
        </w:r>
        <w:r>
          <w:rPr>
            <w:noProof/>
          </w:rPr>
          <w:t>2</w:t>
        </w:r>
        <w:r>
          <w:fldChar w:fldCharType="end"/>
        </w:r>
      </w:p>
    </w:sdtContent>
  </w:sdt>
  <w:p w:rsidR="005031B4" w:rsidRDefault="005031B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1A134F"/>
    <w:rsid w:val="001A69DA"/>
    <w:rsid w:val="001E7D0B"/>
    <w:rsid w:val="002266EB"/>
    <w:rsid w:val="0023290C"/>
    <w:rsid w:val="002A6E92"/>
    <w:rsid w:val="002D165A"/>
    <w:rsid w:val="002E1900"/>
    <w:rsid w:val="0034027C"/>
    <w:rsid w:val="003A2424"/>
    <w:rsid w:val="003D4F40"/>
    <w:rsid w:val="00430B0D"/>
    <w:rsid w:val="0049458E"/>
    <w:rsid w:val="004F16A2"/>
    <w:rsid w:val="004F587A"/>
    <w:rsid w:val="005031B4"/>
    <w:rsid w:val="00521F68"/>
    <w:rsid w:val="005408AB"/>
    <w:rsid w:val="005457E9"/>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19F4"/>
    <w:rsid w:val="00B572FF"/>
    <w:rsid w:val="00B70C0B"/>
    <w:rsid w:val="00B805DC"/>
    <w:rsid w:val="00B95E15"/>
    <w:rsid w:val="00B960C2"/>
    <w:rsid w:val="00C22364"/>
    <w:rsid w:val="00C63E17"/>
    <w:rsid w:val="00C73B2C"/>
    <w:rsid w:val="00C85A54"/>
    <w:rsid w:val="00CC2855"/>
    <w:rsid w:val="00D01978"/>
    <w:rsid w:val="00D919F8"/>
    <w:rsid w:val="00DB7B7C"/>
    <w:rsid w:val="00DC3E96"/>
    <w:rsid w:val="00E71FF3"/>
    <w:rsid w:val="00E761EC"/>
    <w:rsid w:val="00EC0E4F"/>
    <w:rsid w:val="00EC3167"/>
    <w:rsid w:val="00F06B1E"/>
    <w:rsid w:val="00F300B5"/>
    <w:rsid w:val="00F67B3E"/>
    <w:rsid w:val="00FD02E6"/>
    <w:rsid w:val="00FD49C3"/>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75E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8.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image" Target="media/image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34</Pages>
  <Words>10082</Words>
  <Characters>57470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28</cp:revision>
  <cp:lastPrinted>2019-07-10T07:53:00Z</cp:lastPrinted>
  <dcterms:created xsi:type="dcterms:W3CDTF">2020-02-28T13:13:00Z</dcterms:created>
  <dcterms:modified xsi:type="dcterms:W3CDTF">2020-07-02T07:19:00Z</dcterms:modified>
</cp:coreProperties>
</file>