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65" w:rsidRPr="005E7965" w:rsidRDefault="005E7965" w:rsidP="007C772A">
      <w:pPr>
        <w:spacing w:after="0" w:line="240" w:lineRule="auto"/>
        <w:jc w:val="center"/>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 xml:space="preserve">Приложения к извещению о проведении </w:t>
      </w:r>
      <w:r w:rsidRPr="00722C37">
        <w:rPr>
          <w:rFonts w:ascii="Times New Roman" w:eastAsia="Times New Roman" w:hAnsi="Times New Roman" w:cs="Times New Roman"/>
          <w:bCs/>
          <w:sz w:val="28"/>
          <w:szCs w:val="28"/>
          <w:lang w:eastAsia="ru-RU"/>
        </w:rPr>
        <w:t xml:space="preserve">запроса котировок, № </w:t>
      </w:r>
      <w:r w:rsidR="000A1154" w:rsidRPr="000A1154">
        <w:rPr>
          <w:rFonts w:ascii="Times New Roman" w:eastAsia="Times New Roman" w:hAnsi="Times New Roman" w:cs="Times New Roman"/>
          <w:bCs/>
          <w:sz w:val="28"/>
          <w:szCs w:val="28"/>
          <w:lang w:eastAsia="ru-RU"/>
        </w:rPr>
        <w:t>ЗКТЭ–</w:t>
      </w:r>
      <w:r w:rsidR="00E5797D">
        <w:rPr>
          <w:rFonts w:ascii="Times New Roman" w:eastAsia="Times New Roman" w:hAnsi="Times New Roman" w:cs="Times New Roman"/>
          <w:bCs/>
          <w:sz w:val="28"/>
          <w:szCs w:val="28"/>
          <w:lang w:eastAsia="ru-RU"/>
        </w:rPr>
        <w:t>9</w:t>
      </w:r>
      <w:r w:rsidR="00703988">
        <w:rPr>
          <w:rFonts w:ascii="Times New Roman" w:eastAsia="Times New Roman" w:hAnsi="Times New Roman" w:cs="Times New Roman"/>
          <w:bCs/>
          <w:sz w:val="28"/>
          <w:szCs w:val="28"/>
          <w:lang w:eastAsia="ru-RU"/>
        </w:rPr>
        <w:t>7</w:t>
      </w:r>
      <w:r w:rsidR="000A1154" w:rsidRPr="000A1154">
        <w:rPr>
          <w:rFonts w:ascii="Times New Roman" w:eastAsia="Times New Roman" w:hAnsi="Times New Roman" w:cs="Times New Roman"/>
          <w:bCs/>
          <w:sz w:val="28"/>
          <w:szCs w:val="28"/>
          <w:lang w:eastAsia="ru-RU"/>
        </w:rPr>
        <w:t xml:space="preserve">/19 на право заключения договора </w:t>
      </w:r>
      <w:r w:rsidR="00703988">
        <w:rPr>
          <w:rFonts w:ascii="Times New Roman" w:eastAsia="Times New Roman" w:hAnsi="Times New Roman" w:cs="Times New Roman"/>
          <w:bCs/>
          <w:sz w:val="28"/>
          <w:szCs w:val="28"/>
          <w:lang w:eastAsia="ru-RU"/>
        </w:rPr>
        <w:t xml:space="preserve">на </w:t>
      </w:r>
      <w:r w:rsidR="00703988" w:rsidRPr="00703988">
        <w:rPr>
          <w:rFonts w:ascii="Times New Roman" w:eastAsia="Times New Roman" w:hAnsi="Times New Roman" w:cs="Times New Roman"/>
          <w:bCs/>
          <w:sz w:val="28"/>
          <w:szCs w:val="28"/>
          <w:lang w:eastAsia="ru-RU"/>
        </w:rPr>
        <w:t>оказание услуг по физической охране объектов недвижимости, расположенных по адресу: г. Челябинск, ул. Дарвина, 8А</w:t>
      </w:r>
      <w:r w:rsidR="00AD76C5">
        <w:rPr>
          <w:rFonts w:ascii="Times New Roman" w:eastAsia="Times New Roman" w:hAnsi="Times New Roman" w:cs="Times New Roman"/>
          <w:bCs/>
          <w:sz w:val="28"/>
          <w:szCs w:val="28"/>
          <w:lang w:eastAsia="ru-RU"/>
        </w:rPr>
        <w:t>.</w:t>
      </w:r>
    </w:p>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p>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Содержание:</w:t>
      </w:r>
    </w:p>
    <w:p w:rsidR="00E5797D" w:rsidRPr="00E5797D" w:rsidRDefault="00E5797D" w:rsidP="00E5797D">
      <w:pPr>
        <w:spacing w:after="0" w:line="240" w:lineRule="auto"/>
        <w:jc w:val="both"/>
        <w:rPr>
          <w:rFonts w:ascii="Times New Roman" w:eastAsia="Times New Roman" w:hAnsi="Times New Roman" w:cs="Times New Roman"/>
          <w:b/>
          <w:bCs/>
          <w:sz w:val="28"/>
          <w:szCs w:val="28"/>
          <w:lang w:eastAsia="ru-RU"/>
        </w:rPr>
      </w:pPr>
      <w:r w:rsidRPr="00E5797D">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
          <w:bCs/>
          <w:sz w:val="28"/>
          <w:szCs w:val="28"/>
          <w:lang w:eastAsia="ru-RU"/>
        </w:rPr>
        <w:t xml:space="preserve">Часть 1: </w:t>
      </w:r>
      <w:r w:rsidRPr="00E5797D">
        <w:rPr>
          <w:rFonts w:ascii="Times New Roman" w:eastAsia="Times New Roman" w:hAnsi="Times New Roman" w:cs="Times New Roman"/>
          <w:bCs/>
          <w:sz w:val="28"/>
          <w:szCs w:val="28"/>
          <w:lang w:eastAsia="ru-RU"/>
        </w:rPr>
        <w:t>Условия проведения запроса котировок</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Приложение № 1.1 Техническое задание;</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Приложение № 1.2 проект договора</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заявки участника;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технического предложения участника;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Форма сведений о наличии технических, сервисных служб.</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E5797D" w:rsidRPr="00E5797D" w:rsidRDefault="00E5797D" w:rsidP="00E5797D">
      <w:pPr>
        <w:spacing w:after="0" w:line="240" w:lineRule="auto"/>
        <w:jc w:val="both"/>
        <w:rPr>
          <w:rFonts w:ascii="Times New Roman" w:eastAsia="Times New Roman" w:hAnsi="Times New Roman" w:cs="Times New Roman"/>
          <w:b/>
          <w:bCs/>
          <w:sz w:val="28"/>
          <w:szCs w:val="28"/>
          <w:lang w:eastAsia="ru-RU"/>
        </w:rPr>
      </w:pPr>
      <w:r w:rsidRPr="00E5797D">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Часть 3: Порядок проведения запроса котировок</w:t>
      </w:r>
    </w:p>
    <w:p w:rsidR="00E5797D" w:rsidRPr="00E5797D" w:rsidRDefault="00E5797D" w:rsidP="00E5797D">
      <w:pPr>
        <w:spacing w:after="0" w:line="240" w:lineRule="auto"/>
        <w:ind w:right="-142"/>
        <w:rPr>
          <w:rFonts w:ascii="Times New Roman" w:eastAsia="Times New Roman" w:hAnsi="Times New Roman" w:cs="Times New Roman"/>
          <w:color w:val="000000"/>
          <w:sz w:val="28"/>
          <w:szCs w:val="28"/>
          <w:lang w:eastAsia="ru-RU"/>
        </w:rPr>
      </w:pPr>
      <w:r w:rsidRPr="00E5797D">
        <w:rPr>
          <w:rFonts w:ascii="Times New Roman" w:eastAsia="Times New Roman" w:hAnsi="Times New Roman" w:cs="Times New Roman"/>
          <w:color w:val="000000"/>
          <w:sz w:val="28"/>
          <w:szCs w:val="24"/>
          <w:lang w:eastAsia="ru-RU"/>
        </w:rPr>
        <w:t>Приложение № 3.</w:t>
      </w:r>
      <w:r w:rsidRPr="00E5797D">
        <w:rPr>
          <w:rFonts w:ascii="Times New Roman" w:eastAsia="Times New Roman" w:hAnsi="Times New Roman" w:cs="Times New Roman"/>
          <w:color w:val="000000"/>
          <w:sz w:val="28"/>
          <w:szCs w:val="28"/>
          <w:lang w:eastAsia="ru-RU"/>
        </w:rPr>
        <w:t>1: Рекомендуемая форма банковской</w:t>
      </w:r>
      <w:r w:rsidRPr="00E5797D">
        <w:rPr>
          <w:rFonts w:ascii="Times New Roman" w:eastAsia="Times New Roman" w:hAnsi="Times New Roman" w:cs="Times New Roman"/>
          <w:color w:val="000000"/>
          <w:sz w:val="28"/>
          <w:szCs w:val="24"/>
          <w:lang w:eastAsia="ru-RU"/>
        </w:rPr>
        <w:t xml:space="preserve"> гарантии</w:t>
      </w:r>
      <w:r w:rsidRPr="00E5797D">
        <w:rPr>
          <w:rFonts w:ascii="Times New Roman" w:eastAsia="Times New Roman" w:hAnsi="Times New Roman" w:cs="Times New Roman"/>
          <w:color w:val="000000"/>
          <w:sz w:val="28"/>
          <w:szCs w:val="28"/>
          <w:lang w:eastAsia="ru-RU"/>
        </w:rPr>
        <w:t>, предоставляемой в качестве</w:t>
      </w:r>
      <w:r w:rsidRPr="00E5797D">
        <w:rPr>
          <w:rFonts w:ascii="Times New Roman" w:eastAsia="Times New Roman" w:hAnsi="Times New Roman" w:cs="Times New Roman"/>
          <w:color w:val="000000"/>
          <w:sz w:val="28"/>
          <w:szCs w:val="24"/>
          <w:lang w:eastAsia="ru-RU"/>
        </w:rPr>
        <w:t xml:space="preserve"> обеспечения заявки;</w:t>
      </w:r>
    </w:p>
    <w:p w:rsidR="005E7965" w:rsidRPr="005E7965" w:rsidRDefault="00E5797D" w:rsidP="00E5797D">
      <w:pPr>
        <w:spacing w:line="360" w:lineRule="exact"/>
        <w:rPr>
          <w:rFonts w:ascii="Times New Roman" w:eastAsia="Times New Roman" w:hAnsi="Times New Roman" w:cs="Times New Roman"/>
          <w:color w:val="000000"/>
          <w:sz w:val="28"/>
          <w:szCs w:val="24"/>
          <w:lang w:eastAsia="ru-RU"/>
        </w:rPr>
      </w:pPr>
      <w:r w:rsidRPr="00E5797D">
        <w:rPr>
          <w:rFonts w:ascii="Times New Roman" w:eastAsia="Times New Roman" w:hAnsi="Times New Roman" w:cs="Times New Roman"/>
          <w:color w:val="000000"/>
          <w:sz w:val="28"/>
          <w:szCs w:val="24"/>
          <w:lang w:eastAsia="ru-RU"/>
        </w:rPr>
        <w:t xml:space="preserve">Приложение № </w:t>
      </w:r>
      <w:r w:rsidRPr="00E5797D">
        <w:rPr>
          <w:rFonts w:ascii="Times New Roman" w:eastAsia="Times New Roman" w:hAnsi="Times New Roman" w:cs="Times New Roman"/>
          <w:color w:val="000000"/>
          <w:sz w:val="28"/>
          <w:szCs w:val="28"/>
          <w:lang w:eastAsia="ru-RU"/>
        </w:rPr>
        <w:t>3.2: Рекомендуемая форма банковской</w:t>
      </w:r>
      <w:r w:rsidRPr="00E5797D">
        <w:rPr>
          <w:rFonts w:ascii="Times New Roman" w:eastAsia="Times New Roman" w:hAnsi="Times New Roman" w:cs="Times New Roman"/>
          <w:color w:val="000000"/>
          <w:sz w:val="28"/>
          <w:szCs w:val="24"/>
          <w:lang w:eastAsia="ru-RU"/>
        </w:rPr>
        <w:t xml:space="preserve"> гарантии</w:t>
      </w:r>
      <w:r w:rsidRPr="00E5797D">
        <w:rPr>
          <w:rFonts w:ascii="Times New Roman" w:eastAsia="Times New Roman" w:hAnsi="Times New Roman" w:cs="Times New Roman"/>
          <w:color w:val="000000"/>
          <w:sz w:val="28"/>
          <w:szCs w:val="28"/>
          <w:lang w:eastAsia="ru-RU"/>
        </w:rPr>
        <w:t>, предоставляемой в качестве</w:t>
      </w:r>
      <w:r w:rsidRPr="00E5797D">
        <w:rPr>
          <w:rFonts w:ascii="Times New Roman" w:eastAsia="Times New Roman" w:hAnsi="Times New Roman" w:cs="Times New Roman"/>
          <w:color w:val="000000"/>
          <w:sz w:val="28"/>
          <w:szCs w:val="24"/>
          <w:lang w:eastAsia="ru-RU"/>
        </w:rPr>
        <w:t xml:space="preserve"> обеспечения исполнения договора</w:t>
      </w:r>
      <w:r w:rsidR="005E7965" w:rsidRPr="005E7965">
        <w:rPr>
          <w:rFonts w:ascii="Times New Roman" w:eastAsia="Times New Roman" w:hAnsi="Times New Roman" w:cs="Times New Roman"/>
          <w:color w:val="000000"/>
          <w:sz w:val="28"/>
          <w:szCs w:val="24"/>
          <w:lang w:eastAsia="ru-RU"/>
        </w:rPr>
        <w:br w:type="page"/>
      </w:r>
    </w:p>
    <w:p w:rsidR="005E7965" w:rsidRPr="005E7965" w:rsidRDefault="005E7965" w:rsidP="005E7965">
      <w:pPr>
        <w:spacing w:after="0" w:line="240" w:lineRule="auto"/>
        <w:ind w:left="7938"/>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Приложение № 1</w:t>
      </w:r>
    </w:p>
    <w:p w:rsidR="005E7965" w:rsidRPr="005E7965" w:rsidRDefault="005E7965" w:rsidP="005E7965">
      <w:pPr>
        <w:spacing w:after="0" w:line="240" w:lineRule="auto"/>
        <w:ind w:left="7938"/>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 xml:space="preserve">извещения о проведении запроса котировок </w:t>
      </w:r>
    </w:p>
    <w:p w:rsidR="005E7965" w:rsidRPr="005E7965" w:rsidRDefault="005E7965" w:rsidP="005E7965">
      <w:pPr>
        <w:spacing w:after="0" w:line="240" w:lineRule="auto"/>
        <w:ind w:left="7938"/>
        <w:rPr>
          <w:rFonts w:ascii="Times New Roman" w:eastAsia="Times New Roman" w:hAnsi="Times New Roman" w:cs="Times New Roman"/>
          <w:sz w:val="28"/>
          <w:szCs w:val="28"/>
          <w:lang w:eastAsia="ru-RU"/>
        </w:rPr>
      </w:pPr>
    </w:p>
    <w:p w:rsidR="005E7965" w:rsidRPr="005E7965" w:rsidRDefault="005E7965" w:rsidP="005E7965">
      <w:pPr>
        <w:keepNext/>
        <w:spacing w:after="0" w:line="240" w:lineRule="auto"/>
        <w:ind w:left="709"/>
        <w:jc w:val="center"/>
        <w:outlineLvl w:val="0"/>
        <w:rPr>
          <w:rFonts w:ascii="Times New Roman" w:eastAsia="Times New Roman" w:hAnsi="Times New Roman" w:cs="Times New Roman"/>
          <w:b/>
          <w:bCs/>
          <w:kern w:val="32"/>
          <w:sz w:val="28"/>
          <w:szCs w:val="28"/>
          <w:lang w:eastAsia="ru-RU"/>
        </w:rPr>
      </w:pPr>
      <w:bookmarkStart w:id="0" w:name="_Toc517167430"/>
      <w:r w:rsidRPr="005E7965">
        <w:rPr>
          <w:rFonts w:ascii="Times New Roman" w:eastAsia="Times New Roman" w:hAnsi="Times New Roman" w:cs="Times New Roman"/>
          <w:b/>
          <w:bCs/>
          <w:kern w:val="32"/>
          <w:sz w:val="28"/>
          <w:szCs w:val="28"/>
          <w:lang w:eastAsia="ru-RU"/>
        </w:rPr>
        <w:t xml:space="preserve">Часть 1. Условия проведения </w:t>
      </w:r>
      <w:bookmarkEnd w:id="0"/>
      <w:r w:rsidRPr="005E7965">
        <w:rPr>
          <w:rFonts w:ascii="Times New Roman" w:eastAsia="Times New Roman" w:hAnsi="Times New Roman" w:cs="Times New Roman"/>
          <w:b/>
          <w:bCs/>
          <w:kern w:val="32"/>
          <w:sz w:val="28"/>
          <w:szCs w:val="28"/>
          <w:lang w:eastAsia="ru-RU"/>
        </w:rPr>
        <w:t>запроса котировок</w:t>
      </w:r>
    </w:p>
    <w:p w:rsidR="005E7965" w:rsidRPr="005E7965" w:rsidRDefault="005E7965" w:rsidP="005E796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b/>
                <w:sz w:val="28"/>
                <w:szCs w:val="28"/>
                <w:lang w:eastAsia="ru-RU"/>
              </w:rPr>
            </w:pPr>
            <w:bookmarkStart w:id="1" w:name="_Toc517167431"/>
            <w:r w:rsidRPr="005E7965">
              <w:rPr>
                <w:rFonts w:ascii="Times New Roman" w:eastAsia="Times New Roman" w:hAnsi="Times New Roman" w:cs="Times New Roman"/>
                <w:b/>
                <w:sz w:val="28"/>
                <w:szCs w:val="28"/>
                <w:lang w:eastAsia="ru-RU"/>
              </w:rPr>
              <w:t>№ п/п</w:t>
            </w:r>
          </w:p>
        </w:tc>
        <w:tc>
          <w:tcPr>
            <w:tcW w:w="4102" w:type="dxa"/>
          </w:tcPr>
          <w:p w:rsidR="005E7965" w:rsidRPr="005E7965" w:rsidRDefault="005E7965" w:rsidP="005E7965">
            <w:pPr>
              <w:spacing w:after="0" w:line="360" w:lineRule="exact"/>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Параметры запроса котировок</w:t>
            </w:r>
          </w:p>
        </w:tc>
        <w:tc>
          <w:tcPr>
            <w:tcW w:w="9840" w:type="dxa"/>
          </w:tcPr>
          <w:p w:rsidR="005E7965" w:rsidRPr="005E7965" w:rsidRDefault="005E7965" w:rsidP="005E7965">
            <w:pPr>
              <w:spacing w:after="0" w:line="360" w:lineRule="exact"/>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Условия запроса котировок</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Способ проведения запроса котировок</w:t>
            </w:r>
          </w:p>
        </w:tc>
        <w:tc>
          <w:tcPr>
            <w:tcW w:w="9840" w:type="dxa"/>
          </w:tcPr>
          <w:p w:rsidR="005E7965" w:rsidRPr="000A1154" w:rsidRDefault="000A1154" w:rsidP="00703988">
            <w:pPr>
              <w:spacing w:after="0" w:line="360" w:lineRule="exact"/>
              <w:rPr>
                <w:rFonts w:ascii="Times New Roman" w:eastAsia="Times New Roman" w:hAnsi="Times New Roman" w:cs="Times New Roman"/>
                <w:sz w:val="28"/>
                <w:szCs w:val="28"/>
                <w:lang w:eastAsia="ru-RU"/>
              </w:rPr>
            </w:pPr>
            <w:r w:rsidRPr="000A1154">
              <w:rPr>
                <w:rFonts w:ascii="Times New Roman" w:eastAsia="Times New Roman" w:hAnsi="Times New Roman" w:cs="Times New Roman"/>
                <w:bCs/>
                <w:sz w:val="28"/>
                <w:szCs w:val="28"/>
                <w:lang w:eastAsia="ru-RU"/>
              </w:rPr>
              <w:t>Запрос котировок в электронной форме № ЗКТЭ–</w:t>
            </w:r>
            <w:r w:rsidR="00E5797D">
              <w:rPr>
                <w:rFonts w:ascii="Times New Roman" w:eastAsia="Times New Roman" w:hAnsi="Times New Roman" w:cs="Times New Roman"/>
                <w:bCs/>
                <w:sz w:val="28"/>
                <w:szCs w:val="28"/>
                <w:lang w:eastAsia="ru-RU"/>
              </w:rPr>
              <w:t>9</w:t>
            </w:r>
            <w:r w:rsidR="00703988">
              <w:rPr>
                <w:rFonts w:ascii="Times New Roman" w:eastAsia="Times New Roman" w:hAnsi="Times New Roman" w:cs="Times New Roman"/>
                <w:bCs/>
                <w:sz w:val="28"/>
                <w:szCs w:val="28"/>
                <w:lang w:eastAsia="ru-RU"/>
              </w:rPr>
              <w:t>7</w:t>
            </w:r>
            <w:r w:rsidRPr="000A1154">
              <w:rPr>
                <w:rFonts w:ascii="Times New Roman" w:eastAsia="Times New Roman" w:hAnsi="Times New Roman" w:cs="Times New Roman"/>
                <w:bCs/>
                <w:sz w:val="28"/>
                <w:szCs w:val="28"/>
                <w:lang w:eastAsia="ru-RU"/>
              </w:rPr>
              <w:t>/19</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1.2</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Предмет запроса котировок</w:t>
            </w:r>
          </w:p>
        </w:tc>
        <w:tc>
          <w:tcPr>
            <w:tcW w:w="9840" w:type="dxa"/>
          </w:tcPr>
          <w:p w:rsidR="005E7965" w:rsidRPr="000A1154" w:rsidRDefault="00703988" w:rsidP="000A1154">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03988">
              <w:rPr>
                <w:rFonts w:ascii="Times New Roman" w:eastAsia="Times New Roman" w:hAnsi="Times New Roman" w:cs="Times New Roman"/>
                <w:sz w:val="28"/>
                <w:szCs w:val="28"/>
                <w:lang w:eastAsia="ru-RU"/>
              </w:rPr>
              <w:t>казание услуг по физической охране объектов недвижимости, расположенных по адресу: г. Челябинск, ул. Дарвина, 8А</w:t>
            </w:r>
            <w:r w:rsidR="00B64AF6">
              <w:rPr>
                <w:rFonts w:ascii="Times New Roman" w:eastAsia="Times New Roman" w:hAnsi="Times New Roman" w:cs="Times New Roman"/>
                <w:sz w:val="28"/>
                <w:szCs w:val="28"/>
                <w:lang w:eastAsia="ru-RU"/>
              </w:rPr>
              <w:t>.</w:t>
            </w:r>
          </w:p>
          <w:p w:rsidR="005E7965" w:rsidRPr="000A1154" w:rsidRDefault="00AD76C5" w:rsidP="00703988">
            <w:pPr>
              <w:spacing w:after="0" w:line="360" w:lineRule="exact"/>
              <w:jc w:val="both"/>
              <w:rPr>
                <w:rFonts w:ascii="Times New Roman" w:eastAsia="Times New Roman" w:hAnsi="Times New Roman" w:cs="Times New Roman"/>
                <w:sz w:val="28"/>
                <w:szCs w:val="28"/>
                <w:lang w:eastAsia="ru-RU"/>
              </w:rPr>
            </w:pPr>
            <w:r w:rsidRPr="00AD76C5">
              <w:rPr>
                <w:rFonts w:ascii="Times New Roman" w:eastAsia="Times New Roman" w:hAnsi="Times New Roman" w:cs="Times New Roman"/>
                <w:sz w:val="28"/>
                <w:szCs w:val="28"/>
                <w:lang w:eastAsia="ru-RU"/>
              </w:rPr>
              <w:t>Сведения о на</w:t>
            </w:r>
            <w:r>
              <w:rPr>
                <w:rFonts w:ascii="Times New Roman" w:eastAsia="Times New Roman" w:hAnsi="Times New Roman" w:cs="Times New Roman"/>
                <w:sz w:val="28"/>
                <w:szCs w:val="28"/>
                <w:lang w:eastAsia="ru-RU"/>
              </w:rPr>
              <w:t xml:space="preserve">именовании закупаемых </w:t>
            </w:r>
            <w:r w:rsidR="00703988">
              <w:rPr>
                <w:rFonts w:ascii="Times New Roman" w:eastAsia="Times New Roman" w:hAnsi="Times New Roman" w:cs="Times New Roman"/>
                <w:sz w:val="28"/>
                <w:szCs w:val="28"/>
                <w:lang w:eastAsia="ru-RU"/>
              </w:rPr>
              <w:t>услуг</w:t>
            </w:r>
            <w:r w:rsidRPr="00AD76C5">
              <w:rPr>
                <w:rFonts w:ascii="Times New Roman" w:eastAsia="Times New Roman" w:hAnsi="Times New Roman" w:cs="Times New Roman"/>
                <w:sz w:val="28"/>
                <w:szCs w:val="28"/>
                <w:lang w:eastAsia="ru-RU"/>
              </w:rPr>
              <w:t xml:space="preserve">, их количестве (объеме), ценах за единицу </w:t>
            </w:r>
            <w:r w:rsidR="00703988">
              <w:rPr>
                <w:rFonts w:ascii="Times New Roman" w:eastAsia="Times New Roman" w:hAnsi="Times New Roman" w:cs="Times New Roman"/>
                <w:sz w:val="28"/>
                <w:szCs w:val="28"/>
                <w:lang w:eastAsia="ru-RU"/>
              </w:rPr>
              <w:t>услуги</w:t>
            </w:r>
            <w:r w:rsidRPr="00AD76C5">
              <w:rPr>
                <w:rFonts w:ascii="Times New Roman" w:eastAsia="Times New Roman" w:hAnsi="Times New Roman" w:cs="Times New Roman"/>
                <w:sz w:val="28"/>
                <w:szCs w:val="28"/>
                <w:lang w:eastAsia="ru-RU"/>
              </w:rPr>
              <w:t xml:space="preserve">, начальной (максимальной) цене договора, расходах участника, нормативных документах, согласно которым установлены требования, </w:t>
            </w:r>
            <w:r w:rsidRPr="00AD76C5">
              <w:rPr>
                <w:rFonts w:ascii="Times New Roman" w:eastAsia="Times New Roman" w:hAnsi="Times New Roman" w:cs="Times New Roman"/>
                <w:bCs/>
                <w:sz w:val="28"/>
                <w:szCs w:val="28"/>
                <w:lang w:eastAsia="ru-RU"/>
              </w:rPr>
              <w:t xml:space="preserve">технических и функциональных характеристиках </w:t>
            </w:r>
            <w:r w:rsidR="00703988">
              <w:rPr>
                <w:rFonts w:ascii="Times New Roman" w:eastAsia="Times New Roman" w:hAnsi="Times New Roman" w:cs="Times New Roman"/>
                <w:bCs/>
                <w:sz w:val="28"/>
                <w:szCs w:val="28"/>
                <w:lang w:eastAsia="ru-RU"/>
              </w:rPr>
              <w:t>услуги</w:t>
            </w:r>
            <w:r w:rsidRPr="00AD76C5">
              <w:rPr>
                <w:rFonts w:ascii="Times New Roman" w:eastAsia="Times New Roman" w:hAnsi="Times New Roman" w:cs="Times New Roman"/>
                <w:bCs/>
                <w:sz w:val="28"/>
                <w:szCs w:val="28"/>
                <w:lang w:eastAsia="ru-RU"/>
              </w:rPr>
              <w:t>, требования к их безопасности, качеству, к результатам,</w:t>
            </w:r>
            <w:r w:rsidRPr="00AD76C5">
              <w:rPr>
                <w:rFonts w:ascii="Times New Roman" w:eastAsia="Times New Roman" w:hAnsi="Times New Roman" w:cs="Times New Roman"/>
                <w:bCs/>
                <w:i/>
                <w:sz w:val="28"/>
                <w:szCs w:val="28"/>
                <w:lang w:eastAsia="ru-RU"/>
              </w:rPr>
              <w:t xml:space="preserve"> </w:t>
            </w:r>
            <w:r w:rsidRPr="00AD76C5">
              <w:rPr>
                <w:rFonts w:ascii="Times New Roman" w:eastAsia="Times New Roman" w:hAnsi="Times New Roman" w:cs="Times New Roman"/>
                <w:bCs/>
                <w:sz w:val="28"/>
                <w:szCs w:val="28"/>
                <w:lang w:eastAsia="ru-RU"/>
              </w:rPr>
              <w:t xml:space="preserve">иные требования, связанные с определением соответствия </w:t>
            </w:r>
            <w:r w:rsidR="00703988">
              <w:rPr>
                <w:rFonts w:ascii="Times New Roman" w:eastAsia="Times New Roman" w:hAnsi="Times New Roman" w:cs="Times New Roman"/>
                <w:bCs/>
                <w:sz w:val="28"/>
                <w:szCs w:val="28"/>
                <w:lang w:eastAsia="ru-RU"/>
              </w:rPr>
              <w:t>оказываемой услуги</w:t>
            </w:r>
            <w:r w:rsidRPr="00AD76C5">
              <w:rPr>
                <w:rFonts w:ascii="Times New Roman" w:eastAsia="Times New Roman" w:hAnsi="Times New Roman" w:cs="Times New Roman"/>
                <w:bCs/>
                <w:sz w:val="28"/>
                <w:szCs w:val="28"/>
                <w:lang w:eastAsia="ru-RU"/>
              </w:rPr>
              <w:t xml:space="preserve"> потребностям заказчика, место, условия и сроки </w:t>
            </w:r>
            <w:r w:rsidR="00703988">
              <w:rPr>
                <w:rFonts w:ascii="Times New Roman" w:eastAsia="Times New Roman" w:hAnsi="Times New Roman" w:cs="Times New Roman"/>
                <w:bCs/>
                <w:sz w:val="28"/>
                <w:szCs w:val="28"/>
                <w:lang w:eastAsia="ru-RU"/>
              </w:rPr>
              <w:t>оказания услуг</w:t>
            </w:r>
            <w:r w:rsidRPr="00AD76C5">
              <w:rPr>
                <w:rFonts w:ascii="Times New Roman" w:eastAsia="Times New Roman" w:hAnsi="Times New Roman" w:cs="Times New Roman"/>
                <w:bCs/>
                <w:sz w:val="28"/>
                <w:szCs w:val="28"/>
                <w:lang w:eastAsia="ru-RU"/>
              </w:rPr>
              <w:t xml:space="preserve">, форма, сроки и порядок оплаты указываются в техническом задании, являющемся приложением № 1.1 к извещению </w:t>
            </w:r>
            <w:r w:rsidRPr="00AD76C5">
              <w:rPr>
                <w:rFonts w:ascii="Times New Roman" w:eastAsia="Times New Roman" w:hAnsi="Times New Roman" w:cs="Times New Roman"/>
                <w:sz w:val="28"/>
                <w:szCs w:val="28"/>
                <w:lang w:eastAsia="ru-RU"/>
              </w:rPr>
              <w:t>о проведении запроса котировок (далее </w:t>
            </w:r>
            <w:r w:rsidRPr="00AD76C5">
              <w:rPr>
                <w:rFonts w:ascii="Times New Roman" w:eastAsia="Times New Roman" w:hAnsi="Times New Roman" w:cs="Times New Roman"/>
                <w:sz w:val="28"/>
                <w:szCs w:val="28"/>
                <w:lang w:eastAsia="ru-RU"/>
              </w:rPr>
              <w:noBreakHyphen/>
              <w:t> извещение)</w:t>
            </w:r>
            <w:r w:rsidR="005E7965" w:rsidRPr="000A1154">
              <w:rPr>
                <w:rFonts w:ascii="Times New Roman" w:eastAsia="Times New Roman" w:hAnsi="Times New Roman" w:cs="Times New Roman"/>
                <w:bCs/>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1.3</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Особенности участия в закупке</w:t>
            </w:r>
          </w:p>
        </w:tc>
        <w:tc>
          <w:tcPr>
            <w:tcW w:w="9840" w:type="dxa"/>
          </w:tcPr>
          <w:p w:rsidR="005E7965" w:rsidRPr="000A1154" w:rsidRDefault="005E7965" w:rsidP="000A1154">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Особенности участия не предусмотрены</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1.4</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Антидемпинговые меры</w:t>
            </w:r>
          </w:p>
        </w:tc>
        <w:tc>
          <w:tcPr>
            <w:tcW w:w="9840" w:type="dxa"/>
          </w:tcPr>
          <w:p w:rsidR="005E7965" w:rsidRPr="000A1154" w:rsidRDefault="005E7965" w:rsidP="005E7965">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Антидемпинговые меры не предусмотрены.</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1.5</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Обеспечение заявок</w:t>
            </w:r>
          </w:p>
        </w:tc>
        <w:tc>
          <w:tcPr>
            <w:tcW w:w="9840" w:type="dxa"/>
          </w:tcPr>
          <w:p w:rsidR="005E7965" w:rsidRPr="005E7965" w:rsidRDefault="005E7965" w:rsidP="000A1154">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Обесп</w:t>
            </w:r>
            <w:r w:rsidR="000A1154">
              <w:rPr>
                <w:rFonts w:ascii="Times New Roman" w:eastAsia="Times New Roman" w:hAnsi="Times New Roman" w:cs="Times New Roman"/>
                <w:bCs/>
                <w:sz w:val="28"/>
                <w:szCs w:val="28"/>
                <w:lang w:eastAsia="ru-RU"/>
              </w:rPr>
              <w:t>ечение заявок не предусмотрено.</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1.6</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Обеспечение исполнения договора</w:t>
            </w:r>
          </w:p>
        </w:tc>
        <w:tc>
          <w:tcPr>
            <w:tcW w:w="9840" w:type="dxa"/>
          </w:tcPr>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Обеспечение исполнения договора не предусмотрено.</w:t>
            </w:r>
          </w:p>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1.7</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Подача альтернативных предложений</w:t>
            </w:r>
          </w:p>
        </w:tc>
        <w:tc>
          <w:tcPr>
            <w:tcW w:w="9840" w:type="dxa"/>
          </w:tcPr>
          <w:p w:rsidR="005E7965" w:rsidRPr="005E7965" w:rsidRDefault="000A1154" w:rsidP="005E796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5E7965" w:rsidRPr="005E7965">
              <w:rPr>
                <w:rFonts w:ascii="Times New Roman" w:eastAsia="Times New Roman" w:hAnsi="Times New Roman" w:cs="Times New Roman"/>
                <w:bCs/>
                <w:sz w:val="28"/>
                <w:szCs w:val="28"/>
                <w:lang w:eastAsia="ru-RU"/>
              </w:rPr>
              <w:t>е предусмотрена.</w:t>
            </w:r>
          </w:p>
          <w:p w:rsidR="005E7965" w:rsidRPr="005E7965" w:rsidRDefault="005E7965" w:rsidP="005E7965">
            <w:pPr>
              <w:spacing w:after="0" w:line="360" w:lineRule="exact"/>
              <w:jc w:val="both"/>
              <w:rPr>
                <w:rFonts w:ascii="Times New Roman" w:eastAsia="Times New Roman" w:hAnsi="Times New Roman" w:cs="Times New Roman"/>
                <w:i/>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1.8</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Приоритет не установлен.</w:t>
            </w:r>
          </w:p>
          <w:p w:rsidR="005E7965" w:rsidRPr="005E7965" w:rsidRDefault="005E7965" w:rsidP="002760A8">
            <w:pPr>
              <w:spacing w:after="0" w:line="240" w:lineRule="auto"/>
              <w:jc w:val="both"/>
              <w:rPr>
                <w:rFonts w:ascii="Times New Roman" w:eastAsia="Times New Roman" w:hAnsi="Times New Roman" w:cs="Times New Roman"/>
                <w:i/>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1.9</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840"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Не предусмотрено.</w:t>
            </w:r>
          </w:p>
          <w:p w:rsidR="005E7965" w:rsidRPr="005E7965" w:rsidRDefault="005E7965" w:rsidP="002760A8">
            <w:pPr>
              <w:suppressAutoHyphens/>
              <w:spacing w:after="0" w:line="240" w:lineRule="auto"/>
              <w:ind w:firstLine="709"/>
              <w:jc w:val="both"/>
              <w:rPr>
                <w:rFonts w:ascii="Times New Roman" w:eastAsia="Times New Roman" w:hAnsi="Times New Roman" w:cs="Times New Roman"/>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1.10</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840" w:type="dxa"/>
          </w:tcPr>
          <w:p w:rsidR="005E7965" w:rsidRPr="005E7965" w:rsidRDefault="005E7965" w:rsidP="00703988">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 xml:space="preserve">Изменение количества предусмотренных договором </w:t>
            </w:r>
            <w:r w:rsidR="00703988">
              <w:rPr>
                <w:rFonts w:ascii="Times New Roman" w:eastAsia="Times New Roman" w:hAnsi="Times New Roman" w:cs="Times New Roman"/>
                <w:bCs/>
                <w:sz w:val="28"/>
                <w:szCs w:val="28"/>
                <w:lang w:eastAsia="ru-RU"/>
              </w:rPr>
              <w:t>услуг</w:t>
            </w:r>
            <w:r w:rsidRPr="005E7965">
              <w:rPr>
                <w:rFonts w:ascii="Times New Roman" w:eastAsia="Times New Roman" w:hAnsi="Times New Roman" w:cs="Times New Roman"/>
                <w:bCs/>
                <w:sz w:val="28"/>
                <w:szCs w:val="28"/>
                <w:lang w:eastAsia="ru-RU"/>
              </w:rPr>
              <w:t xml:space="preserve"> при изменении потребности в </w:t>
            </w:r>
            <w:r w:rsidR="00703988">
              <w:rPr>
                <w:rFonts w:ascii="Times New Roman" w:eastAsia="Times New Roman" w:hAnsi="Times New Roman" w:cs="Times New Roman"/>
                <w:bCs/>
                <w:sz w:val="28"/>
                <w:szCs w:val="28"/>
                <w:lang w:eastAsia="ru-RU"/>
              </w:rPr>
              <w:t>услугах</w:t>
            </w:r>
            <w:r w:rsidRPr="005E7965">
              <w:rPr>
                <w:rFonts w:ascii="Times New Roman" w:eastAsia="Times New Roman" w:hAnsi="Times New Roman" w:cs="Times New Roman"/>
                <w:bCs/>
                <w:sz w:val="28"/>
                <w:szCs w:val="28"/>
                <w:lang w:eastAsia="ru-RU"/>
              </w:rPr>
              <w:t xml:space="preserve">, на </w:t>
            </w:r>
            <w:r w:rsidR="00703988">
              <w:rPr>
                <w:rFonts w:ascii="Times New Roman" w:eastAsia="Times New Roman" w:hAnsi="Times New Roman" w:cs="Times New Roman"/>
                <w:bCs/>
                <w:sz w:val="28"/>
                <w:szCs w:val="28"/>
                <w:lang w:eastAsia="ru-RU"/>
              </w:rPr>
              <w:t xml:space="preserve">оказание </w:t>
            </w:r>
            <w:r w:rsidRPr="005E7965">
              <w:rPr>
                <w:rFonts w:ascii="Times New Roman" w:eastAsia="Times New Roman" w:hAnsi="Times New Roman" w:cs="Times New Roman"/>
                <w:bCs/>
                <w:sz w:val="28"/>
                <w:szCs w:val="28"/>
                <w:lang w:eastAsia="ru-RU"/>
              </w:rPr>
              <w:t xml:space="preserve">которых заключен договор, допускается в пределах </w:t>
            </w:r>
            <w:r w:rsidR="002760A8" w:rsidRPr="002760A8">
              <w:rPr>
                <w:rFonts w:ascii="Times New Roman" w:eastAsia="Times New Roman" w:hAnsi="Times New Roman" w:cs="Times New Roman"/>
                <w:bCs/>
                <w:sz w:val="28"/>
                <w:szCs w:val="28"/>
                <w:lang w:eastAsia="ru-RU"/>
              </w:rPr>
              <w:t>30% от начальной (максимальной) цены договора (цены лота) без учета НДС</w:t>
            </w:r>
            <w:r w:rsidRPr="005E7965">
              <w:rPr>
                <w:rFonts w:ascii="Times New Roman" w:eastAsia="Times New Roman" w:hAnsi="Times New Roman" w:cs="Times New Roman"/>
                <w:bCs/>
                <w:i/>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1.11</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Выбор победителя</w:t>
            </w:r>
          </w:p>
        </w:tc>
        <w:tc>
          <w:tcPr>
            <w:tcW w:w="9840" w:type="dxa"/>
          </w:tcPr>
          <w:p w:rsidR="005E7965" w:rsidRPr="002760A8" w:rsidRDefault="002760A8" w:rsidP="004353A5">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E7965" w:rsidRPr="005E7965">
              <w:rPr>
                <w:rFonts w:ascii="Times New Roman" w:eastAsia="Times New Roman" w:hAnsi="Times New Roman" w:cs="Times New Roman"/>
                <w:sz w:val="28"/>
                <w:szCs w:val="28"/>
                <w:lang w:eastAsia="ru-RU"/>
              </w:rPr>
              <w:t>о итогам конкурентной закупки определяется од</w:t>
            </w:r>
            <w:r>
              <w:rPr>
                <w:rFonts w:ascii="Times New Roman" w:eastAsia="Times New Roman" w:hAnsi="Times New Roman" w:cs="Times New Roman"/>
                <w:sz w:val="28"/>
                <w:szCs w:val="28"/>
                <w:lang w:eastAsia="ru-RU"/>
              </w:rPr>
              <w:t xml:space="preserve">ин победитель. </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1.12</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Количество договоров и их виды</w:t>
            </w:r>
          </w:p>
        </w:tc>
        <w:tc>
          <w:tcPr>
            <w:tcW w:w="9840" w:type="dxa"/>
          </w:tcPr>
          <w:p w:rsidR="005E7965" w:rsidRPr="005E7965" w:rsidRDefault="002760A8" w:rsidP="00703988">
            <w:pPr>
              <w:spacing w:after="0" w:line="360" w:lineRule="exact"/>
              <w:rPr>
                <w:rFonts w:ascii="Times New Roman" w:eastAsia="Times New Roman" w:hAnsi="Times New Roman" w:cs="Times New Roman"/>
                <w:i/>
                <w:sz w:val="28"/>
                <w:szCs w:val="28"/>
                <w:lang w:eastAsia="ru-RU"/>
              </w:rPr>
            </w:pPr>
            <w:r w:rsidRPr="002760A8">
              <w:rPr>
                <w:rFonts w:ascii="Times New Roman" w:eastAsia="Times New Roman" w:hAnsi="Times New Roman" w:cs="Times New Roman"/>
                <w:sz w:val="28"/>
                <w:szCs w:val="28"/>
                <w:lang w:eastAsia="ru-RU"/>
              </w:rPr>
              <w:t xml:space="preserve">По итогам </w:t>
            </w:r>
            <w:r>
              <w:rPr>
                <w:rFonts w:ascii="Times New Roman" w:eastAsia="Times New Roman" w:hAnsi="Times New Roman" w:cs="Times New Roman"/>
                <w:sz w:val="28"/>
                <w:szCs w:val="28"/>
                <w:lang w:eastAsia="ru-RU"/>
              </w:rPr>
              <w:t>конкурентной закуп</w:t>
            </w:r>
            <w:r w:rsidR="006B4FFF">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Pr="002760A8">
              <w:rPr>
                <w:rFonts w:ascii="Times New Roman" w:eastAsia="Times New Roman" w:hAnsi="Times New Roman" w:cs="Times New Roman"/>
                <w:sz w:val="28"/>
                <w:szCs w:val="28"/>
                <w:lang w:eastAsia="ru-RU"/>
              </w:rPr>
              <w:t xml:space="preserve"> заключается договор </w:t>
            </w:r>
            <w:r w:rsidR="00703988">
              <w:rPr>
                <w:rFonts w:ascii="Times New Roman" w:eastAsia="Times New Roman" w:hAnsi="Times New Roman" w:cs="Times New Roman"/>
                <w:sz w:val="28"/>
                <w:szCs w:val="28"/>
                <w:lang w:eastAsia="ru-RU"/>
              </w:rPr>
              <w:t>на оказание услуг</w:t>
            </w:r>
            <w:r w:rsidRPr="002760A8">
              <w:rPr>
                <w:rFonts w:ascii="Times New Roman" w:eastAsia="Times New Roman" w:hAnsi="Times New Roman" w:cs="Times New Roman"/>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1.13</w:t>
            </w:r>
          </w:p>
        </w:tc>
        <w:tc>
          <w:tcPr>
            <w:tcW w:w="4102" w:type="dxa"/>
          </w:tcPr>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 xml:space="preserve">Особые условия заключения и исполнения договора </w:t>
            </w:r>
          </w:p>
        </w:tc>
        <w:tc>
          <w:tcPr>
            <w:tcW w:w="9840" w:type="dxa"/>
          </w:tcPr>
          <w:p w:rsidR="005E7965" w:rsidRPr="005E7965" w:rsidRDefault="00703988" w:rsidP="004353A5">
            <w:pPr>
              <w:spacing w:after="0" w:line="360" w:lineRule="exact"/>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Исполнитель должен и</w:t>
            </w:r>
            <w:r w:rsidRPr="00703988">
              <w:rPr>
                <w:rFonts w:ascii="Times New Roman" w:eastAsia="Times New Roman" w:hAnsi="Times New Roman" w:cs="Times New Roman"/>
                <w:bCs/>
                <w:sz w:val="28"/>
                <w:szCs w:val="28"/>
                <w:lang w:eastAsia="ru-RU"/>
              </w:rPr>
              <w:t>сполнять принятые на себя обязательства по настоящему Договору лично, собственными силами и подразделениями без привлечения третьих лиц</w:t>
            </w:r>
            <w:r w:rsidR="006A172D">
              <w:rPr>
                <w:rFonts w:ascii="Times New Roman" w:eastAsia="Times New Roman" w:hAnsi="Times New Roman" w:cs="Times New Roman"/>
                <w:bCs/>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1.14</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Приложения</w:t>
            </w:r>
          </w:p>
        </w:tc>
        <w:tc>
          <w:tcPr>
            <w:tcW w:w="9840" w:type="dxa"/>
          </w:tcPr>
          <w:p w:rsidR="005E7965" w:rsidRPr="005E7965" w:rsidRDefault="005E7965" w:rsidP="00EE0CCC">
            <w:pPr>
              <w:numPr>
                <w:ilvl w:val="1"/>
                <w:numId w:val="1"/>
              </w:num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Техническое задание</w:t>
            </w:r>
          </w:p>
          <w:p w:rsidR="005E7965" w:rsidRPr="005E7965" w:rsidRDefault="005E7965" w:rsidP="00EE0CCC">
            <w:pPr>
              <w:numPr>
                <w:ilvl w:val="1"/>
                <w:numId w:val="1"/>
              </w:num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Проект договора</w:t>
            </w:r>
          </w:p>
          <w:p w:rsidR="005E7965" w:rsidRPr="005E7965" w:rsidRDefault="005E7965" w:rsidP="00EE0CCC">
            <w:pPr>
              <w:numPr>
                <w:ilvl w:val="1"/>
                <w:numId w:val="1"/>
              </w:numPr>
              <w:spacing w:after="0" w:line="360" w:lineRule="exact"/>
              <w:rPr>
                <w:rFonts w:ascii="Times New Roman" w:eastAsia="Times New Roman" w:hAnsi="Times New Roman" w:cs="Times New Roman"/>
                <w:i/>
                <w:sz w:val="28"/>
                <w:szCs w:val="28"/>
                <w:lang w:eastAsia="ru-RU"/>
              </w:rPr>
            </w:pPr>
            <w:r w:rsidRPr="005E7965">
              <w:rPr>
                <w:rFonts w:ascii="Times New Roman" w:eastAsia="Times New Roman" w:hAnsi="Times New Roman" w:cs="Times New Roman"/>
                <w:sz w:val="28"/>
                <w:szCs w:val="28"/>
                <w:lang w:eastAsia="ru-RU"/>
              </w:rPr>
              <w:lastRenderedPageBreak/>
              <w:t xml:space="preserve">Формы документов, предоставляемых в составе заявки участника: </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заявки участника</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технического предложения участника</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 квалифицированном персонале участника</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 наличии технических, сервисных служб</w:t>
            </w:r>
          </w:p>
          <w:p w:rsidR="005E7965" w:rsidRPr="005E7965" w:rsidRDefault="005E7965" w:rsidP="005E7965">
            <w:pPr>
              <w:spacing w:after="0" w:line="360" w:lineRule="exact"/>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sz w:val="28"/>
                <w:szCs w:val="28"/>
                <w:lang w:eastAsia="ru-RU"/>
              </w:rPr>
              <w:t>Форма сведений о наличии филиалов, представительств, иных обособленных подразделений</w:t>
            </w:r>
          </w:p>
        </w:tc>
      </w:tr>
    </w:tbl>
    <w:p w:rsidR="005E7965" w:rsidRPr="005E7965" w:rsidRDefault="005E7965" w:rsidP="005E7965">
      <w:pPr>
        <w:keepNext/>
        <w:spacing w:after="0" w:line="240" w:lineRule="auto"/>
        <w:ind w:left="709"/>
        <w:jc w:val="both"/>
        <w:outlineLvl w:val="1"/>
        <w:rPr>
          <w:rFonts w:ascii="Times New Roman" w:eastAsia="Times New Roman" w:hAnsi="Times New Roman" w:cs="Cambria"/>
          <w:b/>
          <w:bCs/>
          <w:iCs/>
          <w:sz w:val="28"/>
          <w:szCs w:val="28"/>
          <w:lang w:eastAsia="ru-RU"/>
        </w:rPr>
      </w:pPr>
    </w:p>
    <w:p w:rsidR="005E7965" w:rsidRPr="005E7965" w:rsidRDefault="005E7965" w:rsidP="005E7965">
      <w:pPr>
        <w:keepNext/>
        <w:spacing w:after="0" w:line="240" w:lineRule="auto"/>
        <w:ind w:left="709"/>
        <w:jc w:val="both"/>
        <w:outlineLvl w:val="1"/>
        <w:rPr>
          <w:rFonts w:ascii="Times New Roman" w:eastAsia="Times New Roman" w:hAnsi="Times New Roman" w:cs="Cambria"/>
          <w:b/>
          <w:bCs/>
          <w:iCs/>
          <w:sz w:val="28"/>
          <w:szCs w:val="28"/>
          <w:lang w:eastAsia="ru-RU"/>
        </w:rPr>
        <w:sectPr w:rsidR="005E7965" w:rsidRPr="005E7965" w:rsidSect="005E7965">
          <w:headerReference w:type="default" r:id="rId8"/>
          <w:headerReference w:type="first" r:id="rId9"/>
          <w:pgSz w:w="16838" w:h="11906" w:orient="landscape" w:code="9"/>
          <w:pgMar w:top="924" w:right="992" w:bottom="1134" w:left="1134" w:header="794" w:footer="794" w:gutter="0"/>
          <w:cols w:space="708"/>
          <w:titlePg/>
          <w:docGrid w:linePitch="360"/>
        </w:sectPr>
      </w:pPr>
    </w:p>
    <w:p w:rsidR="005E7965" w:rsidRPr="005E7965" w:rsidRDefault="005E7965" w:rsidP="005E7965">
      <w:pPr>
        <w:spacing w:after="0" w:line="240" w:lineRule="auto"/>
        <w:ind w:left="10773" w:hanging="1417"/>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lastRenderedPageBreak/>
        <w:t xml:space="preserve">Приложение № 1.1 к извещению </w:t>
      </w:r>
    </w:p>
    <w:p w:rsidR="005E7965" w:rsidRPr="005E7965" w:rsidRDefault="005E7965" w:rsidP="005E7965">
      <w:pPr>
        <w:spacing w:after="0" w:line="240" w:lineRule="auto"/>
        <w:ind w:left="10773" w:hanging="1417"/>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 xml:space="preserve">о проведении запроса котировок </w:t>
      </w:r>
    </w:p>
    <w:p w:rsidR="005E7965" w:rsidRPr="005E7965" w:rsidRDefault="005E7965" w:rsidP="005E7965">
      <w:pPr>
        <w:spacing w:after="0" w:line="240" w:lineRule="auto"/>
        <w:ind w:left="10773" w:hanging="2409"/>
        <w:rPr>
          <w:rFonts w:ascii="Times New Roman" w:eastAsia="Times New Roman" w:hAnsi="Times New Roman" w:cs="Times New Roman"/>
          <w:bCs/>
          <w:sz w:val="28"/>
          <w:szCs w:val="28"/>
          <w:lang w:eastAsia="ru-RU"/>
        </w:rPr>
      </w:pPr>
    </w:p>
    <w:p w:rsidR="00591E15" w:rsidRDefault="005E7965" w:rsidP="00591E15">
      <w:pPr>
        <w:spacing w:after="0" w:line="240" w:lineRule="auto"/>
        <w:jc w:val="center"/>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Техническое задание</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85"/>
        <w:gridCol w:w="1558"/>
        <w:gridCol w:w="1702"/>
        <w:gridCol w:w="1088"/>
        <w:gridCol w:w="1091"/>
        <w:gridCol w:w="1361"/>
        <w:gridCol w:w="1420"/>
        <w:gridCol w:w="1355"/>
        <w:gridCol w:w="858"/>
        <w:gridCol w:w="1332"/>
        <w:gridCol w:w="94"/>
        <w:gridCol w:w="9"/>
      </w:tblGrid>
      <w:tr w:rsidR="00FB6B7D" w:rsidRPr="00FB6B7D" w:rsidTr="00BC2781">
        <w:tc>
          <w:tcPr>
            <w:tcW w:w="5000" w:type="pct"/>
            <w:gridSpan w:val="13"/>
            <w:vAlign w:val="center"/>
          </w:tcPr>
          <w:p w:rsidR="00FB6B7D" w:rsidRPr="00F53DCD" w:rsidRDefault="00FB6B7D" w:rsidP="00703988">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 xml:space="preserve">1. Наименование закупаемых </w:t>
            </w:r>
            <w:r w:rsidR="00703988">
              <w:rPr>
                <w:rFonts w:ascii="Times New Roman" w:eastAsia="Times New Roman" w:hAnsi="Times New Roman" w:cs="Times New Roman"/>
                <w:b/>
                <w:lang w:eastAsia="ru-RU"/>
              </w:rPr>
              <w:t>услуг</w:t>
            </w:r>
            <w:r w:rsidRPr="00F53DCD">
              <w:rPr>
                <w:rFonts w:ascii="Times New Roman" w:eastAsia="Times New Roman" w:hAnsi="Times New Roman" w:cs="Times New Roman"/>
                <w:b/>
                <w:lang w:eastAsia="ru-RU"/>
              </w:rPr>
              <w:t xml:space="preserve">, их количество (объем), цены за единицу </w:t>
            </w:r>
            <w:r w:rsidR="00703988">
              <w:rPr>
                <w:rFonts w:ascii="Times New Roman" w:eastAsia="Times New Roman" w:hAnsi="Times New Roman" w:cs="Times New Roman"/>
                <w:b/>
                <w:lang w:eastAsia="ru-RU"/>
              </w:rPr>
              <w:t>услуги</w:t>
            </w:r>
            <w:r w:rsidRPr="00F53DCD">
              <w:rPr>
                <w:rFonts w:ascii="Times New Roman" w:eastAsia="Times New Roman" w:hAnsi="Times New Roman" w:cs="Times New Roman"/>
                <w:b/>
                <w:lang w:eastAsia="ru-RU"/>
              </w:rPr>
              <w:t>,  и начальная (максимальная) цена договора</w:t>
            </w:r>
          </w:p>
        </w:tc>
      </w:tr>
      <w:tr w:rsidR="00EA1D1B" w:rsidRPr="00FB6B7D" w:rsidTr="00BC2781">
        <w:trPr>
          <w:gridAfter w:val="2"/>
          <w:wAfter w:w="35" w:type="pct"/>
          <w:trHeight w:val="1174"/>
        </w:trPr>
        <w:tc>
          <w:tcPr>
            <w:tcW w:w="2072" w:type="pct"/>
            <w:gridSpan w:val="4"/>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Наименование товара, работы, услуги</w:t>
            </w:r>
          </w:p>
        </w:tc>
        <w:tc>
          <w:tcPr>
            <w:tcW w:w="370" w:type="pct"/>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Ед. изм.</w:t>
            </w:r>
          </w:p>
        </w:tc>
        <w:tc>
          <w:tcPr>
            <w:tcW w:w="371" w:type="pct"/>
            <w:vAlign w:val="center"/>
          </w:tcPr>
          <w:p w:rsidR="00FB6B7D" w:rsidRPr="00F53DCD" w:rsidRDefault="00FB6B7D" w:rsidP="00FB6B7D">
            <w:pPr>
              <w:spacing w:after="0" w:line="240" w:lineRule="auto"/>
              <w:ind w:left="-108"/>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Количество (объем)</w:t>
            </w:r>
          </w:p>
        </w:tc>
        <w:tc>
          <w:tcPr>
            <w:tcW w:w="463" w:type="pct"/>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Цена за единицу без учета НДС, руб.</w:t>
            </w:r>
          </w:p>
        </w:tc>
        <w:tc>
          <w:tcPr>
            <w:tcW w:w="483" w:type="pct"/>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Цена за единицу с учетом НДС, руб.</w:t>
            </w:r>
          </w:p>
        </w:tc>
        <w:tc>
          <w:tcPr>
            <w:tcW w:w="461" w:type="pct"/>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Всего без учета НДС, руб.</w:t>
            </w:r>
          </w:p>
        </w:tc>
        <w:tc>
          <w:tcPr>
            <w:tcW w:w="292" w:type="pct"/>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Ставка НДС %</w:t>
            </w:r>
          </w:p>
        </w:tc>
        <w:tc>
          <w:tcPr>
            <w:tcW w:w="453" w:type="pct"/>
            <w:vAlign w:val="center"/>
          </w:tcPr>
          <w:p w:rsidR="00FB6B7D" w:rsidRPr="00F53DCD" w:rsidRDefault="00FB6B7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Всего с учетом НДС, руб.</w:t>
            </w:r>
          </w:p>
        </w:tc>
      </w:tr>
      <w:tr w:rsidR="00BC2781" w:rsidRPr="00FB6B7D" w:rsidTr="00BC2781">
        <w:trPr>
          <w:gridAfter w:val="2"/>
          <w:wAfter w:w="35" w:type="pct"/>
        </w:trPr>
        <w:tc>
          <w:tcPr>
            <w:tcW w:w="2072" w:type="pct"/>
            <w:gridSpan w:val="4"/>
          </w:tcPr>
          <w:p w:rsidR="00BC2781" w:rsidRPr="001755AC" w:rsidRDefault="00703988" w:rsidP="008A1E15">
            <w:pPr>
              <w:spacing w:after="0"/>
              <w:jc w:val="both"/>
              <w:rPr>
                <w:rFonts w:ascii="Times New Roman" w:hAnsi="Times New Roman" w:cs="Times New Roman"/>
                <w:lang w:val="en-US"/>
              </w:rPr>
            </w:pPr>
            <w:r w:rsidRPr="00703988">
              <w:rPr>
                <w:rFonts w:ascii="Times New Roman" w:hAnsi="Times New Roman" w:cs="Times New Roman"/>
              </w:rPr>
              <w:t>Оказание услуг по физической охране объектов недвижимости, расположенных по адресу: г. Челябинск, ул. Дарвина, 8А</w:t>
            </w:r>
          </w:p>
        </w:tc>
        <w:tc>
          <w:tcPr>
            <w:tcW w:w="370" w:type="pct"/>
            <w:vAlign w:val="center"/>
          </w:tcPr>
          <w:p w:rsidR="00BC2781" w:rsidRPr="003343D9" w:rsidRDefault="00703988" w:rsidP="00BC2781">
            <w:pPr>
              <w:jc w:val="center"/>
              <w:rPr>
                <w:rFonts w:ascii="Times New Roman" w:hAnsi="Times New Roman" w:cs="Times New Roman"/>
              </w:rPr>
            </w:pPr>
            <w:proofErr w:type="spellStart"/>
            <w:r>
              <w:rPr>
                <w:rFonts w:ascii="Times New Roman" w:hAnsi="Times New Roman" w:cs="Times New Roman"/>
              </w:rPr>
              <w:t>Человвеко</w:t>
            </w:r>
            <w:proofErr w:type="spellEnd"/>
            <w:r>
              <w:rPr>
                <w:rFonts w:ascii="Times New Roman" w:hAnsi="Times New Roman" w:cs="Times New Roman"/>
              </w:rPr>
              <w:t>-час</w:t>
            </w:r>
          </w:p>
        </w:tc>
        <w:tc>
          <w:tcPr>
            <w:tcW w:w="371" w:type="pct"/>
            <w:vAlign w:val="center"/>
          </w:tcPr>
          <w:p w:rsidR="00BC2781" w:rsidRPr="003343D9" w:rsidRDefault="00703988" w:rsidP="00BC2781">
            <w:pPr>
              <w:jc w:val="center"/>
              <w:rPr>
                <w:rFonts w:ascii="Times New Roman" w:hAnsi="Times New Roman" w:cs="Times New Roman"/>
              </w:rPr>
            </w:pPr>
            <w:r>
              <w:rPr>
                <w:rFonts w:ascii="Times New Roman" w:hAnsi="Times New Roman" w:cs="Times New Roman"/>
              </w:rPr>
              <w:t>8760</w:t>
            </w:r>
          </w:p>
        </w:tc>
        <w:tc>
          <w:tcPr>
            <w:tcW w:w="463" w:type="pct"/>
            <w:vAlign w:val="center"/>
          </w:tcPr>
          <w:p w:rsidR="00BC2781" w:rsidRPr="003343D9" w:rsidRDefault="00703988" w:rsidP="00BC2781">
            <w:pPr>
              <w:jc w:val="center"/>
              <w:rPr>
                <w:rFonts w:ascii="Times New Roman" w:hAnsi="Times New Roman" w:cs="Times New Roman"/>
              </w:rPr>
            </w:pPr>
            <w:r>
              <w:rPr>
                <w:rFonts w:ascii="Times New Roman" w:hAnsi="Times New Roman" w:cs="Times New Roman"/>
              </w:rPr>
              <w:t>71,90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BC2781" w:rsidRPr="003343D9" w:rsidRDefault="00703988" w:rsidP="00BC2781">
            <w:pPr>
              <w:jc w:val="center"/>
              <w:rPr>
                <w:rFonts w:ascii="Times New Roman" w:hAnsi="Times New Roman" w:cs="Times New Roman"/>
              </w:rPr>
            </w:pPr>
            <w:r>
              <w:rPr>
                <w:rFonts w:ascii="Times New Roman" w:hAnsi="Times New Roman" w:cs="Times New Roman"/>
              </w:rPr>
              <w:t>86,28</w:t>
            </w:r>
          </w:p>
        </w:tc>
        <w:tc>
          <w:tcPr>
            <w:tcW w:w="461" w:type="pct"/>
            <w:vAlign w:val="center"/>
          </w:tcPr>
          <w:p w:rsidR="00BC2781" w:rsidRPr="00BC2781" w:rsidRDefault="00703988" w:rsidP="00BC2781">
            <w:pPr>
              <w:jc w:val="center"/>
              <w:rPr>
                <w:rFonts w:ascii="Times New Roman" w:hAnsi="Times New Roman" w:cs="Times New Roman"/>
              </w:rPr>
            </w:pPr>
            <w:r>
              <w:rPr>
                <w:rFonts w:ascii="Times New Roman" w:hAnsi="Times New Roman" w:cs="Times New Roman"/>
              </w:rPr>
              <w:t>629 844,0</w:t>
            </w:r>
          </w:p>
        </w:tc>
        <w:tc>
          <w:tcPr>
            <w:tcW w:w="292" w:type="pct"/>
            <w:vAlign w:val="center"/>
          </w:tcPr>
          <w:p w:rsidR="00BC2781" w:rsidRPr="003343D9" w:rsidRDefault="00BC2781" w:rsidP="00BC2781">
            <w:pPr>
              <w:jc w:val="center"/>
              <w:rPr>
                <w:rFonts w:ascii="Times New Roman" w:hAnsi="Times New Roman" w:cs="Times New Roman"/>
              </w:rPr>
            </w:pPr>
            <w:r>
              <w:rPr>
                <w:rFonts w:ascii="Times New Roman" w:hAnsi="Times New Roman" w:cs="Times New Roman"/>
              </w:rPr>
              <w:t>20</w:t>
            </w:r>
          </w:p>
        </w:tc>
        <w:tc>
          <w:tcPr>
            <w:tcW w:w="453" w:type="pct"/>
            <w:vAlign w:val="center"/>
          </w:tcPr>
          <w:p w:rsidR="00BC2781" w:rsidRPr="003343D9" w:rsidRDefault="00703988" w:rsidP="00BC2781">
            <w:pPr>
              <w:jc w:val="center"/>
              <w:rPr>
                <w:rFonts w:ascii="Times New Roman" w:hAnsi="Times New Roman" w:cs="Times New Roman"/>
              </w:rPr>
            </w:pPr>
            <w:r>
              <w:rPr>
                <w:rFonts w:ascii="Times New Roman" w:hAnsi="Times New Roman" w:cs="Times New Roman"/>
              </w:rPr>
              <w:t>755 812,80</w:t>
            </w:r>
          </w:p>
        </w:tc>
      </w:tr>
      <w:tr w:rsidR="001755AC" w:rsidRPr="00FB6B7D" w:rsidTr="00591E15">
        <w:trPr>
          <w:gridAfter w:val="2"/>
          <w:wAfter w:w="35" w:type="pct"/>
          <w:trHeight w:val="537"/>
        </w:trPr>
        <w:tc>
          <w:tcPr>
            <w:tcW w:w="2072" w:type="pct"/>
            <w:gridSpan w:val="4"/>
            <w:vAlign w:val="center"/>
          </w:tcPr>
          <w:p w:rsidR="001755AC" w:rsidRPr="00BC2781" w:rsidRDefault="001755AC" w:rsidP="001755AC">
            <w:pPr>
              <w:jc w:val="center"/>
              <w:rPr>
                <w:rFonts w:ascii="Times New Roman" w:hAnsi="Times New Roman" w:cs="Times New Roman"/>
                <w:b/>
              </w:rPr>
            </w:pPr>
            <w:r w:rsidRPr="00BC2781">
              <w:rPr>
                <w:rFonts w:ascii="Times New Roman" w:hAnsi="Times New Roman" w:cs="Times New Roman"/>
                <w:b/>
              </w:rPr>
              <w:t>ИТОГО начальная (максимальная) цена договора, руб.</w:t>
            </w:r>
          </w:p>
        </w:tc>
        <w:tc>
          <w:tcPr>
            <w:tcW w:w="370" w:type="pct"/>
          </w:tcPr>
          <w:p w:rsidR="001755AC" w:rsidRPr="00703988" w:rsidRDefault="00703988" w:rsidP="001755AC">
            <w:pPr>
              <w:jc w:val="center"/>
              <w:rPr>
                <w:rFonts w:ascii="Times New Roman" w:hAnsi="Times New Roman" w:cs="Times New Roman"/>
                <w:b/>
              </w:rPr>
            </w:pPr>
            <w:r w:rsidRPr="00703988">
              <w:rPr>
                <w:rFonts w:ascii="Times New Roman" w:hAnsi="Times New Roman" w:cs="Times New Roman"/>
                <w:b/>
              </w:rPr>
              <w:t>Человеко-час</w:t>
            </w:r>
          </w:p>
        </w:tc>
        <w:tc>
          <w:tcPr>
            <w:tcW w:w="371" w:type="pct"/>
            <w:vAlign w:val="center"/>
          </w:tcPr>
          <w:p w:rsidR="001755AC" w:rsidRPr="00BC2781" w:rsidRDefault="00703988" w:rsidP="001755AC">
            <w:pPr>
              <w:jc w:val="center"/>
              <w:rPr>
                <w:rFonts w:ascii="Times New Roman" w:hAnsi="Times New Roman" w:cs="Times New Roman"/>
                <w:b/>
              </w:rPr>
            </w:pPr>
            <w:r>
              <w:rPr>
                <w:rFonts w:ascii="Times New Roman" w:hAnsi="Times New Roman" w:cs="Times New Roman"/>
                <w:b/>
              </w:rPr>
              <w:t>8760</w:t>
            </w:r>
          </w:p>
        </w:tc>
        <w:tc>
          <w:tcPr>
            <w:tcW w:w="463" w:type="pct"/>
            <w:vAlign w:val="center"/>
          </w:tcPr>
          <w:p w:rsidR="001755AC" w:rsidRPr="00BC2781" w:rsidRDefault="001755AC" w:rsidP="001755AC">
            <w:pPr>
              <w:jc w:val="center"/>
              <w:rPr>
                <w:rFonts w:ascii="Times New Roman" w:hAnsi="Times New Roman" w:cs="Times New Roman"/>
                <w:b/>
              </w:rPr>
            </w:pPr>
            <w:r>
              <w:rPr>
                <w:rFonts w:ascii="Times New Roman" w:hAnsi="Times New Roman" w:cs="Times New Roman"/>
                <w:b/>
              </w:rPr>
              <w:t>-</w:t>
            </w:r>
          </w:p>
        </w:tc>
        <w:tc>
          <w:tcPr>
            <w:tcW w:w="483" w:type="pct"/>
            <w:tcBorders>
              <w:top w:val="nil"/>
              <w:left w:val="single" w:sz="4" w:space="0" w:color="auto"/>
              <w:bottom w:val="single" w:sz="4" w:space="0" w:color="auto"/>
              <w:right w:val="single" w:sz="4" w:space="0" w:color="auto"/>
            </w:tcBorders>
            <w:shd w:val="clear" w:color="auto" w:fill="auto"/>
            <w:vAlign w:val="center"/>
          </w:tcPr>
          <w:p w:rsidR="001755AC" w:rsidRPr="00BC2781" w:rsidRDefault="001755AC" w:rsidP="001755AC">
            <w:pPr>
              <w:jc w:val="center"/>
              <w:rPr>
                <w:rFonts w:ascii="Times New Roman" w:hAnsi="Times New Roman" w:cs="Times New Roman"/>
                <w:b/>
              </w:rPr>
            </w:pPr>
            <w:r w:rsidRPr="00BC2781">
              <w:rPr>
                <w:rFonts w:ascii="Times New Roman" w:hAnsi="Times New Roman" w:cs="Times New Roman"/>
                <w:b/>
              </w:rPr>
              <w:t>-</w:t>
            </w:r>
          </w:p>
        </w:tc>
        <w:tc>
          <w:tcPr>
            <w:tcW w:w="461" w:type="pct"/>
            <w:vAlign w:val="center"/>
          </w:tcPr>
          <w:p w:rsidR="001755AC" w:rsidRPr="00BC2781" w:rsidRDefault="00703988" w:rsidP="001755AC">
            <w:pPr>
              <w:jc w:val="center"/>
              <w:rPr>
                <w:rFonts w:ascii="Times New Roman" w:hAnsi="Times New Roman" w:cs="Times New Roman"/>
                <w:b/>
              </w:rPr>
            </w:pPr>
            <w:r>
              <w:rPr>
                <w:rFonts w:ascii="Times New Roman" w:hAnsi="Times New Roman" w:cs="Times New Roman"/>
                <w:b/>
              </w:rPr>
              <w:t>629 844,00</w:t>
            </w:r>
          </w:p>
        </w:tc>
        <w:tc>
          <w:tcPr>
            <w:tcW w:w="292" w:type="pct"/>
            <w:vAlign w:val="center"/>
          </w:tcPr>
          <w:p w:rsidR="001755AC" w:rsidRPr="00BC2781" w:rsidRDefault="001755AC" w:rsidP="001755AC">
            <w:pPr>
              <w:jc w:val="center"/>
              <w:rPr>
                <w:rFonts w:ascii="Times New Roman" w:hAnsi="Times New Roman" w:cs="Times New Roman"/>
                <w:b/>
              </w:rPr>
            </w:pPr>
          </w:p>
        </w:tc>
        <w:tc>
          <w:tcPr>
            <w:tcW w:w="453" w:type="pct"/>
            <w:vAlign w:val="center"/>
          </w:tcPr>
          <w:p w:rsidR="001755AC" w:rsidRPr="00BC2781" w:rsidRDefault="00703988" w:rsidP="001755AC">
            <w:pPr>
              <w:jc w:val="center"/>
              <w:rPr>
                <w:rFonts w:ascii="Times New Roman" w:hAnsi="Times New Roman" w:cs="Times New Roman"/>
                <w:b/>
              </w:rPr>
            </w:pPr>
            <w:r>
              <w:rPr>
                <w:rFonts w:ascii="Times New Roman" w:hAnsi="Times New Roman" w:cs="Times New Roman"/>
                <w:b/>
              </w:rPr>
              <w:t>755 812,80</w:t>
            </w:r>
          </w:p>
        </w:tc>
      </w:tr>
      <w:tr w:rsidR="00BC2781" w:rsidRPr="00FB6B7D" w:rsidTr="008A1E15">
        <w:tc>
          <w:tcPr>
            <w:tcW w:w="1493" w:type="pct"/>
            <w:gridSpan w:val="3"/>
            <w:vAlign w:val="center"/>
          </w:tcPr>
          <w:p w:rsidR="00FB6B7D" w:rsidRPr="00FB6B7D" w:rsidRDefault="00FB6B7D" w:rsidP="00FB6B7D">
            <w:pPr>
              <w:spacing w:after="0" w:line="240" w:lineRule="auto"/>
              <w:ind w:left="-108"/>
              <w:jc w:val="center"/>
              <w:rPr>
                <w:rFonts w:ascii="Times New Roman" w:eastAsia="Times New Roman" w:hAnsi="Times New Roman" w:cs="Times New Roman"/>
                <w:b/>
                <w:lang w:eastAsia="ru-RU"/>
              </w:rPr>
            </w:pPr>
            <w:r w:rsidRPr="00FB6B7D">
              <w:rPr>
                <w:rFonts w:ascii="Times New Roman" w:eastAsia="Times New Roman" w:hAnsi="Times New Roman" w:cs="Times New Roman"/>
                <w:b/>
                <w:bCs/>
                <w:lang w:eastAsia="ru-RU"/>
              </w:rPr>
              <w:t>Порядок формирования начальной (максимальной) цены договора</w:t>
            </w:r>
          </w:p>
        </w:tc>
        <w:tc>
          <w:tcPr>
            <w:tcW w:w="3507" w:type="pct"/>
            <w:gridSpan w:val="10"/>
            <w:vAlign w:val="center"/>
          </w:tcPr>
          <w:p w:rsidR="00FB6B7D" w:rsidRPr="00FB6B7D" w:rsidRDefault="00FB6B7D" w:rsidP="00FB6B7D">
            <w:pPr>
              <w:spacing w:after="0" w:line="240" w:lineRule="auto"/>
              <w:jc w:val="both"/>
              <w:rPr>
                <w:rFonts w:ascii="Times New Roman" w:eastAsia="Times New Roman" w:hAnsi="Times New Roman" w:cs="Times New Roman"/>
                <w:bCs/>
                <w:lang w:eastAsia="ru-RU"/>
              </w:rPr>
            </w:pPr>
            <w:r w:rsidRPr="00FB6B7D">
              <w:rPr>
                <w:rFonts w:ascii="Times New Roman" w:eastAsia="Times New Roman" w:hAnsi="Times New Roman" w:cs="Times New Roman"/>
                <w:bCs/>
                <w:lang w:eastAsia="ru-RU"/>
              </w:rPr>
              <w:t>Начальная (максимальная) цена договора составляет:</w:t>
            </w:r>
          </w:p>
          <w:p w:rsidR="00EF71C2" w:rsidRPr="00EF71C2" w:rsidRDefault="00EF71C2" w:rsidP="00EF71C2">
            <w:pPr>
              <w:spacing w:after="0" w:line="240" w:lineRule="auto"/>
              <w:jc w:val="both"/>
              <w:rPr>
                <w:rFonts w:ascii="Times New Roman" w:eastAsia="Times New Roman" w:hAnsi="Times New Roman" w:cs="Times New Roman"/>
                <w:bCs/>
                <w:lang w:eastAsia="ru-RU"/>
              </w:rPr>
            </w:pPr>
            <w:r w:rsidRPr="00EF71C2">
              <w:rPr>
                <w:rFonts w:ascii="Times New Roman" w:eastAsia="Times New Roman" w:hAnsi="Times New Roman" w:cs="Times New Roman"/>
                <w:bCs/>
                <w:lang w:eastAsia="ru-RU"/>
              </w:rPr>
              <w:t>- 629 844,00 (Шестьсот двадцать девять тысяч восемьсот сорок четыре) рубля 00 копеек без учета НДС,</w:t>
            </w:r>
          </w:p>
          <w:p w:rsidR="00EF71C2" w:rsidRPr="00EF71C2" w:rsidRDefault="00EF71C2" w:rsidP="00EF71C2">
            <w:pPr>
              <w:spacing w:after="0" w:line="240" w:lineRule="auto"/>
              <w:jc w:val="both"/>
              <w:rPr>
                <w:rFonts w:ascii="Times New Roman" w:eastAsia="Times New Roman" w:hAnsi="Times New Roman" w:cs="Times New Roman"/>
                <w:bCs/>
                <w:lang w:eastAsia="ru-RU"/>
              </w:rPr>
            </w:pPr>
            <w:r w:rsidRPr="00EF71C2">
              <w:rPr>
                <w:rFonts w:ascii="Times New Roman" w:eastAsia="Times New Roman" w:hAnsi="Times New Roman" w:cs="Times New Roman"/>
                <w:bCs/>
                <w:lang w:eastAsia="ru-RU"/>
              </w:rPr>
              <w:t>- 755 812,80 (Семьсот пятьдесят пять тысяч восемьсот двенадцать) рублей 80 копеек с учетом НДС 20% и включает в себя стоимость транспортных расходов, других затрат, связанных с оказанием услуг, в том числе 2020 год:</w:t>
            </w:r>
          </w:p>
          <w:p w:rsidR="00EF71C2" w:rsidRPr="00EF71C2" w:rsidRDefault="00EF71C2" w:rsidP="00EF71C2">
            <w:pPr>
              <w:spacing w:after="0" w:line="240" w:lineRule="auto"/>
              <w:jc w:val="both"/>
              <w:rPr>
                <w:rFonts w:ascii="Times New Roman" w:eastAsia="Times New Roman" w:hAnsi="Times New Roman" w:cs="Times New Roman"/>
                <w:bCs/>
                <w:lang w:eastAsia="ru-RU"/>
              </w:rPr>
            </w:pPr>
            <w:r w:rsidRPr="00EF71C2">
              <w:rPr>
                <w:rFonts w:ascii="Times New Roman" w:eastAsia="Times New Roman" w:hAnsi="Times New Roman" w:cs="Times New Roman"/>
                <w:bCs/>
                <w:lang w:eastAsia="ru-RU"/>
              </w:rPr>
              <w:t>- 629 844,00 (Шестьсот двадцать девять тысяч восемьсот сорок четыре) рубля 00 копеек без учета НДС,</w:t>
            </w:r>
          </w:p>
          <w:p w:rsidR="00FB6B7D" w:rsidRPr="00FB6B7D" w:rsidRDefault="00EF71C2" w:rsidP="00EF71C2">
            <w:pPr>
              <w:spacing w:after="0" w:line="240" w:lineRule="auto"/>
              <w:jc w:val="both"/>
              <w:rPr>
                <w:rFonts w:ascii="Times New Roman" w:eastAsia="Times New Roman" w:hAnsi="Times New Roman" w:cs="Times New Roman"/>
                <w:lang w:eastAsia="ru-RU"/>
              </w:rPr>
            </w:pPr>
            <w:r w:rsidRPr="00EF71C2">
              <w:rPr>
                <w:rFonts w:ascii="Times New Roman" w:eastAsia="Times New Roman" w:hAnsi="Times New Roman" w:cs="Times New Roman"/>
                <w:bCs/>
                <w:lang w:eastAsia="ru-RU"/>
              </w:rPr>
              <w:t>- 755 812,80 (Семьсот пятьдесят пять тысяч восемьсот двенадцать) рублей 80 копеек с учетом НДС</w:t>
            </w:r>
            <w:r w:rsidR="006A172D">
              <w:rPr>
                <w:rFonts w:ascii="Times New Roman" w:eastAsia="Times New Roman" w:hAnsi="Times New Roman" w:cs="Times New Roman"/>
                <w:bCs/>
                <w:lang w:eastAsia="ru-RU"/>
              </w:rPr>
              <w:t>.</w:t>
            </w:r>
          </w:p>
        </w:tc>
      </w:tr>
      <w:tr w:rsidR="00BC2781" w:rsidRPr="00FB6B7D" w:rsidTr="008A1E15">
        <w:tc>
          <w:tcPr>
            <w:tcW w:w="1493" w:type="pct"/>
            <w:gridSpan w:val="3"/>
            <w:vAlign w:val="center"/>
          </w:tcPr>
          <w:p w:rsidR="00FB6B7D" w:rsidRPr="00FB6B7D" w:rsidRDefault="00FB6B7D" w:rsidP="00FB6B7D">
            <w:pPr>
              <w:spacing w:after="0" w:line="240" w:lineRule="auto"/>
              <w:ind w:left="-108"/>
              <w:jc w:val="center"/>
              <w:rPr>
                <w:rFonts w:ascii="Times New Roman" w:eastAsia="Times New Roman" w:hAnsi="Times New Roman" w:cs="Times New Roman"/>
                <w:b/>
                <w:bCs/>
                <w:lang w:eastAsia="ru-RU"/>
              </w:rPr>
            </w:pPr>
            <w:r w:rsidRPr="00FB6B7D">
              <w:rPr>
                <w:rFonts w:ascii="Times New Roman" w:eastAsia="Times New Roman" w:hAnsi="Times New Roman" w:cs="Times New Roman"/>
                <w:b/>
                <w:bCs/>
                <w:lang w:eastAsia="ru-RU"/>
              </w:rPr>
              <w:t>Применяемая при расчете начальной (максимальной) цены ставка НДС</w:t>
            </w:r>
          </w:p>
        </w:tc>
        <w:tc>
          <w:tcPr>
            <w:tcW w:w="3507" w:type="pct"/>
            <w:gridSpan w:val="10"/>
            <w:vAlign w:val="center"/>
          </w:tcPr>
          <w:p w:rsidR="00FB6B7D" w:rsidRPr="00FB6B7D" w:rsidRDefault="00FB6B7D" w:rsidP="00F53DCD">
            <w:pPr>
              <w:spacing w:after="0" w:line="240" w:lineRule="auto"/>
              <w:rPr>
                <w:rFonts w:ascii="Times New Roman" w:eastAsia="Times New Roman" w:hAnsi="Times New Roman" w:cs="Times New Roman"/>
                <w:bCs/>
                <w:lang w:eastAsia="ru-RU"/>
              </w:rPr>
            </w:pPr>
            <w:r w:rsidRPr="00FB6B7D">
              <w:rPr>
                <w:rFonts w:ascii="Times New Roman" w:eastAsia="Times New Roman" w:hAnsi="Times New Roman" w:cs="Times New Roman"/>
                <w:bCs/>
                <w:lang w:eastAsia="ru-RU"/>
              </w:rPr>
              <w:t xml:space="preserve">Применяемая при расчете начальной (максимальной) цены договора ставка НДС составляет </w:t>
            </w:r>
            <w:r w:rsidR="00F53DCD">
              <w:rPr>
                <w:rFonts w:ascii="Times New Roman" w:eastAsia="Times New Roman" w:hAnsi="Times New Roman" w:cs="Times New Roman"/>
                <w:bCs/>
                <w:lang w:eastAsia="ru-RU"/>
              </w:rPr>
              <w:t>2</w:t>
            </w:r>
            <w:r w:rsidRPr="00FB6B7D">
              <w:rPr>
                <w:rFonts w:ascii="Times New Roman" w:eastAsia="Times New Roman" w:hAnsi="Times New Roman" w:cs="Times New Roman"/>
                <w:bCs/>
                <w:lang w:eastAsia="ru-RU"/>
              </w:rPr>
              <w:t>0%</w:t>
            </w:r>
          </w:p>
        </w:tc>
      </w:tr>
      <w:tr w:rsidR="00FB6B7D" w:rsidRPr="00FB6B7D" w:rsidTr="00591E15">
        <w:trPr>
          <w:trHeight w:val="508"/>
        </w:trPr>
        <w:tc>
          <w:tcPr>
            <w:tcW w:w="5000" w:type="pct"/>
            <w:gridSpan w:val="13"/>
            <w:vAlign w:val="center"/>
          </w:tcPr>
          <w:p w:rsidR="00FB6B7D" w:rsidRPr="00FB6B7D" w:rsidRDefault="00FB6B7D" w:rsidP="001755AC">
            <w:pPr>
              <w:spacing w:after="0" w:line="240" w:lineRule="auto"/>
              <w:jc w:val="center"/>
              <w:rPr>
                <w:rFonts w:ascii="Times New Roman" w:eastAsia="Times New Roman" w:hAnsi="Times New Roman" w:cs="Times New Roman"/>
                <w:b/>
                <w:bCs/>
                <w:i/>
                <w:lang w:eastAsia="ru-RU"/>
              </w:rPr>
            </w:pPr>
            <w:r w:rsidRPr="00FB6B7D">
              <w:rPr>
                <w:rFonts w:ascii="Times New Roman" w:eastAsia="Times New Roman" w:hAnsi="Times New Roman" w:cs="Times New Roman"/>
                <w:b/>
                <w:lang w:eastAsia="ru-RU"/>
              </w:rPr>
              <w:t xml:space="preserve">2. Требования к </w:t>
            </w:r>
            <w:r w:rsidR="00EF71C2">
              <w:rPr>
                <w:rFonts w:ascii="Times New Roman" w:eastAsia="Times New Roman" w:hAnsi="Times New Roman" w:cs="Times New Roman"/>
                <w:b/>
                <w:lang w:eastAsia="ru-RU"/>
              </w:rPr>
              <w:t>услугам</w:t>
            </w:r>
          </w:p>
        </w:tc>
      </w:tr>
      <w:tr w:rsidR="00BC2781" w:rsidRPr="00FB6B7D" w:rsidTr="00591E15">
        <w:trPr>
          <w:trHeight w:val="39"/>
        </w:trPr>
        <w:tc>
          <w:tcPr>
            <w:tcW w:w="963" w:type="pct"/>
            <w:gridSpan w:val="2"/>
            <w:tcBorders>
              <w:top w:val="nil"/>
              <w:left w:val="single" w:sz="4" w:space="0" w:color="auto"/>
              <w:bottom w:val="single" w:sz="4" w:space="0" w:color="auto"/>
              <w:right w:val="single" w:sz="4" w:space="0" w:color="auto"/>
            </w:tcBorders>
            <w:shd w:val="clear" w:color="auto" w:fill="auto"/>
          </w:tcPr>
          <w:p w:rsidR="00355487" w:rsidRPr="00355487" w:rsidRDefault="00355487" w:rsidP="00EF71C2">
            <w:pPr>
              <w:rPr>
                <w:rFonts w:ascii="Times New Roman" w:hAnsi="Times New Roman" w:cs="Times New Roman"/>
                <w:b/>
              </w:rPr>
            </w:pPr>
            <w:r>
              <w:rPr>
                <w:rFonts w:ascii="Times New Roman" w:hAnsi="Times New Roman" w:cs="Times New Roman"/>
                <w:b/>
              </w:rPr>
              <w:t xml:space="preserve">Наименование </w:t>
            </w:r>
            <w:r w:rsidR="00EF71C2">
              <w:rPr>
                <w:rFonts w:ascii="Times New Roman" w:hAnsi="Times New Roman" w:cs="Times New Roman"/>
                <w:b/>
              </w:rPr>
              <w:t>товара, работы, услуги</w:t>
            </w:r>
          </w:p>
        </w:tc>
        <w:tc>
          <w:tcPr>
            <w:tcW w:w="4037" w:type="pct"/>
            <w:gridSpan w:val="11"/>
            <w:vAlign w:val="center"/>
          </w:tcPr>
          <w:p w:rsidR="00355487" w:rsidRPr="00355487" w:rsidRDefault="00355487" w:rsidP="00EF71C2">
            <w:pPr>
              <w:jc w:val="both"/>
              <w:rPr>
                <w:rFonts w:ascii="Times New Roman" w:hAnsi="Times New Roman" w:cs="Times New Roman"/>
                <w:b/>
              </w:rPr>
            </w:pPr>
            <w:r w:rsidRPr="00355487">
              <w:rPr>
                <w:rFonts w:ascii="Times New Roman" w:hAnsi="Times New Roman" w:cs="Times New Roman"/>
                <w:b/>
              </w:rPr>
              <w:t xml:space="preserve">Технические и функциональные характеристики </w:t>
            </w:r>
            <w:r w:rsidR="00EF71C2">
              <w:rPr>
                <w:rFonts w:ascii="Times New Roman" w:hAnsi="Times New Roman" w:cs="Times New Roman"/>
                <w:b/>
              </w:rPr>
              <w:t>услуги</w:t>
            </w:r>
            <w:r w:rsidRPr="00355487">
              <w:rPr>
                <w:rFonts w:ascii="Times New Roman" w:hAnsi="Times New Roman" w:cs="Times New Roman"/>
                <w:b/>
              </w:rPr>
              <w:t xml:space="preserve">. </w:t>
            </w:r>
          </w:p>
        </w:tc>
      </w:tr>
      <w:tr w:rsidR="00BC2781" w:rsidRPr="00AA7FCE" w:rsidTr="00591E15">
        <w:trPr>
          <w:trHeight w:val="39"/>
        </w:trPr>
        <w:tc>
          <w:tcPr>
            <w:tcW w:w="963" w:type="pct"/>
            <w:gridSpan w:val="2"/>
            <w:tcBorders>
              <w:top w:val="nil"/>
              <w:left w:val="single" w:sz="4" w:space="0" w:color="auto"/>
              <w:bottom w:val="single" w:sz="4" w:space="0" w:color="auto"/>
              <w:right w:val="single" w:sz="4" w:space="0" w:color="auto"/>
            </w:tcBorders>
            <w:shd w:val="clear" w:color="auto" w:fill="auto"/>
          </w:tcPr>
          <w:p w:rsidR="003448D9" w:rsidRPr="001755AC" w:rsidRDefault="00EF71C2" w:rsidP="008A1E15">
            <w:pPr>
              <w:jc w:val="both"/>
              <w:rPr>
                <w:rFonts w:ascii="Times New Roman" w:hAnsi="Times New Roman" w:cs="Times New Roman"/>
                <w:lang w:val="en-US"/>
              </w:rPr>
            </w:pPr>
            <w:r w:rsidRPr="00EF71C2">
              <w:rPr>
                <w:rFonts w:ascii="Times New Roman" w:hAnsi="Times New Roman" w:cs="Times New Roman"/>
              </w:rPr>
              <w:t>Оказание услуг по физической охране объектов недвижимости, расположенных по адресу: г. Челябинск, ул. Дарвина, 8А</w:t>
            </w:r>
          </w:p>
        </w:tc>
        <w:tc>
          <w:tcPr>
            <w:tcW w:w="4037" w:type="pct"/>
            <w:gridSpan w:val="11"/>
            <w:vAlign w:val="center"/>
          </w:tcPr>
          <w:p w:rsidR="00EF71C2" w:rsidRPr="00EF71C2" w:rsidRDefault="00EF71C2" w:rsidP="00EF71C2">
            <w:pPr>
              <w:spacing w:after="0"/>
              <w:jc w:val="both"/>
              <w:rPr>
                <w:rFonts w:ascii="Times New Roman" w:hAnsi="Times New Roman" w:cs="Times New Roman"/>
              </w:rPr>
            </w:pPr>
            <w:r w:rsidRPr="00EF71C2">
              <w:rPr>
                <w:rFonts w:ascii="Times New Roman" w:hAnsi="Times New Roman" w:cs="Times New Roman"/>
              </w:rPr>
              <w:t>Участник должен обеспечить оказание услуг по физической охране объектов недвижимости, расположенных по адресу: г. Челябинск, ул. Дарвина, 8А.</w:t>
            </w:r>
          </w:p>
          <w:p w:rsidR="003448D9" w:rsidRPr="00AA7FCE" w:rsidRDefault="00EF71C2" w:rsidP="00EF71C2">
            <w:pPr>
              <w:spacing w:after="0"/>
              <w:jc w:val="both"/>
              <w:rPr>
                <w:rFonts w:ascii="Times New Roman" w:hAnsi="Times New Roman" w:cs="Times New Roman"/>
              </w:rPr>
            </w:pPr>
            <w:r w:rsidRPr="00EF71C2">
              <w:rPr>
                <w:rFonts w:ascii="Times New Roman" w:hAnsi="Times New Roman" w:cs="Times New Roman"/>
              </w:rPr>
              <w:t>Исполнитель» должен организовывать деятельность предприятия в соответствии с действующим законодательством РФ. Дежурный охранник несет службу в форме установленного образца. Наличие удостоверения частного охранника у работника выполняющего функции по охране объекта. Иметь необходимое количество сотрудников, прошедших профессиональную подготовку и имеющих соответствующие разрешения (лицензии). Содействовать правоохранительным органам в обеспечении правопорядка. Иметь положительный опыт работы в сфере охраны объектов. Отсутствие предприятия в Реестре недобросовестных поставщиков.</w:t>
            </w:r>
          </w:p>
        </w:tc>
      </w:tr>
      <w:tr w:rsidR="00BC2781" w:rsidRPr="00FB6B7D" w:rsidTr="00777CA9">
        <w:trPr>
          <w:trHeight w:val="711"/>
        </w:trPr>
        <w:tc>
          <w:tcPr>
            <w:tcW w:w="963" w:type="pct"/>
            <w:gridSpan w:val="2"/>
            <w:vAlign w:val="center"/>
          </w:tcPr>
          <w:p w:rsidR="00FB6B7D" w:rsidRPr="00FB6B7D" w:rsidRDefault="00EF71C2" w:rsidP="001755AC">
            <w:pPr>
              <w:spacing w:after="0" w:line="240" w:lineRule="auto"/>
              <w:jc w:val="center"/>
              <w:rPr>
                <w:rFonts w:ascii="Times New Roman" w:eastAsia="Times New Roman" w:hAnsi="Times New Roman" w:cs="Times New Roman"/>
                <w:i/>
                <w:lang w:eastAsia="ru-RU"/>
              </w:rPr>
            </w:pPr>
            <w:r w:rsidRPr="00EF71C2">
              <w:rPr>
                <w:rFonts w:ascii="Times New Roman" w:eastAsia="Times New Roman" w:hAnsi="Times New Roman" w:cs="Times New Roman"/>
                <w:bCs/>
                <w:lang w:eastAsia="ru-RU"/>
              </w:rPr>
              <w:lastRenderedPageBreak/>
              <w:t>Нормативные документы, согласно которым установлены требования</w:t>
            </w:r>
          </w:p>
        </w:tc>
        <w:tc>
          <w:tcPr>
            <w:tcW w:w="4037" w:type="pct"/>
            <w:gridSpan w:val="11"/>
            <w:vAlign w:val="center"/>
          </w:tcPr>
          <w:p w:rsidR="00EF71C2" w:rsidRPr="00EF71C2" w:rsidRDefault="00EF71C2" w:rsidP="00EF71C2">
            <w:pPr>
              <w:spacing w:after="0" w:line="240" w:lineRule="auto"/>
              <w:jc w:val="both"/>
              <w:rPr>
                <w:rFonts w:ascii="Times New Roman" w:eastAsia="Calibri" w:hAnsi="Times New Roman" w:cs="Times New Roman"/>
                <w:bCs/>
                <w:iCs/>
              </w:rPr>
            </w:pPr>
            <w:r w:rsidRPr="00EF71C2">
              <w:rPr>
                <w:rFonts w:ascii="Times New Roman" w:eastAsia="Calibri" w:hAnsi="Times New Roman" w:cs="Times New Roman"/>
                <w:bCs/>
                <w:iCs/>
              </w:rPr>
              <w:t>Услуги оказываются с соблюдением требований нормативных документов Российской Федерации, регламентирующих данный вид услуг, в том числе:</w:t>
            </w:r>
          </w:p>
          <w:p w:rsidR="00EF71C2" w:rsidRPr="00EF71C2" w:rsidRDefault="00EF71C2" w:rsidP="00EF71C2">
            <w:pPr>
              <w:spacing w:after="0" w:line="240" w:lineRule="auto"/>
              <w:jc w:val="both"/>
              <w:rPr>
                <w:rFonts w:ascii="Times New Roman" w:eastAsia="Calibri" w:hAnsi="Times New Roman" w:cs="Times New Roman"/>
                <w:bCs/>
                <w:iCs/>
              </w:rPr>
            </w:pPr>
            <w:r w:rsidRPr="00EF71C2">
              <w:rPr>
                <w:rFonts w:ascii="Times New Roman" w:eastAsia="Calibri" w:hAnsi="Times New Roman" w:cs="Times New Roman"/>
                <w:bCs/>
                <w:iCs/>
              </w:rPr>
              <w:t>Закона Российской Федерации «О частной детективной и охранной деятельности в Российской Федерации» от 11 марта 1992 г. № 2487-1.</w:t>
            </w:r>
          </w:p>
          <w:p w:rsidR="00FB6B7D" w:rsidRPr="00FB6B7D" w:rsidRDefault="00EF71C2" w:rsidP="00EF71C2">
            <w:pPr>
              <w:spacing w:after="0" w:line="240" w:lineRule="auto"/>
              <w:jc w:val="both"/>
              <w:rPr>
                <w:rFonts w:ascii="Times New Roman" w:eastAsia="Times New Roman" w:hAnsi="Times New Roman" w:cs="Times New Roman"/>
                <w:i/>
                <w:lang w:eastAsia="ru-RU"/>
              </w:rPr>
            </w:pPr>
            <w:r w:rsidRPr="00EF71C2">
              <w:rPr>
                <w:rFonts w:ascii="Times New Roman" w:eastAsia="Calibri" w:hAnsi="Times New Roman" w:cs="Times New Roman"/>
                <w:bCs/>
                <w:iCs/>
              </w:rPr>
              <w:t>Федерального закона от 14 апреля 1999 г.№ 77-ФЗ «О ведомственной охране», Положения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года № 540</w:t>
            </w:r>
          </w:p>
        </w:tc>
      </w:tr>
      <w:tr w:rsidR="00BC2781" w:rsidRPr="00FB6B7D" w:rsidTr="00777CA9">
        <w:trPr>
          <w:trHeight w:val="711"/>
        </w:trPr>
        <w:tc>
          <w:tcPr>
            <w:tcW w:w="963" w:type="pct"/>
            <w:gridSpan w:val="2"/>
            <w:vAlign w:val="center"/>
          </w:tcPr>
          <w:p w:rsidR="00355487" w:rsidRPr="00A86291" w:rsidRDefault="00EF71C2" w:rsidP="001755AC">
            <w:pPr>
              <w:spacing w:after="0" w:line="240" w:lineRule="auto"/>
              <w:jc w:val="center"/>
              <w:rPr>
                <w:rFonts w:ascii="Times New Roman" w:eastAsia="Times New Roman" w:hAnsi="Times New Roman" w:cs="Times New Roman"/>
                <w:bCs/>
                <w:lang w:eastAsia="ru-RU"/>
              </w:rPr>
            </w:pPr>
            <w:r w:rsidRPr="00EF71C2">
              <w:rPr>
                <w:rFonts w:ascii="Times New Roman" w:eastAsia="Times New Roman" w:hAnsi="Times New Roman" w:cs="Times New Roman"/>
                <w:bCs/>
                <w:lang w:eastAsia="ru-RU"/>
              </w:rPr>
              <w:t>Требования к безопасности  услуги</w:t>
            </w:r>
          </w:p>
        </w:tc>
        <w:tc>
          <w:tcPr>
            <w:tcW w:w="4037" w:type="pct"/>
            <w:gridSpan w:val="11"/>
            <w:vAlign w:val="center"/>
          </w:tcPr>
          <w:p w:rsidR="00355487" w:rsidRPr="00355487" w:rsidRDefault="00EF71C2" w:rsidP="00777CA9">
            <w:pPr>
              <w:spacing w:after="0" w:line="240" w:lineRule="auto"/>
              <w:jc w:val="both"/>
              <w:rPr>
                <w:rFonts w:ascii="Times New Roman" w:eastAsia="Calibri" w:hAnsi="Times New Roman" w:cs="Times New Roman"/>
              </w:rPr>
            </w:pPr>
            <w:r w:rsidRPr="00EF71C2">
              <w:rPr>
                <w:rFonts w:ascii="Times New Roman" w:eastAsia="Calibri" w:hAnsi="Times New Roman" w:cs="Times New Roman"/>
                <w:bCs/>
              </w:rPr>
              <w:t>Исполнитель» должен организовывать деятельность предприятия в соответствии с действующим законодательством РФ. Дежурный охранник несет службу в форме установленного образца. Наличие удостоверения частного охранника у работника выполняющего функции по охране объекта. Иметь необходимое количество сотрудников, прошедших профессиональную подготовку и имеющих соответствующие разрешения (лицензии). Содействовать правоохранительным органам в обеспечении правопорядка. Иметь положительный опыт работы в сфере охраны объектов. Отсутствие предприятия в Реестре недобросовестных поставщиков</w:t>
            </w:r>
            <w:r>
              <w:rPr>
                <w:rFonts w:ascii="Times New Roman" w:eastAsia="Calibri" w:hAnsi="Times New Roman" w:cs="Times New Roman"/>
                <w:bCs/>
              </w:rPr>
              <w:t>.</w:t>
            </w:r>
          </w:p>
        </w:tc>
      </w:tr>
      <w:tr w:rsidR="001755AC" w:rsidRPr="00FB6B7D" w:rsidTr="00777CA9">
        <w:trPr>
          <w:trHeight w:val="711"/>
        </w:trPr>
        <w:tc>
          <w:tcPr>
            <w:tcW w:w="963" w:type="pct"/>
            <w:gridSpan w:val="2"/>
            <w:vAlign w:val="center"/>
          </w:tcPr>
          <w:p w:rsidR="001755AC" w:rsidRPr="00355487" w:rsidRDefault="00EF71C2" w:rsidP="001755AC">
            <w:pPr>
              <w:spacing w:after="0" w:line="240" w:lineRule="auto"/>
              <w:jc w:val="center"/>
              <w:rPr>
                <w:rFonts w:ascii="Times New Roman" w:eastAsia="Times New Roman" w:hAnsi="Times New Roman" w:cs="Times New Roman"/>
                <w:bCs/>
                <w:lang w:eastAsia="ru-RU"/>
              </w:rPr>
            </w:pPr>
            <w:r w:rsidRPr="00EF71C2">
              <w:rPr>
                <w:rFonts w:ascii="Times New Roman" w:eastAsia="Times New Roman" w:hAnsi="Times New Roman" w:cs="Times New Roman"/>
                <w:bCs/>
                <w:lang w:eastAsia="ru-RU"/>
              </w:rPr>
              <w:t>Требования к  услуге</w:t>
            </w:r>
          </w:p>
        </w:tc>
        <w:tc>
          <w:tcPr>
            <w:tcW w:w="4037" w:type="pct"/>
            <w:gridSpan w:val="11"/>
            <w:vAlign w:val="center"/>
          </w:tcPr>
          <w:p w:rsidR="001755AC" w:rsidRPr="001755AC" w:rsidRDefault="00EF71C2" w:rsidP="00777CA9">
            <w:pPr>
              <w:spacing w:after="0" w:line="240" w:lineRule="auto"/>
              <w:jc w:val="both"/>
              <w:rPr>
                <w:rFonts w:ascii="Times New Roman" w:eastAsia="Calibri" w:hAnsi="Times New Roman" w:cs="Times New Roman"/>
                <w:bCs/>
              </w:rPr>
            </w:pPr>
            <w:r w:rsidRPr="00EF71C2">
              <w:rPr>
                <w:rFonts w:ascii="Times New Roman" w:eastAsia="Calibri" w:hAnsi="Times New Roman" w:cs="Times New Roman"/>
                <w:bCs/>
              </w:rPr>
              <w:t xml:space="preserve">Участник должен обеспечить круглосуточную охрану, пропускной и </w:t>
            </w:r>
            <w:proofErr w:type="spellStart"/>
            <w:r w:rsidRPr="00EF71C2">
              <w:rPr>
                <w:rFonts w:ascii="Times New Roman" w:eastAsia="Calibri" w:hAnsi="Times New Roman" w:cs="Times New Roman"/>
                <w:bCs/>
              </w:rPr>
              <w:t>внутриобъектовый</w:t>
            </w:r>
            <w:proofErr w:type="spellEnd"/>
            <w:r w:rsidRPr="00EF71C2">
              <w:rPr>
                <w:rFonts w:ascii="Times New Roman" w:eastAsia="Calibri" w:hAnsi="Times New Roman" w:cs="Times New Roman"/>
                <w:bCs/>
              </w:rPr>
              <w:t xml:space="preserve"> режим на объекте. В целях обеспечения сохранности имущества АО «ЖТК», а также предотвращения актов незаконного вмешательства в деятельность предприятия, работники охранных организаций, должны быть обеспечены палками резиновыми, наручниками, индивидуальными фонарями и средствами связи (радиостанциями или средствами корпоративной мобильной связи). Кроме этого, группы быстрого реагирования дополнительно обеспечиваются защитными шлемами и жилетами. Для оперативного реагирования при поступлении тревожного сигнала на пульт центрального наблюдения, а также усиления охраняемых объектов группами быстрого реагирования, участник должен располагать необходимым количеством автотранспорта. Участник должен иметь дежурные службы, для осуществления контроля за постами охраны, их управлением при возникновении чрезвычайных ситуаций, а также для оперативного реагирования при введении повышенного уровня безопасности на объекте АО «ЖТК. В целях проведения проверок постов охраны и усиления при изменении оперативной обстановки на охраняемых объектах, за дежурной службой должен быть закреплен автотранспорт. В целях обеспечения оперативной связи между оперативным дежурным и постами охраны, помещение должно быть оборудовано радиостанцией и проводной телефонной связью</w:t>
            </w:r>
            <w:r>
              <w:rPr>
                <w:rFonts w:ascii="Times New Roman" w:eastAsia="Calibri" w:hAnsi="Times New Roman" w:cs="Times New Roman"/>
                <w:bCs/>
              </w:rPr>
              <w:t>.</w:t>
            </w:r>
          </w:p>
        </w:tc>
      </w:tr>
      <w:tr w:rsidR="00BC2781" w:rsidRPr="00FB6B7D" w:rsidTr="00777CA9">
        <w:tc>
          <w:tcPr>
            <w:tcW w:w="963" w:type="pct"/>
            <w:gridSpan w:val="2"/>
            <w:vAlign w:val="center"/>
          </w:tcPr>
          <w:p w:rsidR="00902531" w:rsidRPr="00FB6B7D" w:rsidRDefault="00EF71C2" w:rsidP="00DC66D4">
            <w:pPr>
              <w:jc w:val="both"/>
              <w:rPr>
                <w:rFonts w:ascii="Times New Roman" w:hAnsi="Times New Roman" w:cs="Times New Roman"/>
                <w:bCs/>
              </w:rPr>
            </w:pPr>
            <w:r w:rsidRPr="00EF71C2">
              <w:rPr>
                <w:rFonts w:ascii="Times New Roman" w:hAnsi="Times New Roman" w:cs="Times New Roman"/>
                <w:bCs/>
              </w:rPr>
              <w:t>Требования к качеству</w:t>
            </w:r>
          </w:p>
        </w:tc>
        <w:tc>
          <w:tcPr>
            <w:tcW w:w="4037" w:type="pct"/>
            <w:gridSpan w:val="11"/>
            <w:vAlign w:val="center"/>
          </w:tcPr>
          <w:p w:rsidR="00902531" w:rsidRPr="00FB6B7D" w:rsidRDefault="00EF71C2" w:rsidP="00DC66D4">
            <w:pPr>
              <w:spacing w:after="0"/>
              <w:jc w:val="both"/>
              <w:rPr>
                <w:rFonts w:ascii="Times New Roman" w:hAnsi="Times New Roman" w:cs="Times New Roman"/>
              </w:rPr>
            </w:pPr>
            <w:r w:rsidRPr="00EF71C2">
              <w:rPr>
                <w:rFonts w:ascii="Times New Roman" w:eastAsia="Times New Roman" w:hAnsi="Times New Roman" w:cs="Times New Roman"/>
                <w:bCs/>
                <w:kern w:val="32"/>
                <w:lang w:eastAsia="ru-RU"/>
              </w:rPr>
              <w:t>Качество результатов оказываемых услуг должно соответствовать условиям договора. При наличии признаков проникновения на Объект посторонних лиц, а также при срабатывании средств сигнализации, немедленно вызвать официального представителя администрации объекта, сообщить в территориальное отделение полиции. Своевременное выяснение и принятие оперативных мер по пресечению нарушений требований противопожарной безопасности на охраняемых объектах и территории. Выполнение охранных обязанностей с целью обеспечения условий, исключающих несанкционированный доступ лиц и внос (вынос), ввоз (вывоз) оборудования, имущества и других материальных ценностей на объект (с объекта) охраны.</w:t>
            </w:r>
          </w:p>
        </w:tc>
      </w:tr>
      <w:tr w:rsidR="00902531" w:rsidRPr="00FB6B7D" w:rsidTr="00BC2781">
        <w:trPr>
          <w:trHeight w:val="421"/>
        </w:trPr>
        <w:tc>
          <w:tcPr>
            <w:tcW w:w="5000" w:type="pct"/>
            <w:gridSpan w:val="13"/>
            <w:vAlign w:val="center"/>
          </w:tcPr>
          <w:p w:rsidR="00902531" w:rsidRPr="00FB6B7D" w:rsidRDefault="00902531" w:rsidP="00FB6B7D">
            <w:pPr>
              <w:spacing w:after="0" w:line="240" w:lineRule="auto"/>
              <w:jc w:val="center"/>
              <w:rPr>
                <w:rFonts w:ascii="Times New Roman" w:eastAsia="Times New Roman" w:hAnsi="Times New Roman" w:cs="Times New Roman"/>
                <w:b/>
                <w:i/>
                <w:lang w:eastAsia="ru-RU"/>
              </w:rPr>
            </w:pPr>
            <w:r w:rsidRPr="00FB6B7D">
              <w:rPr>
                <w:rFonts w:ascii="Times New Roman" w:eastAsia="Times New Roman" w:hAnsi="Times New Roman" w:cs="Times New Roman"/>
                <w:b/>
                <w:lang w:eastAsia="ru-RU"/>
              </w:rPr>
              <w:t>3. Требования к результатам</w:t>
            </w:r>
          </w:p>
        </w:tc>
      </w:tr>
      <w:tr w:rsidR="00902531" w:rsidRPr="00FB6B7D" w:rsidTr="00BC2781">
        <w:tc>
          <w:tcPr>
            <w:tcW w:w="5000" w:type="pct"/>
            <w:gridSpan w:val="13"/>
            <w:vAlign w:val="center"/>
          </w:tcPr>
          <w:p w:rsidR="00902531" w:rsidRPr="00A86291" w:rsidRDefault="00EF71C2" w:rsidP="00DC66D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Услуги должны быть оказаны в полном объеме. </w:t>
            </w:r>
            <w:r w:rsidRPr="00EF71C2">
              <w:rPr>
                <w:rFonts w:ascii="Times New Roman" w:eastAsia="Times New Roman" w:hAnsi="Times New Roman" w:cs="Times New Roman"/>
                <w:color w:val="000000"/>
                <w:lang w:eastAsia="ru-RU"/>
              </w:rPr>
              <w:t>Результаты услуг должны отвечать требованиям, указанным в техническом задании, а также требованиям, обычно предъявляемым к данному виду услуг.</w:t>
            </w:r>
          </w:p>
        </w:tc>
      </w:tr>
      <w:tr w:rsidR="00902531" w:rsidRPr="00FB6B7D" w:rsidTr="00BC2781">
        <w:trPr>
          <w:trHeight w:val="585"/>
        </w:trPr>
        <w:tc>
          <w:tcPr>
            <w:tcW w:w="5000" w:type="pct"/>
            <w:gridSpan w:val="13"/>
            <w:vAlign w:val="center"/>
          </w:tcPr>
          <w:p w:rsidR="00902531" w:rsidRPr="00FB6B7D" w:rsidRDefault="00902531" w:rsidP="00546DD6">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
                <w:lang w:eastAsia="ru-RU"/>
              </w:rPr>
              <w:t>4.</w:t>
            </w:r>
            <w:r w:rsidRPr="00FB6B7D">
              <w:rPr>
                <w:rFonts w:ascii="Times New Roman" w:eastAsia="Times New Roman" w:hAnsi="Times New Roman" w:cs="Times New Roman"/>
                <w:i/>
                <w:lang w:eastAsia="ru-RU"/>
              </w:rPr>
              <w:t xml:space="preserve"> </w:t>
            </w:r>
            <w:r w:rsidRPr="00FB6B7D">
              <w:rPr>
                <w:rFonts w:ascii="Times New Roman" w:eastAsia="Times New Roman" w:hAnsi="Times New Roman" w:cs="Times New Roman"/>
                <w:b/>
                <w:bCs/>
                <w:lang w:eastAsia="ru-RU"/>
              </w:rPr>
              <w:t>Место, условия и порядок поставки товаров, выполнения работ, оказания услуг</w:t>
            </w:r>
          </w:p>
        </w:tc>
      </w:tr>
      <w:tr w:rsidR="00BC2781" w:rsidRPr="00FB6B7D" w:rsidTr="00591E15">
        <w:tc>
          <w:tcPr>
            <w:tcW w:w="866" w:type="pct"/>
            <w:vAlign w:val="center"/>
          </w:tcPr>
          <w:p w:rsidR="00902531" w:rsidRPr="00FB6B7D" w:rsidRDefault="00902531" w:rsidP="00DC66D4">
            <w:pPr>
              <w:spacing w:after="0" w:line="240" w:lineRule="auto"/>
              <w:jc w:val="both"/>
              <w:rPr>
                <w:rFonts w:ascii="Times New Roman" w:eastAsia="Times New Roman" w:hAnsi="Times New Roman" w:cs="Times New Roman"/>
                <w:lang w:eastAsia="ru-RU"/>
              </w:rPr>
            </w:pPr>
            <w:r w:rsidRPr="00FB6B7D">
              <w:rPr>
                <w:rFonts w:ascii="Times New Roman" w:eastAsia="Times New Roman" w:hAnsi="Times New Roman" w:cs="Times New Roman"/>
                <w:lang w:eastAsia="ru-RU"/>
              </w:rPr>
              <w:t>Мест</w:t>
            </w:r>
            <w:r w:rsidR="00EF71C2">
              <w:rPr>
                <w:rFonts w:ascii="Times New Roman" w:eastAsia="Times New Roman" w:hAnsi="Times New Roman" w:cs="Times New Roman"/>
                <w:lang w:eastAsia="ru-RU"/>
              </w:rPr>
              <w:t>о оказания услуг</w:t>
            </w:r>
          </w:p>
        </w:tc>
        <w:tc>
          <w:tcPr>
            <w:tcW w:w="4134" w:type="pct"/>
            <w:gridSpan w:val="12"/>
            <w:vAlign w:val="center"/>
          </w:tcPr>
          <w:p w:rsidR="00902531" w:rsidRPr="00521467" w:rsidRDefault="00EF71C2" w:rsidP="00EF71C2">
            <w:pPr>
              <w:numPr>
                <w:ilvl w:val="0"/>
                <w:numId w:val="11"/>
              </w:numPr>
              <w:tabs>
                <w:tab w:val="left" w:pos="346"/>
              </w:tabs>
              <w:spacing w:after="0" w:line="240" w:lineRule="auto"/>
              <w:rPr>
                <w:rFonts w:ascii="Times New Roman" w:eastAsia="Times New Roman" w:hAnsi="Times New Roman" w:cs="Times New Roman"/>
                <w:lang w:eastAsia="ru-RU"/>
              </w:rPr>
            </w:pPr>
            <w:r w:rsidRPr="00EF71C2">
              <w:rPr>
                <w:rFonts w:ascii="Times New Roman" w:eastAsia="Times New Roman" w:hAnsi="Times New Roman" w:cs="Times New Roman"/>
                <w:lang w:eastAsia="ru-RU"/>
              </w:rPr>
              <w:t>Нежилые здания</w:t>
            </w:r>
            <w:r>
              <w:rPr>
                <w:rFonts w:ascii="Times New Roman" w:eastAsia="Times New Roman" w:hAnsi="Times New Roman" w:cs="Times New Roman"/>
                <w:lang w:eastAsia="ru-RU"/>
              </w:rPr>
              <w:t xml:space="preserve"> - </w:t>
            </w:r>
            <w:r w:rsidRPr="00EF71C2">
              <w:rPr>
                <w:rFonts w:ascii="Times New Roman" w:eastAsia="Times New Roman" w:hAnsi="Times New Roman" w:cs="Times New Roman"/>
                <w:lang w:eastAsia="ru-RU"/>
              </w:rPr>
              <w:t>г. Челябинск, ул. Дарвина, д. 8/а</w:t>
            </w:r>
          </w:p>
        </w:tc>
      </w:tr>
      <w:tr w:rsidR="00BC2781" w:rsidRPr="00FB6B7D" w:rsidTr="00591E15">
        <w:tc>
          <w:tcPr>
            <w:tcW w:w="866" w:type="pct"/>
            <w:vAlign w:val="center"/>
          </w:tcPr>
          <w:p w:rsidR="00902531" w:rsidRPr="00FB6B7D" w:rsidRDefault="00902531" w:rsidP="00EF71C2">
            <w:pPr>
              <w:spacing w:after="0" w:line="240" w:lineRule="auto"/>
              <w:jc w:val="both"/>
              <w:rPr>
                <w:rFonts w:ascii="Times New Roman" w:eastAsia="Times New Roman" w:hAnsi="Times New Roman" w:cs="Times New Roman"/>
                <w:i/>
                <w:lang w:eastAsia="ru-RU"/>
              </w:rPr>
            </w:pPr>
            <w:r w:rsidRPr="00FB6B7D">
              <w:rPr>
                <w:rFonts w:ascii="Times New Roman" w:eastAsia="Times New Roman" w:hAnsi="Times New Roman" w:cs="Times New Roman"/>
                <w:lang w:eastAsia="ru-RU"/>
              </w:rPr>
              <w:lastRenderedPageBreak/>
              <w:t xml:space="preserve">Условия </w:t>
            </w:r>
            <w:r w:rsidR="00EF71C2">
              <w:rPr>
                <w:rFonts w:ascii="Times New Roman" w:eastAsia="Times New Roman" w:hAnsi="Times New Roman" w:cs="Times New Roman"/>
                <w:bCs/>
                <w:lang w:eastAsia="ru-RU"/>
              </w:rPr>
              <w:t>оказания услуг</w:t>
            </w:r>
          </w:p>
        </w:tc>
        <w:tc>
          <w:tcPr>
            <w:tcW w:w="4134" w:type="pct"/>
            <w:gridSpan w:val="12"/>
            <w:vAlign w:val="center"/>
          </w:tcPr>
          <w:p w:rsidR="00902531" w:rsidRPr="00FB6B7D" w:rsidRDefault="00EF71C2" w:rsidP="00F40BD1">
            <w:pPr>
              <w:spacing w:after="0" w:line="240" w:lineRule="auto"/>
              <w:jc w:val="both"/>
              <w:rPr>
                <w:rFonts w:ascii="Times New Roman" w:eastAsia="Times New Roman" w:hAnsi="Times New Roman" w:cs="Times New Roman"/>
                <w:lang w:eastAsia="ru-RU"/>
              </w:rPr>
            </w:pPr>
            <w:r w:rsidRPr="00EF71C2">
              <w:rPr>
                <w:rFonts w:ascii="Times New Roman" w:eastAsia="Times New Roman" w:hAnsi="Times New Roman" w:cs="Times New Roman"/>
                <w:lang w:eastAsia="ru-RU"/>
              </w:rPr>
              <w:t>Участник</w:t>
            </w:r>
            <w:r>
              <w:rPr>
                <w:rFonts w:ascii="Times New Roman" w:eastAsia="Times New Roman" w:hAnsi="Times New Roman" w:cs="Times New Roman"/>
                <w:lang w:eastAsia="ru-RU"/>
              </w:rPr>
              <w:t xml:space="preserve"> должен в</w:t>
            </w:r>
            <w:r w:rsidRPr="00EF71C2">
              <w:rPr>
                <w:rFonts w:ascii="Times New Roman" w:eastAsia="Times New Roman" w:hAnsi="Times New Roman" w:cs="Times New Roman"/>
                <w:lang w:eastAsia="ru-RU"/>
              </w:rPr>
              <w:t>ыставить на территории Заказчика пост круг</w:t>
            </w:r>
            <w:r w:rsidR="00F40BD1">
              <w:rPr>
                <w:rFonts w:ascii="Times New Roman" w:eastAsia="Times New Roman" w:hAnsi="Times New Roman" w:cs="Times New Roman"/>
                <w:lang w:eastAsia="ru-RU"/>
              </w:rPr>
              <w:t xml:space="preserve">лосуточной невооруженной охраны. </w:t>
            </w:r>
            <w:r w:rsidRPr="00EF71C2">
              <w:rPr>
                <w:rFonts w:ascii="Times New Roman" w:eastAsia="Times New Roman" w:hAnsi="Times New Roman" w:cs="Times New Roman"/>
                <w:lang w:eastAsia="ru-RU"/>
              </w:rPr>
              <w:t xml:space="preserve">Обеспечить охрану принадлежащих Заказчику на законном основании зданий, имущества, расположенных на территории Заказчика, а также обеспечить защиту жизни и здоровья работников Заказчика от противоправных посягательств третьих лиц. Осуществлять пропускной и </w:t>
            </w:r>
            <w:proofErr w:type="spellStart"/>
            <w:r w:rsidRPr="00EF71C2">
              <w:rPr>
                <w:rFonts w:ascii="Times New Roman" w:eastAsia="Times New Roman" w:hAnsi="Times New Roman" w:cs="Times New Roman"/>
                <w:lang w:eastAsia="ru-RU"/>
              </w:rPr>
              <w:t>внутриобъектовый</w:t>
            </w:r>
            <w:proofErr w:type="spellEnd"/>
            <w:r w:rsidRPr="00EF71C2">
              <w:rPr>
                <w:rFonts w:ascii="Times New Roman" w:eastAsia="Times New Roman" w:hAnsi="Times New Roman" w:cs="Times New Roman"/>
                <w:lang w:eastAsia="ru-RU"/>
              </w:rPr>
              <w:t xml:space="preserve"> режим на охраняемых территориях в соответствии с Инструкцией о порядке организации пропускного и </w:t>
            </w:r>
            <w:proofErr w:type="spellStart"/>
            <w:r w:rsidRPr="00EF71C2">
              <w:rPr>
                <w:rFonts w:ascii="Times New Roman" w:eastAsia="Times New Roman" w:hAnsi="Times New Roman" w:cs="Times New Roman"/>
                <w:lang w:eastAsia="ru-RU"/>
              </w:rPr>
              <w:t>внутриобъектового</w:t>
            </w:r>
            <w:proofErr w:type="spellEnd"/>
            <w:r w:rsidRPr="00EF71C2">
              <w:rPr>
                <w:rFonts w:ascii="Times New Roman" w:eastAsia="Times New Roman" w:hAnsi="Times New Roman" w:cs="Times New Roman"/>
                <w:lang w:eastAsia="ru-RU"/>
              </w:rPr>
              <w:t xml:space="preserve"> режима, не допускать проникновения посторонних лиц на охраняемые объекты.</w:t>
            </w:r>
            <w:r w:rsidR="00F40BD1">
              <w:rPr>
                <w:rFonts w:ascii="Times New Roman" w:eastAsia="Times New Roman" w:hAnsi="Times New Roman" w:cs="Times New Roman"/>
                <w:lang w:eastAsia="ru-RU"/>
              </w:rPr>
              <w:t xml:space="preserve"> </w:t>
            </w:r>
            <w:r w:rsidRPr="00EF71C2">
              <w:rPr>
                <w:rFonts w:ascii="Times New Roman" w:eastAsia="Times New Roman" w:hAnsi="Times New Roman" w:cs="Times New Roman"/>
                <w:lang w:eastAsia="ru-RU"/>
              </w:rPr>
              <w:t xml:space="preserve">Оказывать активное противодействие попытке совершения кражи, грабежа, разбойного нападения или умышленной порчи имущества Заказчика, в том числе требовать от работников Заказчика соблюдения норм, правил пропускного и </w:t>
            </w:r>
            <w:proofErr w:type="spellStart"/>
            <w:r w:rsidRPr="00EF71C2">
              <w:rPr>
                <w:rFonts w:ascii="Times New Roman" w:eastAsia="Times New Roman" w:hAnsi="Times New Roman" w:cs="Times New Roman"/>
                <w:lang w:eastAsia="ru-RU"/>
              </w:rPr>
              <w:t>внутриобъектового</w:t>
            </w:r>
            <w:proofErr w:type="spellEnd"/>
            <w:r w:rsidRPr="00EF71C2">
              <w:rPr>
                <w:rFonts w:ascii="Times New Roman" w:eastAsia="Times New Roman" w:hAnsi="Times New Roman" w:cs="Times New Roman"/>
                <w:lang w:eastAsia="ru-RU"/>
              </w:rPr>
              <w:t xml:space="preserve"> режима, направленных на обеспечение сохранности имущества на Объектах Заказчика</w:t>
            </w:r>
            <w:r w:rsidR="00F40BD1">
              <w:rPr>
                <w:rFonts w:ascii="Times New Roman" w:eastAsia="Times New Roman" w:hAnsi="Times New Roman" w:cs="Times New Roman"/>
                <w:lang w:eastAsia="ru-RU"/>
              </w:rPr>
              <w:t xml:space="preserve">, </w:t>
            </w:r>
            <w:r w:rsidRPr="00EF71C2">
              <w:rPr>
                <w:rFonts w:ascii="Times New Roman" w:eastAsia="Times New Roman" w:hAnsi="Times New Roman" w:cs="Times New Roman"/>
                <w:lang w:eastAsia="ru-RU"/>
              </w:rPr>
              <w:t>должен обеспечить круглосуточную охрану на объекте</w:t>
            </w:r>
            <w:r>
              <w:rPr>
                <w:rFonts w:ascii="Times New Roman" w:eastAsia="Times New Roman" w:hAnsi="Times New Roman" w:cs="Times New Roman"/>
                <w:lang w:eastAsia="ru-RU"/>
              </w:rPr>
              <w:t>.</w:t>
            </w:r>
          </w:p>
        </w:tc>
      </w:tr>
      <w:tr w:rsidR="00BC2781" w:rsidRPr="00FB6B7D" w:rsidTr="00591E15">
        <w:tc>
          <w:tcPr>
            <w:tcW w:w="866" w:type="pct"/>
            <w:vAlign w:val="center"/>
          </w:tcPr>
          <w:p w:rsidR="00546DD6" w:rsidRPr="00FB6B7D" w:rsidRDefault="00546DD6" w:rsidP="00F40BD1">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lang w:eastAsia="ru-RU"/>
              </w:rPr>
              <w:t xml:space="preserve">Сроки </w:t>
            </w:r>
            <w:r w:rsidR="00F40BD1">
              <w:rPr>
                <w:rFonts w:ascii="Times New Roman" w:eastAsia="Times New Roman" w:hAnsi="Times New Roman" w:cs="Times New Roman"/>
                <w:lang w:eastAsia="ru-RU"/>
              </w:rPr>
              <w:t>оказания услуг</w:t>
            </w:r>
          </w:p>
        </w:tc>
        <w:tc>
          <w:tcPr>
            <w:tcW w:w="4134" w:type="pct"/>
            <w:gridSpan w:val="12"/>
            <w:vAlign w:val="center"/>
          </w:tcPr>
          <w:p w:rsidR="00546DD6" w:rsidRPr="00FB6B7D" w:rsidRDefault="00546DD6" w:rsidP="00F40BD1">
            <w:pPr>
              <w:spacing w:after="0" w:line="240" w:lineRule="auto"/>
              <w:jc w:val="both"/>
              <w:rPr>
                <w:rFonts w:ascii="Times New Roman" w:eastAsia="Times New Roman" w:hAnsi="Times New Roman" w:cs="Times New Roman"/>
                <w:lang w:eastAsia="ru-RU"/>
              </w:rPr>
            </w:pPr>
            <w:r w:rsidRPr="00FB6B7D">
              <w:rPr>
                <w:rFonts w:ascii="Times New Roman" w:eastAsia="Times New Roman" w:hAnsi="Times New Roman" w:cs="Times New Roman"/>
                <w:lang w:eastAsia="ru-RU"/>
              </w:rPr>
              <w:t xml:space="preserve">С </w:t>
            </w:r>
            <w:r w:rsidR="00F40BD1">
              <w:rPr>
                <w:rFonts w:ascii="Times New Roman" w:eastAsia="Times New Roman" w:hAnsi="Times New Roman" w:cs="Times New Roman"/>
                <w:lang w:eastAsia="ru-RU"/>
              </w:rPr>
              <w:t xml:space="preserve">«01» января 2020 года </w:t>
            </w:r>
            <w:r w:rsidRPr="00FB6B7D">
              <w:rPr>
                <w:rFonts w:ascii="Times New Roman" w:eastAsia="Times New Roman" w:hAnsi="Times New Roman" w:cs="Times New Roman"/>
                <w:lang w:eastAsia="ru-RU"/>
              </w:rPr>
              <w:t xml:space="preserve"> до «3</w:t>
            </w:r>
            <w:r w:rsidR="00DC66D4">
              <w:rPr>
                <w:rFonts w:ascii="Times New Roman" w:eastAsia="Times New Roman" w:hAnsi="Times New Roman" w:cs="Times New Roman"/>
                <w:lang w:eastAsia="ru-RU"/>
              </w:rPr>
              <w:t>1</w:t>
            </w:r>
            <w:r w:rsidRPr="00FB6B7D">
              <w:rPr>
                <w:rFonts w:ascii="Times New Roman" w:eastAsia="Times New Roman" w:hAnsi="Times New Roman" w:cs="Times New Roman"/>
                <w:lang w:eastAsia="ru-RU"/>
              </w:rPr>
              <w:t xml:space="preserve">» </w:t>
            </w:r>
            <w:r w:rsidR="00DC66D4">
              <w:rPr>
                <w:rFonts w:ascii="Times New Roman" w:eastAsia="Times New Roman" w:hAnsi="Times New Roman" w:cs="Times New Roman"/>
                <w:lang w:eastAsia="ru-RU"/>
              </w:rPr>
              <w:t>декабря</w:t>
            </w:r>
            <w:r w:rsidRPr="00FB6B7D">
              <w:rPr>
                <w:rFonts w:ascii="Times New Roman" w:eastAsia="Times New Roman" w:hAnsi="Times New Roman" w:cs="Times New Roman"/>
                <w:lang w:eastAsia="ru-RU"/>
              </w:rPr>
              <w:t xml:space="preserve"> 20</w:t>
            </w:r>
            <w:r w:rsidR="00F40BD1">
              <w:rPr>
                <w:rFonts w:ascii="Times New Roman" w:eastAsia="Times New Roman" w:hAnsi="Times New Roman" w:cs="Times New Roman"/>
                <w:lang w:eastAsia="ru-RU"/>
              </w:rPr>
              <w:t>20</w:t>
            </w:r>
            <w:r w:rsidRPr="00FB6B7D">
              <w:rPr>
                <w:rFonts w:ascii="Times New Roman" w:eastAsia="Times New Roman" w:hAnsi="Times New Roman" w:cs="Times New Roman"/>
                <w:lang w:eastAsia="ru-RU"/>
              </w:rPr>
              <w:t xml:space="preserve"> года (включительно).</w:t>
            </w:r>
          </w:p>
        </w:tc>
      </w:tr>
      <w:tr w:rsidR="00546DD6" w:rsidRPr="00FB6B7D" w:rsidTr="00BC2781">
        <w:tc>
          <w:tcPr>
            <w:tcW w:w="5000" w:type="pct"/>
            <w:gridSpan w:val="13"/>
            <w:vAlign w:val="center"/>
          </w:tcPr>
          <w:p w:rsidR="00546DD6" w:rsidRPr="00FB6B7D" w:rsidRDefault="00546DD6"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
                <w:bCs/>
                <w:lang w:eastAsia="ru-RU"/>
              </w:rPr>
              <w:t>5. Форма, сроки и порядок оплаты</w:t>
            </w:r>
          </w:p>
        </w:tc>
      </w:tr>
      <w:tr w:rsidR="00BC2781" w:rsidRPr="00FB6B7D" w:rsidTr="00591E15">
        <w:trPr>
          <w:gridAfter w:val="1"/>
          <w:wAfter w:w="3" w:type="pct"/>
        </w:trPr>
        <w:tc>
          <w:tcPr>
            <w:tcW w:w="866" w:type="pct"/>
            <w:vAlign w:val="center"/>
          </w:tcPr>
          <w:p w:rsidR="00546DD6" w:rsidRPr="00FB6B7D" w:rsidRDefault="00546DD6"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Форма оплаты</w:t>
            </w:r>
          </w:p>
        </w:tc>
        <w:tc>
          <w:tcPr>
            <w:tcW w:w="4131" w:type="pct"/>
            <w:gridSpan w:val="11"/>
            <w:vAlign w:val="center"/>
          </w:tcPr>
          <w:p w:rsidR="00546DD6" w:rsidRPr="00FB6B7D" w:rsidRDefault="00546DD6" w:rsidP="00546DD6">
            <w:pPr>
              <w:spacing w:after="0" w:line="240" w:lineRule="auto"/>
              <w:jc w:val="both"/>
              <w:rPr>
                <w:rFonts w:ascii="Times New Roman" w:eastAsia="Times New Roman" w:hAnsi="Times New Roman" w:cs="Times New Roman"/>
                <w:lang w:eastAsia="ru-RU"/>
              </w:rPr>
            </w:pPr>
            <w:r w:rsidRPr="00FB6B7D">
              <w:rPr>
                <w:rFonts w:ascii="Times New Roman" w:eastAsia="Times New Roman" w:hAnsi="Times New Roman" w:cs="Times New Roman"/>
                <w:bCs/>
                <w:lang w:eastAsia="ru-RU"/>
              </w:rPr>
              <w:t>Оплата осуществляется в безналичной форме путем перечисления средств на счет контрагента.</w:t>
            </w:r>
          </w:p>
        </w:tc>
      </w:tr>
      <w:tr w:rsidR="00BC2781" w:rsidRPr="00FB6B7D" w:rsidTr="00591E15">
        <w:trPr>
          <w:gridAfter w:val="1"/>
          <w:wAfter w:w="3" w:type="pct"/>
        </w:trPr>
        <w:tc>
          <w:tcPr>
            <w:tcW w:w="866" w:type="pct"/>
            <w:vAlign w:val="center"/>
          </w:tcPr>
          <w:p w:rsidR="00546DD6" w:rsidRPr="00FB6B7D" w:rsidRDefault="00546DD6"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Авансирование</w:t>
            </w:r>
          </w:p>
        </w:tc>
        <w:tc>
          <w:tcPr>
            <w:tcW w:w="4131" w:type="pct"/>
            <w:gridSpan w:val="11"/>
            <w:vAlign w:val="center"/>
          </w:tcPr>
          <w:p w:rsidR="00546DD6" w:rsidRPr="00FB6B7D" w:rsidRDefault="00546DD6" w:rsidP="00546DD6">
            <w:pPr>
              <w:spacing w:after="0" w:line="240" w:lineRule="auto"/>
              <w:jc w:val="both"/>
              <w:rPr>
                <w:rFonts w:ascii="Times New Roman" w:eastAsia="Times New Roman" w:hAnsi="Times New Roman" w:cs="Times New Roman"/>
                <w:lang w:eastAsia="ru-RU"/>
              </w:rPr>
            </w:pPr>
            <w:r w:rsidRPr="00FB6B7D">
              <w:rPr>
                <w:rFonts w:ascii="Times New Roman" w:eastAsia="Times New Roman" w:hAnsi="Times New Roman" w:cs="Times New Roman"/>
                <w:bCs/>
                <w:lang w:eastAsia="ru-RU"/>
              </w:rPr>
              <w:t>Авансирование не предусмотрено.</w:t>
            </w:r>
          </w:p>
        </w:tc>
      </w:tr>
      <w:tr w:rsidR="00BC2781" w:rsidRPr="00FB6B7D" w:rsidTr="00591E15">
        <w:trPr>
          <w:gridAfter w:val="1"/>
          <w:wAfter w:w="3" w:type="pct"/>
        </w:trPr>
        <w:tc>
          <w:tcPr>
            <w:tcW w:w="866" w:type="pct"/>
            <w:vAlign w:val="center"/>
          </w:tcPr>
          <w:p w:rsidR="00546DD6" w:rsidRPr="00FB6B7D" w:rsidRDefault="00546DD6"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Срок и порядок оплаты</w:t>
            </w:r>
          </w:p>
        </w:tc>
        <w:tc>
          <w:tcPr>
            <w:tcW w:w="4131" w:type="pct"/>
            <w:gridSpan w:val="11"/>
            <w:vAlign w:val="center"/>
          </w:tcPr>
          <w:p w:rsidR="00F40BD1" w:rsidRPr="00F40BD1" w:rsidRDefault="00F40BD1" w:rsidP="00F40BD1">
            <w:pPr>
              <w:spacing w:after="0" w:line="240" w:lineRule="auto"/>
              <w:jc w:val="both"/>
              <w:rPr>
                <w:rFonts w:ascii="Times New Roman" w:eastAsia="Times New Roman" w:hAnsi="Times New Roman" w:cs="Times New Roman"/>
                <w:bCs/>
                <w:lang w:eastAsia="ru-RU"/>
              </w:rPr>
            </w:pPr>
            <w:r w:rsidRPr="00F40BD1">
              <w:rPr>
                <w:rFonts w:ascii="Times New Roman" w:eastAsia="Times New Roman" w:hAnsi="Times New Roman" w:cs="Times New Roman"/>
                <w:bCs/>
                <w:lang w:eastAsia="ru-RU"/>
              </w:rPr>
              <w:t>Оплата оказанных Исполнителем Услуг осуществляется Заказчиком ежемесячно на основании счета Исполнителя после подписания Сторонами акта сдачи-приемки оказанных Услуг в течение 45 (сорока пяти) календарных дней после получения Заказчиком от Исполнителя счета, путем перечисления Заказчиком денежных средств на расчетный счет Исполнителя, указанный в разделе 13 настоящего Договора.</w:t>
            </w:r>
          </w:p>
          <w:p w:rsidR="00F40BD1" w:rsidRPr="00F40BD1" w:rsidRDefault="00F40BD1" w:rsidP="00F40BD1">
            <w:pPr>
              <w:spacing w:after="0" w:line="240" w:lineRule="auto"/>
              <w:jc w:val="both"/>
              <w:rPr>
                <w:rFonts w:ascii="Times New Roman" w:eastAsia="Times New Roman" w:hAnsi="Times New Roman" w:cs="Times New Roman"/>
                <w:bCs/>
                <w:lang w:eastAsia="ru-RU"/>
              </w:rPr>
            </w:pPr>
            <w:r w:rsidRPr="00F40BD1">
              <w:rPr>
                <w:rFonts w:ascii="Times New Roman" w:eastAsia="Times New Roman" w:hAnsi="Times New Roman" w:cs="Times New Roman"/>
                <w:bCs/>
                <w:lang w:eastAsia="ru-RU"/>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F40BD1" w:rsidRPr="00F40BD1" w:rsidRDefault="00F40BD1" w:rsidP="00F40BD1">
            <w:pPr>
              <w:spacing w:after="0" w:line="240" w:lineRule="auto"/>
              <w:jc w:val="both"/>
              <w:rPr>
                <w:rFonts w:ascii="Times New Roman" w:eastAsia="Times New Roman" w:hAnsi="Times New Roman" w:cs="Times New Roman"/>
                <w:bCs/>
                <w:lang w:eastAsia="ru-RU"/>
              </w:rPr>
            </w:pPr>
            <w:r w:rsidRPr="00F40BD1">
              <w:rPr>
                <w:rFonts w:ascii="Times New Roman" w:eastAsia="Times New Roman" w:hAnsi="Times New Roman" w:cs="Times New Roman"/>
                <w:bCs/>
                <w:lang w:eastAsia="ru-RU"/>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546DD6" w:rsidRPr="00FB6B7D" w:rsidRDefault="00F40BD1" w:rsidP="00F40BD1">
            <w:pPr>
              <w:spacing w:after="0" w:line="240" w:lineRule="auto"/>
              <w:jc w:val="both"/>
              <w:rPr>
                <w:rFonts w:ascii="Times New Roman" w:eastAsia="Times New Roman" w:hAnsi="Times New Roman" w:cs="Times New Roman"/>
                <w:i/>
                <w:lang w:eastAsia="ru-RU"/>
              </w:rPr>
            </w:pPr>
            <w:r w:rsidRPr="00F40BD1">
              <w:rPr>
                <w:rFonts w:ascii="Times New Roman" w:eastAsia="Times New Roman" w:hAnsi="Times New Roman" w:cs="Times New Roman"/>
                <w:bCs/>
                <w:lang w:eastAsia="ru-RU"/>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546DD6" w:rsidRPr="00FB6B7D" w:rsidTr="00BC2781">
        <w:trPr>
          <w:trHeight w:val="327"/>
        </w:trPr>
        <w:tc>
          <w:tcPr>
            <w:tcW w:w="5000" w:type="pct"/>
            <w:gridSpan w:val="13"/>
            <w:vAlign w:val="center"/>
          </w:tcPr>
          <w:p w:rsidR="00546DD6" w:rsidRPr="00FB6B7D" w:rsidRDefault="00546DD6"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
                <w:bCs/>
                <w:lang w:eastAsia="ru-RU"/>
              </w:rPr>
              <w:t>6. Иные требования</w:t>
            </w:r>
          </w:p>
        </w:tc>
      </w:tr>
      <w:tr w:rsidR="00546DD6" w:rsidRPr="00FB6B7D" w:rsidTr="00BC2781">
        <w:tc>
          <w:tcPr>
            <w:tcW w:w="5000" w:type="pct"/>
            <w:gridSpan w:val="13"/>
            <w:vAlign w:val="center"/>
          </w:tcPr>
          <w:p w:rsidR="00546DD6" w:rsidRPr="00FB6B7D" w:rsidRDefault="00252DEA" w:rsidP="001B05D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предусмотрено.</w:t>
            </w:r>
          </w:p>
        </w:tc>
      </w:tr>
      <w:tr w:rsidR="00546DD6" w:rsidRPr="00FB6B7D" w:rsidTr="00BC2781">
        <w:tc>
          <w:tcPr>
            <w:tcW w:w="5000" w:type="pct"/>
            <w:gridSpan w:val="13"/>
            <w:vAlign w:val="center"/>
          </w:tcPr>
          <w:p w:rsidR="00546DD6" w:rsidRPr="00FB6B7D" w:rsidRDefault="00546DD6" w:rsidP="00FB6B7D">
            <w:pPr>
              <w:spacing w:after="0" w:line="240" w:lineRule="auto"/>
              <w:jc w:val="center"/>
              <w:rPr>
                <w:rFonts w:ascii="Times New Roman" w:eastAsia="Times New Roman" w:hAnsi="Times New Roman" w:cs="Times New Roman"/>
                <w:b/>
                <w:lang w:eastAsia="ru-RU"/>
              </w:rPr>
            </w:pPr>
            <w:r w:rsidRPr="00FB6B7D">
              <w:rPr>
                <w:rFonts w:ascii="Times New Roman" w:eastAsia="Times New Roman" w:hAnsi="Times New Roman" w:cs="Times New Roman"/>
                <w:b/>
                <w:lang w:eastAsia="ru-RU"/>
              </w:rPr>
              <w:t>7. Расчет стоимости товаров, работ, услуг за единицу</w:t>
            </w:r>
          </w:p>
        </w:tc>
      </w:tr>
      <w:tr w:rsidR="00546DD6" w:rsidRPr="00FB6B7D" w:rsidTr="00BC2781">
        <w:tc>
          <w:tcPr>
            <w:tcW w:w="5000" w:type="pct"/>
            <w:gridSpan w:val="13"/>
            <w:vAlign w:val="center"/>
          </w:tcPr>
          <w:p w:rsidR="00546DD6" w:rsidRPr="00FB6B7D" w:rsidRDefault="00546DD6" w:rsidP="00546DD6">
            <w:pPr>
              <w:spacing w:after="0" w:line="240" w:lineRule="auto"/>
              <w:jc w:val="both"/>
              <w:rPr>
                <w:rFonts w:ascii="Times New Roman" w:eastAsia="Times New Roman" w:hAnsi="Times New Roman" w:cs="Times New Roman"/>
                <w:bCs/>
                <w:lang w:eastAsia="ru-RU"/>
              </w:rPr>
            </w:pPr>
            <w:r w:rsidRPr="00FB6B7D">
              <w:rPr>
                <w:rFonts w:ascii="Times New Roman" w:eastAsia="Times New Roman" w:hAnsi="Times New Roman" w:cs="Times New Roman"/>
                <w:bCs/>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5E7965" w:rsidRPr="005E7965" w:rsidRDefault="005E7965" w:rsidP="005E7965">
      <w:pPr>
        <w:spacing w:after="0" w:line="240" w:lineRule="auto"/>
        <w:rPr>
          <w:rFonts w:ascii="Times New Roman" w:eastAsia="Times New Roman" w:hAnsi="Times New Roman" w:cs="Times New Roman"/>
          <w:bCs/>
          <w:i/>
          <w:sz w:val="28"/>
          <w:szCs w:val="28"/>
          <w:lang w:eastAsia="ru-RU"/>
        </w:rPr>
        <w:sectPr w:rsidR="005E7965" w:rsidRPr="005E7965" w:rsidSect="00591E15">
          <w:pgSz w:w="16838" w:h="11906" w:orient="landscape" w:code="9"/>
          <w:pgMar w:top="426" w:right="992" w:bottom="568" w:left="1134" w:header="284" w:footer="794" w:gutter="0"/>
          <w:pgNumType w:start="1"/>
          <w:cols w:space="708"/>
          <w:titlePg/>
          <w:docGrid w:linePitch="360"/>
        </w:sectPr>
      </w:pPr>
    </w:p>
    <w:p w:rsidR="005E7965" w:rsidRPr="005E7965" w:rsidRDefault="005E7965" w:rsidP="005E7965">
      <w:pPr>
        <w:keepNext/>
        <w:spacing w:after="0" w:line="240" w:lineRule="auto"/>
        <w:ind w:left="709"/>
        <w:jc w:val="right"/>
        <w:outlineLvl w:val="1"/>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 xml:space="preserve">Приложение № 1.2 к извещению </w:t>
      </w:r>
    </w:p>
    <w:p w:rsidR="005E7965" w:rsidRPr="005E7965" w:rsidRDefault="005E7965" w:rsidP="005E7965">
      <w:pPr>
        <w:keepNext/>
        <w:spacing w:after="0" w:line="240" w:lineRule="auto"/>
        <w:ind w:left="709"/>
        <w:jc w:val="right"/>
        <w:outlineLvl w:val="1"/>
        <w:rPr>
          <w:rFonts w:ascii="Times New Roman" w:eastAsia="Times New Roman" w:hAnsi="Times New Roman" w:cs="Cambria"/>
          <w:b/>
          <w:bCs/>
          <w:iCs/>
          <w:sz w:val="28"/>
          <w:szCs w:val="28"/>
          <w:lang w:eastAsia="ru-RU"/>
        </w:rPr>
      </w:pPr>
      <w:r w:rsidRPr="005E7965">
        <w:rPr>
          <w:rFonts w:ascii="Times New Roman" w:eastAsia="Times New Roman" w:hAnsi="Times New Roman" w:cs="Times New Roman"/>
          <w:sz w:val="28"/>
          <w:szCs w:val="28"/>
          <w:lang w:eastAsia="ru-RU"/>
        </w:rPr>
        <w:t>о проведении запроса котировок</w:t>
      </w:r>
    </w:p>
    <w:p w:rsidR="005E7965" w:rsidRPr="005C6A43" w:rsidRDefault="005C6A43" w:rsidP="005C6A43">
      <w:pPr>
        <w:spacing w:after="0" w:line="240" w:lineRule="auto"/>
        <w:ind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ПРОЕКТ</w:t>
      </w:r>
    </w:p>
    <w:p w:rsidR="00591E15" w:rsidRPr="00591E15" w:rsidRDefault="00591E15" w:rsidP="00591E15">
      <w:pPr>
        <w:spacing w:after="0" w:line="240" w:lineRule="auto"/>
        <w:jc w:val="center"/>
        <w:rPr>
          <w:rFonts w:ascii="Times New Roman" w:eastAsia="Times New Roman" w:hAnsi="Times New Roman" w:cs="Times New Roman"/>
          <w:b/>
          <w:color w:val="000000"/>
          <w:sz w:val="26"/>
          <w:szCs w:val="26"/>
          <w:u w:val="single"/>
          <w:lang w:eastAsia="ru-RU"/>
        </w:rPr>
      </w:pPr>
      <w:r w:rsidRPr="00591E15">
        <w:rPr>
          <w:rFonts w:ascii="Times New Roman" w:eastAsia="Times New Roman" w:hAnsi="Times New Roman" w:cs="Times New Roman"/>
          <w:b/>
          <w:color w:val="000000"/>
          <w:sz w:val="26"/>
          <w:szCs w:val="26"/>
          <w:lang w:eastAsia="ru-RU"/>
        </w:rPr>
        <w:t>ДОГОВОР №</w:t>
      </w:r>
    </w:p>
    <w:p w:rsidR="00591E15" w:rsidRPr="00591E15" w:rsidRDefault="00591E15" w:rsidP="00591E15">
      <w:pPr>
        <w:spacing w:after="0" w:line="240" w:lineRule="auto"/>
        <w:jc w:val="center"/>
        <w:rPr>
          <w:rFonts w:ascii="Times New Roman" w:eastAsia="Times New Roman" w:hAnsi="Times New Roman" w:cs="Times New Roman"/>
          <w:b/>
          <w:color w:val="000000"/>
          <w:sz w:val="26"/>
          <w:szCs w:val="26"/>
          <w:lang w:eastAsia="ru-RU"/>
        </w:rPr>
      </w:pPr>
      <w:r w:rsidRPr="00591E15">
        <w:rPr>
          <w:rFonts w:ascii="Times New Roman" w:eastAsia="Times New Roman" w:hAnsi="Times New Roman" w:cs="Times New Roman"/>
          <w:b/>
          <w:color w:val="000000"/>
          <w:sz w:val="26"/>
          <w:szCs w:val="26"/>
          <w:lang w:eastAsia="ru-RU"/>
        </w:rPr>
        <w:t>на оказание охранных услуг</w:t>
      </w:r>
    </w:p>
    <w:p w:rsidR="00591E15" w:rsidRPr="00591E15" w:rsidRDefault="00591E15" w:rsidP="00591E15">
      <w:pPr>
        <w:spacing w:after="0" w:line="240" w:lineRule="auto"/>
        <w:rPr>
          <w:rFonts w:ascii="Times New Roman" w:eastAsia="Times New Roman" w:hAnsi="Times New Roman" w:cs="Times New Roman"/>
          <w:color w:val="000000"/>
          <w:sz w:val="26"/>
          <w:szCs w:val="26"/>
          <w:lang w:eastAsia="ru-RU"/>
        </w:rPr>
      </w:pPr>
    </w:p>
    <w:p w:rsidR="00591E15" w:rsidRPr="00591E15" w:rsidRDefault="00591E15" w:rsidP="00591E15">
      <w:pPr>
        <w:spacing w:after="0" w:line="240" w:lineRule="auto"/>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г. Челябинск</w:t>
      </w:r>
      <w:r w:rsidRPr="00591E15">
        <w:rPr>
          <w:rFonts w:ascii="Times New Roman" w:eastAsia="Times New Roman" w:hAnsi="Times New Roman" w:cs="Times New Roman"/>
          <w:color w:val="000000"/>
          <w:sz w:val="26"/>
          <w:szCs w:val="26"/>
          <w:lang w:eastAsia="ru-RU"/>
        </w:rPr>
        <w:tab/>
      </w:r>
      <w:r w:rsidRPr="00591E15">
        <w:rPr>
          <w:rFonts w:ascii="Times New Roman" w:eastAsia="Times New Roman" w:hAnsi="Times New Roman" w:cs="Times New Roman"/>
          <w:color w:val="000000"/>
          <w:sz w:val="26"/>
          <w:szCs w:val="26"/>
          <w:lang w:eastAsia="ru-RU"/>
        </w:rPr>
        <w:tab/>
      </w:r>
      <w:r w:rsidRPr="00591E15">
        <w:rPr>
          <w:rFonts w:ascii="Times New Roman" w:eastAsia="Times New Roman" w:hAnsi="Times New Roman" w:cs="Times New Roman"/>
          <w:color w:val="000000"/>
          <w:sz w:val="26"/>
          <w:szCs w:val="26"/>
          <w:lang w:eastAsia="ru-RU"/>
        </w:rPr>
        <w:tab/>
      </w:r>
      <w:r w:rsidRPr="00591E15">
        <w:rPr>
          <w:rFonts w:ascii="Times New Roman" w:eastAsia="Times New Roman" w:hAnsi="Times New Roman" w:cs="Times New Roman"/>
          <w:color w:val="000000"/>
          <w:sz w:val="26"/>
          <w:szCs w:val="26"/>
          <w:lang w:eastAsia="ru-RU"/>
        </w:rPr>
        <w:tab/>
        <w:t xml:space="preserve">                                              "___"__________20__ г.</w:t>
      </w:r>
    </w:p>
    <w:p w:rsidR="00591E15" w:rsidRPr="00591E15" w:rsidRDefault="00591E15" w:rsidP="00591E15">
      <w:pPr>
        <w:spacing w:after="0" w:line="240" w:lineRule="auto"/>
        <w:jc w:val="both"/>
        <w:rPr>
          <w:rFonts w:ascii="Times New Roman" w:eastAsia="MS Mincho" w:hAnsi="Times New Roman" w:cs="Times New Roman"/>
          <w:sz w:val="26"/>
          <w:szCs w:val="26"/>
          <w:lang w:eastAsia="ru-RU"/>
        </w:rPr>
      </w:pPr>
    </w:p>
    <w:p w:rsidR="00591E15" w:rsidRPr="00591E15" w:rsidRDefault="00591E15" w:rsidP="00591E15">
      <w:pPr>
        <w:spacing w:after="0" w:line="240" w:lineRule="auto"/>
        <w:jc w:val="both"/>
        <w:rPr>
          <w:rFonts w:ascii="Times New Roman" w:eastAsia="MS Mincho" w:hAnsi="Times New Roman" w:cs="Times New Roman"/>
          <w:sz w:val="26"/>
          <w:szCs w:val="26"/>
          <w:lang w:eastAsia="ru-RU"/>
        </w:rPr>
      </w:pP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b/>
          <w:sz w:val="26"/>
          <w:szCs w:val="26"/>
          <w:lang w:eastAsia="ru-RU"/>
        </w:rPr>
        <w:t xml:space="preserve">АО «Железнодорожная торговая компания», </w:t>
      </w:r>
      <w:r w:rsidRPr="00591E15">
        <w:rPr>
          <w:rFonts w:ascii="Times New Roman" w:eastAsia="Times New Roman" w:hAnsi="Times New Roman" w:cs="Times New Roman"/>
          <w:sz w:val="26"/>
          <w:szCs w:val="26"/>
          <w:lang w:eastAsia="ru-RU"/>
        </w:rPr>
        <w:t xml:space="preserve">именуемое в дальнейшем «Заказчик», в лице директора Екатеринбургского филиала АО «ЖТК» </w:t>
      </w:r>
      <w:proofErr w:type="spellStart"/>
      <w:r w:rsidRPr="00591E15">
        <w:rPr>
          <w:rFonts w:ascii="Times New Roman" w:eastAsia="Times New Roman" w:hAnsi="Times New Roman" w:cs="Times New Roman"/>
          <w:sz w:val="26"/>
          <w:szCs w:val="26"/>
          <w:lang w:eastAsia="ru-RU"/>
        </w:rPr>
        <w:t>Гервика</w:t>
      </w:r>
      <w:proofErr w:type="spellEnd"/>
      <w:r w:rsidRPr="00591E15">
        <w:rPr>
          <w:rFonts w:ascii="Times New Roman" w:eastAsia="Times New Roman" w:hAnsi="Times New Roman" w:cs="Times New Roman"/>
          <w:sz w:val="26"/>
          <w:szCs w:val="26"/>
          <w:lang w:eastAsia="ru-RU"/>
        </w:rPr>
        <w:t xml:space="preserve"> Олега Владимировича, действующего на основании доверенности № ___ от ______________ г., и ______________________________________ именуемое в дальнейшем «Исполнитель», в лице ______________________________, действующей на основании ___________________________, с другой стороны, именуемые в дальнейшем – Стороны, заключили настоящий договор о нижеследующем:</w:t>
      </w:r>
    </w:p>
    <w:p w:rsidR="00591E15" w:rsidRPr="00591E15" w:rsidRDefault="00591E15" w:rsidP="00591E15">
      <w:pPr>
        <w:spacing w:after="0" w:line="240" w:lineRule="auto"/>
        <w:jc w:val="both"/>
        <w:rPr>
          <w:rFonts w:ascii="Times New Roman" w:eastAsia="Times New Roman" w:hAnsi="Times New Roman" w:cs="Times New Roman"/>
          <w:b/>
          <w:color w:val="000000"/>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b/>
          <w:color w:val="000000"/>
          <w:sz w:val="26"/>
          <w:szCs w:val="26"/>
          <w:lang w:eastAsia="ru-RU"/>
        </w:rPr>
      </w:pPr>
      <w:r w:rsidRPr="00591E15">
        <w:rPr>
          <w:rFonts w:ascii="Times New Roman" w:eastAsia="Times New Roman" w:hAnsi="Times New Roman" w:cs="Times New Roman"/>
          <w:b/>
          <w:color w:val="000000"/>
          <w:sz w:val="26"/>
          <w:szCs w:val="26"/>
          <w:lang w:eastAsia="ru-RU"/>
        </w:rPr>
        <w:t>1. Предмет Договора</w:t>
      </w:r>
    </w:p>
    <w:p w:rsidR="00591E15" w:rsidRPr="00591E15" w:rsidRDefault="00591E15" w:rsidP="00591E15">
      <w:pPr>
        <w:spacing w:after="0" w:line="240" w:lineRule="auto"/>
        <w:jc w:val="center"/>
        <w:rPr>
          <w:rFonts w:ascii="Times New Roman" w:eastAsia="Times New Roman" w:hAnsi="Times New Roman" w:cs="Times New Roman"/>
          <w:b/>
          <w:color w:val="000000"/>
          <w:sz w:val="26"/>
          <w:szCs w:val="26"/>
          <w:lang w:eastAsia="ru-RU"/>
        </w:rPr>
      </w:pP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1.1. </w:t>
      </w:r>
      <w:r w:rsidRPr="00591E15">
        <w:rPr>
          <w:rFonts w:ascii="Times New Roman" w:eastAsia="Times New Roman" w:hAnsi="Times New Roman" w:cs="Times New Roman"/>
          <w:color w:val="000000"/>
          <w:spacing w:val="-6"/>
          <w:sz w:val="26"/>
          <w:szCs w:val="26"/>
          <w:lang w:eastAsia="ru-RU"/>
        </w:rPr>
        <w:t xml:space="preserve">Заказчик поручает, а Исполнитель принимает на себя обязательства по оказанию </w:t>
      </w:r>
      <w:r w:rsidRPr="00591E15">
        <w:rPr>
          <w:rFonts w:ascii="Times New Roman" w:eastAsia="Times New Roman" w:hAnsi="Times New Roman" w:cs="Times New Roman"/>
          <w:color w:val="000000"/>
          <w:sz w:val="26"/>
          <w:szCs w:val="26"/>
          <w:lang w:eastAsia="ru-RU"/>
        </w:rPr>
        <w:t>услуг по физической охране принадлежащих Заказчику на законном основании объектов недвижимости расположенных по адресу: г. Челябинск, ул. Дарвина, д. 8/а, а также обеспечению защиты жизни и здоровья работников Заказчика от противоправных посягательств третьих лиц (далее Услуги).</w:t>
      </w:r>
    </w:p>
    <w:p w:rsidR="00591E15" w:rsidRPr="00591E15" w:rsidRDefault="00591E15" w:rsidP="00591E15">
      <w:pPr>
        <w:spacing w:after="0" w:line="240" w:lineRule="auto"/>
        <w:jc w:val="both"/>
        <w:rPr>
          <w:rFonts w:ascii="Times New Roman" w:eastAsia="Times New Roman" w:hAnsi="Times New Roman" w:cs="Times New Roman"/>
          <w:color w:val="000000"/>
          <w:spacing w:val="-6"/>
          <w:sz w:val="26"/>
          <w:szCs w:val="26"/>
          <w:lang w:eastAsia="ru-RU"/>
        </w:rPr>
      </w:pPr>
      <w:r w:rsidRPr="00591E15">
        <w:rPr>
          <w:rFonts w:ascii="Times New Roman" w:eastAsia="Times New Roman" w:hAnsi="Times New Roman" w:cs="Times New Roman"/>
          <w:color w:val="000000"/>
          <w:sz w:val="26"/>
          <w:szCs w:val="26"/>
          <w:lang w:eastAsia="ru-RU"/>
        </w:rPr>
        <w:t xml:space="preserve">1.2. </w:t>
      </w:r>
      <w:r w:rsidRPr="00591E15">
        <w:rPr>
          <w:rFonts w:ascii="Times New Roman" w:eastAsia="Times New Roman" w:hAnsi="Times New Roman" w:cs="Times New Roman"/>
          <w:color w:val="000000"/>
          <w:spacing w:val="-6"/>
          <w:sz w:val="26"/>
          <w:szCs w:val="26"/>
          <w:lang w:eastAsia="ru-RU"/>
        </w:rPr>
        <w:t>Содержание и требования к Услугам, перечень Объектов охраны, указаны в Техническом задании (Приложение № 1), являющемся неотъемлемой частью настоящего Договора.</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pacing w:val="-6"/>
          <w:sz w:val="26"/>
          <w:szCs w:val="26"/>
          <w:lang w:eastAsia="ru-RU"/>
        </w:rPr>
        <w:t xml:space="preserve">1.3. </w:t>
      </w:r>
      <w:r w:rsidRPr="00591E15">
        <w:rPr>
          <w:rFonts w:ascii="Times New Roman" w:eastAsia="Times New Roman" w:hAnsi="Times New Roman" w:cs="Times New Roman"/>
          <w:color w:val="000000"/>
          <w:sz w:val="26"/>
          <w:szCs w:val="26"/>
          <w:lang w:eastAsia="ru-RU"/>
        </w:rPr>
        <w:t>Оказание Услуг осуществляется работниками Исполнителя в количестве, в дни и часы, указанные в Расчете стоимости услуг по охране объектов (Приложение № 2), являющемся неотъемлемой частью настоящего Договора.</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1.4. Срок начала оказания Услуг по настоящему Договору – с «01» января 2020года.</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Срок окончания оказания Услуг по настоящему Договору – «31» декабря 2020 года.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2. Цена Услуг и порядок оплаты</w:t>
      </w:r>
    </w:p>
    <w:p w:rsidR="00591E15" w:rsidRPr="00591E15" w:rsidRDefault="00591E15" w:rsidP="00D64ABF">
      <w:pPr>
        <w:numPr>
          <w:ilvl w:val="1"/>
          <w:numId w:val="17"/>
        </w:numPr>
        <w:tabs>
          <w:tab w:val="left" w:pos="993"/>
        </w:tabs>
        <w:spacing w:after="0" w:line="240" w:lineRule="auto"/>
        <w:ind w:left="0" w:firstLine="570"/>
        <w:jc w:val="both"/>
        <w:rPr>
          <w:rFonts w:ascii="Times New Roman" w:eastAsia="Times New Roman" w:hAnsi="Times New Roman" w:cs="Times New Roman"/>
          <w:color w:val="000000"/>
          <w:spacing w:val="2"/>
          <w:sz w:val="26"/>
          <w:szCs w:val="26"/>
          <w:lang w:val="x-none" w:eastAsia="ru-RU"/>
        </w:rPr>
      </w:pPr>
      <w:r w:rsidRPr="00591E15">
        <w:rPr>
          <w:rFonts w:ascii="Times New Roman" w:eastAsia="Times New Roman" w:hAnsi="Times New Roman" w:cs="Times New Roman"/>
          <w:spacing w:val="1"/>
          <w:sz w:val="26"/>
          <w:szCs w:val="26"/>
          <w:lang w:val="x-none" w:eastAsia="ru-RU"/>
        </w:rPr>
        <w:t xml:space="preserve">Цена настоящего Договора определена по итогам запроса </w:t>
      </w:r>
      <w:r w:rsidRPr="00591E15">
        <w:rPr>
          <w:rFonts w:ascii="Times New Roman" w:eastAsia="Times New Roman" w:hAnsi="Times New Roman" w:cs="Times New Roman"/>
          <w:spacing w:val="1"/>
          <w:sz w:val="26"/>
          <w:szCs w:val="26"/>
          <w:lang w:eastAsia="ru-RU"/>
        </w:rPr>
        <w:t>котировок</w:t>
      </w:r>
      <w:r w:rsidRPr="00591E15">
        <w:rPr>
          <w:rFonts w:ascii="Times New Roman" w:eastAsia="Times New Roman" w:hAnsi="Times New Roman" w:cs="Times New Roman"/>
          <w:spacing w:val="1"/>
          <w:sz w:val="26"/>
          <w:szCs w:val="26"/>
          <w:lang w:val="x-none" w:eastAsia="ru-RU"/>
        </w:rPr>
        <w:t xml:space="preserve"> в электронной форме № </w:t>
      </w:r>
      <w:r w:rsidRPr="00591E15">
        <w:rPr>
          <w:rFonts w:ascii="Times New Roman" w:eastAsia="Times New Roman" w:hAnsi="Times New Roman" w:cs="Times New Roman"/>
          <w:spacing w:val="1"/>
          <w:sz w:val="26"/>
          <w:szCs w:val="26"/>
          <w:lang w:eastAsia="ru-RU"/>
        </w:rPr>
        <w:t>_______________________</w:t>
      </w:r>
      <w:r w:rsidRPr="00591E15">
        <w:rPr>
          <w:rFonts w:ascii="Times New Roman" w:eastAsia="Times New Roman" w:hAnsi="Times New Roman" w:cs="Times New Roman"/>
          <w:spacing w:val="1"/>
          <w:sz w:val="26"/>
          <w:szCs w:val="26"/>
          <w:lang w:val="x-none" w:eastAsia="ru-RU"/>
        </w:rPr>
        <w:t xml:space="preserve"> (Протокол комиссии по осуществлению закупок от «</w:t>
      </w:r>
      <w:r w:rsidRPr="00591E15">
        <w:rPr>
          <w:rFonts w:ascii="Times New Roman" w:eastAsia="Times New Roman" w:hAnsi="Times New Roman" w:cs="Times New Roman"/>
          <w:spacing w:val="1"/>
          <w:sz w:val="26"/>
          <w:szCs w:val="26"/>
          <w:lang w:eastAsia="ru-RU"/>
        </w:rPr>
        <w:t>____</w:t>
      </w:r>
      <w:r w:rsidRPr="00591E15">
        <w:rPr>
          <w:rFonts w:ascii="Times New Roman" w:eastAsia="Times New Roman" w:hAnsi="Times New Roman" w:cs="Times New Roman"/>
          <w:spacing w:val="1"/>
          <w:sz w:val="26"/>
          <w:szCs w:val="26"/>
          <w:lang w:val="x-none" w:eastAsia="ru-RU"/>
        </w:rPr>
        <w:t>»</w:t>
      </w:r>
      <w:r w:rsidRPr="00591E15">
        <w:rPr>
          <w:rFonts w:ascii="Times New Roman" w:eastAsia="Times New Roman" w:hAnsi="Times New Roman" w:cs="Times New Roman"/>
          <w:spacing w:val="1"/>
          <w:sz w:val="26"/>
          <w:szCs w:val="26"/>
          <w:lang w:eastAsia="ru-RU"/>
        </w:rPr>
        <w:t xml:space="preserve"> ___________________ </w:t>
      </w:r>
      <w:r w:rsidRPr="00591E15">
        <w:rPr>
          <w:rFonts w:ascii="Times New Roman" w:eastAsia="Times New Roman" w:hAnsi="Times New Roman" w:cs="Times New Roman"/>
          <w:spacing w:val="1"/>
          <w:sz w:val="26"/>
          <w:szCs w:val="26"/>
          <w:lang w:val="x-none" w:eastAsia="ru-RU"/>
        </w:rPr>
        <w:t>20____ г. №</w:t>
      </w:r>
      <w:r w:rsidRPr="00591E15">
        <w:rPr>
          <w:rFonts w:ascii="Times New Roman" w:eastAsia="Times New Roman" w:hAnsi="Times New Roman" w:cs="Times New Roman"/>
          <w:spacing w:val="1"/>
          <w:sz w:val="26"/>
          <w:szCs w:val="26"/>
          <w:lang w:eastAsia="ru-RU"/>
        </w:rPr>
        <w:t xml:space="preserve"> __________</w:t>
      </w:r>
      <w:r w:rsidRPr="00591E15">
        <w:rPr>
          <w:rFonts w:ascii="Times New Roman" w:eastAsia="Times New Roman" w:hAnsi="Times New Roman" w:cs="Times New Roman"/>
          <w:spacing w:val="1"/>
          <w:sz w:val="26"/>
          <w:szCs w:val="26"/>
          <w:lang w:val="x-none" w:eastAsia="ru-RU"/>
        </w:rPr>
        <w:t xml:space="preserve">), и указана в </w:t>
      </w:r>
      <w:r w:rsidRPr="00591E15">
        <w:rPr>
          <w:rFonts w:ascii="Times New Roman" w:eastAsia="Times New Roman" w:hAnsi="Times New Roman" w:cs="Times New Roman"/>
          <w:color w:val="000000"/>
          <w:sz w:val="26"/>
          <w:szCs w:val="26"/>
          <w:lang w:val="x-none" w:eastAsia="ru-RU"/>
        </w:rPr>
        <w:t>Расчете стоимости услуг по охране объектов</w:t>
      </w:r>
      <w:r w:rsidRPr="00591E15">
        <w:rPr>
          <w:rFonts w:ascii="Times New Roman" w:eastAsia="Times New Roman" w:hAnsi="Times New Roman" w:cs="Times New Roman"/>
          <w:color w:val="000000"/>
          <w:spacing w:val="2"/>
          <w:sz w:val="26"/>
          <w:szCs w:val="26"/>
          <w:lang w:val="x-none" w:eastAsia="ru-RU"/>
        </w:rPr>
        <w:t xml:space="preserve"> (Приложение № 2).</w:t>
      </w:r>
    </w:p>
    <w:p w:rsidR="00591E15" w:rsidRPr="00591E15" w:rsidRDefault="00591E15" w:rsidP="00591E15">
      <w:pPr>
        <w:tabs>
          <w:tab w:val="left" w:pos="993"/>
        </w:tabs>
        <w:spacing w:after="0" w:line="240" w:lineRule="auto"/>
        <w:jc w:val="both"/>
        <w:rPr>
          <w:rFonts w:ascii="Times New Roman" w:eastAsia="Times New Roman" w:hAnsi="Times New Roman" w:cs="Times New Roman"/>
          <w:color w:val="000000"/>
          <w:spacing w:val="-3"/>
          <w:sz w:val="26"/>
          <w:szCs w:val="26"/>
          <w:lang w:eastAsia="ru-RU"/>
        </w:rPr>
      </w:pPr>
      <w:r w:rsidRPr="00591E15">
        <w:rPr>
          <w:rFonts w:ascii="Times New Roman" w:eastAsia="Times New Roman" w:hAnsi="Times New Roman" w:cs="Times New Roman"/>
          <w:spacing w:val="1"/>
          <w:sz w:val="26"/>
          <w:szCs w:val="26"/>
          <w:lang w:eastAsia="ru-RU"/>
        </w:rPr>
        <w:t>Цена</w:t>
      </w:r>
      <w:r w:rsidRPr="00591E15">
        <w:rPr>
          <w:rFonts w:ascii="Times New Roman" w:eastAsia="Times New Roman" w:hAnsi="Times New Roman" w:cs="Times New Roman"/>
          <w:color w:val="000000"/>
          <w:spacing w:val="1"/>
          <w:sz w:val="26"/>
          <w:szCs w:val="26"/>
          <w:lang w:eastAsia="ru-RU"/>
        </w:rPr>
        <w:t xml:space="preserve"> Услуг Исполнителя определяется исходя из стоимости </w:t>
      </w:r>
      <w:r w:rsidRPr="00591E15">
        <w:rPr>
          <w:rFonts w:ascii="Times New Roman" w:eastAsia="Times New Roman" w:hAnsi="Times New Roman" w:cs="Times New Roman"/>
          <w:color w:val="000000"/>
          <w:spacing w:val="-3"/>
          <w:sz w:val="26"/>
          <w:szCs w:val="26"/>
          <w:lang w:eastAsia="ru-RU"/>
        </w:rPr>
        <w:t>1 (одного) часа, и отработанных часов. С</w:t>
      </w:r>
      <w:r w:rsidRPr="00591E15">
        <w:rPr>
          <w:rFonts w:ascii="Times New Roman" w:eastAsia="Times New Roman" w:hAnsi="Times New Roman" w:cs="Times New Roman"/>
          <w:color w:val="000000"/>
          <w:spacing w:val="1"/>
          <w:sz w:val="26"/>
          <w:szCs w:val="26"/>
          <w:lang w:eastAsia="ru-RU"/>
        </w:rPr>
        <w:t xml:space="preserve">тоимость </w:t>
      </w:r>
      <w:r w:rsidRPr="00591E15">
        <w:rPr>
          <w:rFonts w:ascii="Times New Roman" w:eastAsia="Times New Roman" w:hAnsi="Times New Roman" w:cs="Times New Roman"/>
          <w:color w:val="000000"/>
          <w:spacing w:val="-3"/>
          <w:sz w:val="26"/>
          <w:szCs w:val="26"/>
          <w:lang w:eastAsia="ru-RU"/>
        </w:rPr>
        <w:t>1 (одного) часа, в соответствии с Калькуляцией стоимости охранных услуг (Приложение № 3), являющейся неотъемлемой частью настоящего Договора.</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2"/>
          <w:sz w:val="26"/>
          <w:szCs w:val="26"/>
          <w:lang w:eastAsia="ru-RU"/>
        </w:rPr>
        <w:t xml:space="preserve">2.2. </w:t>
      </w:r>
      <w:r w:rsidRPr="00591E15">
        <w:rPr>
          <w:rFonts w:ascii="Times New Roman" w:eastAsia="Calibri" w:hAnsi="Times New Roman" w:cs="Times New Roman"/>
          <w:sz w:val="26"/>
          <w:szCs w:val="26"/>
          <w:lang w:eastAsia="ru-RU"/>
        </w:rPr>
        <w:t>Общая цена настоящего Договора составляет - ____________________ (_________________________________________) рублей ___ копеек без НДС.</w:t>
      </w:r>
    </w:p>
    <w:p w:rsidR="00591E15" w:rsidRPr="00591E15" w:rsidRDefault="00591E15" w:rsidP="00591E15">
      <w:pPr>
        <w:autoSpaceDE w:val="0"/>
        <w:autoSpaceDN w:val="0"/>
        <w:adjustRightInd w:val="0"/>
        <w:spacing w:after="0" w:line="240" w:lineRule="auto"/>
        <w:rPr>
          <w:rFonts w:ascii="Times New Roman" w:eastAsia="Calibri" w:hAnsi="Times New Roman" w:cs="Times New Roman"/>
          <w:sz w:val="16"/>
          <w:szCs w:val="16"/>
          <w:lang w:eastAsia="ru-RU"/>
        </w:rPr>
      </w:pPr>
      <w:r w:rsidRPr="00591E15">
        <w:rPr>
          <w:rFonts w:ascii="Times New Roman" w:eastAsia="Calibri" w:hAnsi="Times New Roman" w:cs="Times New Roman"/>
          <w:sz w:val="16"/>
          <w:szCs w:val="16"/>
          <w:lang w:eastAsia="ru-RU"/>
        </w:rPr>
        <w:t>(цена указывается цифрами и в скобках; здесь и далее по тексту Договора)</w:t>
      </w:r>
    </w:p>
    <w:p w:rsidR="00591E15" w:rsidRPr="00591E15" w:rsidRDefault="00591E15" w:rsidP="00591E15">
      <w:pPr>
        <w:spacing w:after="0" w:line="240" w:lineRule="auto"/>
        <w:rPr>
          <w:rFonts w:ascii="Times New Roman" w:eastAsia="Times New Roman" w:hAnsi="Times New Roman" w:cs="Times New Roman"/>
          <w:spacing w:val="-2"/>
          <w:sz w:val="26"/>
          <w:szCs w:val="26"/>
          <w:lang w:eastAsia="ru-RU"/>
        </w:rPr>
      </w:pPr>
      <w:r w:rsidRPr="00591E15">
        <w:rPr>
          <w:rFonts w:ascii="Times New Roman" w:eastAsia="Calibri" w:hAnsi="Times New Roman" w:cs="Times New Roman"/>
          <w:sz w:val="26"/>
          <w:szCs w:val="26"/>
          <w:lang w:eastAsia="ru-RU"/>
        </w:rPr>
        <w:t xml:space="preserve">Цена настоящего Договора увеличивается на НДС (___%) - ____________ (__________________________________________) рублей __ копеек, и составляет всего с НДС - ___________ (__________________________________________) рублей __ копеек </w:t>
      </w:r>
      <w:r w:rsidRPr="00591E15">
        <w:rPr>
          <w:rFonts w:ascii="Times New Roman" w:eastAsia="Times New Roman" w:hAnsi="Times New Roman" w:cs="Times New Roman"/>
          <w:spacing w:val="-2"/>
          <w:sz w:val="26"/>
          <w:szCs w:val="26"/>
          <w:lang w:val="x-none" w:eastAsia="ru-RU"/>
        </w:rPr>
        <w:t>с учетом стоимости транспортных расходов, других затрат, связанных с оказанием услуг</w:t>
      </w:r>
      <w:r w:rsidRPr="00591E15">
        <w:rPr>
          <w:rFonts w:ascii="Times New Roman" w:eastAsia="Times New Roman" w:hAnsi="Times New Roman" w:cs="Times New Roman"/>
          <w:spacing w:val="-2"/>
          <w:sz w:val="26"/>
          <w:szCs w:val="26"/>
          <w:lang w:eastAsia="ru-RU"/>
        </w:rPr>
        <w:t>.</w:t>
      </w:r>
    </w:p>
    <w:p w:rsidR="00591E15" w:rsidRPr="00591E15" w:rsidRDefault="00591E15" w:rsidP="00591E15">
      <w:pPr>
        <w:spacing w:after="0" w:line="240" w:lineRule="auto"/>
        <w:jc w:val="both"/>
        <w:rPr>
          <w:rFonts w:ascii="Times New Roman" w:eastAsia="Times New Roman" w:hAnsi="Times New Roman" w:cs="Times New Roman"/>
          <w:spacing w:val="-2"/>
          <w:sz w:val="26"/>
          <w:szCs w:val="26"/>
          <w:lang w:eastAsia="ru-RU"/>
        </w:rPr>
      </w:pPr>
    </w:p>
    <w:p w:rsidR="00591E15" w:rsidRPr="00591E15" w:rsidRDefault="00591E15" w:rsidP="00591E15">
      <w:pPr>
        <w:spacing w:after="0" w:line="240" w:lineRule="auto"/>
        <w:jc w:val="both"/>
        <w:rPr>
          <w:rFonts w:ascii="Times New Roman" w:eastAsia="Times New Roman" w:hAnsi="Times New Roman" w:cs="Times New Roman"/>
          <w:color w:val="000000"/>
          <w:spacing w:val="-6"/>
          <w:sz w:val="26"/>
          <w:szCs w:val="26"/>
          <w:lang w:eastAsia="ru-RU"/>
        </w:rPr>
      </w:pPr>
      <w:r w:rsidRPr="00591E15">
        <w:rPr>
          <w:rFonts w:ascii="Times New Roman" w:eastAsia="Times New Roman" w:hAnsi="Times New Roman" w:cs="Times New Roman"/>
          <w:color w:val="000000"/>
          <w:spacing w:val="-2"/>
          <w:sz w:val="26"/>
          <w:szCs w:val="26"/>
          <w:lang w:eastAsia="ru-RU"/>
        </w:rPr>
        <w:t xml:space="preserve">2.3. </w:t>
      </w:r>
      <w:r w:rsidRPr="00591E15">
        <w:rPr>
          <w:rFonts w:ascii="Times New Roman" w:eastAsia="Times New Roman" w:hAnsi="Times New Roman" w:cs="Times New Roman"/>
          <w:color w:val="000000"/>
          <w:spacing w:val="3"/>
          <w:sz w:val="26"/>
          <w:szCs w:val="26"/>
          <w:lang w:eastAsia="ru-RU"/>
        </w:rPr>
        <w:t xml:space="preserve">Оплата Услуг производится ежемесячно, в соответствии с Расчетом стоимости услуг по охране объектов (Приложение № 2 путем перечисления денежных средств на расчетный счет Исполнителя в течение 30 (тридцати) календарных дней с даты получения от Исполнителя полного комплекта документов (в </w:t>
      </w:r>
      <w:proofErr w:type="spellStart"/>
      <w:r w:rsidRPr="00591E15">
        <w:rPr>
          <w:rFonts w:ascii="Times New Roman" w:eastAsia="Times New Roman" w:hAnsi="Times New Roman" w:cs="Times New Roman"/>
          <w:color w:val="000000"/>
          <w:spacing w:val="3"/>
          <w:sz w:val="26"/>
          <w:szCs w:val="26"/>
          <w:lang w:eastAsia="ru-RU"/>
        </w:rPr>
        <w:t>т.ч</w:t>
      </w:r>
      <w:proofErr w:type="spellEnd"/>
      <w:r w:rsidRPr="00591E15">
        <w:rPr>
          <w:rFonts w:ascii="Times New Roman" w:eastAsia="Times New Roman" w:hAnsi="Times New Roman" w:cs="Times New Roman"/>
          <w:color w:val="000000"/>
          <w:spacing w:val="3"/>
          <w:sz w:val="26"/>
          <w:szCs w:val="26"/>
          <w:lang w:eastAsia="ru-RU"/>
        </w:rPr>
        <w:t>. счет-фактура, подписанный Сторонами акт сдачи-приемки оказанных Услуг за месяц, другие документы, предусмотренные настоящим Договором, подтверждающие выполнение и приемку Услуг)</w:t>
      </w:r>
      <w:r w:rsidRPr="00591E15">
        <w:rPr>
          <w:rFonts w:ascii="Times New Roman" w:eastAsia="Times New Roman" w:hAnsi="Times New Roman" w:cs="Times New Roman"/>
          <w:color w:val="000000"/>
          <w:sz w:val="26"/>
          <w:szCs w:val="26"/>
          <w:lang w:eastAsia="ru-RU"/>
        </w:rPr>
        <w:t xml:space="preserve">. </w:t>
      </w:r>
      <w:r w:rsidRPr="00591E15">
        <w:rPr>
          <w:rFonts w:ascii="Times New Roman" w:eastAsia="Times New Roman" w:hAnsi="Times New Roman" w:cs="Times New Roman"/>
          <w:color w:val="000000"/>
          <w:spacing w:val="-6"/>
          <w:sz w:val="26"/>
          <w:szCs w:val="26"/>
          <w:lang w:eastAsia="ru-RU"/>
        </w:rPr>
        <w:t>Под расчетным месяцем понимается календарный месяц, в котором оказаны Услуги.</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pacing w:val="-6"/>
          <w:sz w:val="26"/>
          <w:szCs w:val="26"/>
          <w:lang w:eastAsia="ru-RU"/>
        </w:rPr>
        <w:t xml:space="preserve">2.4. В случае досрочного расторжения настоящего Договора по инициативе Заказчика между Сторонами проводится сверка расчетов. При этом Заказчик обязуется оплатить </w:t>
      </w:r>
      <w:r w:rsidRPr="00591E15">
        <w:rPr>
          <w:rFonts w:ascii="Times New Roman" w:eastAsia="Times New Roman" w:hAnsi="Times New Roman" w:cs="Times New Roman"/>
          <w:color w:val="000000"/>
          <w:sz w:val="26"/>
          <w:szCs w:val="26"/>
          <w:lang w:eastAsia="ru-RU"/>
        </w:rPr>
        <w:t xml:space="preserve">фактически оказанные </w:t>
      </w:r>
      <w:r w:rsidRPr="00591E15">
        <w:rPr>
          <w:rFonts w:ascii="Times New Roman" w:eastAsia="Times New Roman" w:hAnsi="Times New Roman" w:cs="Times New Roman"/>
          <w:color w:val="000000"/>
          <w:spacing w:val="-6"/>
          <w:sz w:val="26"/>
          <w:szCs w:val="26"/>
          <w:lang w:eastAsia="ru-RU"/>
        </w:rPr>
        <w:t xml:space="preserve">до дня расторжения Договора </w:t>
      </w:r>
      <w:r w:rsidRPr="00591E15">
        <w:rPr>
          <w:rFonts w:ascii="Times New Roman" w:eastAsia="Times New Roman" w:hAnsi="Times New Roman" w:cs="Times New Roman"/>
          <w:color w:val="000000"/>
          <w:sz w:val="26"/>
          <w:szCs w:val="26"/>
          <w:lang w:eastAsia="ru-RU"/>
        </w:rPr>
        <w:t>услуги Исполнителя.</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2.5. Исполнитель обязан предоставлять счета-фактуры за январь-ноябрь отчетного года – не позднее 5 календарных дней, считая со дня оказания Услуг, если указанная дата приходится на нерабочий день, днем окончания срока считается следующий за ним рабочий день, а первичные учетные документы и счета-фактуры за декабрь отчетного года -  в течение 3-х первых рабочих дней следующего года. </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2.6. Корректировочные счета-фактуры предъявляются Исполнителем в течение 5 календарных дней с даты составления документа, подтверждающего согласие Заказчика на изменение стоимости оказанных Услуг, без оформления исправительных экземпляров к ранее предъявленным счетам-фактурам, независимо от причин изменений.</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2.7. </w:t>
      </w:r>
      <w:r w:rsidRPr="00591E15">
        <w:rPr>
          <w:rFonts w:ascii="Times New Roman" w:eastAsia="Times New Roman" w:hAnsi="Times New Roman" w:cs="Times New Roman"/>
          <w:sz w:val="26"/>
          <w:szCs w:val="26"/>
          <w:lang w:eastAsia="ru-RU"/>
        </w:rPr>
        <w:t xml:space="preserve">Заказчик вправе требовать пересмотра условий расчетов по договору в случае </w:t>
      </w:r>
      <w:r w:rsidRPr="00591E15">
        <w:rPr>
          <w:rFonts w:ascii="Times New Roman" w:eastAsia="Times New Roman" w:hAnsi="Times New Roman" w:cs="Times New Roman"/>
          <w:color w:val="000000"/>
          <w:sz w:val="26"/>
          <w:szCs w:val="26"/>
          <w:lang w:eastAsia="ru-RU"/>
        </w:rPr>
        <w:t xml:space="preserve">внесения изменений в законодательство Российской Федерации. </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2.8. Стороны обязаны подписать акт сверки расчетов не менее 2 (двух) раз в год на даты проведения инвентаризации</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b/>
          <w:color w:val="000000"/>
          <w:sz w:val="26"/>
          <w:szCs w:val="26"/>
          <w:lang w:eastAsia="ru-RU"/>
        </w:rPr>
      </w:pPr>
      <w:r w:rsidRPr="00591E15">
        <w:rPr>
          <w:rFonts w:ascii="Times New Roman" w:eastAsia="Times New Roman" w:hAnsi="Times New Roman" w:cs="Times New Roman"/>
          <w:b/>
          <w:color w:val="000000"/>
          <w:sz w:val="26"/>
          <w:szCs w:val="26"/>
          <w:lang w:eastAsia="ru-RU"/>
        </w:rPr>
        <w:t>3. Порядок сдачи и приемки Услуг</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color w:val="000000"/>
          <w:sz w:val="26"/>
          <w:szCs w:val="26"/>
          <w:lang w:eastAsia="ru-RU"/>
        </w:rPr>
        <w:t xml:space="preserve">3.1. В срок, не позднее 2 (двух) календарных дней считая со дня оказания Услуг (дополнительных Услуг) </w:t>
      </w:r>
      <w:r w:rsidRPr="00591E15">
        <w:rPr>
          <w:rFonts w:ascii="Times New Roman" w:eastAsia="Times New Roman" w:hAnsi="Times New Roman" w:cs="Times New Roman"/>
          <w:sz w:val="26"/>
          <w:szCs w:val="26"/>
          <w:lang w:eastAsia="ru-RU"/>
        </w:rPr>
        <w:t xml:space="preserve">Исполнитель представляет Заказчику подписанный акт сдачи-приемки оказанных Услуг (далее акт сдачи-приемки), согласованный с руководителем Екатеринбургского филиала АО «ЖТК». </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sz w:val="26"/>
          <w:szCs w:val="26"/>
          <w:lang w:eastAsia="ru-RU"/>
        </w:rPr>
        <w:t>3.2. Заказчик в течение 3 (трех) календарных дней с даты получения акта сдачи-приемки оказанных Услуг (дополнительных услуг) направляет Исполнителю подписанный акт сдачи-приемки или мотивированный отказ от приемки</w:t>
      </w:r>
      <w:r w:rsidRPr="00591E15">
        <w:rPr>
          <w:rFonts w:ascii="Times New Roman" w:eastAsia="Times New Roman" w:hAnsi="Times New Roman" w:cs="Times New Roman"/>
          <w:color w:val="000000"/>
          <w:sz w:val="26"/>
          <w:szCs w:val="26"/>
          <w:lang w:eastAsia="ru-RU"/>
        </w:rPr>
        <w:t xml:space="preserve"> Услуг. При наличии мотивированного отказа или претензионного письма о необходимости снижения объемов финансирования, в акте сдачи-приемки Услуг делается соответствующая запись о разногласиях.</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3.3. В случае мотивированного отказа Заказчика от приемки Услуг он вправе по своему выбору потребовать:</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безвозмездного устранения недостатков,</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соразмерного уменьшения цены настоящего Договора,</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указав требование и сроки его выполнения в мотивированном отказе, либо расторгнуть настоящий Договор с применением последствий, указанных в пункте 9.5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b/>
          <w:color w:val="000000"/>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b/>
          <w:color w:val="000000"/>
          <w:sz w:val="26"/>
          <w:szCs w:val="26"/>
          <w:lang w:eastAsia="ru-RU"/>
        </w:rPr>
      </w:pPr>
      <w:r w:rsidRPr="00591E15">
        <w:rPr>
          <w:rFonts w:ascii="Times New Roman" w:eastAsia="Times New Roman" w:hAnsi="Times New Roman" w:cs="Times New Roman"/>
          <w:b/>
          <w:color w:val="000000"/>
          <w:sz w:val="26"/>
          <w:szCs w:val="26"/>
          <w:lang w:eastAsia="ru-RU"/>
        </w:rPr>
        <w:t>4. Права и обязанности Сторон</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lastRenderedPageBreak/>
        <w:t>4.1. Исполнитель обязан:</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4.1.1. Выставить на территории Заказчика пост круглосуточной невооруженной охраны в количестве согласно Расчету стоимости услуг по охране объектов (Приложение № 2);</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4.1.2. Обеспечить охрану принадлежащих Заказчику на законном основании зданий, имущества, расположенных на территории Заказчика, а также обеспечить защиту жизни и здоровья работников Заказчика от противоправных посягательств третьих лиц.</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4.1.3. Осуществлять пропускной и </w:t>
      </w:r>
      <w:proofErr w:type="spellStart"/>
      <w:r w:rsidRPr="00591E15">
        <w:rPr>
          <w:rFonts w:ascii="Times New Roman" w:eastAsia="Times New Roman" w:hAnsi="Times New Roman" w:cs="Times New Roman"/>
          <w:color w:val="000000"/>
          <w:sz w:val="26"/>
          <w:szCs w:val="26"/>
          <w:lang w:eastAsia="ru-RU"/>
        </w:rPr>
        <w:t>внутриобъектовый</w:t>
      </w:r>
      <w:proofErr w:type="spellEnd"/>
      <w:r w:rsidRPr="00591E15">
        <w:rPr>
          <w:rFonts w:ascii="Times New Roman" w:eastAsia="Times New Roman" w:hAnsi="Times New Roman" w:cs="Times New Roman"/>
          <w:color w:val="000000"/>
          <w:sz w:val="26"/>
          <w:szCs w:val="26"/>
          <w:lang w:eastAsia="ru-RU"/>
        </w:rPr>
        <w:t xml:space="preserve"> режим на охраняемых территориях в соответствии с Инструкцией о порядке организации пропускного и </w:t>
      </w:r>
      <w:proofErr w:type="spellStart"/>
      <w:r w:rsidRPr="00591E15">
        <w:rPr>
          <w:rFonts w:ascii="Times New Roman" w:eastAsia="Times New Roman" w:hAnsi="Times New Roman" w:cs="Times New Roman"/>
          <w:color w:val="000000"/>
          <w:sz w:val="26"/>
          <w:szCs w:val="26"/>
          <w:lang w:eastAsia="ru-RU"/>
        </w:rPr>
        <w:t>внутриобъектового</w:t>
      </w:r>
      <w:proofErr w:type="spellEnd"/>
      <w:r w:rsidRPr="00591E15">
        <w:rPr>
          <w:rFonts w:ascii="Times New Roman" w:eastAsia="Times New Roman" w:hAnsi="Times New Roman" w:cs="Times New Roman"/>
          <w:color w:val="000000"/>
          <w:sz w:val="26"/>
          <w:szCs w:val="26"/>
          <w:lang w:eastAsia="ru-RU"/>
        </w:rPr>
        <w:t xml:space="preserve"> режима на объектах Екатеринбургского филиала АО «ЖТК» (Приложение № 4), Должностной инструкцией по охране объекта (Приложение № 5) и План-схемой патрулирования объекта (Приложение № 6), действующих на Объекте Заказчика, не допускать проникновения посторонних лиц на охраняемые объекты.</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4.1.4. Оказывать активное противодействие попытке совершения кражи, грабежа, разбойного нападения или умышленной порчи имущества Заказчика, в том числе требовать от работников Заказчика соблюдения норм, правил пропускного и </w:t>
      </w:r>
      <w:proofErr w:type="spellStart"/>
      <w:r w:rsidRPr="00591E15">
        <w:rPr>
          <w:rFonts w:ascii="Times New Roman" w:eastAsia="Times New Roman" w:hAnsi="Times New Roman" w:cs="Times New Roman"/>
          <w:color w:val="000000"/>
          <w:sz w:val="26"/>
          <w:szCs w:val="26"/>
          <w:lang w:eastAsia="ru-RU"/>
        </w:rPr>
        <w:t>внутриобъектового</w:t>
      </w:r>
      <w:proofErr w:type="spellEnd"/>
      <w:r w:rsidRPr="00591E15">
        <w:rPr>
          <w:rFonts w:ascii="Times New Roman" w:eastAsia="Times New Roman" w:hAnsi="Times New Roman" w:cs="Times New Roman"/>
          <w:color w:val="000000"/>
          <w:sz w:val="26"/>
          <w:szCs w:val="26"/>
          <w:lang w:eastAsia="ru-RU"/>
        </w:rPr>
        <w:t xml:space="preserve"> режима, направленных на обеспечение сохранности имущества на Объектах Заказчика;</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4.1.5. Для обнаружения виновных в совершении преступления или в попытке его совершения оказывать практическую помощь органам внутренних дел;</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4.1.6. Бережно относиться к имуществу Заказчика;</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4.1.7. Осуществлять контроль за вносом и выносом, ввозом и вывозом имущества в соответствии с Инструкцией о порядке организации пропускного и </w:t>
      </w:r>
      <w:proofErr w:type="spellStart"/>
      <w:r w:rsidRPr="00591E15">
        <w:rPr>
          <w:rFonts w:ascii="Times New Roman" w:eastAsia="Times New Roman" w:hAnsi="Times New Roman" w:cs="Times New Roman"/>
          <w:color w:val="000000"/>
          <w:sz w:val="26"/>
          <w:szCs w:val="26"/>
          <w:lang w:eastAsia="ru-RU"/>
        </w:rPr>
        <w:t>внутриобъектового</w:t>
      </w:r>
      <w:proofErr w:type="spellEnd"/>
      <w:r w:rsidRPr="00591E15">
        <w:rPr>
          <w:rFonts w:ascii="Times New Roman" w:eastAsia="Times New Roman" w:hAnsi="Times New Roman" w:cs="Times New Roman"/>
          <w:color w:val="000000"/>
          <w:sz w:val="26"/>
          <w:szCs w:val="26"/>
          <w:lang w:eastAsia="ru-RU"/>
        </w:rPr>
        <w:t xml:space="preserve"> режима (Приложение № 4), действующей на Объекте Заказчика;</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4.1.8. Своевременно предоставлять Заказчику информацию, связанную с оказанием услуг по настоящему Договору;</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4.1.9. Разработать и выдать своим сотрудникам соответствующие Должностные инструкции по охране объекта (Приложение № 5) и другие необходимые документы. В соответствии с Калькуляцией стоимости охранных услуг (Приложение № 3), оснастить охранников техническими и специальными средствами защиты, обеспечить форменной одеждой установленного образца;</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4.1.10. Обеспечить соблюдение транспортной безопасности, а также установленных правил пожарной безопасности, а в случае обнаружения на охраняемой территории пожара или срабатывания пожарно-охранной сигнализации, незамедлительно сообщить об этом в пожарную часть, доложить руководству Заказчика и Исполнителя и принять все первоочередные меры к тушению пожара;</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4.1.11. За свой счет и своими силами оснастить охраняемые объекты техническими средствами охраны, повышающими эффективность охранных услуг с использованием современных технологий охраны объектов. Объемы и сроки оснащения объектов техническими средствами охраны согласовываются Сторонами с составлением «Плана-графика оснащения объектов техническими средствами охраны».</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4.1.12. Незамедлительно сообщить в дежурную часть органа внутренних дел и Заказчику о факте нарушения целостности охраняемых помещений или причинения ущерба повреждением имущества. До прибытия сотрудников органа внутренних дел обеспечить неприкосновенность места происшествия;</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4.1.13. Оказать Услуги в соответствии с требованиями настоящего Договора;</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4.1.14. Незамедлительно информировать Заказчика о нецелесообразности продолжения оказания Услуг;</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4.1.15. Не передавать оригиналы или копии документов, полученные от Заказчика, третьим лицам без предварительного письменного согласия Заказчика;</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lastRenderedPageBreak/>
        <w:t xml:space="preserve">4.1.16. Возмещать Заказчику ущерб, причиненный вследствие ненадлежащего исполнения своих обязанностей, в течение 15 календарных дней с момента предоставления Заказчиком документов в соответствии с </w:t>
      </w:r>
      <w:proofErr w:type="spellStart"/>
      <w:r w:rsidRPr="00591E15">
        <w:rPr>
          <w:rFonts w:ascii="Times New Roman" w:eastAsia="Times New Roman" w:hAnsi="Times New Roman" w:cs="Times New Roman"/>
          <w:color w:val="000000"/>
          <w:sz w:val="26"/>
          <w:szCs w:val="26"/>
          <w:lang w:eastAsia="ru-RU"/>
        </w:rPr>
        <w:t>п.п</w:t>
      </w:r>
      <w:proofErr w:type="spellEnd"/>
      <w:r w:rsidRPr="00591E15">
        <w:rPr>
          <w:rFonts w:ascii="Times New Roman" w:eastAsia="Times New Roman" w:hAnsi="Times New Roman" w:cs="Times New Roman"/>
          <w:color w:val="000000"/>
          <w:sz w:val="26"/>
          <w:szCs w:val="26"/>
          <w:lang w:eastAsia="ru-RU"/>
        </w:rPr>
        <w:t>. 6.2, 6.3., 11.1. настоящего Договора;</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4.1.17. Обеспечить доступ уполномоченных представителей Заказчика для проведения мероприятий по проверке качества исполнения договорных обязательств Исполнителем;</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4.1.18. Осуществлять мероприятия по предупреждению и пресечению преступлений и административных правонарушений на охраняемых Объектах Заказчика;</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4.1.19. Осуществлять консультирование и подготовку рекомендаций Заказчику по вопросам правомерной защиты от противоправных посягательств;</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4.1.20. Соблюдать правила техники безопасности и правила пожарной безопасности, а также требования </w:t>
      </w:r>
      <w:proofErr w:type="spellStart"/>
      <w:r w:rsidRPr="00591E15">
        <w:rPr>
          <w:rFonts w:ascii="Times New Roman" w:eastAsia="Times New Roman" w:hAnsi="Times New Roman" w:cs="Times New Roman"/>
          <w:color w:val="000000"/>
          <w:sz w:val="26"/>
          <w:szCs w:val="26"/>
          <w:lang w:eastAsia="ru-RU"/>
        </w:rPr>
        <w:t>санитарно</w:t>
      </w:r>
      <w:proofErr w:type="spellEnd"/>
      <w:r w:rsidRPr="00591E15">
        <w:rPr>
          <w:rFonts w:ascii="Times New Roman" w:eastAsia="Times New Roman" w:hAnsi="Times New Roman" w:cs="Times New Roman"/>
          <w:color w:val="000000"/>
          <w:sz w:val="26"/>
          <w:szCs w:val="26"/>
          <w:lang w:eastAsia="ru-RU"/>
        </w:rPr>
        <w:t xml:space="preserve"> - эпидемиологического контроля;</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4.1.21. Исполнять принятые на себя обязательства по настоящему Договору лично, собственными силами и подразделениями без привлечения третьих лиц;</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4.1.22. В случае осложнения оперативной обстановки по указанию первого руководителя структурного подразделения Заказчика-Получателя Услуг по настоящему Договору, изменить дислокацию и (или) график работы поста. Письменное либо телеграфное подтверждение названного распоряжения должно быть передано Исполнителю не позднее следующих суток, при отсутствии письменного подтверждения распоряжение считается </w:t>
      </w:r>
      <w:proofErr w:type="spellStart"/>
      <w:r w:rsidRPr="00591E15">
        <w:rPr>
          <w:rFonts w:ascii="Times New Roman" w:eastAsia="Times New Roman" w:hAnsi="Times New Roman" w:cs="Times New Roman"/>
          <w:color w:val="000000"/>
          <w:sz w:val="26"/>
          <w:szCs w:val="26"/>
          <w:lang w:eastAsia="ru-RU"/>
        </w:rPr>
        <w:t>неотданным</w:t>
      </w:r>
      <w:proofErr w:type="spellEnd"/>
      <w:r w:rsidRPr="00591E15">
        <w:rPr>
          <w:rFonts w:ascii="Times New Roman" w:eastAsia="Times New Roman" w:hAnsi="Times New Roman" w:cs="Times New Roman"/>
          <w:color w:val="000000"/>
          <w:sz w:val="26"/>
          <w:szCs w:val="26"/>
          <w:lang w:eastAsia="ru-RU"/>
        </w:rPr>
        <w:t>;</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4.1.23. В случае уличения работника Исполнителя в неисполнении или ненадлежащем исполнении своих обязанностей, превышении своих полномочий, совершении противоправных действий, некорректном поведении по отношению к работникам Заказчика, по требованию Заказчика отстранить своего работника от работы на объекте последнего. </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Документами, подтверждающими совершение работником Исполнителя таких действий, являются: жалоба работника Заказчика или оформленные в установленном порядке акты проверки деятельности Исполнителя, в </w:t>
      </w:r>
      <w:proofErr w:type="spellStart"/>
      <w:r w:rsidRPr="00591E15">
        <w:rPr>
          <w:rFonts w:ascii="Times New Roman" w:eastAsia="Times New Roman" w:hAnsi="Times New Roman" w:cs="Times New Roman"/>
          <w:color w:val="000000"/>
          <w:sz w:val="26"/>
          <w:szCs w:val="26"/>
          <w:lang w:eastAsia="ru-RU"/>
        </w:rPr>
        <w:t>т.ч</w:t>
      </w:r>
      <w:proofErr w:type="spellEnd"/>
      <w:r w:rsidRPr="00591E15">
        <w:rPr>
          <w:rFonts w:ascii="Times New Roman" w:eastAsia="Times New Roman" w:hAnsi="Times New Roman" w:cs="Times New Roman"/>
          <w:color w:val="000000"/>
          <w:sz w:val="26"/>
          <w:szCs w:val="26"/>
          <w:lang w:eastAsia="ru-RU"/>
        </w:rPr>
        <w:t>. акты государственных органов;</w:t>
      </w:r>
    </w:p>
    <w:p w:rsidR="00591E15" w:rsidRPr="00591E15" w:rsidRDefault="00591E15" w:rsidP="00591E15">
      <w:pPr>
        <w:spacing w:after="0" w:line="240" w:lineRule="auto"/>
        <w:jc w:val="both"/>
        <w:rPr>
          <w:rFonts w:ascii="Times New Roman" w:eastAsia="Times New Roman" w:hAnsi="Times New Roman" w:cs="Times New Roman"/>
          <w:color w:val="000000"/>
          <w:spacing w:val="-10"/>
          <w:sz w:val="26"/>
          <w:szCs w:val="26"/>
          <w:lang w:eastAsia="ru-RU"/>
        </w:rPr>
      </w:pPr>
      <w:r w:rsidRPr="00591E15">
        <w:rPr>
          <w:rFonts w:ascii="Times New Roman" w:eastAsia="Times New Roman" w:hAnsi="Times New Roman" w:cs="Times New Roman"/>
          <w:color w:val="000000"/>
          <w:sz w:val="26"/>
          <w:szCs w:val="26"/>
          <w:lang w:eastAsia="ru-RU"/>
        </w:rPr>
        <w:t xml:space="preserve">4.1.24. </w:t>
      </w:r>
      <w:r w:rsidRPr="00591E15">
        <w:rPr>
          <w:rFonts w:ascii="Times New Roman" w:eastAsia="Times New Roman" w:hAnsi="Times New Roman" w:cs="Times New Roman"/>
          <w:bCs/>
          <w:color w:val="000000"/>
          <w:spacing w:val="-10"/>
          <w:sz w:val="26"/>
          <w:szCs w:val="26"/>
          <w:lang w:eastAsia="ru-RU"/>
        </w:rPr>
        <w:t xml:space="preserve">В соответствии со ст. 212 Трудового Кодекса РФ </w:t>
      </w:r>
      <w:r w:rsidRPr="00591E15">
        <w:rPr>
          <w:rFonts w:ascii="Times New Roman" w:eastAsia="Times New Roman" w:hAnsi="Times New Roman" w:cs="Times New Roman"/>
          <w:bCs/>
          <w:color w:val="000000"/>
          <w:sz w:val="26"/>
          <w:szCs w:val="26"/>
          <w:lang w:eastAsia="ru-RU"/>
        </w:rPr>
        <w:t xml:space="preserve">нести ответственность </w:t>
      </w:r>
      <w:r w:rsidRPr="00591E15">
        <w:rPr>
          <w:rFonts w:ascii="Times New Roman" w:eastAsia="Times New Roman" w:hAnsi="Times New Roman" w:cs="Times New Roman"/>
          <w:bCs/>
          <w:color w:val="000000"/>
          <w:spacing w:val="-10"/>
          <w:sz w:val="26"/>
          <w:szCs w:val="26"/>
          <w:lang w:eastAsia="ru-RU"/>
        </w:rPr>
        <w:t>за создание безопасных условий труда работникам Исполнителя. В случае допущения несчастного случая с работником Исполнителя полную ответственность несет Исполнитель;</w:t>
      </w:r>
    </w:p>
    <w:p w:rsidR="00591E15" w:rsidRPr="00591E15" w:rsidRDefault="00591E15" w:rsidP="00591E15">
      <w:pPr>
        <w:spacing w:after="0" w:line="240" w:lineRule="auto"/>
        <w:jc w:val="both"/>
        <w:rPr>
          <w:rFonts w:ascii="Times New Roman" w:eastAsia="Times New Roman" w:hAnsi="Times New Roman" w:cs="Times New Roman"/>
          <w:color w:val="000000"/>
          <w:spacing w:val="-10"/>
          <w:sz w:val="26"/>
          <w:szCs w:val="26"/>
          <w:lang w:eastAsia="ru-RU"/>
        </w:rPr>
      </w:pPr>
      <w:r w:rsidRPr="00591E15">
        <w:rPr>
          <w:rFonts w:ascii="Times New Roman" w:eastAsia="Times New Roman" w:hAnsi="Times New Roman" w:cs="Times New Roman"/>
          <w:color w:val="000000"/>
          <w:sz w:val="26"/>
          <w:szCs w:val="26"/>
          <w:lang w:eastAsia="ru-RU"/>
        </w:rPr>
        <w:t>4.1.25. Поддерживать служебные помещения, переданные Заказчиком в соответствии с п.4.2.3. настоящего Договора в надлежащем состоянии, в соответствии с техническими, санитарными и противопожарными нормами;</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sz w:val="26"/>
          <w:szCs w:val="26"/>
          <w:lang w:eastAsia="ru-RU"/>
        </w:rPr>
        <w:t>4.1.26. Обеспечивать беспрепятственный доступ к переданным ему служебным помещениям представителей Заказчика;</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4.1.27.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4.1.28. Вернуть Заказчику в течение 3 (трех) календарных дней с даты прекращения действия настоящего Договора служебные помещения, переданные Исполнителю Заказчиком в соответствии с п.4.2.3 настоящего Договора, по акту приема-передачи (Приложение № 7). </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4.1.29.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В случае непредставления Исполнителем указанной информации Заказчик вправе расторгнуть настоящий Договор в порядке, предусмотренном пунктом 9.2. настоящего Договора».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lastRenderedPageBreak/>
        <w:t>4.1.30. В случае наличия у Исполнителя статуса субъекта малого и среднего предпринимательства он обязан ежегодно, не позднее 1 декабря текущего года, представить Заказчику подтверждение этого статуса.</w:t>
      </w:r>
    </w:p>
    <w:p w:rsidR="00591E15" w:rsidRPr="00591E15" w:rsidRDefault="00591E15" w:rsidP="00591E15">
      <w:pPr>
        <w:spacing w:after="0" w:line="240" w:lineRule="auto"/>
        <w:jc w:val="both"/>
        <w:rPr>
          <w:rFonts w:ascii="Times New Roman" w:eastAsia="Times New Roman" w:hAnsi="Times New Roman" w:cs="Times New Roman"/>
          <w:spacing w:val="6"/>
          <w:sz w:val="26"/>
          <w:szCs w:val="26"/>
          <w:lang w:eastAsia="ru-RU"/>
        </w:rPr>
      </w:pPr>
      <w:r w:rsidRPr="00591E15">
        <w:rPr>
          <w:rFonts w:ascii="Times New Roman" w:eastAsia="Times New Roman" w:hAnsi="Times New Roman" w:cs="Times New Roman"/>
          <w:sz w:val="26"/>
          <w:szCs w:val="26"/>
          <w:lang w:eastAsia="ru-RU"/>
        </w:rPr>
        <w:t xml:space="preserve"> В случае непредставления Исполнителем указанной информации Заказчик</w:t>
      </w:r>
      <w:r w:rsidRPr="00591E15">
        <w:rPr>
          <w:rFonts w:ascii="Times New Roman" w:eastAsia="Times New Roman" w:hAnsi="Times New Roman" w:cs="Times New Roman"/>
          <w:spacing w:val="6"/>
          <w:sz w:val="26"/>
          <w:szCs w:val="26"/>
          <w:lang w:eastAsia="ru-RU"/>
        </w:rPr>
        <w:t xml:space="preserve"> вправе расторгнуть настоящий Договор в порядке, предусмотренном пунктом 9.2. настоящего Договора.</w:t>
      </w:r>
    </w:p>
    <w:p w:rsidR="00591E15" w:rsidRPr="00591E15" w:rsidRDefault="00591E15" w:rsidP="00591E15">
      <w:pPr>
        <w:spacing w:after="0" w:line="240" w:lineRule="auto"/>
        <w:jc w:val="both"/>
        <w:rPr>
          <w:rFonts w:ascii="Times New Roman" w:eastAsia="Times New Roman" w:hAnsi="Times New Roman" w:cs="Times New Roman"/>
          <w:spacing w:val="6"/>
          <w:sz w:val="26"/>
          <w:szCs w:val="26"/>
          <w:lang w:eastAsia="ru-RU"/>
        </w:rPr>
      </w:pPr>
      <w:r w:rsidRPr="00591E15">
        <w:rPr>
          <w:rFonts w:ascii="Times New Roman" w:eastAsia="Times New Roman" w:hAnsi="Times New Roman" w:cs="Times New Roman"/>
          <w:spacing w:val="3"/>
          <w:sz w:val="26"/>
          <w:szCs w:val="26"/>
          <w:lang w:eastAsia="ru-RU"/>
        </w:rPr>
        <w:t xml:space="preserve">4.1.31. </w:t>
      </w:r>
      <w:r w:rsidRPr="00591E15">
        <w:rPr>
          <w:rFonts w:ascii="Times New Roman" w:eastAsia="Times New Roman" w:hAnsi="Times New Roman" w:cs="Times New Roman"/>
          <w:sz w:val="26"/>
          <w:szCs w:val="26"/>
          <w:lang w:eastAsia="ru-RU"/>
        </w:rPr>
        <w:t>В случае если на момент заключения настоящего Договор Исполнитель является субъектом малого и среднего предпринимательства Исполнитель обязан предоставить информационную справку с указанием:</w:t>
      </w:r>
    </w:p>
    <w:p w:rsidR="00591E15" w:rsidRPr="00591E15" w:rsidRDefault="00591E15" w:rsidP="00591E1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наименование Исполнителя;</w:t>
      </w:r>
    </w:p>
    <w:p w:rsidR="00591E15" w:rsidRPr="00591E15" w:rsidRDefault="00591E15" w:rsidP="00591E1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средней численности работников за предшествующий календарный год;</w:t>
      </w:r>
    </w:p>
    <w:p w:rsidR="00591E15" w:rsidRPr="00591E15" w:rsidRDefault="00591E15" w:rsidP="00591E1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размера выручки от реализации товаров или балансовой стоимости активов (остаточной стоимости основных средств и нематериальных активов) за предшествующий календарный год (без НДС);</w:t>
      </w:r>
    </w:p>
    <w:p w:rsidR="00591E15" w:rsidRPr="00591E15" w:rsidRDefault="00591E15" w:rsidP="00591E1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суммарной доли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w:t>
      </w:r>
    </w:p>
    <w:p w:rsidR="00591E15" w:rsidRPr="00591E15" w:rsidRDefault="00591E15" w:rsidP="00591E1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суммарной доли участия в уставном капитале, принадлежащей одному или нескольким юридическим лицам, не являющимся субъектами малого и среднего предпринимательства.</w:t>
      </w:r>
    </w:p>
    <w:p w:rsidR="00591E15" w:rsidRPr="00591E15" w:rsidRDefault="00591E15" w:rsidP="00591E15">
      <w:pPr>
        <w:tabs>
          <w:tab w:val="left" w:pos="567"/>
        </w:tabs>
        <w:spacing w:after="0" w:line="240" w:lineRule="auto"/>
        <w:jc w:val="both"/>
        <w:rPr>
          <w:rFonts w:ascii="Times New Roman" w:eastAsia="Times New Roman" w:hAnsi="Times New Roman" w:cs="Times New Roman"/>
          <w:spacing w:val="3"/>
          <w:sz w:val="26"/>
          <w:szCs w:val="26"/>
          <w:lang w:eastAsia="ru-RU"/>
        </w:rPr>
      </w:pPr>
      <w:r w:rsidRPr="00591E15">
        <w:rPr>
          <w:rFonts w:ascii="Times New Roman" w:eastAsia="Times New Roman" w:hAnsi="Times New Roman" w:cs="Times New Roman"/>
          <w:spacing w:val="3"/>
          <w:sz w:val="26"/>
          <w:szCs w:val="26"/>
          <w:lang w:eastAsia="ru-RU"/>
        </w:rPr>
        <w:tab/>
        <w:t>4.1.32. В случае привлечения к оказанию Услуг по настоящему Договору иностранных граждан, Исполнитель принимает на себя обязательства по контролю и обеспечению проживания указанных граждан вне территории объектов АО «ЖТК».</w:t>
      </w:r>
    </w:p>
    <w:p w:rsidR="00591E15" w:rsidRPr="00591E15" w:rsidRDefault="00591E15" w:rsidP="00591E15">
      <w:pPr>
        <w:tabs>
          <w:tab w:val="left" w:pos="567"/>
        </w:tabs>
        <w:spacing w:after="0" w:line="240" w:lineRule="auto"/>
        <w:jc w:val="both"/>
        <w:rPr>
          <w:rFonts w:ascii="Times New Roman" w:eastAsia="Times New Roman" w:hAnsi="Times New Roman" w:cs="Times New Roman"/>
          <w:spacing w:val="3"/>
          <w:sz w:val="26"/>
          <w:szCs w:val="26"/>
          <w:lang w:eastAsia="ru-RU"/>
        </w:rPr>
      </w:pPr>
      <w:r w:rsidRPr="00591E15">
        <w:rPr>
          <w:rFonts w:ascii="Times New Roman" w:eastAsia="Times New Roman" w:hAnsi="Times New Roman" w:cs="Times New Roman"/>
          <w:spacing w:val="3"/>
          <w:sz w:val="26"/>
          <w:szCs w:val="26"/>
          <w:lang w:eastAsia="ru-RU"/>
        </w:rPr>
        <w:tab/>
        <w:t>4.1.33. В случае привлечения к оказанию Услуг по настоящему Договору иностранных граждан, Исполнитель обязан требовать предоставления документов, подтверждающих право иностранных граждан на пребывание (проживание) и осуществления трудовой деятельности на территории Российской Федерации.</w:t>
      </w:r>
    </w:p>
    <w:p w:rsidR="00591E15" w:rsidRPr="00591E15" w:rsidRDefault="00591E15" w:rsidP="00591E15">
      <w:pPr>
        <w:spacing w:after="0" w:line="240" w:lineRule="auto"/>
        <w:jc w:val="both"/>
        <w:rPr>
          <w:rFonts w:ascii="Times New Roman" w:eastAsia="Times New Roman" w:hAnsi="Times New Roman" w:cs="Times New Roman"/>
          <w:spacing w:val="3"/>
          <w:sz w:val="26"/>
          <w:szCs w:val="26"/>
          <w:lang w:eastAsia="ru-RU"/>
        </w:rPr>
      </w:pPr>
      <w:r w:rsidRPr="00591E15">
        <w:rPr>
          <w:rFonts w:ascii="Times New Roman" w:eastAsia="Times New Roman" w:hAnsi="Times New Roman" w:cs="Times New Roman"/>
          <w:spacing w:val="3"/>
          <w:sz w:val="26"/>
          <w:szCs w:val="26"/>
          <w:lang w:eastAsia="ru-RU"/>
        </w:rPr>
        <w:t xml:space="preserve">4.1.34. Должен иметь лицензию с открытым пунктом № 7 «Охрана объектов и (или) имущества, а также обеспечение </w:t>
      </w:r>
      <w:proofErr w:type="spellStart"/>
      <w:r w:rsidRPr="00591E15">
        <w:rPr>
          <w:rFonts w:ascii="Times New Roman" w:eastAsia="Times New Roman" w:hAnsi="Times New Roman" w:cs="Times New Roman"/>
          <w:spacing w:val="3"/>
          <w:sz w:val="26"/>
          <w:szCs w:val="26"/>
          <w:lang w:eastAsia="ru-RU"/>
        </w:rPr>
        <w:t>внутриобъектного</w:t>
      </w:r>
      <w:proofErr w:type="spellEnd"/>
      <w:r w:rsidRPr="00591E15">
        <w:rPr>
          <w:rFonts w:ascii="Times New Roman" w:eastAsia="Times New Roman" w:hAnsi="Times New Roman" w:cs="Times New Roman"/>
          <w:spacing w:val="3"/>
          <w:sz w:val="26"/>
          <w:szCs w:val="26"/>
          <w:lang w:eastAsia="ru-RU"/>
        </w:rPr>
        <w:t xml:space="preserve"> и пропускного режима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третей статьи 11 Закон РФ от 11.03.1992 N 2487-1 (ред. от 05.12.2017) «О частной детективной и охранной деятельности в Российской Федерации».</w:t>
      </w:r>
    </w:p>
    <w:p w:rsidR="00591E15" w:rsidRPr="00591E15" w:rsidRDefault="00591E15" w:rsidP="00591E15">
      <w:pPr>
        <w:spacing w:after="0" w:line="240" w:lineRule="auto"/>
        <w:jc w:val="both"/>
        <w:rPr>
          <w:rFonts w:ascii="Times New Roman" w:eastAsia="Times New Roman" w:hAnsi="Times New Roman" w:cs="Times New Roman"/>
          <w:spacing w:val="3"/>
          <w:sz w:val="26"/>
          <w:szCs w:val="26"/>
          <w:lang w:eastAsia="ru-RU"/>
        </w:rPr>
      </w:pPr>
      <w:r w:rsidRPr="00591E15">
        <w:rPr>
          <w:rFonts w:ascii="Times New Roman" w:eastAsia="Times New Roman" w:hAnsi="Times New Roman" w:cs="Times New Roman"/>
          <w:spacing w:val="3"/>
          <w:sz w:val="26"/>
          <w:szCs w:val="26"/>
          <w:lang w:eastAsia="ru-RU"/>
        </w:rPr>
        <w:t xml:space="preserve">4.1.35. Исполнитель не вправе привлекать к оказанию Услуг по настоящему Договору третьих лиц без письменного согласования с Заказчиком. </w:t>
      </w:r>
    </w:p>
    <w:p w:rsidR="00591E15" w:rsidRPr="00591E15" w:rsidRDefault="00591E15" w:rsidP="00591E15">
      <w:pPr>
        <w:spacing w:after="0" w:line="240" w:lineRule="auto"/>
        <w:jc w:val="both"/>
        <w:rPr>
          <w:rFonts w:ascii="Times New Roman" w:eastAsia="Times New Roman" w:hAnsi="Times New Roman" w:cs="Times New Roman"/>
          <w:spacing w:val="3"/>
          <w:sz w:val="26"/>
          <w:szCs w:val="26"/>
          <w:lang w:eastAsia="ru-RU"/>
        </w:rPr>
      </w:pPr>
      <w:r w:rsidRPr="00591E15">
        <w:rPr>
          <w:rFonts w:ascii="Times New Roman" w:eastAsia="Times New Roman" w:hAnsi="Times New Roman" w:cs="Times New Roman"/>
          <w:spacing w:val="3"/>
          <w:sz w:val="26"/>
          <w:szCs w:val="26"/>
          <w:lang w:eastAsia="ru-RU"/>
        </w:rPr>
        <w:t xml:space="preserve">4.1.36. При намерении осуществить уступку прав и /или обязанностей Исполнитель направляет соответствующее уведомление Заказчику. В течение 7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 </w:t>
      </w:r>
    </w:p>
    <w:p w:rsidR="00591E15" w:rsidRPr="00591E15" w:rsidRDefault="00591E15" w:rsidP="00591E15">
      <w:pPr>
        <w:spacing w:after="0" w:line="240" w:lineRule="auto"/>
        <w:jc w:val="both"/>
        <w:rPr>
          <w:rFonts w:ascii="Times New Roman" w:eastAsia="Times New Roman" w:hAnsi="Times New Roman" w:cs="Times New Roman"/>
          <w:spacing w:val="3"/>
          <w:sz w:val="26"/>
          <w:szCs w:val="26"/>
          <w:lang w:eastAsia="ru-RU"/>
        </w:rPr>
      </w:pPr>
      <w:r w:rsidRPr="00591E15">
        <w:rPr>
          <w:rFonts w:ascii="Times New Roman" w:eastAsia="Times New Roman" w:hAnsi="Times New Roman" w:cs="Times New Roman"/>
          <w:spacing w:val="3"/>
          <w:sz w:val="26"/>
          <w:szCs w:val="26"/>
          <w:lang w:eastAsia="ru-RU"/>
        </w:rPr>
        <w:t>Уступка Исполнителя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Заказчика по письменному согласию Заказчика.</w:t>
      </w:r>
    </w:p>
    <w:p w:rsidR="00591E15" w:rsidRPr="00591E15" w:rsidRDefault="00591E15" w:rsidP="00591E15">
      <w:pPr>
        <w:spacing w:after="0" w:line="240" w:lineRule="auto"/>
        <w:jc w:val="both"/>
        <w:rPr>
          <w:rFonts w:ascii="Times New Roman" w:eastAsia="Times New Roman" w:hAnsi="Times New Roman" w:cs="Times New Roman"/>
          <w:spacing w:val="3"/>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b/>
          <w:color w:val="000000"/>
          <w:sz w:val="26"/>
          <w:szCs w:val="26"/>
          <w:lang w:eastAsia="ru-RU"/>
        </w:rPr>
      </w:pPr>
      <w:r w:rsidRPr="00591E15">
        <w:rPr>
          <w:rFonts w:ascii="Times New Roman" w:eastAsia="Times New Roman" w:hAnsi="Times New Roman" w:cs="Times New Roman"/>
          <w:b/>
          <w:color w:val="000000"/>
          <w:sz w:val="26"/>
          <w:szCs w:val="26"/>
          <w:lang w:eastAsia="ru-RU"/>
        </w:rPr>
        <w:t>4.2. Заказчик обязан:</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4.2.1. Передавать Исполнителю необходимую для оказания Услуг информацию и документацию по акту приема-передачи;</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lastRenderedPageBreak/>
        <w:t xml:space="preserve">4.2.2. </w:t>
      </w:r>
      <w:r w:rsidRPr="00591E15">
        <w:rPr>
          <w:rFonts w:ascii="Times New Roman" w:eastAsia="Times New Roman" w:hAnsi="Times New Roman" w:cs="Times New Roman"/>
          <w:color w:val="000000"/>
          <w:spacing w:val="-6"/>
          <w:sz w:val="26"/>
          <w:szCs w:val="26"/>
          <w:lang w:eastAsia="ru-RU"/>
        </w:rPr>
        <w:t xml:space="preserve">Установить порядок пропускного и </w:t>
      </w:r>
      <w:proofErr w:type="spellStart"/>
      <w:r w:rsidRPr="00591E15">
        <w:rPr>
          <w:rFonts w:ascii="Times New Roman" w:eastAsia="Times New Roman" w:hAnsi="Times New Roman" w:cs="Times New Roman"/>
          <w:color w:val="000000"/>
          <w:spacing w:val="-6"/>
          <w:sz w:val="26"/>
          <w:szCs w:val="26"/>
          <w:lang w:eastAsia="ru-RU"/>
        </w:rPr>
        <w:t>внутриобъектового</w:t>
      </w:r>
      <w:proofErr w:type="spellEnd"/>
      <w:r w:rsidRPr="00591E15">
        <w:rPr>
          <w:rFonts w:ascii="Times New Roman" w:eastAsia="Times New Roman" w:hAnsi="Times New Roman" w:cs="Times New Roman"/>
          <w:color w:val="000000"/>
          <w:spacing w:val="-6"/>
          <w:sz w:val="26"/>
          <w:szCs w:val="26"/>
          <w:lang w:eastAsia="ru-RU"/>
        </w:rPr>
        <w:t xml:space="preserve"> режимов на охраняемых Объектах и правила внутреннего распорядка в виде принятия соответствующих внутренних документов, ознакомить с ними своих работников, обеспечить возможность ознакомления с ними посетителей охраняемых Объектов, а также обеспечить соблюдение работниками Заказчика установленных порядка и правил;</w:t>
      </w:r>
    </w:p>
    <w:p w:rsidR="00591E15" w:rsidRPr="00591E15" w:rsidRDefault="00591E15" w:rsidP="00591E15">
      <w:pPr>
        <w:spacing w:after="0" w:line="240" w:lineRule="auto"/>
        <w:jc w:val="both"/>
        <w:rPr>
          <w:rFonts w:ascii="Times New Roman" w:eastAsia="Times New Roman" w:hAnsi="Times New Roman" w:cs="Times New Roman"/>
          <w:color w:val="FF0000"/>
          <w:spacing w:val="1"/>
          <w:sz w:val="26"/>
          <w:szCs w:val="26"/>
          <w:lang w:eastAsia="ru-RU"/>
        </w:rPr>
      </w:pPr>
      <w:r w:rsidRPr="00591E15">
        <w:rPr>
          <w:rFonts w:ascii="Times New Roman" w:eastAsia="Times New Roman" w:hAnsi="Times New Roman" w:cs="Times New Roman"/>
          <w:spacing w:val="1"/>
          <w:sz w:val="26"/>
          <w:szCs w:val="26"/>
          <w:lang w:eastAsia="ru-RU"/>
        </w:rPr>
        <w:t xml:space="preserve">4.2.3. Обеспечить Исполнителя телефонной связью, </w:t>
      </w:r>
      <w:r w:rsidRPr="00591E15">
        <w:rPr>
          <w:rFonts w:ascii="Times New Roman" w:eastAsia="Times New Roman" w:hAnsi="Times New Roman" w:cs="Times New Roman"/>
          <w:spacing w:val="-6"/>
          <w:sz w:val="26"/>
          <w:szCs w:val="26"/>
          <w:lang w:eastAsia="ru-RU"/>
        </w:rPr>
        <w:t>а также возможностью пользования служебными помещениями, оборудованными соответствующим образом для исполнения его обязательств в порядке, определенном настоящим Договором</w:t>
      </w:r>
      <w:r w:rsidRPr="00591E15">
        <w:rPr>
          <w:rFonts w:ascii="Times New Roman" w:eastAsia="Times New Roman" w:hAnsi="Times New Roman" w:cs="Times New Roman"/>
          <w:spacing w:val="1"/>
          <w:sz w:val="26"/>
          <w:szCs w:val="26"/>
          <w:lang w:eastAsia="ru-RU"/>
        </w:rPr>
        <w:t>;</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pacing w:val="1"/>
          <w:sz w:val="26"/>
          <w:szCs w:val="26"/>
          <w:lang w:eastAsia="ru-RU"/>
        </w:rPr>
        <w:t xml:space="preserve">4.2.4. </w:t>
      </w:r>
      <w:r w:rsidRPr="00591E15">
        <w:rPr>
          <w:rFonts w:ascii="Times New Roman" w:eastAsia="Times New Roman" w:hAnsi="Times New Roman" w:cs="Times New Roman"/>
          <w:color w:val="000000"/>
          <w:spacing w:val="5"/>
          <w:sz w:val="26"/>
          <w:szCs w:val="26"/>
          <w:lang w:eastAsia="ru-RU"/>
        </w:rPr>
        <w:t xml:space="preserve">Выполнять рекомендации Исполнителя по усилению инженерно-технической </w:t>
      </w:r>
      <w:proofErr w:type="spellStart"/>
      <w:r w:rsidRPr="00591E15">
        <w:rPr>
          <w:rFonts w:ascii="Times New Roman" w:eastAsia="Times New Roman" w:hAnsi="Times New Roman" w:cs="Times New Roman"/>
          <w:color w:val="000000"/>
          <w:spacing w:val="5"/>
          <w:sz w:val="26"/>
          <w:szCs w:val="26"/>
          <w:lang w:eastAsia="ru-RU"/>
        </w:rPr>
        <w:t>укрепленности</w:t>
      </w:r>
      <w:proofErr w:type="spellEnd"/>
      <w:r w:rsidRPr="00591E15">
        <w:rPr>
          <w:rFonts w:ascii="Times New Roman" w:eastAsia="Times New Roman" w:hAnsi="Times New Roman" w:cs="Times New Roman"/>
          <w:color w:val="000000"/>
          <w:spacing w:val="5"/>
          <w:sz w:val="26"/>
          <w:szCs w:val="26"/>
          <w:lang w:eastAsia="ru-RU"/>
        </w:rPr>
        <w:t xml:space="preserve"> объектов охраны, а также </w:t>
      </w:r>
      <w:r w:rsidRPr="00591E15">
        <w:rPr>
          <w:rFonts w:ascii="Times New Roman" w:eastAsia="Times New Roman" w:hAnsi="Times New Roman" w:cs="Times New Roman"/>
          <w:color w:val="000000"/>
          <w:sz w:val="26"/>
          <w:szCs w:val="26"/>
          <w:lang w:eastAsia="ru-RU"/>
        </w:rPr>
        <w:t xml:space="preserve">создавать надлежащие условия для обеспечения сохранности товарно-материальных ценностей и </w:t>
      </w:r>
      <w:r w:rsidRPr="00591E15">
        <w:rPr>
          <w:rFonts w:ascii="Times New Roman" w:eastAsia="Times New Roman" w:hAnsi="Times New Roman" w:cs="Times New Roman"/>
          <w:color w:val="000000"/>
          <w:spacing w:val="5"/>
          <w:sz w:val="26"/>
          <w:szCs w:val="26"/>
          <w:lang w:eastAsia="ru-RU"/>
        </w:rPr>
        <w:t>документации;</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pacing w:val="8"/>
          <w:sz w:val="26"/>
          <w:szCs w:val="26"/>
          <w:lang w:eastAsia="ru-RU"/>
        </w:rPr>
        <w:t xml:space="preserve">4.2.5. </w:t>
      </w:r>
      <w:r w:rsidRPr="00591E15">
        <w:rPr>
          <w:rFonts w:ascii="Times New Roman" w:eastAsia="Times New Roman" w:hAnsi="Times New Roman" w:cs="Times New Roman"/>
          <w:color w:val="000000"/>
          <w:sz w:val="26"/>
          <w:szCs w:val="26"/>
          <w:lang w:eastAsia="ru-RU"/>
        </w:rPr>
        <w:t>Содействовать Исполнителю в надлежащем оказании Услуг, совершенствовании организации охраны объектов</w:t>
      </w:r>
      <w:r w:rsidRPr="00591E15">
        <w:rPr>
          <w:rFonts w:ascii="Times New Roman" w:eastAsia="Times New Roman" w:hAnsi="Times New Roman" w:cs="Times New Roman"/>
          <w:color w:val="000000"/>
          <w:spacing w:val="8"/>
          <w:sz w:val="26"/>
          <w:szCs w:val="26"/>
          <w:lang w:eastAsia="ru-RU"/>
        </w:rPr>
        <w:t>,</w:t>
      </w:r>
      <w:r w:rsidRPr="00591E15">
        <w:rPr>
          <w:rFonts w:ascii="Times New Roman" w:eastAsia="Times New Roman" w:hAnsi="Times New Roman" w:cs="Times New Roman"/>
          <w:color w:val="000000"/>
          <w:sz w:val="26"/>
          <w:szCs w:val="26"/>
          <w:lang w:eastAsia="ru-RU"/>
        </w:rPr>
        <w:t xml:space="preserve"> поддерживать в исправном состоянии элементы технической оснащенности объекта (системы охранно-пожарной сигнализации, телевизионного наблюдения, основные и запасные двери, оконные решетки, замки, запоры);</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pacing w:val="5"/>
          <w:sz w:val="26"/>
          <w:szCs w:val="26"/>
          <w:lang w:eastAsia="ru-RU"/>
        </w:rPr>
        <w:t>4.2.6. С</w:t>
      </w:r>
      <w:r w:rsidRPr="00591E15">
        <w:rPr>
          <w:rFonts w:ascii="Times New Roman" w:eastAsia="Times New Roman" w:hAnsi="Times New Roman" w:cs="Times New Roman"/>
          <w:color w:val="000000"/>
          <w:sz w:val="26"/>
          <w:szCs w:val="26"/>
          <w:lang w:eastAsia="ru-RU"/>
        </w:rPr>
        <w:t>давать Исполнителю под охрану и принимать из-под охраны помещения и имущество в установленном порядке;</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pacing w:val="5"/>
          <w:sz w:val="26"/>
          <w:szCs w:val="26"/>
          <w:lang w:eastAsia="ru-RU"/>
        </w:rPr>
        <w:t>4.2.7. С</w:t>
      </w:r>
      <w:r w:rsidRPr="00591E15">
        <w:rPr>
          <w:rFonts w:ascii="Times New Roman" w:eastAsia="Times New Roman" w:hAnsi="Times New Roman" w:cs="Times New Roman"/>
          <w:color w:val="000000"/>
          <w:sz w:val="26"/>
          <w:szCs w:val="26"/>
          <w:lang w:eastAsia="ru-RU"/>
        </w:rPr>
        <w:t>ообщать Исполнителю о сроках проведения капитального ремонта помещений и переоборудовании объектов, об изменении на них режима, профиля работ, появлении новых или изменении мест хранения ценностей, а также о проведении мероприятий, вследствие которых может потребоваться изменение характера охраны или дислокации постов за 14 (четырнадцать) календарных дней до начала проведения данных мероприятий;</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pacing w:val="5"/>
          <w:sz w:val="26"/>
          <w:szCs w:val="26"/>
          <w:lang w:eastAsia="ru-RU"/>
        </w:rPr>
        <w:t>4.2.8. З</w:t>
      </w:r>
      <w:r w:rsidRPr="00591E15">
        <w:rPr>
          <w:rFonts w:ascii="Times New Roman" w:eastAsia="Times New Roman" w:hAnsi="Times New Roman" w:cs="Times New Roman"/>
          <w:color w:val="000000"/>
          <w:sz w:val="26"/>
          <w:szCs w:val="26"/>
          <w:lang w:eastAsia="ru-RU"/>
        </w:rPr>
        <w:t>накомить работников Исполнителя с существующими на охраняемом объекте правилами по технике безопасности в части, касающейся осуществления Исполнителем своих функций;</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4.2.9. Сообщать руководству Исполнителя обо всех недостатках и нарушениях службы личным составом последнего для принятия необходимых мер;</w:t>
      </w:r>
    </w:p>
    <w:p w:rsidR="00591E15" w:rsidRPr="00591E15" w:rsidRDefault="00591E15" w:rsidP="00591E15">
      <w:pPr>
        <w:spacing w:after="0" w:line="240" w:lineRule="auto"/>
        <w:jc w:val="both"/>
        <w:rPr>
          <w:rFonts w:ascii="Times New Roman" w:eastAsia="Times New Roman" w:hAnsi="Times New Roman" w:cs="Times New Roman"/>
          <w:b/>
          <w:color w:val="000000"/>
          <w:sz w:val="26"/>
          <w:szCs w:val="26"/>
          <w:lang w:eastAsia="ru-RU"/>
        </w:rPr>
      </w:pPr>
      <w:r w:rsidRPr="00591E15">
        <w:rPr>
          <w:rFonts w:ascii="Times New Roman" w:eastAsia="Times New Roman" w:hAnsi="Times New Roman" w:cs="Times New Roman"/>
          <w:color w:val="000000"/>
          <w:spacing w:val="5"/>
          <w:sz w:val="26"/>
          <w:szCs w:val="26"/>
          <w:lang w:eastAsia="ru-RU"/>
        </w:rPr>
        <w:t xml:space="preserve">4.2.10. </w:t>
      </w:r>
      <w:r w:rsidRPr="00591E15">
        <w:rPr>
          <w:rFonts w:ascii="Times New Roman" w:eastAsia="Times New Roman" w:hAnsi="Times New Roman" w:cs="Times New Roman"/>
          <w:color w:val="000000"/>
          <w:sz w:val="26"/>
          <w:szCs w:val="26"/>
          <w:lang w:eastAsia="ru-RU"/>
        </w:rPr>
        <w:t>Незамедлительно информировать Исполнителя обо всех обстоятельствах, имеющих значение для выполнения последним своих обязательств</w:t>
      </w:r>
      <w:r w:rsidRPr="00591E15">
        <w:rPr>
          <w:rFonts w:ascii="Times New Roman" w:eastAsia="Times New Roman" w:hAnsi="Times New Roman" w:cs="Times New Roman"/>
          <w:b/>
          <w:color w:val="000000"/>
          <w:sz w:val="26"/>
          <w:szCs w:val="26"/>
          <w:lang w:eastAsia="ru-RU"/>
        </w:rPr>
        <w:t>;</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pacing w:val="5"/>
          <w:sz w:val="26"/>
          <w:szCs w:val="26"/>
          <w:lang w:eastAsia="ru-RU"/>
        </w:rPr>
        <w:t xml:space="preserve">4.2.11. </w:t>
      </w:r>
      <w:r w:rsidRPr="00591E15">
        <w:rPr>
          <w:rFonts w:ascii="Times New Roman" w:eastAsia="Times New Roman" w:hAnsi="Times New Roman" w:cs="Times New Roman"/>
          <w:color w:val="000000"/>
          <w:sz w:val="26"/>
          <w:szCs w:val="26"/>
          <w:lang w:eastAsia="ru-RU"/>
        </w:rPr>
        <w:t>Оплатить Услуги в установленный срок в соответствии с условиями настоящего Договора.</w:t>
      </w:r>
    </w:p>
    <w:p w:rsidR="00591E15" w:rsidRPr="00591E15" w:rsidRDefault="00591E15" w:rsidP="00591E15">
      <w:pPr>
        <w:spacing w:after="0" w:line="240" w:lineRule="auto"/>
        <w:jc w:val="both"/>
        <w:rPr>
          <w:rFonts w:ascii="Times New Roman" w:eastAsia="Times New Roman" w:hAnsi="Times New Roman" w:cs="Times New Roman"/>
          <w:color w:val="000000"/>
          <w:spacing w:val="-6"/>
          <w:sz w:val="26"/>
          <w:szCs w:val="26"/>
          <w:lang w:eastAsia="ru-RU"/>
        </w:rPr>
      </w:pPr>
      <w:r w:rsidRPr="00591E15">
        <w:rPr>
          <w:rFonts w:ascii="Times New Roman" w:eastAsia="Times New Roman" w:hAnsi="Times New Roman" w:cs="Times New Roman"/>
          <w:color w:val="000000"/>
          <w:spacing w:val="-6"/>
          <w:sz w:val="26"/>
          <w:szCs w:val="26"/>
          <w:lang w:eastAsia="ru-RU"/>
        </w:rPr>
        <w:t>4.3. Заказчик имеет право:</w:t>
      </w:r>
    </w:p>
    <w:p w:rsidR="00591E15" w:rsidRPr="00591E15" w:rsidRDefault="00591E15" w:rsidP="00591E15">
      <w:pPr>
        <w:spacing w:after="0" w:line="240" w:lineRule="auto"/>
        <w:jc w:val="both"/>
        <w:rPr>
          <w:rFonts w:ascii="Times New Roman" w:eastAsia="Times New Roman" w:hAnsi="Times New Roman" w:cs="Times New Roman"/>
          <w:color w:val="000000"/>
          <w:spacing w:val="-6"/>
          <w:sz w:val="26"/>
          <w:szCs w:val="26"/>
          <w:lang w:eastAsia="ru-RU"/>
        </w:rPr>
      </w:pPr>
      <w:r w:rsidRPr="00591E15">
        <w:rPr>
          <w:rFonts w:ascii="Times New Roman" w:eastAsia="Times New Roman" w:hAnsi="Times New Roman" w:cs="Times New Roman"/>
          <w:color w:val="000000"/>
          <w:spacing w:val="-6"/>
          <w:sz w:val="26"/>
          <w:szCs w:val="26"/>
          <w:lang w:eastAsia="ru-RU"/>
        </w:rPr>
        <w:t>4.3.1. Контролировать выполнение,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591E15" w:rsidRPr="00591E15" w:rsidRDefault="00591E15" w:rsidP="00591E15">
      <w:pPr>
        <w:spacing w:after="0" w:line="240" w:lineRule="auto"/>
        <w:jc w:val="both"/>
        <w:rPr>
          <w:rFonts w:ascii="Times New Roman" w:eastAsia="Times New Roman" w:hAnsi="Times New Roman" w:cs="Times New Roman"/>
          <w:color w:val="000000"/>
          <w:spacing w:val="-6"/>
          <w:sz w:val="26"/>
          <w:szCs w:val="26"/>
          <w:lang w:eastAsia="ru-RU"/>
        </w:rPr>
      </w:pPr>
      <w:r w:rsidRPr="00591E15">
        <w:rPr>
          <w:rFonts w:ascii="Times New Roman" w:eastAsia="Times New Roman" w:hAnsi="Times New Roman" w:cs="Times New Roman"/>
          <w:color w:val="000000"/>
          <w:spacing w:val="-6"/>
          <w:sz w:val="26"/>
          <w:szCs w:val="26"/>
          <w:lang w:eastAsia="ru-RU"/>
        </w:rPr>
        <w:t>4.3.2. Вносить предложения по улучшению организации работы Исполнителя.</w:t>
      </w:r>
    </w:p>
    <w:p w:rsidR="00591E15" w:rsidRPr="00591E15" w:rsidRDefault="00591E15" w:rsidP="00591E15">
      <w:pPr>
        <w:spacing w:after="0" w:line="240" w:lineRule="auto"/>
        <w:jc w:val="both"/>
        <w:rPr>
          <w:rFonts w:ascii="Times New Roman" w:eastAsia="Times New Roman" w:hAnsi="Times New Roman" w:cs="Times New Roman"/>
          <w:color w:val="000000"/>
          <w:spacing w:val="-6"/>
          <w:sz w:val="26"/>
          <w:szCs w:val="26"/>
          <w:lang w:eastAsia="ru-RU"/>
        </w:rPr>
      </w:pPr>
      <w:r w:rsidRPr="00591E15">
        <w:rPr>
          <w:rFonts w:ascii="Times New Roman" w:eastAsia="Times New Roman" w:hAnsi="Times New Roman" w:cs="Times New Roman"/>
          <w:color w:val="000000"/>
          <w:spacing w:val="-6"/>
          <w:sz w:val="26"/>
          <w:szCs w:val="26"/>
          <w:lang w:eastAsia="ru-RU"/>
        </w:rPr>
        <w:t>4.3.3. Требовать возмещения ущерба, понесенного по вине сотрудников Исполнителя в соответствии с законодательством Российской Федерации, в том числе от повреждения имущества, вверенного под охрану Исполнителю при отсутствии фактического виновника.</w:t>
      </w:r>
    </w:p>
    <w:p w:rsidR="00591E15" w:rsidRPr="00591E15" w:rsidRDefault="00591E15" w:rsidP="00591E15">
      <w:pPr>
        <w:spacing w:after="0" w:line="240" w:lineRule="auto"/>
        <w:jc w:val="center"/>
        <w:rPr>
          <w:rFonts w:ascii="Times New Roman" w:eastAsia="Times New Roman" w:hAnsi="Times New Roman" w:cs="Times New Roman"/>
          <w:b/>
          <w:color w:val="000000"/>
          <w:sz w:val="26"/>
          <w:szCs w:val="26"/>
          <w:lang w:eastAsia="ru-RU"/>
        </w:rPr>
      </w:pPr>
    </w:p>
    <w:p w:rsidR="00591E15" w:rsidRPr="00591E15" w:rsidRDefault="00591E15" w:rsidP="00591E15">
      <w:pPr>
        <w:autoSpaceDE w:val="0"/>
        <w:autoSpaceDN w:val="0"/>
        <w:adjustRightInd w:val="0"/>
        <w:spacing w:after="0" w:line="240" w:lineRule="auto"/>
        <w:jc w:val="center"/>
        <w:rPr>
          <w:rFonts w:ascii="Calibri" w:eastAsia="Times New Roman" w:hAnsi="Calibri" w:cs="Calibri"/>
          <w:sz w:val="26"/>
          <w:szCs w:val="26"/>
          <w:lang w:eastAsia="ru-RU"/>
        </w:rPr>
      </w:pPr>
      <w:r w:rsidRPr="00591E15">
        <w:rPr>
          <w:rFonts w:ascii="Times New Roman" w:eastAsia="Times New Roman" w:hAnsi="Times New Roman" w:cs="Times New Roman"/>
          <w:b/>
          <w:sz w:val="26"/>
          <w:szCs w:val="26"/>
          <w:lang w:eastAsia="ru-RU"/>
        </w:rPr>
        <w:t>5. Конфиденциальность</w:t>
      </w:r>
    </w:p>
    <w:p w:rsidR="00591E15" w:rsidRPr="00591E15" w:rsidRDefault="00591E15" w:rsidP="00591E1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91E15" w:rsidRPr="00591E15" w:rsidRDefault="00591E15" w:rsidP="00591E1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91E15" w:rsidRPr="00591E15" w:rsidRDefault="00591E15" w:rsidP="00591E1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lastRenderedPageBreak/>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591E15" w:rsidRPr="00591E15" w:rsidRDefault="00591E15" w:rsidP="00591E15">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91E15" w:rsidRPr="00591E15" w:rsidRDefault="00591E15" w:rsidP="00591E15">
      <w:pPr>
        <w:autoSpaceDE w:val="0"/>
        <w:autoSpaceDN w:val="0"/>
        <w:adjustRightInd w:val="0"/>
        <w:spacing w:after="0" w:line="240" w:lineRule="auto"/>
        <w:jc w:val="center"/>
        <w:rPr>
          <w:rFonts w:ascii="Calibri" w:eastAsia="Times New Roman" w:hAnsi="Calibri" w:cs="Calibri"/>
          <w:sz w:val="26"/>
          <w:szCs w:val="26"/>
          <w:lang w:eastAsia="ru-RU"/>
        </w:rPr>
      </w:pPr>
      <w:r w:rsidRPr="00591E15">
        <w:rPr>
          <w:rFonts w:ascii="Times New Roman" w:eastAsia="Times New Roman" w:hAnsi="Times New Roman" w:cs="Times New Roman"/>
          <w:b/>
          <w:sz w:val="26"/>
          <w:szCs w:val="26"/>
          <w:lang w:eastAsia="ru-RU"/>
        </w:rPr>
        <w:t>6. Антикоррупционная оговорка</w:t>
      </w:r>
    </w:p>
    <w:p w:rsidR="00591E15" w:rsidRPr="00591E15" w:rsidRDefault="00591E15" w:rsidP="00591E1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91E15" w:rsidRPr="00591E15" w:rsidRDefault="00591E15" w:rsidP="00591E1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91E15" w:rsidRPr="00591E15" w:rsidRDefault="00591E15" w:rsidP="00591E1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w:t>
      </w:r>
    </w:p>
    <w:p w:rsidR="00591E15" w:rsidRPr="00591E15" w:rsidRDefault="00591E15" w:rsidP="00591E1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Calibri"/>
          <w:sz w:val="26"/>
          <w:szCs w:val="26"/>
          <w:lang w:eastAsia="ru-RU"/>
        </w:rPr>
        <w:t>Каналы уведомления Заказчика о нарушениях каких-либо положений пункта 6.1 настоящего раздела:</w:t>
      </w:r>
    </w:p>
    <w:p w:rsidR="00591E15" w:rsidRPr="00591E15" w:rsidRDefault="00591E15" w:rsidP="00591E15">
      <w:pPr>
        <w:spacing w:after="0" w:line="240" w:lineRule="auto"/>
        <w:rPr>
          <w:rFonts w:ascii="Times New Roman" w:eastAsia="Calibri" w:hAnsi="Times New Roman" w:cs="Times New Roman"/>
          <w:sz w:val="26"/>
          <w:szCs w:val="26"/>
        </w:rPr>
      </w:pPr>
      <w:r w:rsidRPr="00591E15">
        <w:rPr>
          <w:rFonts w:ascii="Times New Roman" w:eastAsia="Calibri" w:hAnsi="Times New Roman" w:cs="Times New Roman"/>
          <w:sz w:val="26"/>
          <w:szCs w:val="26"/>
        </w:rPr>
        <w:t xml:space="preserve">- почтовый адрес: </w:t>
      </w:r>
      <w:r w:rsidRPr="00591E15">
        <w:rPr>
          <w:rFonts w:ascii="Times New Roman" w:eastAsia="Times New Roman" w:hAnsi="Times New Roman" w:cs="Times New Roman"/>
          <w:color w:val="000000"/>
          <w:sz w:val="26"/>
          <w:szCs w:val="26"/>
          <w:lang w:eastAsia="ru-RU"/>
        </w:rPr>
        <w:t>620050, г. Екатеринбург, пр. Седова, д. 42</w:t>
      </w:r>
      <w:r w:rsidRPr="00591E15">
        <w:rPr>
          <w:rFonts w:ascii="Times New Roman" w:eastAsia="Calibri" w:hAnsi="Times New Roman" w:cs="Times New Roman"/>
          <w:sz w:val="26"/>
          <w:szCs w:val="26"/>
        </w:rPr>
        <w:t>;</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Calibri" w:hAnsi="Times New Roman" w:cs="Times New Roman"/>
          <w:sz w:val="26"/>
          <w:szCs w:val="26"/>
        </w:rPr>
        <w:t xml:space="preserve">- электронный адрес: </w:t>
      </w:r>
      <w:hyperlink r:id="rId10" w:history="1">
        <w:r w:rsidRPr="00591E15">
          <w:rPr>
            <w:rFonts w:ascii="Times New Roman" w:eastAsia="Times New Roman" w:hAnsi="Times New Roman" w:cs="Times New Roman"/>
            <w:color w:val="0563C1"/>
            <w:sz w:val="26"/>
            <w:szCs w:val="26"/>
            <w:u w:val="single"/>
            <w:lang w:eastAsia="ru-RU"/>
          </w:rPr>
          <w:t>anticorr@ekt.rwtk.ru</w:t>
        </w:r>
      </w:hyperlink>
      <w:r w:rsidRPr="00591E15">
        <w:rPr>
          <w:rFonts w:ascii="Times New Roman" w:eastAsia="Times New Roman" w:hAnsi="Times New Roman" w:cs="Times New Roman"/>
          <w:color w:val="000000"/>
          <w:sz w:val="26"/>
          <w:szCs w:val="26"/>
          <w:lang w:eastAsia="ru-RU"/>
        </w:rPr>
        <w:t xml:space="preserve"> </w:t>
      </w:r>
    </w:p>
    <w:p w:rsidR="00591E15" w:rsidRPr="00591E15" w:rsidRDefault="00591E15" w:rsidP="00591E1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Каналы уведомления Исполнителя о нарушениях каких-либо положений пункта 6.1 настоящего раздела:</w:t>
      </w:r>
    </w:p>
    <w:p w:rsidR="00591E15" w:rsidRPr="00591E15" w:rsidRDefault="00591E15" w:rsidP="00591E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1E15">
        <w:rPr>
          <w:rFonts w:ascii="Times New Roman" w:eastAsia="Times New Roman" w:hAnsi="Times New Roman" w:cs="Times New Roman"/>
          <w:sz w:val="26"/>
          <w:szCs w:val="26"/>
          <w:lang w:eastAsia="ru-RU"/>
        </w:rPr>
        <w:t xml:space="preserve"> </w:t>
      </w:r>
      <w:r w:rsidRPr="00591E15">
        <w:rPr>
          <w:rFonts w:ascii="Times New Roman" w:eastAsia="Calibri" w:hAnsi="Times New Roman" w:cs="Times New Roman"/>
          <w:sz w:val="26"/>
          <w:szCs w:val="26"/>
        </w:rPr>
        <w:t>- почтовый адрес</w:t>
      </w:r>
      <w:r w:rsidRPr="00591E15">
        <w:rPr>
          <w:rFonts w:ascii="Times New Roman" w:eastAsia="Times New Roman" w:hAnsi="Times New Roman" w:cs="Times New Roman"/>
          <w:sz w:val="26"/>
          <w:szCs w:val="26"/>
          <w:lang w:eastAsia="ru-RU"/>
        </w:rPr>
        <w:t>: _________________________</w:t>
      </w:r>
    </w:p>
    <w:p w:rsidR="00591E15" w:rsidRPr="00591E15" w:rsidRDefault="00591E15" w:rsidP="00591E1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1E15">
        <w:rPr>
          <w:rFonts w:ascii="Times New Roman" w:eastAsia="Calibri" w:hAnsi="Times New Roman" w:cs="Times New Roman"/>
          <w:sz w:val="26"/>
          <w:szCs w:val="26"/>
        </w:rPr>
        <w:t>- электронный адрес:</w:t>
      </w:r>
      <w:r w:rsidRPr="00591E15">
        <w:rPr>
          <w:rFonts w:ascii="Times New Roman" w:eastAsia="Times New Roman" w:hAnsi="Times New Roman" w:cs="Times New Roman"/>
          <w:sz w:val="24"/>
          <w:szCs w:val="24"/>
          <w:lang w:eastAsia="ru-RU"/>
        </w:rPr>
        <w:t xml:space="preserve"> </w:t>
      </w:r>
      <w:hyperlink r:id="rId11" w:history="1">
        <w:r w:rsidRPr="00591E15">
          <w:rPr>
            <w:rFonts w:ascii="Times New Roman" w:eastAsia="Times New Roman" w:hAnsi="Times New Roman" w:cs="Times New Roman"/>
            <w:sz w:val="24"/>
            <w:szCs w:val="24"/>
            <w:lang w:eastAsia="ru-RU"/>
          </w:rPr>
          <w:t>________________________</w:t>
        </w:r>
      </w:hyperlink>
    </w:p>
    <w:p w:rsidR="00591E15" w:rsidRPr="00591E15" w:rsidRDefault="00591E15" w:rsidP="00591E1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91E15" w:rsidRPr="00591E15" w:rsidRDefault="00591E15" w:rsidP="00591E1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91E15" w:rsidRPr="00591E15" w:rsidRDefault="00591E15" w:rsidP="00591E1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91E15" w:rsidRPr="00591E15" w:rsidRDefault="00591E15" w:rsidP="00591E15">
      <w:pPr>
        <w:spacing w:after="0" w:line="240" w:lineRule="auto"/>
        <w:jc w:val="both"/>
        <w:rPr>
          <w:rFonts w:ascii="Times New Roman" w:eastAsia="Times New Roman" w:hAnsi="Times New Roman" w:cs="Times New Roman"/>
          <w:color w:val="000000"/>
          <w:spacing w:val="-2"/>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b/>
          <w:color w:val="000000"/>
          <w:sz w:val="26"/>
          <w:szCs w:val="26"/>
          <w:lang w:eastAsia="ru-RU"/>
        </w:rPr>
      </w:pPr>
      <w:r w:rsidRPr="00591E15">
        <w:rPr>
          <w:rFonts w:ascii="Times New Roman" w:eastAsia="Times New Roman" w:hAnsi="Times New Roman" w:cs="Times New Roman"/>
          <w:b/>
          <w:color w:val="000000"/>
          <w:sz w:val="26"/>
          <w:szCs w:val="26"/>
          <w:lang w:eastAsia="ru-RU"/>
        </w:rPr>
        <w:t>7. Ответственность Сторон</w:t>
      </w:r>
    </w:p>
    <w:p w:rsidR="00591E15" w:rsidRPr="00591E15" w:rsidRDefault="00591E15" w:rsidP="00591E15">
      <w:pPr>
        <w:tabs>
          <w:tab w:val="left" w:pos="7560"/>
        </w:tabs>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pacing w:val="-2"/>
          <w:sz w:val="26"/>
          <w:szCs w:val="26"/>
          <w:lang w:eastAsia="ru-RU"/>
        </w:rPr>
        <w:t xml:space="preserve">7.1. </w:t>
      </w:r>
      <w:r w:rsidRPr="00591E15">
        <w:rPr>
          <w:rFonts w:ascii="Times New Roman" w:eastAsia="Times New Roman" w:hAnsi="Times New Roman" w:cs="Times New Roman"/>
          <w:color w:val="000000"/>
          <w:spacing w:val="4"/>
          <w:sz w:val="26"/>
          <w:szCs w:val="26"/>
          <w:lang w:eastAsia="ru-RU"/>
        </w:rPr>
        <w:t>За неисполнение или ненадлежащее исполнение своих обязательств по настоящему</w:t>
      </w:r>
      <w:r w:rsidRPr="00591E15">
        <w:rPr>
          <w:rFonts w:ascii="Times New Roman" w:eastAsia="Times New Roman" w:hAnsi="Times New Roman" w:cs="Times New Roman"/>
          <w:color w:val="000000"/>
          <w:spacing w:val="1"/>
          <w:sz w:val="26"/>
          <w:szCs w:val="26"/>
          <w:lang w:eastAsia="ru-RU"/>
        </w:rPr>
        <w:t xml:space="preserve"> Договору Стороны несут ответственность в соответствии с законодательством РФ</w:t>
      </w:r>
      <w:r w:rsidRPr="00591E15">
        <w:rPr>
          <w:rFonts w:ascii="Times New Roman" w:eastAsia="Times New Roman" w:hAnsi="Times New Roman" w:cs="Times New Roman"/>
          <w:color w:val="000000"/>
          <w:sz w:val="26"/>
          <w:szCs w:val="26"/>
          <w:lang w:eastAsia="ru-RU"/>
        </w:rPr>
        <w:t>.</w:t>
      </w:r>
    </w:p>
    <w:p w:rsidR="00591E15" w:rsidRPr="00591E15" w:rsidRDefault="00591E15" w:rsidP="00591E15">
      <w:pPr>
        <w:spacing w:after="0" w:line="240" w:lineRule="auto"/>
        <w:jc w:val="both"/>
        <w:rPr>
          <w:rFonts w:ascii="Times New Roman" w:eastAsia="Times New Roman" w:hAnsi="Times New Roman" w:cs="Times New Roman"/>
          <w:color w:val="000000"/>
          <w:spacing w:val="-6"/>
          <w:sz w:val="26"/>
          <w:szCs w:val="26"/>
          <w:lang w:eastAsia="ru-RU"/>
        </w:rPr>
      </w:pPr>
      <w:r w:rsidRPr="00591E15">
        <w:rPr>
          <w:rFonts w:ascii="Times New Roman" w:eastAsia="Times New Roman" w:hAnsi="Times New Roman" w:cs="Times New Roman"/>
          <w:color w:val="000000"/>
          <w:sz w:val="26"/>
          <w:szCs w:val="26"/>
          <w:lang w:eastAsia="ru-RU"/>
        </w:rPr>
        <w:t>7.2. Неправомерные действия (бездействие) работников Исполнителя, влекут установленную законом ответственность. Вред, причиненный имуществу и работникам Заказчика, другим физическим и юридическим лицам в результате неправомерных действий (бездействия) работников Исполнителя, подлежит возмещению в порядке, установленном законодательством Российской Федерации. Вред, причиненный имуществу и работникам Заказчика, в результате невыполнения Исполнителем условий настоящего Договора, в том числе вред, причиненный в результате кражи товарно-материальных ценностей по причине взлома на Объекте Заказчика запоров, замков, вследствие необеспечения Исполнителем надлежащей охраны, в случае повреждения имущества Заказчика вследствие ненадлежащего выполнения обязательств подлежит возмещению Исполнителем в полном объеме.</w:t>
      </w:r>
    </w:p>
    <w:p w:rsidR="00591E15" w:rsidRPr="00591E15" w:rsidRDefault="00591E15" w:rsidP="00591E15">
      <w:pPr>
        <w:shd w:val="clear" w:color="auto" w:fill="FFFFFF"/>
        <w:spacing w:after="0" w:line="240" w:lineRule="auto"/>
        <w:jc w:val="both"/>
        <w:rPr>
          <w:rFonts w:ascii="Times New Roman" w:eastAsia="Times New Roman" w:hAnsi="Times New Roman" w:cs="Times New Roman"/>
          <w:color w:val="000000"/>
          <w:spacing w:val="-6"/>
          <w:sz w:val="26"/>
          <w:szCs w:val="26"/>
          <w:lang w:eastAsia="ru-RU"/>
        </w:rPr>
      </w:pPr>
      <w:r w:rsidRPr="00591E15">
        <w:rPr>
          <w:rFonts w:ascii="Times New Roman" w:eastAsia="Times New Roman" w:hAnsi="Times New Roman" w:cs="Times New Roman"/>
          <w:color w:val="000000"/>
          <w:spacing w:val="-6"/>
          <w:sz w:val="26"/>
          <w:szCs w:val="26"/>
          <w:lang w:eastAsia="ru-RU"/>
        </w:rPr>
        <w:t>Под возмещаемым Заказчику ущербом понимаются реальные убытки Заказчика в размере стоимости утраченных или поврежденных материальных ценностей, принадлежащих Заказчику по их остаточной стоимости. Размер ущерба в каждом конкретном случае определяется Заказчиком, при этом представитель Исполнителя вправе участвовать в инвентаризации и определении размера утраченного либо поврежденного имущества, сверки результатов с данными бухгалтерского учета. Названный ущерб может быть возмещен Исполнителем добровольно либо в претензионном порядке.</w:t>
      </w:r>
    </w:p>
    <w:p w:rsidR="00591E15" w:rsidRPr="00591E15" w:rsidRDefault="00591E15" w:rsidP="00591E15">
      <w:pPr>
        <w:shd w:val="clear" w:color="auto" w:fill="FFFFFF"/>
        <w:spacing w:after="0" w:line="240" w:lineRule="auto"/>
        <w:jc w:val="both"/>
        <w:rPr>
          <w:rFonts w:ascii="Times New Roman" w:eastAsia="Times New Roman" w:hAnsi="Times New Roman" w:cs="Times New Roman"/>
          <w:color w:val="000000"/>
          <w:spacing w:val="-6"/>
          <w:sz w:val="26"/>
          <w:szCs w:val="26"/>
          <w:lang w:eastAsia="ru-RU"/>
        </w:rPr>
      </w:pPr>
      <w:r w:rsidRPr="00591E15">
        <w:rPr>
          <w:rFonts w:ascii="Times New Roman" w:eastAsia="Times New Roman" w:hAnsi="Times New Roman" w:cs="Times New Roman"/>
          <w:color w:val="000000"/>
          <w:spacing w:val="-6"/>
          <w:sz w:val="26"/>
          <w:szCs w:val="26"/>
          <w:lang w:eastAsia="ru-RU"/>
        </w:rPr>
        <w:t>7.3.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591E15" w:rsidRPr="00591E15" w:rsidRDefault="00591E15" w:rsidP="00591E15">
      <w:pPr>
        <w:shd w:val="clear" w:color="auto" w:fill="FFFFFF"/>
        <w:spacing w:after="0" w:line="240" w:lineRule="auto"/>
        <w:jc w:val="both"/>
        <w:rPr>
          <w:rFonts w:ascii="Times New Roman" w:eastAsia="Times New Roman" w:hAnsi="Times New Roman" w:cs="Times New Roman"/>
          <w:color w:val="000000"/>
          <w:spacing w:val="-6"/>
          <w:sz w:val="26"/>
          <w:szCs w:val="26"/>
          <w:lang w:eastAsia="ru-RU"/>
        </w:rPr>
      </w:pPr>
      <w:r w:rsidRPr="00591E15">
        <w:rPr>
          <w:rFonts w:ascii="Times New Roman" w:eastAsia="Times New Roman" w:hAnsi="Times New Roman" w:cs="Times New Roman"/>
          <w:color w:val="000000"/>
          <w:spacing w:val="-6"/>
          <w:sz w:val="26"/>
          <w:szCs w:val="26"/>
          <w:lang w:eastAsia="ru-RU"/>
        </w:rPr>
        <w:t>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Исполнителя.</w:t>
      </w:r>
    </w:p>
    <w:p w:rsidR="00591E15" w:rsidRPr="00591E15" w:rsidRDefault="00591E15" w:rsidP="00591E15">
      <w:pPr>
        <w:shd w:val="clear" w:color="auto" w:fill="FFFFFF"/>
        <w:spacing w:after="0" w:line="240" w:lineRule="auto"/>
        <w:jc w:val="both"/>
        <w:rPr>
          <w:rFonts w:ascii="Times New Roman" w:eastAsia="Times New Roman" w:hAnsi="Times New Roman" w:cs="Times New Roman"/>
          <w:color w:val="000000"/>
          <w:spacing w:val="-6"/>
          <w:sz w:val="26"/>
          <w:szCs w:val="26"/>
          <w:lang w:eastAsia="ru-RU"/>
        </w:rPr>
      </w:pPr>
      <w:r w:rsidRPr="00591E15">
        <w:rPr>
          <w:rFonts w:ascii="Times New Roman" w:eastAsia="Times New Roman" w:hAnsi="Times New Roman" w:cs="Times New Roman"/>
          <w:color w:val="000000"/>
          <w:spacing w:val="-6"/>
          <w:sz w:val="26"/>
          <w:szCs w:val="26"/>
          <w:lang w:eastAsia="ru-RU"/>
        </w:rPr>
        <w:t>7.4. Перечисленные в настоящем разделе штрафные санкции взыскиваются Заказчиком путем удержания причитающихся Исполнителю денежных сумм за оказанные по настоящему Договору Услуги либо уплачиваются Исполнителем добровольно по первому письменному требованию Заказчика.</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pacing w:val="-2"/>
          <w:sz w:val="26"/>
          <w:szCs w:val="26"/>
          <w:lang w:eastAsia="ru-RU"/>
        </w:rPr>
        <w:t xml:space="preserve">7.5. </w:t>
      </w:r>
      <w:r w:rsidRPr="00591E15">
        <w:rPr>
          <w:rFonts w:ascii="Times New Roman" w:eastAsia="Times New Roman" w:hAnsi="Times New Roman" w:cs="Times New Roman"/>
          <w:color w:val="000000"/>
          <w:sz w:val="26"/>
          <w:szCs w:val="26"/>
          <w:lang w:eastAsia="ru-RU"/>
        </w:rPr>
        <w:t>В случаях оказания Исполнителем Услуг с нарушением условий настоящего Договора (</w:t>
      </w:r>
      <w:proofErr w:type="spellStart"/>
      <w:r w:rsidRPr="00591E15">
        <w:rPr>
          <w:rFonts w:ascii="Times New Roman" w:eastAsia="Times New Roman" w:hAnsi="Times New Roman" w:cs="Times New Roman"/>
          <w:color w:val="000000"/>
          <w:sz w:val="26"/>
          <w:szCs w:val="26"/>
          <w:lang w:eastAsia="ru-RU"/>
        </w:rPr>
        <w:t>п.п</w:t>
      </w:r>
      <w:proofErr w:type="spellEnd"/>
      <w:r w:rsidRPr="00591E15">
        <w:rPr>
          <w:rFonts w:ascii="Times New Roman" w:eastAsia="Times New Roman" w:hAnsi="Times New Roman" w:cs="Times New Roman"/>
          <w:color w:val="000000"/>
          <w:sz w:val="26"/>
          <w:szCs w:val="26"/>
          <w:lang w:eastAsia="ru-RU"/>
        </w:rPr>
        <w:t>. 1.3, 4.1.1, 4.1.23,), а также в случае невыполнения инструкции по охране объекта (Должностной инструкции охранника), правил пропускного режима, отсутствия удостоверения частного охранника, выданного органами внутренних дел в порядке, установленном Правительством Российской Федерации, ухудшившими результат оказания Услуг, Заказчик вправе взыскать с Исполнителя штраф путём уменьшения причитающейся к выплате суммы на 1 (один) процент от цены Услуг за месяц, в котором допущено нарушение за каждый случай (но не более 10 (десяти) процентов от цены Услуг за месяц, в котором допущено нарушение) в соответствие с Расчетом стоимости охранных услуг</w:t>
      </w:r>
      <w:r w:rsidRPr="00591E15">
        <w:rPr>
          <w:rFonts w:ascii="Times New Roman" w:eastAsia="Times New Roman" w:hAnsi="Times New Roman" w:cs="Times New Roman"/>
          <w:color w:val="000000"/>
          <w:spacing w:val="2"/>
          <w:sz w:val="26"/>
          <w:szCs w:val="26"/>
          <w:lang w:eastAsia="ru-RU"/>
        </w:rPr>
        <w:t xml:space="preserve"> (Приложение № 2)</w:t>
      </w:r>
      <w:r w:rsidRPr="00591E15">
        <w:rPr>
          <w:rFonts w:ascii="Times New Roman" w:eastAsia="Times New Roman" w:hAnsi="Times New Roman" w:cs="Times New Roman"/>
          <w:color w:val="000000"/>
          <w:sz w:val="26"/>
          <w:szCs w:val="26"/>
          <w:lang w:eastAsia="ru-RU"/>
        </w:rPr>
        <w:t>.</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7.6. В случае нарушения Исполнителем условий, предусмотренных п. 4.1.23, а также в случае уличения в хищении работниками Исполнителя с охраняемого объекта товарно-материальных ценностей Заказчика, неоднократные случаи хищений посторонними лицами с охраняемой территории, Заказчик вправе расторгнуть настоящий Договор в одностороннем порядке без возмещения Исполнителю каких-либо убытков и фактически </w:t>
      </w:r>
      <w:r w:rsidRPr="00591E15">
        <w:rPr>
          <w:rFonts w:ascii="Times New Roman" w:eastAsia="Times New Roman" w:hAnsi="Times New Roman" w:cs="Times New Roman"/>
          <w:color w:val="000000"/>
          <w:sz w:val="26"/>
          <w:szCs w:val="26"/>
          <w:lang w:eastAsia="ru-RU"/>
        </w:rPr>
        <w:lastRenderedPageBreak/>
        <w:t xml:space="preserve">понесенных им расходов в связи с расторжением. Случаи уличения хищений работниками Исполнителя с охраняемого объекта товарно-материальных ценностей Заказчика, неоднократные случаи хищений посторонними лицами с охраняемой территории, могут быть зафиксированы, в том числе составлением акта работниками Заказчика, уполномоченными составлять такие акты. </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Расторжение договора по вышеуказанным обстоятельствам не освобождает Исполнителя от уплаты пеней и штрафов, предусмотренных настоящим Договором.</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7.7. В случае утраты документации, переданной Исполнителю Заказчиком, сообщения Исполнителем третьим лицам конфиденциальной информации в нарушение раздела 5 настоящего Договора, Исполнитель возмещает Заказчику убытки и оплачивает штраф в размере 10 (десяти) % от цены настоящего Договора в течение 10 (десяти) календарных дней с даты предъявления Заказчиком соответствующего требования.</w:t>
      </w:r>
    </w:p>
    <w:p w:rsidR="00591E15" w:rsidRPr="00591E15" w:rsidRDefault="00591E15" w:rsidP="00591E15">
      <w:pPr>
        <w:widowControl w:val="0"/>
        <w:autoSpaceDE w:val="0"/>
        <w:autoSpaceDN w:val="0"/>
        <w:adjustRightInd w:val="0"/>
        <w:spacing w:after="0" w:line="240" w:lineRule="auto"/>
        <w:ind w:right="-6"/>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7.8. </w:t>
      </w:r>
      <w:r w:rsidRPr="00591E15">
        <w:rPr>
          <w:rFonts w:ascii="Times New Roman" w:eastAsia="Times New Roman" w:hAnsi="Times New Roman" w:cs="Times New Roman"/>
          <w:spacing w:val="3"/>
          <w:sz w:val="26"/>
          <w:szCs w:val="26"/>
          <w:lang w:eastAsia="ru-RU"/>
        </w:rPr>
        <w:t>В случае выявления Заказчиком, уполномоченным органом государственной власти, либо иными лицами факта привлечения Исполнителем к оказанию Услуг по настоящему Договору иностранных граждан без разрешения на право пребывания (проживания) и осуществления трудовой деятельности на территории субъектов Российской Федерации,  а также выявления факта проживания указанных лиц на территории объектов АО «ЖТК», Исполнитель обязан уплатить Заказчику штраф в размере 10 (десяти) % от цены настоящего Договора в течение 10 (десяти) календарных дней с даты предъявления Заказчиком соответствующего требования.</w:t>
      </w:r>
    </w:p>
    <w:p w:rsidR="00591E15" w:rsidRPr="00591E15" w:rsidRDefault="00591E15" w:rsidP="00591E1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pacing w:val="-2"/>
          <w:sz w:val="26"/>
          <w:szCs w:val="26"/>
          <w:lang w:eastAsia="ru-RU"/>
        </w:rPr>
        <w:t xml:space="preserve">7.9. </w:t>
      </w:r>
      <w:r w:rsidRPr="00591E15">
        <w:rPr>
          <w:rFonts w:ascii="Times New Roman" w:eastAsia="Times New Roman" w:hAnsi="Times New Roman" w:cs="Times New Roman"/>
          <w:color w:val="000000"/>
          <w:sz w:val="26"/>
          <w:szCs w:val="26"/>
          <w:lang w:eastAsia="ru-RU"/>
        </w:rPr>
        <w:t>Исполнитель не несет ответственности за:</w:t>
      </w:r>
    </w:p>
    <w:p w:rsidR="00591E15" w:rsidRPr="00591E15" w:rsidRDefault="00591E15" w:rsidP="00591E15">
      <w:pPr>
        <w:shd w:val="clear" w:color="auto" w:fill="FFFFFF"/>
        <w:spacing w:after="0" w:line="240" w:lineRule="auto"/>
        <w:jc w:val="both"/>
        <w:rPr>
          <w:rFonts w:ascii="Times New Roman" w:eastAsia="Times New Roman" w:hAnsi="Times New Roman" w:cs="Times New Roman"/>
          <w:color w:val="000000"/>
          <w:spacing w:val="1"/>
          <w:sz w:val="26"/>
          <w:szCs w:val="26"/>
          <w:lang w:eastAsia="ru-RU"/>
        </w:rPr>
      </w:pPr>
      <w:r w:rsidRPr="00591E15">
        <w:rPr>
          <w:rFonts w:ascii="Times New Roman" w:eastAsia="Times New Roman" w:hAnsi="Times New Roman" w:cs="Times New Roman"/>
          <w:color w:val="000000"/>
          <w:spacing w:val="-2"/>
          <w:sz w:val="26"/>
          <w:szCs w:val="26"/>
          <w:lang w:eastAsia="ru-RU"/>
        </w:rPr>
        <w:t>7.9.1.</w:t>
      </w:r>
      <w:r w:rsidRPr="00591E15">
        <w:rPr>
          <w:rFonts w:ascii="Times New Roman" w:eastAsia="Times New Roman" w:hAnsi="Times New Roman" w:cs="Times New Roman"/>
          <w:color w:val="000000"/>
          <w:spacing w:val="1"/>
          <w:sz w:val="26"/>
          <w:szCs w:val="26"/>
          <w:lang w:eastAsia="ru-RU"/>
        </w:rPr>
        <w:t xml:space="preserve"> Ущерб, причиненный </w:t>
      </w:r>
      <w:r w:rsidRPr="00591E15">
        <w:rPr>
          <w:rFonts w:ascii="Times New Roman" w:eastAsia="Times New Roman" w:hAnsi="Times New Roman" w:cs="Times New Roman"/>
          <w:color w:val="000000"/>
          <w:sz w:val="26"/>
          <w:szCs w:val="26"/>
          <w:lang w:eastAsia="ru-RU"/>
        </w:rPr>
        <w:t>форс-мажорными обстоятельствами</w:t>
      </w:r>
      <w:r w:rsidRPr="00591E15">
        <w:rPr>
          <w:rFonts w:ascii="Times New Roman" w:eastAsia="Times New Roman" w:hAnsi="Times New Roman" w:cs="Times New Roman"/>
          <w:color w:val="000000"/>
          <w:spacing w:val="1"/>
          <w:sz w:val="26"/>
          <w:szCs w:val="26"/>
          <w:lang w:eastAsia="ru-RU"/>
        </w:rPr>
        <w:t>;</w:t>
      </w:r>
    </w:p>
    <w:p w:rsidR="00591E15" w:rsidRPr="00591E15" w:rsidRDefault="00591E15" w:rsidP="00591E1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pacing w:val="-2"/>
          <w:sz w:val="26"/>
          <w:szCs w:val="26"/>
          <w:lang w:eastAsia="ru-RU"/>
        </w:rPr>
        <w:t xml:space="preserve">7.9.2. </w:t>
      </w:r>
      <w:r w:rsidRPr="00591E15">
        <w:rPr>
          <w:rFonts w:ascii="Times New Roman" w:eastAsia="Times New Roman" w:hAnsi="Times New Roman" w:cs="Times New Roman"/>
          <w:color w:val="000000"/>
          <w:sz w:val="26"/>
          <w:szCs w:val="26"/>
          <w:lang w:eastAsia="ru-RU"/>
        </w:rPr>
        <w:t>Оставленное в охраняемом помещении личное имущество работников Заказчика либо третьих лиц;</w:t>
      </w:r>
    </w:p>
    <w:p w:rsidR="00591E15" w:rsidRPr="00591E15" w:rsidRDefault="00591E15" w:rsidP="00591E1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7.9.3. Ущерб, </w:t>
      </w:r>
      <w:r w:rsidRPr="00591E15">
        <w:rPr>
          <w:rFonts w:ascii="Times New Roman" w:eastAsia="Times New Roman" w:hAnsi="Times New Roman" w:cs="Times New Roman"/>
          <w:color w:val="000000"/>
          <w:spacing w:val="1"/>
          <w:sz w:val="26"/>
          <w:szCs w:val="26"/>
          <w:lang w:eastAsia="ru-RU"/>
        </w:rPr>
        <w:t xml:space="preserve">причиненный хищением денежных и товарно-материальных ценностей </w:t>
      </w:r>
      <w:r w:rsidRPr="00591E15">
        <w:rPr>
          <w:rFonts w:ascii="Times New Roman" w:eastAsia="Times New Roman" w:hAnsi="Times New Roman" w:cs="Times New Roman"/>
          <w:color w:val="000000"/>
          <w:spacing w:val="3"/>
          <w:sz w:val="26"/>
          <w:szCs w:val="26"/>
          <w:lang w:eastAsia="ru-RU"/>
        </w:rPr>
        <w:t>или их повреждением, если будет установлено, что оно совершено вследствие виновных противоправных действий работников Заказчика, выполняющих о</w:t>
      </w:r>
      <w:r w:rsidRPr="00591E15">
        <w:rPr>
          <w:rFonts w:ascii="Times New Roman" w:eastAsia="Times New Roman" w:hAnsi="Times New Roman" w:cs="Times New Roman"/>
          <w:color w:val="000000"/>
          <w:sz w:val="26"/>
          <w:szCs w:val="26"/>
          <w:lang w:eastAsia="ru-RU"/>
        </w:rPr>
        <w:t>рганизационно-распорядительные и административно-хозяйственные обязанности на предприятии;</w:t>
      </w:r>
    </w:p>
    <w:p w:rsidR="00591E15" w:rsidRPr="00591E15" w:rsidRDefault="00591E15" w:rsidP="00591E15">
      <w:pPr>
        <w:tabs>
          <w:tab w:val="left" w:pos="142"/>
          <w:tab w:val="left" w:pos="1134"/>
        </w:tabs>
        <w:spacing w:after="0" w:line="240" w:lineRule="auto"/>
        <w:ind w:right="57"/>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color w:val="000000"/>
          <w:sz w:val="26"/>
          <w:szCs w:val="26"/>
          <w:lang w:eastAsia="ru-RU"/>
        </w:rPr>
        <w:t xml:space="preserve">7.10. </w:t>
      </w:r>
      <w:r w:rsidRPr="00591E15">
        <w:rPr>
          <w:rFonts w:ascii="Times New Roman" w:eastAsia="Times New Roman" w:hAnsi="Times New Roman" w:cs="Times New Roman"/>
          <w:sz w:val="26"/>
          <w:szCs w:val="26"/>
          <w:lang w:eastAsia="ru-RU"/>
        </w:rPr>
        <w:t>Уплата Исполнителем неустойки и возмещение убытков не освобождают Исполнителя от выполнения обязательств по настоящему Договору.</w:t>
      </w:r>
    </w:p>
    <w:p w:rsidR="00591E15" w:rsidRPr="00591E15" w:rsidRDefault="00591E15" w:rsidP="00591E15">
      <w:pPr>
        <w:tabs>
          <w:tab w:val="left" w:pos="142"/>
          <w:tab w:val="left" w:pos="1134"/>
        </w:tabs>
        <w:spacing w:after="0" w:line="240" w:lineRule="auto"/>
        <w:ind w:right="57"/>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sz w:val="26"/>
          <w:szCs w:val="26"/>
          <w:lang w:eastAsia="ru-RU"/>
        </w:rPr>
        <w:t xml:space="preserve">7.11. </w:t>
      </w:r>
      <w:r w:rsidRPr="00591E15">
        <w:rPr>
          <w:rFonts w:ascii="Times New Roman" w:eastAsia="Times New Roman" w:hAnsi="Times New Roman" w:cs="Times New Roman"/>
          <w:color w:val="000000"/>
          <w:sz w:val="26"/>
          <w:szCs w:val="26"/>
          <w:lang w:eastAsia="ru-RU"/>
        </w:rPr>
        <w:t>Настоящим стороны согласовали, что 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91E15" w:rsidRPr="00591E15" w:rsidRDefault="00591E15" w:rsidP="00591E15">
      <w:pPr>
        <w:tabs>
          <w:tab w:val="left" w:pos="142"/>
          <w:tab w:val="left" w:pos="1134"/>
        </w:tabs>
        <w:spacing w:after="0" w:line="240" w:lineRule="auto"/>
        <w:ind w:right="57"/>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color w:val="000000"/>
          <w:sz w:val="26"/>
          <w:szCs w:val="26"/>
          <w:lang w:eastAsia="ru-RU"/>
        </w:rPr>
        <w:t>7.12. В случае уступки прав и /или обязанностей Исполнитель по настоящему Договору в нарушение требований пункта 4.1.36 настоящего Договора Исполнитель уплачивает Заказчику штраф в размере 10% от суммы (стоимости) уступленного требования (обязательства).</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b/>
          <w:color w:val="000000"/>
          <w:sz w:val="26"/>
          <w:szCs w:val="26"/>
          <w:lang w:eastAsia="ru-RU"/>
        </w:rPr>
      </w:pPr>
      <w:r w:rsidRPr="00591E15">
        <w:rPr>
          <w:rFonts w:ascii="Times New Roman" w:eastAsia="Times New Roman" w:hAnsi="Times New Roman" w:cs="Times New Roman"/>
          <w:b/>
          <w:color w:val="000000"/>
          <w:sz w:val="26"/>
          <w:szCs w:val="26"/>
          <w:lang w:eastAsia="ru-RU"/>
        </w:rPr>
        <w:t>8. Обстоятельства непреодолимой силы</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          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землетрясениями, наводнениями и другими природными стихийными бедствиями, изданием актов органов государственной власти.</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10.2 настоящего Договора.</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b/>
          <w:color w:val="000000"/>
          <w:sz w:val="26"/>
          <w:szCs w:val="26"/>
          <w:lang w:eastAsia="ru-RU"/>
        </w:rPr>
      </w:pPr>
      <w:r w:rsidRPr="00591E15">
        <w:rPr>
          <w:rFonts w:ascii="Times New Roman" w:eastAsia="Times New Roman" w:hAnsi="Times New Roman" w:cs="Times New Roman"/>
          <w:b/>
          <w:color w:val="000000"/>
          <w:sz w:val="26"/>
          <w:szCs w:val="26"/>
          <w:lang w:eastAsia="ru-RU"/>
        </w:rPr>
        <w:t>9. Разрешение споров</w:t>
      </w:r>
    </w:p>
    <w:p w:rsidR="00591E15" w:rsidRPr="00591E15" w:rsidRDefault="00591E15" w:rsidP="00591E15">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pacing w:val="7"/>
          <w:sz w:val="26"/>
          <w:szCs w:val="26"/>
          <w:lang w:eastAsia="ru-RU"/>
        </w:rPr>
        <w:t xml:space="preserve">9.1. </w:t>
      </w:r>
      <w:r w:rsidRPr="00591E15">
        <w:rPr>
          <w:rFonts w:ascii="Times New Roman" w:eastAsia="Times New Roman" w:hAnsi="Times New Roman" w:cs="Times New Roman"/>
          <w:color w:val="000000"/>
          <w:sz w:val="26"/>
          <w:szCs w:val="26"/>
          <w:lang w:eastAsia="ru-RU"/>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591E15" w:rsidRPr="00591E15" w:rsidRDefault="00591E15" w:rsidP="00591E15">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91E15" w:rsidRPr="00591E15" w:rsidRDefault="00591E15" w:rsidP="00591E15">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591E15" w:rsidRPr="00591E15" w:rsidRDefault="00591E15" w:rsidP="00591E15">
      <w:pPr>
        <w:spacing w:after="0" w:line="240" w:lineRule="auto"/>
        <w:jc w:val="center"/>
        <w:outlineLvl w:val="0"/>
        <w:rPr>
          <w:rFonts w:ascii="Times New Roman" w:eastAsia="Times New Roman" w:hAnsi="Times New Roman" w:cs="Times New Roman"/>
          <w:b/>
          <w:color w:val="000000"/>
          <w:sz w:val="26"/>
          <w:szCs w:val="26"/>
          <w:lang w:eastAsia="ru-RU"/>
        </w:rPr>
      </w:pPr>
    </w:p>
    <w:p w:rsidR="00591E15" w:rsidRPr="00591E15" w:rsidRDefault="00591E15" w:rsidP="00591E15">
      <w:pPr>
        <w:spacing w:after="0" w:line="240" w:lineRule="auto"/>
        <w:jc w:val="center"/>
        <w:outlineLvl w:val="0"/>
        <w:rPr>
          <w:rFonts w:ascii="Times New Roman" w:eastAsia="Times New Roman" w:hAnsi="Times New Roman" w:cs="Times New Roman"/>
          <w:b/>
          <w:color w:val="000000"/>
          <w:sz w:val="26"/>
          <w:szCs w:val="26"/>
          <w:lang w:eastAsia="ru-RU"/>
        </w:rPr>
      </w:pPr>
      <w:r w:rsidRPr="00591E15">
        <w:rPr>
          <w:rFonts w:ascii="Times New Roman" w:eastAsia="Times New Roman" w:hAnsi="Times New Roman" w:cs="Times New Roman"/>
          <w:b/>
          <w:color w:val="000000"/>
          <w:sz w:val="26"/>
          <w:szCs w:val="26"/>
          <w:lang w:eastAsia="ru-RU"/>
        </w:rPr>
        <w:t>10. Порядок внесения</w:t>
      </w:r>
    </w:p>
    <w:p w:rsidR="00591E15" w:rsidRPr="00591E15" w:rsidRDefault="00591E15" w:rsidP="00591E15">
      <w:pPr>
        <w:spacing w:after="0" w:line="240" w:lineRule="auto"/>
        <w:jc w:val="center"/>
        <w:rPr>
          <w:rFonts w:ascii="Times New Roman" w:eastAsia="Times New Roman" w:hAnsi="Times New Roman" w:cs="Times New Roman"/>
          <w:b/>
          <w:color w:val="000000"/>
          <w:sz w:val="26"/>
          <w:szCs w:val="26"/>
          <w:lang w:eastAsia="ru-RU"/>
        </w:rPr>
      </w:pPr>
      <w:r w:rsidRPr="00591E15">
        <w:rPr>
          <w:rFonts w:ascii="Times New Roman" w:eastAsia="Times New Roman" w:hAnsi="Times New Roman" w:cs="Times New Roman"/>
          <w:b/>
          <w:color w:val="000000"/>
          <w:sz w:val="26"/>
          <w:szCs w:val="26"/>
          <w:lang w:eastAsia="ru-RU"/>
        </w:rPr>
        <w:t>изменений, дополнений в Договор и его расторжения</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10.2.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591E15" w:rsidRPr="00591E15" w:rsidRDefault="00591E15" w:rsidP="00591E15">
      <w:pPr>
        <w:spacing w:after="0" w:line="240" w:lineRule="auto"/>
        <w:jc w:val="both"/>
        <w:rPr>
          <w:rFonts w:ascii="Times New Roman" w:eastAsia="Times New Roman" w:hAnsi="Times New Roman" w:cs="Times New Roman"/>
          <w:i/>
          <w:color w:val="000000"/>
          <w:sz w:val="26"/>
          <w:szCs w:val="26"/>
          <w:lang w:eastAsia="ru-RU"/>
        </w:rPr>
      </w:pPr>
      <w:r w:rsidRPr="00591E15">
        <w:rPr>
          <w:rFonts w:ascii="Times New Roman" w:eastAsia="Times New Roman" w:hAnsi="Times New Roman" w:cs="Times New Roman"/>
          <w:color w:val="000000"/>
          <w:sz w:val="26"/>
          <w:szCs w:val="26"/>
          <w:lang w:eastAsia="ru-RU"/>
        </w:rPr>
        <w:t>10.3.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документально подтвержденные Исполнителем, оказанные услуги до даты получения Исполнителем уведомления</w:t>
      </w:r>
      <w:r w:rsidRPr="00591E15">
        <w:rPr>
          <w:rFonts w:ascii="Times New Roman" w:eastAsia="Times New Roman" w:hAnsi="Times New Roman" w:cs="Times New Roman"/>
          <w:i/>
          <w:color w:val="000000"/>
          <w:sz w:val="26"/>
          <w:szCs w:val="26"/>
          <w:lang w:eastAsia="ru-RU"/>
        </w:rPr>
        <w:t>.</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10.4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b/>
          <w:color w:val="000000"/>
          <w:sz w:val="26"/>
          <w:szCs w:val="26"/>
          <w:lang w:eastAsia="ru-RU"/>
        </w:rPr>
      </w:pPr>
      <w:r w:rsidRPr="00591E15">
        <w:rPr>
          <w:rFonts w:ascii="Times New Roman" w:eastAsia="Times New Roman" w:hAnsi="Times New Roman" w:cs="Times New Roman"/>
          <w:b/>
          <w:color w:val="000000"/>
          <w:sz w:val="26"/>
          <w:szCs w:val="26"/>
          <w:lang w:eastAsia="ru-RU"/>
        </w:rPr>
        <w:lastRenderedPageBreak/>
        <w:t>11. Налоговая оговорка</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11.1. Исполнитель гарантирует, что:</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зарегистрирована в ЕГРЮЛ (ЕГРИП) надлежащим образом;</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ее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своевременно и в полном объеме уплачивает налоги, сборы и страховые взносы; отражает в налоговой отчетности по НДС все суммы НДС, предъявленные Абоненту; лица, подписывающие от его имени первичные документы и счета-фактуры, имеют на это все необходимые полномочия и доверенности.</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11.2. Если Исполнитель нарушит гарантии (любую одну, несколько или все вместе), указанные в пункте 1 настоящего раздела, и это повлечет:</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предъявление налоговыми органами требований к Абоненту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предъявление третьими лицами, купившими у Абонента товары (работы, услуги), имущественные права, являющиеся предметом настоящего договора, требований к Абоненту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то Исполнитель обязуется возместить Абоненту убытки, который последний понес вследствие таких нарушений.</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11.3. Организация, осуществляющая горячее водоснабжение в соответствии со ст. 406.1. Гражданского кодекса Российской Федерации, возмещает Абоненту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Организация, осуществляющая горячее водоснабжение возместить имущественные потери.</w:t>
      </w:r>
    </w:p>
    <w:p w:rsidR="00591E15" w:rsidRPr="00591E15" w:rsidRDefault="00591E15" w:rsidP="00591E15">
      <w:pPr>
        <w:spacing w:after="0" w:line="240" w:lineRule="auto"/>
        <w:jc w:val="both"/>
        <w:rPr>
          <w:rFonts w:ascii="Times New Roman" w:eastAsia="Times New Roman" w:hAnsi="Times New Roman" w:cs="Times New Roman"/>
          <w:b/>
          <w:color w:val="000000"/>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b/>
          <w:color w:val="000000"/>
          <w:sz w:val="26"/>
          <w:szCs w:val="26"/>
          <w:lang w:eastAsia="ru-RU"/>
        </w:rPr>
      </w:pPr>
      <w:r w:rsidRPr="00591E15">
        <w:rPr>
          <w:rFonts w:ascii="Times New Roman" w:eastAsia="Times New Roman" w:hAnsi="Times New Roman" w:cs="Times New Roman"/>
          <w:b/>
          <w:color w:val="000000"/>
          <w:sz w:val="26"/>
          <w:szCs w:val="26"/>
          <w:lang w:eastAsia="ru-RU"/>
        </w:rPr>
        <w:t>12. Срок действия Договора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12.1. Настоящий Договор вступает в силу с момента подписания и действует до «31» декабря 2020 г. (включительно), а в части взаимных расчетов – до полного исполнения Сторонами взятых на себя обязательств. Срок оказания услуг с 01.01.2020г. по 31.12.2020г.</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12.2. Договор считается исполненным с момента подписания Сторонами Акта об исполнении обязательств по договору (Приложение № 8).</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b/>
          <w:color w:val="000000"/>
          <w:sz w:val="26"/>
          <w:szCs w:val="26"/>
          <w:lang w:eastAsia="ru-RU"/>
        </w:rPr>
      </w:pPr>
      <w:r w:rsidRPr="00591E15">
        <w:rPr>
          <w:rFonts w:ascii="Times New Roman" w:eastAsia="Times New Roman" w:hAnsi="Times New Roman" w:cs="Times New Roman"/>
          <w:b/>
          <w:color w:val="000000"/>
          <w:sz w:val="26"/>
          <w:szCs w:val="26"/>
          <w:lang w:eastAsia="ru-RU"/>
        </w:rPr>
        <w:t>13. Прочие условия</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pacing w:val="4"/>
          <w:sz w:val="26"/>
          <w:szCs w:val="26"/>
          <w:lang w:eastAsia="ru-RU"/>
        </w:rPr>
        <w:t xml:space="preserve">13.1. </w:t>
      </w:r>
      <w:r w:rsidRPr="00591E15">
        <w:rPr>
          <w:rFonts w:ascii="Times New Roman" w:eastAsia="Times New Roman" w:hAnsi="Times New Roman" w:cs="Times New Roman"/>
          <w:color w:val="000000"/>
          <w:sz w:val="26"/>
          <w:szCs w:val="26"/>
          <w:lang w:eastAsia="ru-RU"/>
        </w:rPr>
        <w:t>В случае возвращения Заказчику похищенных товарно-материальных ценностей либо их части стоимость возвращенных товарно-материальных ценностей исключается из общей суммы ущерба, подлежащего возмещению. При этом ранее оплаченные в счет возмещения денежные средства подлежат возврату либо зачету при оплате за последующие периоды Исполнителю в этой части.</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13.2. Возврат похищенных товарно-материальных ценностей либо их части производится с участием представителей Заказчика и Исполнителя, о чем составляется акт приема-передачи.</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13.3. В случае если возвращаемое имущество имеет недостатки, повреждения, признаки разукомплектования и т.п. отсутствовавшие до момента возникновения обстоятельств, послуживших основанием возмещения ущерба Исполнителем, об этом делается соответствующая запись в акте приема-передачи. При этом комиссией Заказчика определяется процент уменьшения стоимости, представитель Исполнителя вправе участвовать в работе указанной комиссии. В этом случае размер ущерба, подлежащего возмещению Исполнителем, определяется как разница между стоимостью похищенного, </w:t>
      </w:r>
      <w:r w:rsidRPr="00591E15">
        <w:rPr>
          <w:rFonts w:ascii="Times New Roman" w:eastAsia="Times New Roman" w:hAnsi="Times New Roman" w:cs="Times New Roman"/>
          <w:color w:val="000000"/>
          <w:spacing w:val="4"/>
          <w:sz w:val="26"/>
          <w:szCs w:val="26"/>
          <w:lang w:eastAsia="ru-RU"/>
        </w:rPr>
        <w:t xml:space="preserve">уничтоженного или поврежденного имущества </w:t>
      </w:r>
      <w:r w:rsidRPr="00591E15">
        <w:rPr>
          <w:rFonts w:ascii="Times New Roman" w:eastAsia="Times New Roman" w:hAnsi="Times New Roman" w:cs="Times New Roman"/>
          <w:color w:val="000000"/>
          <w:sz w:val="26"/>
          <w:szCs w:val="26"/>
          <w:lang w:eastAsia="ru-RU"/>
        </w:rPr>
        <w:t>и фактической (действительной) стоимостью возвращенного.</w:t>
      </w:r>
    </w:p>
    <w:p w:rsidR="00591E15" w:rsidRPr="00591E15" w:rsidRDefault="00591E15" w:rsidP="00591E15">
      <w:pPr>
        <w:tabs>
          <w:tab w:val="left" w:pos="567"/>
        </w:tabs>
        <w:spacing w:after="0" w:line="240" w:lineRule="auto"/>
        <w:jc w:val="both"/>
        <w:rPr>
          <w:rFonts w:ascii="Times New Roman" w:eastAsia="Times New Roman" w:hAnsi="Times New Roman" w:cs="Times New Roman"/>
          <w:color w:val="000000"/>
          <w:spacing w:val="-3"/>
          <w:sz w:val="26"/>
          <w:szCs w:val="26"/>
          <w:lang w:eastAsia="ru-RU"/>
        </w:rPr>
      </w:pPr>
      <w:r w:rsidRPr="00591E15">
        <w:rPr>
          <w:rFonts w:ascii="Times New Roman" w:eastAsia="Times New Roman" w:hAnsi="Times New Roman" w:cs="Times New Roman"/>
          <w:color w:val="000000"/>
          <w:spacing w:val="-2"/>
          <w:sz w:val="26"/>
          <w:szCs w:val="26"/>
          <w:lang w:eastAsia="ru-RU"/>
        </w:rPr>
        <w:tab/>
      </w:r>
      <w:r w:rsidRPr="00591E15">
        <w:rPr>
          <w:rFonts w:ascii="Times New Roman" w:eastAsia="Times New Roman" w:hAnsi="Times New Roman" w:cs="Times New Roman"/>
          <w:color w:val="000000"/>
          <w:sz w:val="26"/>
          <w:szCs w:val="26"/>
          <w:lang w:eastAsia="ru-RU"/>
        </w:rPr>
        <w:t xml:space="preserve">13.4. Исполнитель не вправе полностью или частично уступить свои права и обязанности по настоящему Договору третьим </w:t>
      </w:r>
      <w:r w:rsidRPr="00591E15">
        <w:rPr>
          <w:rFonts w:ascii="Times New Roman" w:eastAsia="Times New Roman" w:hAnsi="Times New Roman" w:cs="Times New Roman"/>
          <w:color w:val="000000"/>
          <w:spacing w:val="-3"/>
          <w:sz w:val="26"/>
          <w:szCs w:val="26"/>
          <w:lang w:eastAsia="ru-RU"/>
        </w:rPr>
        <w:t>лицам.</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13.5.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13.6. Все приложения к настоящему Договору являются его неотъемлемыми частями.</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13.7. Настоящий Договор составлен в двух экземплярах, имеющих одинаковую силу, по одному экземпляру для каждой из Сторон.</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13.8. К настоящему Договору прилагаются:</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13.8.1 Техническое задание (приложение № 1);</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13.8.2. Расчет стоимости услуг по охране объектов (Приложение № 2);</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13.8.3. Калькуляция стоимости охранных услуг (приложение№3);</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13.8.4. Инструкция о порядке организации пропускного и </w:t>
      </w:r>
      <w:proofErr w:type="spellStart"/>
      <w:r w:rsidRPr="00591E15">
        <w:rPr>
          <w:rFonts w:ascii="Times New Roman" w:eastAsia="Times New Roman" w:hAnsi="Times New Roman" w:cs="Times New Roman"/>
          <w:color w:val="000000"/>
          <w:sz w:val="26"/>
          <w:szCs w:val="26"/>
          <w:lang w:eastAsia="ru-RU"/>
        </w:rPr>
        <w:t>внутриобъектового</w:t>
      </w:r>
      <w:proofErr w:type="spellEnd"/>
      <w:r w:rsidRPr="00591E15">
        <w:rPr>
          <w:rFonts w:ascii="Times New Roman" w:eastAsia="Times New Roman" w:hAnsi="Times New Roman" w:cs="Times New Roman"/>
          <w:color w:val="000000"/>
          <w:sz w:val="26"/>
          <w:szCs w:val="26"/>
          <w:lang w:eastAsia="ru-RU"/>
        </w:rPr>
        <w:t xml:space="preserve"> режима на объектах Екатеринбургского филиала АО «ЖТК» с приложениями № 1, 2, 3, 4, 5, 6 (приложение № 4);</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13.8.5. Должностная инструкция по охране объекта (приложение № 5);</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13.8.6. План-схема патрулирования объекта (приложение № 6);</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13.8.7. Форма акта приема-передачи (приложение № 7). </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13.8.8. </w:t>
      </w:r>
      <w:r w:rsidRPr="00591E15">
        <w:rPr>
          <w:rFonts w:ascii="Times New Roman" w:eastAsia="Times New Roman" w:hAnsi="Times New Roman" w:cs="Times New Roman"/>
          <w:sz w:val="26"/>
          <w:szCs w:val="26"/>
          <w:lang w:eastAsia="ru-RU"/>
        </w:rPr>
        <w:t>Акта об исполнении обязательств по договору</w:t>
      </w:r>
      <w:r w:rsidRPr="00591E15">
        <w:rPr>
          <w:rFonts w:ascii="Times New Roman" w:eastAsia="Times New Roman" w:hAnsi="Times New Roman" w:cs="Times New Roman"/>
          <w:color w:val="000000"/>
          <w:sz w:val="26"/>
          <w:szCs w:val="26"/>
          <w:lang w:eastAsia="ru-RU"/>
        </w:rPr>
        <w:t xml:space="preserve"> (приложение № 8). </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13.10. Все вопросы, не предусмотренные настоящим Договором, регулируются законодательством Российской Федерации.</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b/>
          <w:sz w:val="26"/>
          <w:szCs w:val="26"/>
          <w:lang w:eastAsia="ru-RU"/>
        </w:rPr>
        <w:lastRenderedPageBreak/>
        <w:t>14. Юридические адреса и платежные реквизиты Сторон</w:t>
      </w:r>
    </w:p>
    <w:p w:rsidR="00591E15" w:rsidRPr="00591E15" w:rsidRDefault="00591E15" w:rsidP="00591E15">
      <w:pPr>
        <w:keepNext/>
        <w:spacing w:after="0" w:line="240" w:lineRule="auto"/>
        <w:jc w:val="both"/>
        <w:outlineLvl w:val="1"/>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ЗАКАЗЧИК:</w:t>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t>ИСПОЛНИТЕЛЬ:</w:t>
      </w:r>
    </w:p>
    <w:tbl>
      <w:tblPr>
        <w:tblW w:w="5222" w:type="pct"/>
        <w:tblLook w:val="01E0" w:firstRow="1" w:lastRow="1" w:firstColumn="1" w:lastColumn="1" w:noHBand="0" w:noVBand="0"/>
      </w:tblPr>
      <w:tblGrid>
        <w:gridCol w:w="5100"/>
        <w:gridCol w:w="5261"/>
      </w:tblGrid>
      <w:tr w:rsidR="00591E15" w:rsidRPr="00591E15" w:rsidTr="00DB4F25">
        <w:tc>
          <w:tcPr>
            <w:tcW w:w="2461" w:type="pct"/>
          </w:tcPr>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АО «Железнодорожная торговая компания»</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Юридический адрес: Россия, 107228,</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г. Москва, ул. </w:t>
            </w:r>
            <w:proofErr w:type="spellStart"/>
            <w:r w:rsidRPr="00591E15">
              <w:rPr>
                <w:rFonts w:ascii="Times New Roman" w:eastAsia="Times New Roman" w:hAnsi="Times New Roman" w:cs="Times New Roman"/>
                <w:color w:val="000000"/>
                <w:sz w:val="26"/>
                <w:szCs w:val="26"/>
                <w:lang w:eastAsia="ru-RU"/>
              </w:rPr>
              <w:t>Новорязанская</w:t>
            </w:r>
            <w:proofErr w:type="spellEnd"/>
            <w:r w:rsidRPr="00591E15">
              <w:rPr>
                <w:rFonts w:ascii="Times New Roman" w:eastAsia="Times New Roman" w:hAnsi="Times New Roman" w:cs="Times New Roman"/>
                <w:color w:val="000000"/>
                <w:sz w:val="26"/>
                <w:szCs w:val="26"/>
                <w:lang w:eastAsia="ru-RU"/>
              </w:rPr>
              <w:t>, д. 12</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ОГРН 5077746868403</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ИНН/КПП 7708639622/770801001</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Екатеринбургский филиал АО «ЖТК»</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Почтовый адрес: Россия, 620050, г. Екатеринбург, пр-т Седова, 42</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Фактический адрес: Россия, 620050, г. Екатеринбург, пр-т Седова, 42</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ИНН/КПП 7708639622/665902001</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 xml:space="preserve">Р./счет 40702810100280007743 </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банк: филиал ОАО Банк ВТБ в г. Екатеринбурге</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proofErr w:type="spellStart"/>
            <w:r w:rsidRPr="00591E15">
              <w:rPr>
                <w:rFonts w:ascii="Times New Roman" w:eastAsia="Times New Roman" w:hAnsi="Times New Roman" w:cs="Times New Roman"/>
                <w:color w:val="000000"/>
                <w:sz w:val="26"/>
                <w:szCs w:val="26"/>
                <w:lang w:eastAsia="ru-RU"/>
              </w:rPr>
              <w:t>Кор.счет</w:t>
            </w:r>
            <w:proofErr w:type="spellEnd"/>
            <w:r w:rsidRPr="00591E15">
              <w:rPr>
                <w:rFonts w:ascii="Times New Roman" w:eastAsia="Times New Roman" w:hAnsi="Times New Roman" w:cs="Times New Roman"/>
                <w:color w:val="000000"/>
                <w:sz w:val="26"/>
                <w:szCs w:val="26"/>
                <w:lang w:eastAsia="ru-RU"/>
              </w:rPr>
              <w:t xml:space="preserve"> 30101810400000000952</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БИК 046577952</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Тел.: 8 (343)311-21-80</w:t>
            </w:r>
          </w:p>
          <w:p w:rsidR="00591E15" w:rsidRPr="00591E15" w:rsidRDefault="00591E15" w:rsidP="00591E15">
            <w:pPr>
              <w:spacing w:after="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val="en-US" w:eastAsia="ru-RU"/>
              </w:rPr>
              <w:t>Email</w:t>
            </w:r>
            <w:r w:rsidRPr="00591E15">
              <w:rPr>
                <w:rFonts w:ascii="Times New Roman" w:eastAsia="Times New Roman" w:hAnsi="Times New Roman" w:cs="Times New Roman"/>
                <w:color w:val="000000"/>
                <w:sz w:val="26"/>
                <w:szCs w:val="26"/>
                <w:lang w:eastAsia="ru-RU"/>
              </w:rPr>
              <w:t xml:space="preserve">: </w:t>
            </w:r>
            <w:hyperlink r:id="rId12" w:history="1">
              <w:r w:rsidRPr="00591E15">
                <w:rPr>
                  <w:rFonts w:ascii="Times New Roman" w:eastAsia="Times New Roman" w:hAnsi="Times New Roman" w:cs="Times New Roman"/>
                  <w:color w:val="0563C1"/>
                  <w:sz w:val="26"/>
                  <w:szCs w:val="26"/>
                  <w:u w:val="single"/>
                  <w:lang w:val="en-US" w:eastAsia="ru-RU"/>
                </w:rPr>
                <w:t>info</w:t>
              </w:r>
              <w:r w:rsidRPr="00591E15">
                <w:rPr>
                  <w:rFonts w:ascii="Times New Roman" w:eastAsia="Times New Roman" w:hAnsi="Times New Roman" w:cs="Times New Roman"/>
                  <w:color w:val="0563C1"/>
                  <w:sz w:val="26"/>
                  <w:szCs w:val="26"/>
                  <w:u w:val="single"/>
                  <w:lang w:eastAsia="ru-RU"/>
                </w:rPr>
                <w:t>@</w:t>
              </w:r>
              <w:proofErr w:type="spellStart"/>
              <w:r w:rsidRPr="00591E15">
                <w:rPr>
                  <w:rFonts w:ascii="Times New Roman" w:eastAsia="Times New Roman" w:hAnsi="Times New Roman" w:cs="Times New Roman"/>
                  <w:color w:val="0563C1"/>
                  <w:sz w:val="26"/>
                  <w:szCs w:val="26"/>
                  <w:u w:val="single"/>
                  <w:lang w:val="en-US" w:eastAsia="ru-RU"/>
                </w:rPr>
                <w:t>ekt</w:t>
              </w:r>
              <w:proofErr w:type="spellEnd"/>
              <w:r w:rsidRPr="00591E15">
                <w:rPr>
                  <w:rFonts w:ascii="Times New Roman" w:eastAsia="Times New Roman" w:hAnsi="Times New Roman" w:cs="Times New Roman"/>
                  <w:color w:val="0563C1"/>
                  <w:sz w:val="26"/>
                  <w:szCs w:val="26"/>
                  <w:u w:val="single"/>
                  <w:lang w:eastAsia="ru-RU"/>
                </w:rPr>
                <w:t>.</w:t>
              </w:r>
              <w:proofErr w:type="spellStart"/>
              <w:r w:rsidRPr="00591E15">
                <w:rPr>
                  <w:rFonts w:ascii="Times New Roman" w:eastAsia="Times New Roman" w:hAnsi="Times New Roman" w:cs="Times New Roman"/>
                  <w:color w:val="0563C1"/>
                  <w:sz w:val="26"/>
                  <w:szCs w:val="26"/>
                  <w:u w:val="single"/>
                  <w:lang w:val="en-US" w:eastAsia="ru-RU"/>
                </w:rPr>
                <w:t>rwtk</w:t>
              </w:r>
              <w:proofErr w:type="spellEnd"/>
              <w:r w:rsidRPr="00591E15">
                <w:rPr>
                  <w:rFonts w:ascii="Times New Roman" w:eastAsia="Times New Roman" w:hAnsi="Times New Roman" w:cs="Times New Roman"/>
                  <w:color w:val="0563C1"/>
                  <w:sz w:val="26"/>
                  <w:szCs w:val="26"/>
                  <w:u w:val="single"/>
                  <w:lang w:eastAsia="ru-RU"/>
                </w:rPr>
                <w:t>.</w:t>
              </w:r>
              <w:proofErr w:type="spellStart"/>
              <w:r w:rsidRPr="00591E15">
                <w:rPr>
                  <w:rFonts w:ascii="Times New Roman" w:eastAsia="Times New Roman" w:hAnsi="Times New Roman" w:cs="Times New Roman"/>
                  <w:color w:val="0563C1"/>
                  <w:sz w:val="26"/>
                  <w:szCs w:val="26"/>
                  <w:u w:val="single"/>
                  <w:lang w:val="en-US" w:eastAsia="ru-RU"/>
                </w:rPr>
                <w:t>ru</w:t>
              </w:r>
              <w:proofErr w:type="spellEnd"/>
            </w:hyperlink>
            <w:r w:rsidRPr="00591E15">
              <w:rPr>
                <w:rFonts w:ascii="Times New Roman" w:eastAsia="Times New Roman" w:hAnsi="Times New Roman" w:cs="Times New Roman"/>
                <w:color w:val="000000"/>
                <w:sz w:val="26"/>
                <w:szCs w:val="26"/>
                <w:lang w:eastAsia="ru-RU"/>
              </w:rPr>
              <w:t xml:space="preserve"> </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tc>
        <w:tc>
          <w:tcPr>
            <w:tcW w:w="2539" w:type="pct"/>
          </w:tcPr>
          <w:p w:rsidR="00591E15" w:rsidRPr="00591E15" w:rsidRDefault="00591E15" w:rsidP="00591E15">
            <w:pPr>
              <w:spacing w:after="0" w:line="240" w:lineRule="auto"/>
              <w:rPr>
                <w:rFonts w:ascii="Times New Roman" w:eastAsia="Times New Roman" w:hAnsi="Times New Roman" w:cs="Times New Roman"/>
                <w:sz w:val="24"/>
                <w:szCs w:val="24"/>
                <w:lang w:eastAsia="ru-RU"/>
              </w:rPr>
            </w:pPr>
          </w:p>
        </w:tc>
      </w:tr>
      <w:tr w:rsidR="00591E15" w:rsidRPr="00591E15" w:rsidTr="00DB4F25">
        <w:tc>
          <w:tcPr>
            <w:tcW w:w="2461" w:type="pct"/>
          </w:tcPr>
          <w:p w:rsidR="00591E15" w:rsidRPr="00591E15" w:rsidRDefault="00591E15" w:rsidP="00591E15">
            <w:pPr>
              <w:spacing w:after="0" w:line="240" w:lineRule="auto"/>
              <w:rPr>
                <w:rFonts w:ascii="Times New Roman" w:eastAsia="Times New Roman" w:hAnsi="Times New Roman" w:cs="Times New Roman"/>
                <w:b/>
                <w:sz w:val="24"/>
                <w:szCs w:val="24"/>
                <w:lang w:eastAsia="ru-RU"/>
              </w:rPr>
            </w:pPr>
            <w:r w:rsidRPr="00591E15">
              <w:rPr>
                <w:rFonts w:ascii="Times New Roman" w:eastAsia="Times New Roman" w:hAnsi="Times New Roman" w:cs="Times New Roman"/>
                <w:b/>
                <w:sz w:val="24"/>
                <w:szCs w:val="24"/>
                <w:lang w:eastAsia="ru-RU"/>
              </w:rPr>
              <w:t>Директор Екатеринбургского филиала             АО «ЖТК»</w:t>
            </w:r>
          </w:p>
          <w:p w:rsidR="00591E15" w:rsidRPr="00591E15" w:rsidRDefault="00591E15" w:rsidP="00591E15">
            <w:pPr>
              <w:spacing w:after="0" w:line="240" w:lineRule="auto"/>
              <w:rPr>
                <w:rFonts w:ascii="Times New Roman" w:eastAsia="Times New Roman" w:hAnsi="Times New Roman" w:cs="Times New Roman"/>
                <w:b/>
                <w:sz w:val="26"/>
                <w:szCs w:val="26"/>
                <w:lang w:eastAsia="ru-RU"/>
              </w:rPr>
            </w:pPr>
          </w:p>
          <w:p w:rsidR="00591E15" w:rsidRPr="00591E15" w:rsidRDefault="00591E15" w:rsidP="00591E15">
            <w:pPr>
              <w:spacing w:after="0" w:line="240" w:lineRule="auto"/>
              <w:rPr>
                <w:rFonts w:ascii="Times New Roman" w:eastAsia="Times New Roman" w:hAnsi="Times New Roman" w:cs="Times New Roman"/>
                <w:b/>
                <w:sz w:val="26"/>
                <w:szCs w:val="26"/>
                <w:lang w:eastAsia="ru-RU"/>
              </w:rPr>
            </w:pPr>
          </w:p>
          <w:p w:rsidR="00591E15" w:rsidRPr="00591E15" w:rsidRDefault="00591E15" w:rsidP="00591E15">
            <w:pPr>
              <w:spacing w:after="0" w:line="240" w:lineRule="auto"/>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 xml:space="preserve">___________________/ О.В. </w:t>
            </w:r>
            <w:proofErr w:type="spellStart"/>
            <w:r w:rsidRPr="00591E15">
              <w:rPr>
                <w:rFonts w:ascii="Times New Roman" w:eastAsia="Times New Roman" w:hAnsi="Times New Roman" w:cs="Times New Roman"/>
                <w:b/>
                <w:sz w:val="26"/>
                <w:szCs w:val="26"/>
                <w:lang w:eastAsia="ru-RU"/>
              </w:rPr>
              <w:t>Гервик</w:t>
            </w:r>
            <w:proofErr w:type="spellEnd"/>
            <w:r w:rsidRPr="00591E15">
              <w:rPr>
                <w:rFonts w:ascii="Times New Roman" w:eastAsia="Times New Roman" w:hAnsi="Times New Roman" w:cs="Times New Roman"/>
                <w:b/>
                <w:sz w:val="26"/>
                <w:szCs w:val="26"/>
                <w:lang w:eastAsia="ru-RU"/>
              </w:rPr>
              <w:t>/</w:t>
            </w:r>
          </w:p>
          <w:p w:rsidR="00591E15" w:rsidRPr="00591E15" w:rsidRDefault="00591E15" w:rsidP="00591E15">
            <w:pPr>
              <w:spacing w:after="0" w:line="240" w:lineRule="auto"/>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М.П.</w:t>
            </w:r>
          </w:p>
        </w:tc>
        <w:tc>
          <w:tcPr>
            <w:tcW w:w="2539" w:type="pct"/>
          </w:tcPr>
          <w:p w:rsidR="00591E15" w:rsidRPr="00591E15" w:rsidRDefault="00591E15" w:rsidP="00591E15">
            <w:pPr>
              <w:spacing w:after="0" w:line="240" w:lineRule="auto"/>
              <w:rPr>
                <w:rFonts w:ascii="Times New Roman" w:eastAsia="Times New Roman" w:hAnsi="Times New Roman" w:cs="Times New Roman"/>
                <w:b/>
                <w:sz w:val="24"/>
                <w:szCs w:val="24"/>
                <w:lang w:eastAsia="ru-RU"/>
              </w:rPr>
            </w:pPr>
          </w:p>
          <w:p w:rsidR="00591E15" w:rsidRPr="00591E15" w:rsidRDefault="00591E15" w:rsidP="00591E15">
            <w:pPr>
              <w:spacing w:after="0" w:line="240" w:lineRule="auto"/>
              <w:rPr>
                <w:rFonts w:ascii="Times New Roman" w:eastAsia="Times New Roman" w:hAnsi="Times New Roman" w:cs="Times New Roman"/>
                <w:b/>
                <w:sz w:val="24"/>
                <w:szCs w:val="24"/>
                <w:lang w:eastAsia="ru-RU"/>
              </w:rPr>
            </w:pPr>
          </w:p>
          <w:p w:rsidR="00591E15" w:rsidRPr="00591E15" w:rsidRDefault="00591E15" w:rsidP="00591E15">
            <w:pPr>
              <w:spacing w:after="0" w:line="240" w:lineRule="auto"/>
              <w:rPr>
                <w:rFonts w:ascii="Times New Roman" w:eastAsia="Times New Roman" w:hAnsi="Times New Roman" w:cs="Times New Roman"/>
                <w:b/>
                <w:sz w:val="24"/>
                <w:szCs w:val="24"/>
                <w:lang w:eastAsia="ru-RU"/>
              </w:rPr>
            </w:pPr>
          </w:p>
          <w:p w:rsidR="00591E15" w:rsidRPr="00591E15" w:rsidRDefault="00591E15" w:rsidP="00591E15">
            <w:pPr>
              <w:spacing w:after="0" w:line="240" w:lineRule="auto"/>
              <w:rPr>
                <w:rFonts w:ascii="Times New Roman" w:eastAsia="Times New Roman" w:hAnsi="Times New Roman" w:cs="Times New Roman"/>
                <w:b/>
                <w:sz w:val="24"/>
                <w:szCs w:val="24"/>
                <w:lang w:eastAsia="ru-RU"/>
              </w:rPr>
            </w:pPr>
            <w:r w:rsidRPr="00591E15">
              <w:rPr>
                <w:rFonts w:ascii="Times New Roman" w:eastAsia="Times New Roman" w:hAnsi="Times New Roman" w:cs="Times New Roman"/>
                <w:b/>
                <w:sz w:val="24"/>
                <w:szCs w:val="24"/>
                <w:lang w:eastAsia="ru-RU"/>
              </w:rPr>
              <w:t xml:space="preserve">____________________/ </w:t>
            </w:r>
          </w:p>
          <w:p w:rsidR="00591E15" w:rsidRPr="00591E15" w:rsidRDefault="00591E15" w:rsidP="00591E15">
            <w:pPr>
              <w:spacing w:after="0" w:line="240" w:lineRule="auto"/>
              <w:rPr>
                <w:rFonts w:ascii="Times New Roman" w:eastAsia="Times New Roman" w:hAnsi="Times New Roman" w:cs="Times New Roman"/>
                <w:b/>
                <w:sz w:val="24"/>
                <w:szCs w:val="24"/>
                <w:lang w:eastAsia="ru-RU"/>
              </w:rPr>
            </w:pPr>
            <w:r w:rsidRPr="00591E15">
              <w:rPr>
                <w:rFonts w:ascii="Times New Roman" w:eastAsia="Times New Roman" w:hAnsi="Times New Roman" w:cs="Times New Roman"/>
                <w:b/>
                <w:sz w:val="24"/>
                <w:szCs w:val="24"/>
                <w:lang w:eastAsia="ru-RU"/>
              </w:rPr>
              <w:t>М.П.</w:t>
            </w:r>
          </w:p>
        </w:tc>
      </w:tr>
    </w:tbl>
    <w:p w:rsidR="00591E15" w:rsidRPr="00591E15" w:rsidRDefault="00591E15" w:rsidP="00591E15">
      <w:pPr>
        <w:spacing w:after="200" w:line="276"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br w:type="page"/>
      </w:r>
    </w:p>
    <w:p w:rsidR="00591E15" w:rsidRPr="00591E15" w:rsidRDefault="00591E15" w:rsidP="00591E15">
      <w:pPr>
        <w:spacing w:after="0" w:line="240" w:lineRule="auto"/>
        <w:jc w:val="both"/>
        <w:outlineLvl w:val="0"/>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lastRenderedPageBreak/>
        <w:t xml:space="preserve">                                                                                                                      Приложение №1</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t xml:space="preserve">к договору № ______ </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t>от «__</w:t>
      </w:r>
      <w:proofErr w:type="gramStart"/>
      <w:r w:rsidRPr="00591E15">
        <w:rPr>
          <w:rFonts w:ascii="Times New Roman" w:eastAsia="Times New Roman" w:hAnsi="Times New Roman" w:cs="Times New Roman"/>
          <w:sz w:val="26"/>
          <w:szCs w:val="26"/>
          <w:lang w:eastAsia="ru-RU"/>
        </w:rPr>
        <w:t>_»_</w:t>
      </w:r>
      <w:proofErr w:type="gramEnd"/>
      <w:r w:rsidRPr="00591E15">
        <w:rPr>
          <w:rFonts w:ascii="Times New Roman" w:eastAsia="Times New Roman" w:hAnsi="Times New Roman" w:cs="Times New Roman"/>
          <w:sz w:val="26"/>
          <w:szCs w:val="26"/>
          <w:lang w:eastAsia="ru-RU"/>
        </w:rPr>
        <w:t xml:space="preserve">_______2019г. </w:t>
      </w:r>
    </w:p>
    <w:p w:rsidR="00591E15" w:rsidRPr="00591E15" w:rsidRDefault="00591E15" w:rsidP="00591E15">
      <w:pPr>
        <w:spacing w:after="0" w:line="240" w:lineRule="auto"/>
        <w:jc w:val="center"/>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Техническое задание</w:t>
      </w:r>
    </w:p>
    <w:p w:rsidR="00591E15" w:rsidRPr="00591E15" w:rsidRDefault="00591E15" w:rsidP="00591E15">
      <w:pPr>
        <w:spacing w:after="0" w:line="240" w:lineRule="auto"/>
        <w:rPr>
          <w:rFonts w:ascii="Times New Roman" w:eastAsia="Times New Roman" w:hAnsi="Times New Roman" w:cs="Times New Roman"/>
          <w:b/>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b/>
          <w:sz w:val="26"/>
          <w:szCs w:val="26"/>
          <w:lang w:eastAsia="ru-RU"/>
        </w:rPr>
        <w:t xml:space="preserve">Круглосуточная невооруженная охрана объекта: </w:t>
      </w:r>
      <w:r w:rsidRPr="00591E15">
        <w:rPr>
          <w:rFonts w:ascii="Times New Roman" w:eastAsia="Times New Roman" w:hAnsi="Times New Roman" w:cs="Times New Roman"/>
          <w:color w:val="000000"/>
          <w:sz w:val="26"/>
          <w:szCs w:val="26"/>
          <w:lang w:eastAsia="ru-RU"/>
        </w:rPr>
        <w:t>объекты недвижимости, расположенные по адресу: г. Челябинск, ул. Дарвина, д. 8/а, в том числе:</w:t>
      </w:r>
    </w:p>
    <w:tbl>
      <w:tblPr>
        <w:tblW w:w="5000" w:type="pct"/>
        <w:tblLook w:val="04A0" w:firstRow="1" w:lastRow="0" w:firstColumn="1" w:lastColumn="0" w:noHBand="0" w:noVBand="1"/>
      </w:tblPr>
      <w:tblGrid>
        <w:gridCol w:w="522"/>
        <w:gridCol w:w="4329"/>
        <w:gridCol w:w="2751"/>
        <w:gridCol w:w="2309"/>
      </w:tblGrid>
      <w:tr w:rsidR="00591E15" w:rsidRPr="00591E15" w:rsidTr="00DB4F25">
        <w:trPr>
          <w:trHeight w:val="375"/>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b/>
                <w:bCs/>
                <w:color w:val="000000"/>
                <w:sz w:val="16"/>
                <w:szCs w:val="16"/>
                <w:lang w:eastAsia="ru-RU"/>
              </w:rPr>
            </w:pPr>
            <w:r w:rsidRPr="00591E15">
              <w:rPr>
                <w:rFonts w:ascii="Times New Roman" w:eastAsia="Times New Roman" w:hAnsi="Times New Roman" w:cs="Times New Roman"/>
                <w:b/>
                <w:bCs/>
                <w:color w:val="000000"/>
                <w:sz w:val="16"/>
                <w:szCs w:val="16"/>
                <w:lang w:eastAsia="ru-RU"/>
              </w:rPr>
              <w:t>№</w:t>
            </w:r>
          </w:p>
        </w:tc>
        <w:tc>
          <w:tcPr>
            <w:tcW w:w="2184" w:type="pct"/>
            <w:tcBorders>
              <w:top w:val="single" w:sz="4" w:space="0" w:color="auto"/>
              <w:left w:val="nil"/>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b/>
                <w:bCs/>
                <w:color w:val="000000"/>
                <w:sz w:val="16"/>
                <w:szCs w:val="16"/>
                <w:lang w:eastAsia="ru-RU"/>
              </w:rPr>
            </w:pPr>
            <w:r w:rsidRPr="00591E15">
              <w:rPr>
                <w:rFonts w:ascii="Times New Roman" w:eastAsia="Times New Roman" w:hAnsi="Times New Roman" w:cs="Times New Roman"/>
                <w:b/>
                <w:bCs/>
                <w:color w:val="000000"/>
                <w:sz w:val="16"/>
                <w:szCs w:val="16"/>
                <w:lang w:eastAsia="ru-RU"/>
              </w:rPr>
              <w:t>Наименование объектов</w:t>
            </w:r>
          </w:p>
        </w:tc>
        <w:tc>
          <w:tcPr>
            <w:tcW w:w="1388" w:type="pct"/>
            <w:tcBorders>
              <w:top w:val="single" w:sz="4" w:space="0" w:color="auto"/>
              <w:left w:val="nil"/>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b/>
                <w:bCs/>
                <w:color w:val="000000"/>
                <w:sz w:val="16"/>
                <w:szCs w:val="16"/>
                <w:lang w:eastAsia="ru-RU"/>
              </w:rPr>
            </w:pPr>
            <w:r w:rsidRPr="00591E15">
              <w:rPr>
                <w:rFonts w:ascii="Times New Roman" w:eastAsia="Times New Roman" w:hAnsi="Times New Roman" w:cs="Times New Roman"/>
                <w:b/>
                <w:bCs/>
                <w:color w:val="000000"/>
                <w:sz w:val="16"/>
                <w:szCs w:val="16"/>
                <w:lang w:eastAsia="ru-RU"/>
              </w:rPr>
              <w:t>Инвентарный номер</w:t>
            </w:r>
          </w:p>
        </w:tc>
        <w:tc>
          <w:tcPr>
            <w:tcW w:w="1165" w:type="pct"/>
            <w:tcBorders>
              <w:top w:val="single" w:sz="4" w:space="0" w:color="auto"/>
              <w:left w:val="nil"/>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b/>
                <w:bCs/>
                <w:color w:val="000000"/>
                <w:sz w:val="16"/>
                <w:szCs w:val="16"/>
                <w:lang w:eastAsia="ru-RU"/>
              </w:rPr>
            </w:pPr>
            <w:r w:rsidRPr="00591E15">
              <w:rPr>
                <w:rFonts w:ascii="Times New Roman" w:eastAsia="Times New Roman" w:hAnsi="Times New Roman" w:cs="Times New Roman"/>
                <w:b/>
                <w:bCs/>
                <w:color w:val="000000"/>
                <w:sz w:val="16"/>
                <w:szCs w:val="16"/>
                <w:lang w:eastAsia="ru-RU"/>
              </w:rPr>
              <w:t>Площадь, м2</w:t>
            </w:r>
          </w:p>
        </w:tc>
      </w:tr>
      <w:tr w:rsidR="00591E15" w:rsidRPr="00591E15" w:rsidTr="00DB4F25">
        <w:trPr>
          <w:trHeight w:val="75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w:t>
            </w:r>
          </w:p>
        </w:tc>
        <w:tc>
          <w:tcPr>
            <w:tcW w:w="2184" w:type="pct"/>
            <w:tcBorders>
              <w:top w:val="nil"/>
              <w:left w:val="nil"/>
              <w:bottom w:val="single" w:sz="4" w:space="0" w:color="auto"/>
              <w:right w:val="single" w:sz="4" w:space="0" w:color="auto"/>
            </w:tcBorders>
            <w:shd w:val="clear" w:color="auto" w:fill="auto"/>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Нежилое здание-</w:t>
            </w:r>
            <w:proofErr w:type="spellStart"/>
            <w:r w:rsidRPr="00591E15">
              <w:rPr>
                <w:rFonts w:ascii="Times New Roman" w:eastAsia="Times New Roman" w:hAnsi="Times New Roman" w:cs="Times New Roman"/>
                <w:color w:val="000000"/>
                <w:sz w:val="24"/>
                <w:szCs w:val="24"/>
                <w:lang w:eastAsia="ru-RU"/>
              </w:rPr>
              <w:t>фруктохранилище</w:t>
            </w:r>
            <w:proofErr w:type="spellEnd"/>
            <w:r w:rsidRPr="00591E15">
              <w:rPr>
                <w:rFonts w:ascii="Times New Roman" w:eastAsia="Times New Roman" w:hAnsi="Times New Roman" w:cs="Times New Roman"/>
                <w:color w:val="000000"/>
                <w:sz w:val="24"/>
                <w:szCs w:val="24"/>
                <w:lang w:eastAsia="ru-RU"/>
              </w:rPr>
              <w:t xml:space="preserve">, контора   </w:t>
            </w:r>
          </w:p>
        </w:tc>
        <w:tc>
          <w:tcPr>
            <w:tcW w:w="1388"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110000008</w:t>
            </w:r>
          </w:p>
        </w:tc>
        <w:tc>
          <w:tcPr>
            <w:tcW w:w="1165"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1794,60</w:t>
            </w:r>
          </w:p>
        </w:tc>
      </w:tr>
      <w:tr w:rsidR="00591E15" w:rsidRPr="00591E15" w:rsidTr="00DB4F25">
        <w:trPr>
          <w:trHeight w:val="375"/>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2</w:t>
            </w:r>
          </w:p>
        </w:tc>
        <w:tc>
          <w:tcPr>
            <w:tcW w:w="2184" w:type="pct"/>
            <w:tcBorders>
              <w:top w:val="nil"/>
              <w:left w:val="nil"/>
              <w:bottom w:val="single" w:sz="4" w:space="0" w:color="auto"/>
              <w:right w:val="single" w:sz="4" w:space="0" w:color="auto"/>
            </w:tcBorders>
            <w:shd w:val="clear" w:color="auto" w:fill="auto"/>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Нежилое здание-весовая</w:t>
            </w:r>
          </w:p>
        </w:tc>
        <w:tc>
          <w:tcPr>
            <w:tcW w:w="1388"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110000011</w:t>
            </w:r>
          </w:p>
        </w:tc>
        <w:tc>
          <w:tcPr>
            <w:tcW w:w="1165"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24,60</w:t>
            </w:r>
          </w:p>
        </w:tc>
      </w:tr>
      <w:tr w:rsidR="00591E15" w:rsidRPr="00591E15" w:rsidTr="00DB4F25">
        <w:trPr>
          <w:trHeight w:val="375"/>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3</w:t>
            </w:r>
          </w:p>
        </w:tc>
        <w:tc>
          <w:tcPr>
            <w:tcW w:w="2184" w:type="pct"/>
            <w:tcBorders>
              <w:top w:val="nil"/>
              <w:left w:val="nil"/>
              <w:bottom w:val="single" w:sz="4" w:space="0" w:color="auto"/>
              <w:right w:val="single" w:sz="4" w:space="0" w:color="auto"/>
            </w:tcBorders>
            <w:shd w:val="clear" w:color="auto" w:fill="auto"/>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Нежилое здание-цех полуфабрикатов</w:t>
            </w:r>
          </w:p>
        </w:tc>
        <w:tc>
          <w:tcPr>
            <w:tcW w:w="1388"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110000003</w:t>
            </w:r>
          </w:p>
        </w:tc>
        <w:tc>
          <w:tcPr>
            <w:tcW w:w="1165"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292,10</w:t>
            </w:r>
          </w:p>
        </w:tc>
      </w:tr>
      <w:tr w:rsidR="00591E15" w:rsidRPr="00591E15" w:rsidTr="00DB4F25">
        <w:trPr>
          <w:trHeight w:val="375"/>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4</w:t>
            </w:r>
          </w:p>
        </w:tc>
        <w:tc>
          <w:tcPr>
            <w:tcW w:w="2184" w:type="pct"/>
            <w:tcBorders>
              <w:top w:val="nil"/>
              <w:left w:val="nil"/>
              <w:bottom w:val="single" w:sz="4" w:space="0" w:color="auto"/>
              <w:right w:val="single" w:sz="4" w:space="0" w:color="auto"/>
            </w:tcBorders>
            <w:shd w:val="clear" w:color="auto" w:fill="auto"/>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Нежилое здание-гараж</w:t>
            </w:r>
          </w:p>
        </w:tc>
        <w:tc>
          <w:tcPr>
            <w:tcW w:w="1388"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110000001</w:t>
            </w:r>
          </w:p>
        </w:tc>
        <w:tc>
          <w:tcPr>
            <w:tcW w:w="1165"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94,80</w:t>
            </w:r>
          </w:p>
        </w:tc>
      </w:tr>
      <w:tr w:rsidR="00591E15" w:rsidRPr="00591E15" w:rsidTr="00DB4F25">
        <w:trPr>
          <w:trHeight w:val="375"/>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5</w:t>
            </w:r>
          </w:p>
        </w:tc>
        <w:tc>
          <w:tcPr>
            <w:tcW w:w="2184" w:type="pct"/>
            <w:tcBorders>
              <w:top w:val="nil"/>
              <w:left w:val="nil"/>
              <w:bottom w:val="single" w:sz="4" w:space="0" w:color="auto"/>
              <w:right w:val="single" w:sz="4" w:space="0" w:color="auto"/>
            </w:tcBorders>
            <w:shd w:val="clear" w:color="auto" w:fill="auto"/>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Нежилое здание-гараж-калориферная</w:t>
            </w:r>
          </w:p>
        </w:tc>
        <w:tc>
          <w:tcPr>
            <w:tcW w:w="1388"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110000002</w:t>
            </w:r>
          </w:p>
        </w:tc>
        <w:tc>
          <w:tcPr>
            <w:tcW w:w="1165"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581,90</w:t>
            </w:r>
          </w:p>
        </w:tc>
      </w:tr>
      <w:tr w:rsidR="00591E15" w:rsidRPr="00591E15" w:rsidTr="00DB4F25">
        <w:trPr>
          <w:trHeight w:val="375"/>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6</w:t>
            </w:r>
          </w:p>
        </w:tc>
        <w:tc>
          <w:tcPr>
            <w:tcW w:w="2184" w:type="pct"/>
            <w:tcBorders>
              <w:top w:val="nil"/>
              <w:left w:val="nil"/>
              <w:bottom w:val="single" w:sz="4" w:space="0" w:color="auto"/>
              <w:right w:val="single" w:sz="4" w:space="0" w:color="auto"/>
            </w:tcBorders>
            <w:shd w:val="clear" w:color="auto" w:fill="auto"/>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Нежилое здание-склад № 1</w:t>
            </w:r>
          </w:p>
        </w:tc>
        <w:tc>
          <w:tcPr>
            <w:tcW w:w="1388"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110000004</w:t>
            </w:r>
          </w:p>
        </w:tc>
        <w:tc>
          <w:tcPr>
            <w:tcW w:w="1165"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346,30</w:t>
            </w:r>
          </w:p>
        </w:tc>
      </w:tr>
      <w:tr w:rsidR="00591E15" w:rsidRPr="00591E15" w:rsidTr="00DB4F25">
        <w:trPr>
          <w:trHeight w:val="375"/>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7</w:t>
            </w:r>
          </w:p>
        </w:tc>
        <w:tc>
          <w:tcPr>
            <w:tcW w:w="2184" w:type="pct"/>
            <w:tcBorders>
              <w:top w:val="nil"/>
              <w:left w:val="nil"/>
              <w:bottom w:val="single" w:sz="4" w:space="0" w:color="auto"/>
              <w:right w:val="single" w:sz="4" w:space="0" w:color="auto"/>
            </w:tcBorders>
            <w:shd w:val="clear" w:color="auto" w:fill="auto"/>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 xml:space="preserve">Нежилое здание-склад № 2    </w:t>
            </w:r>
          </w:p>
        </w:tc>
        <w:tc>
          <w:tcPr>
            <w:tcW w:w="1388"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110000005</w:t>
            </w:r>
          </w:p>
        </w:tc>
        <w:tc>
          <w:tcPr>
            <w:tcW w:w="1165"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1196,60</w:t>
            </w:r>
          </w:p>
        </w:tc>
      </w:tr>
      <w:tr w:rsidR="00591E15" w:rsidRPr="00591E15" w:rsidTr="00DB4F25">
        <w:trPr>
          <w:trHeight w:val="375"/>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8</w:t>
            </w:r>
          </w:p>
        </w:tc>
        <w:tc>
          <w:tcPr>
            <w:tcW w:w="2184" w:type="pct"/>
            <w:tcBorders>
              <w:top w:val="nil"/>
              <w:left w:val="nil"/>
              <w:bottom w:val="single" w:sz="4" w:space="0" w:color="auto"/>
              <w:right w:val="single" w:sz="4" w:space="0" w:color="auto"/>
            </w:tcBorders>
            <w:shd w:val="clear" w:color="auto" w:fill="auto"/>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Нежилое здание-склад № 3</w:t>
            </w:r>
          </w:p>
        </w:tc>
        <w:tc>
          <w:tcPr>
            <w:tcW w:w="1388"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110000006</w:t>
            </w:r>
          </w:p>
        </w:tc>
        <w:tc>
          <w:tcPr>
            <w:tcW w:w="1165"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414,10</w:t>
            </w:r>
          </w:p>
        </w:tc>
      </w:tr>
      <w:tr w:rsidR="00591E15" w:rsidRPr="00591E15" w:rsidTr="00DB4F25">
        <w:trPr>
          <w:trHeight w:val="375"/>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9</w:t>
            </w:r>
          </w:p>
        </w:tc>
        <w:tc>
          <w:tcPr>
            <w:tcW w:w="2184" w:type="pct"/>
            <w:tcBorders>
              <w:top w:val="nil"/>
              <w:left w:val="nil"/>
              <w:bottom w:val="single" w:sz="4" w:space="0" w:color="auto"/>
              <w:right w:val="nil"/>
            </w:tcBorders>
            <w:shd w:val="clear" w:color="auto" w:fill="auto"/>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Нежилое здание-склад № 4</w:t>
            </w:r>
          </w:p>
        </w:tc>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110000007</w:t>
            </w:r>
          </w:p>
        </w:tc>
        <w:tc>
          <w:tcPr>
            <w:tcW w:w="1165"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1465,50</w:t>
            </w:r>
          </w:p>
        </w:tc>
      </w:tr>
      <w:tr w:rsidR="00591E15" w:rsidRPr="00591E15" w:rsidTr="00DB4F25">
        <w:trPr>
          <w:trHeight w:val="375"/>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10</w:t>
            </w:r>
          </w:p>
        </w:tc>
        <w:tc>
          <w:tcPr>
            <w:tcW w:w="2184" w:type="pct"/>
            <w:tcBorders>
              <w:top w:val="nil"/>
              <w:left w:val="nil"/>
              <w:bottom w:val="single" w:sz="4" w:space="0" w:color="auto"/>
              <w:right w:val="nil"/>
            </w:tcBorders>
            <w:shd w:val="clear" w:color="auto" w:fill="auto"/>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Нежилое здание (картофелехранилище)</w:t>
            </w:r>
          </w:p>
        </w:tc>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110000012</w:t>
            </w:r>
          </w:p>
        </w:tc>
        <w:tc>
          <w:tcPr>
            <w:tcW w:w="1165"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795,90</w:t>
            </w:r>
          </w:p>
        </w:tc>
      </w:tr>
      <w:tr w:rsidR="00591E15" w:rsidRPr="00591E15" w:rsidTr="00DB4F25">
        <w:trPr>
          <w:trHeight w:val="375"/>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11</w:t>
            </w:r>
          </w:p>
        </w:tc>
        <w:tc>
          <w:tcPr>
            <w:tcW w:w="2184" w:type="pct"/>
            <w:tcBorders>
              <w:top w:val="nil"/>
              <w:left w:val="nil"/>
              <w:bottom w:val="single" w:sz="4" w:space="0" w:color="auto"/>
              <w:right w:val="nil"/>
            </w:tcBorders>
            <w:shd w:val="clear" w:color="auto" w:fill="auto"/>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Нежилое здание-картофелехранилище</w:t>
            </w:r>
          </w:p>
        </w:tc>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110000014</w:t>
            </w:r>
          </w:p>
        </w:tc>
        <w:tc>
          <w:tcPr>
            <w:tcW w:w="1165"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751,70</w:t>
            </w:r>
          </w:p>
        </w:tc>
      </w:tr>
      <w:tr w:rsidR="00591E15" w:rsidRPr="00591E15" w:rsidTr="00DB4F25">
        <w:trPr>
          <w:trHeight w:val="75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12</w:t>
            </w:r>
          </w:p>
        </w:tc>
        <w:tc>
          <w:tcPr>
            <w:tcW w:w="2184" w:type="pct"/>
            <w:tcBorders>
              <w:top w:val="nil"/>
              <w:left w:val="nil"/>
              <w:bottom w:val="single" w:sz="4" w:space="0" w:color="auto"/>
              <w:right w:val="nil"/>
            </w:tcBorders>
            <w:shd w:val="clear" w:color="auto" w:fill="auto"/>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Нежилое здание-морковно-луковое хранилище</w:t>
            </w:r>
          </w:p>
        </w:tc>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110000013</w:t>
            </w:r>
          </w:p>
        </w:tc>
        <w:tc>
          <w:tcPr>
            <w:tcW w:w="1165"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909,20</w:t>
            </w:r>
          </w:p>
        </w:tc>
      </w:tr>
      <w:tr w:rsidR="00591E15" w:rsidRPr="00591E15" w:rsidTr="00DB4F25">
        <w:trPr>
          <w:trHeight w:val="375"/>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13</w:t>
            </w:r>
          </w:p>
        </w:tc>
        <w:tc>
          <w:tcPr>
            <w:tcW w:w="2184" w:type="pct"/>
            <w:tcBorders>
              <w:top w:val="nil"/>
              <w:left w:val="nil"/>
              <w:bottom w:val="single" w:sz="4" w:space="0" w:color="auto"/>
              <w:right w:val="nil"/>
            </w:tcBorders>
            <w:shd w:val="clear" w:color="auto" w:fill="auto"/>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Нежилое здание-цех засолки</w:t>
            </w:r>
          </w:p>
        </w:tc>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110000009</w:t>
            </w:r>
          </w:p>
        </w:tc>
        <w:tc>
          <w:tcPr>
            <w:tcW w:w="1165"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595,00</w:t>
            </w:r>
          </w:p>
        </w:tc>
      </w:tr>
      <w:tr w:rsidR="00591E15" w:rsidRPr="00591E15" w:rsidTr="00DB4F25">
        <w:trPr>
          <w:trHeight w:val="375"/>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14</w:t>
            </w:r>
          </w:p>
        </w:tc>
        <w:tc>
          <w:tcPr>
            <w:tcW w:w="2184" w:type="pct"/>
            <w:tcBorders>
              <w:top w:val="nil"/>
              <w:left w:val="nil"/>
              <w:bottom w:val="single" w:sz="4" w:space="0" w:color="auto"/>
              <w:right w:val="nil"/>
            </w:tcBorders>
            <w:shd w:val="clear" w:color="auto" w:fill="auto"/>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Нежилое здание-цех розлива</w:t>
            </w:r>
          </w:p>
        </w:tc>
        <w:tc>
          <w:tcPr>
            <w:tcW w:w="1388" w:type="pct"/>
            <w:tcBorders>
              <w:top w:val="nil"/>
              <w:left w:val="single" w:sz="4" w:space="0" w:color="auto"/>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110000010</w:t>
            </w:r>
          </w:p>
        </w:tc>
        <w:tc>
          <w:tcPr>
            <w:tcW w:w="1165"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149,90</w:t>
            </w:r>
          </w:p>
        </w:tc>
      </w:tr>
    </w:tbl>
    <w:p w:rsidR="00591E15" w:rsidRPr="00591E15" w:rsidRDefault="00591E15" w:rsidP="00591E15">
      <w:pPr>
        <w:spacing w:after="12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Срок начала оказания Услуг по настоящему Договору – с 01.01.2019</w:t>
      </w:r>
    </w:p>
    <w:p w:rsidR="00591E15" w:rsidRPr="00591E15" w:rsidRDefault="00591E15" w:rsidP="00591E15">
      <w:pPr>
        <w:spacing w:after="120" w:line="240" w:lineRule="auto"/>
        <w:jc w:val="both"/>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Срок окончания оказания Услуг по настоящему Договору – «31» декабря 2019 года.</w:t>
      </w:r>
    </w:p>
    <w:p w:rsidR="00591E15" w:rsidRPr="00591E15" w:rsidRDefault="00591E15" w:rsidP="00591E15">
      <w:pPr>
        <w:spacing w:after="120" w:line="240" w:lineRule="auto"/>
        <w:jc w:val="both"/>
        <w:rPr>
          <w:rFonts w:ascii="Times New Roman" w:eastAsia="Times New Roman" w:hAnsi="Times New Roman" w:cs="Times New Roman"/>
          <w:color w:val="000000"/>
          <w:spacing w:val="-6"/>
          <w:sz w:val="26"/>
          <w:szCs w:val="26"/>
          <w:lang w:eastAsia="ru-RU"/>
        </w:rPr>
      </w:pPr>
      <w:r w:rsidRPr="00591E15">
        <w:rPr>
          <w:rFonts w:ascii="Times New Roman" w:eastAsia="Times New Roman" w:hAnsi="Times New Roman" w:cs="Times New Roman"/>
          <w:color w:val="000000"/>
          <w:sz w:val="26"/>
          <w:szCs w:val="26"/>
          <w:lang w:eastAsia="ru-RU"/>
        </w:rPr>
        <w:t>Условия расчетов за оказанные услуги: оплата Услуг производится ежемесячно, в соответствии с Расчетом стоимости услуг по охране объектов</w:t>
      </w:r>
      <w:r w:rsidRPr="00591E15">
        <w:rPr>
          <w:rFonts w:ascii="Times New Roman" w:eastAsia="Times New Roman" w:hAnsi="Times New Roman" w:cs="Times New Roman"/>
          <w:color w:val="000000"/>
          <w:spacing w:val="2"/>
          <w:sz w:val="26"/>
          <w:szCs w:val="26"/>
          <w:lang w:eastAsia="ru-RU"/>
        </w:rPr>
        <w:t xml:space="preserve"> (Приложение № 2), </w:t>
      </w:r>
      <w:r w:rsidRPr="00591E15">
        <w:rPr>
          <w:rFonts w:ascii="Times New Roman" w:eastAsia="Times New Roman" w:hAnsi="Times New Roman" w:cs="Times New Roman"/>
          <w:color w:val="000000"/>
          <w:spacing w:val="3"/>
          <w:sz w:val="26"/>
          <w:szCs w:val="26"/>
          <w:lang w:eastAsia="ru-RU"/>
        </w:rPr>
        <w:t xml:space="preserve">в месяце, следующем за расчетным, </w:t>
      </w:r>
      <w:r w:rsidRPr="00591E15">
        <w:rPr>
          <w:rFonts w:ascii="Times New Roman" w:eastAsia="Times New Roman" w:hAnsi="Times New Roman" w:cs="Times New Roman"/>
          <w:color w:val="000000"/>
          <w:spacing w:val="2"/>
          <w:sz w:val="26"/>
          <w:szCs w:val="26"/>
          <w:lang w:eastAsia="ru-RU"/>
        </w:rPr>
        <w:t xml:space="preserve">путем перечисления денежных средств на расчетный счет Исполнителя </w:t>
      </w:r>
      <w:r w:rsidRPr="00591E15">
        <w:rPr>
          <w:rFonts w:ascii="Times New Roman" w:eastAsia="Times New Roman" w:hAnsi="Times New Roman" w:cs="Times New Roman"/>
          <w:color w:val="000000"/>
          <w:sz w:val="26"/>
          <w:szCs w:val="26"/>
          <w:lang w:eastAsia="ru-RU"/>
        </w:rPr>
        <w:t xml:space="preserve">в течение 30 (тридцати) календарных дней с даты получения от Исполнителя полного комплекта документов (в </w:t>
      </w:r>
      <w:proofErr w:type="spellStart"/>
      <w:r w:rsidRPr="00591E15">
        <w:rPr>
          <w:rFonts w:ascii="Times New Roman" w:eastAsia="Times New Roman" w:hAnsi="Times New Roman" w:cs="Times New Roman"/>
          <w:color w:val="000000"/>
          <w:sz w:val="26"/>
          <w:szCs w:val="26"/>
          <w:lang w:eastAsia="ru-RU"/>
        </w:rPr>
        <w:t>т.ч</w:t>
      </w:r>
      <w:proofErr w:type="spellEnd"/>
      <w:r w:rsidRPr="00591E15">
        <w:rPr>
          <w:rFonts w:ascii="Times New Roman" w:eastAsia="Times New Roman" w:hAnsi="Times New Roman" w:cs="Times New Roman"/>
          <w:color w:val="000000"/>
          <w:sz w:val="26"/>
          <w:szCs w:val="26"/>
          <w:lang w:eastAsia="ru-RU"/>
        </w:rPr>
        <w:t xml:space="preserve">. счет-фактура, </w:t>
      </w:r>
      <w:r w:rsidRPr="00591E15">
        <w:rPr>
          <w:rFonts w:ascii="Times New Roman" w:eastAsia="Times New Roman" w:hAnsi="Times New Roman" w:cs="Times New Roman"/>
          <w:color w:val="000000"/>
          <w:spacing w:val="3"/>
          <w:sz w:val="26"/>
          <w:szCs w:val="26"/>
          <w:lang w:eastAsia="ru-RU"/>
        </w:rPr>
        <w:t>подписанный Сторонами акт</w:t>
      </w:r>
      <w:r w:rsidRPr="00591E15">
        <w:rPr>
          <w:rFonts w:ascii="Times New Roman" w:eastAsia="Times New Roman" w:hAnsi="Times New Roman" w:cs="Times New Roman"/>
          <w:color w:val="000000"/>
          <w:spacing w:val="2"/>
          <w:sz w:val="26"/>
          <w:szCs w:val="26"/>
          <w:lang w:eastAsia="ru-RU"/>
        </w:rPr>
        <w:t xml:space="preserve"> сдачи-приемки оказанных Услуг за месяц</w:t>
      </w:r>
      <w:r w:rsidRPr="00591E15">
        <w:rPr>
          <w:rFonts w:ascii="Times New Roman" w:eastAsia="Times New Roman" w:hAnsi="Times New Roman" w:cs="Times New Roman"/>
          <w:color w:val="000000"/>
          <w:sz w:val="26"/>
          <w:szCs w:val="26"/>
          <w:lang w:eastAsia="ru-RU"/>
        </w:rPr>
        <w:t>, другие документы, предусмотренные настоящим Договором, подтверждающие выполнение и приемку Услуг).</w:t>
      </w:r>
    </w:p>
    <w:p w:rsidR="00591E15" w:rsidRPr="00591E15" w:rsidRDefault="00591E15" w:rsidP="00591E15">
      <w:pPr>
        <w:spacing w:after="0" w:line="240" w:lineRule="auto"/>
        <w:jc w:val="both"/>
        <w:rPr>
          <w:rFonts w:ascii="Times New Roman" w:eastAsia="Times New Roman" w:hAnsi="Times New Roman" w:cs="Times New Roman"/>
          <w:color w:val="000000"/>
          <w:spacing w:val="-6"/>
          <w:sz w:val="26"/>
          <w:szCs w:val="26"/>
          <w:lang w:eastAsia="ru-RU"/>
        </w:rPr>
      </w:pPr>
      <w:r w:rsidRPr="00591E15">
        <w:rPr>
          <w:rFonts w:ascii="Times New Roman" w:eastAsia="Times New Roman" w:hAnsi="Times New Roman" w:cs="Times New Roman"/>
          <w:color w:val="000000"/>
          <w:spacing w:val="-6"/>
          <w:sz w:val="26"/>
          <w:szCs w:val="26"/>
          <w:lang w:eastAsia="ru-RU"/>
        </w:rPr>
        <w:t>Под расчетным месяцем понимается календарный месяц, в котором оказаны Услуги.</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p>
    <w:p w:rsidR="00591E15" w:rsidRPr="00591E15" w:rsidRDefault="00591E15" w:rsidP="00591E15">
      <w:pPr>
        <w:spacing w:after="0" w:line="240" w:lineRule="auto"/>
        <w:jc w:val="both"/>
        <w:rPr>
          <w:rFonts w:ascii="Times New Roman" w:eastAsia="Times New Roman" w:hAnsi="Times New Roman" w:cs="Times New Roman"/>
          <w:sz w:val="26"/>
          <w:szCs w:val="26"/>
          <w:u w:val="single"/>
          <w:lang w:eastAsia="ru-RU"/>
        </w:rPr>
      </w:pPr>
      <w:r w:rsidRPr="00591E15">
        <w:rPr>
          <w:rFonts w:ascii="Times New Roman" w:eastAsia="Times New Roman" w:hAnsi="Times New Roman" w:cs="Times New Roman"/>
          <w:sz w:val="26"/>
          <w:szCs w:val="26"/>
          <w:u w:val="single"/>
          <w:lang w:eastAsia="ru-RU"/>
        </w:rPr>
        <w:t>Стоимость услуг рассчитывается по формуле:</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val="en-US" w:eastAsia="ru-RU"/>
        </w:rPr>
        <w:t>S</w:t>
      </w:r>
      <w:r w:rsidRPr="00591E15">
        <w:rPr>
          <w:rFonts w:ascii="Times New Roman" w:eastAsia="Times New Roman" w:hAnsi="Times New Roman" w:cs="Times New Roman"/>
          <w:sz w:val="26"/>
          <w:szCs w:val="26"/>
          <w:lang w:eastAsia="ru-RU"/>
        </w:rPr>
        <w:t xml:space="preserve">= </w:t>
      </w:r>
      <w:r w:rsidRPr="00591E15">
        <w:rPr>
          <w:rFonts w:ascii="Times New Roman" w:eastAsia="Times New Roman" w:hAnsi="Times New Roman" w:cs="Times New Roman"/>
          <w:sz w:val="26"/>
          <w:szCs w:val="26"/>
          <w:lang w:val="en-US" w:eastAsia="ru-RU"/>
        </w:rPr>
        <w:t>D</w:t>
      </w:r>
      <w:r w:rsidRPr="00591E15">
        <w:rPr>
          <w:rFonts w:ascii="Times New Roman" w:eastAsia="Times New Roman" w:hAnsi="Times New Roman" w:cs="Times New Roman"/>
          <w:sz w:val="26"/>
          <w:szCs w:val="26"/>
          <w:lang w:eastAsia="ru-RU"/>
        </w:rPr>
        <w:t>*</w:t>
      </w:r>
      <w:r w:rsidRPr="00591E15">
        <w:rPr>
          <w:rFonts w:ascii="Times New Roman" w:eastAsia="Times New Roman" w:hAnsi="Times New Roman" w:cs="Times New Roman"/>
          <w:sz w:val="26"/>
          <w:szCs w:val="26"/>
          <w:lang w:val="en-US" w:eastAsia="ru-RU"/>
        </w:rPr>
        <w:t>G</w:t>
      </w:r>
      <w:r w:rsidRPr="00591E15">
        <w:rPr>
          <w:rFonts w:ascii="Times New Roman" w:eastAsia="Times New Roman" w:hAnsi="Times New Roman" w:cs="Times New Roman"/>
          <w:sz w:val="26"/>
          <w:szCs w:val="26"/>
          <w:lang w:eastAsia="ru-RU"/>
        </w:rPr>
        <w:t>*</w:t>
      </w:r>
      <w:r w:rsidRPr="00591E15">
        <w:rPr>
          <w:rFonts w:ascii="Times New Roman" w:eastAsia="Times New Roman" w:hAnsi="Times New Roman" w:cs="Times New Roman"/>
          <w:sz w:val="26"/>
          <w:szCs w:val="26"/>
          <w:lang w:val="en-US" w:eastAsia="ru-RU"/>
        </w:rPr>
        <w:t>K</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val="en-US" w:eastAsia="ru-RU"/>
        </w:rPr>
        <w:t>D</w:t>
      </w:r>
      <w:r w:rsidRPr="00591E15">
        <w:rPr>
          <w:rFonts w:ascii="Times New Roman" w:eastAsia="Times New Roman" w:hAnsi="Times New Roman" w:cs="Times New Roman"/>
          <w:sz w:val="26"/>
          <w:szCs w:val="26"/>
          <w:lang w:eastAsia="ru-RU"/>
        </w:rPr>
        <w:t xml:space="preserve"> – количество дней в период действия договора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val="en-US" w:eastAsia="ru-RU"/>
        </w:rPr>
        <w:t>G</w:t>
      </w:r>
      <w:r w:rsidRPr="00591E15">
        <w:rPr>
          <w:rFonts w:ascii="Times New Roman" w:eastAsia="Times New Roman" w:hAnsi="Times New Roman" w:cs="Times New Roman"/>
          <w:sz w:val="26"/>
          <w:szCs w:val="26"/>
          <w:lang w:eastAsia="ru-RU"/>
        </w:rPr>
        <w:t xml:space="preserve"> – режим работы (круглосуточный 24 часа)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val="en-US" w:eastAsia="ru-RU"/>
        </w:rPr>
        <w:t>K</w:t>
      </w:r>
      <w:r w:rsidRPr="00591E15">
        <w:rPr>
          <w:rFonts w:ascii="Times New Roman" w:eastAsia="Times New Roman" w:hAnsi="Times New Roman" w:cs="Times New Roman"/>
          <w:sz w:val="26"/>
          <w:szCs w:val="26"/>
          <w:lang w:eastAsia="ru-RU"/>
        </w:rPr>
        <w:t xml:space="preserve"> – стоимость часа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ab/>
        <w:t xml:space="preserve">Наличие у организации лицензии на предоставление услуг по охране объектов: </w:t>
      </w:r>
      <w:r w:rsidRPr="00591E15">
        <w:rPr>
          <w:rFonts w:ascii="Times New Roman" w:eastAsia="Times New Roman" w:hAnsi="Times New Roman" w:cs="Times New Roman"/>
          <w:sz w:val="26"/>
          <w:szCs w:val="26"/>
          <w:u w:val="single"/>
          <w:lang w:eastAsia="ru-RU"/>
        </w:rPr>
        <w:t>обязательно</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lastRenderedPageBreak/>
        <w:tab/>
        <w:t xml:space="preserve">Наличие удостоверения частного охранника у работника выполняющего функции по охране объекта: </w:t>
      </w:r>
      <w:r w:rsidRPr="00591E15">
        <w:rPr>
          <w:rFonts w:ascii="Times New Roman" w:eastAsia="Times New Roman" w:hAnsi="Times New Roman" w:cs="Times New Roman"/>
          <w:sz w:val="26"/>
          <w:szCs w:val="26"/>
          <w:u w:val="single"/>
          <w:lang w:eastAsia="ru-RU"/>
        </w:rPr>
        <w:t>обязательно</w:t>
      </w:r>
    </w:p>
    <w:p w:rsidR="00591E15" w:rsidRPr="00591E15" w:rsidRDefault="00591E15" w:rsidP="00591E15">
      <w:pPr>
        <w:spacing w:after="0" w:line="240" w:lineRule="auto"/>
        <w:jc w:val="both"/>
        <w:rPr>
          <w:rFonts w:ascii="Times New Roman" w:eastAsia="Times New Roman" w:hAnsi="Times New Roman" w:cs="Times New Roman"/>
          <w:sz w:val="26"/>
          <w:szCs w:val="26"/>
          <w:u w:val="single"/>
          <w:lang w:eastAsia="ru-RU"/>
        </w:rPr>
      </w:pPr>
      <w:r w:rsidRPr="00591E15">
        <w:rPr>
          <w:rFonts w:ascii="Times New Roman" w:eastAsia="Times New Roman" w:hAnsi="Times New Roman" w:cs="Times New Roman"/>
          <w:sz w:val="26"/>
          <w:szCs w:val="26"/>
          <w:lang w:eastAsia="ru-RU"/>
        </w:rPr>
        <w:tab/>
        <w:t xml:space="preserve">Обеспечение наличия и экипировка постов охраны (охранники) средствами связи, спецсредствами (палками резиновыми, наручниками) и индивидуальными фонарями: </w:t>
      </w:r>
      <w:r w:rsidRPr="00591E15">
        <w:rPr>
          <w:rFonts w:ascii="Times New Roman" w:eastAsia="Times New Roman" w:hAnsi="Times New Roman" w:cs="Times New Roman"/>
          <w:sz w:val="26"/>
          <w:szCs w:val="26"/>
          <w:u w:val="single"/>
          <w:lang w:eastAsia="ru-RU"/>
        </w:rPr>
        <w:t>обязательно.</w:t>
      </w:r>
    </w:p>
    <w:p w:rsidR="00591E15" w:rsidRPr="00591E15" w:rsidRDefault="00591E15" w:rsidP="00591E15">
      <w:pPr>
        <w:spacing w:after="0" w:line="240" w:lineRule="auto"/>
        <w:jc w:val="both"/>
        <w:rPr>
          <w:rFonts w:ascii="Times New Roman" w:eastAsia="Times New Roman" w:hAnsi="Times New Roman" w:cs="Times New Roman"/>
          <w:sz w:val="26"/>
          <w:szCs w:val="26"/>
          <w:u w:val="single"/>
          <w:lang w:eastAsia="ru-RU"/>
        </w:rPr>
      </w:pPr>
      <w:r w:rsidRPr="00591E15">
        <w:rPr>
          <w:rFonts w:ascii="Times New Roman" w:eastAsia="Times New Roman" w:hAnsi="Times New Roman" w:cs="Times New Roman"/>
          <w:sz w:val="26"/>
          <w:szCs w:val="26"/>
          <w:lang w:eastAsia="ru-RU"/>
        </w:rPr>
        <w:tab/>
        <w:t xml:space="preserve">Наличие разработанной на объект служебной документации, согласованной и утвержденной руководителем предприятия (табель поста, инструкция охраннику, инструкция по пропускному режиму, инструкция старшему по объекту и др.): </w:t>
      </w:r>
      <w:r w:rsidRPr="00591E15">
        <w:rPr>
          <w:rFonts w:ascii="Times New Roman" w:eastAsia="Times New Roman" w:hAnsi="Times New Roman" w:cs="Times New Roman"/>
          <w:sz w:val="26"/>
          <w:szCs w:val="26"/>
          <w:u w:val="single"/>
          <w:lang w:eastAsia="ru-RU"/>
        </w:rPr>
        <w:t>обязательно</w:t>
      </w:r>
    </w:p>
    <w:p w:rsidR="00591E15" w:rsidRPr="00591E15" w:rsidRDefault="00591E15" w:rsidP="00591E15">
      <w:pPr>
        <w:spacing w:after="0" w:line="240" w:lineRule="auto"/>
        <w:jc w:val="both"/>
        <w:rPr>
          <w:rFonts w:ascii="Times New Roman" w:eastAsia="Times New Roman" w:hAnsi="Times New Roman" w:cs="Times New Roman"/>
          <w:sz w:val="26"/>
          <w:szCs w:val="26"/>
          <w:u w:val="single"/>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b/>
          <w:sz w:val="26"/>
          <w:szCs w:val="26"/>
          <w:lang w:eastAsia="ru-RU"/>
        </w:rPr>
        <w:t>От Заказчика</w:t>
      </w:r>
      <w:r w:rsidRPr="00591E15">
        <w:rPr>
          <w:rFonts w:ascii="Times New Roman" w:eastAsia="Times New Roman" w:hAnsi="Times New Roman" w:cs="Times New Roman"/>
          <w:sz w:val="26"/>
          <w:szCs w:val="26"/>
          <w:lang w:eastAsia="ru-RU"/>
        </w:rPr>
        <w:t>:</w:t>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b/>
          <w:sz w:val="26"/>
          <w:szCs w:val="26"/>
          <w:lang w:eastAsia="ru-RU"/>
        </w:rPr>
        <w:t>от Исполнителя</w:t>
      </w:r>
      <w:r w:rsidRPr="00591E15">
        <w:rPr>
          <w:rFonts w:ascii="Times New Roman" w:eastAsia="Times New Roman" w:hAnsi="Times New Roman" w:cs="Times New Roman"/>
          <w:sz w:val="26"/>
          <w:szCs w:val="26"/>
          <w:lang w:eastAsia="ru-RU"/>
        </w:rPr>
        <w:t>:</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Директор Екатеринбургского АО «ЖТК»         </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___________________О.В. </w:t>
      </w:r>
      <w:proofErr w:type="spellStart"/>
      <w:proofErr w:type="gramStart"/>
      <w:r w:rsidRPr="00591E15">
        <w:rPr>
          <w:rFonts w:ascii="Times New Roman" w:eastAsia="Times New Roman" w:hAnsi="Times New Roman" w:cs="Times New Roman"/>
          <w:sz w:val="26"/>
          <w:szCs w:val="26"/>
          <w:lang w:eastAsia="ru-RU"/>
        </w:rPr>
        <w:t>Гервик</w:t>
      </w:r>
      <w:proofErr w:type="spellEnd"/>
      <w:r w:rsidRPr="00591E15">
        <w:rPr>
          <w:rFonts w:ascii="Times New Roman" w:eastAsia="Times New Roman" w:hAnsi="Times New Roman" w:cs="Times New Roman"/>
          <w:sz w:val="26"/>
          <w:szCs w:val="26"/>
          <w:lang w:eastAsia="ru-RU"/>
        </w:rPr>
        <w:t xml:space="preserve">  </w:t>
      </w:r>
      <w:r w:rsidRPr="00591E15">
        <w:rPr>
          <w:rFonts w:ascii="Times New Roman" w:eastAsia="Times New Roman" w:hAnsi="Times New Roman" w:cs="Times New Roman"/>
          <w:sz w:val="26"/>
          <w:szCs w:val="26"/>
          <w:lang w:eastAsia="ru-RU"/>
        </w:rPr>
        <w:tab/>
      </w:r>
      <w:proofErr w:type="gramEnd"/>
      <w:r w:rsidRPr="00591E15">
        <w:rPr>
          <w:rFonts w:ascii="Times New Roman" w:eastAsia="Times New Roman" w:hAnsi="Times New Roman" w:cs="Times New Roman"/>
          <w:sz w:val="26"/>
          <w:szCs w:val="26"/>
          <w:lang w:eastAsia="ru-RU"/>
        </w:rPr>
        <w:tab/>
        <w:t xml:space="preserve">          _________________</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sectPr w:rsidR="00591E15" w:rsidRPr="00591E15" w:rsidSect="00E51356">
          <w:headerReference w:type="even" r:id="rId13"/>
          <w:footerReference w:type="even" r:id="rId14"/>
          <w:pgSz w:w="11906" w:h="16838"/>
          <w:pgMar w:top="567" w:right="851" w:bottom="851" w:left="1134" w:header="709" w:footer="709" w:gutter="0"/>
          <w:cols w:space="708"/>
          <w:titlePg/>
          <w:docGrid w:linePitch="360"/>
        </w:sect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1E15">
        <w:rPr>
          <w:rFonts w:ascii="Times New Roman" w:eastAsia="Times New Roman" w:hAnsi="Times New Roman" w:cs="Times New Roman"/>
          <w:sz w:val="24"/>
          <w:szCs w:val="24"/>
          <w:lang w:eastAsia="ru-RU"/>
        </w:rPr>
        <w:lastRenderedPageBreak/>
        <w:t xml:space="preserve">Приложение № 2  </w:t>
      </w:r>
    </w:p>
    <w:p w:rsidR="00591E15" w:rsidRPr="00591E15" w:rsidRDefault="00591E15" w:rsidP="00591E15">
      <w:pPr>
        <w:spacing w:after="0" w:line="240" w:lineRule="auto"/>
        <w:jc w:val="right"/>
        <w:rPr>
          <w:rFonts w:ascii="Times New Roman" w:eastAsia="Times New Roman" w:hAnsi="Times New Roman" w:cs="Times New Roman"/>
          <w:sz w:val="24"/>
          <w:szCs w:val="24"/>
          <w:lang w:eastAsia="ru-RU"/>
        </w:rPr>
      </w:pPr>
      <w:r w:rsidRPr="00591E15">
        <w:rPr>
          <w:rFonts w:ascii="Times New Roman" w:eastAsia="Times New Roman" w:hAnsi="Times New Roman" w:cs="Times New Roman"/>
          <w:sz w:val="24"/>
          <w:szCs w:val="24"/>
          <w:lang w:eastAsia="ru-RU"/>
        </w:rPr>
        <w:t>к договору № ________ -ЕЖТК/19</w:t>
      </w:r>
    </w:p>
    <w:p w:rsidR="00591E15" w:rsidRPr="00591E15" w:rsidRDefault="00591E15" w:rsidP="00591E15">
      <w:pPr>
        <w:spacing w:after="0" w:line="240" w:lineRule="auto"/>
        <w:jc w:val="right"/>
        <w:rPr>
          <w:rFonts w:ascii="Times New Roman" w:eastAsia="Times New Roman" w:hAnsi="Times New Roman" w:cs="Times New Roman"/>
          <w:sz w:val="24"/>
          <w:szCs w:val="24"/>
          <w:lang w:eastAsia="ru-RU"/>
        </w:rPr>
      </w:pPr>
      <w:r w:rsidRPr="00591E15">
        <w:rPr>
          <w:rFonts w:ascii="Times New Roman" w:eastAsia="Times New Roman" w:hAnsi="Times New Roman" w:cs="Times New Roman"/>
          <w:sz w:val="24"/>
          <w:szCs w:val="24"/>
          <w:lang w:eastAsia="ru-RU"/>
        </w:rPr>
        <w:t>от ________________2019 г.</w:t>
      </w: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91E15">
        <w:rPr>
          <w:rFonts w:ascii="Times New Roman" w:eastAsia="Times New Roman" w:hAnsi="Times New Roman" w:cs="Times New Roman"/>
          <w:b/>
          <w:sz w:val="24"/>
          <w:szCs w:val="24"/>
          <w:lang w:eastAsia="ru-RU"/>
        </w:rPr>
        <w:t>Расчет</w:t>
      </w:r>
    </w:p>
    <w:tbl>
      <w:tblPr>
        <w:tblW w:w="0" w:type="auto"/>
        <w:jc w:val="center"/>
        <w:tblBorders>
          <w:top w:val="single" w:sz="8" w:space="0" w:color="000000"/>
          <w:left w:val="single" w:sz="8" w:space="0" w:color="000000"/>
          <w:bottom w:val="single" w:sz="8" w:space="0" w:color="000000"/>
          <w:insideH w:val="single" w:sz="8" w:space="0" w:color="000000"/>
          <w:insideV w:val="nil"/>
        </w:tblBorders>
        <w:tblLayout w:type="fixed"/>
        <w:tblCellMar>
          <w:left w:w="5" w:type="dxa"/>
        </w:tblCellMar>
        <w:tblLook w:val="04A0" w:firstRow="1" w:lastRow="0" w:firstColumn="1" w:lastColumn="0" w:noHBand="0" w:noVBand="1"/>
      </w:tblPr>
      <w:tblGrid>
        <w:gridCol w:w="1141"/>
        <w:gridCol w:w="2694"/>
        <w:gridCol w:w="1275"/>
        <w:gridCol w:w="1560"/>
        <w:gridCol w:w="1701"/>
        <w:gridCol w:w="1280"/>
      </w:tblGrid>
      <w:tr w:rsidR="00591E15" w:rsidRPr="00591E15" w:rsidTr="00DB4F25">
        <w:trPr>
          <w:cantSplit/>
          <w:trHeight w:val="2173"/>
          <w:jc w:val="center"/>
        </w:trPr>
        <w:tc>
          <w:tcPr>
            <w:tcW w:w="1141" w:type="dxa"/>
            <w:tcBorders>
              <w:top w:val="single" w:sz="8" w:space="0" w:color="000000"/>
              <w:left w:val="single" w:sz="8" w:space="0" w:color="000000"/>
              <w:bottom w:val="single" w:sz="4" w:space="0" w:color="auto"/>
              <w:right w:val="nil"/>
            </w:tcBorders>
            <w:shd w:val="clear" w:color="auto" w:fill="FFFFFF"/>
            <w:tcMar>
              <w:top w:w="15" w:type="dxa"/>
              <w:left w:w="5" w:type="dxa"/>
              <w:bottom w:w="15" w:type="dxa"/>
              <w:right w:w="15" w:type="dxa"/>
            </w:tcMar>
            <w:vAlign w:val="center"/>
            <w:hideMark/>
          </w:tcPr>
          <w:p w:rsidR="00591E15" w:rsidRPr="00591E15" w:rsidRDefault="00591E15" w:rsidP="00591E15">
            <w:pPr>
              <w:spacing w:after="0" w:line="160" w:lineRule="atLeast"/>
              <w:jc w:val="center"/>
              <w:rPr>
                <w:rFonts w:ascii="Times New Roman" w:eastAsia="Times New Roman" w:hAnsi="Times New Roman" w:cs="Times New Roman"/>
                <w:color w:val="000000"/>
                <w:sz w:val="20"/>
                <w:szCs w:val="20"/>
                <w:lang w:eastAsia="ru-RU"/>
              </w:rPr>
            </w:pPr>
            <w:r w:rsidRPr="00591E15">
              <w:rPr>
                <w:rFonts w:ascii="Times New Roman" w:eastAsia="Times New Roman" w:hAnsi="Times New Roman" w:cs="Times New Roman"/>
                <w:color w:val="000000"/>
                <w:sz w:val="20"/>
                <w:szCs w:val="20"/>
                <w:lang w:eastAsia="ru-RU"/>
              </w:rPr>
              <w:t>№ п/п</w:t>
            </w:r>
          </w:p>
        </w:tc>
        <w:tc>
          <w:tcPr>
            <w:tcW w:w="2694" w:type="dxa"/>
            <w:tcBorders>
              <w:top w:val="single" w:sz="8" w:space="0" w:color="000000"/>
              <w:left w:val="single" w:sz="8" w:space="0" w:color="000000"/>
              <w:bottom w:val="single" w:sz="4" w:space="0" w:color="auto"/>
              <w:right w:val="nil"/>
            </w:tcBorders>
            <w:shd w:val="clear" w:color="auto" w:fill="FFFFFF"/>
            <w:tcMar>
              <w:top w:w="15" w:type="dxa"/>
              <w:left w:w="5" w:type="dxa"/>
              <w:bottom w:w="15" w:type="dxa"/>
              <w:right w:w="15" w:type="dxa"/>
            </w:tcMar>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0"/>
                <w:szCs w:val="20"/>
                <w:lang w:eastAsia="ru-RU"/>
              </w:rPr>
            </w:pPr>
            <w:r w:rsidRPr="00591E15">
              <w:rPr>
                <w:rFonts w:ascii="Times New Roman" w:eastAsia="Times New Roman" w:hAnsi="Times New Roman" w:cs="Times New Roman"/>
                <w:color w:val="000000"/>
                <w:sz w:val="20"/>
                <w:szCs w:val="20"/>
                <w:lang w:eastAsia="ru-RU"/>
              </w:rPr>
              <w:t>Наименование</w:t>
            </w:r>
          </w:p>
          <w:p w:rsidR="00591E15" w:rsidRPr="00591E15" w:rsidRDefault="00591E15" w:rsidP="00591E15">
            <w:pPr>
              <w:spacing w:after="0" w:line="160" w:lineRule="atLeast"/>
              <w:jc w:val="center"/>
              <w:rPr>
                <w:rFonts w:ascii="Times New Roman" w:eastAsia="Times New Roman" w:hAnsi="Times New Roman" w:cs="Times New Roman"/>
                <w:color w:val="000000"/>
                <w:sz w:val="20"/>
                <w:szCs w:val="20"/>
                <w:lang w:eastAsia="ru-RU"/>
              </w:rPr>
            </w:pPr>
            <w:r w:rsidRPr="00591E15">
              <w:rPr>
                <w:rFonts w:ascii="Times New Roman" w:eastAsia="Times New Roman" w:hAnsi="Times New Roman" w:cs="Times New Roman"/>
                <w:color w:val="000000"/>
                <w:sz w:val="20"/>
                <w:szCs w:val="20"/>
                <w:lang w:eastAsia="ru-RU"/>
              </w:rPr>
              <w:t>Услуг</w:t>
            </w:r>
          </w:p>
        </w:tc>
        <w:tc>
          <w:tcPr>
            <w:tcW w:w="1275" w:type="dxa"/>
            <w:tcBorders>
              <w:top w:val="single" w:sz="8" w:space="0" w:color="000000"/>
              <w:left w:val="single" w:sz="8" w:space="0" w:color="000000"/>
              <w:bottom w:val="single" w:sz="4" w:space="0" w:color="auto"/>
              <w:right w:val="single" w:sz="4" w:space="0" w:color="auto"/>
            </w:tcBorders>
            <w:shd w:val="clear" w:color="auto" w:fill="FFFFFF"/>
            <w:tcMar>
              <w:top w:w="15" w:type="dxa"/>
              <w:left w:w="5" w:type="dxa"/>
              <w:bottom w:w="15" w:type="dxa"/>
              <w:right w:w="15" w:type="dxa"/>
            </w:tcMar>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0"/>
                <w:szCs w:val="20"/>
                <w:lang w:eastAsia="ru-RU"/>
              </w:rPr>
            </w:pPr>
            <w:r w:rsidRPr="00591E15">
              <w:rPr>
                <w:rFonts w:ascii="Times New Roman" w:eastAsia="Times New Roman" w:hAnsi="Times New Roman" w:cs="Times New Roman"/>
                <w:color w:val="000000"/>
                <w:sz w:val="20"/>
                <w:szCs w:val="20"/>
                <w:lang w:eastAsia="ru-RU"/>
              </w:rPr>
              <w:t>Цена Услуг</w:t>
            </w:r>
          </w:p>
          <w:p w:rsidR="00591E15" w:rsidRPr="00591E15" w:rsidRDefault="00591E15" w:rsidP="00591E15">
            <w:pPr>
              <w:spacing w:before="280" w:after="280" w:line="240" w:lineRule="auto"/>
              <w:jc w:val="center"/>
              <w:rPr>
                <w:rFonts w:ascii="Times New Roman" w:eastAsia="Times New Roman" w:hAnsi="Times New Roman" w:cs="Times New Roman"/>
                <w:color w:val="000000"/>
                <w:sz w:val="20"/>
                <w:szCs w:val="20"/>
                <w:lang w:eastAsia="ru-RU"/>
              </w:rPr>
            </w:pPr>
            <w:r w:rsidRPr="00591E15">
              <w:rPr>
                <w:rFonts w:ascii="Times New Roman" w:eastAsia="Times New Roman" w:hAnsi="Times New Roman" w:cs="Times New Roman"/>
                <w:color w:val="000000"/>
                <w:sz w:val="20"/>
                <w:szCs w:val="20"/>
                <w:lang w:eastAsia="ru-RU"/>
              </w:rPr>
              <w:t>(без НДС),</w:t>
            </w:r>
          </w:p>
          <w:p w:rsidR="00591E15" w:rsidRPr="00591E15" w:rsidRDefault="00591E15" w:rsidP="00591E15">
            <w:pPr>
              <w:spacing w:after="0" w:line="240" w:lineRule="auto"/>
              <w:jc w:val="center"/>
              <w:rPr>
                <w:rFonts w:ascii="Times New Roman" w:eastAsia="Times New Roman" w:hAnsi="Times New Roman" w:cs="Times New Roman"/>
                <w:color w:val="000000"/>
                <w:sz w:val="20"/>
                <w:szCs w:val="20"/>
                <w:lang w:eastAsia="ru-RU"/>
              </w:rPr>
            </w:pPr>
            <w:r w:rsidRPr="00591E15">
              <w:rPr>
                <w:rFonts w:ascii="Times New Roman" w:eastAsia="Times New Roman" w:hAnsi="Times New Roman" w:cs="Times New Roman"/>
                <w:color w:val="000000"/>
                <w:sz w:val="20"/>
                <w:szCs w:val="20"/>
                <w:lang w:eastAsia="ru-RU"/>
              </w:rPr>
              <w:t>(руб.)</w:t>
            </w:r>
          </w:p>
        </w:tc>
        <w:tc>
          <w:tcPr>
            <w:tcW w:w="1560" w:type="dxa"/>
            <w:tcBorders>
              <w:top w:val="single" w:sz="8" w:space="0" w:color="000000"/>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pacing w:after="0" w:line="240" w:lineRule="auto"/>
              <w:rPr>
                <w:rFonts w:ascii="Times New Roman" w:eastAsia="Times New Roman" w:hAnsi="Times New Roman" w:cs="Times New Roman"/>
                <w:color w:val="000000"/>
                <w:sz w:val="20"/>
                <w:szCs w:val="20"/>
                <w:lang w:eastAsia="ru-RU"/>
              </w:rPr>
            </w:pPr>
          </w:p>
          <w:p w:rsidR="00591E15" w:rsidRPr="00591E15" w:rsidRDefault="00591E15" w:rsidP="00591E15">
            <w:pPr>
              <w:spacing w:after="0" w:line="240" w:lineRule="auto"/>
              <w:jc w:val="center"/>
              <w:rPr>
                <w:rFonts w:ascii="Times New Roman" w:eastAsia="Times New Roman" w:hAnsi="Times New Roman" w:cs="Times New Roman"/>
                <w:color w:val="000000"/>
                <w:sz w:val="20"/>
                <w:szCs w:val="20"/>
                <w:lang w:eastAsia="ru-RU"/>
              </w:rPr>
            </w:pPr>
            <w:r w:rsidRPr="00591E15">
              <w:rPr>
                <w:rFonts w:ascii="Times New Roman" w:eastAsia="Times New Roman" w:hAnsi="Times New Roman" w:cs="Times New Roman"/>
                <w:sz w:val="20"/>
                <w:szCs w:val="20"/>
                <w:lang w:eastAsia="ru-RU"/>
              </w:rPr>
              <w:t>Цена услуг всего с НДС (если Исполнитель является плательщиком НДС, руб.)</w:t>
            </w:r>
          </w:p>
          <w:p w:rsidR="00591E15" w:rsidRPr="00591E15" w:rsidRDefault="00591E15" w:rsidP="00591E15">
            <w:pPr>
              <w:spacing w:after="0" w:line="160" w:lineRule="atLeast"/>
              <w:jc w:val="center"/>
              <w:rPr>
                <w:rFonts w:ascii="Times New Roman" w:eastAsia="Times New Roman" w:hAnsi="Times New Roman" w:cs="Times New Roman"/>
                <w:color w:val="000000"/>
                <w:sz w:val="20"/>
                <w:szCs w:val="20"/>
                <w:lang w:eastAsia="ru-RU"/>
              </w:rPr>
            </w:pPr>
          </w:p>
        </w:tc>
        <w:tc>
          <w:tcPr>
            <w:tcW w:w="1701" w:type="dxa"/>
            <w:tcBorders>
              <w:top w:val="single" w:sz="8" w:space="0" w:color="000000"/>
              <w:left w:val="single" w:sz="4" w:space="0" w:color="auto"/>
              <w:bottom w:val="single" w:sz="4" w:space="0" w:color="auto"/>
              <w:right w:val="nil"/>
            </w:tcBorders>
            <w:shd w:val="clear" w:color="auto" w:fill="FFFFFF"/>
            <w:tcMar>
              <w:top w:w="15" w:type="dxa"/>
              <w:left w:w="5" w:type="dxa"/>
              <w:bottom w:w="15" w:type="dxa"/>
              <w:right w:w="15" w:type="dxa"/>
            </w:tcMar>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sz w:val="20"/>
                <w:szCs w:val="20"/>
                <w:lang w:eastAsia="ru-RU"/>
              </w:rPr>
            </w:pPr>
            <w:r w:rsidRPr="00591E15">
              <w:rPr>
                <w:rFonts w:ascii="Times New Roman" w:eastAsia="Times New Roman" w:hAnsi="Times New Roman" w:cs="Times New Roman"/>
                <w:color w:val="000000"/>
                <w:sz w:val="20"/>
                <w:szCs w:val="20"/>
                <w:lang w:eastAsia="ru-RU"/>
              </w:rPr>
              <w:t>Срок оказания Услуг:</w:t>
            </w:r>
          </w:p>
          <w:p w:rsidR="00591E15" w:rsidRPr="00591E15" w:rsidRDefault="00591E15" w:rsidP="00591E15">
            <w:pPr>
              <w:spacing w:before="280" w:after="280" w:line="240" w:lineRule="auto"/>
              <w:jc w:val="center"/>
              <w:rPr>
                <w:rFonts w:ascii="Times New Roman" w:eastAsia="Times New Roman" w:hAnsi="Times New Roman" w:cs="Times New Roman"/>
                <w:color w:val="000000"/>
                <w:sz w:val="20"/>
                <w:szCs w:val="20"/>
                <w:lang w:eastAsia="ru-RU"/>
              </w:rPr>
            </w:pPr>
            <w:r w:rsidRPr="00591E15">
              <w:rPr>
                <w:rFonts w:ascii="Times New Roman" w:eastAsia="Times New Roman" w:hAnsi="Times New Roman" w:cs="Times New Roman"/>
                <w:color w:val="000000"/>
                <w:sz w:val="20"/>
                <w:szCs w:val="20"/>
                <w:lang w:eastAsia="ru-RU"/>
              </w:rPr>
              <w:t>дата начала-</w:t>
            </w:r>
          </w:p>
          <w:p w:rsidR="00591E15" w:rsidRPr="00591E15" w:rsidRDefault="00591E15" w:rsidP="00591E15">
            <w:pPr>
              <w:spacing w:after="0" w:line="160" w:lineRule="atLeast"/>
              <w:jc w:val="center"/>
              <w:rPr>
                <w:rFonts w:ascii="Times New Roman" w:eastAsia="Times New Roman" w:hAnsi="Times New Roman" w:cs="Times New Roman"/>
                <w:color w:val="000000"/>
                <w:sz w:val="20"/>
                <w:szCs w:val="20"/>
                <w:lang w:eastAsia="ru-RU"/>
              </w:rPr>
            </w:pPr>
            <w:r w:rsidRPr="00591E15">
              <w:rPr>
                <w:rFonts w:ascii="Times New Roman" w:eastAsia="Times New Roman" w:hAnsi="Times New Roman" w:cs="Times New Roman"/>
                <w:color w:val="000000"/>
                <w:sz w:val="20"/>
                <w:szCs w:val="20"/>
                <w:lang w:eastAsia="ru-RU"/>
              </w:rPr>
              <w:t>дата окончания</w:t>
            </w:r>
          </w:p>
        </w:tc>
        <w:tc>
          <w:tcPr>
            <w:tcW w:w="1280" w:type="dxa"/>
            <w:tcBorders>
              <w:top w:val="single" w:sz="8" w:space="0" w:color="000000"/>
              <w:left w:val="single" w:sz="8" w:space="0" w:color="000000"/>
              <w:bottom w:val="single" w:sz="4" w:space="0" w:color="auto"/>
              <w:right w:val="single" w:sz="8" w:space="0" w:color="000000"/>
            </w:tcBorders>
            <w:shd w:val="clear" w:color="auto" w:fill="FFFFFF"/>
            <w:tcMar>
              <w:top w:w="15" w:type="dxa"/>
              <w:left w:w="5" w:type="dxa"/>
              <w:bottom w:w="15" w:type="dxa"/>
              <w:right w:w="15" w:type="dxa"/>
            </w:tcMar>
            <w:vAlign w:val="center"/>
            <w:hideMark/>
          </w:tcPr>
          <w:p w:rsidR="00591E15" w:rsidRPr="00591E15" w:rsidRDefault="00591E15" w:rsidP="00591E15">
            <w:pPr>
              <w:spacing w:after="0" w:line="240" w:lineRule="auto"/>
              <w:jc w:val="center"/>
              <w:rPr>
                <w:rFonts w:ascii="Times New Roman" w:eastAsia="Times New Roman" w:hAnsi="Times New Roman" w:cs="Times New Roman"/>
                <w:iCs/>
                <w:color w:val="000000"/>
                <w:sz w:val="20"/>
                <w:szCs w:val="20"/>
                <w:lang w:eastAsia="ru-RU"/>
              </w:rPr>
            </w:pPr>
            <w:r w:rsidRPr="00591E15">
              <w:rPr>
                <w:rFonts w:ascii="Times New Roman" w:eastAsia="Times New Roman" w:hAnsi="Times New Roman" w:cs="Times New Roman"/>
                <w:iCs/>
                <w:color w:val="000000"/>
                <w:sz w:val="20"/>
                <w:szCs w:val="20"/>
                <w:lang w:eastAsia="ru-RU"/>
              </w:rPr>
              <w:t>Результаты</w:t>
            </w:r>
          </w:p>
          <w:p w:rsidR="00591E15" w:rsidRPr="00591E15" w:rsidRDefault="00591E15" w:rsidP="00591E15">
            <w:pPr>
              <w:spacing w:after="0" w:line="160" w:lineRule="atLeast"/>
              <w:jc w:val="center"/>
              <w:rPr>
                <w:rFonts w:ascii="Times New Roman" w:eastAsia="Times New Roman" w:hAnsi="Times New Roman" w:cs="Times New Roman"/>
                <w:iCs/>
                <w:color w:val="000000"/>
                <w:sz w:val="20"/>
                <w:szCs w:val="20"/>
                <w:lang w:eastAsia="ru-RU"/>
              </w:rPr>
            </w:pPr>
            <w:r w:rsidRPr="00591E15">
              <w:rPr>
                <w:rFonts w:ascii="Times New Roman" w:eastAsia="Times New Roman" w:hAnsi="Times New Roman" w:cs="Times New Roman"/>
                <w:iCs/>
                <w:color w:val="000000"/>
                <w:sz w:val="20"/>
                <w:szCs w:val="20"/>
                <w:lang w:eastAsia="ru-RU"/>
              </w:rPr>
              <w:t>Услуг</w:t>
            </w:r>
          </w:p>
        </w:tc>
      </w:tr>
      <w:tr w:rsidR="00591E15" w:rsidRPr="00591E15" w:rsidTr="00DB4F25">
        <w:trPr>
          <w:cantSplit/>
          <w:trHeight w:val="810"/>
          <w:jc w:val="center"/>
        </w:trPr>
        <w:tc>
          <w:tcPr>
            <w:tcW w:w="1141"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pacing w:after="0" w:line="160" w:lineRule="atLeast"/>
              <w:jc w:val="center"/>
              <w:rPr>
                <w:rFonts w:ascii="Times New Roman" w:eastAsia="Times New Roman" w:hAnsi="Times New Roman" w:cs="Times New Roman"/>
                <w:color w:val="000000"/>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napToGrid w:val="0"/>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pacing w:after="0" w:line="160" w:lineRule="atLeast"/>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pacing w:after="0" w:line="160" w:lineRule="atLeast"/>
              <w:jc w:val="center"/>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napToGrid w:val="0"/>
              <w:spacing w:after="0" w:line="160" w:lineRule="atLeast"/>
              <w:jc w:val="center"/>
              <w:rPr>
                <w:rFonts w:ascii="Times New Roman" w:eastAsia="Times New Roman" w:hAnsi="Times New Roman" w:cs="Times New Roman"/>
                <w:color w:val="000000"/>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napToGrid w:val="0"/>
              <w:spacing w:after="0" w:line="240" w:lineRule="auto"/>
              <w:rPr>
                <w:rFonts w:ascii="Times New Roman" w:eastAsia="Times New Roman" w:hAnsi="Times New Roman" w:cs="Times New Roman"/>
                <w:color w:val="000000"/>
                <w:sz w:val="20"/>
                <w:szCs w:val="20"/>
                <w:lang w:eastAsia="ru-RU"/>
              </w:rPr>
            </w:pPr>
          </w:p>
        </w:tc>
      </w:tr>
      <w:tr w:rsidR="00591E15" w:rsidRPr="00591E15" w:rsidTr="00DB4F25">
        <w:trPr>
          <w:cantSplit/>
          <w:trHeight w:val="160"/>
          <w:jc w:val="center"/>
        </w:trPr>
        <w:tc>
          <w:tcPr>
            <w:tcW w:w="1141"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pacing w:after="0" w:line="160" w:lineRule="atLeast"/>
              <w:jc w:val="center"/>
              <w:rPr>
                <w:rFonts w:ascii="Times New Roman" w:eastAsia="Times New Roman" w:hAnsi="Times New Roman" w:cs="Times New Roman"/>
                <w:color w:val="000000"/>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napToGrid w:val="0"/>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pacing w:after="0" w:line="160" w:lineRule="atLeast"/>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pacing w:after="0" w:line="160" w:lineRule="atLeast"/>
              <w:jc w:val="center"/>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tcPr>
          <w:p w:rsidR="00591E15" w:rsidRPr="00591E15" w:rsidRDefault="00591E15" w:rsidP="00591E1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napToGrid w:val="0"/>
              <w:spacing w:after="0" w:line="240" w:lineRule="auto"/>
              <w:rPr>
                <w:rFonts w:ascii="Times New Roman" w:eastAsia="Times New Roman" w:hAnsi="Times New Roman" w:cs="Times New Roman"/>
                <w:color w:val="000000"/>
                <w:sz w:val="20"/>
                <w:szCs w:val="20"/>
                <w:lang w:eastAsia="ru-RU"/>
              </w:rPr>
            </w:pPr>
          </w:p>
        </w:tc>
      </w:tr>
      <w:tr w:rsidR="00591E15" w:rsidRPr="00591E15" w:rsidTr="00DB4F25">
        <w:trPr>
          <w:cantSplit/>
          <w:trHeight w:val="160"/>
          <w:jc w:val="center"/>
        </w:trPr>
        <w:tc>
          <w:tcPr>
            <w:tcW w:w="1141"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hideMark/>
          </w:tcPr>
          <w:p w:rsidR="00591E15" w:rsidRPr="00591E15" w:rsidRDefault="00591E15" w:rsidP="00591E15">
            <w:pPr>
              <w:spacing w:after="0" w:line="160" w:lineRule="atLeast"/>
              <w:jc w:val="center"/>
              <w:rPr>
                <w:rFonts w:ascii="Times New Roman" w:eastAsia="Times New Roman" w:hAnsi="Times New Roman" w:cs="Times New Roman"/>
                <w:color w:val="000000"/>
                <w:sz w:val="20"/>
                <w:szCs w:val="20"/>
                <w:lang w:eastAsia="ru-RU"/>
              </w:rPr>
            </w:pPr>
            <w:r w:rsidRPr="00591E15">
              <w:rPr>
                <w:rFonts w:ascii="Times New Roman" w:eastAsia="Times New Roman" w:hAnsi="Times New Roman" w:cs="Times New Roman"/>
                <w:color w:val="000000"/>
                <w:sz w:val="20"/>
                <w:szCs w:val="20"/>
                <w:lang w:eastAsia="ru-RU"/>
              </w:rPr>
              <w:t>Итого в месяц</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napToGrid w:val="0"/>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pacing w:after="0" w:line="160" w:lineRule="atLeast"/>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pacing w:after="0" w:line="160" w:lineRule="atLeast"/>
              <w:jc w:val="center"/>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hd w:val="clear" w:color="auto" w:fill="FFFFFF"/>
              <w:spacing w:after="0" w:line="240" w:lineRule="auto"/>
              <w:jc w:val="both"/>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napToGrid w:val="0"/>
              <w:spacing w:after="0" w:line="240" w:lineRule="auto"/>
              <w:rPr>
                <w:rFonts w:ascii="Times New Roman" w:eastAsia="Times New Roman" w:hAnsi="Times New Roman" w:cs="Times New Roman"/>
                <w:color w:val="000000"/>
                <w:sz w:val="20"/>
                <w:szCs w:val="20"/>
                <w:lang w:eastAsia="ru-RU"/>
              </w:rPr>
            </w:pPr>
          </w:p>
        </w:tc>
      </w:tr>
      <w:tr w:rsidR="00591E15" w:rsidRPr="00591E15" w:rsidTr="00DB4F25">
        <w:trPr>
          <w:cantSplit/>
          <w:trHeight w:val="160"/>
          <w:jc w:val="center"/>
        </w:trPr>
        <w:tc>
          <w:tcPr>
            <w:tcW w:w="1141"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hideMark/>
          </w:tcPr>
          <w:p w:rsidR="00591E15" w:rsidRPr="00591E15" w:rsidRDefault="00591E15" w:rsidP="00591E15">
            <w:pPr>
              <w:spacing w:after="0" w:line="160" w:lineRule="atLeast"/>
              <w:jc w:val="center"/>
              <w:rPr>
                <w:rFonts w:ascii="Times New Roman" w:eastAsia="Times New Roman" w:hAnsi="Times New Roman" w:cs="Times New Roman"/>
                <w:color w:val="000000"/>
                <w:sz w:val="20"/>
                <w:szCs w:val="20"/>
                <w:lang w:eastAsia="ru-RU"/>
              </w:rPr>
            </w:pPr>
            <w:r w:rsidRPr="00591E15">
              <w:rPr>
                <w:rFonts w:ascii="Times New Roman" w:eastAsia="Times New Roman" w:hAnsi="Times New Roman" w:cs="Times New Roman"/>
                <w:color w:val="000000"/>
                <w:sz w:val="20"/>
                <w:szCs w:val="20"/>
                <w:lang w:eastAsia="ru-RU"/>
              </w:rPr>
              <w:t>ВСЕГО в год:</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napToGrid w:val="0"/>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pacing w:after="0" w:line="160" w:lineRule="atLeast"/>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pacing w:after="0" w:line="160" w:lineRule="atLeast"/>
              <w:jc w:val="center"/>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hd w:val="clear" w:color="auto" w:fill="FFFFFF"/>
              <w:spacing w:after="0" w:line="240" w:lineRule="auto"/>
              <w:jc w:val="both"/>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FFFFFF"/>
            <w:tcMar>
              <w:top w:w="15" w:type="dxa"/>
              <w:left w:w="5" w:type="dxa"/>
              <w:bottom w:w="15" w:type="dxa"/>
              <w:right w:w="15" w:type="dxa"/>
            </w:tcMar>
            <w:vAlign w:val="center"/>
          </w:tcPr>
          <w:p w:rsidR="00591E15" w:rsidRPr="00591E15" w:rsidRDefault="00591E15" w:rsidP="00591E15">
            <w:pPr>
              <w:snapToGrid w:val="0"/>
              <w:spacing w:after="0" w:line="240" w:lineRule="auto"/>
              <w:rPr>
                <w:rFonts w:ascii="Times New Roman" w:eastAsia="Times New Roman" w:hAnsi="Times New Roman" w:cs="Times New Roman"/>
                <w:color w:val="000000"/>
                <w:sz w:val="20"/>
                <w:szCs w:val="20"/>
                <w:lang w:eastAsia="ru-RU"/>
              </w:rPr>
            </w:pPr>
          </w:p>
        </w:tc>
      </w:tr>
    </w:tbl>
    <w:p w:rsidR="00591E15" w:rsidRPr="00591E15" w:rsidRDefault="00591E15" w:rsidP="00591E15">
      <w:pPr>
        <w:tabs>
          <w:tab w:val="center" w:pos="5021"/>
          <w:tab w:val="left" w:pos="7572"/>
          <w:tab w:val="left" w:pos="9900"/>
        </w:tabs>
        <w:spacing w:after="0" w:line="240" w:lineRule="auto"/>
        <w:ind w:right="22"/>
        <w:rPr>
          <w:rFonts w:ascii="Times New Roman" w:eastAsia="Times New Roman" w:hAnsi="Times New Roman" w:cs="Times New Roman"/>
          <w:sz w:val="24"/>
          <w:szCs w:val="24"/>
          <w:lang w:eastAsia="ru-RU"/>
        </w:rPr>
      </w:pPr>
    </w:p>
    <w:tbl>
      <w:tblPr>
        <w:tblW w:w="5150" w:type="pct"/>
        <w:tblInd w:w="-176" w:type="dxa"/>
        <w:tblBorders>
          <w:insideH w:val="nil"/>
          <w:insideV w:val="nil"/>
        </w:tblBorders>
        <w:tblLook w:val="04A0" w:firstRow="1" w:lastRow="0" w:firstColumn="1" w:lastColumn="0" w:noHBand="0" w:noVBand="1"/>
      </w:tblPr>
      <w:tblGrid>
        <w:gridCol w:w="5185"/>
        <w:gridCol w:w="5034"/>
      </w:tblGrid>
      <w:tr w:rsidR="00591E15" w:rsidRPr="00591E15" w:rsidTr="00DB4F25">
        <w:trPr>
          <w:cantSplit/>
        </w:trPr>
        <w:tc>
          <w:tcPr>
            <w:tcW w:w="2537" w:type="pct"/>
            <w:tcBorders>
              <w:top w:val="nil"/>
              <w:left w:val="nil"/>
              <w:bottom w:val="nil"/>
              <w:right w:val="nil"/>
            </w:tcBorders>
            <w:shd w:val="clear" w:color="auto" w:fill="FFFFFF"/>
            <w:tcMar>
              <w:top w:w="15" w:type="dxa"/>
              <w:left w:w="15" w:type="dxa"/>
              <w:bottom w:w="15" w:type="dxa"/>
              <w:right w:w="15" w:type="dxa"/>
            </w:tcMar>
            <w:vAlign w:val="center"/>
          </w:tcPr>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p>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От Заказчика</w:t>
            </w:r>
          </w:p>
        </w:tc>
        <w:tc>
          <w:tcPr>
            <w:tcW w:w="2463" w:type="pct"/>
            <w:tcBorders>
              <w:top w:val="nil"/>
              <w:left w:val="nil"/>
              <w:bottom w:val="nil"/>
              <w:right w:val="nil"/>
            </w:tcBorders>
            <w:shd w:val="clear" w:color="auto" w:fill="FFFFFF"/>
            <w:tcMar>
              <w:top w:w="15" w:type="dxa"/>
              <w:left w:w="15" w:type="dxa"/>
              <w:bottom w:w="15" w:type="dxa"/>
              <w:right w:w="15" w:type="dxa"/>
            </w:tcMar>
            <w:vAlign w:val="center"/>
            <w:hideMark/>
          </w:tcPr>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От Исполнителя</w:t>
            </w:r>
          </w:p>
        </w:tc>
      </w:tr>
      <w:tr w:rsidR="00591E15" w:rsidRPr="00591E15" w:rsidTr="00DB4F25">
        <w:trPr>
          <w:cantSplit/>
        </w:trPr>
        <w:tc>
          <w:tcPr>
            <w:tcW w:w="2537" w:type="pct"/>
            <w:tcBorders>
              <w:top w:val="nil"/>
              <w:left w:val="nil"/>
              <w:bottom w:val="nil"/>
              <w:right w:val="nil"/>
            </w:tcBorders>
            <w:shd w:val="clear" w:color="auto" w:fill="FFFFFF"/>
            <w:tcMar>
              <w:top w:w="15" w:type="dxa"/>
              <w:left w:w="15" w:type="dxa"/>
              <w:bottom w:w="15" w:type="dxa"/>
              <w:right w:w="15" w:type="dxa"/>
            </w:tcMar>
            <w:vAlign w:val="center"/>
            <w:hideMark/>
          </w:tcPr>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 xml:space="preserve">_______________________ О.В. </w:t>
            </w:r>
            <w:proofErr w:type="spellStart"/>
            <w:r w:rsidRPr="00591E15">
              <w:rPr>
                <w:rFonts w:ascii="Times New Roman" w:eastAsia="Times New Roman" w:hAnsi="Times New Roman" w:cs="Times New Roman"/>
                <w:color w:val="000000"/>
                <w:sz w:val="24"/>
                <w:szCs w:val="24"/>
                <w:lang w:eastAsia="ru-RU"/>
              </w:rPr>
              <w:t>Гервик</w:t>
            </w:r>
            <w:proofErr w:type="spellEnd"/>
          </w:p>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proofErr w:type="spellStart"/>
            <w:r w:rsidRPr="00591E15">
              <w:rPr>
                <w:rFonts w:ascii="Times New Roman" w:eastAsia="Times New Roman" w:hAnsi="Times New Roman" w:cs="Times New Roman"/>
                <w:color w:val="000000"/>
                <w:sz w:val="24"/>
                <w:szCs w:val="24"/>
                <w:lang w:eastAsia="ru-RU"/>
              </w:rPr>
              <w:t>м.п</w:t>
            </w:r>
            <w:proofErr w:type="spellEnd"/>
            <w:r w:rsidRPr="00591E15">
              <w:rPr>
                <w:rFonts w:ascii="Times New Roman" w:eastAsia="Times New Roman" w:hAnsi="Times New Roman" w:cs="Times New Roman"/>
                <w:color w:val="000000"/>
                <w:sz w:val="24"/>
                <w:szCs w:val="24"/>
                <w:lang w:eastAsia="ru-RU"/>
              </w:rPr>
              <w:t>.</w:t>
            </w:r>
          </w:p>
        </w:tc>
        <w:tc>
          <w:tcPr>
            <w:tcW w:w="2463" w:type="pct"/>
            <w:tcBorders>
              <w:top w:val="nil"/>
              <w:left w:val="nil"/>
              <w:bottom w:val="nil"/>
              <w:right w:val="nil"/>
            </w:tcBorders>
            <w:shd w:val="clear" w:color="auto" w:fill="FFFFFF"/>
            <w:tcMar>
              <w:top w:w="15" w:type="dxa"/>
              <w:left w:w="15" w:type="dxa"/>
              <w:bottom w:w="15" w:type="dxa"/>
              <w:right w:w="15" w:type="dxa"/>
            </w:tcMar>
            <w:vAlign w:val="center"/>
            <w:hideMark/>
          </w:tcPr>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 xml:space="preserve">    ___________________/_____________</w:t>
            </w:r>
          </w:p>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 xml:space="preserve">    </w:t>
            </w:r>
            <w:proofErr w:type="spellStart"/>
            <w:r w:rsidRPr="00591E15">
              <w:rPr>
                <w:rFonts w:ascii="Times New Roman" w:eastAsia="Times New Roman" w:hAnsi="Times New Roman" w:cs="Times New Roman"/>
                <w:color w:val="000000"/>
                <w:sz w:val="24"/>
                <w:szCs w:val="24"/>
                <w:lang w:eastAsia="ru-RU"/>
              </w:rPr>
              <w:t>м.п</w:t>
            </w:r>
            <w:proofErr w:type="spellEnd"/>
            <w:r w:rsidRPr="00591E15">
              <w:rPr>
                <w:rFonts w:ascii="Times New Roman" w:eastAsia="Times New Roman" w:hAnsi="Times New Roman" w:cs="Times New Roman"/>
                <w:color w:val="000000"/>
                <w:sz w:val="24"/>
                <w:szCs w:val="24"/>
                <w:lang w:eastAsia="ru-RU"/>
              </w:rPr>
              <w:t>.</w:t>
            </w:r>
          </w:p>
        </w:tc>
      </w:tr>
    </w:tbl>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1E15" w:rsidRPr="00591E15" w:rsidRDefault="00591E15" w:rsidP="00591E1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1E15">
        <w:rPr>
          <w:rFonts w:ascii="Times New Roman" w:eastAsia="Times New Roman" w:hAnsi="Times New Roman" w:cs="Times New Roman"/>
          <w:sz w:val="24"/>
          <w:szCs w:val="24"/>
          <w:lang w:eastAsia="ru-RU"/>
        </w:rPr>
        <w:t xml:space="preserve">Приложение № 3 </w:t>
      </w:r>
    </w:p>
    <w:p w:rsidR="00591E15" w:rsidRPr="00591E15" w:rsidRDefault="00591E15" w:rsidP="00591E15">
      <w:pPr>
        <w:spacing w:after="0" w:line="240" w:lineRule="auto"/>
        <w:jc w:val="right"/>
        <w:rPr>
          <w:rFonts w:ascii="Times New Roman" w:eastAsia="Times New Roman" w:hAnsi="Times New Roman" w:cs="Times New Roman"/>
          <w:sz w:val="24"/>
          <w:szCs w:val="24"/>
          <w:lang w:eastAsia="ru-RU"/>
        </w:rPr>
      </w:pPr>
      <w:r w:rsidRPr="00591E15">
        <w:rPr>
          <w:rFonts w:ascii="Times New Roman" w:eastAsia="Times New Roman" w:hAnsi="Times New Roman" w:cs="Times New Roman"/>
          <w:sz w:val="24"/>
          <w:szCs w:val="24"/>
          <w:lang w:eastAsia="ru-RU"/>
        </w:rPr>
        <w:t>к договору № _________-ЕЖТК/19</w:t>
      </w:r>
    </w:p>
    <w:p w:rsidR="00591E15" w:rsidRPr="00591E15" w:rsidRDefault="00591E15" w:rsidP="00591E15">
      <w:pPr>
        <w:spacing w:after="0" w:line="240" w:lineRule="auto"/>
        <w:jc w:val="right"/>
        <w:rPr>
          <w:rFonts w:ascii="Times New Roman" w:eastAsia="Times New Roman" w:hAnsi="Times New Roman" w:cs="Times New Roman"/>
          <w:sz w:val="24"/>
          <w:szCs w:val="24"/>
          <w:lang w:eastAsia="ru-RU"/>
        </w:rPr>
      </w:pPr>
      <w:r w:rsidRPr="00591E15">
        <w:rPr>
          <w:rFonts w:ascii="Times New Roman" w:eastAsia="Times New Roman" w:hAnsi="Times New Roman" w:cs="Times New Roman"/>
          <w:sz w:val="24"/>
          <w:szCs w:val="24"/>
          <w:lang w:eastAsia="ru-RU"/>
        </w:rPr>
        <w:t>от ________________2019 г.</w:t>
      </w:r>
    </w:p>
    <w:p w:rsidR="00591E15" w:rsidRPr="00591E15" w:rsidRDefault="00591E15" w:rsidP="00591E15">
      <w:pPr>
        <w:spacing w:after="0" w:line="240" w:lineRule="auto"/>
        <w:jc w:val="both"/>
        <w:rPr>
          <w:rFonts w:ascii="Times New Roman" w:eastAsia="Times New Roman" w:hAnsi="Times New Roman" w:cs="Times New Roman"/>
          <w:bCs/>
          <w:sz w:val="24"/>
          <w:szCs w:val="24"/>
          <w:lang w:eastAsia="ru-RU"/>
        </w:rPr>
      </w:pPr>
    </w:p>
    <w:tbl>
      <w:tblPr>
        <w:tblW w:w="5482" w:type="pct"/>
        <w:tblInd w:w="-601" w:type="dxa"/>
        <w:tblLook w:val="04A0" w:firstRow="1" w:lastRow="0" w:firstColumn="1" w:lastColumn="0" w:noHBand="0" w:noVBand="1"/>
      </w:tblPr>
      <w:tblGrid>
        <w:gridCol w:w="145"/>
        <w:gridCol w:w="368"/>
        <w:gridCol w:w="1590"/>
        <w:gridCol w:w="1746"/>
        <w:gridCol w:w="1277"/>
        <w:gridCol w:w="609"/>
        <w:gridCol w:w="211"/>
        <w:gridCol w:w="315"/>
        <w:gridCol w:w="948"/>
        <w:gridCol w:w="1175"/>
        <w:gridCol w:w="476"/>
        <w:gridCol w:w="475"/>
        <w:gridCol w:w="532"/>
        <w:gridCol w:w="382"/>
        <w:gridCol w:w="93"/>
        <w:gridCol w:w="145"/>
        <w:gridCol w:w="48"/>
        <w:gridCol w:w="313"/>
        <w:gridCol w:w="29"/>
      </w:tblGrid>
      <w:tr w:rsidR="00591E15" w:rsidRPr="00591E15" w:rsidTr="00DB4F25">
        <w:trPr>
          <w:trHeight w:val="920"/>
        </w:trPr>
        <w:tc>
          <w:tcPr>
            <w:tcW w:w="231" w:type="pct"/>
            <w:gridSpan w:val="2"/>
            <w:noWrap/>
            <w:vAlign w:val="bottom"/>
            <w:hideMark/>
          </w:tcPr>
          <w:p w:rsidR="00591E15" w:rsidRPr="00591E15" w:rsidRDefault="00591E15" w:rsidP="00591E15">
            <w:pPr>
              <w:spacing w:after="0" w:line="240" w:lineRule="auto"/>
              <w:rPr>
                <w:rFonts w:ascii="Times New Roman" w:eastAsia="Times New Roman" w:hAnsi="Times New Roman" w:cs="Times New Roman"/>
                <w:bCs/>
                <w:sz w:val="24"/>
                <w:szCs w:val="24"/>
                <w:lang w:eastAsia="ru-RU"/>
              </w:rPr>
            </w:pPr>
            <w:bookmarkStart w:id="2" w:name="RANGE!A1:N22"/>
            <w:bookmarkEnd w:id="2"/>
          </w:p>
        </w:tc>
        <w:tc>
          <w:tcPr>
            <w:tcW w:w="4422" w:type="pct"/>
            <w:gridSpan w:val="12"/>
            <w:vAlign w:val="center"/>
            <w:hideMark/>
          </w:tcPr>
          <w:p w:rsidR="00591E15" w:rsidRPr="00591E15" w:rsidRDefault="00591E15" w:rsidP="00591E15">
            <w:pPr>
              <w:spacing w:after="0" w:line="240" w:lineRule="auto"/>
              <w:jc w:val="center"/>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sz w:val="24"/>
                <w:szCs w:val="24"/>
                <w:lang w:eastAsia="ru-RU"/>
              </w:rPr>
              <w:t xml:space="preserve">Калькуляция </w:t>
            </w:r>
          </w:p>
          <w:p w:rsidR="00591E15" w:rsidRPr="00591E15" w:rsidRDefault="00591E15" w:rsidP="00591E15">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21" w:type="pct"/>
            <w:gridSpan w:val="2"/>
            <w:vAlign w:val="center"/>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p>
        </w:tc>
        <w:tc>
          <w:tcPr>
            <w:tcW w:w="225" w:type="pct"/>
            <w:gridSpan w:val="3"/>
            <w:vAlign w:val="center"/>
            <w:hideMark/>
          </w:tcPr>
          <w:p w:rsidR="00591E15" w:rsidRPr="00591E15" w:rsidRDefault="00591E15" w:rsidP="00591E15">
            <w:pPr>
              <w:spacing w:after="0" w:line="240" w:lineRule="auto"/>
              <w:rPr>
                <w:rFonts w:ascii="Calibri" w:eastAsia="Calibri" w:hAnsi="Calibri" w:cs="Calibri"/>
                <w:sz w:val="20"/>
                <w:szCs w:val="20"/>
                <w:lang w:eastAsia="ru-RU"/>
              </w:rPr>
            </w:pPr>
          </w:p>
        </w:tc>
      </w:tr>
      <w:tr w:rsidR="00591E15" w:rsidRPr="00591E15" w:rsidTr="00DB4F25">
        <w:trPr>
          <w:gridAfter w:val="1"/>
          <w:wAfter w:w="26" w:type="pct"/>
          <w:trHeight w:val="920"/>
        </w:trPr>
        <w:tc>
          <w:tcPr>
            <w:tcW w:w="231" w:type="pct"/>
            <w:gridSpan w:val="2"/>
            <w:vMerge w:val="restart"/>
            <w:tcBorders>
              <w:top w:val="single" w:sz="8" w:space="0" w:color="auto"/>
              <w:left w:val="single" w:sz="8" w:space="0" w:color="auto"/>
              <w:bottom w:val="single" w:sz="8" w:space="0" w:color="000000"/>
              <w:right w:val="single" w:sz="4" w:space="0" w:color="auto"/>
            </w:tcBorders>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     п/п</w:t>
            </w:r>
          </w:p>
        </w:tc>
        <w:tc>
          <w:tcPr>
            <w:tcW w:w="715" w:type="pct"/>
            <w:vMerge w:val="restart"/>
            <w:tcBorders>
              <w:top w:val="single" w:sz="8" w:space="0" w:color="auto"/>
              <w:left w:val="single" w:sz="4" w:space="0" w:color="auto"/>
              <w:bottom w:val="single" w:sz="8" w:space="0" w:color="000000"/>
              <w:right w:val="single" w:sz="4" w:space="0" w:color="auto"/>
            </w:tcBorders>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Наименование охраняемого объекта</w:t>
            </w:r>
          </w:p>
        </w:tc>
        <w:tc>
          <w:tcPr>
            <w:tcW w:w="816" w:type="pct"/>
            <w:vMerge w:val="restart"/>
            <w:tcBorders>
              <w:top w:val="single" w:sz="8" w:space="0" w:color="auto"/>
              <w:left w:val="single" w:sz="4" w:space="0" w:color="auto"/>
              <w:bottom w:val="nil"/>
              <w:right w:val="single" w:sz="4" w:space="0" w:color="auto"/>
            </w:tcBorders>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Адрес охраняемого объекта</w:t>
            </w:r>
          </w:p>
        </w:tc>
        <w:tc>
          <w:tcPr>
            <w:tcW w:w="574" w:type="pct"/>
            <w:vMerge w:val="restart"/>
            <w:tcBorders>
              <w:top w:val="single" w:sz="8" w:space="0" w:color="auto"/>
              <w:left w:val="single" w:sz="4" w:space="0" w:color="auto"/>
              <w:bottom w:val="single" w:sz="8" w:space="0" w:color="000000"/>
              <w:right w:val="single" w:sz="4" w:space="0" w:color="auto"/>
            </w:tcBorders>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 xml:space="preserve">количество </w:t>
            </w:r>
            <w:proofErr w:type="spellStart"/>
            <w:r w:rsidRPr="00591E15">
              <w:rPr>
                <w:rFonts w:ascii="Times New Roman" w:eastAsia="Times New Roman" w:hAnsi="Times New Roman" w:cs="Times New Roman"/>
                <w:color w:val="000000"/>
                <w:lang w:eastAsia="ru-RU"/>
              </w:rPr>
              <w:t>объек</w:t>
            </w:r>
            <w:proofErr w:type="spellEnd"/>
            <w:r w:rsidRPr="00591E15">
              <w:rPr>
                <w:rFonts w:ascii="Times New Roman" w:eastAsia="Times New Roman" w:hAnsi="Times New Roman" w:cs="Times New Roman"/>
                <w:color w:val="000000"/>
                <w:lang w:eastAsia="ru-RU"/>
              </w:rPr>
              <w:t>-</w:t>
            </w:r>
          </w:p>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roofErr w:type="spellStart"/>
            <w:r w:rsidRPr="00591E15">
              <w:rPr>
                <w:rFonts w:ascii="Times New Roman" w:eastAsia="Times New Roman" w:hAnsi="Times New Roman" w:cs="Times New Roman"/>
                <w:color w:val="000000"/>
                <w:lang w:eastAsia="ru-RU"/>
              </w:rPr>
              <w:t>тов</w:t>
            </w:r>
            <w:proofErr w:type="spellEnd"/>
          </w:p>
        </w:tc>
        <w:tc>
          <w:tcPr>
            <w:tcW w:w="511" w:type="pct"/>
            <w:gridSpan w:val="3"/>
            <w:tcBorders>
              <w:top w:val="single" w:sz="8" w:space="0" w:color="auto"/>
              <w:left w:val="nil"/>
              <w:bottom w:val="single" w:sz="4" w:space="0" w:color="auto"/>
              <w:right w:val="single" w:sz="4" w:space="0" w:color="000000"/>
            </w:tcBorders>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От которого до которого часа требуется охрана</w:t>
            </w:r>
          </w:p>
        </w:tc>
        <w:tc>
          <w:tcPr>
            <w:tcW w:w="955" w:type="pct"/>
            <w:gridSpan w:val="2"/>
            <w:tcBorders>
              <w:top w:val="single" w:sz="8" w:space="0" w:color="auto"/>
              <w:left w:val="nil"/>
              <w:bottom w:val="single" w:sz="4" w:space="0" w:color="auto"/>
              <w:right w:val="single" w:sz="4" w:space="0" w:color="000000"/>
            </w:tcBorders>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 xml:space="preserve">Продолжительность охраны в </w:t>
            </w:r>
            <w:proofErr w:type="spellStart"/>
            <w:r w:rsidRPr="00591E15">
              <w:rPr>
                <w:rFonts w:ascii="Times New Roman" w:eastAsia="Times New Roman" w:hAnsi="Times New Roman" w:cs="Times New Roman"/>
                <w:color w:val="000000"/>
                <w:lang w:eastAsia="ru-RU"/>
              </w:rPr>
              <w:t>сутки,час</w:t>
            </w:r>
            <w:proofErr w:type="spellEnd"/>
          </w:p>
        </w:tc>
        <w:tc>
          <w:tcPr>
            <w:tcW w:w="678" w:type="pct"/>
            <w:gridSpan w:val="3"/>
            <w:tcBorders>
              <w:top w:val="single" w:sz="8" w:space="0" w:color="auto"/>
              <w:left w:val="nil"/>
              <w:bottom w:val="single" w:sz="4" w:space="0" w:color="auto"/>
              <w:right w:val="single" w:sz="4" w:space="0" w:color="000000"/>
            </w:tcBorders>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Количество календарных дней в периоде</w:t>
            </w:r>
          </w:p>
        </w:tc>
        <w:tc>
          <w:tcPr>
            <w:tcW w:w="214" w:type="pct"/>
            <w:gridSpan w:val="2"/>
            <w:vMerge w:val="restart"/>
            <w:tcBorders>
              <w:top w:val="single" w:sz="8" w:space="0" w:color="auto"/>
              <w:left w:val="single" w:sz="4" w:space="0" w:color="auto"/>
              <w:bottom w:val="single" w:sz="8" w:space="0" w:color="000000"/>
              <w:right w:val="single" w:sz="4" w:space="0" w:color="auto"/>
            </w:tcBorders>
            <w:textDirection w:val="btLr"/>
            <w:vAlign w:val="center"/>
            <w:hideMark/>
          </w:tcPr>
          <w:p w:rsidR="00591E15" w:rsidRPr="00591E15" w:rsidRDefault="00591E15" w:rsidP="00591E15">
            <w:pPr>
              <w:spacing w:after="0" w:line="240" w:lineRule="auto"/>
              <w:ind w:right="113"/>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Сумма оплаты за месяц,  рублей (без НДС)</w:t>
            </w:r>
          </w:p>
        </w:tc>
        <w:tc>
          <w:tcPr>
            <w:tcW w:w="279" w:type="pct"/>
            <w:gridSpan w:val="3"/>
            <w:vMerge w:val="restart"/>
            <w:tcBorders>
              <w:top w:val="single" w:sz="8" w:space="0" w:color="auto"/>
              <w:left w:val="single" w:sz="4" w:space="0" w:color="auto"/>
              <w:bottom w:val="single" w:sz="8" w:space="0" w:color="000000"/>
              <w:right w:val="single" w:sz="4" w:space="0" w:color="auto"/>
            </w:tcBorders>
            <w:textDirection w:val="btLr"/>
            <w:vAlign w:val="center"/>
            <w:hideMark/>
          </w:tcPr>
          <w:p w:rsidR="00591E15" w:rsidRPr="00591E15" w:rsidRDefault="00591E15" w:rsidP="00591E15">
            <w:pPr>
              <w:shd w:val="clear" w:color="auto" w:fill="FFFFFF"/>
              <w:spacing w:after="0" w:line="240" w:lineRule="auto"/>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Сумма оплаты за период рублей</w:t>
            </w:r>
          </w:p>
        </w:tc>
      </w:tr>
      <w:tr w:rsidR="00591E15" w:rsidRPr="00591E15" w:rsidTr="00DB4F25">
        <w:trPr>
          <w:gridAfter w:val="1"/>
          <w:wAfter w:w="26" w:type="pct"/>
          <w:cantSplit/>
          <w:trHeight w:val="2732"/>
        </w:trPr>
        <w:tc>
          <w:tcPr>
            <w:tcW w:w="0" w:type="auto"/>
            <w:gridSpan w:val="2"/>
            <w:vMerge/>
            <w:tcBorders>
              <w:top w:val="single" w:sz="8" w:space="0" w:color="auto"/>
              <w:left w:val="single" w:sz="8" w:space="0" w:color="auto"/>
              <w:bottom w:val="single" w:sz="8" w:space="0" w:color="000000"/>
              <w:right w:val="single" w:sz="4" w:space="0" w:color="auto"/>
            </w:tcBorders>
            <w:vAlign w:val="center"/>
            <w:hideMark/>
          </w:tcPr>
          <w:p w:rsidR="00591E15" w:rsidRPr="00591E15" w:rsidRDefault="00591E15" w:rsidP="00591E15">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91E15" w:rsidRPr="00591E15" w:rsidRDefault="00591E15" w:rsidP="00591E15">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auto"/>
              <w:left w:val="single" w:sz="4" w:space="0" w:color="auto"/>
              <w:bottom w:val="nil"/>
              <w:right w:val="single" w:sz="4" w:space="0" w:color="auto"/>
            </w:tcBorders>
            <w:vAlign w:val="center"/>
            <w:hideMark/>
          </w:tcPr>
          <w:p w:rsidR="00591E15" w:rsidRPr="00591E15" w:rsidRDefault="00591E15" w:rsidP="00591E15">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91E15" w:rsidRPr="00591E15" w:rsidRDefault="00591E15" w:rsidP="00591E15">
            <w:pPr>
              <w:spacing w:after="0" w:line="240" w:lineRule="auto"/>
              <w:rPr>
                <w:rFonts w:ascii="Times New Roman" w:eastAsia="Times New Roman" w:hAnsi="Times New Roman" w:cs="Times New Roman"/>
                <w:color w:val="000000"/>
                <w:lang w:eastAsia="ru-RU"/>
              </w:rPr>
            </w:pPr>
          </w:p>
        </w:tc>
        <w:tc>
          <w:tcPr>
            <w:tcW w:w="274" w:type="pct"/>
            <w:tcBorders>
              <w:top w:val="nil"/>
              <w:left w:val="nil"/>
              <w:bottom w:val="single" w:sz="8" w:space="0" w:color="auto"/>
              <w:right w:val="single" w:sz="4" w:space="0" w:color="auto"/>
            </w:tcBorders>
            <w:textDirection w:val="btLr"/>
            <w:vAlign w:val="center"/>
            <w:hideMark/>
          </w:tcPr>
          <w:p w:rsidR="00591E15" w:rsidRPr="00591E15" w:rsidRDefault="00591E15" w:rsidP="00591E15">
            <w:pPr>
              <w:spacing w:after="0" w:line="240" w:lineRule="auto"/>
              <w:ind w:right="113"/>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Рабочие дни</w:t>
            </w:r>
          </w:p>
        </w:tc>
        <w:tc>
          <w:tcPr>
            <w:tcW w:w="237" w:type="pct"/>
            <w:gridSpan w:val="2"/>
            <w:tcBorders>
              <w:top w:val="nil"/>
              <w:left w:val="nil"/>
              <w:bottom w:val="single" w:sz="8" w:space="0" w:color="auto"/>
              <w:right w:val="single" w:sz="4" w:space="0" w:color="auto"/>
            </w:tcBorders>
            <w:textDirection w:val="btLr"/>
            <w:vAlign w:val="center"/>
            <w:hideMark/>
          </w:tcPr>
          <w:p w:rsidR="00591E15" w:rsidRPr="00591E15" w:rsidRDefault="00591E15" w:rsidP="00591E15">
            <w:pPr>
              <w:spacing w:after="0" w:line="240" w:lineRule="auto"/>
              <w:ind w:right="113"/>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Выходные дни</w:t>
            </w:r>
          </w:p>
        </w:tc>
        <w:tc>
          <w:tcPr>
            <w:tcW w:w="426" w:type="pct"/>
            <w:tcBorders>
              <w:top w:val="nil"/>
              <w:left w:val="nil"/>
              <w:bottom w:val="single" w:sz="8" w:space="0" w:color="auto"/>
              <w:right w:val="single" w:sz="4" w:space="0" w:color="auto"/>
            </w:tcBorders>
            <w:textDirection w:val="btLr"/>
            <w:vAlign w:val="center"/>
            <w:hideMark/>
          </w:tcPr>
          <w:p w:rsidR="00591E15" w:rsidRPr="00591E15" w:rsidRDefault="00591E15" w:rsidP="00591E15">
            <w:pPr>
              <w:spacing w:after="0" w:line="240" w:lineRule="auto"/>
              <w:ind w:right="113"/>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Рабочие дни</w:t>
            </w:r>
          </w:p>
        </w:tc>
        <w:tc>
          <w:tcPr>
            <w:tcW w:w="529" w:type="pct"/>
            <w:tcBorders>
              <w:top w:val="nil"/>
              <w:left w:val="nil"/>
              <w:bottom w:val="single" w:sz="8" w:space="0" w:color="auto"/>
              <w:right w:val="single" w:sz="4" w:space="0" w:color="auto"/>
            </w:tcBorders>
            <w:textDirection w:val="btLr"/>
            <w:vAlign w:val="center"/>
            <w:hideMark/>
          </w:tcPr>
          <w:p w:rsidR="00591E15" w:rsidRPr="00591E15" w:rsidRDefault="00591E15" w:rsidP="00591E15">
            <w:pPr>
              <w:spacing w:after="0" w:line="240" w:lineRule="auto"/>
              <w:ind w:right="113"/>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Выходные дни</w:t>
            </w:r>
          </w:p>
        </w:tc>
        <w:tc>
          <w:tcPr>
            <w:tcW w:w="214" w:type="pct"/>
            <w:tcBorders>
              <w:top w:val="nil"/>
              <w:left w:val="nil"/>
              <w:bottom w:val="single" w:sz="8" w:space="0" w:color="auto"/>
              <w:right w:val="single" w:sz="4" w:space="0" w:color="auto"/>
            </w:tcBorders>
            <w:textDirection w:val="btLr"/>
            <w:vAlign w:val="center"/>
            <w:hideMark/>
          </w:tcPr>
          <w:p w:rsidR="00591E15" w:rsidRPr="00591E15" w:rsidRDefault="00591E15" w:rsidP="00591E15">
            <w:pPr>
              <w:spacing w:after="0" w:line="240" w:lineRule="auto"/>
              <w:ind w:right="113"/>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Рабочие дни</w:t>
            </w:r>
          </w:p>
        </w:tc>
        <w:tc>
          <w:tcPr>
            <w:tcW w:w="214" w:type="pct"/>
            <w:tcBorders>
              <w:top w:val="nil"/>
              <w:left w:val="nil"/>
              <w:bottom w:val="single" w:sz="8" w:space="0" w:color="auto"/>
              <w:right w:val="single" w:sz="4" w:space="0" w:color="auto"/>
            </w:tcBorders>
            <w:textDirection w:val="btLr"/>
            <w:vAlign w:val="center"/>
            <w:hideMark/>
          </w:tcPr>
          <w:p w:rsidR="00591E15" w:rsidRPr="00591E15" w:rsidRDefault="00591E15" w:rsidP="00591E15">
            <w:pPr>
              <w:spacing w:after="0" w:line="240" w:lineRule="auto"/>
              <w:ind w:right="113"/>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Выходные дни</w:t>
            </w:r>
          </w:p>
        </w:tc>
        <w:tc>
          <w:tcPr>
            <w:tcW w:w="250" w:type="pct"/>
            <w:tcBorders>
              <w:top w:val="nil"/>
              <w:left w:val="nil"/>
              <w:bottom w:val="single" w:sz="8" w:space="0" w:color="auto"/>
              <w:right w:val="single" w:sz="4" w:space="0" w:color="auto"/>
            </w:tcBorders>
            <w:textDirection w:val="btLr"/>
            <w:vAlign w:val="center"/>
            <w:hideMark/>
          </w:tcPr>
          <w:p w:rsidR="00591E15" w:rsidRPr="00591E15" w:rsidRDefault="00591E15" w:rsidP="00591E15">
            <w:pPr>
              <w:spacing w:after="0" w:line="240" w:lineRule="auto"/>
              <w:ind w:right="113"/>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Итого  дней</w:t>
            </w:r>
          </w:p>
        </w:tc>
        <w:tc>
          <w:tcPr>
            <w:tcW w:w="0" w:type="auto"/>
            <w:gridSpan w:val="2"/>
            <w:vMerge/>
            <w:tcBorders>
              <w:top w:val="nil"/>
              <w:left w:val="nil"/>
              <w:bottom w:val="single" w:sz="8" w:space="0" w:color="auto"/>
              <w:right w:val="single" w:sz="4" w:space="0" w:color="auto"/>
            </w:tcBorders>
            <w:vAlign w:val="center"/>
            <w:hideMark/>
          </w:tcPr>
          <w:p w:rsidR="00591E15" w:rsidRPr="00591E15" w:rsidRDefault="00591E15" w:rsidP="00591E15">
            <w:pPr>
              <w:spacing w:after="0" w:line="240" w:lineRule="auto"/>
              <w:rPr>
                <w:rFonts w:ascii="Times New Roman" w:eastAsia="Times New Roman" w:hAnsi="Times New Roman" w:cs="Times New Roman"/>
                <w:color w:val="000000"/>
                <w:lang w:eastAsia="ru-RU"/>
              </w:rPr>
            </w:pPr>
          </w:p>
        </w:tc>
        <w:tc>
          <w:tcPr>
            <w:tcW w:w="279" w:type="pct"/>
            <w:gridSpan w:val="3"/>
            <w:vMerge/>
            <w:tcBorders>
              <w:top w:val="nil"/>
              <w:left w:val="nil"/>
              <w:bottom w:val="single" w:sz="8" w:space="0" w:color="auto"/>
              <w:right w:val="single" w:sz="4" w:space="0" w:color="auto"/>
            </w:tcBorders>
            <w:vAlign w:val="center"/>
            <w:hideMark/>
          </w:tcPr>
          <w:p w:rsidR="00591E15" w:rsidRPr="00591E15" w:rsidRDefault="00591E15" w:rsidP="00591E15">
            <w:pPr>
              <w:spacing w:after="0" w:line="240" w:lineRule="auto"/>
              <w:rPr>
                <w:rFonts w:ascii="Times New Roman" w:eastAsia="Times New Roman" w:hAnsi="Times New Roman" w:cs="Times New Roman"/>
                <w:color w:val="000000"/>
                <w:lang w:eastAsia="ru-RU"/>
              </w:rPr>
            </w:pPr>
          </w:p>
        </w:tc>
      </w:tr>
      <w:tr w:rsidR="00591E15" w:rsidRPr="00591E15" w:rsidTr="00DB4F25">
        <w:trPr>
          <w:gridAfter w:val="1"/>
          <w:wAfter w:w="26" w:type="pct"/>
          <w:trHeight w:val="920"/>
        </w:trPr>
        <w:tc>
          <w:tcPr>
            <w:tcW w:w="231" w:type="pct"/>
            <w:gridSpan w:val="2"/>
            <w:tcBorders>
              <w:top w:val="nil"/>
              <w:left w:val="single" w:sz="8" w:space="0" w:color="auto"/>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715" w:type="pct"/>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lang w:eastAsia="ru-RU"/>
              </w:rPr>
            </w:pPr>
          </w:p>
        </w:tc>
        <w:tc>
          <w:tcPr>
            <w:tcW w:w="816" w:type="pct"/>
            <w:tcBorders>
              <w:top w:val="single" w:sz="4" w:space="0" w:color="auto"/>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lang w:eastAsia="ru-RU"/>
              </w:rPr>
            </w:pPr>
          </w:p>
        </w:tc>
        <w:tc>
          <w:tcPr>
            <w:tcW w:w="574" w:type="pct"/>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274" w:type="pct"/>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237" w:type="pct"/>
            <w:gridSpan w:val="2"/>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426" w:type="pct"/>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529" w:type="pct"/>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214" w:type="pct"/>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214" w:type="pct"/>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250" w:type="pct"/>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214" w:type="pct"/>
            <w:gridSpan w:val="2"/>
            <w:tcBorders>
              <w:top w:val="nil"/>
              <w:left w:val="nil"/>
              <w:bottom w:val="single" w:sz="4" w:space="0" w:color="auto"/>
              <w:right w:val="nil"/>
            </w:tcBorders>
            <w:noWrap/>
            <w:vAlign w:val="bottom"/>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279" w:type="pct"/>
            <w:gridSpan w:val="3"/>
            <w:tcBorders>
              <w:top w:val="nil"/>
              <w:left w:val="single" w:sz="4" w:space="0" w:color="auto"/>
              <w:bottom w:val="single" w:sz="4" w:space="0" w:color="auto"/>
              <w:right w:val="single" w:sz="4" w:space="0" w:color="auto"/>
            </w:tcBorders>
            <w:noWrap/>
            <w:vAlign w:val="bottom"/>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r>
      <w:tr w:rsidR="00591E15" w:rsidRPr="00591E15" w:rsidTr="00DB4F25">
        <w:trPr>
          <w:gridAfter w:val="1"/>
          <w:wAfter w:w="26" w:type="pct"/>
          <w:trHeight w:val="920"/>
        </w:trPr>
        <w:tc>
          <w:tcPr>
            <w:tcW w:w="231" w:type="pct"/>
            <w:gridSpan w:val="2"/>
            <w:tcBorders>
              <w:top w:val="nil"/>
              <w:left w:val="single" w:sz="8" w:space="0" w:color="auto"/>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715" w:type="pct"/>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lang w:eastAsia="ru-RU"/>
              </w:rPr>
            </w:pPr>
          </w:p>
        </w:tc>
        <w:tc>
          <w:tcPr>
            <w:tcW w:w="816" w:type="pct"/>
            <w:tcBorders>
              <w:top w:val="single" w:sz="4" w:space="0" w:color="auto"/>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lang w:eastAsia="ru-RU"/>
              </w:rPr>
            </w:pPr>
          </w:p>
        </w:tc>
        <w:tc>
          <w:tcPr>
            <w:tcW w:w="574" w:type="pct"/>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274" w:type="pct"/>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237" w:type="pct"/>
            <w:gridSpan w:val="2"/>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426" w:type="pct"/>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529" w:type="pct"/>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214" w:type="pct"/>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214" w:type="pct"/>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250" w:type="pct"/>
            <w:tcBorders>
              <w:top w:val="nil"/>
              <w:left w:val="nil"/>
              <w:bottom w:val="single" w:sz="4" w:space="0" w:color="auto"/>
              <w:right w:val="single" w:sz="4" w:space="0" w:color="auto"/>
            </w:tcBorders>
            <w:vAlign w:val="center"/>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214" w:type="pct"/>
            <w:gridSpan w:val="2"/>
            <w:tcBorders>
              <w:top w:val="nil"/>
              <w:left w:val="nil"/>
              <w:bottom w:val="single" w:sz="4" w:space="0" w:color="auto"/>
              <w:right w:val="nil"/>
            </w:tcBorders>
            <w:noWrap/>
            <w:vAlign w:val="bottom"/>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c>
          <w:tcPr>
            <w:tcW w:w="279" w:type="pct"/>
            <w:gridSpan w:val="3"/>
            <w:tcBorders>
              <w:top w:val="nil"/>
              <w:left w:val="single" w:sz="4" w:space="0" w:color="auto"/>
              <w:bottom w:val="single" w:sz="4" w:space="0" w:color="auto"/>
              <w:right w:val="single" w:sz="4" w:space="0" w:color="auto"/>
            </w:tcBorders>
            <w:noWrap/>
            <w:vAlign w:val="bottom"/>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p>
        </w:tc>
      </w:tr>
      <w:tr w:rsidR="00591E15" w:rsidRPr="00591E15" w:rsidTr="00DB4F25">
        <w:trPr>
          <w:gridAfter w:val="1"/>
          <w:wAfter w:w="26" w:type="pct"/>
          <w:trHeight w:val="468"/>
        </w:trPr>
        <w:tc>
          <w:tcPr>
            <w:tcW w:w="231" w:type="pct"/>
            <w:gridSpan w:val="2"/>
            <w:tcBorders>
              <w:top w:val="nil"/>
              <w:left w:val="single" w:sz="8" w:space="0" w:color="auto"/>
              <w:bottom w:val="single" w:sz="4" w:space="0" w:color="auto"/>
              <w:right w:val="single" w:sz="4" w:space="0" w:color="auto"/>
            </w:tcBorders>
            <w:shd w:val="clear" w:color="auto" w:fill="FFFFFF"/>
            <w:noWrap/>
            <w:hideMark/>
          </w:tcPr>
          <w:p w:rsidR="00591E15" w:rsidRPr="00591E15" w:rsidRDefault="00591E15" w:rsidP="00591E15">
            <w:pPr>
              <w:spacing w:after="0" w:line="240" w:lineRule="auto"/>
              <w:rPr>
                <w:rFonts w:ascii="Times New Roman" w:eastAsia="Times New Roman" w:hAnsi="Times New Roman" w:cs="Times New Roman"/>
                <w:sz w:val="24"/>
                <w:szCs w:val="24"/>
                <w:lang w:eastAsia="ru-RU"/>
              </w:rPr>
            </w:pPr>
          </w:p>
        </w:tc>
        <w:tc>
          <w:tcPr>
            <w:tcW w:w="4250" w:type="pct"/>
            <w:gridSpan w:val="11"/>
            <w:tcBorders>
              <w:top w:val="single" w:sz="4" w:space="0" w:color="auto"/>
              <w:left w:val="nil"/>
              <w:bottom w:val="single" w:sz="4" w:space="0" w:color="auto"/>
              <w:right w:val="single" w:sz="4" w:space="0" w:color="000000"/>
            </w:tcBorders>
            <w:shd w:val="clear" w:color="auto" w:fill="FFFFFF"/>
            <w:noWrap/>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ИТОГО без  НДС:</w:t>
            </w:r>
          </w:p>
        </w:tc>
        <w:tc>
          <w:tcPr>
            <w:tcW w:w="214" w:type="pct"/>
            <w:gridSpan w:val="2"/>
            <w:tcBorders>
              <w:top w:val="nil"/>
              <w:left w:val="nil"/>
              <w:bottom w:val="single" w:sz="4" w:space="0" w:color="auto"/>
              <w:right w:val="single" w:sz="4" w:space="0" w:color="auto"/>
            </w:tcBorders>
            <w:noWrap/>
            <w:vAlign w:val="bottom"/>
            <w:hideMark/>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 </w:t>
            </w:r>
          </w:p>
        </w:tc>
        <w:tc>
          <w:tcPr>
            <w:tcW w:w="279" w:type="pct"/>
            <w:gridSpan w:val="3"/>
            <w:tcBorders>
              <w:top w:val="nil"/>
              <w:left w:val="nil"/>
              <w:bottom w:val="single" w:sz="4" w:space="0" w:color="auto"/>
              <w:right w:val="single" w:sz="4" w:space="0" w:color="auto"/>
            </w:tcBorders>
            <w:noWrap/>
            <w:vAlign w:val="bottom"/>
            <w:hideMark/>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 </w:t>
            </w:r>
          </w:p>
        </w:tc>
      </w:tr>
      <w:tr w:rsidR="00591E15" w:rsidRPr="00591E15" w:rsidTr="00DB4F25">
        <w:trPr>
          <w:gridAfter w:val="1"/>
          <w:wAfter w:w="26" w:type="pct"/>
          <w:trHeight w:val="418"/>
        </w:trPr>
        <w:tc>
          <w:tcPr>
            <w:tcW w:w="231" w:type="pct"/>
            <w:gridSpan w:val="2"/>
            <w:tcBorders>
              <w:top w:val="nil"/>
              <w:left w:val="single" w:sz="8" w:space="0" w:color="auto"/>
              <w:bottom w:val="single" w:sz="4" w:space="0" w:color="auto"/>
              <w:right w:val="single" w:sz="4" w:space="0" w:color="auto"/>
            </w:tcBorders>
            <w:noWrap/>
            <w:hideMark/>
          </w:tcPr>
          <w:p w:rsidR="00591E15" w:rsidRPr="00591E15" w:rsidRDefault="00591E15" w:rsidP="00591E15">
            <w:pPr>
              <w:spacing w:after="0" w:line="240" w:lineRule="auto"/>
              <w:rPr>
                <w:rFonts w:ascii="Times New Roman" w:eastAsia="Times New Roman" w:hAnsi="Times New Roman" w:cs="Times New Roman"/>
                <w:sz w:val="24"/>
                <w:szCs w:val="24"/>
                <w:lang w:eastAsia="ru-RU"/>
              </w:rPr>
            </w:pPr>
          </w:p>
        </w:tc>
        <w:tc>
          <w:tcPr>
            <w:tcW w:w="4250" w:type="pct"/>
            <w:gridSpan w:val="11"/>
            <w:tcBorders>
              <w:top w:val="single" w:sz="4" w:space="0" w:color="auto"/>
              <w:left w:val="nil"/>
              <w:bottom w:val="single" w:sz="4" w:space="0" w:color="auto"/>
              <w:right w:val="single" w:sz="4" w:space="0" w:color="000000"/>
            </w:tcBorders>
            <w:shd w:val="clear" w:color="auto" w:fill="FFFFFF"/>
            <w:noWrap/>
            <w:vAlign w:val="center"/>
            <w:hideMark/>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НДС:</w:t>
            </w:r>
          </w:p>
        </w:tc>
        <w:tc>
          <w:tcPr>
            <w:tcW w:w="214" w:type="pct"/>
            <w:gridSpan w:val="2"/>
            <w:tcBorders>
              <w:top w:val="nil"/>
              <w:left w:val="nil"/>
              <w:bottom w:val="single" w:sz="4" w:space="0" w:color="auto"/>
              <w:right w:val="single" w:sz="4" w:space="0" w:color="auto"/>
            </w:tcBorders>
            <w:noWrap/>
            <w:vAlign w:val="bottom"/>
            <w:hideMark/>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 </w:t>
            </w:r>
          </w:p>
        </w:tc>
        <w:tc>
          <w:tcPr>
            <w:tcW w:w="279" w:type="pct"/>
            <w:gridSpan w:val="3"/>
            <w:tcBorders>
              <w:top w:val="nil"/>
              <w:left w:val="nil"/>
              <w:bottom w:val="single" w:sz="4" w:space="0" w:color="auto"/>
              <w:right w:val="single" w:sz="4" w:space="0" w:color="auto"/>
            </w:tcBorders>
            <w:noWrap/>
            <w:vAlign w:val="bottom"/>
            <w:hideMark/>
          </w:tcPr>
          <w:p w:rsidR="00591E15" w:rsidRPr="00591E15" w:rsidRDefault="00591E15" w:rsidP="00591E15">
            <w:pPr>
              <w:spacing w:after="0" w:line="240" w:lineRule="auto"/>
              <w:jc w:val="center"/>
              <w:rPr>
                <w:rFonts w:ascii="Times New Roman" w:eastAsia="Times New Roman" w:hAnsi="Times New Roman" w:cs="Times New Roman"/>
                <w:color w:val="000000"/>
                <w:lang w:eastAsia="ru-RU"/>
              </w:rPr>
            </w:pPr>
            <w:r w:rsidRPr="00591E15">
              <w:rPr>
                <w:rFonts w:ascii="Times New Roman" w:eastAsia="Times New Roman" w:hAnsi="Times New Roman" w:cs="Times New Roman"/>
                <w:color w:val="000000"/>
                <w:lang w:eastAsia="ru-RU"/>
              </w:rPr>
              <w:t> </w:t>
            </w:r>
          </w:p>
        </w:tc>
      </w:tr>
      <w:tr w:rsidR="00591E15" w:rsidRPr="00591E15" w:rsidTr="00DB4F25">
        <w:trPr>
          <w:gridAfter w:val="1"/>
          <w:wAfter w:w="26" w:type="pct"/>
          <w:trHeight w:val="553"/>
        </w:trPr>
        <w:tc>
          <w:tcPr>
            <w:tcW w:w="231" w:type="pct"/>
            <w:gridSpan w:val="2"/>
            <w:tcBorders>
              <w:top w:val="nil"/>
              <w:left w:val="single" w:sz="8" w:space="0" w:color="auto"/>
              <w:bottom w:val="single" w:sz="4" w:space="0" w:color="auto"/>
              <w:right w:val="single" w:sz="4" w:space="0" w:color="auto"/>
            </w:tcBorders>
            <w:noWrap/>
            <w:hideMark/>
          </w:tcPr>
          <w:p w:rsidR="00591E15" w:rsidRPr="00591E15" w:rsidRDefault="00591E15" w:rsidP="00591E15">
            <w:pPr>
              <w:spacing w:after="0" w:line="240" w:lineRule="auto"/>
              <w:rPr>
                <w:rFonts w:ascii="Times New Roman" w:eastAsia="Times New Roman" w:hAnsi="Times New Roman" w:cs="Times New Roman"/>
                <w:sz w:val="24"/>
                <w:szCs w:val="24"/>
                <w:lang w:eastAsia="ru-RU"/>
              </w:rPr>
            </w:pPr>
          </w:p>
        </w:tc>
        <w:tc>
          <w:tcPr>
            <w:tcW w:w="4250" w:type="pct"/>
            <w:gridSpan w:val="11"/>
            <w:tcBorders>
              <w:top w:val="single" w:sz="4" w:space="0" w:color="auto"/>
              <w:left w:val="nil"/>
              <w:bottom w:val="single" w:sz="4" w:space="0" w:color="auto"/>
              <w:right w:val="single" w:sz="4" w:space="0" w:color="000000"/>
            </w:tcBorders>
            <w:shd w:val="clear" w:color="auto" w:fill="FFFFFF"/>
            <w:noWrap/>
            <w:vAlign w:val="center"/>
            <w:hideMark/>
          </w:tcPr>
          <w:p w:rsidR="00591E15" w:rsidRPr="00591E15" w:rsidRDefault="00591E15" w:rsidP="00591E15">
            <w:pPr>
              <w:spacing w:after="0" w:line="240" w:lineRule="auto"/>
              <w:jc w:val="center"/>
              <w:rPr>
                <w:rFonts w:ascii="Times New Roman" w:eastAsia="Times New Roman" w:hAnsi="Times New Roman" w:cs="Times New Roman"/>
                <w:b/>
                <w:bCs/>
                <w:color w:val="000000"/>
                <w:lang w:eastAsia="ru-RU"/>
              </w:rPr>
            </w:pPr>
            <w:r w:rsidRPr="00591E15">
              <w:rPr>
                <w:rFonts w:ascii="Times New Roman" w:eastAsia="Times New Roman" w:hAnsi="Times New Roman" w:cs="Times New Roman"/>
                <w:b/>
                <w:bCs/>
                <w:color w:val="000000"/>
                <w:lang w:eastAsia="ru-RU"/>
              </w:rPr>
              <w:t>ИТОГО с  НДС:</w:t>
            </w:r>
          </w:p>
        </w:tc>
        <w:tc>
          <w:tcPr>
            <w:tcW w:w="214" w:type="pct"/>
            <w:gridSpan w:val="2"/>
            <w:tcBorders>
              <w:top w:val="nil"/>
              <w:left w:val="nil"/>
              <w:bottom w:val="single" w:sz="4" w:space="0" w:color="auto"/>
              <w:right w:val="single" w:sz="4" w:space="0" w:color="auto"/>
            </w:tcBorders>
            <w:noWrap/>
            <w:vAlign w:val="bottom"/>
            <w:hideMark/>
          </w:tcPr>
          <w:p w:rsidR="00591E15" w:rsidRPr="00591E15" w:rsidRDefault="00591E15" w:rsidP="00591E15">
            <w:pPr>
              <w:spacing w:after="0" w:line="240" w:lineRule="auto"/>
              <w:jc w:val="center"/>
              <w:rPr>
                <w:rFonts w:ascii="Times New Roman" w:eastAsia="Times New Roman" w:hAnsi="Times New Roman" w:cs="Times New Roman"/>
                <w:b/>
                <w:bCs/>
                <w:color w:val="000000"/>
                <w:lang w:eastAsia="ru-RU"/>
              </w:rPr>
            </w:pPr>
            <w:r w:rsidRPr="00591E15">
              <w:rPr>
                <w:rFonts w:ascii="Times New Roman" w:eastAsia="Times New Roman" w:hAnsi="Times New Roman" w:cs="Times New Roman"/>
                <w:b/>
                <w:bCs/>
                <w:color w:val="000000"/>
                <w:lang w:eastAsia="ru-RU"/>
              </w:rPr>
              <w:t> </w:t>
            </w:r>
          </w:p>
        </w:tc>
        <w:tc>
          <w:tcPr>
            <w:tcW w:w="279" w:type="pct"/>
            <w:gridSpan w:val="3"/>
            <w:tcBorders>
              <w:top w:val="nil"/>
              <w:left w:val="nil"/>
              <w:bottom w:val="single" w:sz="4" w:space="0" w:color="auto"/>
              <w:right w:val="single" w:sz="4" w:space="0" w:color="auto"/>
            </w:tcBorders>
            <w:noWrap/>
            <w:vAlign w:val="bottom"/>
            <w:hideMark/>
          </w:tcPr>
          <w:p w:rsidR="00591E15" w:rsidRPr="00591E15" w:rsidRDefault="00591E15" w:rsidP="00591E15">
            <w:pPr>
              <w:spacing w:after="0" w:line="240" w:lineRule="auto"/>
              <w:jc w:val="center"/>
              <w:rPr>
                <w:rFonts w:ascii="Times New Roman" w:eastAsia="Times New Roman" w:hAnsi="Times New Roman" w:cs="Times New Roman"/>
                <w:b/>
                <w:bCs/>
                <w:color w:val="000000"/>
                <w:lang w:eastAsia="ru-RU"/>
              </w:rPr>
            </w:pPr>
            <w:r w:rsidRPr="00591E15">
              <w:rPr>
                <w:rFonts w:ascii="Times New Roman" w:eastAsia="Times New Roman" w:hAnsi="Times New Roman" w:cs="Times New Roman"/>
                <w:b/>
                <w:bCs/>
                <w:color w:val="000000"/>
                <w:lang w:eastAsia="ru-RU"/>
              </w:rPr>
              <w:t> </w:t>
            </w:r>
          </w:p>
        </w:tc>
      </w:tr>
      <w:tr w:rsidR="00591E15" w:rsidRPr="00591E15" w:rsidTr="00DB4F25">
        <w:trPr>
          <w:gridBefore w:val="1"/>
          <w:gridAfter w:val="2"/>
          <w:wBefore w:w="65" w:type="pct"/>
          <w:wAfter w:w="198" w:type="pct"/>
          <w:cantSplit/>
        </w:trPr>
        <w:tc>
          <w:tcPr>
            <w:tcW w:w="2640" w:type="pct"/>
            <w:gridSpan w:val="6"/>
            <w:shd w:val="clear" w:color="auto" w:fill="FFFFFF"/>
            <w:tcMar>
              <w:top w:w="15" w:type="dxa"/>
              <w:left w:w="15" w:type="dxa"/>
              <w:bottom w:w="15" w:type="dxa"/>
              <w:right w:w="15" w:type="dxa"/>
            </w:tcMar>
            <w:vAlign w:val="center"/>
            <w:hideMark/>
          </w:tcPr>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От Заказчика</w:t>
            </w:r>
          </w:p>
        </w:tc>
        <w:tc>
          <w:tcPr>
            <w:tcW w:w="2097" w:type="pct"/>
            <w:gridSpan w:val="10"/>
            <w:shd w:val="clear" w:color="auto" w:fill="FFFFFF"/>
            <w:tcMar>
              <w:top w:w="15" w:type="dxa"/>
              <w:left w:w="15" w:type="dxa"/>
              <w:bottom w:w="15" w:type="dxa"/>
              <w:right w:w="15" w:type="dxa"/>
            </w:tcMar>
            <w:vAlign w:val="center"/>
            <w:hideMark/>
          </w:tcPr>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От Исполнителя</w:t>
            </w:r>
          </w:p>
        </w:tc>
      </w:tr>
      <w:tr w:rsidR="00591E15" w:rsidRPr="00591E15" w:rsidTr="00DB4F25">
        <w:trPr>
          <w:gridBefore w:val="1"/>
          <w:gridAfter w:val="2"/>
          <w:wBefore w:w="65" w:type="pct"/>
          <w:wAfter w:w="198" w:type="pct"/>
          <w:cantSplit/>
        </w:trPr>
        <w:tc>
          <w:tcPr>
            <w:tcW w:w="2640" w:type="pct"/>
            <w:gridSpan w:val="6"/>
            <w:shd w:val="clear" w:color="auto" w:fill="FFFFFF"/>
            <w:tcMar>
              <w:top w:w="15" w:type="dxa"/>
              <w:left w:w="15" w:type="dxa"/>
              <w:bottom w:w="15" w:type="dxa"/>
              <w:right w:w="15" w:type="dxa"/>
            </w:tcMar>
            <w:vAlign w:val="center"/>
            <w:hideMark/>
          </w:tcPr>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 xml:space="preserve">_______________________ О.В. </w:t>
            </w:r>
            <w:proofErr w:type="spellStart"/>
            <w:r w:rsidRPr="00591E15">
              <w:rPr>
                <w:rFonts w:ascii="Times New Roman" w:eastAsia="Times New Roman" w:hAnsi="Times New Roman" w:cs="Times New Roman"/>
                <w:color w:val="000000"/>
                <w:sz w:val="24"/>
                <w:szCs w:val="24"/>
                <w:lang w:eastAsia="ru-RU"/>
              </w:rPr>
              <w:t>Гервик</w:t>
            </w:r>
            <w:proofErr w:type="spellEnd"/>
          </w:p>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proofErr w:type="spellStart"/>
            <w:r w:rsidRPr="00591E15">
              <w:rPr>
                <w:rFonts w:ascii="Times New Roman" w:eastAsia="Times New Roman" w:hAnsi="Times New Roman" w:cs="Times New Roman"/>
                <w:color w:val="000000"/>
                <w:sz w:val="24"/>
                <w:szCs w:val="24"/>
                <w:lang w:eastAsia="ru-RU"/>
              </w:rPr>
              <w:t>м.п</w:t>
            </w:r>
            <w:proofErr w:type="spellEnd"/>
            <w:r w:rsidRPr="00591E15">
              <w:rPr>
                <w:rFonts w:ascii="Times New Roman" w:eastAsia="Times New Roman" w:hAnsi="Times New Roman" w:cs="Times New Roman"/>
                <w:color w:val="000000"/>
                <w:sz w:val="24"/>
                <w:szCs w:val="24"/>
                <w:lang w:eastAsia="ru-RU"/>
              </w:rPr>
              <w:t>.</w:t>
            </w:r>
          </w:p>
        </w:tc>
        <w:tc>
          <w:tcPr>
            <w:tcW w:w="2097" w:type="pct"/>
            <w:gridSpan w:val="10"/>
            <w:shd w:val="clear" w:color="auto" w:fill="FFFFFF"/>
            <w:tcMar>
              <w:top w:w="15" w:type="dxa"/>
              <w:left w:w="15" w:type="dxa"/>
              <w:bottom w:w="15" w:type="dxa"/>
              <w:right w:w="15" w:type="dxa"/>
            </w:tcMar>
            <w:vAlign w:val="center"/>
            <w:hideMark/>
          </w:tcPr>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 xml:space="preserve">    ___________________/_____________</w:t>
            </w:r>
          </w:p>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sz w:val="24"/>
                <w:szCs w:val="24"/>
                <w:lang w:eastAsia="ru-RU"/>
              </w:rPr>
              <w:t xml:space="preserve">    </w:t>
            </w:r>
            <w:proofErr w:type="spellStart"/>
            <w:r w:rsidRPr="00591E15">
              <w:rPr>
                <w:rFonts w:ascii="Times New Roman" w:eastAsia="Times New Roman" w:hAnsi="Times New Roman" w:cs="Times New Roman"/>
                <w:color w:val="000000"/>
                <w:sz w:val="24"/>
                <w:szCs w:val="24"/>
                <w:lang w:eastAsia="ru-RU"/>
              </w:rPr>
              <w:t>м.п</w:t>
            </w:r>
            <w:proofErr w:type="spellEnd"/>
            <w:r w:rsidRPr="00591E15">
              <w:rPr>
                <w:rFonts w:ascii="Times New Roman" w:eastAsia="Times New Roman" w:hAnsi="Times New Roman" w:cs="Times New Roman"/>
                <w:color w:val="000000"/>
                <w:sz w:val="24"/>
                <w:szCs w:val="24"/>
                <w:lang w:eastAsia="ru-RU"/>
              </w:rPr>
              <w:t>.</w:t>
            </w:r>
          </w:p>
        </w:tc>
      </w:tr>
    </w:tbl>
    <w:p w:rsidR="00591E15" w:rsidRPr="00591E15" w:rsidRDefault="00591E15" w:rsidP="00591E15">
      <w:pPr>
        <w:spacing w:after="200" w:line="276" w:lineRule="auto"/>
        <w:rPr>
          <w:rFonts w:ascii="Times New Roman" w:eastAsia="Times New Roman" w:hAnsi="Times New Roman" w:cs="Times New Roman"/>
          <w:sz w:val="26"/>
          <w:szCs w:val="26"/>
          <w:lang w:eastAsia="ru-RU"/>
        </w:rPr>
      </w:pPr>
    </w:p>
    <w:p w:rsidR="00591E15" w:rsidRPr="00591E15" w:rsidRDefault="00591E15" w:rsidP="00591E15">
      <w:pPr>
        <w:spacing w:after="200" w:line="276" w:lineRule="auto"/>
        <w:rPr>
          <w:rFonts w:ascii="Times New Roman" w:eastAsia="Times New Roman" w:hAnsi="Times New Roman" w:cs="Times New Roman"/>
          <w:sz w:val="26"/>
          <w:szCs w:val="26"/>
          <w:lang w:eastAsia="ru-RU"/>
        </w:rPr>
      </w:pPr>
    </w:p>
    <w:p w:rsidR="00591E15" w:rsidRPr="00591E15" w:rsidRDefault="00591E15" w:rsidP="00591E15">
      <w:pPr>
        <w:spacing w:after="200" w:line="276" w:lineRule="auto"/>
        <w:rPr>
          <w:rFonts w:ascii="Times New Roman" w:eastAsia="Times New Roman" w:hAnsi="Times New Roman" w:cs="Times New Roman"/>
          <w:sz w:val="26"/>
          <w:szCs w:val="26"/>
          <w:lang w:eastAsia="ru-RU"/>
        </w:rPr>
      </w:pPr>
    </w:p>
    <w:p w:rsidR="00591E15" w:rsidRPr="00591E15" w:rsidRDefault="00591E15" w:rsidP="00591E15">
      <w:pPr>
        <w:spacing w:after="200" w:line="276" w:lineRule="auto"/>
        <w:rPr>
          <w:rFonts w:ascii="Times New Roman" w:eastAsia="Times New Roman" w:hAnsi="Times New Roman" w:cs="Times New Roman"/>
          <w:sz w:val="26"/>
          <w:szCs w:val="26"/>
          <w:lang w:eastAsia="ru-RU"/>
        </w:rPr>
      </w:pPr>
    </w:p>
    <w:p w:rsidR="00591E15" w:rsidRPr="00591E15" w:rsidRDefault="00591E15" w:rsidP="00591E15">
      <w:pPr>
        <w:spacing w:after="200" w:line="276" w:lineRule="auto"/>
        <w:rPr>
          <w:rFonts w:ascii="Times New Roman" w:eastAsia="Times New Roman" w:hAnsi="Times New Roman" w:cs="Times New Roman"/>
          <w:sz w:val="26"/>
          <w:szCs w:val="26"/>
          <w:lang w:eastAsia="ru-RU"/>
        </w:rPr>
      </w:pPr>
    </w:p>
    <w:p w:rsidR="00591E15" w:rsidRPr="00591E15" w:rsidRDefault="00591E15" w:rsidP="00591E15">
      <w:pPr>
        <w:spacing w:after="200" w:line="276" w:lineRule="auto"/>
        <w:rPr>
          <w:rFonts w:ascii="Times New Roman" w:eastAsia="Times New Roman" w:hAnsi="Times New Roman" w:cs="Times New Roman"/>
          <w:sz w:val="26"/>
          <w:szCs w:val="26"/>
          <w:lang w:eastAsia="ru-RU"/>
        </w:rPr>
      </w:pPr>
    </w:p>
    <w:p w:rsidR="00591E15" w:rsidRPr="00591E15" w:rsidRDefault="00591E15" w:rsidP="00591E1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lastRenderedPageBreak/>
        <w:t>Приложение № 4</w:t>
      </w:r>
    </w:p>
    <w:p w:rsidR="00591E15" w:rsidRPr="00591E15" w:rsidRDefault="00591E15" w:rsidP="00591E1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к договору № ______</w:t>
      </w:r>
    </w:p>
    <w:p w:rsidR="00591E15" w:rsidRPr="00591E15" w:rsidRDefault="00591E15" w:rsidP="00591E1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от «____</w:t>
      </w:r>
      <w:proofErr w:type="gramStart"/>
      <w:r w:rsidRPr="00591E15">
        <w:rPr>
          <w:rFonts w:ascii="Times New Roman" w:eastAsia="Times New Roman" w:hAnsi="Times New Roman" w:cs="Times New Roman"/>
          <w:sz w:val="26"/>
          <w:szCs w:val="26"/>
          <w:lang w:eastAsia="ru-RU"/>
        </w:rPr>
        <w:t>_»_</w:t>
      </w:r>
      <w:proofErr w:type="gramEnd"/>
      <w:r w:rsidRPr="00591E15">
        <w:rPr>
          <w:rFonts w:ascii="Times New Roman" w:eastAsia="Times New Roman" w:hAnsi="Times New Roman" w:cs="Times New Roman"/>
          <w:sz w:val="26"/>
          <w:szCs w:val="26"/>
          <w:lang w:eastAsia="ru-RU"/>
        </w:rPr>
        <w:t>_______2019г.</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p>
    <w:tbl>
      <w:tblPr>
        <w:tblW w:w="10147" w:type="dxa"/>
        <w:tblInd w:w="108" w:type="dxa"/>
        <w:tblLook w:val="01E0" w:firstRow="1" w:lastRow="1" w:firstColumn="1" w:lastColumn="1" w:noHBand="0" w:noVBand="0"/>
      </w:tblPr>
      <w:tblGrid>
        <w:gridCol w:w="5322"/>
        <w:gridCol w:w="4825"/>
      </w:tblGrid>
      <w:tr w:rsidR="00591E15" w:rsidRPr="00591E15" w:rsidTr="00DB4F25">
        <w:trPr>
          <w:trHeight w:val="659"/>
        </w:trPr>
        <w:tc>
          <w:tcPr>
            <w:tcW w:w="5322" w:type="dxa"/>
          </w:tcPr>
          <w:p w:rsidR="00591E15" w:rsidRPr="00591E15" w:rsidRDefault="00591E15" w:rsidP="00591E15">
            <w:pPr>
              <w:spacing w:before="274" w:after="0" w:line="274" w:lineRule="exact"/>
              <w:rPr>
                <w:rFonts w:ascii="Times New Roman" w:eastAsia="Times New Roman" w:hAnsi="Times New Roman" w:cs="Times New Roman"/>
                <w:i/>
                <w:spacing w:val="-4"/>
                <w:sz w:val="26"/>
                <w:szCs w:val="26"/>
                <w:lang w:eastAsia="ru-RU"/>
              </w:rPr>
            </w:pPr>
            <w:r w:rsidRPr="00591E15">
              <w:rPr>
                <w:rFonts w:ascii="Times New Roman" w:eastAsia="Times New Roman" w:hAnsi="Times New Roman" w:cs="Times New Roman"/>
                <w:b/>
                <w:spacing w:val="-4"/>
                <w:sz w:val="26"/>
                <w:szCs w:val="26"/>
                <w:lang w:eastAsia="ru-RU"/>
              </w:rPr>
              <w:t>«УТВЕРЖДАЮ»</w:t>
            </w:r>
          </w:p>
        </w:tc>
        <w:tc>
          <w:tcPr>
            <w:tcW w:w="4825" w:type="dxa"/>
          </w:tcPr>
          <w:p w:rsidR="00591E15" w:rsidRPr="00591E15" w:rsidRDefault="00591E15" w:rsidP="00591E15">
            <w:pPr>
              <w:spacing w:before="274" w:after="0" w:line="274" w:lineRule="exact"/>
              <w:rPr>
                <w:rFonts w:ascii="Times New Roman" w:eastAsia="Times New Roman" w:hAnsi="Times New Roman" w:cs="Times New Roman"/>
                <w:i/>
                <w:spacing w:val="-4"/>
                <w:sz w:val="26"/>
                <w:szCs w:val="26"/>
                <w:lang w:eastAsia="ru-RU"/>
              </w:rPr>
            </w:pPr>
            <w:r w:rsidRPr="00591E15">
              <w:rPr>
                <w:rFonts w:ascii="Times New Roman" w:eastAsia="Times New Roman" w:hAnsi="Times New Roman" w:cs="Times New Roman"/>
                <w:b/>
                <w:spacing w:val="-2"/>
                <w:sz w:val="26"/>
                <w:szCs w:val="26"/>
                <w:lang w:eastAsia="ru-RU"/>
              </w:rPr>
              <w:t>«УТВЕРЖДАЮ»</w:t>
            </w:r>
          </w:p>
        </w:tc>
      </w:tr>
      <w:tr w:rsidR="00591E15" w:rsidRPr="00591E15" w:rsidTr="00DB4F25">
        <w:trPr>
          <w:trHeight w:val="961"/>
        </w:trPr>
        <w:tc>
          <w:tcPr>
            <w:tcW w:w="5322" w:type="dxa"/>
          </w:tcPr>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Директор Екатеринбургского АО «ЖТК»</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_______________О.В. </w:t>
            </w:r>
            <w:proofErr w:type="spellStart"/>
            <w:r w:rsidRPr="00591E15">
              <w:rPr>
                <w:rFonts w:ascii="Times New Roman" w:eastAsia="Times New Roman" w:hAnsi="Times New Roman" w:cs="Times New Roman"/>
                <w:sz w:val="26"/>
                <w:szCs w:val="26"/>
                <w:lang w:eastAsia="ru-RU"/>
              </w:rPr>
              <w:t>Гервик</w:t>
            </w:r>
            <w:proofErr w:type="spellEnd"/>
            <w:r w:rsidRPr="00591E15">
              <w:rPr>
                <w:rFonts w:ascii="Times New Roman" w:eastAsia="Times New Roman" w:hAnsi="Times New Roman" w:cs="Times New Roman"/>
                <w:sz w:val="26"/>
                <w:szCs w:val="26"/>
                <w:lang w:eastAsia="ru-RU"/>
              </w:rPr>
              <w:t xml:space="preserve">  </w:t>
            </w:r>
          </w:p>
        </w:tc>
        <w:tc>
          <w:tcPr>
            <w:tcW w:w="4825" w:type="dxa"/>
          </w:tcPr>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 </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w:t>
            </w:r>
          </w:p>
        </w:tc>
      </w:tr>
    </w:tbl>
    <w:p w:rsidR="00591E15" w:rsidRPr="00591E15" w:rsidRDefault="00591E15" w:rsidP="00591E15">
      <w:pPr>
        <w:keepNext/>
        <w:keepLines/>
        <w:spacing w:after="0" w:line="355" w:lineRule="exact"/>
        <w:jc w:val="center"/>
        <w:outlineLvl w:val="3"/>
        <w:rPr>
          <w:rFonts w:ascii="Times New Roman" w:eastAsia="Calibri" w:hAnsi="Times New Roman" w:cs="Times New Roman"/>
          <w:b/>
          <w:bCs/>
          <w:sz w:val="26"/>
          <w:szCs w:val="26"/>
        </w:rPr>
      </w:pPr>
      <w:bookmarkStart w:id="3" w:name="bookmark3"/>
      <w:r w:rsidRPr="00591E15">
        <w:rPr>
          <w:rFonts w:ascii="Times New Roman" w:eastAsia="Calibri" w:hAnsi="Times New Roman" w:cs="Times New Roman"/>
          <w:b/>
          <w:bCs/>
          <w:sz w:val="26"/>
          <w:szCs w:val="26"/>
        </w:rPr>
        <w:t>ИНСТРУКЦИЯ</w:t>
      </w:r>
      <w:bookmarkEnd w:id="3"/>
    </w:p>
    <w:p w:rsidR="00591E15" w:rsidRPr="00591E15" w:rsidRDefault="00591E15" w:rsidP="00591E15">
      <w:pPr>
        <w:keepNext/>
        <w:keepLines/>
        <w:spacing w:after="0" w:line="360" w:lineRule="exact"/>
        <w:jc w:val="center"/>
        <w:rPr>
          <w:rFonts w:ascii="Times New Roman" w:eastAsia="Calibri" w:hAnsi="Times New Roman" w:cs="Times New Roman"/>
          <w:b/>
          <w:bCs/>
          <w:sz w:val="26"/>
          <w:szCs w:val="26"/>
        </w:rPr>
      </w:pPr>
      <w:bookmarkStart w:id="4" w:name="bookmark4"/>
      <w:r w:rsidRPr="00591E15">
        <w:rPr>
          <w:rFonts w:ascii="Times New Roman" w:eastAsia="Calibri" w:hAnsi="Times New Roman" w:cs="Times New Roman"/>
          <w:b/>
          <w:bCs/>
          <w:sz w:val="26"/>
          <w:szCs w:val="26"/>
        </w:rPr>
        <w:t xml:space="preserve">о порядке организации пропускного и </w:t>
      </w:r>
      <w:proofErr w:type="spellStart"/>
      <w:r w:rsidRPr="00591E15">
        <w:rPr>
          <w:rFonts w:ascii="Times New Roman" w:eastAsia="Calibri" w:hAnsi="Times New Roman" w:cs="Times New Roman"/>
          <w:b/>
          <w:bCs/>
          <w:sz w:val="26"/>
          <w:szCs w:val="26"/>
        </w:rPr>
        <w:t>внутриобъектового</w:t>
      </w:r>
      <w:proofErr w:type="spellEnd"/>
      <w:r w:rsidRPr="00591E15">
        <w:rPr>
          <w:rFonts w:ascii="Times New Roman" w:eastAsia="Calibri" w:hAnsi="Times New Roman" w:cs="Times New Roman"/>
          <w:b/>
          <w:bCs/>
          <w:sz w:val="26"/>
          <w:szCs w:val="26"/>
        </w:rPr>
        <w:t xml:space="preserve"> режима</w:t>
      </w:r>
      <w:bookmarkEnd w:id="4"/>
      <w:r w:rsidRPr="00591E15">
        <w:rPr>
          <w:rFonts w:ascii="Times New Roman" w:eastAsia="Calibri" w:hAnsi="Times New Roman" w:cs="Times New Roman"/>
          <w:b/>
          <w:bCs/>
          <w:sz w:val="26"/>
          <w:szCs w:val="26"/>
        </w:rPr>
        <w:t xml:space="preserve"> на объектах</w:t>
      </w:r>
    </w:p>
    <w:p w:rsidR="00591E15" w:rsidRPr="00591E15" w:rsidRDefault="00591E15" w:rsidP="00591E15">
      <w:pPr>
        <w:tabs>
          <w:tab w:val="left" w:pos="7515"/>
        </w:tabs>
        <w:spacing w:after="0" w:line="240" w:lineRule="auto"/>
        <w:jc w:val="center"/>
        <w:rPr>
          <w:rFonts w:ascii="Times New Roman" w:eastAsia="Times New Roman" w:hAnsi="Times New Roman" w:cs="Times New Roman"/>
          <w:b/>
          <w:sz w:val="26"/>
          <w:szCs w:val="26"/>
          <w:lang w:eastAsia="ru-RU"/>
        </w:rPr>
      </w:pPr>
      <w:bookmarkStart w:id="5" w:name="bookmark5"/>
      <w:r w:rsidRPr="00591E15">
        <w:rPr>
          <w:rFonts w:ascii="Times New Roman" w:eastAsia="Times New Roman" w:hAnsi="Times New Roman" w:cs="Times New Roman"/>
          <w:b/>
          <w:bCs/>
          <w:sz w:val="26"/>
          <w:szCs w:val="26"/>
          <w:lang w:eastAsia="ru-RU"/>
        </w:rPr>
        <w:t>Екатеринбургского филиала АО «ЖТК»</w:t>
      </w:r>
      <w:bookmarkEnd w:id="5"/>
    </w:p>
    <w:p w:rsidR="00591E15" w:rsidRPr="00591E15" w:rsidRDefault="00591E15" w:rsidP="00591E15">
      <w:pPr>
        <w:tabs>
          <w:tab w:val="left" w:pos="7515"/>
        </w:tabs>
        <w:spacing w:after="0" w:line="240" w:lineRule="auto"/>
        <w:jc w:val="center"/>
        <w:rPr>
          <w:rFonts w:ascii="Times New Roman" w:eastAsia="Times New Roman" w:hAnsi="Times New Roman" w:cs="Times New Roman"/>
          <w:b/>
          <w:spacing w:val="-2"/>
          <w:sz w:val="26"/>
          <w:szCs w:val="26"/>
          <w:lang w:eastAsia="ru-RU"/>
        </w:rPr>
      </w:pPr>
    </w:p>
    <w:p w:rsidR="00591E15" w:rsidRPr="00591E15" w:rsidRDefault="00591E15" w:rsidP="00591E15">
      <w:pPr>
        <w:keepNext/>
        <w:keepLines/>
        <w:spacing w:after="344" w:line="270" w:lineRule="exact"/>
        <w:jc w:val="center"/>
        <w:outlineLvl w:val="3"/>
        <w:rPr>
          <w:rFonts w:ascii="Times New Roman" w:eastAsia="Calibri" w:hAnsi="Times New Roman" w:cs="Times New Roman"/>
          <w:b/>
          <w:bCs/>
          <w:sz w:val="26"/>
          <w:szCs w:val="26"/>
        </w:rPr>
      </w:pPr>
      <w:bookmarkStart w:id="6" w:name="bookmark6"/>
      <w:r w:rsidRPr="00591E15">
        <w:rPr>
          <w:rFonts w:ascii="Times New Roman" w:eastAsia="Calibri" w:hAnsi="Times New Roman" w:cs="Times New Roman"/>
          <w:b/>
          <w:bCs/>
          <w:sz w:val="26"/>
          <w:szCs w:val="26"/>
        </w:rPr>
        <w:t>I. Общие положения</w:t>
      </w:r>
      <w:bookmarkEnd w:id="6"/>
    </w:p>
    <w:p w:rsidR="00591E15" w:rsidRPr="00591E15" w:rsidRDefault="00591E15" w:rsidP="00D64ABF">
      <w:pPr>
        <w:numPr>
          <w:ilvl w:val="1"/>
          <w:numId w:val="14"/>
        </w:numPr>
        <w:tabs>
          <w:tab w:val="left" w:pos="143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Настоящая Инструкция, разработанная в соответствии с требованиями Федерального закона от 9 февраля </w:t>
      </w:r>
      <w:smartTag w:uri="urn:schemas-microsoft-com:office:smarttags" w:element="metricconverter">
        <w:smartTagPr>
          <w:attr w:name="ProductID" w:val="2007 г"/>
        </w:smartTagPr>
        <w:r w:rsidRPr="00591E15">
          <w:rPr>
            <w:rFonts w:ascii="Times New Roman" w:eastAsia="MS Mincho" w:hAnsi="Times New Roman" w:cs="Times New Roman"/>
            <w:sz w:val="26"/>
            <w:szCs w:val="26"/>
            <w:lang w:eastAsia="ru-RU"/>
          </w:rPr>
          <w:t>2007 г</w:t>
        </w:r>
      </w:smartTag>
      <w:r w:rsidRPr="00591E15">
        <w:rPr>
          <w:rFonts w:ascii="Times New Roman" w:eastAsia="MS Mincho" w:hAnsi="Times New Roman" w:cs="Times New Roman"/>
          <w:sz w:val="26"/>
          <w:szCs w:val="26"/>
          <w:lang w:eastAsia="ru-RU"/>
        </w:rPr>
        <w:t xml:space="preserve">. № 16-ФЗ «О транспортной безопасности» и приказа Минтранса России от 8 февраля </w:t>
      </w:r>
      <w:smartTag w:uri="urn:schemas-microsoft-com:office:smarttags" w:element="metricconverter">
        <w:smartTagPr>
          <w:attr w:name="ProductID" w:val="2011 г"/>
        </w:smartTagPr>
        <w:r w:rsidRPr="00591E15">
          <w:rPr>
            <w:rFonts w:ascii="Times New Roman" w:eastAsia="MS Mincho" w:hAnsi="Times New Roman" w:cs="Times New Roman"/>
            <w:sz w:val="26"/>
            <w:szCs w:val="26"/>
            <w:lang w:eastAsia="ru-RU"/>
          </w:rPr>
          <w:t>2011 г</w:t>
        </w:r>
      </w:smartTag>
      <w:r w:rsidRPr="00591E15">
        <w:rPr>
          <w:rFonts w:ascii="Times New Roman" w:eastAsia="MS Mincho" w:hAnsi="Times New Roman" w:cs="Times New Roman"/>
          <w:sz w:val="26"/>
          <w:szCs w:val="26"/>
          <w:lang w:eastAsia="ru-RU"/>
        </w:rPr>
        <w:t xml:space="preserve">. № 43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 определяет основные требования и регламентирует взаимоотношения между Екатеринбургского филиала АО «ЖТК» (далее - АО «ЖТК») и ее территориальными участками с подразделениями аппарата управления, возникающие при организации и соблюдении правил прохода (въезда), оформлении, выдаче пропусков для прохода (въезда) на охраняемые объекты инфраструктуры АО «ЖТК» (далее - Объекты) и/или на прилегающие к ним территории, а также при осуществлении контроля за соблюдением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w:t>
      </w:r>
    </w:p>
    <w:p w:rsidR="00591E15" w:rsidRPr="00591E15" w:rsidRDefault="00591E15" w:rsidP="00D64ABF">
      <w:pPr>
        <w:numPr>
          <w:ilvl w:val="1"/>
          <w:numId w:val="14"/>
        </w:numPr>
        <w:tabs>
          <w:tab w:val="left" w:pos="143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В настоящей Инструкции о порядке организации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на Объектах (далее - Инструкция) используются следующие основные понятия:</w:t>
      </w:r>
    </w:p>
    <w:p w:rsidR="00591E15" w:rsidRPr="00591E15" w:rsidRDefault="00591E15" w:rsidP="00D64ABF">
      <w:pPr>
        <w:numPr>
          <w:ilvl w:val="2"/>
          <w:numId w:val="14"/>
        </w:numPr>
        <w:tabs>
          <w:tab w:val="left" w:pos="144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акт незаконного вмешательства (далее-АНВ)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591E15" w:rsidRPr="00591E15" w:rsidRDefault="00591E15" w:rsidP="00D64ABF">
      <w:pPr>
        <w:numPr>
          <w:ilvl w:val="2"/>
          <w:numId w:val="14"/>
        </w:numPr>
        <w:tabs>
          <w:tab w:val="left" w:pos="1441"/>
        </w:tabs>
        <w:spacing w:after="0" w:line="240" w:lineRule="auto"/>
        <w:ind w:right="20"/>
        <w:jc w:val="both"/>
        <w:rPr>
          <w:rFonts w:ascii="Times New Roman" w:eastAsia="MS Mincho" w:hAnsi="Times New Roman" w:cs="Times New Roman"/>
          <w:sz w:val="26"/>
          <w:szCs w:val="26"/>
          <w:lang w:eastAsia="ru-RU"/>
        </w:rPr>
      </w:pPr>
      <w:proofErr w:type="spellStart"/>
      <w:r w:rsidRPr="00591E15">
        <w:rPr>
          <w:rFonts w:ascii="Times New Roman" w:eastAsia="MS Mincho" w:hAnsi="Times New Roman" w:cs="Times New Roman"/>
          <w:sz w:val="26"/>
          <w:szCs w:val="26"/>
          <w:lang w:eastAsia="ru-RU"/>
        </w:rPr>
        <w:t>внутриобъектовый</w:t>
      </w:r>
      <w:proofErr w:type="spellEnd"/>
      <w:r w:rsidRPr="00591E15">
        <w:rPr>
          <w:rFonts w:ascii="Times New Roman" w:eastAsia="MS Mincho" w:hAnsi="Times New Roman" w:cs="Times New Roman"/>
          <w:sz w:val="26"/>
          <w:szCs w:val="26"/>
          <w:lang w:eastAsia="ru-RU"/>
        </w:rPr>
        <w:t xml:space="preserve"> режим - порядок, соблюдение которого обеспечивается совокупностью мероприятий и правил, выполняемых лицами, находящимися на Объектах, в соответствии с правилами внутреннего трудового распорядка, инструкциями о пропускном и </w:t>
      </w:r>
      <w:proofErr w:type="spellStart"/>
      <w:r w:rsidRPr="00591E15">
        <w:rPr>
          <w:rFonts w:ascii="Times New Roman" w:eastAsia="MS Mincho" w:hAnsi="Times New Roman" w:cs="Times New Roman"/>
          <w:sz w:val="26"/>
          <w:szCs w:val="26"/>
          <w:lang w:eastAsia="ru-RU"/>
        </w:rPr>
        <w:t>внутриобъектовом</w:t>
      </w:r>
      <w:proofErr w:type="spellEnd"/>
      <w:r w:rsidRPr="00591E15">
        <w:rPr>
          <w:rFonts w:ascii="Times New Roman" w:eastAsia="MS Mincho" w:hAnsi="Times New Roman" w:cs="Times New Roman"/>
          <w:sz w:val="26"/>
          <w:szCs w:val="26"/>
          <w:lang w:eastAsia="ru-RU"/>
        </w:rPr>
        <w:t xml:space="preserve"> режиме на Объектах и нормативными документами, регламентирующими поведение указанных лиц на Объектах;</w:t>
      </w:r>
    </w:p>
    <w:p w:rsidR="00591E15" w:rsidRPr="00591E15" w:rsidRDefault="00591E15" w:rsidP="00D64ABF">
      <w:pPr>
        <w:numPr>
          <w:ilvl w:val="2"/>
          <w:numId w:val="14"/>
        </w:numPr>
        <w:tabs>
          <w:tab w:val="left" w:pos="143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контрольно-пропускной пункт - специально оборудованное место, через которое осуществляется допуск на Объект (в зону транспортной безопасности Объекта) в соответствии с установленным пропускным режимом;</w:t>
      </w:r>
    </w:p>
    <w:p w:rsidR="00591E15" w:rsidRPr="00591E15" w:rsidRDefault="00591E15" w:rsidP="00D64ABF">
      <w:pPr>
        <w:numPr>
          <w:ilvl w:val="2"/>
          <w:numId w:val="14"/>
        </w:numPr>
        <w:tabs>
          <w:tab w:val="left" w:pos="144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нарушитель - лицо (группа лиц), пытающийся совершить АНВ, в том числе оснащенное специальными техническими средствами или использующее автотранспортные средства, самоходную технику и машины;</w:t>
      </w:r>
    </w:p>
    <w:p w:rsidR="00591E15" w:rsidRPr="00591E15" w:rsidRDefault="00591E15" w:rsidP="00D64ABF">
      <w:pPr>
        <w:numPr>
          <w:ilvl w:val="2"/>
          <w:numId w:val="14"/>
        </w:numPr>
        <w:tabs>
          <w:tab w:val="left" w:pos="144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объекты АО «ЖТК» - объекты инфраструктуры, обеспечивающие бесперебойное функционирование предприятия, здания, сооружения, устройства и оборудование;</w:t>
      </w:r>
    </w:p>
    <w:p w:rsidR="00591E15" w:rsidRPr="00591E15" w:rsidRDefault="00591E15" w:rsidP="00D64ABF">
      <w:pPr>
        <w:numPr>
          <w:ilvl w:val="2"/>
          <w:numId w:val="14"/>
        </w:numPr>
        <w:tabs>
          <w:tab w:val="left" w:pos="143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lastRenderedPageBreak/>
        <w:t>прилегающая территория - территория, примыкающая к Объекту, но не входящая в его структуру, на которую на законных основаниях установлены ограничения на проход лиц и/или проезд транспортных средств;</w:t>
      </w:r>
    </w:p>
    <w:p w:rsidR="00591E15" w:rsidRPr="00591E15" w:rsidRDefault="00591E15" w:rsidP="00D64ABF">
      <w:pPr>
        <w:numPr>
          <w:ilvl w:val="2"/>
          <w:numId w:val="14"/>
        </w:numPr>
        <w:tabs>
          <w:tab w:val="left" w:pos="143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пропускной режим - комплекс организационно-технических мероприятий, регламентирующих порядок посещения Объекта и вноса (выноса) материальных ценностей через установленные пути доступа, проводимых с целью предотвращения проникновения на Объект нарушителей, несанкционированного выноса материальных ценностей или вноса запрещенных предметов и веществ;</w:t>
      </w:r>
    </w:p>
    <w:p w:rsidR="00591E15" w:rsidRPr="00591E15" w:rsidRDefault="00591E15" w:rsidP="00D64ABF">
      <w:pPr>
        <w:numPr>
          <w:ilvl w:val="2"/>
          <w:numId w:val="14"/>
        </w:numPr>
        <w:tabs>
          <w:tab w:val="left" w:pos="143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субъекты инфраструктуры - структурные подразделения, являющиеся собственниками объектов инфраструктуры или использующие их на ином законном основании;</w:t>
      </w:r>
    </w:p>
    <w:p w:rsidR="00591E15" w:rsidRPr="00591E15" w:rsidRDefault="00591E15" w:rsidP="00D64ABF">
      <w:pPr>
        <w:numPr>
          <w:ilvl w:val="1"/>
          <w:numId w:val="14"/>
        </w:numPr>
        <w:tabs>
          <w:tab w:val="left" w:pos="143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Организация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включает в себя установление правил доступа на Объекты и прилегающие к ним территории, порядка вноса (выноса) и ввоза (вывоза) материальных ценностей, въезда (выезда) и парковки транспортных средств, передвижения по территории Объектов, работы контрольно-пропускных пунктов и подразделений охраны.</w:t>
      </w:r>
    </w:p>
    <w:p w:rsidR="00591E15" w:rsidRPr="00591E15" w:rsidRDefault="00591E15" w:rsidP="00D64ABF">
      <w:pPr>
        <w:numPr>
          <w:ilvl w:val="1"/>
          <w:numId w:val="14"/>
        </w:numPr>
        <w:tabs>
          <w:tab w:val="left" w:pos="143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АО «ЖТК» и ее территориальные участки, при организации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на Объектах, руководствуются законодательством Российской Федерации, нормативными актами федеральных органов исполнительной власти, нормативными документами АО «ЖТК», настоящей Инструкцией и инструкциями о пропускном и </w:t>
      </w:r>
      <w:proofErr w:type="spellStart"/>
      <w:r w:rsidRPr="00591E15">
        <w:rPr>
          <w:rFonts w:ascii="Times New Roman" w:eastAsia="MS Mincho" w:hAnsi="Times New Roman" w:cs="Times New Roman"/>
          <w:sz w:val="26"/>
          <w:szCs w:val="26"/>
          <w:lang w:eastAsia="ru-RU"/>
        </w:rPr>
        <w:t>внутриобъектовом</w:t>
      </w:r>
      <w:proofErr w:type="spellEnd"/>
      <w:r w:rsidRPr="00591E15">
        <w:rPr>
          <w:rFonts w:ascii="Times New Roman" w:eastAsia="MS Mincho" w:hAnsi="Times New Roman" w:cs="Times New Roman"/>
          <w:sz w:val="26"/>
          <w:szCs w:val="26"/>
          <w:lang w:eastAsia="ru-RU"/>
        </w:rPr>
        <w:t xml:space="preserve"> режиме на Объектах и прилегающих к ним территориях.</w:t>
      </w:r>
    </w:p>
    <w:p w:rsidR="00591E15" w:rsidRPr="00591E15" w:rsidRDefault="00591E15" w:rsidP="00591E15">
      <w:pPr>
        <w:tabs>
          <w:tab w:val="left" w:pos="1431"/>
        </w:tabs>
        <w:spacing w:after="0" w:line="240" w:lineRule="auto"/>
        <w:ind w:right="20"/>
        <w:jc w:val="both"/>
        <w:rPr>
          <w:rFonts w:ascii="Times New Roman" w:eastAsia="MS Mincho" w:hAnsi="Times New Roman" w:cs="Times New Roman"/>
          <w:sz w:val="26"/>
          <w:szCs w:val="26"/>
          <w:lang w:eastAsia="ru-RU"/>
        </w:rPr>
      </w:pPr>
    </w:p>
    <w:p w:rsidR="00591E15" w:rsidRPr="00591E15" w:rsidRDefault="00591E15" w:rsidP="00591E15">
      <w:pPr>
        <w:keepNext/>
        <w:keepLines/>
        <w:spacing w:after="0" w:line="240" w:lineRule="auto"/>
        <w:jc w:val="center"/>
        <w:outlineLvl w:val="3"/>
        <w:rPr>
          <w:rFonts w:ascii="Times New Roman" w:eastAsia="Calibri" w:hAnsi="Times New Roman" w:cs="Times New Roman"/>
          <w:b/>
          <w:bCs/>
          <w:sz w:val="26"/>
          <w:szCs w:val="26"/>
        </w:rPr>
      </w:pPr>
      <w:bookmarkStart w:id="7" w:name="bookmark7"/>
      <w:r w:rsidRPr="00591E15">
        <w:rPr>
          <w:rFonts w:ascii="Times New Roman" w:eastAsia="Calibri" w:hAnsi="Times New Roman" w:cs="Times New Roman"/>
          <w:b/>
          <w:bCs/>
          <w:sz w:val="26"/>
          <w:szCs w:val="26"/>
        </w:rPr>
        <w:t xml:space="preserve">II. Цели, задачи и принципы обеспечения пропускного и </w:t>
      </w:r>
    </w:p>
    <w:p w:rsidR="00591E15" w:rsidRPr="00591E15" w:rsidRDefault="00591E15" w:rsidP="00591E15">
      <w:pPr>
        <w:keepNext/>
        <w:keepLines/>
        <w:spacing w:after="0" w:line="240" w:lineRule="auto"/>
        <w:jc w:val="center"/>
        <w:outlineLvl w:val="3"/>
        <w:rPr>
          <w:rFonts w:ascii="Times New Roman" w:eastAsia="Calibri" w:hAnsi="Times New Roman" w:cs="Times New Roman"/>
          <w:b/>
          <w:bCs/>
          <w:sz w:val="26"/>
          <w:szCs w:val="26"/>
        </w:rPr>
      </w:pPr>
      <w:proofErr w:type="spellStart"/>
      <w:r w:rsidRPr="00591E15">
        <w:rPr>
          <w:rFonts w:ascii="Times New Roman" w:eastAsia="Calibri" w:hAnsi="Times New Roman" w:cs="Times New Roman"/>
          <w:b/>
          <w:bCs/>
          <w:sz w:val="26"/>
          <w:szCs w:val="26"/>
        </w:rPr>
        <w:t>внутриобъектового</w:t>
      </w:r>
      <w:proofErr w:type="spellEnd"/>
      <w:r w:rsidRPr="00591E15">
        <w:rPr>
          <w:rFonts w:ascii="Times New Roman" w:eastAsia="Calibri" w:hAnsi="Times New Roman" w:cs="Times New Roman"/>
          <w:b/>
          <w:bCs/>
          <w:sz w:val="26"/>
          <w:szCs w:val="26"/>
        </w:rPr>
        <w:t xml:space="preserve"> режима</w:t>
      </w:r>
      <w:bookmarkEnd w:id="7"/>
    </w:p>
    <w:p w:rsidR="00591E15" w:rsidRPr="00591E15" w:rsidRDefault="00591E15" w:rsidP="00D64ABF">
      <w:pPr>
        <w:numPr>
          <w:ilvl w:val="1"/>
          <w:numId w:val="14"/>
        </w:numPr>
        <w:tabs>
          <w:tab w:val="left" w:pos="142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Целью организации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является исключение возможности несанкционированного доступа на Объекты; бесконтрольного посещения специальных помещений без служебной необходимости; возможности ввоза (вноса) на Объекты предметов и веществ, которые запрещены или ограничены для перемещения в зону транспортной безопасности, а также иных материальных объектов, содержащих такие предметы и вещества; выноса (вывоза) с Объектов материальных ценностей, документов, информационных носителей и т.д. с целью их хищения.</w:t>
      </w:r>
    </w:p>
    <w:p w:rsidR="00591E15" w:rsidRPr="00591E15" w:rsidRDefault="00591E15" w:rsidP="00D64ABF">
      <w:pPr>
        <w:numPr>
          <w:ilvl w:val="1"/>
          <w:numId w:val="14"/>
        </w:numPr>
        <w:tabs>
          <w:tab w:val="left" w:pos="143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Основными задачами при организации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на Объектах являются:</w:t>
      </w:r>
    </w:p>
    <w:p w:rsidR="00591E15" w:rsidRPr="00591E15" w:rsidRDefault="00591E15" w:rsidP="00D64ABF">
      <w:pPr>
        <w:numPr>
          <w:ilvl w:val="2"/>
          <w:numId w:val="14"/>
        </w:numPr>
        <w:tabs>
          <w:tab w:val="left" w:pos="1436"/>
          <w:tab w:val="left" w:pos="3390"/>
          <w:tab w:val="left" w:pos="6735"/>
          <w:tab w:val="left" w:pos="7738"/>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контроль</w:t>
      </w:r>
      <w:r w:rsidRPr="00591E15">
        <w:rPr>
          <w:rFonts w:ascii="Times New Roman" w:eastAsia="MS Mincho" w:hAnsi="Times New Roman" w:cs="Times New Roman"/>
          <w:sz w:val="26"/>
          <w:szCs w:val="26"/>
          <w:lang w:eastAsia="ru-RU"/>
        </w:rPr>
        <w:tab/>
        <w:t>санкционированного</w:t>
      </w:r>
      <w:r w:rsidRPr="00591E15">
        <w:rPr>
          <w:rFonts w:ascii="Times New Roman" w:eastAsia="MS Mincho" w:hAnsi="Times New Roman" w:cs="Times New Roman"/>
          <w:sz w:val="26"/>
          <w:szCs w:val="26"/>
          <w:lang w:eastAsia="ru-RU"/>
        </w:rPr>
        <w:tab/>
        <w:t>и предотвращение несанкционированного прохода (въезда) лиц (автотранспорта), вноса (выноса), ввоза (вывоза) материальных ценностей на Объекты и прилегающие к ним территории;</w:t>
      </w:r>
    </w:p>
    <w:p w:rsidR="00591E15" w:rsidRPr="00591E15" w:rsidRDefault="00591E15" w:rsidP="00D64ABF">
      <w:pPr>
        <w:numPr>
          <w:ilvl w:val="2"/>
          <w:numId w:val="14"/>
        </w:numPr>
        <w:tabs>
          <w:tab w:val="left" w:pos="143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своевременное выявление угроз нарушения деятельности Объектов, а также предотвращение АНВ в их деятельность;</w:t>
      </w:r>
    </w:p>
    <w:p w:rsidR="00591E15" w:rsidRPr="00591E15" w:rsidRDefault="00591E15" w:rsidP="00D64ABF">
      <w:pPr>
        <w:numPr>
          <w:ilvl w:val="2"/>
          <w:numId w:val="14"/>
        </w:numPr>
        <w:tabs>
          <w:tab w:val="left" w:pos="142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контроль выполнения мероприятий по организации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на Объектах.</w:t>
      </w:r>
    </w:p>
    <w:p w:rsidR="00591E15" w:rsidRPr="00591E15" w:rsidRDefault="00591E15" w:rsidP="00D64ABF">
      <w:pPr>
        <w:numPr>
          <w:ilvl w:val="1"/>
          <w:numId w:val="14"/>
        </w:numPr>
        <w:tabs>
          <w:tab w:val="left" w:pos="143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Основными принципами обеспечения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на Объектах являются:</w:t>
      </w:r>
    </w:p>
    <w:p w:rsidR="00591E15" w:rsidRPr="00591E15" w:rsidRDefault="00591E15" w:rsidP="00D64ABF">
      <w:pPr>
        <w:numPr>
          <w:ilvl w:val="2"/>
          <w:numId w:val="14"/>
        </w:numPr>
        <w:tabs>
          <w:tab w:val="left" w:pos="1397"/>
        </w:tabs>
        <w:spacing w:after="0" w:line="240" w:lineRule="auto"/>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законность;</w:t>
      </w:r>
    </w:p>
    <w:p w:rsidR="00591E15" w:rsidRPr="00591E15" w:rsidRDefault="00591E15" w:rsidP="00D64ABF">
      <w:pPr>
        <w:numPr>
          <w:ilvl w:val="2"/>
          <w:numId w:val="14"/>
        </w:numPr>
        <w:tabs>
          <w:tab w:val="left" w:pos="1435"/>
        </w:tabs>
        <w:spacing w:after="0" w:line="240" w:lineRule="auto"/>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централизация управления;</w:t>
      </w:r>
    </w:p>
    <w:p w:rsidR="00591E15" w:rsidRPr="00591E15" w:rsidRDefault="00591E15" w:rsidP="00D64ABF">
      <w:pPr>
        <w:numPr>
          <w:ilvl w:val="2"/>
          <w:numId w:val="14"/>
        </w:numPr>
        <w:tabs>
          <w:tab w:val="left" w:pos="1435"/>
        </w:tabs>
        <w:spacing w:after="0" w:line="240" w:lineRule="auto"/>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приоритет охраны жизни и здоровья людей;</w:t>
      </w:r>
    </w:p>
    <w:p w:rsidR="00591E15" w:rsidRPr="00591E15" w:rsidRDefault="00591E15" w:rsidP="00D64ABF">
      <w:pPr>
        <w:numPr>
          <w:ilvl w:val="2"/>
          <w:numId w:val="14"/>
        </w:numPr>
        <w:tabs>
          <w:tab w:val="left" w:pos="1440"/>
        </w:tabs>
        <w:spacing w:after="0" w:line="240" w:lineRule="auto"/>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комплексный подход к использованию сил и средств;</w:t>
      </w:r>
    </w:p>
    <w:p w:rsidR="00591E15" w:rsidRPr="00591E15" w:rsidRDefault="00591E15" w:rsidP="00D64ABF">
      <w:pPr>
        <w:numPr>
          <w:ilvl w:val="2"/>
          <w:numId w:val="14"/>
        </w:numPr>
        <w:tabs>
          <w:tab w:val="left" w:pos="1430"/>
        </w:tabs>
        <w:spacing w:after="0" w:line="240" w:lineRule="auto"/>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проведение планово-предупредительных мероприятий;</w:t>
      </w:r>
    </w:p>
    <w:p w:rsidR="00591E15" w:rsidRPr="00591E15" w:rsidRDefault="00591E15" w:rsidP="00D64ABF">
      <w:pPr>
        <w:numPr>
          <w:ilvl w:val="2"/>
          <w:numId w:val="14"/>
        </w:numPr>
        <w:tabs>
          <w:tab w:val="left" w:pos="1430"/>
        </w:tabs>
        <w:spacing w:after="0" w:line="240" w:lineRule="auto"/>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lastRenderedPageBreak/>
        <w:t>достаточность ресурсного обеспечения;</w:t>
      </w:r>
    </w:p>
    <w:p w:rsidR="00591E15" w:rsidRPr="00591E15" w:rsidRDefault="00591E15" w:rsidP="00D64ABF">
      <w:pPr>
        <w:numPr>
          <w:ilvl w:val="2"/>
          <w:numId w:val="14"/>
        </w:numPr>
        <w:tabs>
          <w:tab w:val="left" w:pos="1430"/>
        </w:tabs>
        <w:spacing w:after="0" w:line="240" w:lineRule="auto"/>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своевременность нормативно-правового регулирования;</w:t>
      </w:r>
    </w:p>
    <w:p w:rsidR="00591E15" w:rsidRPr="00591E15" w:rsidRDefault="00591E15" w:rsidP="00D64ABF">
      <w:pPr>
        <w:numPr>
          <w:ilvl w:val="2"/>
          <w:numId w:val="14"/>
        </w:numPr>
        <w:tabs>
          <w:tab w:val="left" w:pos="143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оперативность реагирования и принятия решения при возникновении чрезвычайных ситуаций;</w:t>
      </w:r>
    </w:p>
    <w:p w:rsidR="00591E15" w:rsidRPr="00591E15" w:rsidRDefault="00591E15" w:rsidP="00D64ABF">
      <w:pPr>
        <w:numPr>
          <w:ilvl w:val="2"/>
          <w:numId w:val="14"/>
        </w:numPr>
        <w:tabs>
          <w:tab w:val="left" w:pos="1426"/>
        </w:tabs>
        <w:spacing w:after="0" w:line="240" w:lineRule="auto"/>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максимальное использование элементов автоматизации;</w:t>
      </w:r>
    </w:p>
    <w:p w:rsidR="00591E15" w:rsidRPr="00591E15" w:rsidRDefault="00591E15" w:rsidP="00D64ABF">
      <w:pPr>
        <w:numPr>
          <w:ilvl w:val="2"/>
          <w:numId w:val="14"/>
        </w:numPr>
        <w:tabs>
          <w:tab w:val="left" w:pos="143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взаимодействие АО «ЖТК» и ее территориальных участков с территориальными органами ФСБ России и МВД России по обеспечению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на Объектах.</w:t>
      </w:r>
    </w:p>
    <w:p w:rsidR="00591E15" w:rsidRPr="00591E15" w:rsidRDefault="00591E15" w:rsidP="00591E15">
      <w:pPr>
        <w:tabs>
          <w:tab w:val="left" w:pos="1436"/>
        </w:tabs>
        <w:spacing w:after="0" w:line="240" w:lineRule="auto"/>
        <w:ind w:right="20"/>
        <w:jc w:val="both"/>
        <w:rPr>
          <w:rFonts w:ascii="Times New Roman" w:eastAsia="MS Mincho" w:hAnsi="Times New Roman" w:cs="Times New Roman"/>
          <w:sz w:val="26"/>
          <w:szCs w:val="26"/>
          <w:lang w:eastAsia="ru-RU"/>
        </w:rPr>
      </w:pPr>
    </w:p>
    <w:p w:rsidR="00591E15" w:rsidRPr="00591E15" w:rsidRDefault="00591E15" w:rsidP="00D64ABF">
      <w:pPr>
        <w:keepNext/>
        <w:keepLines/>
        <w:numPr>
          <w:ilvl w:val="0"/>
          <w:numId w:val="13"/>
        </w:numPr>
        <w:spacing w:after="0" w:line="240" w:lineRule="auto"/>
        <w:ind w:left="1080"/>
        <w:jc w:val="center"/>
        <w:outlineLvl w:val="3"/>
        <w:rPr>
          <w:rFonts w:ascii="Times New Roman" w:eastAsia="Calibri" w:hAnsi="Times New Roman" w:cs="Times New Roman"/>
          <w:b/>
          <w:bCs/>
          <w:sz w:val="26"/>
          <w:szCs w:val="26"/>
        </w:rPr>
      </w:pPr>
      <w:bookmarkStart w:id="8" w:name="bookmark8"/>
      <w:r w:rsidRPr="00591E15">
        <w:rPr>
          <w:rFonts w:ascii="Times New Roman" w:eastAsia="Calibri" w:hAnsi="Times New Roman" w:cs="Times New Roman"/>
          <w:b/>
          <w:bCs/>
          <w:sz w:val="26"/>
          <w:szCs w:val="26"/>
        </w:rPr>
        <w:t xml:space="preserve">Обеспечение пропускного и </w:t>
      </w:r>
      <w:proofErr w:type="spellStart"/>
      <w:r w:rsidRPr="00591E15">
        <w:rPr>
          <w:rFonts w:ascii="Times New Roman" w:eastAsia="Calibri" w:hAnsi="Times New Roman" w:cs="Times New Roman"/>
          <w:b/>
          <w:bCs/>
          <w:sz w:val="26"/>
          <w:szCs w:val="26"/>
        </w:rPr>
        <w:t>внутриобъектового</w:t>
      </w:r>
      <w:proofErr w:type="spellEnd"/>
      <w:r w:rsidRPr="00591E15">
        <w:rPr>
          <w:rFonts w:ascii="Times New Roman" w:eastAsia="Calibri" w:hAnsi="Times New Roman" w:cs="Times New Roman"/>
          <w:b/>
          <w:bCs/>
          <w:sz w:val="26"/>
          <w:szCs w:val="26"/>
        </w:rPr>
        <w:t xml:space="preserve"> режима</w:t>
      </w:r>
      <w:bookmarkEnd w:id="8"/>
    </w:p>
    <w:p w:rsidR="00591E15" w:rsidRPr="00591E15" w:rsidRDefault="00591E15" w:rsidP="00D64ABF">
      <w:pPr>
        <w:numPr>
          <w:ilvl w:val="1"/>
          <w:numId w:val="14"/>
        </w:numPr>
        <w:tabs>
          <w:tab w:val="left" w:pos="143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Общее руководство и контроль за организацией обеспечения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в АО «ЖТК» и ее территориальных участках осуществляет начальник АО «ЖТК».</w:t>
      </w:r>
    </w:p>
    <w:p w:rsidR="00591E15" w:rsidRPr="00591E15" w:rsidRDefault="00591E15" w:rsidP="00D64ABF">
      <w:pPr>
        <w:numPr>
          <w:ilvl w:val="1"/>
          <w:numId w:val="14"/>
        </w:numPr>
        <w:tabs>
          <w:tab w:val="left" w:pos="142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Текущее руководство и контроль за организацией обеспечения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в АО «ЖТК» и ее территориальных участках осуществляет заместитель директора Екатеринбургского филиала АО «ЖТК», непосредственно в территориальных участках АО «ЖТК» - начальники ТПО (объединений) АО «ЖТК».</w:t>
      </w:r>
    </w:p>
    <w:p w:rsidR="00591E15" w:rsidRPr="00591E15" w:rsidRDefault="00591E15" w:rsidP="00D64ABF">
      <w:pPr>
        <w:numPr>
          <w:ilvl w:val="1"/>
          <w:numId w:val="14"/>
        </w:numPr>
        <w:tabs>
          <w:tab w:val="left" w:pos="142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Выполнение мероприятий по обеспечению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Объектов осуществляют начальники ТПО (объединений) АО «ЖТК», в ведении которых находятся эти Объекты.</w:t>
      </w:r>
    </w:p>
    <w:p w:rsidR="00591E15" w:rsidRPr="00591E15" w:rsidRDefault="00591E15" w:rsidP="00D64ABF">
      <w:pPr>
        <w:numPr>
          <w:ilvl w:val="1"/>
          <w:numId w:val="14"/>
        </w:numPr>
        <w:tabs>
          <w:tab w:val="left" w:pos="143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Непосредственную реализацию мер, направленных на обеспечение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Объектов, осуществляет начальник ТПО (объединения).</w:t>
      </w:r>
    </w:p>
    <w:p w:rsidR="00591E15" w:rsidRPr="00591E15" w:rsidRDefault="00591E15" w:rsidP="00D64ABF">
      <w:pPr>
        <w:numPr>
          <w:ilvl w:val="1"/>
          <w:numId w:val="14"/>
        </w:numPr>
        <w:tabs>
          <w:tab w:val="left" w:pos="143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Порядок финансирования мероприятий по обеспечению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Объектов определяется в соответствии с нормативными документами АО «ЖТК», регламентирующими финансово-экономическую деятельность.</w:t>
      </w:r>
    </w:p>
    <w:p w:rsidR="00591E15" w:rsidRPr="00591E15" w:rsidRDefault="00591E15" w:rsidP="00591E15">
      <w:pPr>
        <w:keepNext/>
        <w:keepLines/>
        <w:spacing w:after="0" w:line="240" w:lineRule="auto"/>
        <w:outlineLvl w:val="3"/>
        <w:rPr>
          <w:rFonts w:ascii="Times New Roman" w:eastAsia="Calibri" w:hAnsi="Times New Roman" w:cs="Times New Roman"/>
          <w:b/>
          <w:bCs/>
          <w:sz w:val="26"/>
          <w:szCs w:val="26"/>
        </w:rPr>
      </w:pPr>
      <w:bookmarkStart w:id="9" w:name="bookmark9"/>
      <w:r w:rsidRPr="00591E15">
        <w:rPr>
          <w:rFonts w:ascii="Times New Roman" w:eastAsia="Calibri" w:hAnsi="Times New Roman" w:cs="Times New Roman"/>
          <w:b/>
          <w:bCs/>
          <w:sz w:val="26"/>
          <w:szCs w:val="26"/>
        </w:rPr>
        <w:t>IV.  Виды пропусков</w:t>
      </w:r>
      <w:bookmarkEnd w:id="9"/>
    </w:p>
    <w:p w:rsidR="00591E15" w:rsidRPr="00591E15" w:rsidRDefault="00591E15" w:rsidP="00D64ABF">
      <w:pPr>
        <w:numPr>
          <w:ilvl w:val="1"/>
          <w:numId w:val="14"/>
        </w:numPr>
        <w:tabs>
          <w:tab w:val="left" w:pos="142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Проход (въезд) на Объекты и прилегающие к ним территории осуществляется по служебным удостоверениям АО «ЖТК», постоянным и разовым пропускам, а внос (вынос) материальных ценностей - по материальным пропускам.</w:t>
      </w:r>
    </w:p>
    <w:p w:rsidR="00591E15" w:rsidRPr="00591E15" w:rsidRDefault="00591E15" w:rsidP="00D64ABF">
      <w:pPr>
        <w:numPr>
          <w:ilvl w:val="1"/>
          <w:numId w:val="14"/>
        </w:numPr>
        <w:tabs>
          <w:tab w:val="left" w:pos="142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Постоянные пропуска при нахождении в зоне транспортной безопасности Объекта носятся на видном месте поверх одежды. В целях исключения возможности аварийных и </w:t>
      </w:r>
      <w:proofErr w:type="spellStart"/>
      <w:r w:rsidRPr="00591E15">
        <w:rPr>
          <w:rFonts w:ascii="Times New Roman" w:eastAsia="MS Mincho" w:hAnsi="Times New Roman" w:cs="Times New Roman"/>
          <w:sz w:val="26"/>
          <w:szCs w:val="26"/>
          <w:lang w:eastAsia="ru-RU"/>
        </w:rPr>
        <w:t>травмоопасных</w:t>
      </w:r>
      <w:proofErr w:type="spellEnd"/>
      <w:r w:rsidRPr="00591E15">
        <w:rPr>
          <w:rFonts w:ascii="Times New Roman" w:eastAsia="MS Mincho" w:hAnsi="Times New Roman" w:cs="Times New Roman"/>
          <w:sz w:val="26"/>
          <w:szCs w:val="26"/>
          <w:lang w:eastAsia="ru-RU"/>
        </w:rPr>
        <w:t xml:space="preserve"> ситуаций на производстве, при выполнении технологических работ, допускается ношение постоянных пропусков вне поверхности одежды.</w:t>
      </w:r>
    </w:p>
    <w:p w:rsidR="00591E15" w:rsidRPr="00591E15" w:rsidRDefault="00591E15" w:rsidP="00591E15">
      <w:pPr>
        <w:tabs>
          <w:tab w:val="left" w:pos="1426"/>
        </w:tabs>
        <w:spacing w:after="0" w:line="240" w:lineRule="auto"/>
        <w:ind w:right="20"/>
        <w:jc w:val="both"/>
        <w:rPr>
          <w:rFonts w:ascii="Times New Roman" w:eastAsia="MS Mincho" w:hAnsi="Times New Roman" w:cs="Times New Roman"/>
          <w:sz w:val="26"/>
          <w:szCs w:val="26"/>
          <w:lang w:eastAsia="ru-RU"/>
        </w:rPr>
      </w:pPr>
    </w:p>
    <w:p w:rsidR="00591E15" w:rsidRPr="00591E15" w:rsidRDefault="00591E15" w:rsidP="00591E15">
      <w:pPr>
        <w:keepNext/>
        <w:keepLines/>
        <w:spacing w:after="0" w:line="240" w:lineRule="auto"/>
        <w:jc w:val="center"/>
        <w:outlineLvl w:val="3"/>
        <w:rPr>
          <w:rFonts w:ascii="Times New Roman" w:eastAsia="Calibri" w:hAnsi="Times New Roman" w:cs="Times New Roman"/>
          <w:b/>
          <w:bCs/>
          <w:sz w:val="26"/>
          <w:szCs w:val="26"/>
        </w:rPr>
      </w:pPr>
      <w:bookmarkStart w:id="10" w:name="bookmark10"/>
      <w:r w:rsidRPr="00591E15">
        <w:rPr>
          <w:rFonts w:ascii="Times New Roman" w:eastAsia="Calibri" w:hAnsi="Times New Roman" w:cs="Times New Roman"/>
          <w:b/>
          <w:bCs/>
          <w:sz w:val="26"/>
          <w:szCs w:val="26"/>
        </w:rPr>
        <w:t>V. Оформление, выдача и уничтожение пропусков</w:t>
      </w:r>
      <w:bookmarkEnd w:id="10"/>
    </w:p>
    <w:p w:rsidR="00591E15" w:rsidRPr="00591E15" w:rsidRDefault="00591E15" w:rsidP="00D64ABF">
      <w:pPr>
        <w:numPr>
          <w:ilvl w:val="1"/>
          <w:numId w:val="14"/>
        </w:numPr>
        <w:tabs>
          <w:tab w:val="left" w:pos="143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Оформление и выдачу постоянных пропусков (Приложение № 2 к настоящей инструкции) в структурных подразделениях АО «ЖТК» осуществляет начальник ТПО (объединения), на основании заполненного обращения на получение постоянных пропусков (Приложение №1 к настоящей инструкции).</w:t>
      </w:r>
    </w:p>
    <w:p w:rsidR="00591E15" w:rsidRPr="00591E15" w:rsidRDefault="00591E15" w:rsidP="00591E15">
      <w:pPr>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Бланки разовых и материальных пропусков выдаются в бюро пропусков руководителям Объектов под роспись.</w:t>
      </w:r>
    </w:p>
    <w:p w:rsidR="00591E15" w:rsidRPr="00591E15" w:rsidRDefault="00591E15" w:rsidP="00D64ABF">
      <w:pPr>
        <w:numPr>
          <w:ilvl w:val="1"/>
          <w:numId w:val="14"/>
        </w:numPr>
        <w:tabs>
          <w:tab w:val="left" w:pos="143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Постоянные пропуска выдаются работникам на срок установленных трудовых отношений в соответствии с номенклатурой (перечнем) должностей персонала Объекта, а также персоналу юридических лиц, осуществляющих деятельность на Объектах, в рамках сроков действия договоров и соглашений, обуславливающих такую </w:t>
      </w:r>
      <w:r w:rsidRPr="00591E15">
        <w:rPr>
          <w:rFonts w:ascii="Times New Roman" w:eastAsia="MS Mincho" w:hAnsi="Times New Roman" w:cs="Times New Roman"/>
          <w:sz w:val="26"/>
          <w:szCs w:val="26"/>
          <w:lang w:eastAsia="ru-RU"/>
        </w:rPr>
        <w:lastRenderedPageBreak/>
        <w:t>деятельность, в соответствии с номенклатурой (перечнем) должностей персонала указанных юридических лиц, на основании удостоверенных печатью письменных обращений руководителей данных юридических лиц.</w:t>
      </w:r>
    </w:p>
    <w:p w:rsidR="00591E15" w:rsidRPr="00591E15" w:rsidRDefault="00591E15" w:rsidP="00591E15">
      <w:pPr>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Постоянные пропуска содержат следующую информацию: номер пропуска; </w:t>
      </w:r>
      <w:proofErr w:type="spellStart"/>
      <w:r w:rsidRPr="00591E15">
        <w:rPr>
          <w:rFonts w:ascii="Times New Roman" w:eastAsia="MS Mincho" w:hAnsi="Times New Roman" w:cs="Times New Roman"/>
          <w:sz w:val="26"/>
          <w:szCs w:val="26"/>
          <w:lang w:eastAsia="ru-RU"/>
        </w:rPr>
        <w:t>машиносчитываемую</w:t>
      </w:r>
      <w:proofErr w:type="spellEnd"/>
      <w:r w:rsidRPr="00591E15">
        <w:rPr>
          <w:rFonts w:ascii="Times New Roman" w:eastAsia="MS Mincho" w:hAnsi="Times New Roman" w:cs="Times New Roman"/>
          <w:sz w:val="26"/>
          <w:szCs w:val="26"/>
          <w:lang w:eastAsia="ru-RU"/>
        </w:rPr>
        <w:t xml:space="preserve"> и биометрическую часть; наименование структурного подразделения, выдавшего пропуск; место работы (службы); должность, фамилию, имя, отчество и фотографию владельца; срок и временной интервал действия пропуска.</w:t>
      </w:r>
    </w:p>
    <w:p w:rsidR="00591E15" w:rsidRPr="00591E15" w:rsidRDefault="00591E15" w:rsidP="00D64ABF">
      <w:pPr>
        <w:numPr>
          <w:ilvl w:val="1"/>
          <w:numId w:val="14"/>
        </w:numPr>
        <w:tabs>
          <w:tab w:val="left" w:pos="143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Письменные обращения (Приложение №1 к настоящей инструкции) на выдачу постоянных пропусков заполняются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591E15" w:rsidRPr="00591E15" w:rsidRDefault="00591E15" w:rsidP="00591E15">
      <w:pPr>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Письменные обращения включают в себя полное наименование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пребывания на Объекте и сроке (периоде), на который требуется оформить постоянный пропуск.</w:t>
      </w:r>
    </w:p>
    <w:p w:rsidR="00591E15" w:rsidRPr="00591E15" w:rsidRDefault="00591E15" w:rsidP="00D64ABF">
      <w:pPr>
        <w:numPr>
          <w:ilvl w:val="1"/>
          <w:numId w:val="14"/>
        </w:numPr>
        <w:tabs>
          <w:tab w:val="left" w:pos="1422"/>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Пропуска выдаются при личном обращении лица с регистрацией факта выдачи в Книге учета бланков пропусков (Приложение № 6 к настоящей инструкции).</w:t>
      </w:r>
    </w:p>
    <w:p w:rsidR="00591E15" w:rsidRPr="00591E15" w:rsidRDefault="00591E15" w:rsidP="00D64ABF">
      <w:pPr>
        <w:numPr>
          <w:ilvl w:val="1"/>
          <w:numId w:val="14"/>
        </w:numPr>
        <w:tabs>
          <w:tab w:val="left" w:pos="143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При нарушении владельцами постоянных пропусков инструкции о пропускном и </w:t>
      </w:r>
      <w:proofErr w:type="spellStart"/>
      <w:r w:rsidRPr="00591E15">
        <w:rPr>
          <w:rFonts w:ascii="Times New Roman" w:eastAsia="MS Mincho" w:hAnsi="Times New Roman" w:cs="Times New Roman"/>
          <w:sz w:val="26"/>
          <w:szCs w:val="26"/>
          <w:lang w:eastAsia="ru-RU"/>
        </w:rPr>
        <w:t>внутриобъектовом</w:t>
      </w:r>
      <w:proofErr w:type="spellEnd"/>
      <w:r w:rsidRPr="00591E15">
        <w:rPr>
          <w:rFonts w:ascii="Times New Roman" w:eastAsia="MS Mincho" w:hAnsi="Times New Roman" w:cs="Times New Roman"/>
          <w:sz w:val="26"/>
          <w:szCs w:val="26"/>
          <w:lang w:eastAsia="ru-RU"/>
        </w:rPr>
        <w:t xml:space="preserve"> режиме на соответствующих Объектах, прекращении трудовых отношений, изменении номенклатуры (перечня) должностей работников Объекта и юридических лиц, ведущих деятельность на этих Объектах, отзыве согласования на выдачу постоянных пропусков, а также в иных случаях, предусмотренных законодательством Российской Федерации, пропуска изымаются.</w:t>
      </w:r>
    </w:p>
    <w:p w:rsidR="00591E15" w:rsidRPr="00591E15" w:rsidRDefault="00591E15" w:rsidP="00D64ABF">
      <w:pPr>
        <w:numPr>
          <w:ilvl w:val="1"/>
          <w:numId w:val="14"/>
        </w:numPr>
        <w:tabs>
          <w:tab w:val="left" w:pos="143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При необходимости нахождения сотрудников/автотранспорта на территории охраняемого объекта в нерабочее время, заблаговременно пишется обращение на имя директора Екатеринбургского филиала АО «ЖТК», с указанием обоснования данной необходимости.</w:t>
      </w:r>
    </w:p>
    <w:p w:rsidR="00591E15" w:rsidRPr="00591E15" w:rsidRDefault="00591E15" w:rsidP="00D64ABF">
      <w:pPr>
        <w:numPr>
          <w:ilvl w:val="1"/>
          <w:numId w:val="14"/>
        </w:numPr>
        <w:tabs>
          <w:tab w:val="left" w:pos="1431"/>
        </w:tabs>
        <w:spacing w:after="0" w:line="240" w:lineRule="auto"/>
        <w:ind w:right="23"/>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Разовые пропуска (Приложения № 3, 4 к настоящей инструкции) выдаются сотрудником подразделения охраны в рабочее время, предусмотренное правилами внутреннего трудового распорядка, на основании удостоверенных печатью письменных заявок за подписью руководителя Объекта.</w:t>
      </w:r>
    </w:p>
    <w:p w:rsidR="00591E15" w:rsidRPr="00591E15" w:rsidRDefault="00591E15" w:rsidP="00591E15">
      <w:pPr>
        <w:spacing w:after="0" w:line="240" w:lineRule="auto"/>
        <w:ind w:right="23"/>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Разовые пропуска содержат следующую информацию: ФИО водителя/посетителя, когда выдан пропуск, номер машины (при наличии), куда направляется водитель/посетитель, время убытия, подпись должностного лица.</w:t>
      </w:r>
    </w:p>
    <w:p w:rsidR="00591E15" w:rsidRPr="00591E15" w:rsidRDefault="00591E15" w:rsidP="00D64ABF">
      <w:pPr>
        <w:numPr>
          <w:ilvl w:val="1"/>
          <w:numId w:val="14"/>
        </w:numPr>
        <w:tabs>
          <w:tab w:val="left" w:pos="1441"/>
        </w:tabs>
        <w:spacing w:after="0" w:line="240" w:lineRule="auto"/>
        <w:ind w:right="23"/>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Лица, имеющие разовые пропуска, за исключением уполномоченных представителей федеральных органов исполнительной власти, допускаются на Объекты (в зоны транспортной безопасности) только в рабочее время, в соответствии с установленным внутренним трудовым распорядком, и в сопровождении уполномоченных работников Объектов или подразделений охраны.</w:t>
      </w:r>
    </w:p>
    <w:p w:rsidR="00591E15" w:rsidRPr="00591E15" w:rsidRDefault="00591E15" w:rsidP="00D64ABF">
      <w:pPr>
        <w:numPr>
          <w:ilvl w:val="1"/>
          <w:numId w:val="14"/>
        </w:numPr>
        <w:tabs>
          <w:tab w:val="left" w:pos="1436"/>
        </w:tabs>
        <w:spacing w:after="0" w:line="240" w:lineRule="auto"/>
        <w:ind w:right="23"/>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и других чрезвычайных ситуаций природного и техногенного характера, а также для эвакуации пострадавших и тяжелобольных, допускаются на охраняемые Объекты (зоны транспортной безопасности) по записи в рабочей тетради на контрольно-пропускном пункте Объекта </w:t>
      </w:r>
      <w:r w:rsidRPr="00591E15">
        <w:rPr>
          <w:rFonts w:ascii="Times New Roman" w:eastAsia="MS Mincho" w:hAnsi="Times New Roman" w:cs="Times New Roman"/>
          <w:sz w:val="26"/>
          <w:szCs w:val="26"/>
          <w:lang w:eastAsia="ru-RU"/>
        </w:rPr>
        <w:lastRenderedPageBreak/>
        <w:t>на основании документов, удостоверяющих личность и должность прибывших для ликвидации пожаров, аварий, других чрезвычайных ситуаций.</w:t>
      </w:r>
    </w:p>
    <w:p w:rsidR="00591E15" w:rsidRPr="00591E15" w:rsidRDefault="00591E15" w:rsidP="00D64ABF">
      <w:pPr>
        <w:numPr>
          <w:ilvl w:val="1"/>
          <w:numId w:val="14"/>
        </w:numPr>
        <w:tabs>
          <w:tab w:val="left" w:pos="1426"/>
        </w:tabs>
        <w:spacing w:after="0" w:line="240" w:lineRule="auto"/>
        <w:ind w:right="23"/>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Материальные пропуска (Приложение № 5 к настоящей инструкции) на перемещаемые в и/или из зоны транспортной безопасности материальные ценности выдаются работникам Объектов и должностным лицам сторонних организаций, в соответствии с заключенными договорами по доставке грузов на территорию Объектов, на основании удостоверенных печатью письменных обращений руководителей Объектов или соответствующих сторонних организаций.</w:t>
      </w:r>
    </w:p>
    <w:p w:rsidR="00591E15" w:rsidRPr="00591E15" w:rsidRDefault="00591E15" w:rsidP="00D64ABF">
      <w:pPr>
        <w:numPr>
          <w:ilvl w:val="1"/>
          <w:numId w:val="14"/>
        </w:numPr>
        <w:tabs>
          <w:tab w:val="left" w:pos="1436"/>
        </w:tabs>
        <w:spacing w:after="0" w:line="240" w:lineRule="auto"/>
        <w:ind w:right="23"/>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Письменные обращения на выдачу материального пропуска должны включать полное наименование юридического лица, инициирующего выдачу пропуска;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перемещения материальных ценностей, на которые требуется оформить пропуск.</w:t>
      </w:r>
    </w:p>
    <w:p w:rsidR="00591E15" w:rsidRPr="00591E15" w:rsidRDefault="00591E15" w:rsidP="00D64ABF">
      <w:pPr>
        <w:numPr>
          <w:ilvl w:val="1"/>
          <w:numId w:val="14"/>
        </w:numPr>
        <w:tabs>
          <w:tab w:val="left" w:pos="118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Изъятые и аннулированные пропуска, пропуска с истекшим сроком действия уничтожаются по акту с обязательной регистрацией фактов уничтожения в порядке, определенном в соответствующих инструкциях о пропускном и </w:t>
      </w:r>
      <w:proofErr w:type="spellStart"/>
      <w:r w:rsidRPr="00591E15">
        <w:rPr>
          <w:rFonts w:ascii="Times New Roman" w:eastAsia="MS Mincho" w:hAnsi="Times New Roman" w:cs="Times New Roman"/>
          <w:sz w:val="26"/>
          <w:szCs w:val="26"/>
          <w:lang w:eastAsia="ru-RU"/>
        </w:rPr>
        <w:t>внутриобъектовом</w:t>
      </w:r>
      <w:proofErr w:type="spellEnd"/>
      <w:r w:rsidRPr="00591E15">
        <w:rPr>
          <w:rFonts w:ascii="Times New Roman" w:eastAsia="MS Mincho" w:hAnsi="Times New Roman" w:cs="Times New Roman"/>
          <w:sz w:val="26"/>
          <w:szCs w:val="26"/>
          <w:lang w:eastAsia="ru-RU"/>
        </w:rPr>
        <w:t xml:space="preserve"> режиме на Объектах.</w:t>
      </w:r>
    </w:p>
    <w:p w:rsidR="00591E15" w:rsidRPr="00591E15" w:rsidRDefault="00591E15" w:rsidP="00591E15">
      <w:pPr>
        <w:tabs>
          <w:tab w:val="left" w:pos="1186"/>
        </w:tabs>
        <w:spacing w:after="0" w:line="240" w:lineRule="auto"/>
        <w:ind w:right="20"/>
        <w:jc w:val="both"/>
        <w:rPr>
          <w:rFonts w:ascii="Times New Roman" w:eastAsia="MS Mincho" w:hAnsi="Times New Roman" w:cs="Times New Roman"/>
          <w:sz w:val="26"/>
          <w:szCs w:val="26"/>
          <w:lang w:eastAsia="ru-RU"/>
        </w:rPr>
      </w:pPr>
    </w:p>
    <w:p w:rsidR="00591E15" w:rsidRPr="00591E15" w:rsidRDefault="00591E15" w:rsidP="00591E15">
      <w:pPr>
        <w:keepNext/>
        <w:keepLines/>
        <w:spacing w:after="0" w:line="240" w:lineRule="auto"/>
        <w:jc w:val="center"/>
        <w:outlineLvl w:val="3"/>
        <w:rPr>
          <w:rFonts w:ascii="Times New Roman" w:eastAsia="Calibri" w:hAnsi="Times New Roman" w:cs="Times New Roman"/>
          <w:b/>
          <w:bCs/>
          <w:sz w:val="26"/>
          <w:szCs w:val="26"/>
        </w:rPr>
      </w:pPr>
      <w:bookmarkStart w:id="11" w:name="bookmark11"/>
      <w:r w:rsidRPr="00591E15">
        <w:rPr>
          <w:rFonts w:ascii="Times New Roman" w:eastAsia="Calibri" w:hAnsi="Times New Roman" w:cs="Times New Roman"/>
          <w:b/>
          <w:bCs/>
          <w:sz w:val="26"/>
          <w:szCs w:val="26"/>
        </w:rPr>
        <w:t xml:space="preserve">VI. Функции АО «ЖТК» по организации пропускного и </w:t>
      </w:r>
      <w:proofErr w:type="spellStart"/>
      <w:r w:rsidRPr="00591E15">
        <w:rPr>
          <w:rFonts w:ascii="Times New Roman" w:eastAsia="Calibri" w:hAnsi="Times New Roman" w:cs="Times New Roman"/>
          <w:b/>
          <w:bCs/>
          <w:sz w:val="26"/>
          <w:szCs w:val="26"/>
        </w:rPr>
        <w:t>внутриобъектового</w:t>
      </w:r>
      <w:proofErr w:type="spellEnd"/>
      <w:r w:rsidRPr="00591E15">
        <w:rPr>
          <w:rFonts w:ascii="Times New Roman" w:eastAsia="Calibri" w:hAnsi="Times New Roman" w:cs="Times New Roman"/>
          <w:b/>
          <w:bCs/>
          <w:sz w:val="26"/>
          <w:szCs w:val="26"/>
        </w:rPr>
        <w:t xml:space="preserve"> режима на Объектах</w:t>
      </w:r>
      <w:bookmarkEnd w:id="11"/>
    </w:p>
    <w:p w:rsidR="00591E15" w:rsidRPr="00591E15" w:rsidRDefault="00591E15" w:rsidP="00D64ABF">
      <w:pPr>
        <w:numPr>
          <w:ilvl w:val="1"/>
          <w:numId w:val="14"/>
        </w:numPr>
        <w:tabs>
          <w:tab w:val="left" w:pos="1430"/>
        </w:tabs>
        <w:spacing w:after="0" w:line="240" w:lineRule="auto"/>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АО «ЖТК»:</w:t>
      </w:r>
    </w:p>
    <w:p w:rsidR="00591E15" w:rsidRPr="00591E15" w:rsidRDefault="00591E15" w:rsidP="00D64ABF">
      <w:pPr>
        <w:numPr>
          <w:ilvl w:val="2"/>
          <w:numId w:val="14"/>
        </w:numPr>
        <w:tabs>
          <w:tab w:val="left" w:pos="143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назначает соответствующими приказами лиц, ответственных за обеспечение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в АО «ЖТК» и на Объектах;</w:t>
      </w:r>
    </w:p>
    <w:p w:rsidR="00591E15" w:rsidRPr="00591E15" w:rsidRDefault="00591E15" w:rsidP="00D64ABF">
      <w:pPr>
        <w:numPr>
          <w:ilvl w:val="2"/>
          <w:numId w:val="14"/>
        </w:numPr>
        <w:tabs>
          <w:tab w:val="left" w:pos="143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формирует базы данных, необходимые для оформления и выдачи пропусков на Объекты, а также прекращения действия пропусков;</w:t>
      </w:r>
    </w:p>
    <w:p w:rsidR="00591E15" w:rsidRPr="00591E15" w:rsidRDefault="00591E15" w:rsidP="00D64ABF">
      <w:pPr>
        <w:numPr>
          <w:ilvl w:val="2"/>
          <w:numId w:val="14"/>
        </w:numPr>
        <w:tabs>
          <w:tab w:val="left" w:pos="143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обеспечивает контроль за разработкой соответствующих инструкций о пропускном и </w:t>
      </w:r>
      <w:proofErr w:type="spellStart"/>
      <w:r w:rsidRPr="00591E15">
        <w:rPr>
          <w:rFonts w:ascii="Times New Roman" w:eastAsia="MS Mincho" w:hAnsi="Times New Roman" w:cs="Times New Roman"/>
          <w:sz w:val="26"/>
          <w:szCs w:val="26"/>
          <w:lang w:eastAsia="ru-RU"/>
        </w:rPr>
        <w:t>внутриобъектовом</w:t>
      </w:r>
      <w:proofErr w:type="spellEnd"/>
      <w:r w:rsidRPr="00591E15">
        <w:rPr>
          <w:rFonts w:ascii="Times New Roman" w:eastAsia="MS Mincho" w:hAnsi="Times New Roman" w:cs="Times New Roman"/>
          <w:sz w:val="26"/>
          <w:szCs w:val="26"/>
          <w:lang w:eastAsia="ru-RU"/>
        </w:rPr>
        <w:t xml:space="preserve"> режиме на Объектах;</w:t>
      </w:r>
    </w:p>
    <w:p w:rsidR="00591E15" w:rsidRPr="00591E15" w:rsidRDefault="00591E15" w:rsidP="00D64ABF">
      <w:pPr>
        <w:numPr>
          <w:ilvl w:val="2"/>
          <w:numId w:val="14"/>
        </w:numPr>
        <w:tabs>
          <w:tab w:val="left" w:pos="143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обеспечивает своевременное получение, хранение и оперативное представление информации по организации и обеспечению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на Объектах;</w:t>
      </w:r>
    </w:p>
    <w:p w:rsidR="00591E15" w:rsidRPr="00591E15" w:rsidRDefault="00591E15" w:rsidP="00D64ABF">
      <w:pPr>
        <w:numPr>
          <w:ilvl w:val="2"/>
          <w:numId w:val="14"/>
        </w:numPr>
        <w:tabs>
          <w:tab w:val="left" w:pos="143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организует и осуществляют проверку соблюдения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на Объектах.</w:t>
      </w:r>
    </w:p>
    <w:p w:rsidR="00591E15" w:rsidRPr="00591E15" w:rsidRDefault="00591E15" w:rsidP="00D64ABF">
      <w:pPr>
        <w:numPr>
          <w:ilvl w:val="1"/>
          <w:numId w:val="14"/>
        </w:numPr>
        <w:tabs>
          <w:tab w:val="left" w:pos="1421"/>
        </w:tabs>
        <w:spacing w:after="0" w:line="240" w:lineRule="auto"/>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Территориальные участки:</w:t>
      </w:r>
    </w:p>
    <w:p w:rsidR="00591E15" w:rsidRPr="00591E15" w:rsidRDefault="00591E15" w:rsidP="00D64ABF">
      <w:pPr>
        <w:numPr>
          <w:ilvl w:val="2"/>
          <w:numId w:val="14"/>
        </w:numPr>
        <w:tabs>
          <w:tab w:val="left" w:pos="143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назначают соответствующими приказами лиц, ответственных за обеспечение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на Объектах;</w:t>
      </w:r>
    </w:p>
    <w:p w:rsidR="00591E15" w:rsidRPr="00591E15" w:rsidRDefault="00591E15" w:rsidP="00D64ABF">
      <w:pPr>
        <w:numPr>
          <w:ilvl w:val="2"/>
          <w:numId w:val="14"/>
        </w:numPr>
        <w:tabs>
          <w:tab w:val="left" w:pos="143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формируют списки работников для оформления и выдачи им пропусков на Объекты, а также прекращения действия пропусков;</w:t>
      </w:r>
    </w:p>
    <w:p w:rsidR="00591E15" w:rsidRPr="00591E15" w:rsidRDefault="00591E15" w:rsidP="00D64ABF">
      <w:pPr>
        <w:numPr>
          <w:ilvl w:val="2"/>
          <w:numId w:val="14"/>
        </w:numPr>
        <w:tabs>
          <w:tab w:val="left" w:pos="142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 обеспечивают выдачу постоянных пропусков, дающих право прохода на Объекты или группы Объектов;</w:t>
      </w:r>
    </w:p>
    <w:p w:rsidR="00591E15" w:rsidRPr="00591E15" w:rsidRDefault="00591E15" w:rsidP="00D64ABF">
      <w:pPr>
        <w:numPr>
          <w:ilvl w:val="2"/>
          <w:numId w:val="14"/>
        </w:numPr>
        <w:tabs>
          <w:tab w:val="left" w:pos="143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проводят согласование выдачи постоянных пропусков, сбор и направление информации о выдаче разовых пропусков с региональными центрами безопасности и отделами региональных центров безопасности;</w:t>
      </w:r>
    </w:p>
    <w:p w:rsidR="00591E15" w:rsidRPr="00591E15" w:rsidRDefault="00591E15" w:rsidP="00D64ABF">
      <w:pPr>
        <w:numPr>
          <w:ilvl w:val="2"/>
          <w:numId w:val="14"/>
        </w:numPr>
        <w:tabs>
          <w:tab w:val="left" w:pos="143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обеспечивают контроль за разработкой соответствующих инструкций о пропускном и </w:t>
      </w:r>
      <w:proofErr w:type="spellStart"/>
      <w:r w:rsidRPr="00591E15">
        <w:rPr>
          <w:rFonts w:ascii="Times New Roman" w:eastAsia="MS Mincho" w:hAnsi="Times New Roman" w:cs="Times New Roman"/>
          <w:sz w:val="26"/>
          <w:szCs w:val="26"/>
          <w:lang w:eastAsia="ru-RU"/>
        </w:rPr>
        <w:t>внутриобъектовом</w:t>
      </w:r>
      <w:proofErr w:type="spellEnd"/>
      <w:r w:rsidRPr="00591E15">
        <w:rPr>
          <w:rFonts w:ascii="Times New Roman" w:eastAsia="MS Mincho" w:hAnsi="Times New Roman" w:cs="Times New Roman"/>
          <w:sz w:val="26"/>
          <w:szCs w:val="26"/>
          <w:lang w:eastAsia="ru-RU"/>
        </w:rPr>
        <w:t xml:space="preserve"> режиме на Объектах территориального участка;</w:t>
      </w:r>
    </w:p>
    <w:p w:rsidR="00591E15" w:rsidRPr="00591E15" w:rsidRDefault="00591E15" w:rsidP="00D64ABF">
      <w:pPr>
        <w:numPr>
          <w:ilvl w:val="2"/>
          <w:numId w:val="14"/>
        </w:numPr>
        <w:tabs>
          <w:tab w:val="left" w:pos="1436"/>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lastRenderedPageBreak/>
        <w:t xml:space="preserve">обеспечивают своевременное получение, хранение и оперативное представление информации по организации и обеспечению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на Объектах;</w:t>
      </w:r>
    </w:p>
    <w:p w:rsidR="00591E15" w:rsidRPr="00591E15" w:rsidRDefault="00591E15" w:rsidP="00D64ABF">
      <w:pPr>
        <w:numPr>
          <w:ilvl w:val="2"/>
          <w:numId w:val="14"/>
        </w:numPr>
        <w:tabs>
          <w:tab w:val="left" w:pos="1421"/>
        </w:tabs>
        <w:spacing w:after="0" w:line="240" w:lineRule="auto"/>
        <w:ind w:right="20"/>
        <w:jc w:val="both"/>
        <w:rPr>
          <w:rFonts w:ascii="Times New Roman" w:eastAsia="MS Mincho" w:hAnsi="Times New Roman" w:cs="Times New Roman"/>
          <w:sz w:val="26"/>
          <w:szCs w:val="26"/>
          <w:lang w:eastAsia="ru-RU"/>
        </w:rPr>
      </w:pPr>
      <w:r w:rsidRPr="00591E15">
        <w:rPr>
          <w:rFonts w:ascii="Times New Roman" w:eastAsia="MS Mincho" w:hAnsi="Times New Roman" w:cs="Times New Roman"/>
          <w:sz w:val="26"/>
          <w:szCs w:val="26"/>
          <w:lang w:eastAsia="ru-RU"/>
        </w:rPr>
        <w:t xml:space="preserve">организуют и осуществляют проверку соблюдения пропускного и </w:t>
      </w:r>
      <w:proofErr w:type="spellStart"/>
      <w:r w:rsidRPr="00591E15">
        <w:rPr>
          <w:rFonts w:ascii="Times New Roman" w:eastAsia="MS Mincho" w:hAnsi="Times New Roman" w:cs="Times New Roman"/>
          <w:sz w:val="26"/>
          <w:szCs w:val="26"/>
          <w:lang w:eastAsia="ru-RU"/>
        </w:rPr>
        <w:t>внутриобъектового</w:t>
      </w:r>
      <w:proofErr w:type="spellEnd"/>
      <w:r w:rsidRPr="00591E15">
        <w:rPr>
          <w:rFonts w:ascii="Times New Roman" w:eastAsia="MS Mincho" w:hAnsi="Times New Roman" w:cs="Times New Roman"/>
          <w:sz w:val="26"/>
          <w:szCs w:val="26"/>
          <w:lang w:eastAsia="ru-RU"/>
        </w:rPr>
        <w:t xml:space="preserve"> режима на Объектах территориального участка.</w:t>
      </w:r>
    </w:p>
    <w:p w:rsidR="00591E15" w:rsidRPr="00591E15" w:rsidRDefault="00591E15" w:rsidP="00591E15">
      <w:pPr>
        <w:tabs>
          <w:tab w:val="left" w:pos="1431"/>
        </w:tabs>
        <w:spacing w:after="0" w:line="240" w:lineRule="auto"/>
        <w:ind w:right="20"/>
        <w:jc w:val="both"/>
        <w:rPr>
          <w:rFonts w:ascii="Times New Roman" w:eastAsia="MS Mincho" w:hAnsi="Times New Roman" w:cs="Times New Roman"/>
          <w:sz w:val="26"/>
          <w:szCs w:val="26"/>
          <w:lang w:eastAsia="ru-RU"/>
        </w:rPr>
      </w:pPr>
    </w:p>
    <w:tbl>
      <w:tblPr>
        <w:tblW w:w="10534" w:type="dxa"/>
        <w:jc w:val="center"/>
        <w:tblLook w:val="01E0" w:firstRow="1" w:lastRow="1" w:firstColumn="1" w:lastColumn="1" w:noHBand="0" w:noVBand="0"/>
      </w:tblPr>
      <w:tblGrid>
        <w:gridCol w:w="5134"/>
        <w:gridCol w:w="5400"/>
      </w:tblGrid>
      <w:tr w:rsidR="00591E15" w:rsidRPr="00591E15" w:rsidTr="00DB4F25">
        <w:trPr>
          <w:jc w:val="center"/>
        </w:trPr>
        <w:tc>
          <w:tcPr>
            <w:tcW w:w="5134" w:type="dxa"/>
          </w:tcPr>
          <w:p w:rsidR="00591E15" w:rsidRPr="00591E15" w:rsidRDefault="00591E15" w:rsidP="00591E15">
            <w:pPr>
              <w:widowControl w:val="0"/>
              <w:spacing w:after="0" w:line="240" w:lineRule="auto"/>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От Заказчика:</w:t>
            </w:r>
          </w:p>
        </w:tc>
        <w:tc>
          <w:tcPr>
            <w:tcW w:w="5400" w:type="dxa"/>
          </w:tcPr>
          <w:p w:rsidR="00591E15" w:rsidRPr="00591E15" w:rsidRDefault="00591E15" w:rsidP="00591E15">
            <w:pPr>
              <w:widowControl w:val="0"/>
              <w:spacing w:after="0" w:line="240" w:lineRule="auto"/>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От Исполнителя:</w:t>
            </w:r>
          </w:p>
        </w:tc>
      </w:tr>
      <w:tr w:rsidR="00591E15" w:rsidRPr="00591E15" w:rsidTr="00DB4F25">
        <w:trPr>
          <w:jc w:val="center"/>
        </w:trPr>
        <w:tc>
          <w:tcPr>
            <w:tcW w:w="5134" w:type="dxa"/>
          </w:tcPr>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Директор Екатеринбургского АО «ЖТК»         </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___________________О.В. </w:t>
            </w:r>
            <w:proofErr w:type="spellStart"/>
            <w:r w:rsidRPr="00591E15">
              <w:rPr>
                <w:rFonts w:ascii="Times New Roman" w:eastAsia="Times New Roman" w:hAnsi="Times New Roman" w:cs="Times New Roman"/>
                <w:sz w:val="26"/>
                <w:szCs w:val="26"/>
                <w:lang w:eastAsia="ru-RU"/>
              </w:rPr>
              <w:t>Гервик</w:t>
            </w:r>
            <w:proofErr w:type="spellEnd"/>
            <w:r w:rsidRPr="00591E15">
              <w:rPr>
                <w:rFonts w:ascii="Times New Roman" w:eastAsia="Times New Roman" w:hAnsi="Times New Roman" w:cs="Times New Roman"/>
                <w:sz w:val="26"/>
                <w:szCs w:val="26"/>
                <w:lang w:eastAsia="ru-RU"/>
              </w:rPr>
              <w:t xml:space="preserve">  </w:t>
            </w:r>
          </w:p>
        </w:tc>
        <w:tc>
          <w:tcPr>
            <w:tcW w:w="5400" w:type="dxa"/>
          </w:tcPr>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w:t>
            </w:r>
          </w:p>
        </w:tc>
      </w:tr>
    </w:tbl>
    <w:p w:rsidR="00591E15" w:rsidRPr="00591E15" w:rsidRDefault="00591E15" w:rsidP="00591E15">
      <w:pPr>
        <w:spacing w:after="200" w:line="276" w:lineRule="auto"/>
        <w:jc w:val="right"/>
        <w:rPr>
          <w:rFonts w:ascii="Times New Roman" w:eastAsia="Times New Roman" w:hAnsi="Times New Roman" w:cs="Times New Roman"/>
          <w:spacing w:val="-3"/>
          <w:sz w:val="26"/>
          <w:szCs w:val="26"/>
          <w:lang w:eastAsia="ru-RU"/>
        </w:rPr>
      </w:pPr>
      <w:r w:rsidRPr="00591E15">
        <w:rPr>
          <w:rFonts w:ascii="Times New Roman" w:eastAsia="Times New Roman" w:hAnsi="Times New Roman" w:cs="Times New Roman"/>
          <w:sz w:val="26"/>
          <w:szCs w:val="26"/>
          <w:lang w:eastAsia="ru-RU"/>
        </w:rPr>
        <w:br w:type="page"/>
      </w:r>
      <w:r w:rsidRPr="00591E15">
        <w:rPr>
          <w:rFonts w:ascii="Times New Roman" w:eastAsia="Times New Roman" w:hAnsi="Times New Roman" w:cs="Times New Roman"/>
          <w:spacing w:val="-3"/>
          <w:sz w:val="26"/>
          <w:szCs w:val="26"/>
          <w:lang w:eastAsia="ru-RU"/>
        </w:rPr>
        <w:lastRenderedPageBreak/>
        <w:t>Приложение № 1 к Инструкции</w:t>
      </w:r>
    </w:p>
    <w:p w:rsidR="00591E15" w:rsidRPr="00591E15" w:rsidRDefault="00591E15" w:rsidP="00591E15">
      <w:pPr>
        <w:spacing w:after="0" w:line="300" w:lineRule="exact"/>
        <w:jc w:val="both"/>
        <w:rPr>
          <w:rFonts w:ascii="Times New Roman" w:eastAsia="Times New Roman" w:hAnsi="Times New Roman" w:cs="Times New Roman"/>
          <w:sz w:val="28"/>
          <w:szCs w:val="24"/>
          <w:lang w:eastAsia="ru-RU"/>
        </w:rPr>
      </w:pPr>
    </w:p>
    <w:p w:rsidR="00591E15" w:rsidRPr="00591E15" w:rsidRDefault="00591E15" w:rsidP="00591E15">
      <w:pPr>
        <w:spacing w:before="240" w:after="480" w:line="240" w:lineRule="auto"/>
        <w:jc w:val="center"/>
        <w:rPr>
          <w:rFonts w:ascii="Times New Roman" w:eastAsia="Times New Roman" w:hAnsi="Times New Roman" w:cs="Times New Roman"/>
          <w:sz w:val="28"/>
          <w:szCs w:val="24"/>
          <w:lang w:eastAsia="ru-RU"/>
        </w:rPr>
      </w:pPr>
      <w:r w:rsidRPr="00591E15">
        <w:rPr>
          <w:rFonts w:ascii="Times New Roman" w:eastAsia="Times New Roman" w:hAnsi="Times New Roman" w:cs="Times New Roman"/>
          <w:sz w:val="28"/>
          <w:szCs w:val="24"/>
          <w:lang w:eastAsia="ru-RU"/>
        </w:rPr>
        <w:t>Обращение на получение постоянного пропуска для транспортного средства</w:t>
      </w:r>
    </w:p>
    <w:p w:rsidR="00591E15" w:rsidRPr="00591E15" w:rsidRDefault="00591E15" w:rsidP="00591E15">
      <w:pPr>
        <w:spacing w:after="0" w:line="300" w:lineRule="exact"/>
        <w:jc w:val="both"/>
        <w:rPr>
          <w:rFonts w:ascii="Times New Roman" w:eastAsia="Times New Roman" w:hAnsi="Times New Roman" w:cs="Times New Roman"/>
          <w:sz w:val="28"/>
          <w:szCs w:val="24"/>
          <w:lang w:eastAsia="ru-RU"/>
        </w:rPr>
      </w:pPr>
      <w:r w:rsidRPr="00591E15">
        <w:rPr>
          <w:rFonts w:ascii="Times New Roman" w:eastAsia="Times New Roman" w:hAnsi="Times New Roman" w:cs="Times New Roman"/>
          <w:sz w:val="28"/>
          <w:szCs w:val="24"/>
          <w:lang w:eastAsia="ru-RU"/>
        </w:rPr>
        <w:t>Заместителю Директора</w:t>
      </w:r>
    </w:p>
    <w:p w:rsidR="00591E15" w:rsidRPr="00591E15" w:rsidRDefault="00591E15" w:rsidP="00591E15">
      <w:pPr>
        <w:spacing w:after="0" w:line="300" w:lineRule="exact"/>
        <w:jc w:val="both"/>
        <w:rPr>
          <w:rFonts w:ascii="Times New Roman" w:eastAsia="Times New Roman" w:hAnsi="Times New Roman" w:cs="Times New Roman"/>
          <w:sz w:val="28"/>
          <w:szCs w:val="24"/>
          <w:lang w:eastAsia="ru-RU"/>
        </w:rPr>
      </w:pPr>
      <w:r w:rsidRPr="00591E15">
        <w:rPr>
          <w:rFonts w:ascii="Times New Roman" w:eastAsia="Times New Roman" w:hAnsi="Times New Roman" w:cs="Times New Roman"/>
          <w:sz w:val="28"/>
          <w:szCs w:val="24"/>
          <w:lang w:eastAsia="ru-RU"/>
        </w:rPr>
        <w:t>Екатеринбургского филиала АО «ЖТК»</w:t>
      </w:r>
    </w:p>
    <w:p w:rsidR="00591E15" w:rsidRPr="00591E15" w:rsidRDefault="00591E15" w:rsidP="00591E15">
      <w:pPr>
        <w:spacing w:after="0" w:line="300" w:lineRule="exact"/>
        <w:jc w:val="both"/>
        <w:rPr>
          <w:rFonts w:ascii="Times New Roman" w:eastAsia="Times New Roman" w:hAnsi="Times New Roman" w:cs="Times New Roman"/>
          <w:sz w:val="28"/>
          <w:szCs w:val="24"/>
          <w:lang w:eastAsia="ru-RU"/>
        </w:rPr>
      </w:pPr>
      <w:r w:rsidRPr="00591E15">
        <w:rPr>
          <w:rFonts w:ascii="Times New Roman" w:eastAsia="Times New Roman" w:hAnsi="Times New Roman" w:cs="Times New Roman"/>
          <w:sz w:val="28"/>
          <w:szCs w:val="24"/>
          <w:lang w:eastAsia="ru-RU"/>
        </w:rPr>
        <w:t>В.А. Левину</w:t>
      </w:r>
    </w:p>
    <w:p w:rsidR="00591E15" w:rsidRPr="00591E15" w:rsidRDefault="00591E15" w:rsidP="00591E15">
      <w:pPr>
        <w:spacing w:after="0" w:line="300" w:lineRule="exact"/>
        <w:jc w:val="both"/>
        <w:rPr>
          <w:rFonts w:ascii="Times New Roman" w:eastAsia="Times New Roman" w:hAnsi="Times New Roman" w:cs="Times New Roman"/>
          <w:sz w:val="28"/>
          <w:szCs w:val="24"/>
          <w:lang w:eastAsia="ru-RU"/>
        </w:rPr>
      </w:pPr>
    </w:p>
    <w:p w:rsidR="00591E15" w:rsidRPr="00591E15" w:rsidRDefault="00591E15" w:rsidP="00591E15">
      <w:pPr>
        <w:spacing w:before="120" w:after="120" w:line="300" w:lineRule="exact"/>
        <w:rPr>
          <w:rFonts w:ascii="Times New Roman" w:eastAsia="Times New Roman" w:hAnsi="Times New Roman" w:cs="Times New Roman"/>
          <w:sz w:val="24"/>
          <w:szCs w:val="24"/>
          <w:lang w:eastAsia="ru-RU"/>
        </w:rPr>
      </w:pPr>
      <w:r w:rsidRPr="00591E15">
        <w:rPr>
          <w:rFonts w:ascii="Times New Roman" w:eastAsia="Times New Roman" w:hAnsi="Times New Roman" w:cs="Times New Roman"/>
          <w:sz w:val="28"/>
          <w:szCs w:val="24"/>
          <w:lang w:eastAsia="ru-RU"/>
        </w:rPr>
        <w:t>1. Полное наименование организации (юридического лица) _______________</w:t>
      </w:r>
    </w:p>
    <w:p w:rsidR="00591E15" w:rsidRPr="00591E15" w:rsidRDefault="00591E15" w:rsidP="00591E15">
      <w:pPr>
        <w:spacing w:before="120" w:after="120" w:line="300" w:lineRule="exact"/>
        <w:rPr>
          <w:rFonts w:ascii="Times New Roman" w:eastAsia="Times New Roman" w:hAnsi="Times New Roman" w:cs="Times New Roman"/>
          <w:sz w:val="24"/>
          <w:szCs w:val="24"/>
          <w:lang w:eastAsia="ru-RU"/>
        </w:rPr>
      </w:pPr>
      <w:r w:rsidRPr="00591E15">
        <w:rPr>
          <w:rFonts w:ascii="Times New Roman" w:eastAsia="Times New Roman" w:hAnsi="Times New Roman" w:cs="Times New Roman"/>
          <w:sz w:val="24"/>
          <w:szCs w:val="24"/>
          <w:lang w:eastAsia="ru-RU"/>
        </w:rPr>
        <w:t>_____________________________________________________________________________________</w:t>
      </w:r>
    </w:p>
    <w:p w:rsidR="00591E15" w:rsidRPr="00591E15" w:rsidRDefault="00591E15" w:rsidP="00591E15">
      <w:pPr>
        <w:spacing w:before="120" w:after="240" w:line="300" w:lineRule="exact"/>
        <w:rPr>
          <w:rFonts w:ascii="Times New Roman" w:eastAsia="Times New Roman" w:hAnsi="Times New Roman" w:cs="Times New Roman"/>
          <w:sz w:val="24"/>
          <w:szCs w:val="24"/>
          <w:lang w:eastAsia="ru-RU"/>
        </w:rPr>
      </w:pPr>
      <w:r w:rsidRPr="00591E15">
        <w:rPr>
          <w:rFonts w:ascii="Times New Roman" w:eastAsia="Times New Roman" w:hAnsi="Times New Roman" w:cs="Times New Roman"/>
          <w:sz w:val="28"/>
          <w:szCs w:val="24"/>
          <w:lang w:eastAsia="ru-RU"/>
        </w:rPr>
        <w:t>2. Установочные данные заявителя:</w:t>
      </w:r>
    </w:p>
    <w:p w:rsidR="00591E15" w:rsidRPr="00591E15" w:rsidRDefault="00591E15" w:rsidP="00591E15">
      <w:pPr>
        <w:spacing w:before="120" w:after="120" w:line="300" w:lineRule="exact"/>
        <w:rPr>
          <w:rFonts w:ascii="Times New Roman" w:eastAsia="Times New Roman" w:hAnsi="Times New Roman" w:cs="Times New Roman"/>
          <w:sz w:val="28"/>
          <w:szCs w:val="24"/>
          <w:lang w:eastAsia="ru-RU"/>
        </w:rPr>
      </w:pPr>
      <w:r w:rsidRPr="00591E15">
        <w:rPr>
          <w:rFonts w:ascii="Times New Roman" w:eastAsia="Times New Roman" w:hAnsi="Times New Roman" w:cs="Times New Roman"/>
          <w:sz w:val="28"/>
          <w:szCs w:val="24"/>
          <w:lang w:eastAsia="ru-RU"/>
        </w:rPr>
        <w:t>2.1. Фамилия, имя, отчество_________________________________________</w:t>
      </w:r>
    </w:p>
    <w:p w:rsidR="00591E15" w:rsidRPr="00591E15" w:rsidRDefault="00591E15" w:rsidP="00591E15">
      <w:pPr>
        <w:spacing w:before="120" w:after="120" w:line="300" w:lineRule="exact"/>
        <w:rPr>
          <w:rFonts w:ascii="Times New Roman" w:eastAsia="Times New Roman" w:hAnsi="Times New Roman" w:cs="Times New Roman"/>
          <w:sz w:val="28"/>
          <w:szCs w:val="24"/>
          <w:lang w:eastAsia="ru-RU"/>
        </w:rPr>
      </w:pPr>
      <w:r w:rsidRPr="00591E15">
        <w:rPr>
          <w:rFonts w:ascii="Times New Roman" w:eastAsia="Times New Roman" w:hAnsi="Times New Roman" w:cs="Times New Roman"/>
          <w:sz w:val="28"/>
          <w:szCs w:val="24"/>
          <w:lang w:eastAsia="ru-RU"/>
        </w:rPr>
        <w:t xml:space="preserve">2.2. Дата и место </w:t>
      </w:r>
      <w:proofErr w:type="gramStart"/>
      <w:r w:rsidRPr="00591E15">
        <w:rPr>
          <w:rFonts w:ascii="Times New Roman" w:eastAsia="Times New Roman" w:hAnsi="Times New Roman" w:cs="Times New Roman"/>
          <w:sz w:val="28"/>
          <w:szCs w:val="24"/>
          <w:lang w:eastAsia="ru-RU"/>
        </w:rPr>
        <w:t>рождения  _</w:t>
      </w:r>
      <w:proofErr w:type="gramEnd"/>
      <w:r w:rsidRPr="00591E15">
        <w:rPr>
          <w:rFonts w:ascii="Times New Roman" w:eastAsia="Times New Roman" w:hAnsi="Times New Roman" w:cs="Times New Roman"/>
          <w:sz w:val="28"/>
          <w:szCs w:val="24"/>
          <w:lang w:eastAsia="ru-RU"/>
        </w:rPr>
        <w:t>_______________________________________</w:t>
      </w:r>
    </w:p>
    <w:p w:rsidR="00591E15" w:rsidRPr="00591E15" w:rsidRDefault="00591E15" w:rsidP="00591E15">
      <w:pPr>
        <w:spacing w:before="120" w:after="120" w:line="300" w:lineRule="exact"/>
        <w:rPr>
          <w:rFonts w:ascii="Times New Roman" w:eastAsia="Times New Roman" w:hAnsi="Times New Roman" w:cs="Times New Roman"/>
          <w:sz w:val="24"/>
          <w:szCs w:val="24"/>
          <w:lang w:eastAsia="ru-RU"/>
        </w:rPr>
      </w:pPr>
      <w:r w:rsidRPr="00591E15">
        <w:rPr>
          <w:rFonts w:ascii="Times New Roman" w:eastAsia="Times New Roman" w:hAnsi="Times New Roman" w:cs="Times New Roman"/>
          <w:sz w:val="24"/>
          <w:szCs w:val="24"/>
          <w:lang w:eastAsia="ru-RU"/>
        </w:rPr>
        <w:t xml:space="preserve"> _________________________________________________________________________</w:t>
      </w:r>
    </w:p>
    <w:p w:rsidR="00591E15" w:rsidRPr="00591E15" w:rsidRDefault="00591E15" w:rsidP="00591E15">
      <w:pPr>
        <w:spacing w:before="120" w:after="120" w:line="300" w:lineRule="exact"/>
        <w:rPr>
          <w:rFonts w:ascii="Times New Roman" w:eastAsia="Times New Roman" w:hAnsi="Times New Roman" w:cs="Times New Roman"/>
          <w:sz w:val="24"/>
          <w:szCs w:val="24"/>
          <w:lang w:eastAsia="ru-RU"/>
        </w:rPr>
      </w:pPr>
      <w:r w:rsidRPr="00591E15">
        <w:rPr>
          <w:rFonts w:ascii="Times New Roman" w:eastAsia="Times New Roman" w:hAnsi="Times New Roman" w:cs="Times New Roman"/>
          <w:sz w:val="28"/>
          <w:szCs w:val="24"/>
          <w:lang w:eastAsia="ru-RU"/>
        </w:rPr>
        <w:t>2.3. Место жительства (пребывания)__________________________________</w:t>
      </w:r>
    </w:p>
    <w:p w:rsidR="00591E15" w:rsidRPr="00591E15" w:rsidRDefault="00591E15" w:rsidP="00591E15">
      <w:pPr>
        <w:spacing w:before="120" w:after="120" w:line="300" w:lineRule="exact"/>
        <w:rPr>
          <w:rFonts w:ascii="Times New Roman" w:eastAsia="Times New Roman" w:hAnsi="Times New Roman" w:cs="Times New Roman"/>
          <w:sz w:val="24"/>
          <w:szCs w:val="24"/>
          <w:lang w:eastAsia="ru-RU"/>
        </w:rPr>
      </w:pPr>
      <w:r w:rsidRPr="00591E15">
        <w:rPr>
          <w:rFonts w:ascii="Times New Roman" w:eastAsia="Times New Roman" w:hAnsi="Times New Roman" w:cs="Times New Roman"/>
          <w:sz w:val="24"/>
          <w:szCs w:val="24"/>
          <w:lang w:eastAsia="ru-RU"/>
        </w:rPr>
        <w:t>____________________________________________________________________________________</w:t>
      </w:r>
    </w:p>
    <w:p w:rsidR="00591E15" w:rsidRPr="00591E15" w:rsidRDefault="00591E15" w:rsidP="00D64ABF">
      <w:pPr>
        <w:numPr>
          <w:ilvl w:val="1"/>
          <w:numId w:val="15"/>
        </w:numPr>
        <w:spacing w:before="120" w:after="120" w:line="360" w:lineRule="exact"/>
        <w:ind w:left="426" w:hanging="284"/>
        <w:contextualSpacing/>
        <w:rPr>
          <w:rFonts w:ascii="Times New Roman" w:eastAsia="Times New Roman" w:hAnsi="Times New Roman" w:cs="Times New Roman"/>
          <w:sz w:val="24"/>
          <w:szCs w:val="24"/>
          <w:lang w:eastAsia="ru-RU"/>
        </w:rPr>
      </w:pPr>
      <w:r w:rsidRPr="00591E15">
        <w:rPr>
          <w:rFonts w:ascii="Times New Roman" w:eastAsia="Times New Roman" w:hAnsi="Times New Roman" w:cs="Times New Roman"/>
          <w:sz w:val="28"/>
          <w:szCs w:val="24"/>
          <w:lang w:eastAsia="ru-RU"/>
        </w:rPr>
        <w:t>Занимаемая должность _________________________________________</w:t>
      </w:r>
    </w:p>
    <w:p w:rsidR="00591E15" w:rsidRPr="00591E15" w:rsidRDefault="00591E15" w:rsidP="00D64ABF">
      <w:pPr>
        <w:numPr>
          <w:ilvl w:val="1"/>
          <w:numId w:val="15"/>
        </w:numPr>
        <w:spacing w:before="120" w:after="120" w:line="360" w:lineRule="exact"/>
        <w:ind w:left="426" w:hanging="284"/>
        <w:contextualSpacing/>
        <w:rPr>
          <w:rFonts w:ascii="Times New Roman" w:eastAsia="Times New Roman" w:hAnsi="Times New Roman" w:cs="Times New Roman"/>
          <w:sz w:val="24"/>
          <w:szCs w:val="24"/>
          <w:lang w:eastAsia="ru-RU"/>
        </w:rPr>
      </w:pPr>
      <w:r w:rsidRPr="00591E15">
        <w:rPr>
          <w:rFonts w:ascii="Times New Roman" w:eastAsia="Times New Roman" w:hAnsi="Times New Roman" w:cs="Times New Roman"/>
          <w:sz w:val="28"/>
          <w:szCs w:val="24"/>
          <w:lang w:eastAsia="ru-RU"/>
        </w:rPr>
        <w:t xml:space="preserve">Серия и номер </w:t>
      </w:r>
      <w:proofErr w:type="gramStart"/>
      <w:r w:rsidRPr="00591E15">
        <w:rPr>
          <w:rFonts w:ascii="Times New Roman" w:eastAsia="Times New Roman" w:hAnsi="Times New Roman" w:cs="Times New Roman"/>
          <w:sz w:val="28"/>
          <w:szCs w:val="24"/>
          <w:lang w:eastAsia="ru-RU"/>
        </w:rPr>
        <w:t>паспорта  _</w:t>
      </w:r>
      <w:proofErr w:type="gramEnd"/>
      <w:r w:rsidRPr="00591E15">
        <w:rPr>
          <w:rFonts w:ascii="Times New Roman" w:eastAsia="Times New Roman" w:hAnsi="Times New Roman" w:cs="Times New Roman"/>
          <w:sz w:val="28"/>
          <w:szCs w:val="24"/>
          <w:lang w:eastAsia="ru-RU"/>
        </w:rPr>
        <w:t>_______________________________________</w:t>
      </w:r>
    </w:p>
    <w:p w:rsidR="00591E15" w:rsidRPr="00591E15" w:rsidRDefault="00591E15" w:rsidP="00D64ABF">
      <w:pPr>
        <w:numPr>
          <w:ilvl w:val="1"/>
          <w:numId w:val="15"/>
        </w:numPr>
        <w:spacing w:before="120" w:after="120" w:line="360" w:lineRule="exact"/>
        <w:ind w:left="426" w:hanging="284"/>
        <w:contextualSpacing/>
        <w:rPr>
          <w:rFonts w:ascii="Times New Roman" w:eastAsia="Times New Roman" w:hAnsi="Times New Roman" w:cs="Times New Roman"/>
          <w:sz w:val="24"/>
          <w:szCs w:val="24"/>
          <w:lang w:eastAsia="ru-RU"/>
        </w:rPr>
      </w:pPr>
      <w:r w:rsidRPr="00591E15">
        <w:rPr>
          <w:rFonts w:ascii="Times New Roman" w:eastAsia="Times New Roman" w:hAnsi="Times New Roman" w:cs="Times New Roman"/>
          <w:sz w:val="28"/>
          <w:szCs w:val="24"/>
          <w:lang w:eastAsia="ru-RU"/>
        </w:rPr>
        <w:t>Кем и когда выдан паспорт______________________________________</w:t>
      </w:r>
    </w:p>
    <w:p w:rsidR="00591E15" w:rsidRPr="00591E15" w:rsidRDefault="00591E15" w:rsidP="00591E15">
      <w:pPr>
        <w:spacing w:before="120" w:after="120" w:line="360" w:lineRule="exact"/>
        <w:rPr>
          <w:rFonts w:ascii="Times New Roman" w:eastAsia="Times New Roman" w:hAnsi="Times New Roman" w:cs="Times New Roman"/>
          <w:sz w:val="28"/>
          <w:szCs w:val="24"/>
          <w:lang w:eastAsia="ru-RU"/>
        </w:rPr>
      </w:pPr>
      <w:r w:rsidRPr="00591E15">
        <w:rPr>
          <w:rFonts w:ascii="Times New Roman" w:eastAsia="Times New Roman" w:hAnsi="Times New Roman" w:cs="Times New Roman"/>
          <w:sz w:val="28"/>
          <w:szCs w:val="24"/>
          <w:lang w:eastAsia="ru-RU"/>
        </w:rPr>
        <w:t>__________________________________________________________________</w:t>
      </w:r>
    </w:p>
    <w:p w:rsidR="00591E15" w:rsidRPr="00591E15" w:rsidRDefault="00591E15" w:rsidP="00591E15">
      <w:pPr>
        <w:spacing w:before="120" w:after="120" w:line="360" w:lineRule="exact"/>
        <w:rPr>
          <w:rFonts w:ascii="Times New Roman" w:eastAsia="Times New Roman" w:hAnsi="Times New Roman" w:cs="Times New Roman"/>
          <w:sz w:val="28"/>
          <w:szCs w:val="24"/>
          <w:lang w:eastAsia="ru-RU"/>
        </w:rPr>
      </w:pPr>
      <w:r w:rsidRPr="00591E15">
        <w:rPr>
          <w:rFonts w:ascii="Times New Roman" w:eastAsia="Times New Roman" w:hAnsi="Times New Roman" w:cs="Times New Roman"/>
          <w:sz w:val="28"/>
          <w:szCs w:val="24"/>
          <w:lang w:eastAsia="ru-RU"/>
        </w:rPr>
        <w:t>3. Сведения о транспортном средстве:</w:t>
      </w:r>
    </w:p>
    <w:p w:rsidR="00591E15" w:rsidRPr="00591E15" w:rsidRDefault="00591E15" w:rsidP="00D64ABF">
      <w:pPr>
        <w:numPr>
          <w:ilvl w:val="1"/>
          <w:numId w:val="16"/>
        </w:numPr>
        <w:spacing w:before="120" w:after="120" w:line="360" w:lineRule="exact"/>
        <w:ind w:left="426" w:hanging="284"/>
        <w:contextualSpacing/>
        <w:rPr>
          <w:rFonts w:ascii="Times New Roman" w:eastAsia="Times New Roman" w:hAnsi="Times New Roman" w:cs="Times New Roman"/>
          <w:sz w:val="28"/>
          <w:szCs w:val="24"/>
          <w:lang w:eastAsia="ru-RU"/>
        </w:rPr>
      </w:pPr>
      <w:r w:rsidRPr="00591E15">
        <w:rPr>
          <w:rFonts w:ascii="Times New Roman" w:eastAsia="Times New Roman" w:hAnsi="Times New Roman" w:cs="Times New Roman"/>
          <w:sz w:val="28"/>
          <w:szCs w:val="24"/>
          <w:lang w:eastAsia="ru-RU"/>
        </w:rPr>
        <w:t xml:space="preserve">Тип транспортного </w:t>
      </w:r>
      <w:proofErr w:type="gramStart"/>
      <w:r w:rsidRPr="00591E15">
        <w:rPr>
          <w:rFonts w:ascii="Times New Roman" w:eastAsia="Times New Roman" w:hAnsi="Times New Roman" w:cs="Times New Roman"/>
          <w:sz w:val="28"/>
          <w:szCs w:val="24"/>
          <w:lang w:eastAsia="ru-RU"/>
        </w:rPr>
        <w:t>средства  _</w:t>
      </w:r>
      <w:proofErr w:type="gramEnd"/>
      <w:r w:rsidRPr="00591E15">
        <w:rPr>
          <w:rFonts w:ascii="Times New Roman" w:eastAsia="Times New Roman" w:hAnsi="Times New Roman" w:cs="Times New Roman"/>
          <w:sz w:val="28"/>
          <w:szCs w:val="24"/>
          <w:lang w:eastAsia="ru-RU"/>
        </w:rPr>
        <w:t>__________________________________</w:t>
      </w:r>
    </w:p>
    <w:p w:rsidR="00591E15" w:rsidRPr="00591E15" w:rsidRDefault="00591E15" w:rsidP="00D64ABF">
      <w:pPr>
        <w:numPr>
          <w:ilvl w:val="1"/>
          <w:numId w:val="16"/>
        </w:numPr>
        <w:spacing w:before="120" w:after="120" w:line="360" w:lineRule="exact"/>
        <w:ind w:left="426" w:hanging="284"/>
        <w:contextualSpacing/>
        <w:rPr>
          <w:rFonts w:ascii="Times New Roman" w:eastAsia="Times New Roman" w:hAnsi="Times New Roman" w:cs="Times New Roman"/>
          <w:sz w:val="28"/>
          <w:szCs w:val="24"/>
          <w:lang w:eastAsia="ru-RU"/>
        </w:rPr>
      </w:pPr>
      <w:r w:rsidRPr="00591E15">
        <w:rPr>
          <w:rFonts w:ascii="Times New Roman" w:eastAsia="Times New Roman" w:hAnsi="Times New Roman" w:cs="Times New Roman"/>
          <w:sz w:val="28"/>
          <w:szCs w:val="24"/>
          <w:lang w:eastAsia="ru-RU"/>
        </w:rPr>
        <w:t xml:space="preserve">Марка и модель транспортного </w:t>
      </w:r>
      <w:proofErr w:type="gramStart"/>
      <w:r w:rsidRPr="00591E15">
        <w:rPr>
          <w:rFonts w:ascii="Times New Roman" w:eastAsia="Times New Roman" w:hAnsi="Times New Roman" w:cs="Times New Roman"/>
          <w:sz w:val="28"/>
          <w:szCs w:val="24"/>
          <w:lang w:eastAsia="ru-RU"/>
        </w:rPr>
        <w:t>средства  _</w:t>
      </w:r>
      <w:proofErr w:type="gramEnd"/>
      <w:r w:rsidRPr="00591E15">
        <w:rPr>
          <w:rFonts w:ascii="Times New Roman" w:eastAsia="Times New Roman" w:hAnsi="Times New Roman" w:cs="Times New Roman"/>
          <w:sz w:val="28"/>
          <w:szCs w:val="24"/>
          <w:lang w:eastAsia="ru-RU"/>
        </w:rPr>
        <w:t>________________________</w:t>
      </w:r>
    </w:p>
    <w:p w:rsidR="00591E15" w:rsidRPr="00591E15" w:rsidRDefault="00591E15" w:rsidP="00D64ABF">
      <w:pPr>
        <w:numPr>
          <w:ilvl w:val="1"/>
          <w:numId w:val="16"/>
        </w:numPr>
        <w:spacing w:before="120" w:after="120" w:line="360" w:lineRule="exact"/>
        <w:ind w:left="426" w:hanging="284"/>
        <w:contextualSpacing/>
        <w:rPr>
          <w:rFonts w:ascii="Times New Roman" w:eastAsia="Times New Roman" w:hAnsi="Times New Roman" w:cs="Times New Roman"/>
          <w:sz w:val="28"/>
          <w:szCs w:val="24"/>
          <w:lang w:eastAsia="ru-RU"/>
        </w:rPr>
      </w:pPr>
      <w:r w:rsidRPr="00591E15">
        <w:rPr>
          <w:rFonts w:ascii="Times New Roman" w:eastAsia="Times New Roman" w:hAnsi="Times New Roman" w:cs="Times New Roman"/>
          <w:sz w:val="28"/>
          <w:szCs w:val="24"/>
          <w:lang w:eastAsia="ru-RU"/>
        </w:rPr>
        <w:t>Цвет транспортного средства ____________________________________</w:t>
      </w:r>
    </w:p>
    <w:p w:rsidR="00591E15" w:rsidRPr="00591E15" w:rsidRDefault="00591E15" w:rsidP="00D64ABF">
      <w:pPr>
        <w:numPr>
          <w:ilvl w:val="1"/>
          <w:numId w:val="16"/>
        </w:numPr>
        <w:spacing w:before="120" w:after="120" w:line="360" w:lineRule="exact"/>
        <w:ind w:left="426" w:hanging="284"/>
        <w:contextualSpacing/>
        <w:rPr>
          <w:rFonts w:ascii="Times New Roman" w:eastAsia="Times New Roman" w:hAnsi="Times New Roman" w:cs="Times New Roman"/>
          <w:sz w:val="28"/>
          <w:szCs w:val="24"/>
          <w:lang w:eastAsia="ru-RU"/>
        </w:rPr>
      </w:pPr>
      <w:r w:rsidRPr="00591E15">
        <w:rPr>
          <w:rFonts w:ascii="Times New Roman" w:eastAsia="Times New Roman" w:hAnsi="Times New Roman" w:cs="Times New Roman"/>
          <w:sz w:val="28"/>
          <w:szCs w:val="24"/>
          <w:lang w:eastAsia="ru-RU"/>
        </w:rPr>
        <w:t>Регистрационный номер транспортного средства ___________________</w:t>
      </w:r>
    </w:p>
    <w:p w:rsidR="00591E15" w:rsidRPr="00591E15" w:rsidRDefault="00591E15" w:rsidP="00D64ABF">
      <w:pPr>
        <w:numPr>
          <w:ilvl w:val="1"/>
          <w:numId w:val="16"/>
        </w:numPr>
        <w:spacing w:before="120" w:after="120" w:line="360" w:lineRule="exact"/>
        <w:ind w:left="426" w:hanging="284"/>
        <w:contextualSpacing/>
        <w:rPr>
          <w:rFonts w:ascii="Times New Roman" w:eastAsia="Times New Roman" w:hAnsi="Times New Roman" w:cs="Times New Roman"/>
          <w:sz w:val="28"/>
          <w:szCs w:val="24"/>
          <w:lang w:eastAsia="ru-RU"/>
        </w:rPr>
      </w:pPr>
      <w:r w:rsidRPr="00591E15">
        <w:rPr>
          <w:rFonts w:ascii="Times New Roman" w:eastAsia="Times New Roman" w:hAnsi="Times New Roman" w:cs="Times New Roman"/>
          <w:sz w:val="28"/>
          <w:szCs w:val="24"/>
          <w:lang w:eastAsia="ru-RU"/>
        </w:rPr>
        <w:t>Собственник транспортного средства _____________________________</w:t>
      </w:r>
    </w:p>
    <w:p w:rsidR="00591E15" w:rsidRPr="00591E15" w:rsidRDefault="00591E15" w:rsidP="00591E15">
      <w:pPr>
        <w:spacing w:before="120" w:after="120" w:line="360" w:lineRule="exact"/>
        <w:contextualSpacing/>
        <w:rPr>
          <w:rFonts w:ascii="Times New Roman" w:eastAsia="Times New Roman" w:hAnsi="Times New Roman" w:cs="Times New Roman"/>
          <w:sz w:val="28"/>
          <w:szCs w:val="24"/>
          <w:lang w:eastAsia="ru-RU"/>
        </w:rPr>
      </w:pPr>
    </w:p>
    <w:p w:rsidR="00591E15" w:rsidRPr="00591E15" w:rsidRDefault="00591E15" w:rsidP="00D64ABF">
      <w:pPr>
        <w:numPr>
          <w:ilvl w:val="0"/>
          <w:numId w:val="16"/>
        </w:numPr>
        <w:spacing w:before="120" w:after="120" w:line="360" w:lineRule="exact"/>
        <w:contextualSpacing/>
        <w:rPr>
          <w:rFonts w:ascii="Times New Roman" w:eastAsia="Times New Roman" w:hAnsi="Times New Roman" w:cs="Times New Roman"/>
          <w:sz w:val="28"/>
          <w:szCs w:val="24"/>
          <w:lang w:eastAsia="ru-RU"/>
        </w:rPr>
      </w:pPr>
      <w:r w:rsidRPr="00591E15">
        <w:rPr>
          <w:rFonts w:ascii="Times New Roman" w:eastAsia="Times New Roman" w:hAnsi="Times New Roman" w:cs="Times New Roman"/>
          <w:sz w:val="28"/>
          <w:szCs w:val="24"/>
          <w:lang w:eastAsia="ru-RU"/>
        </w:rPr>
        <w:t>Срок (период), на который требуется оформить пропуск_______________</w:t>
      </w:r>
    </w:p>
    <w:p w:rsidR="00591E15" w:rsidRPr="00591E15" w:rsidRDefault="00591E15" w:rsidP="00591E15">
      <w:pPr>
        <w:spacing w:before="120" w:after="120" w:line="360" w:lineRule="exact"/>
        <w:contextualSpacing/>
        <w:rPr>
          <w:rFonts w:ascii="Times New Roman" w:eastAsia="Times New Roman" w:hAnsi="Times New Roman" w:cs="Times New Roman"/>
          <w:sz w:val="28"/>
          <w:szCs w:val="24"/>
          <w:lang w:eastAsia="ru-RU"/>
        </w:rPr>
      </w:pPr>
    </w:p>
    <w:p w:rsidR="00591E15" w:rsidRPr="00591E15" w:rsidRDefault="00591E15" w:rsidP="00D64ABF">
      <w:pPr>
        <w:numPr>
          <w:ilvl w:val="0"/>
          <w:numId w:val="16"/>
        </w:numPr>
        <w:spacing w:before="240" w:after="0" w:line="360" w:lineRule="exact"/>
        <w:ind w:left="448" w:hanging="448"/>
        <w:contextualSpacing/>
        <w:rPr>
          <w:rFonts w:ascii="Times New Roman" w:eastAsia="Times New Roman" w:hAnsi="Times New Roman" w:cs="Times New Roman"/>
          <w:sz w:val="28"/>
          <w:szCs w:val="24"/>
          <w:lang w:eastAsia="ru-RU"/>
        </w:rPr>
      </w:pPr>
      <w:r w:rsidRPr="00591E15">
        <w:rPr>
          <w:rFonts w:ascii="Times New Roman" w:eastAsia="Times New Roman" w:hAnsi="Times New Roman" w:cs="Times New Roman"/>
          <w:sz w:val="28"/>
          <w:szCs w:val="24"/>
          <w:lang w:eastAsia="ru-RU"/>
        </w:rPr>
        <w:t xml:space="preserve">Объекты, на которые требуется </w:t>
      </w:r>
      <w:proofErr w:type="gramStart"/>
      <w:r w:rsidRPr="00591E15">
        <w:rPr>
          <w:rFonts w:ascii="Times New Roman" w:eastAsia="Times New Roman" w:hAnsi="Times New Roman" w:cs="Times New Roman"/>
          <w:sz w:val="28"/>
          <w:szCs w:val="24"/>
          <w:lang w:eastAsia="ru-RU"/>
        </w:rPr>
        <w:t>допуск  _</w:t>
      </w:r>
      <w:proofErr w:type="gramEnd"/>
      <w:r w:rsidRPr="00591E15">
        <w:rPr>
          <w:rFonts w:ascii="Times New Roman" w:eastAsia="Times New Roman" w:hAnsi="Times New Roman" w:cs="Times New Roman"/>
          <w:sz w:val="28"/>
          <w:szCs w:val="24"/>
          <w:lang w:eastAsia="ru-RU"/>
        </w:rPr>
        <w:t>_____________________________</w:t>
      </w:r>
    </w:p>
    <w:p w:rsidR="00591E15" w:rsidRPr="00591E15" w:rsidRDefault="00591E15" w:rsidP="00591E15">
      <w:pPr>
        <w:spacing w:after="0" w:line="360" w:lineRule="exact"/>
        <w:rPr>
          <w:rFonts w:ascii="Times New Roman" w:eastAsia="Times New Roman" w:hAnsi="Times New Roman" w:cs="Times New Roman"/>
          <w:sz w:val="28"/>
          <w:szCs w:val="24"/>
          <w:lang w:eastAsia="ru-RU"/>
        </w:rPr>
      </w:pPr>
    </w:p>
    <w:p w:rsidR="00591E15" w:rsidRPr="00591E15" w:rsidRDefault="00591E15" w:rsidP="00591E15">
      <w:pPr>
        <w:spacing w:after="0" w:line="300" w:lineRule="exact"/>
        <w:jc w:val="both"/>
        <w:rPr>
          <w:rFonts w:ascii="Times New Roman" w:eastAsia="Times New Roman" w:hAnsi="Times New Roman" w:cs="Times New Roman"/>
          <w:sz w:val="28"/>
          <w:szCs w:val="28"/>
          <w:lang w:eastAsia="ru-RU"/>
        </w:rPr>
      </w:pPr>
      <w:r w:rsidRPr="00591E15">
        <w:rPr>
          <w:rFonts w:ascii="Times New Roman" w:eastAsia="Times New Roman" w:hAnsi="Times New Roman" w:cs="Times New Roman"/>
          <w:sz w:val="28"/>
          <w:szCs w:val="28"/>
          <w:lang w:eastAsia="ru-RU"/>
        </w:rPr>
        <w:t>____________________________      _______________      ________________</w:t>
      </w:r>
      <w:r w:rsidRPr="00591E15">
        <w:rPr>
          <w:rFonts w:ascii="Times New Roman" w:eastAsia="Times New Roman" w:hAnsi="Times New Roman" w:cs="Times New Roman"/>
          <w:sz w:val="18"/>
          <w:szCs w:val="28"/>
          <w:lang w:eastAsia="ru-RU"/>
        </w:rPr>
        <w:tab/>
      </w:r>
      <w:r w:rsidRPr="00591E15">
        <w:rPr>
          <w:rFonts w:ascii="Times New Roman" w:eastAsia="Times New Roman" w:hAnsi="Times New Roman" w:cs="Times New Roman"/>
          <w:sz w:val="18"/>
          <w:szCs w:val="28"/>
          <w:lang w:eastAsia="ru-RU"/>
        </w:rPr>
        <w:tab/>
        <w:t xml:space="preserve">(должность </w:t>
      </w:r>
      <w:proofErr w:type="gramStart"/>
      <w:r w:rsidRPr="00591E15">
        <w:rPr>
          <w:rFonts w:ascii="Times New Roman" w:eastAsia="Times New Roman" w:hAnsi="Times New Roman" w:cs="Times New Roman"/>
          <w:sz w:val="18"/>
          <w:szCs w:val="28"/>
          <w:lang w:eastAsia="ru-RU"/>
        </w:rPr>
        <w:t xml:space="preserve">работника)   </w:t>
      </w:r>
      <w:proofErr w:type="gramEnd"/>
      <w:r w:rsidRPr="00591E15">
        <w:rPr>
          <w:rFonts w:ascii="Times New Roman" w:eastAsia="Times New Roman" w:hAnsi="Times New Roman" w:cs="Times New Roman"/>
          <w:sz w:val="18"/>
          <w:szCs w:val="28"/>
          <w:lang w:eastAsia="ru-RU"/>
        </w:rPr>
        <w:t xml:space="preserve">                                                        (подпись)                                (Фамилия, инициалы)</w:t>
      </w:r>
    </w:p>
    <w:p w:rsidR="00591E15" w:rsidRPr="00591E15" w:rsidRDefault="00591E15" w:rsidP="00591E15">
      <w:pPr>
        <w:spacing w:after="0" w:line="240" w:lineRule="auto"/>
        <w:rPr>
          <w:rFonts w:ascii="Times New Roman" w:eastAsia="Times New Roman" w:hAnsi="Times New Roman" w:cs="Times New Roman"/>
          <w:sz w:val="24"/>
          <w:szCs w:val="24"/>
          <w:lang w:eastAsia="ru-RU"/>
        </w:rPr>
      </w:pPr>
    </w:p>
    <w:p w:rsidR="00591E15" w:rsidRPr="00591E15" w:rsidRDefault="00591E15" w:rsidP="00591E15">
      <w:pPr>
        <w:spacing w:after="0" w:line="240" w:lineRule="auto"/>
        <w:rPr>
          <w:rFonts w:ascii="Times New Roman" w:eastAsia="Times New Roman" w:hAnsi="Times New Roman" w:cs="Times New Roman"/>
          <w:sz w:val="24"/>
          <w:szCs w:val="24"/>
          <w:lang w:eastAsia="ru-RU"/>
        </w:rPr>
      </w:pPr>
    </w:p>
    <w:p w:rsidR="00591E15" w:rsidRPr="00591E15" w:rsidRDefault="00591E15" w:rsidP="00591E15">
      <w:pPr>
        <w:spacing w:after="0" w:line="240" w:lineRule="auto"/>
        <w:rPr>
          <w:rFonts w:ascii="Times New Roman" w:eastAsia="Times New Roman" w:hAnsi="Times New Roman" w:cs="Times New Roman"/>
          <w:sz w:val="24"/>
          <w:szCs w:val="24"/>
          <w:lang w:eastAsia="ru-RU"/>
        </w:rPr>
      </w:pPr>
    </w:p>
    <w:p w:rsidR="00591E15" w:rsidRPr="00591E15" w:rsidRDefault="00591E15" w:rsidP="00591E15">
      <w:pPr>
        <w:spacing w:after="0" w:line="240" w:lineRule="auto"/>
        <w:rPr>
          <w:rFonts w:ascii="Times New Roman" w:eastAsia="Times New Roman" w:hAnsi="Times New Roman" w:cs="Times New Roman"/>
          <w:sz w:val="24"/>
          <w:szCs w:val="24"/>
          <w:lang w:eastAsia="ru-RU"/>
        </w:rPr>
      </w:pPr>
    </w:p>
    <w:p w:rsidR="00591E15" w:rsidRPr="00591E15" w:rsidRDefault="00591E15" w:rsidP="00591E15">
      <w:pPr>
        <w:shd w:val="clear" w:color="auto" w:fill="FFFFFF"/>
        <w:spacing w:after="0" w:line="926" w:lineRule="exact"/>
        <w:jc w:val="right"/>
        <w:rPr>
          <w:rFonts w:ascii="Times New Roman" w:eastAsia="Times New Roman" w:hAnsi="Times New Roman" w:cs="Times New Roman"/>
          <w:spacing w:val="-3"/>
          <w:sz w:val="26"/>
          <w:szCs w:val="26"/>
          <w:lang w:eastAsia="ru-RU"/>
        </w:rPr>
      </w:pPr>
      <w:r w:rsidRPr="00591E15">
        <w:rPr>
          <w:rFonts w:ascii="Times New Roman" w:eastAsia="Times New Roman" w:hAnsi="Times New Roman" w:cs="Times New Roman"/>
          <w:spacing w:val="-3"/>
          <w:sz w:val="26"/>
          <w:szCs w:val="26"/>
          <w:lang w:eastAsia="ru-RU"/>
        </w:rPr>
        <w:lastRenderedPageBreak/>
        <w:t>Приложение № 2 к Инструкции</w:t>
      </w:r>
    </w:p>
    <w:p w:rsidR="00591E15" w:rsidRPr="00591E15" w:rsidRDefault="00591E15" w:rsidP="00591E15">
      <w:pPr>
        <w:shd w:val="clear" w:color="auto" w:fill="FFFFFF"/>
        <w:spacing w:before="365" w:after="0" w:line="557" w:lineRule="exact"/>
        <w:ind w:right="2"/>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Образец постоянного пропуска</w:t>
      </w:r>
    </w:p>
    <w:p w:rsidR="00591E15" w:rsidRPr="00591E15" w:rsidRDefault="00591E15" w:rsidP="00591E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8334" w:type="dxa"/>
        <w:tblInd w:w="5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6"/>
        <w:gridCol w:w="1469"/>
        <w:gridCol w:w="850"/>
        <w:gridCol w:w="6"/>
        <w:gridCol w:w="415"/>
        <w:gridCol w:w="861"/>
        <w:gridCol w:w="982"/>
        <w:gridCol w:w="583"/>
        <w:gridCol w:w="2696"/>
        <w:gridCol w:w="236"/>
      </w:tblGrid>
      <w:tr w:rsidR="00591E15" w:rsidRPr="00591E15" w:rsidTr="00DB4F25">
        <w:trPr>
          <w:trHeight w:val="3370"/>
        </w:trPr>
        <w:tc>
          <w:tcPr>
            <w:tcW w:w="236" w:type="dxa"/>
            <w:vMerge w:val="restart"/>
            <w:tcBorders>
              <w:top w:val="single" w:sz="4" w:space="0" w:color="auto"/>
              <w:left w:val="single" w:sz="4" w:space="0" w:color="auto"/>
              <w:right w:val="single" w:sz="4" w:space="0" w:color="auto"/>
            </w:tcBorders>
            <w:vAlign w:val="center"/>
          </w:tcPr>
          <w:p w:rsidR="00591E15" w:rsidRPr="00591E15" w:rsidRDefault="00591E15" w:rsidP="00591E15">
            <w:pPr>
              <w:tabs>
                <w:tab w:val="left" w:pos="0"/>
              </w:tabs>
              <w:spacing w:after="0" w:line="240" w:lineRule="auto"/>
              <w:jc w:val="center"/>
              <w:rPr>
                <w:rFonts w:ascii="Times New Roman" w:eastAsia="Times New Roman" w:hAnsi="Times New Roman" w:cs="Times New Roman"/>
                <w:b/>
                <w:sz w:val="26"/>
                <w:szCs w:val="26"/>
                <w:lang w:eastAsia="ru-RU"/>
              </w:rPr>
            </w:pPr>
          </w:p>
        </w:tc>
        <w:tc>
          <w:tcPr>
            <w:tcW w:w="2740" w:type="dxa"/>
            <w:gridSpan w:val="4"/>
            <w:tcBorders>
              <w:top w:val="single" w:sz="4" w:space="0" w:color="auto"/>
              <w:bottom w:val="single" w:sz="4" w:space="0" w:color="auto"/>
              <w:right w:val="single" w:sz="4" w:space="0" w:color="auto"/>
            </w:tcBorders>
            <w:vAlign w:val="center"/>
          </w:tcPr>
          <w:p w:rsidR="00591E15" w:rsidRPr="00591E15" w:rsidRDefault="00591E15" w:rsidP="00591E15">
            <w:pPr>
              <w:tabs>
                <w:tab w:val="left" w:pos="72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Место</w:t>
            </w:r>
          </w:p>
          <w:p w:rsidR="00591E15" w:rsidRPr="00591E15" w:rsidRDefault="00591E15" w:rsidP="00591E15">
            <w:pPr>
              <w:tabs>
                <w:tab w:val="left" w:pos="72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для</w:t>
            </w:r>
          </w:p>
          <w:p w:rsidR="00591E15" w:rsidRPr="00591E15" w:rsidRDefault="00591E15" w:rsidP="00591E15">
            <w:pPr>
              <w:tabs>
                <w:tab w:val="left" w:pos="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фото</w:t>
            </w:r>
          </w:p>
          <w:p w:rsidR="00591E15" w:rsidRPr="00591E15" w:rsidRDefault="00591E15" w:rsidP="00591E15">
            <w:pPr>
              <w:tabs>
                <w:tab w:val="left" w:pos="0"/>
              </w:tabs>
              <w:spacing w:after="0" w:line="240" w:lineRule="auto"/>
              <w:jc w:val="center"/>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sz w:val="26"/>
                <w:szCs w:val="26"/>
                <w:lang w:eastAsia="ru-RU"/>
              </w:rPr>
              <w:t>(3х4 см.)</w:t>
            </w:r>
          </w:p>
        </w:tc>
        <w:tc>
          <w:tcPr>
            <w:tcW w:w="5122" w:type="dxa"/>
            <w:gridSpan w:val="4"/>
            <w:tcBorders>
              <w:top w:val="single" w:sz="4" w:space="0" w:color="auto"/>
              <w:left w:val="single" w:sz="4" w:space="0" w:color="auto"/>
              <w:right w:val="nil"/>
            </w:tcBorders>
          </w:tcPr>
          <w:p w:rsidR="00591E15" w:rsidRPr="00591E15" w:rsidRDefault="00591E15" w:rsidP="00591E15">
            <w:pPr>
              <w:spacing w:after="0" w:line="240" w:lineRule="auto"/>
              <w:jc w:val="center"/>
              <w:rPr>
                <w:rFonts w:ascii="Times New Roman" w:eastAsia="Times New Roman" w:hAnsi="Times New Roman" w:cs="Times New Roman"/>
                <w:b/>
                <w:bCs/>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b/>
                <w:bCs/>
                <w:sz w:val="26"/>
                <w:szCs w:val="26"/>
                <w:lang w:eastAsia="ru-RU"/>
              </w:rPr>
            </w:pPr>
            <w:r w:rsidRPr="00591E15">
              <w:rPr>
                <w:rFonts w:ascii="Times New Roman" w:eastAsia="Times New Roman" w:hAnsi="Times New Roman" w:cs="Times New Roman"/>
                <w:b/>
                <w:bCs/>
                <w:sz w:val="26"/>
                <w:szCs w:val="26"/>
                <w:lang w:eastAsia="ru-RU"/>
              </w:rPr>
              <w:t xml:space="preserve">ПРОПУСК </w:t>
            </w:r>
            <w:proofErr w:type="gramStart"/>
            <w:r w:rsidRPr="00591E15">
              <w:rPr>
                <w:rFonts w:ascii="Times New Roman" w:eastAsia="Times New Roman" w:hAnsi="Times New Roman" w:cs="Times New Roman"/>
                <w:b/>
                <w:bCs/>
                <w:sz w:val="26"/>
                <w:szCs w:val="26"/>
                <w:lang w:eastAsia="ru-RU"/>
              </w:rPr>
              <w:t>№  _</w:t>
            </w:r>
            <w:proofErr w:type="gramEnd"/>
            <w:r w:rsidRPr="00591E15">
              <w:rPr>
                <w:rFonts w:ascii="Times New Roman" w:eastAsia="Times New Roman" w:hAnsi="Times New Roman" w:cs="Times New Roman"/>
                <w:b/>
                <w:bCs/>
                <w:sz w:val="26"/>
                <w:szCs w:val="26"/>
                <w:lang w:eastAsia="ru-RU"/>
              </w:rPr>
              <w:t>_____</w:t>
            </w:r>
          </w:p>
          <w:p w:rsidR="00591E15" w:rsidRPr="00591E15" w:rsidRDefault="00591E15" w:rsidP="00591E15">
            <w:pPr>
              <w:spacing w:after="0" w:line="240" w:lineRule="auto"/>
              <w:jc w:val="center"/>
              <w:rPr>
                <w:rFonts w:ascii="Times New Roman" w:eastAsia="Times New Roman" w:hAnsi="Times New Roman" w:cs="Times New Roman"/>
                <w:b/>
                <w:bCs/>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Годен до </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proofErr w:type="gramStart"/>
            <w:r w:rsidRPr="00591E15">
              <w:rPr>
                <w:rFonts w:ascii="Times New Roman" w:eastAsia="Times New Roman" w:hAnsi="Times New Roman" w:cs="Times New Roman"/>
                <w:sz w:val="26"/>
                <w:szCs w:val="26"/>
                <w:lang w:eastAsia="ru-RU"/>
              </w:rPr>
              <w:t>« _</w:t>
            </w:r>
            <w:proofErr w:type="gramEnd"/>
            <w:r w:rsidRPr="00591E15">
              <w:rPr>
                <w:rFonts w:ascii="Times New Roman" w:eastAsia="Times New Roman" w:hAnsi="Times New Roman" w:cs="Times New Roman"/>
                <w:sz w:val="26"/>
                <w:szCs w:val="26"/>
                <w:lang w:eastAsia="ru-RU"/>
              </w:rPr>
              <w:t>___»  ______________    20____г.</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Временной интервал действия пропуска </w:t>
            </w:r>
          </w:p>
          <w:p w:rsidR="00591E15" w:rsidRPr="00591E15" w:rsidRDefault="00591E15" w:rsidP="00591E15">
            <w:pPr>
              <w:spacing w:after="0" w:line="240" w:lineRule="auto"/>
              <w:rPr>
                <w:rFonts w:ascii="Times New Roman" w:eastAsia="Times New Roman" w:hAnsi="Times New Roman" w:cs="Times New Roman"/>
                <w:b/>
                <w:sz w:val="26"/>
                <w:szCs w:val="26"/>
                <w:lang w:eastAsia="ru-RU"/>
              </w:rPr>
            </w:pPr>
          </w:p>
          <w:p w:rsidR="00591E15" w:rsidRPr="00591E15" w:rsidRDefault="00591E15" w:rsidP="00591E15">
            <w:pPr>
              <w:spacing w:after="0" w:line="240" w:lineRule="auto"/>
              <w:rPr>
                <w:rFonts w:ascii="Times New Roman" w:eastAsia="Times New Roman" w:hAnsi="Times New Roman" w:cs="Times New Roman"/>
                <w:bCs/>
                <w:sz w:val="26"/>
                <w:szCs w:val="26"/>
                <w:lang w:eastAsia="ru-RU"/>
              </w:rPr>
            </w:pPr>
            <w:r w:rsidRPr="00591E15">
              <w:rPr>
                <w:rFonts w:ascii="Times New Roman" w:eastAsia="Times New Roman" w:hAnsi="Times New Roman" w:cs="Times New Roman"/>
                <w:bCs/>
                <w:sz w:val="26"/>
                <w:szCs w:val="26"/>
                <w:lang w:eastAsia="ru-RU"/>
              </w:rPr>
              <w:t>с _________ по __________</w:t>
            </w:r>
          </w:p>
          <w:p w:rsidR="00591E15" w:rsidRPr="00591E15" w:rsidRDefault="00591E15" w:rsidP="00591E15">
            <w:pPr>
              <w:spacing w:after="0" w:line="240" w:lineRule="auto"/>
              <w:rPr>
                <w:rFonts w:ascii="Times New Roman" w:eastAsia="Times New Roman" w:hAnsi="Times New Roman" w:cs="Times New Roman"/>
                <w:bCs/>
                <w:sz w:val="26"/>
                <w:szCs w:val="26"/>
                <w:lang w:eastAsia="ru-RU"/>
              </w:rPr>
            </w:pPr>
          </w:p>
          <w:p w:rsidR="00591E15" w:rsidRPr="00591E15" w:rsidRDefault="00591E15" w:rsidP="00591E15">
            <w:pPr>
              <w:tabs>
                <w:tab w:val="left" w:pos="720"/>
              </w:tabs>
              <w:spacing w:after="0" w:line="240" w:lineRule="auto"/>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sz w:val="26"/>
                <w:szCs w:val="26"/>
                <w:lang w:eastAsia="ru-RU"/>
              </w:rPr>
              <w:t>Фамилия</w:t>
            </w:r>
            <w:r w:rsidRPr="00591E15">
              <w:rPr>
                <w:rFonts w:ascii="Times New Roman" w:eastAsia="Times New Roman" w:hAnsi="Times New Roman" w:cs="Times New Roman"/>
                <w:b/>
                <w:sz w:val="26"/>
                <w:szCs w:val="26"/>
                <w:lang w:eastAsia="ru-RU"/>
              </w:rPr>
              <w:t xml:space="preserve"> ________________________________</w:t>
            </w:r>
          </w:p>
          <w:p w:rsidR="00591E15" w:rsidRPr="00591E15" w:rsidRDefault="00591E15" w:rsidP="00591E15">
            <w:pPr>
              <w:tabs>
                <w:tab w:val="left" w:pos="720"/>
              </w:tabs>
              <w:spacing w:after="0" w:line="240" w:lineRule="auto"/>
              <w:rPr>
                <w:rFonts w:ascii="Times New Roman" w:eastAsia="Times New Roman" w:hAnsi="Times New Roman" w:cs="Times New Roman"/>
                <w:b/>
                <w:sz w:val="26"/>
                <w:szCs w:val="26"/>
                <w:lang w:eastAsia="ru-RU"/>
              </w:rPr>
            </w:pPr>
          </w:p>
          <w:p w:rsidR="00591E15" w:rsidRPr="00591E15" w:rsidRDefault="00591E15" w:rsidP="00591E15">
            <w:pPr>
              <w:tabs>
                <w:tab w:val="left" w:pos="720"/>
              </w:tabs>
              <w:spacing w:after="0" w:line="240" w:lineRule="auto"/>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sz w:val="26"/>
                <w:szCs w:val="26"/>
                <w:lang w:eastAsia="ru-RU"/>
              </w:rPr>
              <w:t xml:space="preserve">Имя </w:t>
            </w:r>
            <w:r w:rsidRPr="00591E15">
              <w:rPr>
                <w:rFonts w:ascii="Times New Roman" w:eastAsia="Times New Roman" w:hAnsi="Times New Roman" w:cs="Times New Roman"/>
                <w:b/>
                <w:sz w:val="26"/>
                <w:szCs w:val="26"/>
                <w:lang w:eastAsia="ru-RU"/>
              </w:rPr>
              <w:t>____________________________________</w:t>
            </w:r>
          </w:p>
          <w:p w:rsidR="00591E15" w:rsidRPr="00591E15" w:rsidRDefault="00591E15" w:rsidP="00591E15">
            <w:pPr>
              <w:tabs>
                <w:tab w:val="left" w:pos="720"/>
              </w:tabs>
              <w:spacing w:after="0" w:line="240" w:lineRule="auto"/>
              <w:rPr>
                <w:rFonts w:ascii="Times New Roman" w:eastAsia="Times New Roman" w:hAnsi="Times New Roman" w:cs="Times New Roman"/>
                <w:b/>
                <w:sz w:val="26"/>
                <w:szCs w:val="26"/>
                <w:lang w:eastAsia="ru-RU"/>
              </w:rPr>
            </w:pPr>
          </w:p>
          <w:p w:rsidR="00591E15" w:rsidRPr="00591E15" w:rsidRDefault="00591E15" w:rsidP="00591E15">
            <w:pPr>
              <w:tabs>
                <w:tab w:val="left" w:pos="720"/>
              </w:tabs>
              <w:spacing w:after="0" w:line="240" w:lineRule="auto"/>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sz w:val="26"/>
                <w:szCs w:val="26"/>
                <w:lang w:eastAsia="ru-RU"/>
              </w:rPr>
              <w:t>Отчество</w:t>
            </w:r>
            <w:r w:rsidRPr="00591E15">
              <w:rPr>
                <w:rFonts w:ascii="Times New Roman" w:eastAsia="Times New Roman" w:hAnsi="Times New Roman" w:cs="Times New Roman"/>
                <w:b/>
                <w:sz w:val="26"/>
                <w:szCs w:val="26"/>
                <w:lang w:eastAsia="ru-RU"/>
              </w:rPr>
              <w:t xml:space="preserve"> _______________________________</w:t>
            </w:r>
          </w:p>
        </w:tc>
        <w:tc>
          <w:tcPr>
            <w:tcW w:w="236" w:type="dxa"/>
            <w:vMerge w:val="restart"/>
            <w:tcBorders>
              <w:top w:val="single" w:sz="4" w:space="0" w:color="auto"/>
              <w:left w:val="nil"/>
              <w:right w:val="single" w:sz="4" w:space="0" w:color="auto"/>
            </w:tcBorders>
          </w:tcPr>
          <w:p w:rsidR="00591E15" w:rsidRPr="00591E15" w:rsidRDefault="00591E15" w:rsidP="00591E15">
            <w:pPr>
              <w:tabs>
                <w:tab w:val="left" w:pos="720"/>
              </w:tabs>
              <w:spacing w:after="0" w:line="240" w:lineRule="auto"/>
              <w:rPr>
                <w:rFonts w:ascii="Times New Roman" w:eastAsia="Times New Roman" w:hAnsi="Times New Roman" w:cs="Times New Roman"/>
                <w:b/>
                <w:sz w:val="26"/>
                <w:szCs w:val="26"/>
                <w:lang w:eastAsia="ru-RU"/>
              </w:rPr>
            </w:pPr>
          </w:p>
        </w:tc>
      </w:tr>
      <w:tr w:rsidR="00591E15" w:rsidRPr="00591E15" w:rsidTr="00DB4F25">
        <w:tc>
          <w:tcPr>
            <w:tcW w:w="236" w:type="dxa"/>
            <w:vMerge/>
            <w:tcBorders>
              <w:left w:val="single" w:sz="4" w:space="0" w:color="auto"/>
              <w:right w:val="nil"/>
            </w:tcBorders>
            <w:vAlign w:val="center"/>
          </w:tcPr>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p>
        </w:tc>
        <w:tc>
          <w:tcPr>
            <w:tcW w:w="4583" w:type="dxa"/>
            <w:gridSpan w:val="6"/>
            <w:tcBorders>
              <w:top w:val="nil"/>
              <w:left w:val="nil"/>
              <w:bottom w:val="nil"/>
            </w:tcBorders>
            <w:vAlign w:val="center"/>
          </w:tcPr>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Наименование субъекта транспортной инфраструктуры</w:t>
            </w:r>
          </w:p>
        </w:tc>
        <w:tc>
          <w:tcPr>
            <w:tcW w:w="3279" w:type="dxa"/>
            <w:gridSpan w:val="2"/>
            <w:tcBorders>
              <w:top w:val="nil"/>
              <w:bottom w:val="single" w:sz="4" w:space="0" w:color="auto"/>
              <w:right w:val="nil"/>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236" w:type="dxa"/>
            <w:vMerge/>
            <w:tcBorders>
              <w:left w:val="nil"/>
              <w:right w:val="single" w:sz="4" w:space="0" w:color="auto"/>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r>
      <w:tr w:rsidR="00591E15" w:rsidRPr="00591E15" w:rsidTr="00DB4F25">
        <w:tc>
          <w:tcPr>
            <w:tcW w:w="236" w:type="dxa"/>
            <w:vMerge/>
            <w:tcBorders>
              <w:left w:val="single" w:sz="4" w:space="0" w:color="auto"/>
              <w:right w:val="nil"/>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7862" w:type="dxa"/>
            <w:gridSpan w:val="8"/>
            <w:tcBorders>
              <w:top w:val="nil"/>
              <w:left w:val="nil"/>
              <w:bottom w:val="single" w:sz="4" w:space="0" w:color="auto"/>
              <w:right w:val="nil"/>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236" w:type="dxa"/>
            <w:vMerge/>
            <w:tcBorders>
              <w:left w:val="nil"/>
              <w:right w:val="single" w:sz="4" w:space="0" w:color="auto"/>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r>
      <w:tr w:rsidR="00591E15" w:rsidRPr="00591E15" w:rsidTr="00DB4F25">
        <w:tc>
          <w:tcPr>
            <w:tcW w:w="236" w:type="dxa"/>
            <w:vMerge/>
            <w:tcBorders>
              <w:left w:val="single" w:sz="4" w:space="0" w:color="auto"/>
              <w:right w:val="nil"/>
            </w:tcBorders>
            <w:vAlign w:val="center"/>
          </w:tcPr>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p>
        </w:tc>
        <w:tc>
          <w:tcPr>
            <w:tcW w:w="2319" w:type="dxa"/>
            <w:gridSpan w:val="2"/>
            <w:tcBorders>
              <w:top w:val="single" w:sz="4" w:space="0" w:color="auto"/>
              <w:left w:val="nil"/>
              <w:bottom w:val="nil"/>
            </w:tcBorders>
            <w:vAlign w:val="center"/>
          </w:tcPr>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Должность и место работы</w:t>
            </w:r>
          </w:p>
        </w:tc>
        <w:tc>
          <w:tcPr>
            <w:tcW w:w="5543" w:type="dxa"/>
            <w:gridSpan w:val="6"/>
            <w:tcBorders>
              <w:top w:val="single" w:sz="4" w:space="0" w:color="auto"/>
              <w:bottom w:val="single" w:sz="4" w:space="0" w:color="auto"/>
              <w:right w:val="nil"/>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236" w:type="dxa"/>
            <w:vMerge/>
            <w:tcBorders>
              <w:left w:val="nil"/>
              <w:right w:val="single" w:sz="4" w:space="0" w:color="auto"/>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r>
      <w:tr w:rsidR="00591E15" w:rsidRPr="00591E15" w:rsidTr="00DB4F25">
        <w:tc>
          <w:tcPr>
            <w:tcW w:w="236" w:type="dxa"/>
            <w:vMerge/>
            <w:tcBorders>
              <w:left w:val="single" w:sz="4" w:space="0" w:color="auto"/>
              <w:right w:val="nil"/>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2319" w:type="dxa"/>
            <w:gridSpan w:val="2"/>
            <w:tcBorders>
              <w:top w:val="nil"/>
              <w:left w:val="nil"/>
              <w:bottom w:val="single" w:sz="4" w:space="0" w:color="auto"/>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5543" w:type="dxa"/>
            <w:gridSpan w:val="6"/>
            <w:tcBorders>
              <w:top w:val="single" w:sz="4" w:space="0" w:color="auto"/>
              <w:bottom w:val="single" w:sz="4" w:space="0" w:color="auto"/>
              <w:right w:val="nil"/>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236" w:type="dxa"/>
            <w:vMerge/>
            <w:tcBorders>
              <w:left w:val="nil"/>
              <w:right w:val="single" w:sz="4" w:space="0" w:color="auto"/>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r>
      <w:tr w:rsidR="00591E15" w:rsidRPr="00591E15" w:rsidTr="00DB4F25">
        <w:tc>
          <w:tcPr>
            <w:tcW w:w="236" w:type="dxa"/>
            <w:vMerge/>
            <w:tcBorders>
              <w:left w:val="single" w:sz="4" w:space="0" w:color="auto"/>
              <w:right w:val="nil"/>
            </w:tcBorders>
            <w:vAlign w:val="center"/>
          </w:tcPr>
          <w:p w:rsidR="00591E15" w:rsidRPr="00591E15" w:rsidRDefault="00591E15" w:rsidP="00591E15">
            <w:pPr>
              <w:spacing w:after="0" w:line="240" w:lineRule="auto"/>
              <w:rPr>
                <w:rFonts w:ascii="Times New Roman" w:eastAsia="Times New Roman" w:hAnsi="Times New Roman" w:cs="Times New Roman"/>
                <w:sz w:val="26"/>
                <w:szCs w:val="26"/>
                <w:lang w:eastAsia="ru-RU"/>
              </w:rPr>
            </w:pPr>
          </w:p>
        </w:tc>
        <w:tc>
          <w:tcPr>
            <w:tcW w:w="2319" w:type="dxa"/>
            <w:gridSpan w:val="2"/>
            <w:tcBorders>
              <w:top w:val="single" w:sz="4" w:space="0" w:color="auto"/>
              <w:left w:val="nil"/>
            </w:tcBorders>
            <w:vAlign w:val="center"/>
          </w:tcPr>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Выдан на право прохода/проезда</w:t>
            </w:r>
          </w:p>
        </w:tc>
        <w:tc>
          <w:tcPr>
            <w:tcW w:w="5543" w:type="dxa"/>
            <w:gridSpan w:val="6"/>
            <w:tcBorders>
              <w:top w:val="single" w:sz="4" w:space="0" w:color="auto"/>
              <w:bottom w:val="single" w:sz="4" w:space="0" w:color="auto"/>
              <w:right w:val="nil"/>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236" w:type="dxa"/>
            <w:vMerge/>
            <w:tcBorders>
              <w:left w:val="nil"/>
              <w:right w:val="single" w:sz="4" w:space="0" w:color="auto"/>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r>
      <w:tr w:rsidR="00591E15" w:rsidRPr="00591E15" w:rsidTr="00DB4F25">
        <w:trPr>
          <w:trHeight w:val="210"/>
        </w:trPr>
        <w:tc>
          <w:tcPr>
            <w:tcW w:w="236" w:type="dxa"/>
            <w:vMerge/>
            <w:tcBorders>
              <w:left w:val="single" w:sz="4" w:space="0" w:color="auto"/>
              <w:right w:val="nil"/>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2325" w:type="dxa"/>
            <w:gridSpan w:val="3"/>
            <w:tcBorders>
              <w:top w:val="nil"/>
              <w:left w:val="nil"/>
              <w:bottom w:val="single" w:sz="4" w:space="0" w:color="auto"/>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5537" w:type="dxa"/>
            <w:gridSpan w:val="5"/>
            <w:tcBorders>
              <w:top w:val="nil"/>
              <w:bottom w:val="single" w:sz="4" w:space="0" w:color="auto"/>
              <w:right w:val="nil"/>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236" w:type="dxa"/>
            <w:vMerge/>
            <w:tcBorders>
              <w:left w:val="nil"/>
              <w:right w:val="single" w:sz="4" w:space="0" w:color="auto"/>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r>
      <w:tr w:rsidR="00591E15" w:rsidRPr="00591E15" w:rsidTr="00DB4F25">
        <w:tc>
          <w:tcPr>
            <w:tcW w:w="236" w:type="dxa"/>
            <w:vMerge/>
            <w:tcBorders>
              <w:left w:val="single" w:sz="4" w:space="0" w:color="auto"/>
              <w:right w:val="nil"/>
            </w:tcBorders>
            <w:vAlign w:val="center"/>
          </w:tcPr>
          <w:p w:rsidR="00591E15" w:rsidRPr="00591E15" w:rsidRDefault="00591E15" w:rsidP="00591E15">
            <w:pPr>
              <w:spacing w:after="0" w:line="240" w:lineRule="auto"/>
              <w:rPr>
                <w:rFonts w:ascii="Times New Roman" w:eastAsia="Times New Roman" w:hAnsi="Times New Roman" w:cs="Times New Roman"/>
                <w:sz w:val="26"/>
                <w:szCs w:val="26"/>
                <w:lang w:eastAsia="ru-RU"/>
              </w:rPr>
            </w:pPr>
          </w:p>
        </w:tc>
        <w:tc>
          <w:tcPr>
            <w:tcW w:w="1469" w:type="dxa"/>
            <w:tcBorders>
              <w:left w:val="nil"/>
            </w:tcBorders>
            <w:vAlign w:val="center"/>
          </w:tcPr>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Руководитель</w:t>
            </w:r>
          </w:p>
        </w:tc>
        <w:tc>
          <w:tcPr>
            <w:tcW w:w="6393" w:type="dxa"/>
            <w:gridSpan w:val="7"/>
            <w:tcBorders>
              <w:top w:val="nil"/>
              <w:bottom w:val="single" w:sz="4" w:space="0" w:color="auto"/>
              <w:right w:val="nil"/>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236" w:type="dxa"/>
            <w:vMerge/>
            <w:tcBorders>
              <w:left w:val="nil"/>
              <w:right w:val="single" w:sz="4" w:space="0" w:color="auto"/>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r>
      <w:tr w:rsidR="00591E15" w:rsidRPr="00591E15" w:rsidTr="00DB4F25">
        <w:tc>
          <w:tcPr>
            <w:tcW w:w="236" w:type="dxa"/>
            <w:vMerge/>
            <w:tcBorders>
              <w:left w:val="single" w:sz="4" w:space="0" w:color="auto"/>
              <w:right w:val="nil"/>
            </w:tcBorders>
            <w:vAlign w:val="center"/>
          </w:tcPr>
          <w:p w:rsidR="00591E15" w:rsidRPr="00591E15" w:rsidRDefault="00591E15" w:rsidP="00591E15">
            <w:pPr>
              <w:spacing w:after="0" w:line="240" w:lineRule="auto"/>
              <w:jc w:val="center"/>
              <w:rPr>
                <w:rFonts w:ascii="Times New Roman" w:eastAsia="Times New Roman" w:hAnsi="Times New Roman" w:cs="Times New Roman"/>
                <w:b/>
                <w:sz w:val="26"/>
                <w:szCs w:val="26"/>
                <w:lang w:eastAsia="ru-RU"/>
              </w:rPr>
            </w:pPr>
          </w:p>
        </w:tc>
        <w:tc>
          <w:tcPr>
            <w:tcW w:w="1469" w:type="dxa"/>
            <w:tcBorders>
              <w:left w:val="nil"/>
            </w:tcBorders>
            <w:vAlign w:val="center"/>
          </w:tcPr>
          <w:p w:rsidR="00591E15" w:rsidRPr="00591E15" w:rsidRDefault="00591E15" w:rsidP="00591E15">
            <w:pPr>
              <w:spacing w:after="0" w:line="240" w:lineRule="auto"/>
              <w:jc w:val="center"/>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МП</w:t>
            </w:r>
          </w:p>
        </w:tc>
        <w:tc>
          <w:tcPr>
            <w:tcW w:w="3697" w:type="dxa"/>
            <w:gridSpan w:val="6"/>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(Подпись)</w:t>
            </w:r>
          </w:p>
        </w:tc>
        <w:tc>
          <w:tcPr>
            <w:tcW w:w="2696" w:type="dxa"/>
            <w:tcBorders>
              <w:right w:val="nil"/>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(Фамилия, инициалы)</w:t>
            </w:r>
          </w:p>
        </w:tc>
        <w:tc>
          <w:tcPr>
            <w:tcW w:w="236" w:type="dxa"/>
            <w:vMerge/>
            <w:tcBorders>
              <w:left w:val="nil"/>
              <w:right w:val="single" w:sz="4" w:space="0" w:color="auto"/>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r>
      <w:tr w:rsidR="00591E15" w:rsidRPr="00591E15" w:rsidTr="00DB4F25">
        <w:tc>
          <w:tcPr>
            <w:tcW w:w="236" w:type="dxa"/>
            <w:vMerge/>
            <w:tcBorders>
              <w:left w:val="single" w:sz="4" w:space="0" w:color="auto"/>
              <w:right w:val="nil"/>
            </w:tcBorders>
          </w:tcPr>
          <w:p w:rsidR="00591E15" w:rsidRPr="00591E15" w:rsidRDefault="00591E15" w:rsidP="00591E15">
            <w:pPr>
              <w:tabs>
                <w:tab w:val="left" w:pos="720"/>
              </w:tabs>
              <w:spacing w:after="0" w:line="240" w:lineRule="auto"/>
              <w:rPr>
                <w:rFonts w:ascii="Times New Roman" w:eastAsia="Times New Roman" w:hAnsi="Times New Roman" w:cs="Times New Roman"/>
                <w:b/>
                <w:sz w:val="26"/>
                <w:szCs w:val="26"/>
                <w:lang w:eastAsia="ru-RU"/>
              </w:rPr>
            </w:pPr>
          </w:p>
        </w:tc>
        <w:tc>
          <w:tcPr>
            <w:tcW w:w="3601" w:type="dxa"/>
            <w:gridSpan w:val="5"/>
            <w:tcBorders>
              <w:left w:val="nil"/>
            </w:tcBorders>
          </w:tcPr>
          <w:p w:rsidR="00591E15" w:rsidRPr="00591E15" w:rsidRDefault="00591E15" w:rsidP="00591E15">
            <w:pPr>
              <w:tabs>
                <w:tab w:val="left" w:pos="720"/>
              </w:tabs>
              <w:spacing w:after="0" w:line="240" w:lineRule="auto"/>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 ____»  __________ 20____г.</w:t>
            </w:r>
          </w:p>
        </w:tc>
        <w:tc>
          <w:tcPr>
            <w:tcW w:w="1565" w:type="dxa"/>
            <w:gridSpan w:val="2"/>
            <w:tcBorders>
              <w:bottom w:val="nil"/>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2696" w:type="dxa"/>
            <w:tcBorders>
              <w:bottom w:val="nil"/>
              <w:right w:val="nil"/>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236" w:type="dxa"/>
            <w:vMerge/>
            <w:tcBorders>
              <w:left w:val="nil"/>
              <w:right w:val="single" w:sz="4" w:space="0" w:color="auto"/>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r>
      <w:tr w:rsidR="00591E15" w:rsidRPr="00591E15" w:rsidTr="00DB4F25">
        <w:tc>
          <w:tcPr>
            <w:tcW w:w="236" w:type="dxa"/>
            <w:tcBorders>
              <w:left w:val="single" w:sz="4" w:space="0" w:color="auto"/>
              <w:bottom w:val="single" w:sz="4" w:space="0" w:color="auto"/>
              <w:right w:val="nil"/>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3601" w:type="dxa"/>
            <w:gridSpan w:val="5"/>
            <w:tcBorders>
              <w:left w:val="nil"/>
              <w:bottom w:val="single" w:sz="4" w:space="0" w:color="auto"/>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1565" w:type="dxa"/>
            <w:gridSpan w:val="2"/>
            <w:tcBorders>
              <w:top w:val="nil"/>
              <w:bottom w:val="single" w:sz="4" w:space="0" w:color="auto"/>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2696" w:type="dxa"/>
            <w:tcBorders>
              <w:top w:val="nil"/>
              <w:bottom w:val="single" w:sz="4" w:space="0" w:color="auto"/>
              <w:right w:val="nil"/>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c>
          <w:tcPr>
            <w:tcW w:w="236" w:type="dxa"/>
            <w:tcBorders>
              <w:left w:val="nil"/>
              <w:bottom w:val="single" w:sz="4" w:space="0" w:color="auto"/>
              <w:right w:val="single" w:sz="4" w:space="0" w:color="auto"/>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b/>
                <w:sz w:val="26"/>
                <w:szCs w:val="26"/>
                <w:lang w:eastAsia="ru-RU"/>
              </w:rPr>
            </w:pPr>
          </w:p>
        </w:tc>
      </w:tr>
    </w:tbl>
    <w:p w:rsidR="00591E15" w:rsidRPr="00591E15" w:rsidRDefault="00591E15" w:rsidP="00591E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shd w:val="clear" w:color="auto" w:fill="FFFFFF"/>
        <w:spacing w:before="154" w:after="0" w:line="322" w:lineRule="exact"/>
        <w:ind w:right="538"/>
        <w:jc w:val="center"/>
        <w:rPr>
          <w:rFonts w:ascii="Times New Roman" w:eastAsia="Times New Roman" w:hAnsi="Times New Roman" w:cs="Times New Roman"/>
          <w:sz w:val="26"/>
          <w:szCs w:val="26"/>
          <w:lang w:eastAsia="ru-RU"/>
        </w:rPr>
      </w:pPr>
    </w:p>
    <w:p w:rsidR="00591E15" w:rsidRPr="00591E15" w:rsidRDefault="00591E15" w:rsidP="00591E15">
      <w:pPr>
        <w:shd w:val="clear" w:color="auto" w:fill="FFFFFF"/>
        <w:spacing w:before="154" w:after="0" w:line="322" w:lineRule="exact"/>
        <w:ind w:right="538"/>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Размер 5,5 х </w:t>
      </w:r>
      <w:smartTag w:uri="urn:schemas-microsoft-com:office:smarttags" w:element="metricconverter">
        <w:smartTagPr>
          <w:attr w:name="ProductID" w:val="8,5 см"/>
        </w:smartTagPr>
        <w:r w:rsidRPr="00591E15">
          <w:rPr>
            <w:rFonts w:ascii="Times New Roman" w:eastAsia="Times New Roman" w:hAnsi="Times New Roman" w:cs="Times New Roman"/>
            <w:sz w:val="26"/>
            <w:szCs w:val="26"/>
            <w:lang w:eastAsia="ru-RU"/>
          </w:rPr>
          <w:t>8,5 см</w:t>
        </w:r>
      </w:smartTag>
      <w:r w:rsidRPr="00591E15">
        <w:rPr>
          <w:rFonts w:ascii="Times New Roman" w:eastAsia="Times New Roman" w:hAnsi="Times New Roman" w:cs="Times New Roman"/>
          <w:sz w:val="26"/>
          <w:szCs w:val="26"/>
          <w:lang w:eastAsia="ru-RU"/>
        </w:rPr>
        <w:t>.</w:t>
      </w:r>
    </w:p>
    <w:p w:rsidR="00591E15" w:rsidRPr="00591E15" w:rsidRDefault="00591E15" w:rsidP="00591E15">
      <w:pPr>
        <w:spacing w:after="200" w:line="276"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br w:type="page"/>
      </w:r>
    </w:p>
    <w:p w:rsidR="00591E15" w:rsidRPr="00591E15" w:rsidRDefault="00591E15" w:rsidP="00591E15">
      <w:pPr>
        <w:shd w:val="clear" w:color="auto" w:fill="FFFFFF"/>
        <w:spacing w:after="0" w:line="926" w:lineRule="exact"/>
        <w:jc w:val="right"/>
        <w:rPr>
          <w:rFonts w:ascii="Times New Roman" w:eastAsia="Times New Roman" w:hAnsi="Times New Roman" w:cs="Times New Roman"/>
          <w:spacing w:val="-3"/>
          <w:sz w:val="26"/>
          <w:szCs w:val="26"/>
          <w:lang w:eastAsia="ru-RU"/>
        </w:rPr>
      </w:pPr>
      <w:r w:rsidRPr="00591E15">
        <w:rPr>
          <w:rFonts w:ascii="Times New Roman" w:eastAsia="Times New Roman" w:hAnsi="Times New Roman" w:cs="Times New Roman"/>
          <w:spacing w:val="-3"/>
          <w:sz w:val="26"/>
          <w:szCs w:val="26"/>
          <w:lang w:eastAsia="ru-RU"/>
        </w:rPr>
        <w:lastRenderedPageBreak/>
        <w:t>Приложение №3 к Инструкции.</w:t>
      </w:r>
    </w:p>
    <w:p w:rsidR="00591E15" w:rsidRPr="00591E15" w:rsidRDefault="00591E15" w:rsidP="00591E15">
      <w:pPr>
        <w:shd w:val="clear" w:color="auto" w:fill="FFFFFF"/>
        <w:spacing w:after="0" w:line="926" w:lineRule="exact"/>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Образец разового пропуска для автотранспорта</w:t>
      </w:r>
    </w:p>
    <w:p w:rsidR="00591E15" w:rsidRPr="00591E15" w:rsidRDefault="00591E15" w:rsidP="00591E15">
      <w:pPr>
        <w:shd w:val="clear" w:color="auto" w:fill="FFFFFF"/>
        <w:spacing w:after="0" w:line="926" w:lineRule="exact"/>
        <w:rPr>
          <w:rFonts w:ascii="Times New Roman" w:eastAsia="Times New Roman" w:hAnsi="Times New Roman" w:cs="Times New Roman"/>
          <w:sz w:val="26"/>
          <w:szCs w:val="26"/>
          <w:lang w:eastAsia="ru-RU"/>
        </w:rPr>
      </w:pPr>
    </w:p>
    <w:tbl>
      <w:tblPr>
        <w:tblW w:w="0" w:type="auto"/>
        <w:tblInd w:w="2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tblGrid>
      <w:tr w:rsidR="00591E15" w:rsidRPr="00591E15" w:rsidTr="00DB4F25">
        <w:tc>
          <w:tcPr>
            <w:tcW w:w="5841" w:type="dxa"/>
          </w:tcPr>
          <w:p w:rsidR="00591E15" w:rsidRPr="00591E15" w:rsidRDefault="00591E15" w:rsidP="00591E15">
            <w:pPr>
              <w:spacing w:after="0" w:line="240" w:lineRule="auto"/>
              <w:jc w:val="center"/>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Разовый пропуск</w:t>
            </w:r>
          </w:p>
          <w:p w:rsidR="00591E15" w:rsidRPr="00591E15" w:rsidRDefault="00591E15" w:rsidP="00591E15">
            <w:pPr>
              <w:spacing w:after="0" w:line="240" w:lineRule="auto"/>
              <w:jc w:val="center"/>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на территорию ___________</w:t>
            </w:r>
          </w:p>
          <w:p w:rsidR="00591E15" w:rsidRPr="00591E15" w:rsidRDefault="00591E15" w:rsidP="00591E15">
            <w:pPr>
              <w:spacing w:after="0" w:line="240" w:lineRule="auto"/>
              <w:jc w:val="center"/>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Екатеринбургского филиала АО «ЖТК»</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Ф.И.О. водителя____________________________</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Номер машины_____________________________</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Дата и время прибытия_______________________</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Куда прибыл_______________________________</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Время убытия______________________________</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Подпись </w:t>
            </w:r>
            <w:proofErr w:type="spellStart"/>
            <w:r w:rsidRPr="00591E15">
              <w:rPr>
                <w:rFonts w:ascii="Times New Roman" w:eastAsia="Times New Roman" w:hAnsi="Times New Roman" w:cs="Times New Roman"/>
                <w:sz w:val="26"/>
                <w:szCs w:val="26"/>
                <w:lang w:eastAsia="ru-RU"/>
              </w:rPr>
              <w:t>долж</w:t>
            </w:r>
            <w:proofErr w:type="spellEnd"/>
            <w:r w:rsidRPr="00591E15">
              <w:rPr>
                <w:rFonts w:ascii="Times New Roman" w:eastAsia="Times New Roman" w:hAnsi="Times New Roman" w:cs="Times New Roman"/>
                <w:sz w:val="26"/>
                <w:szCs w:val="26"/>
                <w:lang w:eastAsia="ru-RU"/>
              </w:rPr>
              <w:t>. лица_________________________</w:t>
            </w:r>
          </w:p>
        </w:tc>
      </w:tr>
    </w:tbl>
    <w:p w:rsidR="00591E15" w:rsidRPr="00591E15" w:rsidRDefault="00591E15" w:rsidP="00591E15">
      <w:pPr>
        <w:shd w:val="clear" w:color="auto" w:fill="FFFFFF"/>
        <w:spacing w:after="0" w:line="926" w:lineRule="exact"/>
        <w:jc w:val="center"/>
        <w:rPr>
          <w:rFonts w:ascii="Times New Roman" w:eastAsia="Times New Roman" w:hAnsi="Times New Roman" w:cs="Times New Roman"/>
          <w:sz w:val="26"/>
          <w:szCs w:val="26"/>
          <w:lang w:eastAsia="ru-RU"/>
        </w:rPr>
      </w:pPr>
    </w:p>
    <w:p w:rsidR="00591E15" w:rsidRPr="00591E15" w:rsidRDefault="00591E15" w:rsidP="00591E15">
      <w:pPr>
        <w:spacing w:after="200" w:line="276"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br w:type="page"/>
      </w: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Приложение № 4</w:t>
      </w:r>
      <w:r w:rsidRPr="00591E15">
        <w:rPr>
          <w:rFonts w:ascii="Times New Roman" w:eastAsia="Times New Roman" w:hAnsi="Times New Roman" w:cs="Times New Roman"/>
          <w:spacing w:val="-3"/>
          <w:sz w:val="26"/>
          <w:szCs w:val="26"/>
          <w:lang w:eastAsia="ru-RU"/>
        </w:rPr>
        <w:t xml:space="preserve"> к Инструкции.</w:t>
      </w: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shd w:val="clear" w:color="auto" w:fill="FFFFFF"/>
        <w:spacing w:after="0" w:line="926" w:lineRule="exact"/>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Образец разового пропуска для посетителей</w:t>
      </w: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r w:rsidRPr="00591E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1700530</wp:posOffset>
                </wp:positionH>
                <wp:positionV relativeFrom="paragraph">
                  <wp:posOffset>45720</wp:posOffset>
                </wp:positionV>
                <wp:extent cx="2994025" cy="2273935"/>
                <wp:effectExtent l="0" t="0" r="15875" b="1206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273935"/>
                        </a:xfrm>
                        <a:prstGeom prst="rect">
                          <a:avLst/>
                        </a:prstGeom>
                        <a:solidFill>
                          <a:srgbClr val="FFFFFF"/>
                        </a:solidFill>
                        <a:ln w="9525">
                          <a:solidFill>
                            <a:srgbClr val="000000"/>
                          </a:solidFill>
                          <a:miter lim="800000"/>
                          <a:headEnd/>
                          <a:tailEnd/>
                        </a:ln>
                      </wps:spPr>
                      <wps:txbx>
                        <w:txbxContent>
                          <w:p w:rsidR="00591E15" w:rsidRPr="009334D4" w:rsidRDefault="00591E15" w:rsidP="00591E15">
                            <w:pPr>
                              <w:spacing w:line="360" w:lineRule="auto"/>
                              <w:jc w:val="center"/>
                              <w:rPr>
                                <w:b/>
                              </w:rPr>
                            </w:pPr>
                            <w:r w:rsidRPr="009334D4">
                              <w:rPr>
                                <w:b/>
                              </w:rPr>
                              <w:t>Разовый пропуск</w:t>
                            </w:r>
                          </w:p>
                          <w:p w:rsidR="00591E15" w:rsidRPr="009334D4" w:rsidRDefault="00591E15" w:rsidP="00591E15">
                            <w:pPr>
                              <w:spacing w:line="360" w:lineRule="auto"/>
                            </w:pPr>
                            <w:r w:rsidRPr="009334D4">
                              <w:t>Ф.И.О. посетителя ________________________________</w:t>
                            </w:r>
                          </w:p>
                          <w:p w:rsidR="00591E15" w:rsidRPr="009334D4" w:rsidRDefault="00591E15" w:rsidP="00591E15">
                            <w:pPr>
                              <w:spacing w:line="360" w:lineRule="auto"/>
                            </w:pPr>
                            <w:r w:rsidRPr="009334D4">
                              <w:t xml:space="preserve">Дата и время </w:t>
                            </w:r>
                            <w:proofErr w:type="gramStart"/>
                            <w:r w:rsidRPr="009334D4">
                              <w:t>прибытия  _</w:t>
                            </w:r>
                            <w:proofErr w:type="gramEnd"/>
                            <w:r w:rsidRPr="009334D4">
                              <w:t>___________</w:t>
                            </w:r>
                          </w:p>
                          <w:p w:rsidR="00591E15" w:rsidRPr="009334D4" w:rsidRDefault="00591E15" w:rsidP="00591E15">
                            <w:pPr>
                              <w:spacing w:line="360" w:lineRule="auto"/>
                            </w:pPr>
                            <w:r w:rsidRPr="009334D4">
                              <w:t>Куда прибыл _____________________</w:t>
                            </w:r>
                          </w:p>
                          <w:p w:rsidR="00591E15" w:rsidRPr="009334D4" w:rsidRDefault="00591E15" w:rsidP="00591E15">
                            <w:pPr>
                              <w:spacing w:line="360" w:lineRule="auto"/>
                            </w:pPr>
                            <w:r w:rsidRPr="009334D4">
                              <w:t>Время убытия ____________________</w:t>
                            </w:r>
                          </w:p>
                          <w:p w:rsidR="00591E15" w:rsidRPr="009334D4" w:rsidRDefault="00591E15" w:rsidP="00591E15">
                            <w:pPr>
                              <w:spacing w:line="360" w:lineRule="auto"/>
                            </w:pPr>
                            <w:r w:rsidRPr="009334D4">
                              <w:t xml:space="preserve">Подпись </w:t>
                            </w:r>
                            <w:proofErr w:type="spellStart"/>
                            <w:r w:rsidRPr="009334D4">
                              <w:t>долж</w:t>
                            </w:r>
                            <w:proofErr w:type="spellEnd"/>
                            <w:r w:rsidRPr="009334D4">
                              <w:t>. лица _______________</w:t>
                            </w:r>
                          </w:p>
                          <w:p w:rsidR="00591E15" w:rsidRPr="009334D4" w:rsidRDefault="00591E15" w:rsidP="00591E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0" o:spid="_x0000_s1026" type="#_x0000_t202" style="position:absolute;left:0;text-align:left;margin-left:133.9pt;margin-top:3.6pt;width:235.75pt;height:1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">
                <v:textbox>
                  <w:txbxContent>
                    <w:p w:rsidR="00591E15" w:rsidRPr="009334D4" w:rsidRDefault="00591E15" w:rsidP="00591E15">
                      <w:pPr>
                        <w:spacing w:line="360" w:lineRule="auto"/>
                        <w:jc w:val="center"/>
                        <w:rPr>
                          <w:b/>
                        </w:rPr>
                      </w:pPr>
                      <w:r w:rsidRPr="009334D4">
                        <w:rPr>
                          <w:b/>
                        </w:rPr>
                        <w:t>Разовый пропуск</w:t>
                      </w:r>
                    </w:p>
                    <w:p w:rsidR="00591E15" w:rsidRPr="009334D4" w:rsidRDefault="00591E15" w:rsidP="00591E15">
                      <w:pPr>
                        <w:spacing w:line="360" w:lineRule="auto"/>
                      </w:pPr>
                      <w:r w:rsidRPr="009334D4">
                        <w:t>Ф.И.О. посетителя ________________________________</w:t>
                      </w:r>
                    </w:p>
                    <w:p w:rsidR="00591E15" w:rsidRPr="009334D4" w:rsidRDefault="00591E15" w:rsidP="00591E15">
                      <w:pPr>
                        <w:spacing w:line="360" w:lineRule="auto"/>
                      </w:pPr>
                      <w:r w:rsidRPr="009334D4">
                        <w:t xml:space="preserve">Дата и время </w:t>
                      </w:r>
                      <w:proofErr w:type="gramStart"/>
                      <w:r w:rsidRPr="009334D4">
                        <w:t>прибытия  _</w:t>
                      </w:r>
                      <w:proofErr w:type="gramEnd"/>
                      <w:r w:rsidRPr="009334D4">
                        <w:t>___________</w:t>
                      </w:r>
                    </w:p>
                    <w:p w:rsidR="00591E15" w:rsidRPr="009334D4" w:rsidRDefault="00591E15" w:rsidP="00591E15">
                      <w:pPr>
                        <w:spacing w:line="360" w:lineRule="auto"/>
                      </w:pPr>
                      <w:r w:rsidRPr="009334D4">
                        <w:t>Куда прибыл _____________________</w:t>
                      </w:r>
                    </w:p>
                    <w:p w:rsidR="00591E15" w:rsidRPr="009334D4" w:rsidRDefault="00591E15" w:rsidP="00591E15">
                      <w:pPr>
                        <w:spacing w:line="360" w:lineRule="auto"/>
                      </w:pPr>
                      <w:r w:rsidRPr="009334D4">
                        <w:t>Время убытия ____________________</w:t>
                      </w:r>
                    </w:p>
                    <w:p w:rsidR="00591E15" w:rsidRPr="009334D4" w:rsidRDefault="00591E15" w:rsidP="00591E15">
                      <w:pPr>
                        <w:spacing w:line="360" w:lineRule="auto"/>
                      </w:pPr>
                      <w:r w:rsidRPr="009334D4">
                        <w:t xml:space="preserve">Подпись </w:t>
                      </w:r>
                      <w:proofErr w:type="spellStart"/>
                      <w:r w:rsidRPr="009334D4">
                        <w:t>долж</w:t>
                      </w:r>
                      <w:proofErr w:type="spellEnd"/>
                      <w:r w:rsidRPr="009334D4">
                        <w:t>. лица _______________</w:t>
                      </w:r>
                    </w:p>
                    <w:p w:rsidR="00591E15" w:rsidRPr="009334D4" w:rsidRDefault="00591E15" w:rsidP="00591E15"/>
                  </w:txbxContent>
                </v:textbox>
              </v:shape>
            </w:pict>
          </mc:Fallback>
        </mc:AlternateContent>
      </w: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spacing w:after="200" w:line="276"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br w:type="page"/>
      </w: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right"/>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Приложение № 5</w:t>
      </w:r>
      <w:r w:rsidRPr="00591E15">
        <w:rPr>
          <w:rFonts w:ascii="Times New Roman" w:eastAsia="Times New Roman" w:hAnsi="Times New Roman" w:cs="Times New Roman"/>
          <w:spacing w:val="-3"/>
          <w:sz w:val="26"/>
          <w:szCs w:val="26"/>
          <w:lang w:eastAsia="ru-RU"/>
        </w:rPr>
        <w:t xml:space="preserve"> к Инструкции.</w:t>
      </w:r>
    </w:p>
    <w:p w:rsidR="00591E15" w:rsidRPr="00591E15" w:rsidRDefault="00591E15" w:rsidP="00591E15">
      <w:pPr>
        <w:tabs>
          <w:tab w:val="left" w:pos="720"/>
        </w:tabs>
        <w:spacing w:after="0" w:line="240" w:lineRule="auto"/>
        <w:jc w:val="both"/>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both"/>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Образец материального пропуска</w:t>
      </w:r>
    </w:p>
    <w:p w:rsidR="00591E15" w:rsidRPr="00591E15" w:rsidRDefault="00591E15" w:rsidP="00591E15">
      <w:pPr>
        <w:tabs>
          <w:tab w:val="left" w:pos="720"/>
        </w:tabs>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6"/>
      </w:tblGrid>
      <w:tr w:rsidR="00591E15" w:rsidRPr="00591E15" w:rsidTr="00DB4F25">
        <w:tc>
          <w:tcPr>
            <w:tcW w:w="4785" w:type="dxa"/>
            <w:tcBorders>
              <w:top w:val="single" w:sz="4" w:space="0" w:color="auto"/>
              <w:left w:val="single" w:sz="4" w:space="0" w:color="auto"/>
              <w:bottom w:val="single" w:sz="4" w:space="0" w:color="auto"/>
              <w:right w:val="single" w:sz="4" w:space="0" w:color="auto"/>
            </w:tcBorders>
          </w:tcPr>
          <w:p w:rsidR="00591E15" w:rsidRPr="00591E15" w:rsidRDefault="00591E15" w:rsidP="00591E15">
            <w:pPr>
              <w:tabs>
                <w:tab w:val="left" w:pos="72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КОРЕШОК пропуска №___________</w:t>
            </w:r>
          </w:p>
          <w:p w:rsidR="00591E15" w:rsidRPr="00591E15" w:rsidRDefault="00591E15" w:rsidP="00591E15">
            <w:pPr>
              <w:tabs>
                <w:tab w:val="left" w:pos="72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На внос (вынос), ввоз (вывоз)</w:t>
            </w:r>
          </w:p>
          <w:p w:rsidR="00591E15" w:rsidRPr="00591E15" w:rsidRDefault="00591E15" w:rsidP="00591E15">
            <w:pPr>
              <w:tabs>
                <w:tab w:val="left" w:pos="72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материальных ценностей</w:t>
            </w:r>
          </w:p>
          <w:p w:rsidR="00591E15" w:rsidRPr="00591E15" w:rsidRDefault="00591E15" w:rsidP="00591E15">
            <w:pPr>
              <w:pBdr>
                <w:bottom w:val="single" w:sz="12" w:space="1" w:color="auto"/>
              </w:pBdr>
              <w:tabs>
                <w:tab w:val="left" w:pos="72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(пропуск действителен на один раз)</w:t>
            </w:r>
          </w:p>
          <w:p w:rsidR="00591E15" w:rsidRPr="00591E15" w:rsidRDefault="00591E15" w:rsidP="00591E15">
            <w:pPr>
              <w:tabs>
                <w:tab w:val="left" w:pos="72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ПЕРЕДАНО</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Накл. № ________от   _______________</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proofErr w:type="spellStart"/>
            <w:proofErr w:type="gramStart"/>
            <w:r w:rsidRPr="00591E15">
              <w:rPr>
                <w:rFonts w:ascii="Times New Roman" w:eastAsia="Times New Roman" w:hAnsi="Times New Roman" w:cs="Times New Roman"/>
                <w:sz w:val="26"/>
                <w:szCs w:val="26"/>
                <w:lang w:eastAsia="ru-RU"/>
              </w:rPr>
              <w:t>Сч</w:t>
            </w:r>
            <w:proofErr w:type="spellEnd"/>
            <w:r w:rsidRPr="00591E15">
              <w:rPr>
                <w:rFonts w:ascii="Times New Roman" w:eastAsia="Times New Roman" w:hAnsi="Times New Roman" w:cs="Times New Roman"/>
                <w:sz w:val="26"/>
                <w:szCs w:val="26"/>
                <w:lang w:eastAsia="ru-RU"/>
              </w:rPr>
              <w:t>.-</w:t>
            </w:r>
            <w:proofErr w:type="gramEnd"/>
            <w:r w:rsidRPr="00591E15">
              <w:rPr>
                <w:rFonts w:ascii="Times New Roman" w:eastAsia="Times New Roman" w:hAnsi="Times New Roman" w:cs="Times New Roman"/>
                <w:sz w:val="26"/>
                <w:szCs w:val="26"/>
                <w:lang w:eastAsia="ru-RU"/>
              </w:rPr>
              <w:t xml:space="preserve"> факт. № _____</w:t>
            </w:r>
            <w:proofErr w:type="gramStart"/>
            <w:r w:rsidRPr="00591E15">
              <w:rPr>
                <w:rFonts w:ascii="Times New Roman" w:eastAsia="Times New Roman" w:hAnsi="Times New Roman" w:cs="Times New Roman"/>
                <w:sz w:val="26"/>
                <w:szCs w:val="26"/>
                <w:lang w:eastAsia="ru-RU"/>
              </w:rPr>
              <w:t>_  от</w:t>
            </w:r>
            <w:proofErr w:type="gramEnd"/>
            <w:r w:rsidRPr="00591E15">
              <w:rPr>
                <w:rFonts w:ascii="Times New Roman" w:eastAsia="Times New Roman" w:hAnsi="Times New Roman" w:cs="Times New Roman"/>
                <w:sz w:val="26"/>
                <w:szCs w:val="26"/>
                <w:lang w:eastAsia="ru-RU"/>
              </w:rPr>
              <w:t xml:space="preserve"> ______________</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Акт № ________от ___________________</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_____________час. ________мин.</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 ________ 20__ г.</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Кому_______________________________</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____________________________________</w:t>
            </w:r>
          </w:p>
          <w:p w:rsidR="00591E15" w:rsidRPr="00591E15" w:rsidRDefault="00591E15" w:rsidP="00591E15">
            <w:pPr>
              <w:pBdr>
                <w:bottom w:val="single" w:sz="12" w:space="1" w:color="auto"/>
              </w:pBd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Куда________________________________</w:t>
            </w:r>
            <w:r w:rsidRPr="00591E15">
              <w:rPr>
                <w:rFonts w:ascii="Times New Roman" w:eastAsia="Times New Roman" w:hAnsi="Times New Roman" w:cs="Times New Roman"/>
                <w:sz w:val="26"/>
                <w:szCs w:val="26"/>
                <w:lang w:eastAsia="ru-RU"/>
              </w:rPr>
              <w:br/>
              <w:t>____________________________________</w:t>
            </w:r>
          </w:p>
          <w:p w:rsidR="00591E15" w:rsidRPr="00591E15" w:rsidRDefault="00591E15" w:rsidP="00591E15">
            <w:pPr>
              <w:pBdr>
                <w:bottom w:val="single" w:sz="12" w:space="1" w:color="auto"/>
              </w:pBdr>
              <w:tabs>
                <w:tab w:val="left" w:pos="720"/>
              </w:tabs>
              <w:spacing w:after="0" w:line="240" w:lineRule="auto"/>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Наименование перемещаемых материальных ценностей и оборудования</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_____________________________________</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______________________________________</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_____________________________________</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_____________________________________</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_____________________________________</w:t>
            </w:r>
          </w:p>
          <w:p w:rsidR="00591E15" w:rsidRPr="00591E15" w:rsidRDefault="00591E15" w:rsidP="00591E15">
            <w:pPr>
              <w:tabs>
                <w:tab w:val="left" w:pos="72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                                        М.П.</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Начальник___________________ </w:t>
            </w:r>
            <w:proofErr w:type="gramStart"/>
            <w:r w:rsidRPr="00591E15">
              <w:rPr>
                <w:rFonts w:ascii="Times New Roman" w:eastAsia="Times New Roman" w:hAnsi="Times New Roman" w:cs="Times New Roman"/>
                <w:sz w:val="26"/>
                <w:szCs w:val="26"/>
                <w:lang w:eastAsia="ru-RU"/>
              </w:rPr>
              <w:t xml:space="preserve">   (</w:t>
            </w:r>
            <w:proofErr w:type="gramEnd"/>
            <w:r w:rsidRPr="00591E15">
              <w:rPr>
                <w:rFonts w:ascii="Times New Roman" w:eastAsia="Times New Roman" w:hAnsi="Times New Roman" w:cs="Times New Roman"/>
                <w:sz w:val="26"/>
                <w:szCs w:val="26"/>
                <w:lang w:eastAsia="ru-RU"/>
              </w:rPr>
              <w:t>ФИО)</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                           (подпись)</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Отв. лицо _____________ (ФИО)</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                                    (подпись)</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p>
        </w:tc>
        <w:tc>
          <w:tcPr>
            <w:tcW w:w="4786" w:type="dxa"/>
            <w:tcBorders>
              <w:top w:val="single" w:sz="4" w:space="0" w:color="auto"/>
              <w:left w:val="single" w:sz="4" w:space="0" w:color="auto"/>
              <w:bottom w:val="single" w:sz="4" w:space="0" w:color="auto"/>
              <w:right w:val="single" w:sz="4" w:space="0" w:color="auto"/>
            </w:tcBorders>
          </w:tcPr>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Материальный пропуск №___________</w:t>
            </w:r>
          </w:p>
          <w:p w:rsidR="00591E15" w:rsidRPr="00591E15" w:rsidRDefault="00591E15" w:rsidP="00591E15">
            <w:pPr>
              <w:tabs>
                <w:tab w:val="left" w:pos="72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На внос (вынос), ввоз (вывоз)</w:t>
            </w:r>
          </w:p>
          <w:p w:rsidR="00591E15" w:rsidRPr="00591E15" w:rsidRDefault="00591E15" w:rsidP="00591E15">
            <w:pPr>
              <w:tabs>
                <w:tab w:val="left" w:pos="72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материальных ценностей</w:t>
            </w:r>
          </w:p>
          <w:p w:rsidR="00591E15" w:rsidRPr="00591E15" w:rsidRDefault="00591E15" w:rsidP="00591E15">
            <w:pPr>
              <w:pBdr>
                <w:bottom w:val="single" w:sz="12" w:space="1" w:color="auto"/>
              </w:pBdr>
              <w:tabs>
                <w:tab w:val="left" w:pos="72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(пропуск действителен на один раз)</w:t>
            </w:r>
          </w:p>
          <w:p w:rsidR="00591E15" w:rsidRPr="00591E15" w:rsidRDefault="00591E15" w:rsidP="00591E15">
            <w:pPr>
              <w:tabs>
                <w:tab w:val="left" w:pos="72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ПЕРЕДАНО</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Накл. № ________от   _______________</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proofErr w:type="spellStart"/>
            <w:proofErr w:type="gramStart"/>
            <w:r w:rsidRPr="00591E15">
              <w:rPr>
                <w:rFonts w:ascii="Times New Roman" w:eastAsia="Times New Roman" w:hAnsi="Times New Roman" w:cs="Times New Roman"/>
                <w:sz w:val="26"/>
                <w:szCs w:val="26"/>
                <w:lang w:eastAsia="ru-RU"/>
              </w:rPr>
              <w:t>Сч</w:t>
            </w:r>
            <w:proofErr w:type="spellEnd"/>
            <w:r w:rsidRPr="00591E15">
              <w:rPr>
                <w:rFonts w:ascii="Times New Roman" w:eastAsia="Times New Roman" w:hAnsi="Times New Roman" w:cs="Times New Roman"/>
                <w:sz w:val="26"/>
                <w:szCs w:val="26"/>
                <w:lang w:eastAsia="ru-RU"/>
              </w:rPr>
              <w:t>.-</w:t>
            </w:r>
            <w:proofErr w:type="gramEnd"/>
            <w:r w:rsidRPr="00591E15">
              <w:rPr>
                <w:rFonts w:ascii="Times New Roman" w:eastAsia="Times New Roman" w:hAnsi="Times New Roman" w:cs="Times New Roman"/>
                <w:sz w:val="26"/>
                <w:szCs w:val="26"/>
                <w:lang w:eastAsia="ru-RU"/>
              </w:rPr>
              <w:t xml:space="preserve"> факт. № _____</w:t>
            </w:r>
            <w:proofErr w:type="gramStart"/>
            <w:r w:rsidRPr="00591E15">
              <w:rPr>
                <w:rFonts w:ascii="Times New Roman" w:eastAsia="Times New Roman" w:hAnsi="Times New Roman" w:cs="Times New Roman"/>
                <w:sz w:val="26"/>
                <w:szCs w:val="26"/>
                <w:lang w:eastAsia="ru-RU"/>
              </w:rPr>
              <w:t>_  от</w:t>
            </w:r>
            <w:proofErr w:type="gramEnd"/>
            <w:r w:rsidRPr="00591E15">
              <w:rPr>
                <w:rFonts w:ascii="Times New Roman" w:eastAsia="Times New Roman" w:hAnsi="Times New Roman" w:cs="Times New Roman"/>
                <w:sz w:val="26"/>
                <w:szCs w:val="26"/>
                <w:lang w:eastAsia="ru-RU"/>
              </w:rPr>
              <w:t xml:space="preserve"> ______________</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Акт № ________от ___________________</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_____________час. ________мин.</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 ________ 20__ г.</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Кому_______________________________</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____________________________________</w:t>
            </w:r>
          </w:p>
          <w:p w:rsidR="00591E15" w:rsidRPr="00591E15" w:rsidRDefault="00591E15" w:rsidP="00591E15">
            <w:pPr>
              <w:pBdr>
                <w:bottom w:val="single" w:sz="12" w:space="1" w:color="auto"/>
              </w:pBd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Куда________________________________</w:t>
            </w:r>
            <w:r w:rsidRPr="00591E15">
              <w:rPr>
                <w:rFonts w:ascii="Times New Roman" w:eastAsia="Times New Roman" w:hAnsi="Times New Roman" w:cs="Times New Roman"/>
                <w:sz w:val="26"/>
                <w:szCs w:val="26"/>
                <w:lang w:eastAsia="ru-RU"/>
              </w:rPr>
              <w:br/>
              <w:t>____________________________________</w:t>
            </w:r>
          </w:p>
          <w:p w:rsidR="00591E15" w:rsidRPr="00591E15" w:rsidRDefault="00591E15" w:rsidP="00591E15">
            <w:pPr>
              <w:pBdr>
                <w:bottom w:val="single" w:sz="12" w:space="1" w:color="auto"/>
              </w:pBdr>
              <w:tabs>
                <w:tab w:val="left" w:pos="720"/>
              </w:tabs>
              <w:spacing w:after="0" w:line="240" w:lineRule="auto"/>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Наименование перемещаемых материальных ценностей и оборудования</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______________________________________</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_____________________________________</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_____________________________________</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_____________________________________</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_____________________________________</w:t>
            </w:r>
          </w:p>
          <w:p w:rsidR="00591E15" w:rsidRPr="00591E15" w:rsidRDefault="00591E15" w:rsidP="00591E15">
            <w:pPr>
              <w:tabs>
                <w:tab w:val="left" w:pos="72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                                        М.П.</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Начальник___________________ </w:t>
            </w:r>
            <w:proofErr w:type="gramStart"/>
            <w:r w:rsidRPr="00591E15">
              <w:rPr>
                <w:rFonts w:ascii="Times New Roman" w:eastAsia="Times New Roman" w:hAnsi="Times New Roman" w:cs="Times New Roman"/>
                <w:sz w:val="26"/>
                <w:szCs w:val="26"/>
                <w:lang w:eastAsia="ru-RU"/>
              </w:rPr>
              <w:t xml:space="preserve">   (</w:t>
            </w:r>
            <w:proofErr w:type="gramEnd"/>
            <w:r w:rsidRPr="00591E15">
              <w:rPr>
                <w:rFonts w:ascii="Times New Roman" w:eastAsia="Times New Roman" w:hAnsi="Times New Roman" w:cs="Times New Roman"/>
                <w:sz w:val="26"/>
                <w:szCs w:val="26"/>
                <w:lang w:eastAsia="ru-RU"/>
              </w:rPr>
              <w:t>ФИО)</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                           (подпись)</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Отв. лицо _____________ (ФИО)</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                                    (подпись)</w:t>
            </w:r>
          </w:p>
          <w:p w:rsidR="00591E15" w:rsidRPr="00591E15" w:rsidRDefault="00591E15" w:rsidP="00591E15">
            <w:pPr>
              <w:tabs>
                <w:tab w:val="left" w:pos="720"/>
              </w:tabs>
              <w:spacing w:after="0" w:line="240" w:lineRule="auto"/>
              <w:rPr>
                <w:rFonts w:ascii="Times New Roman" w:eastAsia="Times New Roman" w:hAnsi="Times New Roman" w:cs="Times New Roman"/>
                <w:sz w:val="26"/>
                <w:szCs w:val="26"/>
                <w:lang w:eastAsia="ru-RU"/>
              </w:rPr>
            </w:pPr>
          </w:p>
        </w:tc>
      </w:tr>
    </w:tbl>
    <w:p w:rsidR="00591E15" w:rsidRPr="00591E15" w:rsidRDefault="00591E15" w:rsidP="00591E15">
      <w:pPr>
        <w:tabs>
          <w:tab w:val="left" w:pos="720"/>
        </w:tabs>
        <w:spacing w:after="0" w:line="240" w:lineRule="auto"/>
        <w:jc w:val="both"/>
        <w:rPr>
          <w:rFonts w:ascii="Times New Roman" w:eastAsia="Times New Roman" w:hAnsi="Times New Roman" w:cs="Times New Roman"/>
          <w:sz w:val="26"/>
          <w:szCs w:val="26"/>
          <w:lang w:eastAsia="ru-RU"/>
        </w:rPr>
      </w:pPr>
    </w:p>
    <w:p w:rsidR="00591E15" w:rsidRPr="00591E15" w:rsidRDefault="00591E15" w:rsidP="00591E15">
      <w:pPr>
        <w:tabs>
          <w:tab w:val="left" w:pos="720"/>
        </w:tabs>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Размер формат А4</w:t>
      </w:r>
    </w:p>
    <w:p w:rsidR="00591E15" w:rsidRPr="00591E15" w:rsidRDefault="00591E15" w:rsidP="00591E15">
      <w:pPr>
        <w:tabs>
          <w:tab w:val="left" w:pos="720"/>
        </w:tabs>
        <w:spacing w:after="0" w:line="240" w:lineRule="auto"/>
        <w:jc w:val="both"/>
        <w:rPr>
          <w:rFonts w:ascii="Times New Roman" w:eastAsia="Times New Roman" w:hAnsi="Times New Roman" w:cs="Times New Roman"/>
          <w:sz w:val="26"/>
          <w:szCs w:val="26"/>
          <w:lang w:eastAsia="ru-RU"/>
        </w:rPr>
      </w:pP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p>
    <w:p w:rsidR="00591E15" w:rsidRPr="00591E15" w:rsidRDefault="00591E15" w:rsidP="00591E1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lastRenderedPageBreak/>
        <w:t>Приложение № 6</w:t>
      </w:r>
      <w:r w:rsidRPr="00591E15">
        <w:rPr>
          <w:rFonts w:ascii="Times New Roman" w:eastAsia="Times New Roman" w:hAnsi="Times New Roman" w:cs="Times New Roman"/>
          <w:spacing w:val="-3"/>
          <w:sz w:val="26"/>
          <w:szCs w:val="26"/>
          <w:lang w:eastAsia="ru-RU"/>
        </w:rPr>
        <w:t xml:space="preserve"> к Инструкции.</w:t>
      </w:r>
    </w:p>
    <w:p w:rsidR="00591E15" w:rsidRPr="00591E15" w:rsidRDefault="00591E15" w:rsidP="00591E1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91E15" w:rsidRPr="00591E15" w:rsidRDefault="00591E15" w:rsidP="00591E1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Титульный лист</w:t>
      </w:r>
    </w:p>
    <w:p w:rsidR="00591E15" w:rsidRPr="00591E15" w:rsidRDefault="00591E15" w:rsidP="00591E1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91E15" w:rsidRPr="00591E15" w:rsidRDefault="00591E15" w:rsidP="00591E1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91E15" w:rsidRPr="00591E15" w:rsidRDefault="00591E15" w:rsidP="00591E1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КНИГА УЧЕТА</w:t>
      </w:r>
    </w:p>
    <w:p w:rsidR="00591E15" w:rsidRPr="00591E15" w:rsidRDefault="00591E15" w:rsidP="00591E1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бланков пропусков</w:t>
      </w:r>
    </w:p>
    <w:p w:rsidR="00591E15" w:rsidRPr="00591E15" w:rsidRDefault="00591E15" w:rsidP="00591E1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91E15" w:rsidRPr="00591E15" w:rsidRDefault="00591E15" w:rsidP="00591E1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91E15" w:rsidRPr="00591E15" w:rsidRDefault="00591E15" w:rsidP="00591E1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91E15" w:rsidRPr="00591E15" w:rsidRDefault="00591E15" w:rsidP="00591E1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_______________________________________</w:t>
      </w:r>
    </w:p>
    <w:p w:rsidR="00591E15" w:rsidRPr="00591E15" w:rsidRDefault="00591E15" w:rsidP="00591E1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Подразделение</w:t>
      </w:r>
    </w:p>
    <w:p w:rsidR="00591E15" w:rsidRPr="00591E15" w:rsidRDefault="00591E15" w:rsidP="00591E1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_______________________________________</w:t>
      </w:r>
    </w:p>
    <w:p w:rsidR="00591E15" w:rsidRPr="00591E15" w:rsidRDefault="00591E15" w:rsidP="00591E1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91E15" w:rsidRPr="00591E15" w:rsidRDefault="00591E15" w:rsidP="00591E1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91E15" w:rsidRPr="00591E15" w:rsidRDefault="00591E15" w:rsidP="00591E1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Начата__________</w:t>
      </w:r>
    </w:p>
    <w:p w:rsidR="00591E15" w:rsidRPr="00591E15" w:rsidRDefault="00591E15" w:rsidP="00591E1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Окончена _______</w:t>
      </w:r>
    </w:p>
    <w:p w:rsidR="00591E15" w:rsidRPr="00591E15" w:rsidRDefault="00591E15" w:rsidP="00591E1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91E15" w:rsidRPr="00591E15" w:rsidRDefault="00591E15" w:rsidP="00591E15">
      <w:pPr>
        <w:shd w:val="clear" w:color="auto" w:fill="FFFFFF"/>
        <w:spacing w:before="643"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
          <w:sz w:val="26"/>
          <w:szCs w:val="26"/>
          <w:lang w:eastAsia="ru-RU"/>
        </w:rPr>
        <w:t>Первый и последующие листы книги учета бланков пропусков</w:t>
      </w:r>
    </w:p>
    <w:p w:rsidR="00591E15" w:rsidRPr="00591E15" w:rsidRDefault="00591E15" w:rsidP="00591E15">
      <w:pPr>
        <w:spacing w:after="307" w:line="1" w:lineRule="exact"/>
        <w:rPr>
          <w:rFonts w:ascii="Times New Roman" w:eastAsia="Times New Roman" w:hAnsi="Times New Roman" w:cs="Times New Roman"/>
          <w:sz w:val="26"/>
          <w:szCs w:val="26"/>
          <w:lang w:eastAsia="ru-RU"/>
        </w:rPr>
      </w:pPr>
    </w:p>
    <w:tbl>
      <w:tblPr>
        <w:tblW w:w="989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3"/>
        <w:gridCol w:w="1450"/>
        <w:gridCol w:w="2011"/>
        <w:gridCol w:w="1992"/>
        <w:gridCol w:w="1234"/>
        <w:gridCol w:w="1493"/>
        <w:gridCol w:w="1186"/>
      </w:tblGrid>
      <w:tr w:rsidR="00591E15" w:rsidRPr="00591E15" w:rsidTr="00DB4F25">
        <w:trPr>
          <w:trHeight w:val="1416"/>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z w:val="16"/>
                <w:szCs w:val="16"/>
                <w:lang w:eastAsia="ru-RU"/>
              </w:rPr>
              <w:t>№</w:t>
            </w:r>
          </w:p>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z w:val="16"/>
                <w:szCs w:val="16"/>
                <w:lang w:eastAsia="ru-RU"/>
              </w:rPr>
              <w:t>№</w:t>
            </w:r>
          </w:p>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z w:val="16"/>
                <w:szCs w:val="16"/>
                <w:lang w:eastAsia="ru-RU"/>
              </w:rPr>
              <w:t>п/п</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z w:val="16"/>
                <w:szCs w:val="16"/>
                <w:lang w:eastAsia="ru-RU"/>
              </w:rPr>
              <w:t>Вид и</w:t>
            </w:r>
          </w:p>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z w:val="16"/>
                <w:szCs w:val="16"/>
                <w:lang w:eastAsia="ru-RU"/>
              </w:rPr>
              <w:t>номер</w:t>
            </w:r>
          </w:p>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z w:val="16"/>
                <w:szCs w:val="16"/>
                <w:lang w:eastAsia="ru-RU"/>
              </w:rPr>
              <w:t>пропуска</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pacing w:val="-2"/>
                <w:sz w:val="16"/>
                <w:szCs w:val="16"/>
                <w:lang w:eastAsia="ru-RU"/>
              </w:rPr>
              <w:t>Кому выдан</w:t>
            </w:r>
          </w:p>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z w:val="16"/>
                <w:szCs w:val="16"/>
                <w:lang w:eastAsia="ru-RU"/>
              </w:rPr>
              <w:t>(ФИО,</w:t>
            </w:r>
          </w:p>
          <w:p w:rsidR="00591E15" w:rsidRPr="00591E15" w:rsidRDefault="00591E15" w:rsidP="00591E15">
            <w:pPr>
              <w:shd w:val="clear" w:color="auto" w:fill="FFFFFF"/>
              <w:spacing w:after="0" w:line="278" w:lineRule="exact"/>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z w:val="16"/>
                <w:szCs w:val="16"/>
                <w:lang w:eastAsia="ru-RU"/>
              </w:rPr>
              <w:t>должность</w:t>
            </w:r>
          </w:p>
          <w:p w:rsidR="00591E15" w:rsidRPr="00591E15" w:rsidRDefault="00591E15" w:rsidP="00591E15">
            <w:pPr>
              <w:shd w:val="clear" w:color="auto" w:fill="FFFFFF"/>
              <w:spacing w:after="0" w:line="278" w:lineRule="exact"/>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pacing w:val="-1"/>
                <w:sz w:val="16"/>
                <w:szCs w:val="16"/>
                <w:lang w:eastAsia="ru-RU"/>
              </w:rPr>
              <w:t>получившего</w:t>
            </w:r>
          </w:p>
          <w:p w:rsidR="00591E15" w:rsidRPr="00591E15" w:rsidRDefault="00591E15" w:rsidP="00591E15">
            <w:pPr>
              <w:shd w:val="clear" w:color="auto" w:fill="FFFFFF"/>
              <w:spacing w:after="0" w:line="278" w:lineRule="exact"/>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z w:val="16"/>
                <w:szCs w:val="16"/>
                <w:lang w:eastAsia="ru-RU"/>
              </w:rPr>
              <w:t>пропуск)</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pacing w:val="-3"/>
                <w:sz w:val="16"/>
                <w:szCs w:val="16"/>
                <w:lang w:eastAsia="ru-RU"/>
              </w:rPr>
              <w:t>Наименование</w:t>
            </w:r>
          </w:p>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pacing w:val="-3"/>
                <w:sz w:val="16"/>
                <w:szCs w:val="16"/>
                <w:lang w:eastAsia="ru-RU"/>
              </w:rPr>
              <w:t>организации</w:t>
            </w:r>
          </w:p>
          <w:p w:rsidR="00591E15" w:rsidRPr="00591E15" w:rsidRDefault="00591E15" w:rsidP="00591E15">
            <w:pPr>
              <w:shd w:val="clear" w:color="auto" w:fill="FFFFFF"/>
              <w:spacing w:after="0" w:line="283" w:lineRule="exact"/>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pacing w:val="-4"/>
                <w:sz w:val="16"/>
                <w:szCs w:val="16"/>
                <w:lang w:eastAsia="ru-RU"/>
              </w:rPr>
              <w:t xml:space="preserve">получившей </w:t>
            </w:r>
            <w:r w:rsidRPr="00591E15">
              <w:rPr>
                <w:rFonts w:ascii="Times New Roman" w:eastAsia="Times New Roman" w:hAnsi="Times New Roman" w:cs="Times New Roman"/>
                <w:sz w:val="16"/>
                <w:szCs w:val="16"/>
                <w:lang w:eastAsia="ru-RU"/>
              </w:rPr>
              <w:t>пропуск</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z w:val="16"/>
                <w:szCs w:val="16"/>
                <w:lang w:eastAsia="ru-RU"/>
              </w:rPr>
              <w:t>Срок</w:t>
            </w:r>
          </w:p>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pacing w:val="-2"/>
                <w:sz w:val="16"/>
                <w:szCs w:val="16"/>
                <w:lang w:eastAsia="ru-RU"/>
              </w:rPr>
              <w:t>действия</w:t>
            </w:r>
          </w:p>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pacing w:val="-2"/>
                <w:sz w:val="16"/>
                <w:szCs w:val="16"/>
                <w:lang w:eastAsia="ru-RU"/>
              </w:rPr>
              <w:t>пропуска</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z w:val="16"/>
                <w:szCs w:val="16"/>
                <w:lang w:eastAsia="ru-RU"/>
              </w:rPr>
              <w:t>Подпись</w:t>
            </w:r>
          </w:p>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pacing w:val="-3"/>
                <w:sz w:val="16"/>
                <w:szCs w:val="16"/>
                <w:lang w:eastAsia="ru-RU"/>
              </w:rPr>
              <w:t>получившего</w:t>
            </w:r>
          </w:p>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z w:val="16"/>
                <w:szCs w:val="16"/>
                <w:lang w:eastAsia="ru-RU"/>
              </w:rPr>
              <w:t>пропуск</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pacing w:val="-4"/>
                <w:sz w:val="16"/>
                <w:szCs w:val="16"/>
                <w:lang w:eastAsia="ru-RU"/>
              </w:rPr>
              <w:t>Отметка</w:t>
            </w:r>
          </w:p>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z w:val="16"/>
                <w:szCs w:val="16"/>
                <w:lang w:eastAsia="ru-RU"/>
              </w:rPr>
              <w:t>о сдаче</w:t>
            </w:r>
          </w:p>
          <w:p w:rsidR="00591E15" w:rsidRPr="00591E15" w:rsidRDefault="00591E15" w:rsidP="00591E15">
            <w:pPr>
              <w:shd w:val="clear" w:color="auto" w:fill="FFFFFF"/>
              <w:spacing w:after="0" w:line="240" w:lineRule="auto"/>
              <w:jc w:val="center"/>
              <w:rPr>
                <w:rFonts w:ascii="Times New Roman" w:eastAsia="Times New Roman" w:hAnsi="Times New Roman" w:cs="Times New Roman"/>
                <w:sz w:val="16"/>
                <w:szCs w:val="16"/>
                <w:lang w:eastAsia="ru-RU"/>
              </w:rPr>
            </w:pPr>
            <w:r w:rsidRPr="00591E15">
              <w:rPr>
                <w:rFonts w:ascii="Times New Roman" w:eastAsia="Times New Roman" w:hAnsi="Times New Roman" w:cs="Times New Roman"/>
                <w:spacing w:val="-4"/>
                <w:sz w:val="16"/>
                <w:szCs w:val="16"/>
                <w:lang w:eastAsia="ru-RU"/>
              </w:rPr>
              <w:t>пропуска</w:t>
            </w:r>
          </w:p>
        </w:tc>
      </w:tr>
      <w:tr w:rsidR="00591E15" w:rsidRPr="00591E15" w:rsidTr="00DB4F25">
        <w:trPr>
          <w:trHeight w:hRule="exact" w:val="293"/>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591E15" w:rsidRPr="00591E15" w:rsidRDefault="00591E15" w:rsidP="00591E15">
            <w:pPr>
              <w:shd w:val="clear" w:color="auto" w:fill="FFFFFF"/>
              <w:spacing w:after="0" w:line="240" w:lineRule="auto"/>
              <w:rPr>
                <w:rFonts w:ascii="Times New Roman" w:eastAsia="Times New Roman" w:hAnsi="Times New Roman" w:cs="Times New Roman"/>
                <w:sz w:val="26"/>
                <w:szCs w:val="26"/>
                <w:lang w:eastAsia="ru-RU"/>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591E15" w:rsidRPr="00591E15" w:rsidRDefault="00591E15" w:rsidP="00591E15">
            <w:pPr>
              <w:shd w:val="clear" w:color="auto" w:fill="FFFFFF"/>
              <w:spacing w:after="0" w:line="240" w:lineRule="auto"/>
              <w:rPr>
                <w:rFonts w:ascii="Times New Roman" w:eastAsia="Times New Roman" w:hAnsi="Times New Roman" w:cs="Times New Roman"/>
                <w:sz w:val="26"/>
                <w:szCs w:val="26"/>
                <w:lang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591E15" w:rsidRPr="00591E15" w:rsidRDefault="00591E15" w:rsidP="00591E15">
            <w:pPr>
              <w:shd w:val="clear" w:color="auto" w:fill="FFFFFF"/>
              <w:spacing w:after="0" w:line="240" w:lineRule="auto"/>
              <w:rPr>
                <w:rFonts w:ascii="Times New Roman" w:eastAsia="Times New Roman" w:hAnsi="Times New Roman" w:cs="Times New Roman"/>
                <w:sz w:val="26"/>
                <w:szCs w:val="26"/>
                <w:lang w:eastAsia="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591E15" w:rsidRPr="00591E15" w:rsidRDefault="00591E15" w:rsidP="00591E15">
            <w:pPr>
              <w:shd w:val="clear" w:color="auto" w:fill="FFFFFF"/>
              <w:spacing w:after="0" w:line="240" w:lineRule="auto"/>
              <w:rPr>
                <w:rFonts w:ascii="Times New Roman" w:eastAsia="Times New Roman" w:hAnsi="Times New Roman" w:cs="Times New Roman"/>
                <w:sz w:val="26"/>
                <w:szCs w:val="26"/>
                <w:lang w:eastAsia="ru-RU"/>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91E15" w:rsidRPr="00591E15" w:rsidRDefault="00591E15" w:rsidP="00591E15">
            <w:pPr>
              <w:shd w:val="clear" w:color="auto" w:fill="FFFFFF"/>
              <w:spacing w:after="0" w:line="240" w:lineRule="auto"/>
              <w:rPr>
                <w:rFonts w:ascii="Times New Roman" w:eastAsia="Times New Roman" w:hAnsi="Times New Roman" w:cs="Times New Roman"/>
                <w:sz w:val="26"/>
                <w:szCs w:val="26"/>
                <w:lang w:eastAsia="ru-RU"/>
              </w:rPr>
            </w:pP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91E15" w:rsidRPr="00591E15" w:rsidRDefault="00591E15" w:rsidP="00591E15">
            <w:pPr>
              <w:shd w:val="clear" w:color="auto" w:fill="FFFFFF"/>
              <w:spacing w:after="0" w:line="240" w:lineRule="auto"/>
              <w:rPr>
                <w:rFonts w:ascii="Times New Roman" w:eastAsia="Times New Roman" w:hAnsi="Times New Roman" w:cs="Times New Roman"/>
                <w:sz w:val="26"/>
                <w:szCs w:val="2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91E15" w:rsidRPr="00591E15" w:rsidRDefault="00591E15" w:rsidP="00591E15">
            <w:pPr>
              <w:shd w:val="clear" w:color="auto" w:fill="FFFFFF"/>
              <w:spacing w:after="0" w:line="240" w:lineRule="auto"/>
              <w:rPr>
                <w:rFonts w:ascii="Times New Roman" w:eastAsia="Times New Roman" w:hAnsi="Times New Roman" w:cs="Times New Roman"/>
                <w:sz w:val="26"/>
                <w:szCs w:val="26"/>
                <w:lang w:eastAsia="ru-RU"/>
              </w:rPr>
            </w:pPr>
          </w:p>
        </w:tc>
      </w:tr>
    </w:tbl>
    <w:p w:rsidR="00591E15" w:rsidRPr="00591E15" w:rsidRDefault="00591E15" w:rsidP="00591E1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591E15" w:rsidRPr="00591E15" w:rsidRDefault="00591E15" w:rsidP="00591E15">
      <w:pPr>
        <w:spacing w:after="200" w:line="276"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br w:type="page"/>
      </w:r>
    </w:p>
    <w:p w:rsidR="00591E15" w:rsidRPr="00591E15" w:rsidRDefault="00591E15" w:rsidP="00591E15">
      <w:pPr>
        <w:spacing w:after="0" w:line="240" w:lineRule="auto"/>
        <w:jc w:val="right"/>
        <w:outlineLvl w:val="0"/>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lastRenderedPageBreak/>
        <w:t>Приложение № 5</w:t>
      </w:r>
    </w:p>
    <w:p w:rsidR="00591E15" w:rsidRPr="00591E15" w:rsidRDefault="00591E15" w:rsidP="00591E15">
      <w:pPr>
        <w:spacing w:after="0" w:line="240" w:lineRule="auto"/>
        <w:jc w:val="right"/>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к договору № ______от </w:t>
      </w:r>
    </w:p>
    <w:p w:rsidR="00591E15" w:rsidRPr="00591E15" w:rsidRDefault="00591E15" w:rsidP="00591E15">
      <w:pPr>
        <w:spacing w:after="0" w:line="240" w:lineRule="auto"/>
        <w:jc w:val="right"/>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w:t>
      </w:r>
      <w:proofErr w:type="gramStart"/>
      <w:r w:rsidRPr="00591E15">
        <w:rPr>
          <w:rFonts w:ascii="Times New Roman" w:eastAsia="Times New Roman" w:hAnsi="Times New Roman" w:cs="Times New Roman"/>
          <w:sz w:val="26"/>
          <w:szCs w:val="26"/>
          <w:lang w:eastAsia="ru-RU"/>
        </w:rPr>
        <w:t>_»_</w:t>
      </w:r>
      <w:proofErr w:type="gramEnd"/>
      <w:r w:rsidRPr="00591E15">
        <w:rPr>
          <w:rFonts w:ascii="Times New Roman" w:eastAsia="Times New Roman" w:hAnsi="Times New Roman" w:cs="Times New Roman"/>
          <w:sz w:val="26"/>
          <w:szCs w:val="26"/>
          <w:lang w:eastAsia="ru-RU"/>
        </w:rPr>
        <w:t>_________2019г.</w:t>
      </w:r>
    </w:p>
    <w:tbl>
      <w:tblPr>
        <w:tblW w:w="10147" w:type="dxa"/>
        <w:tblInd w:w="108" w:type="dxa"/>
        <w:tblLook w:val="01E0" w:firstRow="1" w:lastRow="1" w:firstColumn="1" w:lastColumn="1" w:noHBand="0" w:noVBand="0"/>
      </w:tblPr>
      <w:tblGrid>
        <w:gridCol w:w="5322"/>
        <w:gridCol w:w="4825"/>
      </w:tblGrid>
      <w:tr w:rsidR="00591E15" w:rsidRPr="00591E15" w:rsidTr="00DB4F25">
        <w:trPr>
          <w:trHeight w:val="659"/>
        </w:trPr>
        <w:tc>
          <w:tcPr>
            <w:tcW w:w="5322" w:type="dxa"/>
          </w:tcPr>
          <w:p w:rsidR="00591E15" w:rsidRPr="00591E15" w:rsidRDefault="00591E15" w:rsidP="00591E15">
            <w:pPr>
              <w:spacing w:before="274" w:after="0" w:line="274" w:lineRule="exact"/>
              <w:rPr>
                <w:rFonts w:ascii="Times New Roman" w:eastAsia="Times New Roman" w:hAnsi="Times New Roman" w:cs="Times New Roman"/>
                <w:i/>
                <w:spacing w:val="-4"/>
                <w:sz w:val="26"/>
                <w:szCs w:val="26"/>
                <w:lang w:eastAsia="ru-RU"/>
              </w:rPr>
            </w:pPr>
            <w:r w:rsidRPr="00591E15">
              <w:rPr>
                <w:rFonts w:ascii="Times New Roman" w:eastAsia="Times New Roman" w:hAnsi="Times New Roman" w:cs="Times New Roman"/>
                <w:b/>
                <w:spacing w:val="-4"/>
                <w:sz w:val="26"/>
                <w:szCs w:val="26"/>
                <w:lang w:eastAsia="ru-RU"/>
              </w:rPr>
              <w:t>«УТВЕРЖДАЮ»</w:t>
            </w:r>
          </w:p>
        </w:tc>
        <w:tc>
          <w:tcPr>
            <w:tcW w:w="4825" w:type="dxa"/>
          </w:tcPr>
          <w:p w:rsidR="00591E15" w:rsidRPr="00591E15" w:rsidRDefault="00591E15" w:rsidP="00591E15">
            <w:pPr>
              <w:spacing w:before="274" w:after="0" w:line="274" w:lineRule="exact"/>
              <w:rPr>
                <w:rFonts w:ascii="Times New Roman" w:eastAsia="Times New Roman" w:hAnsi="Times New Roman" w:cs="Times New Roman"/>
                <w:i/>
                <w:spacing w:val="-4"/>
                <w:sz w:val="26"/>
                <w:szCs w:val="26"/>
                <w:lang w:eastAsia="ru-RU"/>
              </w:rPr>
            </w:pPr>
            <w:r w:rsidRPr="00591E15">
              <w:rPr>
                <w:rFonts w:ascii="Times New Roman" w:eastAsia="Times New Roman" w:hAnsi="Times New Roman" w:cs="Times New Roman"/>
                <w:b/>
                <w:spacing w:val="-2"/>
                <w:sz w:val="26"/>
                <w:szCs w:val="26"/>
                <w:lang w:eastAsia="ru-RU"/>
              </w:rPr>
              <w:t>«УТВЕРЖДАЮ»</w:t>
            </w:r>
          </w:p>
        </w:tc>
      </w:tr>
      <w:tr w:rsidR="00591E15" w:rsidRPr="00591E15" w:rsidTr="00DB4F25">
        <w:trPr>
          <w:trHeight w:val="961"/>
        </w:trPr>
        <w:tc>
          <w:tcPr>
            <w:tcW w:w="5322" w:type="dxa"/>
          </w:tcPr>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Директор Екатеринбургского АО «ЖТК»</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_______________О.В. </w:t>
            </w:r>
            <w:proofErr w:type="spellStart"/>
            <w:r w:rsidRPr="00591E15">
              <w:rPr>
                <w:rFonts w:ascii="Times New Roman" w:eastAsia="Times New Roman" w:hAnsi="Times New Roman" w:cs="Times New Roman"/>
                <w:sz w:val="26"/>
                <w:szCs w:val="26"/>
                <w:lang w:eastAsia="ru-RU"/>
              </w:rPr>
              <w:t>Гервик</w:t>
            </w:r>
            <w:proofErr w:type="spellEnd"/>
            <w:r w:rsidRPr="00591E15">
              <w:rPr>
                <w:rFonts w:ascii="Times New Roman" w:eastAsia="Times New Roman" w:hAnsi="Times New Roman" w:cs="Times New Roman"/>
                <w:sz w:val="26"/>
                <w:szCs w:val="26"/>
                <w:lang w:eastAsia="ru-RU"/>
              </w:rPr>
              <w:t xml:space="preserve">  </w:t>
            </w:r>
          </w:p>
        </w:tc>
        <w:tc>
          <w:tcPr>
            <w:tcW w:w="4825" w:type="dxa"/>
          </w:tcPr>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 </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w:t>
            </w:r>
          </w:p>
        </w:tc>
      </w:tr>
    </w:tbl>
    <w:p w:rsidR="00591E15" w:rsidRPr="00591E15" w:rsidRDefault="00591E15" w:rsidP="00591E15">
      <w:pPr>
        <w:shd w:val="clear" w:color="auto" w:fill="FFFFFF"/>
        <w:spacing w:after="0" w:line="288" w:lineRule="exact"/>
        <w:jc w:val="center"/>
        <w:rPr>
          <w:rFonts w:ascii="Times New Roman" w:eastAsia="Times New Roman" w:hAnsi="Times New Roman" w:cs="Times New Roman"/>
          <w:b/>
          <w:bCs/>
          <w:sz w:val="26"/>
          <w:szCs w:val="26"/>
          <w:lang w:eastAsia="ru-RU"/>
        </w:rPr>
      </w:pPr>
      <w:r w:rsidRPr="00591E15">
        <w:rPr>
          <w:rFonts w:ascii="Times New Roman" w:eastAsia="Times New Roman" w:hAnsi="Times New Roman" w:cs="Times New Roman"/>
          <w:b/>
          <w:sz w:val="26"/>
          <w:szCs w:val="26"/>
          <w:lang w:eastAsia="ru-RU"/>
        </w:rPr>
        <w:t>Должностная инструкция по охране объекта:</w:t>
      </w:r>
    </w:p>
    <w:p w:rsidR="00591E15" w:rsidRPr="00591E15" w:rsidRDefault="00591E15" w:rsidP="00591E15">
      <w:pPr>
        <w:spacing w:after="0" w:line="240" w:lineRule="auto"/>
        <w:jc w:val="center"/>
        <w:rPr>
          <w:rFonts w:ascii="Times New Roman" w:eastAsia="Times New Roman" w:hAnsi="Times New Roman" w:cs="Times New Roman"/>
          <w:i/>
          <w:sz w:val="26"/>
          <w:szCs w:val="26"/>
          <w:lang w:eastAsia="ru-RU"/>
        </w:rPr>
      </w:pPr>
      <w:r w:rsidRPr="00591E15">
        <w:rPr>
          <w:rFonts w:ascii="Times New Roman" w:eastAsia="Times New Roman" w:hAnsi="Times New Roman" w:cs="Times New Roman"/>
          <w:b/>
          <w:sz w:val="26"/>
          <w:szCs w:val="26"/>
          <w:lang w:eastAsia="ru-RU"/>
        </w:rPr>
        <w:t>Здания конторы и склада, г. Челябинск, ул. Дарвина, д. 8/а</w:t>
      </w:r>
    </w:p>
    <w:p w:rsidR="00591E15" w:rsidRPr="00591E15" w:rsidRDefault="00591E15" w:rsidP="00591E15">
      <w:pPr>
        <w:shd w:val="clear" w:color="auto" w:fill="FFFFFF"/>
        <w:spacing w:before="259"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b/>
          <w:bCs/>
          <w:spacing w:val="-2"/>
          <w:sz w:val="26"/>
          <w:szCs w:val="26"/>
          <w:lang w:eastAsia="ru-RU"/>
        </w:rPr>
        <w:t>1. ОБЩИЕ ПОЛОЖЕНИЯ</w:t>
      </w:r>
    </w:p>
    <w:p w:rsidR="00591E15" w:rsidRPr="00591E15" w:rsidRDefault="00591E15" w:rsidP="00591E15">
      <w:pPr>
        <w:spacing w:after="0" w:line="240" w:lineRule="auto"/>
        <w:jc w:val="both"/>
        <w:rPr>
          <w:rFonts w:ascii="Times New Roman" w:eastAsia="Times New Roman" w:hAnsi="Times New Roman" w:cs="Times New Roman"/>
          <w:spacing w:val="-1"/>
          <w:sz w:val="26"/>
          <w:szCs w:val="26"/>
          <w:lang w:eastAsia="ru-RU"/>
        </w:rPr>
      </w:pPr>
      <w:r w:rsidRPr="00591E15">
        <w:rPr>
          <w:rFonts w:ascii="Times New Roman" w:eastAsia="Times New Roman" w:hAnsi="Times New Roman" w:cs="Times New Roman"/>
          <w:sz w:val="26"/>
          <w:szCs w:val="26"/>
          <w:lang w:eastAsia="ru-RU"/>
        </w:rPr>
        <w:t>Настоящая инструкция определяет порядок действий охранников ____________________</w:t>
      </w:r>
      <w:r w:rsidRPr="00591E15">
        <w:rPr>
          <w:rFonts w:ascii="Times New Roman" w:eastAsia="Times New Roman" w:hAnsi="Times New Roman" w:cs="Times New Roman"/>
          <w:spacing w:val="-1"/>
          <w:sz w:val="26"/>
          <w:szCs w:val="26"/>
          <w:lang w:eastAsia="ru-RU"/>
        </w:rPr>
        <w:t>при несении службы по охране объектов АО «ЖТК»: здание конторы и здание склада по адресу г. Челябинск, ул. Дарвина, д. 8/а.</w:t>
      </w:r>
    </w:p>
    <w:p w:rsidR="00591E15" w:rsidRPr="00591E15" w:rsidRDefault="00591E15" w:rsidP="00591E15">
      <w:pPr>
        <w:shd w:val="clear" w:color="auto" w:fill="FFFFFF"/>
        <w:spacing w:after="0" w:line="288" w:lineRule="exact"/>
        <w:jc w:val="both"/>
        <w:rPr>
          <w:rFonts w:ascii="Times New Roman" w:eastAsia="Times New Roman" w:hAnsi="Times New Roman" w:cs="Times New Roman"/>
          <w:spacing w:val="-16"/>
          <w:sz w:val="26"/>
          <w:szCs w:val="26"/>
          <w:lang w:eastAsia="ru-RU"/>
        </w:rPr>
      </w:pPr>
      <w:r w:rsidRPr="00591E15">
        <w:rPr>
          <w:rFonts w:ascii="Times New Roman" w:eastAsia="Times New Roman" w:hAnsi="Times New Roman" w:cs="Times New Roman"/>
          <w:sz w:val="26"/>
          <w:szCs w:val="26"/>
          <w:lang w:eastAsia="ru-RU"/>
        </w:rPr>
        <w:t xml:space="preserve">Правовую основу действий охранников при несении службы составляют Конституция </w:t>
      </w:r>
      <w:r w:rsidRPr="00591E15">
        <w:rPr>
          <w:rFonts w:ascii="Times New Roman" w:eastAsia="Times New Roman" w:hAnsi="Times New Roman" w:cs="Times New Roman"/>
          <w:spacing w:val="-1"/>
          <w:sz w:val="26"/>
          <w:szCs w:val="26"/>
          <w:lang w:eastAsia="ru-RU"/>
        </w:rPr>
        <w:t xml:space="preserve">Российской Федерации, Федеральный закон «Об оружии», Закон Российской Федерации «О </w:t>
      </w:r>
      <w:r w:rsidRPr="00591E15">
        <w:rPr>
          <w:rFonts w:ascii="Times New Roman" w:eastAsia="Times New Roman" w:hAnsi="Times New Roman" w:cs="Times New Roman"/>
          <w:sz w:val="26"/>
          <w:szCs w:val="26"/>
          <w:lang w:eastAsia="ru-RU"/>
        </w:rPr>
        <w:t xml:space="preserve">частной детективной и охранной деятельности в Российской Федерации», Уголовный </w:t>
      </w:r>
      <w:r w:rsidRPr="00591E15">
        <w:rPr>
          <w:rFonts w:ascii="Times New Roman" w:eastAsia="Times New Roman" w:hAnsi="Times New Roman" w:cs="Times New Roman"/>
          <w:spacing w:val="-1"/>
          <w:sz w:val="26"/>
          <w:szCs w:val="26"/>
          <w:lang w:eastAsia="ru-RU"/>
        </w:rPr>
        <w:t xml:space="preserve">кодекс Российской Федерации, Кодекс Российской Федерации «Об административных </w:t>
      </w:r>
      <w:r w:rsidRPr="00591E15">
        <w:rPr>
          <w:rFonts w:ascii="Times New Roman" w:eastAsia="Times New Roman" w:hAnsi="Times New Roman" w:cs="Times New Roman"/>
          <w:sz w:val="26"/>
          <w:szCs w:val="26"/>
          <w:lang w:eastAsia="ru-RU"/>
        </w:rPr>
        <w:t>правонарушениях» и иные нормативные правовые акты Российской Федерации.</w:t>
      </w:r>
    </w:p>
    <w:p w:rsidR="00591E15" w:rsidRPr="00591E15" w:rsidRDefault="00591E15" w:rsidP="00591E15">
      <w:pPr>
        <w:spacing w:after="0" w:line="240" w:lineRule="auto"/>
        <w:jc w:val="both"/>
        <w:rPr>
          <w:rFonts w:ascii="Times New Roman" w:eastAsia="Times New Roman" w:hAnsi="Times New Roman" w:cs="Times New Roman"/>
          <w:spacing w:val="-17"/>
          <w:sz w:val="26"/>
          <w:szCs w:val="26"/>
          <w:lang w:eastAsia="ru-RU"/>
        </w:rPr>
      </w:pPr>
      <w:r w:rsidRPr="00591E15">
        <w:rPr>
          <w:rFonts w:ascii="Times New Roman" w:eastAsia="Times New Roman" w:hAnsi="Times New Roman" w:cs="Times New Roman"/>
          <w:sz w:val="26"/>
          <w:szCs w:val="26"/>
          <w:lang w:eastAsia="ru-RU"/>
        </w:rPr>
        <w:t xml:space="preserve">В своей деятельности охранники кроме законов и иных нормативных правовых актов Российской Федерации руководствуются настоящей должностной инструкцией и Положением об организации пропускного и </w:t>
      </w:r>
      <w:proofErr w:type="spellStart"/>
      <w:r w:rsidRPr="00591E15">
        <w:rPr>
          <w:rFonts w:ascii="Times New Roman" w:eastAsia="Times New Roman" w:hAnsi="Times New Roman" w:cs="Times New Roman"/>
          <w:sz w:val="26"/>
          <w:szCs w:val="26"/>
          <w:lang w:eastAsia="ru-RU"/>
        </w:rPr>
        <w:t>внутриобъектового</w:t>
      </w:r>
      <w:proofErr w:type="spellEnd"/>
      <w:r w:rsidRPr="00591E15">
        <w:rPr>
          <w:rFonts w:ascii="Times New Roman" w:eastAsia="Times New Roman" w:hAnsi="Times New Roman" w:cs="Times New Roman"/>
          <w:sz w:val="26"/>
          <w:szCs w:val="26"/>
          <w:lang w:eastAsia="ru-RU"/>
        </w:rPr>
        <w:t xml:space="preserve"> режима на объектах АО «ЖТК» и прилегающих к ним территориях, утвержденным Приказом АО «ЖТК» от 14.01.2013г. №3 или иного документа, принятого вместо него. </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Охранники подчиняются руководству ____________________, оперативному дежурному ________________». Для них являются </w:t>
      </w:r>
      <w:r w:rsidRPr="00591E15">
        <w:rPr>
          <w:rFonts w:ascii="Times New Roman" w:eastAsia="Times New Roman" w:hAnsi="Times New Roman" w:cs="Times New Roman"/>
          <w:spacing w:val="-1"/>
          <w:sz w:val="26"/>
          <w:szCs w:val="26"/>
          <w:lang w:eastAsia="ru-RU"/>
        </w:rPr>
        <w:t xml:space="preserve">обязательными все указания и требования администрации Заказчика, не противоречащие </w:t>
      </w:r>
      <w:r w:rsidRPr="00591E15">
        <w:rPr>
          <w:rFonts w:ascii="Times New Roman" w:eastAsia="Times New Roman" w:hAnsi="Times New Roman" w:cs="Times New Roman"/>
          <w:sz w:val="26"/>
          <w:szCs w:val="26"/>
          <w:lang w:eastAsia="ru-RU"/>
        </w:rPr>
        <w:t>положениям действующего Договора об охране объекта.</w:t>
      </w:r>
    </w:p>
    <w:p w:rsidR="00591E15" w:rsidRPr="00591E15" w:rsidRDefault="00591E15" w:rsidP="00591E15">
      <w:pPr>
        <w:spacing w:after="0" w:line="240" w:lineRule="auto"/>
        <w:jc w:val="both"/>
        <w:rPr>
          <w:rFonts w:ascii="Times New Roman" w:eastAsia="Times New Roman" w:hAnsi="Times New Roman" w:cs="Times New Roman"/>
          <w:spacing w:val="-15"/>
          <w:sz w:val="26"/>
          <w:szCs w:val="26"/>
          <w:lang w:eastAsia="ru-RU"/>
        </w:rPr>
      </w:pPr>
    </w:p>
    <w:p w:rsidR="00591E15" w:rsidRPr="00591E15" w:rsidRDefault="00591E15" w:rsidP="00D64ABF">
      <w:pPr>
        <w:numPr>
          <w:ilvl w:val="0"/>
          <w:numId w:val="14"/>
        </w:numPr>
        <w:spacing w:after="0" w:line="240" w:lineRule="auto"/>
        <w:jc w:val="center"/>
        <w:rPr>
          <w:rFonts w:ascii="Times New Roman" w:eastAsia="Times New Roman" w:hAnsi="Times New Roman" w:cs="Times New Roman"/>
          <w:b/>
          <w:bCs/>
          <w:sz w:val="26"/>
          <w:szCs w:val="26"/>
          <w:lang w:eastAsia="ru-RU"/>
        </w:rPr>
      </w:pPr>
      <w:r w:rsidRPr="00591E15">
        <w:rPr>
          <w:rFonts w:ascii="Times New Roman" w:eastAsia="Times New Roman" w:hAnsi="Times New Roman" w:cs="Times New Roman"/>
          <w:b/>
          <w:bCs/>
          <w:sz w:val="26"/>
          <w:szCs w:val="26"/>
          <w:lang w:eastAsia="ru-RU"/>
        </w:rPr>
        <w:t>ОБЯЗАННОСТИ НАЧАЛЬНИКА СМЕНЫ ОХРАНЫ ОБЪЕКТА</w:t>
      </w:r>
    </w:p>
    <w:p w:rsidR="00591E15" w:rsidRPr="00591E15" w:rsidRDefault="00591E15" w:rsidP="00591E15">
      <w:pPr>
        <w:spacing w:after="0" w:line="240" w:lineRule="auto"/>
        <w:jc w:val="both"/>
        <w:rPr>
          <w:rFonts w:ascii="Times New Roman" w:eastAsia="Times New Roman" w:hAnsi="Times New Roman" w:cs="Times New Roman"/>
          <w:spacing w:val="-14"/>
          <w:sz w:val="26"/>
          <w:szCs w:val="26"/>
          <w:lang w:eastAsia="ru-RU"/>
        </w:rPr>
      </w:pPr>
      <w:r w:rsidRPr="00591E15">
        <w:rPr>
          <w:rFonts w:ascii="Times New Roman" w:eastAsia="Times New Roman" w:hAnsi="Times New Roman" w:cs="Times New Roman"/>
          <w:sz w:val="26"/>
          <w:szCs w:val="26"/>
          <w:lang w:eastAsia="ru-RU"/>
        </w:rPr>
        <w:t>Начальник смены охраны объекта осуществляет руководство несением службы сменой охраны на охраняемом объекте, направленным на полное и эффективное выполнение договорных обязательств по Договору об охране объекта.</w:t>
      </w:r>
    </w:p>
    <w:p w:rsidR="00591E15" w:rsidRPr="00591E15" w:rsidRDefault="00591E15" w:rsidP="00591E15">
      <w:pPr>
        <w:spacing w:after="0" w:line="240" w:lineRule="auto"/>
        <w:jc w:val="both"/>
        <w:rPr>
          <w:rFonts w:ascii="Times New Roman" w:eastAsia="Times New Roman" w:hAnsi="Times New Roman" w:cs="Times New Roman"/>
          <w:spacing w:val="-5"/>
          <w:sz w:val="26"/>
          <w:szCs w:val="26"/>
          <w:lang w:eastAsia="ru-RU"/>
        </w:rPr>
      </w:pPr>
      <w:r w:rsidRPr="00591E15">
        <w:rPr>
          <w:rFonts w:ascii="Times New Roman" w:eastAsia="Times New Roman" w:hAnsi="Times New Roman" w:cs="Times New Roman"/>
          <w:spacing w:val="-1"/>
          <w:sz w:val="26"/>
          <w:szCs w:val="26"/>
          <w:lang w:eastAsia="ru-RU"/>
        </w:rPr>
        <w:t>Начальник смены охраны обязан:</w:t>
      </w:r>
    </w:p>
    <w:p w:rsidR="00591E15" w:rsidRPr="00591E15" w:rsidRDefault="00591E15" w:rsidP="00591E15">
      <w:pPr>
        <w:spacing w:after="0" w:line="240" w:lineRule="auto"/>
        <w:jc w:val="both"/>
        <w:rPr>
          <w:rFonts w:ascii="Times New Roman" w:eastAsia="Times New Roman" w:hAnsi="Times New Roman" w:cs="Times New Roman"/>
          <w:spacing w:val="-8"/>
          <w:sz w:val="26"/>
          <w:szCs w:val="26"/>
          <w:lang w:eastAsia="ru-RU"/>
        </w:rPr>
      </w:pPr>
      <w:r w:rsidRPr="00591E15">
        <w:rPr>
          <w:rFonts w:ascii="Times New Roman" w:eastAsia="Times New Roman" w:hAnsi="Times New Roman" w:cs="Times New Roman"/>
          <w:spacing w:val="-1"/>
          <w:sz w:val="26"/>
          <w:szCs w:val="26"/>
          <w:lang w:eastAsia="ru-RU"/>
        </w:rPr>
        <w:t xml:space="preserve">Организовать несение службы сменой охраны на объекте в соответствии с требованиями </w:t>
      </w:r>
      <w:r w:rsidRPr="00591E15">
        <w:rPr>
          <w:rFonts w:ascii="Times New Roman" w:eastAsia="Times New Roman" w:hAnsi="Times New Roman" w:cs="Times New Roman"/>
          <w:sz w:val="26"/>
          <w:szCs w:val="26"/>
          <w:lang w:eastAsia="ru-RU"/>
        </w:rPr>
        <w:t xml:space="preserve">действующего законодательства Российской Федерации, условиями Договора с </w:t>
      </w:r>
      <w:r w:rsidRPr="00591E15">
        <w:rPr>
          <w:rFonts w:ascii="Times New Roman" w:eastAsia="Times New Roman" w:hAnsi="Times New Roman" w:cs="Times New Roman"/>
          <w:spacing w:val="-1"/>
          <w:sz w:val="26"/>
          <w:szCs w:val="26"/>
          <w:lang w:eastAsia="ru-RU"/>
        </w:rPr>
        <w:t xml:space="preserve">Заказчиком, положениями настоящей Инструкции, Правилами пропуска на охраняемые территории структурных подразделений АО «ЖТК», а также ведомственными инструкциями и </w:t>
      </w:r>
      <w:r w:rsidRPr="00591E15">
        <w:rPr>
          <w:rFonts w:ascii="Times New Roman" w:eastAsia="Times New Roman" w:hAnsi="Times New Roman" w:cs="Times New Roman"/>
          <w:sz w:val="26"/>
          <w:szCs w:val="26"/>
          <w:lang w:eastAsia="ru-RU"/>
        </w:rPr>
        <w:t xml:space="preserve">распоряжениями прямого руководства с учетом особенностей охраняемого объекта, </w:t>
      </w:r>
      <w:r w:rsidRPr="00591E15">
        <w:rPr>
          <w:rFonts w:ascii="Times New Roman" w:eastAsia="Times New Roman" w:hAnsi="Times New Roman" w:cs="Times New Roman"/>
          <w:spacing w:val="-1"/>
          <w:sz w:val="26"/>
          <w:szCs w:val="26"/>
          <w:lang w:eastAsia="ru-RU"/>
        </w:rPr>
        <w:t xml:space="preserve">расположения служебных, технических и иных помещений, мест подвода коммуникаций, </w:t>
      </w:r>
      <w:r w:rsidRPr="00591E15">
        <w:rPr>
          <w:rFonts w:ascii="Times New Roman" w:eastAsia="Times New Roman" w:hAnsi="Times New Roman" w:cs="Times New Roman"/>
          <w:sz w:val="26"/>
          <w:szCs w:val="26"/>
          <w:lang w:eastAsia="ru-RU"/>
        </w:rPr>
        <w:t>подъездных путей, план-схемы эвакуации сотрудников и имущества Заказчика при возникновении чрезвычайных ситуаций.</w:t>
      </w:r>
    </w:p>
    <w:p w:rsidR="00591E15" w:rsidRPr="00591E15" w:rsidRDefault="00591E15" w:rsidP="00591E15">
      <w:pPr>
        <w:spacing w:after="0" w:line="240" w:lineRule="auto"/>
        <w:jc w:val="both"/>
        <w:rPr>
          <w:rFonts w:ascii="Times New Roman" w:eastAsia="Times New Roman" w:hAnsi="Times New Roman" w:cs="Times New Roman"/>
          <w:spacing w:val="-6"/>
          <w:sz w:val="26"/>
          <w:szCs w:val="26"/>
          <w:lang w:eastAsia="ru-RU"/>
        </w:rPr>
      </w:pPr>
      <w:r w:rsidRPr="00591E15">
        <w:rPr>
          <w:rFonts w:ascii="Times New Roman" w:eastAsia="Times New Roman" w:hAnsi="Times New Roman" w:cs="Times New Roman"/>
          <w:sz w:val="26"/>
          <w:szCs w:val="26"/>
          <w:lang w:eastAsia="ru-RU"/>
        </w:rPr>
        <w:t>Осуществлять контроль за качественным исполнением сменой охраны своих обязанностей, ее внешним видом, соблюдением внутреннего порядка на постах и прилегающей территории, наличием у охранников удостоверений частного охранника и других разрешительных документов.</w:t>
      </w:r>
    </w:p>
    <w:p w:rsidR="00591E15" w:rsidRPr="00591E15" w:rsidRDefault="00591E15" w:rsidP="00591E15">
      <w:pPr>
        <w:spacing w:after="0" w:line="240" w:lineRule="auto"/>
        <w:jc w:val="center"/>
        <w:rPr>
          <w:rFonts w:ascii="Times New Roman" w:eastAsia="Times New Roman" w:hAnsi="Times New Roman" w:cs="Times New Roman"/>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b/>
          <w:bCs/>
          <w:sz w:val="26"/>
          <w:szCs w:val="26"/>
          <w:lang w:eastAsia="ru-RU"/>
        </w:rPr>
      </w:pPr>
      <w:r w:rsidRPr="00591E15">
        <w:rPr>
          <w:rFonts w:ascii="Times New Roman" w:eastAsia="Times New Roman" w:hAnsi="Times New Roman" w:cs="Times New Roman"/>
          <w:sz w:val="26"/>
          <w:szCs w:val="26"/>
          <w:lang w:eastAsia="ru-RU"/>
        </w:rPr>
        <w:t xml:space="preserve">3. </w:t>
      </w:r>
      <w:r w:rsidRPr="00591E15">
        <w:rPr>
          <w:rFonts w:ascii="Times New Roman" w:eastAsia="Times New Roman" w:hAnsi="Times New Roman" w:cs="Times New Roman"/>
          <w:b/>
          <w:bCs/>
          <w:sz w:val="26"/>
          <w:szCs w:val="26"/>
          <w:lang w:eastAsia="ru-RU"/>
        </w:rPr>
        <w:t>ОБЯЗАННОСТИ ОХРАННИКА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lastRenderedPageBreak/>
        <w:t>3.1. В целях выполнения договорных обязательств по охране объекта охранник обязан:</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
          <w:sz w:val="26"/>
          <w:szCs w:val="26"/>
          <w:lang w:eastAsia="ru-RU"/>
        </w:rPr>
        <w:t xml:space="preserve">3.1.1. В своей работе строго руководствоваться требованиями действующего законодательства, </w:t>
      </w:r>
      <w:r w:rsidRPr="00591E15">
        <w:rPr>
          <w:rFonts w:ascii="Times New Roman" w:eastAsia="Times New Roman" w:hAnsi="Times New Roman" w:cs="Times New Roman"/>
          <w:sz w:val="26"/>
          <w:szCs w:val="26"/>
          <w:lang w:eastAsia="ru-RU"/>
        </w:rPr>
        <w:t xml:space="preserve">условиями Договора с Заказчиком, положениями настоящей Должностной инструкции и Правил пропускного режима на охраняемые территории структурных подразделений </w:t>
      </w:r>
      <w:r w:rsidRPr="00591E15">
        <w:rPr>
          <w:rFonts w:ascii="Times New Roman" w:eastAsia="Times New Roman" w:hAnsi="Times New Roman" w:cs="Times New Roman"/>
          <w:spacing w:val="-1"/>
          <w:sz w:val="26"/>
          <w:szCs w:val="26"/>
          <w:lang w:eastAsia="ru-RU"/>
        </w:rPr>
        <w:t>АО «ЖТК»</w:t>
      </w:r>
      <w:r w:rsidRPr="00591E15">
        <w:rPr>
          <w:rFonts w:ascii="Times New Roman" w:eastAsia="Times New Roman" w:hAnsi="Times New Roman" w:cs="Times New Roman"/>
          <w:sz w:val="26"/>
          <w:szCs w:val="26"/>
          <w:lang w:eastAsia="ru-RU"/>
        </w:rPr>
        <w:t xml:space="preserve">, а также ведомственными инструкциями и распоряжениями прямого руководства. Быть вежливым и тактичным в общении с персоналом Заказчика и посетителями, иметь </w:t>
      </w:r>
      <w:r w:rsidRPr="00591E15">
        <w:rPr>
          <w:rFonts w:ascii="Times New Roman" w:eastAsia="Times New Roman" w:hAnsi="Times New Roman" w:cs="Times New Roman"/>
          <w:spacing w:val="-1"/>
          <w:sz w:val="26"/>
          <w:szCs w:val="26"/>
          <w:lang w:eastAsia="ru-RU"/>
        </w:rPr>
        <w:t>опрятный внешний вид, удостоверение частного охранника</w:t>
      </w:r>
      <w:r w:rsidRPr="00591E15">
        <w:rPr>
          <w:rFonts w:ascii="Times New Roman" w:eastAsia="Times New Roman" w:hAnsi="Times New Roman" w:cs="Times New Roman"/>
          <w:sz w:val="26"/>
          <w:szCs w:val="26"/>
          <w:lang w:eastAsia="ru-RU"/>
        </w:rPr>
        <w:t xml:space="preserve"> и другие разрешительные документы</w:t>
      </w:r>
      <w:r w:rsidRPr="00591E15">
        <w:rPr>
          <w:rFonts w:ascii="Times New Roman" w:eastAsia="Times New Roman" w:hAnsi="Times New Roman" w:cs="Times New Roman"/>
          <w:spacing w:val="-1"/>
          <w:sz w:val="26"/>
          <w:szCs w:val="26"/>
          <w:lang w:eastAsia="ru-RU"/>
        </w:rPr>
        <w:t xml:space="preserve">. Свои требования и замечания излагать в тактичной и корректной форме. Поддерживать внутренний порядок на постах и </w:t>
      </w:r>
      <w:r w:rsidRPr="00591E15">
        <w:rPr>
          <w:rFonts w:ascii="Times New Roman" w:eastAsia="Times New Roman" w:hAnsi="Times New Roman" w:cs="Times New Roman"/>
          <w:sz w:val="26"/>
          <w:szCs w:val="26"/>
          <w:lang w:eastAsia="ru-RU"/>
        </w:rPr>
        <w:t>прилегающей территории.</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3.1.2. Работник охраны заступает на дежурство ежедневно в 8 часов 00 минут и осуществляет дежурство до 8 часов 00 минут следующего дня с обязательной отметкой в постовом журнале.</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3.1.3. Работник охраны призван обеспечивать целостность и сохранность охраняемого имущества, а также безопасность сотрудников охраняемого объекта.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3.1.4. Работник охраны обязан каждый час производить обход охраняемой территории объекта с целью выявления и пресечения нарушений общественного порядка и посягательств на имущество Заказчика. </w:t>
      </w:r>
    </w:p>
    <w:p w:rsidR="00591E15" w:rsidRPr="00591E15" w:rsidRDefault="00591E15" w:rsidP="00591E15">
      <w:pPr>
        <w:spacing w:after="0" w:line="240" w:lineRule="auto"/>
        <w:jc w:val="both"/>
        <w:rPr>
          <w:rFonts w:ascii="Times New Roman" w:eastAsia="Times New Roman" w:hAnsi="Times New Roman" w:cs="Times New Roman"/>
          <w:spacing w:val="-11"/>
          <w:sz w:val="26"/>
          <w:szCs w:val="26"/>
          <w:lang w:eastAsia="ru-RU"/>
        </w:rPr>
      </w:pPr>
      <w:r w:rsidRPr="00591E15">
        <w:rPr>
          <w:rFonts w:ascii="Times New Roman" w:eastAsia="Times New Roman" w:hAnsi="Times New Roman" w:cs="Times New Roman"/>
          <w:sz w:val="26"/>
          <w:szCs w:val="26"/>
          <w:lang w:eastAsia="ru-RU"/>
        </w:rPr>
        <w:t>3.1.5. В случае обнаружения следов взлома (хищения) немедленно сообщить об этом сотрудникам Заказчика и руководству Исполнителя. Принимать все меры к задержанию лиц, посягающих на имущество охраняемого объекта.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3.1.6. Осуществлять пропуск лиц и автотранспорта на охраняемую территорию. Внимательно проверять предъявляемые документы, не допускать проникновения (прохода, проезда) на охраняемый объект посторонних лиц и автотранспорта.</w:t>
      </w:r>
    </w:p>
    <w:p w:rsidR="00591E15" w:rsidRPr="00591E15" w:rsidRDefault="00591E15" w:rsidP="00591E15">
      <w:pPr>
        <w:spacing w:after="0" w:line="240" w:lineRule="auto"/>
        <w:jc w:val="both"/>
        <w:rPr>
          <w:rFonts w:ascii="Times New Roman" w:eastAsia="Times New Roman" w:hAnsi="Times New Roman" w:cs="Times New Roman"/>
          <w:spacing w:val="-4"/>
          <w:sz w:val="26"/>
          <w:szCs w:val="26"/>
          <w:lang w:eastAsia="ru-RU"/>
        </w:rPr>
      </w:pPr>
      <w:r w:rsidRPr="00591E15">
        <w:rPr>
          <w:rFonts w:ascii="Times New Roman" w:eastAsia="Times New Roman" w:hAnsi="Times New Roman" w:cs="Times New Roman"/>
          <w:spacing w:val="-1"/>
          <w:sz w:val="26"/>
          <w:szCs w:val="26"/>
          <w:lang w:eastAsia="ru-RU"/>
        </w:rPr>
        <w:t xml:space="preserve">3.1.7. При пропуске на охраняемую территорию лиц охранник обязан сличить предъявленный </w:t>
      </w:r>
      <w:r w:rsidRPr="00591E15">
        <w:rPr>
          <w:rFonts w:ascii="Times New Roman" w:eastAsia="Times New Roman" w:hAnsi="Times New Roman" w:cs="Times New Roman"/>
          <w:sz w:val="26"/>
          <w:szCs w:val="26"/>
          <w:lang w:eastAsia="ru-RU"/>
        </w:rPr>
        <w:t>пропуск с образцами пропусков, имеющимися на посту, фотографию - с внешностью предъявителя пропуска, а также удостовериться в отсутствии номера предъявленного пропуска в перечне утерянных или похищенных пропусков. При проверке разового пропуска проверить соответствие указанных в нем данных с документом, удостоверяющем личность предъявителя пропуска. При пропуске физических лиц сторонних организаций, охранник отрывает от разового пропуска корешок и оставляет его у себя, а разовый пропуск передает посетителю.</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3.1.8. При выходе физических лиц сторонних организаций с охраняемой территории – проверить наличие в разовом пропуске подписи должностного лица и отметки о времени посещения. </w:t>
      </w:r>
      <w:r w:rsidRPr="00591E15">
        <w:rPr>
          <w:rFonts w:ascii="Times New Roman" w:eastAsia="Times New Roman" w:hAnsi="Times New Roman" w:cs="Times New Roman"/>
          <w:spacing w:val="-1"/>
          <w:sz w:val="26"/>
          <w:szCs w:val="26"/>
          <w:lang w:eastAsia="ru-RU"/>
        </w:rPr>
        <w:t>После проверки пропуск у посетителя изымается.</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7"/>
          <w:sz w:val="26"/>
          <w:szCs w:val="26"/>
          <w:lang w:eastAsia="ru-RU"/>
        </w:rPr>
        <w:t>3.1.9.</w:t>
      </w:r>
      <w:r w:rsidRPr="00591E15">
        <w:rPr>
          <w:rFonts w:ascii="Times New Roman" w:eastAsia="Times New Roman" w:hAnsi="Times New Roman" w:cs="Times New Roman"/>
          <w:sz w:val="26"/>
          <w:szCs w:val="26"/>
          <w:lang w:eastAsia="ru-RU"/>
        </w:rPr>
        <w:t xml:space="preserve"> Пропуск автотранспорта осуществлять при предъявлении водителем оформленного </w:t>
      </w:r>
      <w:r w:rsidRPr="00591E15">
        <w:rPr>
          <w:rFonts w:ascii="Times New Roman" w:eastAsia="Times New Roman" w:hAnsi="Times New Roman" w:cs="Times New Roman"/>
          <w:spacing w:val="-1"/>
          <w:sz w:val="26"/>
          <w:szCs w:val="26"/>
          <w:lang w:eastAsia="ru-RU"/>
        </w:rPr>
        <w:t xml:space="preserve">путевого листа и транспортного пропуска, при содержании регистрационного номера </w:t>
      </w:r>
      <w:r w:rsidRPr="00591E15">
        <w:rPr>
          <w:rFonts w:ascii="Times New Roman" w:eastAsia="Times New Roman" w:hAnsi="Times New Roman" w:cs="Times New Roman"/>
          <w:sz w:val="26"/>
          <w:szCs w:val="26"/>
          <w:lang w:eastAsia="ru-RU"/>
        </w:rPr>
        <w:t xml:space="preserve">транспортного средства в чистом, читаемом виде. Охранник при въезде (выезде) транспортного средства обязан проверить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ввозимого (вывозимого) имущества. В случае несоответствия ввозимого (вывозимого) имущества данным материального пропуска - задержать лицо, предъявившее такой пропуск, а также транспортное средство с </w:t>
      </w:r>
      <w:r w:rsidRPr="00591E15">
        <w:rPr>
          <w:rFonts w:ascii="Times New Roman" w:eastAsia="Times New Roman" w:hAnsi="Times New Roman" w:cs="Times New Roman"/>
          <w:spacing w:val="-1"/>
          <w:sz w:val="26"/>
          <w:szCs w:val="26"/>
          <w:lang w:eastAsia="ru-RU"/>
        </w:rPr>
        <w:t>ввозимым (вывозимым) имуществом и вызвать начальника смены охраны для принятия мер в соответствии с законодательством Российской Федерации. Для проверки транспортного средства охранник обязан остановить транспортное средство у</w:t>
      </w:r>
      <w:r w:rsidRPr="00591E15">
        <w:rPr>
          <w:rFonts w:ascii="Times New Roman" w:eastAsia="Times New Roman" w:hAnsi="Times New Roman" w:cs="Times New Roman"/>
          <w:sz w:val="26"/>
          <w:szCs w:val="26"/>
          <w:lang w:eastAsia="ru-RU"/>
        </w:rPr>
        <w:t xml:space="preserve"> ворот </w:t>
      </w:r>
      <w:proofErr w:type="spellStart"/>
      <w:r w:rsidRPr="00591E15">
        <w:rPr>
          <w:rFonts w:ascii="Times New Roman" w:eastAsia="Times New Roman" w:hAnsi="Times New Roman" w:cs="Times New Roman"/>
          <w:sz w:val="26"/>
          <w:szCs w:val="26"/>
          <w:lang w:eastAsia="ru-RU"/>
        </w:rPr>
        <w:t>контрольно</w:t>
      </w:r>
      <w:proofErr w:type="spellEnd"/>
      <w:r w:rsidRPr="00591E15">
        <w:rPr>
          <w:rFonts w:ascii="Times New Roman" w:eastAsia="Times New Roman" w:hAnsi="Times New Roman" w:cs="Times New Roman"/>
          <w:sz w:val="26"/>
          <w:szCs w:val="26"/>
          <w:lang w:eastAsia="ru-RU"/>
        </w:rPr>
        <w:t xml:space="preserve"> пропускного пункта (КПП) и предоставить транспорт и перевозимые в нем грузы к проверке (открыть </w:t>
      </w:r>
      <w:r w:rsidRPr="00591E15">
        <w:rPr>
          <w:rFonts w:ascii="Times New Roman" w:eastAsia="Times New Roman" w:hAnsi="Times New Roman" w:cs="Times New Roman"/>
          <w:sz w:val="26"/>
          <w:szCs w:val="26"/>
          <w:lang w:eastAsia="ru-RU"/>
        </w:rPr>
        <w:lastRenderedPageBreak/>
        <w:t xml:space="preserve">ящики, лючки, кабину и т.п.). Разовый транспортный пропуск изымать при выезде с </w:t>
      </w:r>
      <w:r w:rsidRPr="00591E15">
        <w:rPr>
          <w:rFonts w:ascii="Times New Roman" w:eastAsia="Times New Roman" w:hAnsi="Times New Roman" w:cs="Times New Roman"/>
          <w:spacing w:val="-1"/>
          <w:sz w:val="26"/>
          <w:szCs w:val="26"/>
          <w:lang w:eastAsia="ru-RU"/>
        </w:rPr>
        <w:t>охраняемой территории.</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3.1.10. При проверке транспортного средства строго соблюдать меры безопасности.</w:t>
      </w:r>
    </w:p>
    <w:p w:rsidR="00591E15" w:rsidRPr="00591E15" w:rsidRDefault="00591E15" w:rsidP="00591E15">
      <w:pPr>
        <w:spacing w:after="0" w:line="240" w:lineRule="auto"/>
        <w:jc w:val="both"/>
        <w:rPr>
          <w:rFonts w:ascii="Times New Roman" w:eastAsia="Times New Roman" w:hAnsi="Times New Roman" w:cs="Times New Roman"/>
          <w:spacing w:val="-2"/>
          <w:sz w:val="26"/>
          <w:szCs w:val="26"/>
          <w:lang w:eastAsia="ru-RU"/>
        </w:rPr>
      </w:pPr>
      <w:r w:rsidRPr="00591E15">
        <w:rPr>
          <w:rFonts w:ascii="Times New Roman" w:eastAsia="Times New Roman" w:hAnsi="Times New Roman" w:cs="Times New Roman"/>
          <w:sz w:val="26"/>
          <w:szCs w:val="26"/>
          <w:lang w:eastAsia="ru-RU"/>
        </w:rPr>
        <w:t xml:space="preserve">3.1.11. Разрешать ввоз (вывоз) материалов, имущества и готовой продукции по материальному </w:t>
      </w:r>
      <w:r w:rsidRPr="00591E15">
        <w:rPr>
          <w:rFonts w:ascii="Times New Roman" w:eastAsia="Times New Roman" w:hAnsi="Times New Roman" w:cs="Times New Roman"/>
          <w:spacing w:val="-1"/>
          <w:sz w:val="26"/>
          <w:szCs w:val="26"/>
          <w:lang w:eastAsia="ru-RU"/>
        </w:rPr>
        <w:t xml:space="preserve">пропуску </w:t>
      </w:r>
      <w:proofErr w:type="gramStart"/>
      <w:r w:rsidRPr="00591E15">
        <w:rPr>
          <w:rFonts w:ascii="Times New Roman" w:eastAsia="Times New Roman" w:hAnsi="Times New Roman" w:cs="Times New Roman"/>
          <w:spacing w:val="-1"/>
          <w:sz w:val="26"/>
          <w:szCs w:val="26"/>
          <w:lang w:eastAsia="ru-RU"/>
        </w:rPr>
        <w:t>в соответствии с лист</w:t>
      </w:r>
      <w:proofErr w:type="gramEnd"/>
      <w:r w:rsidRPr="00591E15">
        <w:rPr>
          <w:rFonts w:ascii="Times New Roman" w:eastAsia="Times New Roman" w:hAnsi="Times New Roman" w:cs="Times New Roman"/>
          <w:spacing w:val="-1"/>
          <w:sz w:val="26"/>
          <w:szCs w:val="26"/>
          <w:lang w:eastAsia="ru-RU"/>
        </w:rPr>
        <w:t xml:space="preserve"> - нарядом на транспортное средство, при этом материальные </w:t>
      </w:r>
      <w:r w:rsidRPr="00591E15">
        <w:rPr>
          <w:rFonts w:ascii="Times New Roman" w:eastAsia="Times New Roman" w:hAnsi="Times New Roman" w:cs="Times New Roman"/>
          <w:sz w:val="26"/>
          <w:szCs w:val="26"/>
          <w:lang w:eastAsia="ru-RU"/>
        </w:rPr>
        <w:t>пропуска изымаются и по окончании смены сдаются начальнику смены охраны. Проверять вносимые (выносимые) по материальным пропускам товарно-материальные ценности при обязательном представлении их для проверки лицами, осуществляющими ввоз (вывоз), внос (вынос).</w:t>
      </w:r>
    </w:p>
    <w:p w:rsidR="00591E15" w:rsidRPr="00591E15" w:rsidRDefault="00591E15" w:rsidP="00591E15">
      <w:pPr>
        <w:spacing w:after="0" w:line="240" w:lineRule="auto"/>
        <w:jc w:val="both"/>
        <w:rPr>
          <w:rFonts w:ascii="Times New Roman" w:eastAsia="Times New Roman" w:hAnsi="Times New Roman" w:cs="Times New Roman"/>
          <w:spacing w:val="-2"/>
          <w:sz w:val="26"/>
          <w:szCs w:val="26"/>
          <w:lang w:eastAsia="ru-RU"/>
        </w:rPr>
      </w:pPr>
      <w:r w:rsidRPr="00591E15">
        <w:rPr>
          <w:rFonts w:ascii="Times New Roman" w:eastAsia="Times New Roman" w:hAnsi="Times New Roman" w:cs="Times New Roman"/>
          <w:sz w:val="26"/>
          <w:szCs w:val="26"/>
          <w:lang w:eastAsia="ru-RU"/>
        </w:rPr>
        <w:t xml:space="preserve">3.1.12. Разрешать установленным порядком по спискам въезд (выезд) и передвижение по </w:t>
      </w:r>
      <w:r w:rsidRPr="00591E15">
        <w:rPr>
          <w:rFonts w:ascii="Times New Roman" w:eastAsia="Times New Roman" w:hAnsi="Times New Roman" w:cs="Times New Roman"/>
          <w:spacing w:val="-1"/>
          <w:sz w:val="26"/>
          <w:szCs w:val="26"/>
          <w:lang w:eastAsia="ru-RU"/>
        </w:rPr>
        <w:t xml:space="preserve">охраняемой территории служебных автомобилей предприятия с пассажирами по числу мест </w:t>
      </w:r>
      <w:r w:rsidRPr="00591E15">
        <w:rPr>
          <w:rFonts w:ascii="Times New Roman" w:eastAsia="Times New Roman" w:hAnsi="Times New Roman" w:cs="Times New Roman"/>
          <w:sz w:val="26"/>
          <w:szCs w:val="26"/>
          <w:lang w:eastAsia="ru-RU"/>
        </w:rPr>
        <w:t>для сидения. Не допускать въезда личного автотранспорта работников и посторонних лиц на охраняемую территорию.</w:t>
      </w:r>
    </w:p>
    <w:p w:rsidR="00591E15" w:rsidRPr="00591E15" w:rsidRDefault="00591E15" w:rsidP="00591E15">
      <w:pPr>
        <w:spacing w:after="0" w:line="240" w:lineRule="auto"/>
        <w:jc w:val="both"/>
        <w:rPr>
          <w:rFonts w:ascii="Times New Roman" w:eastAsia="Times New Roman" w:hAnsi="Times New Roman" w:cs="Times New Roman"/>
          <w:spacing w:val="-5"/>
          <w:sz w:val="26"/>
          <w:szCs w:val="26"/>
          <w:lang w:eastAsia="ru-RU"/>
        </w:rPr>
      </w:pPr>
      <w:r w:rsidRPr="00591E15">
        <w:rPr>
          <w:rFonts w:ascii="Times New Roman" w:eastAsia="Times New Roman" w:hAnsi="Times New Roman" w:cs="Times New Roman"/>
          <w:sz w:val="26"/>
          <w:szCs w:val="26"/>
          <w:lang w:eastAsia="ru-RU"/>
        </w:rPr>
        <w:t>3.1.13. Автомобильный транспорт предприятия, направляемый в командировки в нерабочее время, а также в выходные и праздничные дни, выпускать с охраняемой территории по отдельной разнарядке.</w:t>
      </w:r>
    </w:p>
    <w:p w:rsidR="00591E15" w:rsidRPr="00591E15" w:rsidRDefault="00591E15" w:rsidP="00591E15">
      <w:pPr>
        <w:spacing w:after="0" w:line="240" w:lineRule="auto"/>
        <w:jc w:val="both"/>
        <w:rPr>
          <w:rFonts w:ascii="Times New Roman" w:eastAsia="Times New Roman" w:hAnsi="Times New Roman" w:cs="Times New Roman"/>
          <w:spacing w:val="-4"/>
          <w:sz w:val="26"/>
          <w:szCs w:val="26"/>
          <w:lang w:eastAsia="ru-RU"/>
        </w:rPr>
      </w:pPr>
      <w:r w:rsidRPr="00591E15">
        <w:rPr>
          <w:rFonts w:ascii="Times New Roman" w:eastAsia="Times New Roman" w:hAnsi="Times New Roman" w:cs="Times New Roman"/>
          <w:sz w:val="26"/>
          <w:szCs w:val="26"/>
          <w:lang w:eastAsia="ru-RU"/>
        </w:rPr>
        <w:t>3.1.14. Лиц, пытающихся пройти через КПП без предъявления пропуска или по чужому пропуску, на охраняемую территорию не пропускать. По данному факту составлять акт о нарушении пропускного режима и представлять начальнику смены охраны объекта для дальнейшего разбирательства. Недействительные пропуска изымать.</w:t>
      </w:r>
    </w:p>
    <w:p w:rsidR="00591E15" w:rsidRPr="00591E15" w:rsidRDefault="00591E15" w:rsidP="00591E15">
      <w:pPr>
        <w:spacing w:after="0" w:line="240" w:lineRule="auto"/>
        <w:jc w:val="both"/>
        <w:rPr>
          <w:rFonts w:ascii="Times New Roman" w:eastAsia="Times New Roman" w:hAnsi="Times New Roman" w:cs="Times New Roman"/>
          <w:spacing w:val="-4"/>
          <w:sz w:val="26"/>
          <w:szCs w:val="26"/>
          <w:lang w:eastAsia="ru-RU"/>
        </w:rPr>
      </w:pPr>
      <w:r w:rsidRPr="00591E15">
        <w:rPr>
          <w:rFonts w:ascii="Times New Roman" w:eastAsia="Times New Roman" w:hAnsi="Times New Roman" w:cs="Times New Roman"/>
          <w:sz w:val="26"/>
          <w:szCs w:val="26"/>
          <w:lang w:eastAsia="ru-RU"/>
        </w:rPr>
        <w:t>3.1.15. На КПП (при необходимости и на охраняемой территории) проверять в обязательном порядке все переносимые предметы лицами подозреваемые в правонарушении.</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2"/>
          <w:sz w:val="26"/>
          <w:szCs w:val="26"/>
          <w:lang w:eastAsia="ru-RU"/>
        </w:rPr>
        <w:t xml:space="preserve">Пропуск лиц на охраняемую территорию с чемоданами, рюкзаками, сумками, пакетами и Другими крупногабаритными вещами без предварительной проверки сотрудниками охраны </w:t>
      </w:r>
      <w:r w:rsidRPr="00591E15">
        <w:rPr>
          <w:rFonts w:ascii="Times New Roman" w:eastAsia="Times New Roman" w:hAnsi="Times New Roman" w:cs="Times New Roman"/>
          <w:sz w:val="26"/>
          <w:szCs w:val="26"/>
          <w:lang w:eastAsia="ru-RU"/>
        </w:rPr>
        <w:t>запрещается. Требовать от владельцев данных вещей предъявить к проверке их содержимое, а также документы. В случае отказа от выполнения этого требования, данное лицо на охраняемую территорию не допускать, доложить начальнику смены охраны, составить акт о данном нарушении.</w:t>
      </w:r>
    </w:p>
    <w:p w:rsidR="00591E15" w:rsidRPr="00591E15" w:rsidRDefault="00591E15" w:rsidP="00591E15">
      <w:pPr>
        <w:spacing w:after="0" w:line="240" w:lineRule="auto"/>
        <w:jc w:val="both"/>
        <w:rPr>
          <w:rFonts w:ascii="Times New Roman" w:eastAsia="Times New Roman" w:hAnsi="Times New Roman" w:cs="Times New Roman"/>
          <w:spacing w:val="-4"/>
          <w:sz w:val="26"/>
          <w:szCs w:val="26"/>
          <w:lang w:eastAsia="ru-RU"/>
        </w:rPr>
      </w:pPr>
      <w:r w:rsidRPr="00591E15">
        <w:rPr>
          <w:rFonts w:ascii="Times New Roman" w:eastAsia="Times New Roman" w:hAnsi="Times New Roman" w:cs="Times New Roman"/>
          <w:sz w:val="26"/>
          <w:szCs w:val="26"/>
          <w:lang w:eastAsia="ru-RU"/>
        </w:rPr>
        <w:t xml:space="preserve">3.1.16. Не допускать вноса (ввоза) на охраняемую территорию оружия, боеприпасов, </w:t>
      </w:r>
      <w:r w:rsidRPr="00591E15">
        <w:rPr>
          <w:rFonts w:ascii="Times New Roman" w:eastAsia="Times New Roman" w:hAnsi="Times New Roman" w:cs="Times New Roman"/>
          <w:spacing w:val="-2"/>
          <w:sz w:val="26"/>
          <w:szCs w:val="26"/>
          <w:lang w:eastAsia="ru-RU"/>
        </w:rPr>
        <w:t xml:space="preserve">взрывчатых, ядовитых, токсичных и легковоспламеняющихся веществ, спиртных напитков, </w:t>
      </w:r>
      <w:r w:rsidRPr="00591E15">
        <w:rPr>
          <w:rFonts w:ascii="Times New Roman" w:eastAsia="Times New Roman" w:hAnsi="Times New Roman" w:cs="Times New Roman"/>
          <w:spacing w:val="-1"/>
          <w:sz w:val="26"/>
          <w:szCs w:val="26"/>
          <w:lang w:eastAsia="ru-RU"/>
        </w:rPr>
        <w:t xml:space="preserve">наркотических средств, видео-, кино-, фотоаппаратуры и других предметов, запрещенных к </w:t>
      </w:r>
      <w:r w:rsidRPr="00591E15">
        <w:rPr>
          <w:rFonts w:ascii="Times New Roman" w:eastAsia="Times New Roman" w:hAnsi="Times New Roman" w:cs="Times New Roman"/>
          <w:sz w:val="26"/>
          <w:szCs w:val="26"/>
          <w:lang w:eastAsia="ru-RU"/>
        </w:rPr>
        <w:t>обороту в соответствии с законодательством Российской Федерации.</w:t>
      </w:r>
    </w:p>
    <w:p w:rsidR="00591E15" w:rsidRPr="00591E15" w:rsidRDefault="00591E15" w:rsidP="00591E15">
      <w:pPr>
        <w:spacing w:after="0" w:line="240" w:lineRule="auto"/>
        <w:jc w:val="both"/>
        <w:rPr>
          <w:rFonts w:ascii="Times New Roman" w:eastAsia="Times New Roman" w:hAnsi="Times New Roman" w:cs="Times New Roman"/>
          <w:spacing w:val="-6"/>
          <w:sz w:val="26"/>
          <w:szCs w:val="26"/>
          <w:lang w:eastAsia="ru-RU"/>
        </w:rPr>
      </w:pPr>
      <w:r w:rsidRPr="00591E15">
        <w:rPr>
          <w:rFonts w:ascii="Times New Roman" w:eastAsia="Times New Roman" w:hAnsi="Times New Roman" w:cs="Times New Roman"/>
          <w:spacing w:val="-1"/>
          <w:sz w:val="26"/>
          <w:szCs w:val="26"/>
          <w:lang w:eastAsia="ru-RU"/>
        </w:rPr>
        <w:t xml:space="preserve">3.1.17. В зависимости от складывающейся обстановки своевременно и решительно принимать </w:t>
      </w:r>
      <w:r w:rsidRPr="00591E15">
        <w:rPr>
          <w:rFonts w:ascii="Times New Roman" w:eastAsia="Times New Roman" w:hAnsi="Times New Roman" w:cs="Times New Roman"/>
          <w:sz w:val="26"/>
          <w:szCs w:val="26"/>
          <w:lang w:eastAsia="ru-RU"/>
        </w:rPr>
        <w:t>меры по предупреждению преступлений, правонарушений и противоправных посягательств.</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3.1.18. При несении службы выявлять нарушения, связанные с технической и антитеррористической защищенностью охраняемого объекта и докладывать начальнику смены охраны, оперативному дежурному_____________________________.</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3.1.19. Оставаясь за начальника смены охраны выполнять его обязанности.</w:t>
      </w:r>
    </w:p>
    <w:p w:rsidR="00591E15" w:rsidRPr="00591E15" w:rsidRDefault="00591E15" w:rsidP="00591E15">
      <w:pPr>
        <w:spacing w:after="0" w:line="240" w:lineRule="auto"/>
        <w:jc w:val="center"/>
        <w:rPr>
          <w:rFonts w:ascii="Times New Roman" w:eastAsia="Times New Roman" w:hAnsi="Times New Roman" w:cs="Times New Roman"/>
          <w:b/>
          <w:bCs/>
          <w:spacing w:val="-1"/>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b/>
          <w:bCs/>
          <w:spacing w:val="-1"/>
          <w:sz w:val="26"/>
          <w:szCs w:val="26"/>
          <w:lang w:eastAsia="ru-RU"/>
        </w:rPr>
        <w:t>4. ПРАВА ОХРАННИКА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
          <w:sz w:val="26"/>
          <w:szCs w:val="26"/>
          <w:lang w:eastAsia="ru-RU"/>
        </w:rPr>
        <w:t>4.1. Выполняя обязанности по охране объекта, охранник имеет право:</w:t>
      </w:r>
    </w:p>
    <w:p w:rsidR="00591E15" w:rsidRPr="00591E15" w:rsidRDefault="00591E15" w:rsidP="00591E15">
      <w:pPr>
        <w:spacing w:after="0" w:line="240" w:lineRule="auto"/>
        <w:jc w:val="both"/>
        <w:rPr>
          <w:rFonts w:ascii="Times New Roman" w:eastAsia="Times New Roman" w:hAnsi="Times New Roman" w:cs="Times New Roman"/>
          <w:spacing w:val="-12"/>
          <w:sz w:val="26"/>
          <w:szCs w:val="26"/>
          <w:lang w:eastAsia="ru-RU"/>
        </w:rPr>
      </w:pPr>
      <w:r w:rsidRPr="00591E15">
        <w:rPr>
          <w:rFonts w:ascii="Times New Roman" w:eastAsia="Times New Roman" w:hAnsi="Times New Roman" w:cs="Times New Roman"/>
          <w:sz w:val="26"/>
          <w:szCs w:val="26"/>
          <w:lang w:eastAsia="ru-RU"/>
        </w:rPr>
        <w:t>Использовать технические и иные средства, не причиняющие вред жизни и здоровью граждан, и окружающей среде и не противоречащие действующему законодательству Российской Федерации.</w:t>
      </w:r>
    </w:p>
    <w:p w:rsidR="00591E15" w:rsidRPr="00591E15" w:rsidRDefault="00591E15" w:rsidP="00591E15">
      <w:pPr>
        <w:spacing w:after="0" w:line="240" w:lineRule="auto"/>
        <w:jc w:val="both"/>
        <w:rPr>
          <w:rFonts w:ascii="Times New Roman" w:eastAsia="Times New Roman" w:hAnsi="Times New Roman" w:cs="Times New Roman"/>
          <w:spacing w:val="-6"/>
          <w:sz w:val="26"/>
          <w:szCs w:val="26"/>
          <w:lang w:eastAsia="ru-RU"/>
        </w:rPr>
      </w:pPr>
      <w:r w:rsidRPr="00591E15">
        <w:rPr>
          <w:rFonts w:ascii="Times New Roman" w:eastAsia="Times New Roman" w:hAnsi="Times New Roman" w:cs="Times New Roman"/>
          <w:spacing w:val="-1"/>
          <w:sz w:val="26"/>
          <w:szCs w:val="26"/>
          <w:lang w:eastAsia="ru-RU"/>
        </w:rPr>
        <w:t>Использовать средства радио- и телефонной связи.</w:t>
      </w:r>
    </w:p>
    <w:p w:rsidR="00591E15" w:rsidRPr="00591E15" w:rsidRDefault="00591E15" w:rsidP="00591E15">
      <w:pPr>
        <w:spacing w:after="0" w:line="240" w:lineRule="auto"/>
        <w:jc w:val="both"/>
        <w:rPr>
          <w:rFonts w:ascii="Times New Roman" w:eastAsia="Times New Roman" w:hAnsi="Times New Roman" w:cs="Times New Roman"/>
          <w:spacing w:val="-8"/>
          <w:sz w:val="26"/>
          <w:szCs w:val="26"/>
          <w:lang w:eastAsia="ru-RU"/>
        </w:rPr>
      </w:pPr>
      <w:r w:rsidRPr="00591E15">
        <w:rPr>
          <w:rFonts w:ascii="Times New Roman" w:eastAsia="Times New Roman" w:hAnsi="Times New Roman" w:cs="Times New Roman"/>
          <w:sz w:val="26"/>
          <w:szCs w:val="26"/>
          <w:lang w:eastAsia="ru-RU"/>
        </w:rPr>
        <w:t>Задерживать лиц, совершивших противоправное посягательство на охраняемую собственность, с незамедлительной передачей их в органы внутренних дел.</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lastRenderedPageBreak/>
        <w:t xml:space="preserve">Применять, при необходимости и в строгом соответствии с требованиями Законов </w:t>
      </w:r>
      <w:r w:rsidRPr="00591E15">
        <w:rPr>
          <w:rFonts w:ascii="Times New Roman" w:eastAsia="Times New Roman" w:hAnsi="Times New Roman" w:cs="Times New Roman"/>
          <w:spacing w:val="-1"/>
          <w:sz w:val="26"/>
          <w:szCs w:val="26"/>
          <w:lang w:eastAsia="ru-RU"/>
        </w:rPr>
        <w:t xml:space="preserve">Российской Федерации «Об оружии» и «О частной детективной и охранной деятельности в </w:t>
      </w:r>
      <w:r w:rsidRPr="00591E15">
        <w:rPr>
          <w:rFonts w:ascii="Times New Roman" w:eastAsia="Times New Roman" w:hAnsi="Times New Roman" w:cs="Times New Roman"/>
          <w:sz w:val="26"/>
          <w:szCs w:val="26"/>
          <w:lang w:eastAsia="ru-RU"/>
        </w:rPr>
        <w:t>РФ», специальные средства охранника.</w:t>
      </w:r>
    </w:p>
    <w:p w:rsidR="00591E15" w:rsidRPr="00591E15" w:rsidRDefault="00591E15" w:rsidP="00591E15">
      <w:pPr>
        <w:spacing w:after="0" w:line="240" w:lineRule="auto"/>
        <w:jc w:val="both"/>
        <w:rPr>
          <w:rFonts w:ascii="Times New Roman" w:eastAsia="Times New Roman" w:hAnsi="Times New Roman" w:cs="Times New Roman"/>
          <w:spacing w:val="-6"/>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b/>
          <w:bCs/>
          <w:spacing w:val="-1"/>
          <w:sz w:val="26"/>
          <w:szCs w:val="26"/>
          <w:lang w:eastAsia="ru-RU"/>
        </w:rPr>
        <w:t>5. ОГРАНИЧЕНИЯ В СФЕРЕ ДЕЯТЕЛЬНОСТИ ОХРАННИКА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
          <w:sz w:val="26"/>
          <w:szCs w:val="26"/>
          <w:lang w:eastAsia="ru-RU"/>
        </w:rPr>
        <w:t>5.1. При выполнении служебных обязанностей охраннику запрещается:</w:t>
      </w:r>
    </w:p>
    <w:p w:rsidR="00591E15" w:rsidRPr="00591E15" w:rsidRDefault="00591E15" w:rsidP="00591E15">
      <w:pPr>
        <w:spacing w:after="0" w:line="240" w:lineRule="auto"/>
        <w:jc w:val="both"/>
        <w:rPr>
          <w:rFonts w:ascii="Times New Roman" w:eastAsia="Times New Roman" w:hAnsi="Times New Roman" w:cs="Times New Roman"/>
          <w:spacing w:val="-12"/>
          <w:sz w:val="26"/>
          <w:szCs w:val="26"/>
          <w:lang w:eastAsia="ru-RU"/>
        </w:rPr>
      </w:pPr>
      <w:r w:rsidRPr="00591E15">
        <w:rPr>
          <w:rFonts w:ascii="Times New Roman" w:eastAsia="Times New Roman" w:hAnsi="Times New Roman" w:cs="Times New Roman"/>
          <w:sz w:val="26"/>
          <w:szCs w:val="26"/>
          <w:lang w:eastAsia="ru-RU"/>
        </w:rPr>
        <w:t>Скрывать от правоохранительных органов ставшие ему известными факты готовящихся и совершенных преступлений.</w:t>
      </w:r>
    </w:p>
    <w:p w:rsidR="00591E15" w:rsidRPr="00591E15" w:rsidRDefault="00591E15" w:rsidP="00591E15">
      <w:pPr>
        <w:spacing w:after="0" w:line="240" w:lineRule="auto"/>
        <w:jc w:val="both"/>
        <w:rPr>
          <w:rFonts w:ascii="Times New Roman" w:eastAsia="Times New Roman" w:hAnsi="Times New Roman" w:cs="Times New Roman"/>
          <w:spacing w:val="-6"/>
          <w:sz w:val="26"/>
          <w:szCs w:val="26"/>
          <w:lang w:eastAsia="ru-RU"/>
        </w:rPr>
      </w:pPr>
      <w:r w:rsidRPr="00591E15">
        <w:rPr>
          <w:rFonts w:ascii="Times New Roman" w:eastAsia="Times New Roman" w:hAnsi="Times New Roman" w:cs="Times New Roman"/>
          <w:spacing w:val="-1"/>
          <w:sz w:val="26"/>
          <w:szCs w:val="26"/>
          <w:lang w:eastAsia="ru-RU"/>
        </w:rPr>
        <w:t>Выдавать себя за сотрудника правоохранительных органов.</w:t>
      </w:r>
    </w:p>
    <w:p w:rsidR="00591E15" w:rsidRPr="00591E15" w:rsidRDefault="00591E15" w:rsidP="00591E15">
      <w:pPr>
        <w:spacing w:after="0" w:line="240" w:lineRule="auto"/>
        <w:jc w:val="both"/>
        <w:rPr>
          <w:rFonts w:ascii="Times New Roman" w:eastAsia="Times New Roman" w:hAnsi="Times New Roman" w:cs="Times New Roman"/>
          <w:spacing w:val="-8"/>
          <w:sz w:val="26"/>
          <w:szCs w:val="26"/>
          <w:lang w:eastAsia="ru-RU"/>
        </w:rPr>
      </w:pPr>
      <w:r w:rsidRPr="00591E15">
        <w:rPr>
          <w:rFonts w:ascii="Times New Roman" w:eastAsia="Times New Roman" w:hAnsi="Times New Roman" w:cs="Times New Roman"/>
          <w:spacing w:val="-1"/>
          <w:sz w:val="26"/>
          <w:szCs w:val="26"/>
          <w:lang w:eastAsia="ru-RU"/>
        </w:rPr>
        <w:t>Использовать в своей деятельности методы сыска.</w:t>
      </w:r>
    </w:p>
    <w:p w:rsidR="00591E15" w:rsidRPr="00591E15" w:rsidRDefault="00591E15" w:rsidP="00591E15">
      <w:pPr>
        <w:spacing w:after="0" w:line="240" w:lineRule="auto"/>
        <w:jc w:val="both"/>
        <w:rPr>
          <w:rFonts w:ascii="Times New Roman" w:eastAsia="Times New Roman" w:hAnsi="Times New Roman" w:cs="Times New Roman"/>
          <w:spacing w:val="-7"/>
          <w:sz w:val="26"/>
          <w:szCs w:val="26"/>
          <w:lang w:eastAsia="ru-RU"/>
        </w:rPr>
      </w:pPr>
      <w:r w:rsidRPr="00591E15">
        <w:rPr>
          <w:rFonts w:ascii="Times New Roman" w:eastAsia="Times New Roman" w:hAnsi="Times New Roman" w:cs="Times New Roman"/>
          <w:sz w:val="26"/>
          <w:szCs w:val="26"/>
          <w:lang w:eastAsia="ru-RU"/>
        </w:rPr>
        <w:t>Прибегать к действиям, посягающим на права и свободы граждан.</w:t>
      </w:r>
    </w:p>
    <w:p w:rsidR="00591E15" w:rsidRPr="00591E15" w:rsidRDefault="00591E15" w:rsidP="00591E15">
      <w:pPr>
        <w:spacing w:after="0" w:line="240" w:lineRule="auto"/>
        <w:jc w:val="both"/>
        <w:rPr>
          <w:rFonts w:ascii="Times New Roman" w:eastAsia="Times New Roman" w:hAnsi="Times New Roman" w:cs="Times New Roman"/>
          <w:spacing w:val="-8"/>
          <w:sz w:val="26"/>
          <w:szCs w:val="26"/>
          <w:lang w:eastAsia="ru-RU"/>
        </w:rPr>
      </w:pPr>
      <w:r w:rsidRPr="00591E15">
        <w:rPr>
          <w:rFonts w:ascii="Times New Roman" w:eastAsia="Times New Roman" w:hAnsi="Times New Roman" w:cs="Times New Roman"/>
          <w:spacing w:val="-1"/>
          <w:sz w:val="26"/>
          <w:szCs w:val="26"/>
          <w:lang w:eastAsia="ru-RU"/>
        </w:rPr>
        <w:t xml:space="preserve">Совершать действия, ставящие под угрозу жизнь, здоровье, достоинство и имущество </w:t>
      </w:r>
      <w:r w:rsidRPr="00591E15">
        <w:rPr>
          <w:rFonts w:ascii="Times New Roman" w:eastAsia="Times New Roman" w:hAnsi="Times New Roman" w:cs="Times New Roman"/>
          <w:sz w:val="26"/>
          <w:szCs w:val="26"/>
          <w:lang w:eastAsia="ru-RU"/>
        </w:rPr>
        <w:t>граждан, а также причиняющие вред окружающей среде.</w:t>
      </w:r>
    </w:p>
    <w:p w:rsidR="00591E15" w:rsidRPr="00591E15" w:rsidRDefault="00591E15" w:rsidP="00591E15">
      <w:pPr>
        <w:spacing w:after="0" w:line="240" w:lineRule="auto"/>
        <w:jc w:val="both"/>
        <w:rPr>
          <w:rFonts w:ascii="Times New Roman" w:eastAsia="Times New Roman" w:hAnsi="Times New Roman" w:cs="Times New Roman"/>
          <w:spacing w:val="-8"/>
          <w:sz w:val="26"/>
          <w:szCs w:val="26"/>
          <w:lang w:eastAsia="ru-RU"/>
        </w:rPr>
      </w:pPr>
      <w:r w:rsidRPr="00591E15">
        <w:rPr>
          <w:rFonts w:ascii="Times New Roman" w:eastAsia="Times New Roman" w:hAnsi="Times New Roman" w:cs="Times New Roman"/>
          <w:sz w:val="26"/>
          <w:szCs w:val="26"/>
          <w:lang w:eastAsia="ru-RU"/>
        </w:rPr>
        <w:t>Передавать свои документы для использования другими лицами.</w:t>
      </w:r>
    </w:p>
    <w:p w:rsidR="00591E15" w:rsidRPr="00591E15" w:rsidRDefault="00591E15" w:rsidP="00591E15">
      <w:pPr>
        <w:spacing w:after="0" w:line="240" w:lineRule="auto"/>
        <w:jc w:val="both"/>
        <w:rPr>
          <w:rFonts w:ascii="Times New Roman" w:eastAsia="Times New Roman" w:hAnsi="Times New Roman" w:cs="Times New Roman"/>
          <w:spacing w:val="-6"/>
          <w:sz w:val="26"/>
          <w:szCs w:val="26"/>
          <w:lang w:eastAsia="ru-RU"/>
        </w:rPr>
      </w:pPr>
      <w:r w:rsidRPr="00591E15">
        <w:rPr>
          <w:rFonts w:ascii="Times New Roman" w:eastAsia="Times New Roman" w:hAnsi="Times New Roman" w:cs="Times New Roman"/>
          <w:sz w:val="26"/>
          <w:szCs w:val="26"/>
          <w:lang w:eastAsia="ru-RU"/>
        </w:rPr>
        <w:t>Передавать кому-либо спецсредства, средства связи, документацию.</w:t>
      </w:r>
    </w:p>
    <w:p w:rsidR="00591E15" w:rsidRPr="00591E15" w:rsidRDefault="00591E15" w:rsidP="00591E15">
      <w:pPr>
        <w:spacing w:after="0" w:line="240" w:lineRule="auto"/>
        <w:jc w:val="both"/>
        <w:rPr>
          <w:rFonts w:ascii="Times New Roman" w:eastAsia="Times New Roman" w:hAnsi="Times New Roman" w:cs="Times New Roman"/>
          <w:spacing w:val="-9"/>
          <w:sz w:val="26"/>
          <w:szCs w:val="26"/>
          <w:lang w:eastAsia="ru-RU"/>
        </w:rPr>
      </w:pPr>
      <w:r w:rsidRPr="00591E15">
        <w:rPr>
          <w:rFonts w:ascii="Times New Roman" w:eastAsia="Times New Roman" w:hAnsi="Times New Roman" w:cs="Times New Roman"/>
          <w:sz w:val="26"/>
          <w:szCs w:val="26"/>
          <w:lang w:eastAsia="ru-RU"/>
        </w:rPr>
        <w:t>Совмещать охранную деятельность с государственной службой, либо выборной оплачиваемой должностью в общественных объединениях.</w:t>
      </w:r>
    </w:p>
    <w:p w:rsidR="00591E15" w:rsidRPr="00591E15" w:rsidRDefault="00591E15" w:rsidP="00591E15">
      <w:pPr>
        <w:spacing w:after="0" w:line="240" w:lineRule="auto"/>
        <w:jc w:val="both"/>
        <w:rPr>
          <w:rFonts w:ascii="Times New Roman" w:eastAsia="Times New Roman" w:hAnsi="Times New Roman" w:cs="Times New Roman"/>
          <w:spacing w:val="-6"/>
          <w:sz w:val="26"/>
          <w:szCs w:val="26"/>
          <w:lang w:eastAsia="ru-RU"/>
        </w:rPr>
      </w:pPr>
      <w:r w:rsidRPr="00591E15">
        <w:rPr>
          <w:rFonts w:ascii="Times New Roman" w:eastAsia="Times New Roman" w:hAnsi="Times New Roman" w:cs="Times New Roman"/>
          <w:sz w:val="26"/>
          <w:szCs w:val="26"/>
          <w:lang w:eastAsia="ru-RU"/>
        </w:rPr>
        <w:t>Уходить с поста или отвлекаться от несения службы, а также спать, читать, распивать спиртные напитки или употреблять наркотические вещества на посту.</w:t>
      </w:r>
    </w:p>
    <w:p w:rsidR="00591E15" w:rsidRPr="00591E15" w:rsidRDefault="00591E15" w:rsidP="00591E15">
      <w:pPr>
        <w:spacing w:after="0" w:line="240" w:lineRule="auto"/>
        <w:jc w:val="both"/>
        <w:rPr>
          <w:rFonts w:ascii="Times New Roman" w:eastAsia="Times New Roman" w:hAnsi="Times New Roman" w:cs="Times New Roman"/>
          <w:spacing w:val="-6"/>
          <w:sz w:val="26"/>
          <w:szCs w:val="26"/>
          <w:lang w:eastAsia="ru-RU"/>
        </w:rPr>
      </w:pPr>
      <w:r w:rsidRPr="00591E15">
        <w:rPr>
          <w:rFonts w:ascii="Times New Roman" w:eastAsia="Times New Roman" w:hAnsi="Times New Roman" w:cs="Times New Roman"/>
          <w:spacing w:val="-1"/>
          <w:sz w:val="26"/>
          <w:szCs w:val="26"/>
          <w:lang w:eastAsia="ru-RU"/>
        </w:rPr>
        <w:t xml:space="preserve">Допускать на объект посторонних лиц (знакомых, родственников, свободных от несения </w:t>
      </w:r>
      <w:r w:rsidRPr="00591E15">
        <w:rPr>
          <w:rFonts w:ascii="Times New Roman" w:eastAsia="Times New Roman" w:hAnsi="Times New Roman" w:cs="Times New Roman"/>
          <w:sz w:val="26"/>
          <w:szCs w:val="26"/>
          <w:lang w:eastAsia="ru-RU"/>
        </w:rPr>
        <w:t>службы охранников).</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5.2. </w:t>
      </w:r>
      <w:r w:rsidRPr="00591E15">
        <w:rPr>
          <w:rFonts w:ascii="Times New Roman" w:eastAsia="Times New Roman" w:hAnsi="Times New Roman" w:cs="Times New Roman"/>
          <w:spacing w:val="-1"/>
          <w:sz w:val="26"/>
          <w:szCs w:val="26"/>
          <w:lang w:eastAsia="ru-RU"/>
        </w:rPr>
        <w:t>Вести личные разговоры по служебным средствам связи.</w:t>
      </w:r>
    </w:p>
    <w:p w:rsidR="00591E15" w:rsidRPr="00591E15" w:rsidRDefault="00591E15" w:rsidP="00591E15">
      <w:pPr>
        <w:spacing w:after="0" w:line="240" w:lineRule="auto"/>
        <w:jc w:val="both"/>
        <w:rPr>
          <w:rFonts w:ascii="Times New Roman" w:eastAsia="Times New Roman" w:hAnsi="Times New Roman" w:cs="Times New Roman"/>
          <w:spacing w:val="-7"/>
          <w:sz w:val="26"/>
          <w:szCs w:val="26"/>
          <w:lang w:eastAsia="ru-RU"/>
        </w:rPr>
      </w:pPr>
      <w:r w:rsidRPr="00591E15">
        <w:rPr>
          <w:rFonts w:ascii="Times New Roman" w:eastAsia="Times New Roman" w:hAnsi="Times New Roman" w:cs="Times New Roman"/>
          <w:sz w:val="26"/>
          <w:szCs w:val="26"/>
          <w:lang w:eastAsia="ru-RU"/>
        </w:rPr>
        <w:t>Принимать от граждан на хранение или для передачи кому-либо предметы или корреспонденцию, самостоятельно принимать под охрану материальные ценности, не входящие в перечень поста.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Предоставлять кому-либо информацию конфиденциального характера.</w:t>
      </w:r>
    </w:p>
    <w:p w:rsidR="00591E15" w:rsidRPr="00591E15" w:rsidRDefault="00591E15" w:rsidP="00591E15">
      <w:pPr>
        <w:spacing w:after="0" w:line="240" w:lineRule="auto"/>
        <w:jc w:val="both"/>
        <w:rPr>
          <w:rFonts w:ascii="Times New Roman" w:eastAsia="Times New Roman" w:hAnsi="Times New Roman" w:cs="Times New Roman"/>
          <w:spacing w:val="-9"/>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b/>
          <w:bCs/>
          <w:sz w:val="26"/>
          <w:szCs w:val="26"/>
          <w:lang w:eastAsia="ru-RU"/>
        </w:rPr>
        <w:t>6.ПОРЯДОК ДЕЙСТВИЙ ПО ПРИБЫТИИ ПРОВЕРЯЮЩИХ СОТРУДНИКОВ</w:t>
      </w:r>
      <w:r w:rsidRPr="00591E15">
        <w:rPr>
          <w:rFonts w:ascii="Times New Roman" w:eastAsia="Times New Roman" w:hAnsi="Times New Roman" w:cs="Times New Roman"/>
          <w:b/>
          <w:bCs/>
          <w:spacing w:val="-1"/>
          <w:sz w:val="26"/>
          <w:szCs w:val="26"/>
          <w:lang w:eastAsia="ru-RU"/>
        </w:rPr>
        <w:t>ПРАВООХРАНИТЕЛЬНЫХ ОРГАНОВ</w:t>
      </w:r>
    </w:p>
    <w:p w:rsidR="00591E15" w:rsidRPr="00591E15" w:rsidRDefault="00591E15" w:rsidP="00591E1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
          <w:sz w:val="26"/>
          <w:szCs w:val="26"/>
          <w:lang w:eastAsia="ru-RU"/>
        </w:rPr>
        <w:t xml:space="preserve">6.1. В соответствии со ст. 20 Закона Российской Федерации «О частной детективной и охранной </w:t>
      </w:r>
      <w:r w:rsidRPr="00591E15">
        <w:rPr>
          <w:rFonts w:ascii="Times New Roman" w:eastAsia="Times New Roman" w:hAnsi="Times New Roman" w:cs="Times New Roman"/>
          <w:sz w:val="26"/>
          <w:szCs w:val="26"/>
          <w:lang w:eastAsia="ru-RU"/>
        </w:rPr>
        <w:t xml:space="preserve">деятельности в РФ», контроль за частной детективной и охранной деятельностью на территории Российской Федерации осуществляют федеральный орган исполнительной власти, в ведении которого находятся вопросы внутренних дел, иные федеральные органы исполнительной власти и подчиненные им органы и подразделения </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6.2. В случае прибытия на охраняемый объект сотрудников правоохранительных органов для проверки:</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1"/>
          <w:sz w:val="26"/>
          <w:szCs w:val="26"/>
          <w:lang w:eastAsia="ru-RU"/>
        </w:rPr>
        <w:t>6.2.1.</w:t>
      </w:r>
      <w:r w:rsidRPr="00591E15">
        <w:rPr>
          <w:rFonts w:ascii="Times New Roman" w:eastAsia="Times New Roman" w:hAnsi="Times New Roman" w:cs="Times New Roman"/>
          <w:sz w:val="26"/>
          <w:szCs w:val="26"/>
          <w:lang w:eastAsia="ru-RU"/>
        </w:rPr>
        <w:t xml:space="preserve"> Начальник смены охраны обязан:</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
          <w:sz w:val="26"/>
          <w:szCs w:val="26"/>
          <w:lang w:eastAsia="ru-RU"/>
        </w:rPr>
        <w:t xml:space="preserve">представиться проверяющему сотруднику, проверить у него документы, предписание на </w:t>
      </w:r>
      <w:r w:rsidRPr="00591E15">
        <w:rPr>
          <w:rFonts w:ascii="Times New Roman" w:eastAsia="Times New Roman" w:hAnsi="Times New Roman" w:cs="Times New Roman"/>
          <w:sz w:val="26"/>
          <w:szCs w:val="26"/>
          <w:lang w:eastAsia="ru-RU"/>
        </w:rPr>
        <w:t>право проверки;</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доложить оперативному дежурному_____________________; действовать в соответствии с планом проверки;</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при отсутствии у проверяющего предписания на право проверки доложить руководству __________________ и действовать в соответствии с полученными указаниями;</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о результатах проверки и полученных замечаниях доложить оперативному дежурному __________________________________</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6"/>
          <w:sz w:val="26"/>
          <w:szCs w:val="26"/>
          <w:lang w:eastAsia="ru-RU"/>
        </w:rPr>
        <w:t xml:space="preserve">      6.2.2.</w:t>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pacing w:val="-1"/>
          <w:sz w:val="26"/>
          <w:szCs w:val="26"/>
          <w:lang w:eastAsia="ru-RU"/>
        </w:rPr>
        <w:t>Охранник обязан:</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проверить служебное удостоверение проверяющего и записать его данные в Книгу учета посетителей;</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lastRenderedPageBreak/>
        <w:t>доложить о прибытии проверяющих начальнику смены охраны, сообщив их должности, фамилии, имена, отчества, номера служебных удостоверений;</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предоставить для проверки по требованию проверяющих необходимую документацию, удостоверение личности частного охранника, наблюдательное дело.</w:t>
      </w:r>
    </w:p>
    <w:p w:rsidR="00591E15" w:rsidRPr="00591E15" w:rsidRDefault="00591E15" w:rsidP="00591E15">
      <w:pPr>
        <w:spacing w:after="0" w:line="240" w:lineRule="auto"/>
        <w:jc w:val="center"/>
        <w:rPr>
          <w:rFonts w:ascii="Times New Roman" w:eastAsia="Times New Roman" w:hAnsi="Times New Roman" w:cs="Times New Roman"/>
          <w:spacing w:val="-1"/>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b/>
          <w:spacing w:val="-1"/>
          <w:sz w:val="26"/>
          <w:szCs w:val="26"/>
          <w:lang w:eastAsia="ru-RU"/>
        </w:rPr>
        <w:t>7.</w:t>
      </w:r>
      <w:r w:rsidRPr="00591E15">
        <w:rPr>
          <w:rFonts w:ascii="Times New Roman" w:eastAsia="Times New Roman" w:hAnsi="Times New Roman" w:cs="Times New Roman"/>
          <w:b/>
          <w:bCs/>
          <w:spacing w:val="-1"/>
          <w:sz w:val="26"/>
          <w:szCs w:val="26"/>
          <w:lang w:eastAsia="ru-RU"/>
        </w:rPr>
        <w:t xml:space="preserve">ДЕЙСТВИЯ ОХРАННИКА ПРИ ВОЗНИКНОВЕНИИ </w:t>
      </w:r>
      <w:r w:rsidRPr="00591E15">
        <w:rPr>
          <w:rFonts w:ascii="Times New Roman" w:eastAsia="Times New Roman" w:hAnsi="Times New Roman" w:cs="Times New Roman"/>
          <w:b/>
          <w:bCs/>
          <w:spacing w:val="-3"/>
          <w:sz w:val="26"/>
          <w:szCs w:val="26"/>
          <w:lang w:eastAsia="ru-RU"/>
        </w:rPr>
        <w:t>НАИБОЛЕЕ ВЕРОЯТНЫХ ЧРЕЗВЫЧАЙНЫХ СИТУАЦИЙ</w:t>
      </w:r>
    </w:p>
    <w:p w:rsidR="00591E15" w:rsidRPr="00591E15" w:rsidRDefault="00591E15" w:rsidP="00591E15">
      <w:pPr>
        <w:spacing w:after="0" w:line="240" w:lineRule="auto"/>
        <w:jc w:val="both"/>
        <w:rPr>
          <w:rFonts w:ascii="Times New Roman" w:eastAsia="Times New Roman" w:hAnsi="Times New Roman" w:cs="Times New Roman"/>
          <w:spacing w:val="-21"/>
          <w:sz w:val="26"/>
          <w:szCs w:val="26"/>
          <w:lang w:eastAsia="ru-RU"/>
        </w:rPr>
      </w:pPr>
      <w:r w:rsidRPr="00591E15">
        <w:rPr>
          <w:rFonts w:ascii="Times New Roman" w:eastAsia="Times New Roman" w:hAnsi="Times New Roman" w:cs="Times New Roman"/>
          <w:sz w:val="26"/>
          <w:szCs w:val="26"/>
          <w:lang w:eastAsia="ru-RU"/>
        </w:rPr>
        <w:t xml:space="preserve">7.1.В целях выполнения договорных обязательств перед Заказчиком, охранник в соответствии с действующим законодательством РФ и в пределах, предоставленных ему лицензией прав обязан принимать меры по предотвращению и пресечению преступлений против </w:t>
      </w:r>
      <w:r w:rsidRPr="00591E15">
        <w:rPr>
          <w:rFonts w:ascii="Times New Roman" w:eastAsia="Times New Roman" w:hAnsi="Times New Roman" w:cs="Times New Roman"/>
          <w:spacing w:val="-1"/>
          <w:sz w:val="26"/>
          <w:szCs w:val="26"/>
          <w:lang w:eastAsia="ru-RU"/>
        </w:rPr>
        <w:t xml:space="preserve">охраняемой собственности, по своевременному обнаружению аварий технических систем, а </w:t>
      </w:r>
      <w:r w:rsidRPr="00591E15">
        <w:rPr>
          <w:rFonts w:ascii="Times New Roman" w:eastAsia="Times New Roman" w:hAnsi="Times New Roman" w:cs="Times New Roman"/>
          <w:sz w:val="26"/>
          <w:szCs w:val="26"/>
          <w:lang w:eastAsia="ru-RU"/>
        </w:rPr>
        <w:t>также немедленно докладывать в соответствующие инстанции о возникших нештатных ситуациях и принятых мерах.</w:t>
      </w:r>
    </w:p>
    <w:p w:rsidR="00591E15" w:rsidRPr="00591E15" w:rsidRDefault="00591E15" w:rsidP="00591E15">
      <w:pPr>
        <w:spacing w:after="0" w:line="240" w:lineRule="auto"/>
        <w:jc w:val="both"/>
        <w:rPr>
          <w:rFonts w:ascii="Times New Roman" w:eastAsia="Times New Roman" w:hAnsi="Times New Roman" w:cs="Times New Roman"/>
          <w:spacing w:val="-10"/>
          <w:sz w:val="26"/>
          <w:szCs w:val="26"/>
          <w:lang w:eastAsia="ru-RU"/>
        </w:rPr>
      </w:pPr>
      <w:r w:rsidRPr="00591E15">
        <w:rPr>
          <w:rFonts w:ascii="Times New Roman" w:eastAsia="Times New Roman" w:hAnsi="Times New Roman" w:cs="Times New Roman"/>
          <w:sz w:val="26"/>
          <w:szCs w:val="26"/>
          <w:lang w:eastAsia="ru-RU"/>
        </w:rPr>
        <w:t>7.2. Действия охранника при нахождении подозрительных лиц, транспорта и предметов с внешней стороны ограждения объекта: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доложить об обстановке начальнику смены охраны;</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
          <w:sz w:val="26"/>
          <w:szCs w:val="26"/>
          <w:lang w:eastAsia="ru-RU"/>
        </w:rPr>
        <w:t xml:space="preserve">осуществлять скрытное наблюдение за состоянием участка и поведением подозрительных </w:t>
      </w:r>
      <w:r w:rsidRPr="00591E15">
        <w:rPr>
          <w:rFonts w:ascii="Times New Roman" w:eastAsia="Times New Roman" w:hAnsi="Times New Roman" w:cs="Times New Roman"/>
          <w:sz w:val="26"/>
          <w:szCs w:val="26"/>
          <w:lang w:eastAsia="ru-RU"/>
        </w:rPr>
        <w:t>лиц.</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5"/>
          <w:sz w:val="26"/>
          <w:szCs w:val="26"/>
          <w:lang w:eastAsia="ru-RU"/>
        </w:rPr>
        <w:t xml:space="preserve">7.3. </w:t>
      </w:r>
      <w:r w:rsidRPr="00591E15">
        <w:rPr>
          <w:rFonts w:ascii="Times New Roman" w:eastAsia="Times New Roman" w:hAnsi="Times New Roman" w:cs="Times New Roman"/>
          <w:sz w:val="26"/>
          <w:szCs w:val="26"/>
          <w:lang w:eastAsia="ru-RU"/>
        </w:rPr>
        <w:t>Действия охранника при попытке вооруженного проникновения на объект:</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
          <w:sz w:val="26"/>
          <w:szCs w:val="26"/>
          <w:lang w:eastAsia="ru-RU"/>
        </w:rPr>
        <w:t xml:space="preserve">доложить о попытке вооруженного проникновения на объект начальнику смены охраны и </w:t>
      </w:r>
      <w:r w:rsidRPr="00591E15">
        <w:rPr>
          <w:rFonts w:ascii="Times New Roman" w:eastAsia="Times New Roman" w:hAnsi="Times New Roman" w:cs="Times New Roman"/>
          <w:sz w:val="26"/>
          <w:szCs w:val="26"/>
          <w:lang w:eastAsia="ru-RU"/>
        </w:rPr>
        <w:t>действовать по его указаниям;</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
          <w:sz w:val="26"/>
          <w:szCs w:val="26"/>
          <w:lang w:eastAsia="ru-RU"/>
        </w:rPr>
        <w:t>занять оборону с целью противодействия нападающим.</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0"/>
          <w:sz w:val="26"/>
          <w:szCs w:val="26"/>
          <w:lang w:eastAsia="ru-RU"/>
        </w:rPr>
        <w:t xml:space="preserve">7.4. </w:t>
      </w:r>
      <w:r w:rsidRPr="00591E15">
        <w:rPr>
          <w:rFonts w:ascii="Times New Roman" w:eastAsia="Times New Roman" w:hAnsi="Times New Roman" w:cs="Times New Roman"/>
          <w:sz w:val="26"/>
          <w:szCs w:val="26"/>
          <w:lang w:eastAsia="ru-RU"/>
        </w:rPr>
        <w:t>Действия охранника при проникновении на объект вооруженных лиц:</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доложить о проникновении на охраняемый объект вооруженных лиц начальнику смены охраны и действовать по его указаниям;</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осуществлять скрытное наблюдение за поведением вооруженных лиц.</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2"/>
          <w:sz w:val="26"/>
          <w:szCs w:val="26"/>
          <w:lang w:eastAsia="ru-RU"/>
        </w:rPr>
        <w:t xml:space="preserve">7.5. </w:t>
      </w:r>
      <w:r w:rsidRPr="00591E15">
        <w:rPr>
          <w:rFonts w:ascii="Times New Roman" w:eastAsia="Times New Roman" w:hAnsi="Times New Roman" w:cs="Times New Roman"/>
          <w:sz w:val="26"/>
          <w:szCs w:val="26"/>
          <w:lang w:eastAsia="ru-RU"/>
        </w:rPr>
        <w:t>Действия охранника при обнаружении на территории охраняемого объекта или в непосредственной близости от него посторонних предметов или получении сообщения о заложенном взрывном устройстве:</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немедленно доложить начальнику смены охраны, сообщив время, место, обстоятельства обнаружения взрывоопасного предмета, его внешние признаки, сведения о наличии и количестве людей на месте его обнаружения, о возможных последствиях в случае взрыва;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в случае необходимости принять меры к эвакуации людей из опасной зоны;</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принять меры к ограждению опасного предмета, оцеплению опасной зоны и недопущению в нее людей;</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 </w:t>
      </w:r>
      <w:r w:rsidRPr="00591E15">
        <w:rPr>
          <w:rFonts w:ascii="Times New Roman" w:eastAsia="Times New Roman" w:hAnsi="Times New Roman" w:cs="Times New Roman"/>
          <w:spacing w:val="-1"/>
          <w:sz w:val="26"/>
          <w:szCs w:val="26"/>
          <w:lang w:eastAsia="ru-RU"/>
        </w:rPr>
        <w:t xml:space="preserve">постоянно поддерживать связь с руководством, докладывать о принимаемых мерах и </w:t>
      </w:r>
      <w:r w:rsidRPr="00591E15">
        <w:rPr>
          <w:rFonts w:ascii="Times New Roman" w:eastAsia="Times New Roman" w:hAnsi="Times New Roman" w:cs="Times New Roman"/>
          <w:sz w:val="26"/>
          <w:szCs w:val="26"/>
          <w:lang w:eastAsia="ru-RU"/>
        </w:rPr>
        <w:t>складывающейся на месте происшествия обстановке;</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 </w:t>
      </w:r>
      <w:r w:rsidRPr="00591E15">
        <w:rPr>
          <w:rFonts w:ascii="Times New Roman" w:eastAsia="Times New Roman" w:hAnsi="Times New Roman" w:cs="Times New Roman"/>
          <w:spacing w:val="-1"/>
          <w:sz w:val="26"/>
          <w:szCs w:val="26"/>
          <w:lang w:eastAsia="ru-RU"/>
        </w:rPr>
        <w:t xml:space="preserve">по прибытии на место происшествия сотрудников правоохранительных органов доложить </w:t>
      </w:r>
      <w:r w:rsidRPr="00591E15">
        <w:rPr>
          <w:rFonts w:ascii="Times New Roman" w:eastAsia="Times New Roman" w:hAnsi="Times New Roman" w:cs="Times New Roman"/>
          <w:sz w:val="26"/>
          <w:szCs w:val="26"/>
          <w:lang w:eastAsia="ru-RU"/>
        </w:rPr>
        <w:t>им обстановку и оказывать всяческое содействие. При получении от граждан сведений о взрывоопасном предмете, радиоактивных и отравляющих веществах, записать данные сообщившего их лица (Ф.И.О., адрес мета жительства, номер рабочего и домашнего телефонов, место работы), выяснить обстоятельства обнаружения опасных веществ и предметов, по возможности установить иных свидетелей и очевидцев.</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9"/>
          <w:sz w:val="26"/>
          <w:szCs w:val="26"/>
          <w:lang w:eastAsia="ru-RU"/>
        </w:rPr>
        <w:t>7.6</w:t>
      </w:r>
      <w:r w:rsidRPr="00591E15">
        <w:rPr>
          <w:rFonts w:ascii="Times New Roman" w:eastAsia="Times New Roman" w:hAnsi="Times New Roman" w:cs="Times New Roman"/>
          <w:sz w:val="26"/>
          <w:szCs w:val="26"/>
          <w:lang w:eastAsia="ru-RU"/>
        </w:rPr>
        <w:t xml:space="preserve"> Действия охранника при захвате заложников:</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w:t>
      </w:r>
      <w:r w:rsidRPr="00591E15">
        <w:rPr>
          <w:rFonts w:ascii="Times New Roman" w:eastAsia="Times New Roman" w:hAnsi="Times New Roman" w:cs="Times New Roman"/>
          <w:sz w:val="26"/>
          <w:szCs w:val="26"/>
          <w:lang w:eastAsia="ru-RU"/>
        </w:rPr>
        <w:tab/>
        <w:t>доложить начальнику смены охраны, оперативному дежурному___________</w:t>
      </w:r>
      <w:proofErr w:type="gramStart"/>
      <w:r w:rsidRPr="00591E15">
        <w:rPr>
          <w:rFonts w:ascii="Times New Roman" w:eastAsia="Times New Roman" w:hAnsi="Times New Roman" w:cs="Times New Roman"/>
          <w:sz w:val="26"/>
          <w:szCs w:val="26"/>
          <w:lang w:eastAsia="ru-RU"/>
        </w:rPr>
        <w:t xml:space="preserve">_,   </w:t>
      </w:r>
      <w:proofErr w:type="gramEnd"/>
      <w:r w:rsidRPr="00591E15">
        <w:rPr>
          <w:rFonts w:ascii="Times New Roman" w:eastAsia="Times New Roman" w:hAnsi="Times New Roman" w:cs="Times New Roman"/>
          <w:sz w:val="26"/>
          <w:szCs w:val="26"/>
          <w:lang w:eastAsia="ru-RU"/>
        </w:rPr>
        <w:t>информацию о захвате заложников на охраняемом объекте;</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действовать по указанию начальника смены охраны;</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о всех изменениях обстановки немедленно докладывать начальнику смены охраны.</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9"/>
          <w:sz w:val="26"/>
          <w:szCs w:val="26"/>
          <w:lang w:eastAsia="ru-RU"/>
        </w:rPr>
        <w:t>7.7</w:t>
      </w:r>
      <w:r w:rsidRPr="00591E15">
        <w:rPr>
          <w:rFonts w:ascii="Times New Roman" w:eastAsia="Times New Roman" w:hAnsi="Times New Roman" w:cs="Times New Roman"/>
          <w:sz w:val="26"/>
          <w:szCs w:val="26"/>
          <w:lang w:eastAsia="ru-RU"/>
        </w:rPr>
        <w:t xml:space="preserve"> Действия охранника при пожаре или взрыве на охраняемом объекте</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lastRenderedPageBreak/>
        <w:t>-</w:t>
      </w:r>
      <w:r w:rsidRPr="00591E15">
        <w:rPr>
          <w:rFonts w:ascii="Times New Roman" w:eastAsia="Times New Roman" w:hAnsi="Times New Roman" w:cs="Times New Roman"/>
          <w:sz w:val="26"/>
          <w:szCs w:val="26"/>
          <w:lang w:eastAsia="ru-RU"/>
        </w:rPr>
        <w:tab/>
        <w:t>установить предполагаемое место возгорания и осмотреть его, при наличии пожара позвонить в пожарную часть и приступить к тушению имеющимися средствами;</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
          <w:sz w:val="26"/>
          <w:szCs w:val="26"/>
          <w:lang w:eastAsia="ru-RU"/>
        </w:rPr>
        <w:t xml:space="preserve">немедленно отключить систему вентиляции для предотвращения доступа воздуха к очагу </w:t>
      </w:r>
      <w:r w:rsidRPr="00591E15">
        <w:rPr>
          <w:rFonts w:ascii="Times New Roman" w:eastAsia="Times New Roman" w:hAnsi="Times New Roman" w:cs="Times New Roman"/>
          <w:sz w:val="26"/>
          <w:szCs w:val="26"/>
          <w:lang w:eastAsia="ru-RU"/>
        </w:rPr>
        <w:t>возгорания и распространения угарного газа в помещении;</w:t>
      </w:r>
    </w:p>
    <w:p w:rsidR="00591E15" w:rsidRPr="00591E15" w:rsidRDefault="00591E15" w:rsidP="00591E15">
      <w:pPr>
        <w:spacing w:after="0" w:line="240" w:lineRule="auto"/>
        <w:jc w:val="both"/>
        <w:rPr>
          <w:rFonts w:ascii="Times New Roman" w:eastAsia="Times New Roman" w:hAnsi="Times New Roman" w:cs="Times New Roman"/>
          <w:spacing w:val="-1"/>
          <w:sz w:val="26"/>
          <w:szCs w:val="26"/>
          <w:lang w:eastAsia="ru-RU"/>
        </w:rPr>
      </w:pPr>
      <w:r w:rsidRPr="00591E15">
        <w:rPr>
          <w:rFonts w:ascii="Times New Roman" w:eastAsia="Times New Roman" w:hAnsi="Times New Roman" w:cs="Times New Roman"/>
          <w:sz w:val="26"/>
          <w:szCs w:val="26"/>
          <w:lang w:eastAsia="ru-RU"/>
        </w:rPr>
        <w:t>-</w:t>
      </w:r>
      <w:r w:rsidRPr="00591E15">
        <w:rPr>
          <w:rFonts w:ascii="Times New Roman" w:eastAsia="Times New Roman" w:hAnsi="Times New Roman" w:cs="Times New Roman"/>
          <w:sz w:val="26"/>
          <w:szCs w:val="26"/>
          <w:lang w:eastAsia="ru-RU"/>
        </w:rPr>
        <w:tab/>
        <w:t>доложить о происшедшем начальнику смены охраны;</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
          <w:sz w:val="26"/>
          <w:szCs w:val="26"/>
          <w:lang w:eastAsia="ru-RU"/>
        </w:rPr>
        <w:t xml:space="preserve">по согласованию с руководителем объекта эвакуировать людей из опасной зоны, принять </w:t>
      </w:r>
      <w:r w:rsidRPr="00591E15">
        <w:rPr>
          <w:rFonts w:ascii="Times New Roman" w:eastAsia="Times New Roman" w:hAnsi="Times New Roman" w:cs="Times New Roman"/>
          <w:sz w:val="26"/>
          <w:szCs w:val="26"/>
          <w:lang w:eastAsia="ru-RU"/>
        </w:rPr>
        <w:t>меры к спасению и обеспечению сохранности ценностей и документов;</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не допускать посторонних лиц к очагу пожара, кроме лиц, непосредственно участвующих в его ликвидации;</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при возникновении пожара в результате взрыва, кроме инстанций и должностных лиц, указанных выше, сообщить о случившемся в территориальный орган внутренних дел;</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
          <w:sz w:val="26"/>
          <w:szCs w:val="26"/>
          <w:lang w:eastAsia="ru-RU"/>
        </w:rPr>
        <w:t xml:space="preserve">до прибытия сотрудников правоохранительных органов принять меры по охране места </w:t>
      </w:r>
      <w:r w:rsidRPr="00591E15">
        <w:rPr>
          <w:rFonts w:ascii="Times New Roman" w:eastAsia="Times New Roman" w:hAnsi="Times New Roman" w:cs="Times New Roman"/>
          <w:sz w:val="26"/>
          <w:szCs w:val="26"/>
          <w:lang w:eastAsia="ru-RU"/>
        </w:rPr>
        <w:t>происшествия, сохранению следов и вещественных доказательств;</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при наличии пострадавших вызвать «скорую помощь» и оказать пострадавшим первую медицинскую помощь, не прекращая нести службу по охране объекта.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6"/>
          <w:sz w:val="26"/>
          <w:szCs w:val="26"/>
          <w:lang w:eastAsia="ru-RU"/>
        </w:rPr>
        <w:t>7.8</w:t>
      </w:r>
      <w:r w:rsidRPr="00591E15">
        <w:rPr>
          <w:rFonts w:ascii="Times New Roman" w:eastAsia="Times New Roman" w:hAnsi="Times New Roman" w:cs="Times New Roman"/>
          <w:sz w:val="26"/>
          <w:szCs w:val="26"/>
          <w:lang w:eastAsia="ru-RU"/>
        </w:rPr>
        <w:t xml:space="preserve"> Действия охранника при возникновении стихийных бедствий на охраняемом объекте:</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в зависимости от характера стихийного бедствия принять меры по отключению </w:t>
      </w:r>
      <w:proofErr w:type="spellStart"/>
      <w:r w:rsidRPr="00591E15">
        <w:rPr>
          <w:rFonts w:ascii="Times New Roman" w:eastAsia="Times New Roman" w:hAnsi="Times New Roman" w:cs="Times New Roman"/>
          <w:sz w:val="26"/>
          <w:szCs w:val="26"/>
          <w:lang w:eastAsia="ru-RU"/>
        </w:rPr>
        <w:t>энерго</w:t>
      </w:r>
      <w:proofErr w:type="spellEnd"/>
      <w:r w:rsidRPr="00591E15">
        <w:rPr>
          <w:rFonts w:ascii="Times New Roman" w:eastAsia="Times New Roman" w:hAnsi="Times New Roman" w:cs="Times New Roman"/>
          <w:sz w:val="26"/>
          <w:szCs w:val="26"/>
          <w:lang w:eastAsia="ru-RU"/>
        </w:rPr>
        <w:t>- и водоснабжения, эвакуации людей и имущества;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доложить начальнику смены охраны и руководителю объекта, при необходимости -</w:t>
      </w:r>
      <w:r w:rsidRPr="00591E15">
        <w:rPr>
          <w:rFonts w:ascii="Times New Roman" w:eastAsia="Times New Roman" w:hAnsi="Times New Roman" w:cs="Times New Roman"/>
          <w:spacing w:val="-1"/>
          <w:sz w:val="26"/>
          <w:szCs w:val="26"/>
          <w:lang w:eastAsia="ru-RU"/>
        </w:rPr>
        <w:t xml:space="preserve">сообщить в территориальный орган внутренних дел, пожарную часть, оперативному </w:t>
      </w:r>
      <w:r w:rsidRPr="00591E15">
        <w:rPr>
          <w:rFonts w:ascii="Times New Roman" w:eastAsia="Times New Roman" w:hAnsi="Times New Roman" w:cs="Times New Roman"/>
          <w:sz w:val="26"/>
          <w:szCs w:val="26"/>
          <w:lang w:eastAsia="ru-RU"/>
        </w:rPr>
        <w:t>дежурному МЧС;</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в случае возникновения пожара действовать в соответствии с п. 7.7.</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7"/>
          <w:sz w:val="26"/>
          <w:szCs w:val="26"/>
          <w:lang w:eastAsia="ru-RU"/>
        </w:rPr>
        <w:t>7.9</w:t>
      </w:r>
      <w:r w:rsidRPr="00591E15">
        <w:rPr>
          <w:rFonts w:ascii="Times New Roman" w:eastAsia="Times New Roman" w:hAnsi="Times New Roman" w:cs="Times New Roman"/>
          <w:sz w:val="26"/>
          <w:szCs w:val="26"/>
          <w:lang w:eastAsia="ru-RU"/>
        </w:rPr>
        <w:t xml:space="preserve"> Действия охранника при авариях систем водоснабжения, отопления, канализации:</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установить место аварии и ее предполагаемую причину;</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доложить о происшедшем начальнику смены охраны, руководителю объекта;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
          <w:sz w:val="26"/>
          <w:szCs w:val="26"/>
          <w:lang w:eastAsia="ru-RU"/>
        </w:rPr>
        <w:t xml:space="preserve">при необходимости организовать эвакуацию ценностей и документов из опасной зоны, не </w:t>
      </w:r>
      <w:r w:rsidRPr="00591E15">
        <w:rPr>
          <w:rFonts w:ascii="Times New Roman" w:eastAsia="Times New Roman" w:hAnsi="Times New Roman" w:cs="Times New Roman"/>
          <w:sz w:val="26"/>
          <w:szCs w:val="26"/>
          <w:lang w:eastAsia="ru-RU"/>
        </w:rPr>
        <w:t>прекращая несения службы по охране объекта.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7"/>
          <w:sz w:val="26"/>
          <w:szCs w:val="26"/>
          <w:lang w:eastAsia="ru-RU"/>
        </w:rPr>
        <w:t>7.10.</w:t>
      </w:r>
      <w:r w:rsidRPr="00591E15">
        <w:rPr>
          <w:rFonts w:ascii="Times New Roman" w:eastAsia="Times New Roman" w:hAnsi="Times New Roman" w:cs="Times New Roman"/>
          <w:sz w:val="26"/>
          <w:szCs w:val="26"/>
          <w:lang w:eastAsia="ru-RU"/>
        </w:rPr>
        <w:tab/>
        <w:t>Действия охранника при отключении электроэнергии:</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зафиксировать время отключения электроэнергии для последующего доклада;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pacing w:val="-1"/>
          <w:sz w:val="26"/>
          <w:szCs w:val="26"/>
          <w:lang w:eastAsia="ru-RU"/>
        </w:rPr>
        <w:t>вызвать дежурного электрика;</w:t>
      </w:r>
    </w:p>
    <w:p w:rsidR="00591E15" w:rsidRPr="00591E15" w:rsidRDefault="00591E15" w:rsidP="00591E15">
      <w:pPr>
        <w:spacing w:after="0" w:line="240" w:lineRule="auto"/>
        <w:jc w:val="both"/>
        <w:rPr>
          <w:rFonts w:ascii="Times New Roman" w:eastAsia="Times New Roman" w:hAnsi="Times New Roman" w:cs="Times New Roman"/>
          <w:spacing w:val="-1"/>
          <w:sz w:val="26"/>
          <w:szCs w:val="26"/>
          <w:lang w:eastAsia="ru-RU"/>
        </w:rPr>
      </w:pPr>
      <w:r w:rsidRPr="00591E15">
        <w:rPr>
          <w:rFonts w:ascii="Times New Roman" w:eastAsia="Times New Roman" w:hAnsi="Times New Roman" w:cs="Times New Roman"/>
          <w:spacing w:val="-1"/>
          <w:sz w:val="26"/>
          <w:szCs w:val="26"/>
          <w:lang w:eastAsia="ru-RU"/>
        </w:rPr>
        <w:t>сообщить о происшествии начальнику смены охраны.</w:t>
      </w:r>
    </w:p>
    <w:p w:rsidR="00591E15" w:rsidRPr="00591E15" w:rsidRDefault="00591E15" w:rsidP="00591E15">
      <w:pPr>
        <w:spacing w:after="0" w:line="240" w:lineRule="auto"/>
        <w:jc w:val="both"/>
        <w:rPr>
          <w:rFonts w:ascii="Times New Roman" w:eastAsia="Times New Roman" w:hAnsi="Times New Roman" w:cs="Times New Roman"/>
          <w:spacing w:val="-1"/>
          <w:sz w:val="26"/>
          <w:szCs w:val="26"/>
          <w:lang w:eastAsia="ru-RU"/>
        </w:rPr>
      </w:pPr>
    </w:p>
    <w:tbl>
      <w:tblPr>
        <w:tblW w:w="10534" w:type="dxa"/>
        <w:jc w:val="center"/>
        <w:tblLook w:val="01E0" w:firstRow="1" w:lastRow="1" w:firstColumn="1" w:lastColumn="1" w:noHBand="0" w:noVBand="0"/>
      </w:tblPr>
      <w:tblGrid>
        <w:gridCol w:w="5134"/>
        <w:gridCol w:w="5400"/>
      </w:tblGrid>
      <w:tr w:rsidR="00591E15" w:rsidRPr="00591E15" w:rsidTr="00DB4F25">
        <w:trPr>
          <w:jc w:val="center"/>
        </w:trPr>
        <w:tc>
          <w:tcPr>
            <w:tcW w:w="5134" w:type="dxa"/>
          </w:tcPr>
          <w:p w:rsidR="00591E15" w:rsidRPr="00591E15" w:rsidRDefault="00591E15" w:rsidP="00591E15">
            <w:pPr>
              <w:widowControl w:val="0"/>
              <w:spacing w:after="0" w:line="240" w:lineRule="auto"/>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От Заказчика:</w:t>
            </w:r>
          </w:p>
        </w:tc>
        <w:tc>
          <w:tcPr>
            <w:tcW w:w="5400" w:type="dxa"/>
          </w:tcPr>
          <w:p w:rsidR="00591E15" w:rsidRPr="00591E15" w:rsidRDefault="00591E15" w:rsidP="00591E15">
            <w:pPr>
              <w:widowControl w:val="0"/>
              <w:spacing w:after="0" w:line="240" w:lineRule="auto"/>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От Исполнителя:</w:t>
            </w:r>
          </w:p>
        </w:tc>
      </w:tr>
      <w:tr w:rsidR="00591E15" w:rsidRPr="00591E15" w:rsidTr="00DB4F25">
        <w:trPr>
          <w:jc w:val="center"/>
        </w:trPr>
        <w:tc>
          <w:tcPr>
            <w:tcW w:w="5134" w:type="dxa"/>
          </w:tcPr>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Директор Екатеринбургского АО «ЖТК»         </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___________________О.В. </w:t>
            </w:r>
            <w:proofErr w:type="spellStart"/>
            <w:r w:rsidRPr="00591E15">
              <w:rPr>
                <w:rFonts w:ascii="Times New Roman" w:eastAsia="Times New Roman" w:hAnsi="Times New Roman" w:cs="Times New Roman"/>
                <w:sz w:val="26"/>
                <w:szCs w:val="26"/>
                <w:lang w:eastAsia="ru-RU"/>
              </w:rPr>
              <w:t>Гервик</w:t>
            </w:r>
            <w:proofErr w:type="spellEnd"/>
            <w:r w:rsidRPr="00591E15">
              <w:rPr>
                <w:rFonts w:ascii="Times New Roman" w:eastAsia="Times New Roman" w:hAnsi="Times New Roman" w:cs="Times New Roman"/>
                <w:sz w:val="26"/>
                <w:szCs w:val="26"/>
                <w:lang w:eastAsia="ru-RU"/>
              </w:rPr>
              <w:t xml:space="preserve">  </w:t>
            </w:r>
          </w:p>
        </w:tc>
        <w:tc>
          <w:tcPr>
            <w:tcW w:w="5400" w:type="dxa"/>
          </w:tcPr>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w:t>
            </w:r>
          </w:p>
        </w:tc>
      </w:tr>
    </w:tbl>
    <w:p w:rsidR="00591E15" w:rsidRPr="00591E15" w:rsidRDefault="00591E15" w:rsidP="00591E15">
      <w:pPr>
        <w:spacing w:after="200" w:line="276"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outlineLvl w:val="0"/>
        <w:rPr>
          <w:rFonts w:ascii="Times New Roman" w:eastAsia="Times New Roman" w:hAnsi="Times New Roman" w:cs="Times New Roman"/>
          <w:sz w:val="26"/>
          <w:szCs w:val="26"/>
          <w:lang w:eastAsia="ru-RU"/>
        </w:rPr>
        <w:sectPr w:rsidR="00591E15" w:rsidRPr="00591E15" w:rsidSect="00E51356">
          <w:pgSz w:w="11906" w:h="16838"/>
          <w:pgMar w:top="567" w:right="851" w:bottom="851" w:left="1134" w:header="709" w:footer="709" w:gutter="0"/>
          <w:cols w:space="708"/>
          <w:titlePg/>
          <w:docGrid w:linePitch="360"/>
        </w:sectPr>
      </w:pPr>
    </w:p>
    <w:p w:rsidR="00591E15" w:rsidRPr="00591E15" w:rsidRDefault="00591E15" w:rsidP="00591E15">
      <w:pPr>
        <w:spacing w:after="0" w:line="240" w:lineRule="auto"/>
        <w:jc w:val="right"/>
        <w:outlineLvl w:val="0"/>
        <w:rPr>
          <w:rFonts w:ascii="Times New Roman" w:eastAsia="Times New Roman" w:hAnsi="Times New Roman" w:cs="Times New Roman"/>
          <w:sz w:val="28"/>
          <w:szCs w:val="28"/>
          <w:lang w:eastAsia="ru-RU"/>
        </w:rPr>
      </w:pPr>
      <w:r w:rsidRPr="00591E15">
        <w:rPr>
          <w:rFonts w:ascii="Times New Roman" w:eastAsia="Times New Roman" w:hAnsi="Times New Roman" w:cs="Times New Roman"/>
          <w:sz w:val="28"/>
          <w:szCs w:val="28"/>
          <w:lang w:eastAsia="ru-RU"/>
        </w:rPr>
        <w:lastRenderedPageBreak/>
        <w:t>Приложение № 6</w:t>
      </w:r>
    </w:p>
    <w:p w:rsidR="00591E15" w:rsidRPr="00591E15" w:rsidRDefault="00591E15" w:rsidP="00591E15">
      <w:pPr>
        <w:spacing w:after="0" w:line="240" w:lineRule="auto"/>
        <w:jc w:val="right"/>
        <w:rPr>
          <w:rFonts w:ascii="Times New Roman" w:eastAsia="Times New Roman" w:hAnsi="Times New Roman" w:cs="Times New Roman"/>
          <w:sz w:val="28"/>
          <w:szCs w:val="28"/>
          <w:lang w:eastAsia="ru-RU"/>
        </w:rPr>
      </w:pPr>
      <w:r w:rsidRPr="00591E15">
        <w:rPr>
          <w:rFonts w:ascii="Times New Roman" w:eastAsia="Times New Roman" w:hAnsi="Times New Roman" w:cs="Times New Roman"/>
          <w:sz w:val="28"/>
          <w:szCs w:val="28"/>
          <w:lang w:eastAsia="ru-RU"/>
        </w:rPr>
        <w:t xml:space="preserve">к договору № ____________ </w:t>
      </w:r>
    </w:p>
    <w:p w:rsidR="00591E15" w:rsidRPr="00591E15" w:rsidRDefault="00591E15" w:rsidP="00591E15">
      <w:pPr>
        <w:spacing w:after="0" w:line="240" w:lineRule="auto"/>
        <w:jc w:val="right"/>
        <w:rPr>
          <w:rFonts w:ascii="Times New Roman" w:eastAsia="Times New Roman" w:hAnsi="Times New Roman" w:cs="Times New Roman"/>
          <w:sz w:val="28"/>
          <w:szCs w:val="28"/>
          <w:lang w:eastAsia="ru-RU"/>
        </w:rPr>
      </w:pPr>
      <w:r w:rsidRPr="00591E15">
        <w:rPr>
          <w:rFonts w:ascii="Times New Roman" w:eastAsia="Times New Roman" w:hAnsi="Times New Roman" w:cs="Times New Roman"/>
          <w:sz w:val="28"/>
          <w:szCs w:val="28"/>
          <w:lang w:eastAsia="ru-RU"/>
        </w:rPr>
        <w:t>от «__» __________2019 г.</w:t>
      </w:r>
    </w:p>
    <w:p w:rsidR="00591E15" w:rsidRPr="00591E15" w:rsidRDefault="00591E15" w:rsidP="00591E15">
      <w:pPr>
        <w:spacing w:after="0" w:line="240" w:lineRule="auto"/>
        <w:rPr>
          <w:rFonts w:ascii="Times New Roman" w:eastAsia="Times New Roman" w:hAnsi="Times New Roman" w:cs="Times New Roman"/>
          <w:sz w:val="24"/>
          <w:szCs w:val="24"/>
          <w:lang w:eastAsia="ru-RU"/>
        </w:rPr>
      </w:pPr>
    </w:p>
    <w:p w:rsidR="00591E15" w:rsidRPr="00591E15" w:rsidRDefault="00591E15" w:rsidP="00591E15">
      <w:pPr>
        <w:spacing w:after="0" w:line="240" w:lineRule="auto"/>
        <w:jc w:val="center"/>
        <w:rPr>
          <w:rFonts w:ascii="Times New Roman" w:eastAsia="Times New Roman" w:hAnsi="Times New Roman" w:cs="Times New Roman"/>
          <w:b/>
          <w:sz w:val="28"/>
          <w:szCs w:val="28"/>
          <w:lang w:eastAsia="ru-RU"/>
        </w:rPr>
      </w:pPr>
      <w:r w:rsidRPr="00591E15">
        <w:rPr>
          <w:rFonts w:ascii="Times New Roman" w:eastAsia="Times New Roman" w:hAnsi="Times New Roman" w:cs="Times New Roman"/>
          <w:b/>
          <w:sz w:val="28"/>
          <w:szCs w:val="28"/>
          <w:lang w:eastAsia="ru-RU"/>
        </w:rPr>
        <w:t>ПЛАН-СХЕМА</w:t>
      </w:r>
    </w:p>
    <w:p w:rsidR="00591E15" w:rsidRPr="00591E15" w:rsidRDefault="00591E15" w:rsidP="00591E15">
      <w:pPr>
        <w:spacing w:after="0" w:line="240" w:lineRule="auto"/>
        <w:rPr>
          <w:rFonts w:ascii="Times New Roman" w:eastAsia="Times New Roman" w:hAnsi="Times New Roman" w:cs="Times New Roman"/>
          <w:b/>
          <w:sz w:val="28"/>
          <w:szCs w:val="28"/>
          <w:lang w:eastAsia="ru-RU"/>
        </w:rPr>
      </w:pPr>
      <w:r w:rsidRPr="00591E15">
        <w:rPr>
          <w:rFonts w:ascii="Times New Roman" w:eastAsia="Times New Roman" w:hAnsi="Times New Roman" w:cs="Times New Roman"/>
          <w:b/>
          <w:sz w:val="28"/>
          <w:szCs w:val="28"/>
          <w:lang w:eastAsia="ru-RU"/>
        </w:rPr>
        <w:t>патрулирования объекта: круглосуточная невооруженная охрана объектов недвижимости, расположенных по адресу: г. Челябинск, ул. Дарвина, д. 8/а</w:t>
      </w:r>
    </w:p>
    <w:p w:rsidR="00591E15" w:rsidRPr="00591E15" w:rsidRDefault="00591E15" w:rsidP="00591E15">
      <w:pPr>
        <w:spacing w:after="0" w:line="240" w:lineRule="auto"/>
        <w:rPr>
          <w:rFonts w:ascii="Times New Roman" w:eastAsia="Times New Roman" w:hAnsi="Times New Roman" w:cs="Times New Roman"/>
          <w:b/>
          <w:sz w:val="28"/>
          <w:szCs w:val="28"/>
          <w:lang w:eastAsia="ru-RU"/>
        </w:rPr>
      </w:pP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r w:rsidRPr="00591E15">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660288" behindDoc="0" locked="0" layoutInCell="1" allowOverlap="1">
                <wp:simplePos x="0" y="0"/>
                <wp:positionH relativeFrom="column">
                  <wp:posOffset>0</wp:posOffset>
                </wp:positionH>
                <wp:positionV relativeFrom="paragraph">
                  <wp:posOffset>109854</wp:posOffset>
                </wp:positionV>
                <wp:extent cx="520065" cy="0"/>
                <wp:effectExtent l="0" t="76200" r="13335" b="952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F7BB1" id="Прямая соединительная линия 2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65pt" to="40.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">
                <v:stroke endarrow="block"/>
              </v:line>
            </w:pict>
          </mc:Fallback>
        </mc:AlternateContent>
      </w:r>
      <w:r w:rsidRPr="00591E15">
        <w:rPr>
          <w:rFonts w:ascii="Times New Roman" w:eastAsia="Times New Roman" w:hAnsi="Times New Roman" w:cs="Times New Roman"/>
          <w:i/>
          <w:sz w:val="28"/>
          <w:szCs w:val="28"/>
          <w:lang w:eastAsia="ru-RU"/>
        </w:rPr>
        <w:t xml:space="preserve">                   Путь следования при патрулировании территории</w:t>
      </w: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r w:rsidRPr="00591E15">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1167765</wp:posOffset>
            </wp:positionH>
            <wp:positionV relativeFrom="paragraph">
              <wp:posOffset>84455</wp:posOffset>
            </wp:positionV>
            <wp:extent cx="4921250" cy="3575685"/>
            <wp:effectExtent l="0" t="0" r="0" b="571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1250" cy="357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r w:rsidRPr="00591E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4530090</wp:posOffset>
                </wp:positionH>
                <wp:positionV relativeFrom="paragraph">
                  <wp:posOffset>131445</wp:posOffset>
                </wp:positionV>
                <wp:extent cx="295275" cy="142875"/>
                <wp:effectExtent l="38100" t="0" r="28575"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28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5CD5D" id="_x0000_t32" coordsize="21600,21600" o:spt="32" o:oned="t" path="m,l21600,21600e" filled="f">
                <v:path arrowok="t" fillok="f" o:connecttype="none"/>
                <o:lock v:ext="edit" shapetype="t"/>
              </v:shapetype>
              <v:shape id="Прямая со стрелкой 5" o:spid="_x0000_s1026" type="#_x0000_t32" style="position:absolute;margin-left:356.7pt;margin-top:10.35pt;width:23.25pt;height:11.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" strokecolor="red">
                <v:stroke endarrow="block"/>
              </v:shape>
            </w:pict>
          </mc:Fallback>
        </mc:AlternateContent>
      </w: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r w:rsidRPr="00591E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4999990</wp:posOffset>
                </wp:positionH>
                <wp:positionV relativeFrom="paragraph">
                  <wp:posOffset>21590</wp:posOffset>
                </wp:positionV>
                <wp:extent cx="556260" cy="457200"/>
                <wp:effectExtent l="38100" t="38100" r="3429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6260" cy="4572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FEEB3" id="Прямая со стрелкой 19" o:spid="_x0000_s1026" type="#_x0000_t32" style="position:absolute;margin-left:393.7pt;margin-top:1.7pt;width:43.8pt;height:3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" strokecolor="red">
                <v:stroke endarrow="block"/>
              </v:shape>
            </w:pict>
          </mc:Fallback>
        </mc:AlternateContent>
      </w:r>
      <w:r w:rsidRPr="00591E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3931285</wp:posOffset>
                </wp:positionH>
                <wp:positionV relativeFrom="paragraph">
                  <wp:posOffset>156210</wp:posOffset>
                </wp:positionV>
                <wp:extent cx="533400" cy="514350"/>
                <wp:effectExtent l="38100" t="0" r="190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5143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94256" id="Прямая со стрелкой 8" o:spid="_x0000_s1026" type="#_x0000_t32" style="position:absolute;margin-left:309.55pt;margin-top:12.3pt;width:42pt;height:4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" strokecolor="red">
                <v:stroke endarrow="block"/>
              </v:shape>
            </w:pict>
          </mc:Fallback>
        </mc:AlternateContent>
      </w: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r w:rsidRPr="00591E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5452110</wp:posOffset>
                </wp:positionH>
                <wp:positionV relativeFrom="paragraph">
                  <wp:posOffset>69850</wp:posOffset>
                </wp:positionV>
                <wp:extent cx="200025" cy="257175"/>
                <wp:effectExtent l="0" t="38100" r="47625" b="285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2571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D53DA" id="Прямая со стрелкой 18" o:spid="_x0000_s1026" type="#_x0000_t32" style="position:absolute;margin-left:429.3pt;margin-top:5.5pt;width:15.75pt;height:20.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" strokecolor="red">
                <v:stroke endarrow="block"/>
              </v:shape>
            </w:pict>
          </mc:Fallback>
        </mc:AlternateContent>
      </w:r>
      <w:r w:rsidRPr="00591E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2434590</wp:posOffset>
                </wp:positionH>
                <wp:positionV relativeFrom="paragraph">
                  <wp:posOffset>146050</wp:posOffset>
                </wp:positionV>
                <wp:extent cx="466725" cy="323850"/>
                <wp:effectExtent l="38100" t="0" r="2857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3238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F3975" id="Прямая со стрелкой 10" o:spid="_x0000_s1026" type="#_x0000_t32" style="position:absolute;margin-left:191.7pt;margin-top:11.5pt;width:36.75pt;height:2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" strokecolor="red">
                <v:stroke endarrow="block"/>
              </v:shape>
            </w:pict>
          </mc:Fallback>
        </mc:AlternateContent>
      </w:r>
      <w:r w:rsidRPr="00591E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3206115</wp:posOffset>
                </wp:positionH>
                <wp:positionV relativeFrom="paragraph">
                  <wp:posOffset>69850</wp:posOffset>
                </wp:positionV>
                <wp:extent cx="647700" cy="257175"/>
                <wp:effectExtent l="38100" t="38100" r="19050" b="285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2571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A50FC" id="Прямая со стрелкой 9" o:spid="_x0000_s1026" type="#_x0000_t32" style="position:absolute;margin-left:252.45pt;margin-top:5.5pt;width:51pt;height:20.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" strokecolor="red">
                <v:stroke endarrow="block"/>
              </v:shape>
            </w:pict>
          </mc:Fallback>
        </mc:AlternateContent>
      </w: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r w:rsidRPr="00591E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4825365</wp:posOffset>
                </wp:positionH>
                <wp:positionV relativeFrom="paragraph">
                  <wp:posOffset>60960</wp:posOffset>
                </wp:positionV>
                <wp:extent cx="626745" cy="676275"/>
                <wp:effectExtent l="0" t="38100" r="59055" b="285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 cy="6762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1D030" id="Прямая со стрелкой 17" o:spid="_x0000_s1026" type="#_x0000_t32" style="position:absolute;margin-left:379.95pt;margin-top:4.8pt;width:49.35pt;height:53.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" strokecolor="red">
                <v:stroke endarrow="block"/>
              </v:shape>
            </w:pict>
          </mc:Fallback>
        </mc:AlternateContent>
      </w:r>
      <w:r w:rsidRPr="00591E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1358265</wp:posOffset>
                </wp:positionH>
                <wp:positionV relativeFrom="paragraph">
                  <wp:posOffset>147955</wp:posOffset>
                </wp:positionV>
                <wp:extent cx="1009650" cy="752475"/>
                <wp:effectExtent l="38100" t="0" r="1905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7524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CF35" id="Прямая со стрелкой 11" o:spid="_x0000_s1026" type="#_x0000_t32" style="position:absolute;margin-left:106.95pt;margin-top:11.65pt;width:79.5pt;height:59.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" strokecolor="red">
                <v:stroke endarrow="block"/>
              </v:shape>
            </w:pict>
          </mc:Fallback>
        </mc:AlternateContent>
      </w: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r w:rsidRPr="00591E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3098800</wp:posOffset>
                </wp:positionH>
                <wp:positionV relativeFrom="paragraph">
                  <wp:posOffset>3810</wp:posOffset>
                </wp:positionV>
                <wp:extent cx="1600200" cy="1247775"/>
                <wp:effectExtent l="0" t="38100" r="57150" b="285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2477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9F2B0" id="Прямая со стрелкой 16" o:spid="_x0000_s1026" type="#_x0000_t32" style="position:absolute;margin-left:244pt;margin-top:.3pt;width:126pt;height:98.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" strokecolor="red">
                <v:stroke endarrow="block"/>
              </v:shape>
            </w:pict>
          </mc:Fallback>
        </mc:AlternateContent>
      </w:r>
      <w:r w:rsidRPr="00591E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1358265</wp:posOffset>
                </wp:positionH>
                <wp:positionV relativeFrom="paragraph">
                  <wp:posOffset>182880</wp:posOffset>
                </wp:positionV>
                <wp:extent cx="351155" cy="333375"/>
                <wp:effectExtent l="0" t="0" r="4889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3333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24C59" id="Прямая со стрелкой 12" o:spid="_x0000_s1026" type="#_x0000_t32" style="position:absolute;margin-left:106.95pt;margin-top:14.4pt;width:27.6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p/ZwIAAHwEAAAOAAAAZHJzL2Uyb0RvYy54bWysVEtu2zAQ3RfoHQjuHUmOlT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" strokecolor="red">
                <v:stroke endarrow="block"/>
              </v:shape>
            </w:pict>
          </mc:Fallback>
        </mc:AlternateContent>
      </w: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r w:rsidRPr="00591E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2367915</wp:posOffset>
                </wp:positionH>
                <wp:positionV relativeFrom="paragraph">
                  <wp:posOffset>176530</wp:posOffset>
                </wp:positionV>
                <wp:extent cx="657225" cy="609600"/>
                <wp:effectExtent l="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6096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87966" id="Прямая со стрелкой 15" o:spid="_x0000_s1026" type="#_x0000_t32" style="position:absolute;margin-left:186.45pt;margin-top:13.9pt;width:51.7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" strokecolor="red">
                <v:stroke endarrow="block"/>
              </v:shape>
            </w:pict>
          </mc:Fallback>
        </mc:AlternateContent>
      </w:r>
      <w:r w:rsidRPr="00591E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1617980</wp:posOffset>
                </wp:positionH>
                <wp:positionV relativeFrom="paragraph">
                  <wp:posOffset>176530</wp:posOffset>
                </wp:positionV>
                <wp:extent cx="685800" cy="76200"/>
                <wp:effectExtent l="0" t="57150" r="190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762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D20A0" id="Прямая со стрелкой 14" o:spid="_x0000_s1026" type="#_x0000_t32" style="position:absolute;margin-left:127.4pt;margin-top:13.9pt;width:54pt;height: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" strokecolor="red">
                <v:stroke endarrow="block"/>
              </v:shape>
            </w:pict>
          </mc:Fallback>
        </mc:AlternateContent>
      </w:r>
      <w:r w:rsidRPr="00591E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1509395</wp:posOffset>
                </wp:positionH>
                <wp:positionV relativeFrom="paragraph">
                  <wp:posOffset>128905</wp:posOffset>
                </wp:positionV>
                <wp:extent cx="200025" cy="123825"/>
                <wp:effectExtent l="38100" t="0" r="2857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1238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E0A04" id="Прямая со стрелкой 13" o:spid="_x0000_s1026" type="#_x0000_t32" style="position:absolute;margin-left:118.85pt;margin-top:10.15pt;width:15.75pt;height:9.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" strokecolor="red">
                <v:stroke endarrow="block"/>
              </v:shape>
            </w:pict>
          </mc:Fallback>
        </mc:AlternateContent>
      </w: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p>
    <w:p w:rsidR="00591E15" w:rsidRPr="00591E15" w:rsidRDefault="00591E15" w:rsidP="00591E15">
      <w:pPr>
        <w:spacing w:after="0" w:line="240" w:lineRule="auto"/>
        <w:rPr>
          <w:rFonts w:ascii="Times New Roman" w:eastAsia="Times New Roman" w:hAnsi="Times New Roman" w:cs="Times New Roman"/>
          <w:i/>
          <w:sz w:val="28"/>
          <w:szCs w:val="28"/>
          <w:lang w:eastAsia="ru-RU"/>
        </w:rPr>
      </w:pPr>
    </w:p>
    <w:p w:rsidR="00591E15" w:rsidRPr="00591E15" w:rsidRDefault="00591E15" w:rsidP="00591E15">
      <w:pPr>
        <w:spacing w:after="0" w:line="240" w:lineRule="auto"/>
        <w:jc w:val="center"/>
        <w:rPr>
          <w:rFonts w:ascii="Times New Roman" w:eastAsia="Times New Roman" w:hAnsi="Times New Roman" w:cs="Times New Roman"/>
          <w:b/>
          <w:sz w:val="28"/>
          <w:szCs w:val="28"/>
          <w:lang w:eastAsia="ru-RU"/>
        </w:rPr>
      </w:pPr>
    </w:p>
    <w:tbl>
      <w:tblPr>
        <w:tblW w:w="10534" w:type="dxa"/>
        <w:tblInd w:w="414" w:type="dxa"/>
        <w:tblLook w:val="01E0" w:firstRow="1" w:lastRow="1" w:firstColumn="1" w:lastColumn="1" w:noHBand="0" w:noVBand="0"/>
      </w:tblPr>
      <w:tblGrid>
        <w:gridCol w:w="5134"/>
        <w:gridCol w:w="5400"/>
      </w:tblGrid>
      <w:tr w:rsidR="00591E15" w:rsidRPr="00591E15" w:rsidTr="00DB4F25">
        <w:tc>
          <w:tcPr>
            <w:tcW w:w="5134" w:type="dxa"/>
          </w:tcPr>
          <w:p w:rsidR="00591E15" w:rsidRPr="00591E15" w:rsidRDefault="00591E15" w:rsidP="00591E15">
            <w:pPr>
              <w:widowControl w:val="0"/>
              <w:spacing w:after="0" w:line="240" w:lineRule="auto"/>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От Заказчика:</w:t>
            </w:r>
          </w:p>
        </w:tc>
        <w:tc>
          <w:tcPr>
            <w:tcW w:w="5400" w:type="dxa"/>
          </w:tcPr>
          <w:p w:rsidR="00591E15" w:rsidRPr="00591E15" w:rsidRDefault="00591E15" w:rsidP="00591E15">
            <w:pPr>
              <w:widowControl w:val="0"/>
              <w:spacing w:after="0" w:line="240" w:lineRule="auto"/>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От Исполнителя:</w:t>
            </w:r>
          </w:p>
        </w:tc>
      </w:tr>
      <w:tr w:rsidR="00591E15" w:rsidRPr="00591E15" w:rsidTr="00DB4F25">
        <w:tc>
          <w:tcPr>
            <w:tcW w:w="5134" w:type="dxa"/>
          </w:tcPr>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Директор Екатеринбургского АО «ЖТК»         </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___________________О.В. </w:t>
            </w:r>
            <w:proofErr w:type="spellStart"/>
            <w:r w:rsidRPr="00591E15">
              <w:rPr>
                <w:rFonts w:ascii="Times New Roman" w:eastAsia="Times New Roman" w:hAnsi="Times New Roman" w:cs="Times New Roman"/>
                <w:sz w:val="26"/>
                <w:szCs w:val="26"/>
                <w:lang w:eastAsia="ru-RU"/>
              </w:rPr>
              <w:t>Гервик</w:t>
            </w:r>
            <w:proofErr w:type="spellEnd"/>
            <w:r w:rsidRPr="00591E15">
              <w:rPr>
                <w:rFonts w:ascii="Times New Roman" w:eastAsia="Times New Roman" w:hAnsi="Times New Roman" w:cs="Times New Roman"/>
                <w:sz w:val="26"/>
                <w:szCs w:val="26"/>
                <w:lang w:eastAsia="ru-RU"/>
              </w:rPr>
              <w:t xml:space="preserve">  </w:t>
            </w:r>
          </w:p>
        </w:tc>
        <w:tc>
          <w:tcPr>
            <w:tcW w:w="5400" w:type="dxa"/>
          </w:tcPr>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w:t>
            </w:r>
          </w:p>
        </w:tc>
      </w:tr>
    </w:tbl>
    <w:p w:rsidR="00591E15" w:rsidRPr="00591E15" w:rsidRDefault="00591E15" w:rsidP="00591E15">
      <w:pPr>
        <w:spacing w:after="0" w:line="240" w:lineRule="auto"/>
        <w:rPr>
          <w:rFonts w:ascii="Times New Roman" w:eastAsia="Times New Roman" w:hAnsi="Times New Roman" w:cs="Times New Roman"/>
          <w:sz w:val="28"/>
          <w:szCs w:val="28"/>
          <w:lang w:eastAsia="ru-RU"/>
        </w:rPr>
      </w:pPr>
      <w:r w:rsidRPr="00591E15">
        <w:rPr>
          <w:rFonts w:ascii="Times New Roman" w:eastAsia="Times New Roman" w:hAnsi="Times New Roman" w:cs="Times New Roman"/>
          <w:b/>
          <w:sz w:val="28"/>
          <w:szCs w:val="28"/>
          <w:lang w:eastAsia="ru-RU"/>
        </w:rPr>
        <w:tab/>
      </w:r>
      <w:r w:rsidRPr="00591E15">
        <w:rPr>
          <w:rFonts w:ascii="Times New Roman" w:eastAsia="Times New Roman" w:hAnsi="Times New Roman" w:cs="Times New Roman"/>
          <w:b/>
          <w:sz w:val="28"/>
          <w:szCs w:val="28"/>
          <w:lang w:eastAsia="ru-RU"/>
        </w:rPr>
        <w:tab/>
      </w:r>
    </w:p>
    <w:p w:rsidR="00591E15" w:rsidRPr="00591E15" w:rsidRDefault="00591E15" w:rsidP="00591E15">
      <w:pPr>
        <w:tabs>
          <w:tab w:val="left" w:pos="2205"/>
        </w:tabs>
        <w:spacing w:after="0" w:line="240" w:lineRule="auto"/>
        <w:rPr>
          <w:rFonts w:ascii="Times New Roman" w:eastAsia="Times New Roman" w:hAnsi="Times New Roman" w:cs="Times New Roman"/>
          <w:sz w:val="24"/>
          <w:szCs w:val="24"/>
          <w:lang w:eastAsia="ru-RU"/>
        </w:rPr>
        <w:sectPr w:rsidR="00591E15" w:rsidRPr="00591E15" w:rsidSect="00E51356">
          <w:pgSz w:w="11906" w:h="16838"/>
          <w:pgMar w:top="680" w:right="1133" w:bottom="851" w:left="289" w:header="709" w:footer="709" w:gutter="0"/>
          <w:cols w:space="708"/>
          <w:titlePg/>
          <w:docGrid w:linePitch="360"/>
        </w:sectPr>
      </w:pPr>
    </w:p>
    <w:p w:rsidR="00591E15" w:rsidRPr="00591E15" w:rsidRDefault="00591E15" w:rsidP="00591E15">
      <w:pPr>
        <w:tabs>
          <w:tab w:val="left" w:pos="2205"/>
        </w:tabs>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Приложение № 7</w:t>
      </w:r>
    </w:p>
    <w:p w:rsidR="00591E15" w:rsidRPr="00591E15" w:rsidRDefault="00591E15" w:rsidP="00591E15">
      <w:pPr>
        <w:spacing w:after="0" w:line="240" w:lineRule="auto"/>
        <w:jc w:val="right"/>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t xml:space="preserve">к договору № ______ </w:t>
      </w:r>
    </w:p>
    <w:p w:rsidR="00591E15" w:rsidRPr="00591E15" w:rsidRDefault="00591E15" w:rsidP="00591E15">
      <w:pPr>
        <w:spacing w:after="0" w:line="240" w:lineRule="auto"/>
        <w:jc w:val="right"/>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sz w:val="26"/>
          <w:szCs w:val="26"/>
          <w:lang w:eastAsia="ru-RU"/>
        </w:rPr>
        <w:tab/>
        <w:t>от «____</w:t>
      </w:r>
      <w:proofErr w:type="gramStart"/>
      <w:r w:rsidRPr="00591E15">
        <w:rPr>
          <w:rFonts w:ascii="Times New Roman" w:eastAsia="Times New Roman" w:hAnsi="Times New Roman" w:cs="Times New Roman"/>
          <w:sz w:val="26"/>
          <w:szCs w:val="26"/>
          <w:lang w:eastAsia="ru-RU"/>
        </w:rPr>
        <w:t>_»_</w:t>
      </w:r>
      <w:proofErr w:type="gramEnd"/>
      <w:r w:rsidRPr="00591E15">
        <w:rPr>
          <w:rFonts w:ascii="Times New Roman" w:eastAsia="Times New Roman" w:hAnsi="Times New Roman" w:cs="Times New Roman"/>
          <w:sz w:val="26"/>
          <w:szCs w:val="26"/>
          <w:lang w:eastAsia="ru-RU"/>
        </w:rPr>
        <w:t>_________2019г.</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color w:val="000000"/>
          <w:sz w:val="26"/>
          <w:szCs w:val="26"/>
          <w:lang w:eastAsia="ru-RU"/>
        </w:rPr>
      </w:pPr>
      <w:r w:rsidRPr="00591E15">
        <w:rPr>
          <w:rFonts w:ascii="Times New Roman" w:eastAsia="Times New Roman" w:hAnsi="Times New Roman" w:cs="Times New Roman"/>
          <w:color w:val="000000"/>
          <w:sz w:val="26"/>
          <w:szCs w:val="26"/>
          <w:lang w:eastAsia="ru-RU"/>
        </w:rPr>
        <w:t>ФОРМА</w:t>
      </w:r>
    </w:p>
    <w:p w:rsidR="00591E15" w:rsidRPr="00591E15" w:rsidRDefault="00591E15" w:rsidP="00591E15">
      <w:pPr>
        <w:spacing w:after="0" w:line="240" w:lineRule="auto"/>
        <w:jc w:val="right"/>
        <w:rPr>
          <w:rFonts w:ascii="Times New Roman" w:eastAsia="Times New Roman" w:hAnsi="Times New Roman" w:cs="Times New Roman"/>
          <w:sz w:val="26"/>
          <w:szCs w:val="26"/>
          <w:lang w:eastAsia="ru-RU"/>
        </w:rPr>
      </w:pPr>
    </w:p>
    <w:p w:rsidR="00591E15" w:rsidRPr="00591E15" w:rsidRDefault="00591E15" w:rsidP="00591E15">
      <w:pPr>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АКТ </w:t>
      </w:r>
    </w:p>
    <w:p w:rsidR="00591E15" w:rsidRPr="00591E15" w:rsidRDefault="00591E15" w:rsidP="00591E15">
      <w:pPr>
        <w:spacing w:after="0" w:line="240" w:lineRule="auto"/>
        <w:jc w:val="center"/>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приема-передачи </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jc w:val="both"/>
        <w:rPr>
          <w:rFonts w:ascii="Times New Roman" w:eastAsia="MS Mincho" w:hAnsi="Times New Roman" w:cs="Times New Roman"/>
          <w:color w:val="000000"/>
          <w:sz w:val="26"/>
          <w:szCs w:val="26"/>
          <w:lang w:eastAsia="ru-RU"/>
        </w:rPr>
      </w:pPr>
      <w:r w:rsidRPr="00591E15">
        <w:rPr>
          <w:rFonts w:ascii="Times New Roman" w:eastAsia="Times New Roman" w:hAnsi="Times New Roman" w:cs="Times New Roman"/>
          <w:sz w:val="26"/>
          <w:szCs w:val="26"/>
          <w:lang w:eastAsia="ru-RU"/>
        </w:rPr>
        <w:tab/>
      </w:r>
      <w:r w:rsidRPr="00591E15">
        <w:rPr>
          <w:rFonts w:ascii="Times New Roman" w:eastAsia="Times New Roman" w:hAnsi="Times New Roman" w:cs="Times New Roman"/>
          <w:b/>
          <w:sz w:val="26"/>
          <w:szCs w:val="26"/>
          <w:lang w:eastAsia="ru-RU"/>
        </w:rPr>
        <w:t xml:space="preserve">АО «Железнодорожная торговая компания», </w:t>
      </w:r>
      <w:r w:rsidRPr="00591E15">
        <w:rPr>
          <w:rFonts w:ascii="Times New Roman" w:eastAsia="Times New Roman" w:hAnsi="Times New Roman" w:cs="Times New Roman"/>
          <w:sz w:val="26"/>
          <w:szCs w:val="26"/>
          <w:lang w:eastAsia="ru-RU"/>
        </w:rPr>
        <w:t xml:space="preserve">именуемое в дальнейшем «Заказчик», в лице директора Екатеринбургского филиала АО «ЖТК» </w:t>
      </w:r>
      <w:proofErr w:type="spellStart"/>
      <w:r w:rsidRPr="00591E15">
        <w:rPr>
          <w:rFonts w:ascii="Times New Roman" w:eastAsia="Times New Roman" w:hAnsi="Times New Roman" w:cs="Times New Roman"/>
          <w:sz w:val="26"/>
          <w:szCs w:val="26"/>
          <w:lang w:eastAsia="ru-RU"/>
        </w:rPr>
        <w:t>Гервика</w:t>
      </w:r>
      <w:proofErr w:type="spellEnd"/>
      <w:r w:rsidRPr="00591E15">
        <w:rPr>
          <w:rFonts w:ascii="Times New Roman" w:eastAsia="Times New Roman" w:hAnsi="Times New Roman" w:cs="Times New Roman"/>
          <w:sz w:val="26"/>
          <w:szCs w:val="26"/>
          <w:lang w:eastAsia="ru-RU"/>
        </w:rPr>
        <w:t xml:space="preserve"> Олега Владимировича, действующей на основании доверенности № </w:t>
      </w:r>
      <w:r>
        <w:rPr>
          <w:rFonts w:ascii="Times New Roman" w:eastAsia="Times New Roman" w:hAnsi="Times New Roman" w:cs="Times New Roman"/>
          <w:sz w:val="26"/>
          <w:szCs w:val="26"/>
          <w:lang w:eastAsia="ru-RU"/>
        </w:rPr>
        <w:t>____</w:t>
      </w:r>
      <w:r w:rsidRPr="00591E15">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________________</w:t>
      </w:r>
      <w:r w:rsidRPr="00591E15">
        <w:rPr>
          <w:rFonts w:ascii="Times New Roman" w:eastAsia="Times New Roman" w:hAnsi="Times New Roman" w:cs="Times New Roman"/>
          <w:sz w:val="26"/>
          <w:szCs w:val="26"/>
          <w:lang w:eastAsia="ru-RU"/>
        </w:rPr>
        <w:t xml:space="preserve"> г., и ________________»</w:t>
      </w:r>
      <w:r w:rsidRPr="00591E15">
        <w:rPr>
          <w:rFonts w:ascii="Times New Roman" w:eastAsia="MS Mincho" w:hAnsi="Times New Roman" w:cs="Times New Roman"/>
          <w:b/>
          <w:sz w:val="26"/>
          <w:szCs w:val="26"/>
          <w:lang w:eastAsia="ru-RU"/>
        </w:rPr>
        <w:t>,</w:t>
      </w:r>
      <w:r w:rsidRPr="00591E15">
        <w:rPr>
          <w:rFonts w:ascii="Times New Roman" w:eastAsia="MS Mincho" w:hAnsi="Times New Roman" w:cs="Times New Roman"/>
          <w:sz w:val="26"/>
          <w:szCs w:val="26"/>
          <w:lang w:eastAsia="ru-RU"/>
        </w:rPr>
        <w:t xml:space="preserve"> именуемое в дальнейшем «Исполнитель», в лице _________________________, действующего на основании Устава, с другой стороны, именуемые в дальнейшем – Стороны, составили</w:t>
      </w:r>
      <w:r w:rsidRPr="00591E15">
        <w:rPr>
          <w:rFonts w:ascii="Times New Roman" w:eastAsia="MS Mincho" w:hAnsi="Times New Roman" w:cs="Times New Roman"/>
          <w:color w:val="000000"/>
          <w:sz w:val="26"/>
          <w:szCs w:val="26"/>
          <w:lang w:eastAsia="ru-RU"/>
        </w:rPr>
        <w:t xml:space="preserve"> настоящий акт о нижеследующем:</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ab/>
        <w:t xml:space="preserve">1. В соответствии с п.4.1.28. договора на оказание охранных услуг, заключенного между сторонами № _____ от ___________г.   «____________» передал, а __________________ принял следующие помещения: </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здание склада и здание конторы</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по адресу: г. Челябинск, ул. Дарвина, д. 8/а;</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 площадью 2976,1 кв. м; </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 техническое состояние вышеуказанных нежилых помещений (зданий) на момент его передачи характеризуется следующим: удовлетворительное и соответствует требованиям по его эксплуатации; </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 помещение оборудовано: телефонной связью, _______________________________. </w:t>
      </w:r>
    </w:p>
    <w:p w:rsidR="00591E15" w:rsidRPr="00591E15" w:rsidRDefault="00591E15" w:rsidP="00591E15">
      <w:pPr>
        <w:spacing w:after="0" w:line="240" w:lineRule="auto"/>
        <w:jc w:val="both"/>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ab/>
        <w:t xml:space="preserve">2. Настоящий акт составлен в двух экземплярах, имеющих равную юридическую силу, по одному для каждой стороны и является неотъемлемой частью договора на оказание охранных услуг № _____ от ___________г.   </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tbl>
      <w:tblPr>
        <w:tblW w:w="10534" w:type="dxa"/>
        <w:jc w:val="center"/>
        <w:tblLook w:val="01E0" w:firstRow="1" w:lastRow="1" w:firstColumn="1" w:lastColumn="1" w:noHBand="0" w:noVBand="0"/>
      </w:tblPr>
      <w:tblGrid>
        <w:gridCol w:w="5134"/>
        <w:gridCol w:w="5400"/>
      </w:tblGrid>
      <w:tr w:rsidR="00591E15" w:rsidRPr="00591E15" w:rsidTr="00DB4F25">
        <w:trPr>
          <w:jc w:val="center"/>
        </w:trPr>
        <w:tc>
          <w:tcPr>
            <w:tcW w:w="5134" w:type="dxa"/>
          </w:tcPr>
          <w:p w:rsidR="00591E15" w:rsidRPr="00591E15" w:rsidRDefault="00591E15" w:rsidP="00591E15">
            <w:pPr>
              <w:widowControl w:val="0"/>
              <w:spacing w:after="0" w:line="240" w:lineRule="auto"/>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От Заказчика:</w:t>
            </w:r>
          </w:p>
        </w:tc>
        <w:tc>
          <w:tcPr>
            <w:tcW w:w="5400" w:type="dxa"/>
          </w:tcPr>
          <w:p w:rsidR="00591E15" w:rsidRPr="00591E15" w:rsidRDefault="00591E15" w:rsidP="00591E15">
            <w:pPr>
              <w:widowControl w:val="0"/>
              <w:spacing w:after="0" w:line="240" w:lineRule="auto"/>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От Исполнителя:</w:t>
            </w:r>
          </w:p>
        </w:tc>
      </w:tr>
      <w:tr w:rsidR="00591E15" w:rsidRPr="00591E15" w:rsidTr="00DB4F25">
        <w:trPr>
          <w:jc w:val="center"/>
        </w:trPr>
        <w:tc>
          <w:tcPr>
            <w:tcW w:w="5134" w:type="dxa"/>
          </w:tcPr>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Директор Екатеринбургского АО «ЖТК»         </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___________________О.В. </w:t>
            </w:r>
            <w:proofErr w:type="spellStart"/>
            <w:r w:rsidRPr="00591E15">
              <w:rPr>
                <w:rFonts w:ascii="Times New Roman" w:eastAsia="Times New Roman" w:hAnsi="Times New Roman" w:cs="Times New Roman"/>
                <w:sz w:val="26"/>
                <w:szCs w:val="26"/>
                <w:lang w:eastAsia="ru-RU"/>
              </w:rPr>
              <w:t>Гервик</w:t>
            </w:r>
            <w:proofErr w:type="spellEnd"/>
            <w:r w:rsidRPr="00591E15">
              <w:rPr>
                <w:rFonts w:ascii="Times New Roman" w:eastAsia="Times New Roman" w:hAnsi="Times New Roman" w:cs="Times New Roman"/>
                <w:sz w:val="26"/>
                <w:szCs w:val="26"/>
                <w:lang w:eastAsia="ru-RU"/>
              </w:rPr>
              <w:t xml:space="preserve">  </w:t>
            </w:r>
          </w:p>
        </w:tc>
        <w:tc>
          <w:tcPr>
            <w:tcW w:w="5400" w:type="dxa"/>
          </w:tcPr>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w:t>
            </w:r>
          </w:p>
        </w:tc>
      </w:tr>
    </w:tbl>
    <w:p w:rsidR="00591E15" w:rsidRPr="00591E15" w:rsidRDefault="00591E15" w:rsidP="00591E15">
      <w:pPr>
        <w:pageBreakBefore/>
        <w:spacing w:after="0" w:line="240" w:lineRule="auto"/>
        <w:jc w:val="right"/>
        <w:rPr>
          <w:rFonts w:ascii="Times New Roman" w:eastAsia="Times New Roman" w:hAnsi="Times New Roman" w:cs="Times New Roman"/>
          <w:sz w:val="16"/>
          <w:szCs w:val="16"/>
          <w:lang w:eastAsia="ru-RU"/>
        </w:rPr>
      </w:pPr>
      <w:r w:rsidRPr="00591E15">
        <w:rPr>
          <w:rFonts w:ascii="Times New Roman" w:eastAsia="Times New Roman" w:hAnsi="Times New Roman" w:cs="Times New Roman"/>
          <w:sz w:val="16"/>
          <w:szCs w:val="16"/>
          <w:lang w:eastAsia="ru-RU"/>
        </w:rPr>
        <w:lastRenderedPageBreak/>
        <w:t>Приложение № 8</w:t>
      </w:r>
    </w:p>
    <w:p w:rsidR="00591E15" w:rsidRPr="00591E15" w:rsidRDefault="00591E15" w:rsidP="00591E15">
      <w:pPr>
        <w:spacing w:after="0" w:line="240" w:lineRule="auto"/>
        <w:jc w:val="right"/>
        <w:rPr>
          <w:rFonts w:ascii="Times New Roman" w:eastAsia="Times New Roman" w:hAnsi="Times New Roman" w:cs="Times New Roman"/>
          <w:sz w:val="16"/>
          <w:szCs w:val="16"/>
          <w:lang w:eastAsia="ru-RU"/>
        </w:rPr>
      </w:pPr>
      <w:r w:rsidRPr="00591E15">
        <w:rPr>
          <w:rFonts w:ascii="Times New Roman" w:eastAsia="Times New Roman" w:hAnsi="Times New Roman" w:cs="Times New Roman"/>
          <w:sz w:val="16"/>
          <w:szCs w:val="16"/>
          <w:lang w:eastAsia="ru-RU"/>
        </w:rPr>
        <w:t xml:space="preserve">к договору №__________ </w:t>
      </w:r>
    </w:p>
    <w:p w:rsidR="00591E15" w:rsidRPr="00591E15" w:rsidRDefault="00591E15" w:rsidP="00591E15">
      <w:pPr>
        <w:spacing w:after="0" w:line="240" w:lineRule="auto"/>
        <w:jc w:val="right"/>
        <w:rPr>
          <w:rFonts w:ascii="Times New Roman" w:eastAsia="Times New Roman" w:hAnsi="Times New Roman" w:cs="Times New Roman"/>
          <w:sz w:val="16"/>
          <w:szCs w:val="16"/>
          <w:lang w:eastAsia="ru-RU"/>
        </w:rPr>
      </w:pPr>
      <w:r w:rsidRPr="00591E15">
        <w:rPr>
          <w:rFonts w:ascii="Times New Roman" w:eastAsia="Times New Roman" w:hAnsi="Times New Roman" w:cs="Times New Roman"/>
          <w:sz w:val="16"/>
          <w:szCs w:val="16"/>
          <w:lang w:eastAsia="ru-RU"/>
        </w:rPr>
        <w:t>от «__» ________ 2019г.</w:t>
      </w:r>
    </w:p>
    <w:p w:rsidR="00591E15" w:rsidRPr="00591E15" w:rsidRDefault="00591E15" w:rsidP="00591E15">
      <w:pPr>
        <w:spacing w:after="0" w:line="240" w:lineRule="auto"/>
        <w:rPr>
          <w:rFonts w:ascii="Times New Roman" w:eastAsia="Times New Roman" w:hAnsi="Times New Roman" w:cs="Times New Roman"/>
          <w:b/>
          <w:i/>
          <w:sz w:val="26"/>
          <w:szCs w:val="26"/>
          <w:lang w:eastAsia="ru-RU"/>
        </w:rPr>
      </w:pPr>
      <w:r w:rsidRPr="00591E15">
        <w:rPr>
          <w:rFonts w:ascii="Times New Roman" w:eastAsia="Times New Roman" w:hAnsi="Times New Roman" w:cs="Times New Roman"/>
          <w:b/>
          <w:i/>
          <w:sz w:val="26"/>
          <w:szCs w:val="26"/>
          <w:lang w:eastAsia="ru-RU"/>
        </w:rPr>
        <w:t>Форма</w:t>
      </w:r>
    </w:p>
    <w:tbl>
      <w:tblPr>
        <w:tblW w:w="5695" w:type="pct"/>
        <w:tblInd w:w="-743" w:type="dxa"/>
        <w:tblLayout w:type="fixed"/>
        <w:tblLook w:val="04A0" w:firstRow="1" w:lastRow="0" w:firstColumn="1" w:lastColumn="0" w:noHBand="0" w:noVBand="1"/>
      </w:tblPr>
      <w:tblGrid>
        <w:gridCol w:w="313"/>
        <w:gridCol w:w="690"/>
        <w:gridCol w:w="2476"/>
        <w:gridCol w:w="665"/>
        <w:gridCol w:w="429"/>
        <w:gridCol w:w="385"/>
        <w:gridCol w:w="390"/>
        <w:gridCol w:w="495"/>
        <w:gridCol w:w="495"/>
        <w:gridCol w:w="592"/>
        <w:gridCol w:w="310"/>
        <w:gridCol w:w="580"/>
        <w:gridCol w:w="110"/>
        <w:gridCol w:w="275"/>
        <w:gridCol w:w="660"/>
        <w:gridCol w:w="495"/>
        <w:gridCol w:w="498"/>
        <w:gridCol w:w="731"/>
        <w:gridCol w:w="144"/>
        <w:gridCol w:w="149"/>
        <w:gridCol w:w="582"/>
      </w:tblGrid>
      <w:tr w:rsidR="00591E15" w:rsidRPr="00591E15" w:rsidTr="00DB4F25">
        <w:trPr>
          <w:gridAfter w:val="3"/>
          <w:wAfter w:w="382" w:type="pct"/>
          <w:trHeight w:val="375"/>
        </w:trPr>
        <w:tc>
          <w:tcPr>
            <w:tcW w:w="4618" w:type="pct"/>
            <w:gridSpan w:val="18"/>
            <w:shd w:val="clear" w:color="auto" w:fill="auto"/>
            <w:noWrap/>
            <w:vAlign w:val="bottom"/>
            <w:hideMark/>
          </w:tcPr>
          <w:p w:rsidR="00591E15" w:rsidRPr="00591E15" w:rsidRDefault="00591E15" w:rsidP="00591E15">
            <w:pPr>
              <w:spacing w:after="0" w:line="240" w:lineRule="auto"/>
              <w:jc w:val="center"/>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Акт №_____</w:t>
            </w:r>
          </w:p>
        </w:tc>
      </w:tr>
      <w:tr w:rsidR="00591E15" w:rsidRPr="00591E15" w:rsidTr="00DB4F25">
        <w:trPr>
          <w:gridAfter w:val="3"/>
          <w:wAfter w:w="382" w:type="pct"/>
          <w:trHeight w:val="286"/>
        </w:trPr>
        <w:tc>
          <w:tcPr>
            <w:tcW w:w="4618" w:type="pct"/>
            <w:gridSpan w:val="18"/>
            <w:shd w:val="clear" w:color="auto" w:fill="auto"/>
            <w:vAlign w:val="bottom"/>
            <w:hideMark/>
          </w:tcPr>
          <w:p w:rsidR="00591E15" w:rsidRPr="00591E15" w:rsidRDefault="00591E15" w:rsidP="00591E15">
            <w:pPr>
              <w:spacing w:after="0" w:line="240" w:lineRule="auto"/>
              <w:jc w:val="center"/>
              <w:rPr>
                <w:rFonts w:ascii="Times New Roman" w:eastAsia="Times New Roman" w:hAnsi="Times New Roman" w:cs="Times New Roman"/>
                <w:b/>
                <w:bCs/>
                <w:color w:val="000000"/>
                <w:sz w:val="24"/>
                <w:szCs w:val="24"/>
                <w:lang w:eastAsia="ru-RU"/>
              </w:rPr>
            </w:pPr>
            <w:bookmarkStart w:id="12" w:name="RANGE!A2"/>
            <w:r w:rsidRPr="00591E15">
              <w:rPr>
                <w:rFonts w:ascii="Times New Roman" w:eastAsia="Times New Roman" w:hAnsi="Times New Roman" w:cs="Times New Roman"/>
                <w:b/>
                <w:bCs/>
                <w:color w:val="000000"/>
                <w:lang w:eastAsia="ru-RU"/>
              </w:rPr>
              <w:t>об исполнении обязательств по договору</w:t>
            </w:r>
            <w:bookmarkEnd w:id="12"/>
          </w:p>
        </w:tc>
      </w:tr>
      <w:tr w:rsidR="00591E15" w:rsidRPr="00591E15" w:rsidTr="00DB4F25">
        <w:trPr>
          <w:gridAfter w:val="3"/>
          <w:wAfter w:w="382" w:type="pct"/>
          <w:trHeight w:val="300"/>
        </w:trPr>
        <w:tc>
          <w:tcPr>
            <w:tcW w:w="136" w:type="pct"/>
            <w:tcBorders>
              <w:left w:val="nil"/>
              <w:bottom w:val="nil"/>
              <w:right w:val="nil"/>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p>
        </w:tc>
        <w:tc>
          <w:tcPr>
            <w:tcW w:w="301" w:type="pct"/>
            <w:tcBorders>
              <w:left w:val="nil"/>
              <w:bottom w:val="nil"/>
              <w:right w:val="nil"/>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p>
        </w:tc>
        <w:tc>
          <w:tcPr>
            <w:tcW w:w="1080" w:type="pct"/>
            <w:tcBorders>
              <w:left w:val="nil"/>
              <w:bottom w:val="nil"/>
              <w:right w:val="nil"/>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p>
        </w:tc>
        <w:tc>
          <w:tcPr>
            <w:tcW w:w="289" w:type="pct"/>
            <w:tcBorders>
              <w:left w:val="nil"/>
              <w:bottom w:val="nil"/>
              <w:right w:val="nil"/>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p>
        </w:tc>
        <w:tc>
          <w:tcPr>
            <w:tcW w:w="187" w:type="pct"/>
            <w:tcBorders>
              <w:left w:val="nil"/>
              <w:bottom w:val="nil"/>
              <w:right w:val="nil"/>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p>
        </w:tc>
        <w:tc>
          <w:tcPr>
            <w:tcW w:w="338" w:type="pct"/>
            <w:gridSpan w:val="2"/>
            <w:tcBorders>
              <w:left w:val="nil"/>
              <w:bottom w:val="nil"/>
              <w:right w:val="nil"/>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p>
        </w:tc>
        <w:tc>
          <w:tcPr>
            <w:tcW w:w="216" w:type="pct"/>
            <w:tcBorders>
              <w:left w:val="nil"/>
              <w:bottom w:val="nil"/>
              <w:right w:val="nil"/>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p>
        </w:tc>
        <w:tc>
          <w:tcPr>
            <w:tcW w:w="216" w:type="pct"/>
            <w:tcBorders>
              <w:left w:val="nil"/>
              <w:bottom w:val="nil"/>
              <w:right w:val="nil"/>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p>
        </w:tc>
        <w:tc>
          <w:tcPr>
            <w:tcW w:w="258" w:type="pct"/>
            <w:tcBorders>
              <w:left w:val="nil"/>
              <w:bottom w:val="nil"/>
              <w:right w:val="nil"/>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p>
        </w:tc>
        <w:tc>
          <w:tcPr>
            <w:tcW w:w="135" w:type="pct"/>
            <w:tcBorders>
              <w:left w:val="nil"/>
              <w:bottom w:val="nil"/>
              <w:right w:val="nil"/>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p>
        </w:tc>
        <w:tc>
          <w:tcPr>
            <w:tcW w:w="301" w:type="pct"/>
            <w:gridSpan w:val="2"/>
            <w:tcBorders>
              <w:left w:val="nil"/>
              <w:bottom w:val="nil"/>
              <w:right w:val="nil"/>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p>
        </w:tc>
        <w:tc>
          <w:tcPr>
            <w:tcW w:w="120" w:type="pct"/>
            <w:tcBorders>
              <w:left w:val="nil"/>
              <w:bottom w:val="nil"/>
              <w:right w:val="nil"/>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p>
        </w:tc>
        <w:tc>
          <w:tcPr>
            <w:tcW w:w="1040" w:type="pct"/>
            <w:gridSpan w:val="4"/>
            <w:tcBorders>
              <w:left w:val="nil"/>
              <w:bottom w:val="nil"/>
              <w:right w:val="nil"/>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"___"_________20__г.</w:t>
            </w:r>
          </w:p>
        </w:tc>
      </w:tr>
      <w:tr w:rsidR="00591E15" w:rsidRPr="00591E15" w:rsidTr="00DB4F25">
        <w:trPr>
          <w:gridAfter w:val="1"/>
          <w:wAfter w:w="254" w:type="pct"/>
          <w:trHeight w:val="2114"/>
        </w:trPr>
        <w:tc>
          <w:tcPr>
            <w:tcW w:w="4746" w:type="pct"/>
            <w:gridSpan w:val="20"/>
            <w:tcBorders>
              <w:top w:val="nil"/>
              <w:left w:val="nil"/>
              <w:bottom w:val="nil"/>
              <w:right w:val="nil"/>
            </w:tcBorders>
            <w:shd w:val="clear" w:color="auto" w:fill="auto"/>
            <w:vAlign w:val="bottom"/>
            <w:hideMark/>
          </w:tcPr>
          <w:p w:rsidR="00591E15" w:rsidRPr="00591E15" w:rsidRDefault="00591E15" w:rsidP="00591E15">
            <w:pPr>
              <w:spacing w:after="0" w:line="240" w:lineRule="auto"/>
              <w:jc w:val="both"/>
              <w:rPr>
                <w:rFonts w:ascii="Times New Roman" w:eastAsia="Times New Roman" w:hAnsi="Times New Roman" w:cs="Times New Roman"/>
                <w:sz w:val="24"/>
                <w:szCs w:val="24"/>
                <w:lang w:eastAsia="ru-RU"/>
              </w:rPr>
            </w:pPr>
            <w:r w:rsidRPr="00591E15">
              <w:rPr>
                <w:rFonts w:ascii="Times New Roman" w:eastAsia="Times New Roman" w:hAnsi="Times New Roman" w:cs="Times New Roman"/>
                <w:color w:val="000000"/>
                <w:lang w:eastAsia="ru-RU"/>
              </w:rPr>
              <w:t xml:space="preserve">           Мы, нижеподписавшиеся, </w:t>
            </w:r>
            <w:r w:rsidRPr="00591E15">
              <w:rPr>
                <w:rFonts w:ascii="Times New Roman" w:eastAsia="Times New Roman" w:hAnsi="Times New Roman" w:cs="Times New Roman"/>
                <w:b/>
                <w:lang w:eastAsia="ru-RU"/>
              </w:rPr>
              <w:t xml:space="preserve">АО «Железнодорожная торговая компания», </w:t>
            </w:r>
            <w:r w:rsidRPr="00591E15">
              <w:rPr>
                <w:rFonts w:ascii="Times New Roman" w:eastAsia="Times New Roman" w:hAnsi="Times New Roman" w:cs="Times New Roman"/>
                <w:lang w:eastAsia="ru-RU"/>
              </w:rPr>
              <w:t xml:space="preserve">именуемое в дальнейшем «Заказчик», в лице директора_________________, действующей на основании доверенности № ___________________., и </w:t>
            </w:r>
          </w:p>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b/>
                <w:lang w:eastAsia="ru-RU"/>
              </w:rPr>
              <w:t>___________________________________________,</w:t>
            </w:r>
            <w:r w:rsidRPr="00591E15">
              <w:rPr>
                <w:rFonts w:ascii="Times New Roman" w:eastAsia="Times New Roman" w:hAnsi="Times New Roman" w:cs="Times New Roman"/>
                <w:lang w:eastAsia="ru-RU"/>
              </w:rPr>
              <w:t xml:space="preserve"> именуемое в дальнейшем «Исполнитель», в лице ___________________________________________________________, действующего на основании _________________________________________________________, с другой стороны, именуемые в дальнейшем – Стороны, </w:t>
            </w:r>
            <w:r w:rsidRPr="00591E15">
              <w:rPr>
                <w:rFonts w:ascii="Times New Roman" w:eastAsia="Times New Roman" w:hAnsi="Times New Roman" w:cs="Times New Roman"/>
                <w:color w:val="000000"/>
                <w:lang w:eastAsia="ru-RU"/>
              </w:rPr>
              <w:t>составили настоящий Акт об исполнении обязательств по договору _________________________</w:t>
            </w:r>
            <w:proofErr w:type="gramStart"/>
            <w:r w:rsidRPr="00591E15">
              <w:rPr>
                <w:rFonts w:ascii="Times New Roman" w:eastAsia="Times New Roman" w:hAnsi="Times New Roman" w:cs="Times New Roman"/>
                <w:color w:val="000000"/>
                <w:lang w:eastAsia="ru-RU"/>
              </w:rPr>
              <w:t>_</w:t>
            </w:r>
            <w:r w:rsidRPr="00591E15">
              <w:rPr>
                <w:rFonts w:ascii="Times New Roman" w:eastAsia="Times New Roman" w:hAnsi="Times New Roman" w:cs="Times New Roman"/>
                <w:i/>
                <w:iCs/>
                <w:color w:val="000000"/>
                <w:u w:val="single"/>
                <w:lang w:eastAsia="ru-RU"/>
              </w:rPr>
              <w:t>(</w:t>
            </w:r>
            <w:proofErr w:type="gramEnd"/>
            <w:r w:rsidRPr="00591E15">
              <w:rPr>
                <w:rFonts w:ascii="Times New Roman" w:eastAsia="Times New Roman" w:hAnsi="Times New Roman" w:cs="Times New Roman"/>
                <w:i/>
                <w:iCs/>
                <w:color w:val="000000"/>
                <w:lang w:eastAsia="ru-RU"/>
              </w:rPr>
              <w:t xml:space="preserve">указывается предмет договора)  </w:t>
            </w:r>
            <w:r w:rsidRPr="00591E15">
              <w:rPr>
                <w:rFonts w:ascii="Times New Roman" w:eastAsia="Times New Roman" w:hAnsi="Times New Roman" w:cs="Times New Roman"/>
                <w:color w:val="000000"/>
                <w:lang w:eastAsia="ru-RU"/>
              </w:rPr>
              <w:t xml:space="preserve">от "__"_______________ г.  №____________ .  </w:t>
            </w:r>
            <w:r w:rsidRPr="00591E15">
              <w:rPr>
                <w:rFonts w:ascii="Times New Roman" w:eastAsia="Times New Roman" w:hAnsi="Times New Roman" w:cs="Times New Roman"/>
                <w:color w:val="000000"/>
                <w:lang w:eastAsia="ru-RU"/>
              </w:rPr>
              <w:br/>
              <w:t>Взаимные обязательства по договору выполнены в следующем объеме:</w:t>
            </w:r>
          </w:p>
        </w:tc>
      </w:tr>
      <w:tr w:rsidR="00591E15" w:rsidRPr="00591E15" w:rsidTr="00DB4F25">
        <w:trPr>
          <w:gridAfter w:val="3"/>
          <w:wAfter w:w="382" w:type="pct"/>
          <w:trHeight w:val="314"/>
        </w:trPr>
        <w:tc>
          <w:tcPr>
            <w:tcW w:w="3022" w:type="pct"/>
            <w:gridSpan w:val="10"/>
            <w:tcBorders>
              <w:top w:val="single" w:sz="4" w:space="0" w:color="auto"/>
              <w:left w:val="single" w:sz="4" w:space="0" w:color="auto"/>
              <w:bottom w:val="single" w:sz="4" w:space="0" w:color="auto"/>
              <w:right w:val="single" w:sz="4" w:space="0" w:color="auto"/>
            </w:tcBorders>
            <w:shd w:val="clear" w:color="auto" w:fill="auto"/>
            <w:hideMark/>
          </w:tcPr>
          <w:p w:rsidR="00591E15" w:rsidRPr="00591E15" w:rsidRDefault="00591E15" w:rsidP="00591E15">
            <w:pPr>
              <w:spacing w:after="0" w:line="240" w:lineRule="auto"/>
              <w:jc w:val="center"/>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xml:space="preserve">Документ, подтверждающий факт оказания услуг </w:t>
            </w:r>
            <w:r w:rsidRPr="00591E15">
              <w:rPr>
                <w:rFonts w:ascii="Times New Roman" w:eastAsia="Times New Roman" w:hAnsi="Times New Roman" w:cs="Times New Roman"/>
                <w:i/>
                <w:iCs/>
                <w:color w:val="000000"/>
                <w:lang w:eastAsia="ru-RU"/>
              </w:rPr>
              <w:t>(например: товарная накладная, акт о приемки работ, услуг и т.д.)</w:t>
            </w:r>
          </w:p>
        </w:tc>
        <w:tc>
          <w:tcPr>
            <w:tcW w:w="1596" w:type="pct"/>
            <w:gridSpan w:val="8"/>
            <w:tcBorders>
              <w:top w:val="single" w:sz="4" w:space="0" w:color="auto"/>
              <w:left w:val="nil"/>
              <w:bottom w:val="single" w:sz="4" w:space="0" w:color="auto"/>
              <w:right w:val="single" w:sz="4" w:space="0" w:color="auto"/>
            </w:tcBorders>
            <w:shd w:val="clear" w:color="auto" w:fill="auto"/>
            <w:hideMark/>
          </w:tcPr>
          <w:p w:rsidR="00591E15" w:rsidRPr="00591E15" w:rsidRDefault="00591E15" w:rsidP="00591E15">
            <w:pPr>
              <w:spacing w:after="0" w:line="240" w:lineRule="auto"/>
              <w:jc w:val="center"/>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Документ, подтверждающий факт оплаты оказания услуг</w:t>
            </w:r>
            <w:r w:rsidRPr="00591E15">
              <w:rPr>
                <w:rFonts w:ascii="Times New Roman" w:eastAsia="Times New Roman" w:hAnsi="Times New Roman" w:cs="Times New Roman"/>
                <w:i/>
                <w:iCs/>
                <w:color w:val="000000"/>
                <w:lang w:eastAsia="ru-RU"/>
              </w:rPr>
              <w:t xml:space="preserve"> (например: платежное поручение)</w:t>
            </w:r>
          </w:p>
        </w:tc>
      </w:tr>
      <w:tr w:rsidR="00591E15" w:rsidRPr="00591E15" w:rsidTr="00DB4F25">
        <w:trPr>
          <w:gridAfter w:val="3"/>
          <w:wAfter w:w="382" w:type="pct"/>
          <w:trHeight w:val="675"/>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591E15" w:rsidRPr="00591E15" w:rsidRDefault="00591E15" w:rsidP="00591E15">
            <w:pPr>
              <w:spacing w:after="0" w:line="240" w:lineRule="auto"/>
              <w:jc w:val="center"/>
              <w:rPr>
                <w:rFonts w:ascii="Times New Roman" w:eastAsia="Times New Roman" w:hAnsi="Times New Roman" w:cs="Times New Roman"/>
                <w:bCs/>
                <w:color w:val="000000"/>
                <w:sz w:val="12"/>
                <w:szCs w:val="12"/>
                <w:lang w:eastAsia="ru-RU"/>
              </w:rPr>
            </w:pPr>
            <w:r w:rsidRPr="00591E15">
              <w:rPr>
                <w:rFonts w:ascii="Times New Roman" w:eastAsia="Times New Roman" w:hAnsi="Times New Roman" w:cs="Times New Roman"/>
                <w:bCs/>
                <w:color w:val="000000"/>
                <w:sz w:val="12"/>
                <w:szCs w:val="12"/>
                <w:lang w:eastAsia="ru-RU"/>
              </w:rPr>
              <w:t>№ п/п</w:t>
            </w:r>
          </w:p>
        </w:tc>
        <w:tc>
          <w:tcPr>
            <w:tcW w:w="301" w:type="pct"/>
            <w:tcBorders>
              <w:top w:val="nil"/>
              <w:left w:val="nil"/>
              <w:bottom w:val="single" w:sz="4" w:space="0" w:color="auto"/>
              <w:right w:val="single" w:sz="4" w:space="0" w:color="auto"/>
            </w:tcBorders>
            <w:shd w:val="clear" w:color="auto" w:fill="auto"/>
            <w:vAlign w:val="center"/>
            <w:hideMark/>
          </w:tcPr>
          <w:p w:rsidR="00591E15" w:rsidRPr="00591E15" w:rsidRDefault="00591E15" w:rsidP="00591E15">
            <w:pPr>
              <w:spacing w:after="0" w:line="240" w:lineRule="auto"/>
              <w:jc w:val="center"/>
              <w:rPr>
                <w:rFonts w:ascii="Times New Roman" w:eastAsia="Times New Roman" w:hAnsi="Times New Roman" w:cs="Times New Roman"/>
                <w:bCs/>
                <w:color w:val="000000"/>
                <w:sz w:val="12"/>
                <w:szCs w:val="12"/>
                <w:lang w:eastAsia="ru-RU"/>
              </w:rPr>
            </w:pPr>
            <w:r w:rsidRPr="00591E15">
              <w:rPr>
                <w:rFonts w:ascii="Times New Roman" w:eastAsia="Times New Roman" w:hAnsi="Times New Roman" w:cs="Times New Roman"/>
                <w:bCs/>
                <w:color w:val="000000"/>
                <w:sz w:val="12"/>
                <w:szCs w:val="12"/>
                <w:lang w:eastAsia="ru-RU"/>
              </w:rPr>
              <w:t>Дата документа</w:t>
            </w:r>
          </w:p>
        </w:tc>
        <w:tc>
          <w:tcPr>
            <w:tcW w:w="1080" w:type="pct"/>
            <w:tcBorders>
              <w:top w:val="nil"/>
              <w:left w:val="nil"/>
              <w:bottom w:val="single" w:sz="4" w:space="0" w:color="auto"/>
              <w:right w:val="single" w:sz="4" w:space="0" w:color="auto"/>
            </w:tcBorders>
            <w:shd w:val="clear" w:color="auto" w:fill="auto"/>
            <w:vAlign w:val="center"/>
            <w:hideMark/>
          </w:tcPr>
          <w:p w:rsidR="00591E15" w:rsidRPr="00591E15" w:rsidRDefault="00591E15" w:rsidP="00591E15">
            <w:pPr>
              <w:spacing w:after="0" w:line="240" w:lineRule="auto"/>
              <w:jc w:val="center"/>
              <w:rPr>
                <w:rFonts w:ascii="Times New Roman" w:eastAsia="Times New Roman" w:hAnsi="Times New Roman" w:cs="Times New Roman"/>
                <w:bCs/>
                <w:color w:val="000000"/>
                <w:sz w:val="12"/>
                <w:szCs w:val="12"/>
                <w:lang w:eastAsia="ru-RU"/>
              </w:rPr>
            </w:pPr>
            <w:r w:rsidRPr="00591E15">
              <w:rPr>
                <w:rFonts w:ascii="Times New Roman" w:eastAsia="Times New Roman" w:hAnsi="Times New Roman" w:cs="Times New Roman"/>
                <w:bCs/>
                <w:color w:val="000000"/>
                <w:sz w:val="12"/>
                <w:szCs w:val="12"/>
                <w:lang w:eastAsia="ru-RU"/>
              </w:rPr>
              <w:t>№ документа</w:t>
            </w:r>
          </w:p>
        </w:tc>
        <w:tc>
          <w:tcPr>
            <w:tcW w:w="289" w:type="pct"/>
            <w:tcBorders>
              <w:top w:val="nil"/>
              <w:left w:val="nil"/>
              <w:bottom w:val="single" w:sz="4" w:space="0" w:color="auto"/>
              <w:right w:val="single" w:sz="4" w:space="0" w:color="auto"/>
            </w:tcBorders>
            <w:shd w:val="clear" w:color="auto" w:fill="auto"/>
            <w:vAlign w:val="center"/>
            <w:hideMark/>
          </w:tcPr>
          <w:p w:rsidR="00591E15" w:rsidRPr="00591E15" w:rsidRDefault="00591E15" w:rsidP="00591E15">
            <w:pPr>
              <w:spacing w:after="0" w:line="240" w:lineRule="auto"/>
              <w:jc w:val="center"/>
              <w:rPr>
                <w:rFonts w:ascii="Times New Roman" w:eastAsia="Times New Roman" w:hAnsi="Times New Roman" w:cs="Times New Roman"/>
                <w:bCs/>
                <w:color w:val="000000"/>
                <w:sz w:val="12"/>
                <w:szCs w:val="12"/>
                <w:lang w:eastAsia="ru-RU"/>
              </w:rPr>
            </w:pPr>
            <w:r w:rsidRPr="00591E15">
              <w:rPr>
                <w:rFonts w:ascii="Times New Roman" w:eastAsia="Times New Roman" w:hAnsi="Times New Roman" w:cs="Times New Roman"/>
                <w:bCs/>
                <w:color w:val="000000"/>
                <w:sz w:val="12"/>
                <w:szCs w:val="12"/>
                <w:lang w:eastAsia="ru-RU"/>
              </w:rPr>
              <w:t>Документ</w:t>
            </w:r>
          </w:p>
        </w:tc>
        <w:tc>
          <w:tcPr>
            <w:tcW w:w="187" w:type="pct"/>
            <w:tcBorders>
              <w:top w:val="nil"/>
              <w:left w:val="nil"/>
              <w:bottom w:val="single" w:sz="4" w:space="0" w:color="auto"/>
              <w:right w:val="single" w:sz="4" w:space="0" w:color="auto"/>
            </w:tcBorders>
            <w:shd w:val="clear" w:color="auto" w:fill="auto"/>
            <w:vAlign w:val="center"/>
            <w:hideMark/>
          </w:tcPr>
          <w:p w:rsidR="00591E15" w:rsidRPr="00591E15" w:rsidRDefault="00591E15" w:rsidP="00591E15">
            <w:pPr>
              <w:spacing w:after="0" w:line="240" w:lineRule="auto"/>
              <w:jc w:val="center"/>
              <w:rPr>
                <w:rFonts w:ascii="Times New Roman" w:eastAsia="Times New Roman" w:hAnsi="Times New Roman" w:cs="Times New Roman"/>
                <w:bCs/>
                <w:color w:val="000000"/>
                <w:sz w:val="12"/>
                <w:szCs w:val="12"/>
                <w:lang w:eastAsia="ru-RU"/>
              </w:rPr>
            </w:pPr>
            <w:r w:rsidRPr="00591E15">
              <w:rPr>
                <w:rFonts w:ascii="Times New Roman" w:eastAsia="Times New Roman" w:hAnsi="Times New Roman" w:cs="Times New Roman"/>
                <w:bCs/>
                <w:color w:val="000000"/>
                <w:sz w:val="12"/>
                <w:szCs w:val="12"/>
                <w:lang w:eastAsia="ru-RU"/>
              </w:rPr>
              <w:t>Ед. изм.*</w:t>
            </w:r>
          </w:p>
        </w:tc>
        <w:tc>
          <w:tcPr>
            <w:tcW w:w="338" w:type="pct"/>
            <w:gridSpan w:val="2"/>
            <w:tcBorders>
              <w:top w:val="nil"/>
              <w:left w:val="nil"/>
              <w:bottom w:val="single" w:sz="4" w:space="0" w:color="auto"/>
              <w:right w:val="single" w:sz="4" w:space="0" w:color="auto"/>
            </w:tcBorders>
            <w:shd w:val="clear" w:color="auto" w:fill="auto"/>
            <w:vAlign w:val="center"/>
            <w:hideMark/>
          </w:tcPr>
          <w:p w:rsidR="00591E15" w:rsidRPr="00591E15" w:rsidRDefault="00591E15" w:rsidP="00591E15">
            <w:pPr>
              <w:spacing w:after="0" w:line="240" w:lineRule="auto"/>
              <w:jc w:val="center"/>
              <w:rPr>
                <w:rFonts w:ascii="Times New Roman" w:eastAsia="Times New Roman" w:hAnsi="Times New Roman" w:cs="Times New Roman"/>
                <w:bCs/>
                <w:color w:val="000000"/>
                <w:sz w:val="12"/>
                <w:szCs w:val="12"/>
                <w:lang w:eastAsia="ru-RU"/>
              </w:rPr>
            </w:pPr>
            <w:r w:rsidRPr="00591E15">
              <w:rPr>
                <w:rFonts w:ascii="Times New Roman" w:eastAsia="Times New Roman" w:hAnsi="Times New Roman" w:cs="Times New Roman"/>
                <w:bCs/>
                <w:color w:val="000000"/>
                <w:sz w:val="12"/>
                <w:szCs w:val="12"/>
                <w:lang w:eastAsia="ru-RU"/>
              </w:rPr>
              <w:t>Кол-во*</w:t>
            </w:r>
          </w:p>
        </w:tc>
        <w:tc>
          <w:tcPr>
            <w:tcW w:w="216" w:type="pct"/>
            <w:tcBorders>
              <w:top w:val="nil"/>
              <w:left w:val="nil"/>
              <w:bottom w:val="single" w:sz="4" w:space="0" w:color="auto"/>
              <w:right w:val="single" w:sz="4" w:space="0" w:color="auto"/>
            </w:tcBorders>
            <w:shd w:val="clear" w:color="auto" w:fill="auto"/>
            <w:vAlign w:val="center"/>
            <w:hideMark/>
          </w:tcPr>
          <w:p w:rsidR="00591E15" w:rsidRPr="00591E15" w:rsidRDefault="00591E15" w:rsidP="00591E15">
            <w:pPr>
              <w:spacing w:after="0" w:line="240" w:lineRule="auto"/>
              <w:jc w:val="center"/>
              <w:rPr>
                <w:rFonts w:ascii="Times New Roman" w:eastAsia="Times New Roman" w:hAnsi="Times New Roman" w:cs="Times New Roman"/>
                <w:bCs/>
                <w:color w:val="000000"/>
                <w:sz w:val="12"/>
                <w:szCs w:val="12"/>
                <w:lang w:eastAsia="ru-RU"/>
              </w:rPr>
            </w:pPr>
            <w:r w:rsidRPr="00591E15">
              <w:rPr>
                <w:rFonts w:ascii="Times New Roman" w:eastAsia="Times New Roman" w:hAnsi="Times New Roman" w:cs="Times New Roman"/>
                <w:bCs/>
                <w:color w:val="000000"/>
                <w:sz w:val="12"/>
                <w:szCs w:val="12"/>
                <w:lang w:eastAsia="ru-RU"/>
              </w:rPr>
              <w:t>Сумма без НДС, руб.</w:t>
            </w:r>
          </w:p>
        </w:tc>
        <w:tc>
          <w:tcPr>
            <w:tcW w:w="216" w:type="pct"/>
            <w:tcBorders>
              <w:top w:val="nil"/>
              <w:left w:val="nil"/>
              <w:bottom w:val="single" w:sz="4" w:space="0" w:color="auto"/>
              <w:right w:val="single" w:sz="4" w:space="0" w:color="auto"/>
            </w:tcBorders>
            <w:shd w:val="clear" w:color="auto" w:fill="auto"/>
            <w:vAlign w:val="center"/>
            <w:hideMark/>
          </w:tcPr>
          <w:p w:rsidR="00591E15" w:rsidRPr="00591E15" w:rsidRDefault="00591E15" w:rsidP="00591E15">
            <w:pPr>
              <w:spacing w:after="0" w:line="240" w:lineRule="auto"/>
              <w:jc w:val="center"/>
              <w:rPr>
                <w:rFonts w:ascii="Times New Roman" w:eastAsia="Times New Roman" w:hAnsi="Times New Roman" w:cs="Times New Roman"/>
                <w:bCs/>
                <w:color w:val="000000"/>
                <w:sz w:val="12"/>
                <w:szCs w:val="12"/>
                <w:lang w:eastAsia="ru-RU"/>
              </w:rPr>
            </w:pPr>
            <w:r w:rsidRPr="00591E15">
              <w:rPr>
                <w:rFonts w:ascii="Times New Roman" w:eastAsia="Times New Roman" w:hAnsi="Times New Roman" w:cs="Times New Roman"/>
                <w:bCs/>
                <w:color w:val="000000"/>
                <w:sz w:val="12"/>
                <w:szCs w:val="12"/>
                <w:lang w:eastAsia="ru-RU"/>
              </w:rPr>
              <w:t>Сумма с НДС, руб.</w:t>
            </w:r>
          </w:p>
        </w:tc>
        <w:tc>
          <w:tcPr>
            <w:tcW w:w="258" w:type="pct"/>
            <w:tcBorders>
              <w:top w:val="nil"/>
              <w:left w:val="nil"/>
              <w:bottom w:val="single" w:sz="4" w:space="0" w:color="auto"/>
              <w:right w:val="single" w:sz="4" w:space="0" w:color="auto"/>
            </w:tcBorders>
            <w:shd w:val="clear" w:color="auto" w:fill="auto"/>
            <w:vAlign w:val="center"/>
            <w:hideMark/>
          </w:tcPr>
          <w:p w:rsidR="00591E15" w:rsidRPr="00591E15" w:rsidRDefault="00591E15" w:rsidP="00591E15">
            <w:pPr>
              <w:spacing w:after="0" w:line="240" w:lineRule="auto"/>
              <w:jc w:val="center"/>
              <w:rPr>
                <w:rFonts w:ascii="Times New Roman" w:eastAsia="Times New Roman" w:hAnsi="Times New Roman" w:cs="Times New Roman"/>
                <w:bCs/>
                <w:color w:val="000000"/>
                <w:sz w:val="12"/>
                <w:szCs w:val="12"/>
                <w:lang w:eastAsia="ru-RU"/>
              </w:rPr>
            </w:pPr>
            <w:r w:rsidRPr="00591E15">
              <w:rPr>
                <w:rFonts w:ascii="Times New Roman" w:eastAsia="Times New Roman" w:hAnsi="Times New Roman" w:cs="Times New Roman"/>
                <w:bCs/>
                <w:color w:val="000000"/>
                <w:sz w:val="12"/>
                <w:szCs w:val="12"/>
                <w:lang w:eastAsia="ru-RU"/>
              </w:rPr>
              <w:t>Дата приемки</w:t>
            </w:r>
          </w:p>
        </w:tc>
        <w:tc>
          <w:tcPr>
            <w:tcW w:w="135" w:type="pct"/>
            <w:tcBorders>
              <w:top w:val="nil"/>
              <w:left w:val="nil"/>
              <w:bottom w:val="single" w:sz="4" w:space="0" w:color="auto"/>
              <w:right w:val="single" w:sz="4" w:space="0" w:color="auto"/>
            </w:tcBorders>
            <w:shd w:val="clear" w:color="auto" w:fill="auto"/>
            <w:vAlign w:val="center"/>
            <w:hideMark/>
          </w:tcPr>
          <w:p w:rsidR="00591E15" w:rsidRPr="00591E15" w:rsidRDefault="00591E15" w:rsidP="00591E15">
            <w:pPr>
              <w:spacing w:after="0" w:line="240" w:lineRule="auto"/>
              <w:jc w:val="center"/>
              <w:rPr>
                <w:rFonts w:ascii="Times New Roman" w:eastAsia="Times New Roman" w:hAnsi="Times New Roman" w:cs="Times New Roman"/>
                <w:bCs/>
                <w:color w:val="000000"/>
                <w:sz w:val="12"/>
                <w:szCs w:val="12"/>
                <w:lang w:eastAsia="ru-RU"/>
              </w:rPr>
            </w:pPr>
            <w:r w:rsidRPr="00591E15">
              <w:rPr>
                <w:rFonts w:ascii="Times New Roman" w:eastAsia="Times New Roman" w:hAnsi="Times New Roman" w:cs="Times New Roman"/>
                <w:bCs/>
                <w:color w:val="000000"/>
                <w:sz w:val="12"/>
                <w:szCs w:val="12"/>
                <w:lang w:eastAsia="ru-RU"/>
              </w:rPr>
              <w:t>№ п/п</w:t>
            </w:r>
          </w:p>
        </w:tc>
        <w:tc>
          <w:tcPr>
            <w:tcW w:w="301" w:type="pct"/>
            <w:gridSpan w:val="2"/>
            <w:tcBorders>
              <w:top w:val="nil"/>
              <w:left w:val="nil"/>
              <w:bottom w:val="single" w:sz="4" w:space="0" w:color="auto"/>
              <w:right w:val="single" w:sz="4" w:space="0" w:color="auto"/>
            </w:tcBorders>
            <w:shd w:val="clear" w:color="auto" w:fill="auto"/>
            <w:vAlign w:val="center"/>
            <w:hideMark/>
          </w:tcPr>
          <w:p w:rsidR="00591E15" w:rsidRPr="00591E15" w:rsidRDefault="00591E15" w:rsidP="00591E15">
            <w:pPr>
              <w:spacing w:after="0" w:line="240" w:lineRule="auto"/>
              <w:jc w:val="center"/>
              <w:rPr>
                <w:rFonts w:ascii="Times New Roman" w:eastAsia="Times New Roman" w:hAnsi="Times New Roman" w:cs="Times New Roman"/>
                <w:bCs/>
                <w:color w:val="000000"/>
                <w:sz w:val="12"/>
                <w:szCs w:val="12"/>
                <w:lang w:eastAsia="ru-RU"/>
              </w:rPr>
            </w:pPr>
            <w:r w:rsidRPr="00591E15">
              <w:rPr>
                <w:rFonts w:ascii="Times New Roman" w:eastAsia="Times New Roman" w:hAnsi="Times New Roman" w:cs="Times New Roman"/>
                <w:bCs/>
                <w:color w:val="000000"/>
                <w:sz w:val="12"/>
                <w:szCs w:val="12"/>
                <w:lang w:eastAsia="ru-RU"/>
              </w:rPr>
              <w:t>Дата документа</w:t>
            </w:r>
          </w:p>
        </w:tc>
        <w:tc>
          <w:tcPr>
            <w:tcW w:w="120" w:type="pct"/>
            <w:tcBorders>
              <w:top w:val="nil"/>
              <w:left w:val="nil"/>
              <w:bottom w:val="single" w:sz="4" w:space="0" w:color="auto"/>
              <w:right w:val="single" w:sz="4" w:space="0" w:color="auto"/>
            </w:tcBorders>
            <w:shd w:val="clear" w:color="auto" w:fill="auto"/>
            <w:vAlign w:val="center"/>
            <w:hideMark/>
          </w:tcPr>
          <w:p w:rsidR="00591E15" w:rsidRPr="00591E15" w:rsidRDefault="00591E15" w:rsidP="00591E15">
            <w:pPr>
              <w:spacing w:after="0" w:line="240" w:lineRule="auto"/>
              <w:jc w:val="center"/>
              <w:rPr>
                <w:rFonts w:ascii="Times New Roman" w:eastAsia="Times New Roman" w:hAnsi="Times New Roman" w:cs="Times New Roman"/>
                <w:bCs/>
                <w:color w:val="000000"/>
                <w:sz w:val="12"/>
                <w:szCs w:val="12"/>
                <w:lang w:eastAsia="ru-RU"/>
              </w:rPr>
            </w:pPr>
            <w:r w:rsidRPr="00591E15">
              <w:rPr>
                <w:rFonts w:ascii="Times New Roman" w:eastAsia="Times New Roman" w:hAnsi="Times New Roman" w:cs="Times New Roman"/>
                <w:bCs/>
                <w:color w:val="000000"/>
                <w:sz w:val="12"/>
                <w:szCs w:val="12"/>
                <w:lang w:eastAsia="ru-RU"/>
              </w:rPr>
              <w:t>№ документа</w:t>
            </w:r>
          </w:p>
        </w:tc>
        <w:tc>
          <w:tcPr>
            <w:tcW w:w="288" w:type="pct"/>
            <w:tcBorders>
              <w:top w:val="nil"/>
              <w:left w:val="nil"/>
              <w:bottom w:val="single" w:sz="4" w:space="0" w:color="auto"/>
              <w:right w:val="single" w:sz="4" w:space="0" w:color="auto"/>
            </w:tcBorders>
            <w:shd w:val="clear" w:color="auto" w:fill="auto"/>
            <w:vAlign w:val="center"/>
            <w:hideMark/>
          </w:tcPr>
          <w:p w:rsidR="00591E15" w:rsidRPr="00591E15" w:rsidRDefault="00591E15" w:rsidP="00591E15">
            <w:pPr>
              <w:spacing w:after="0" w:line="240" w:lineRule="auto"/>
              <w:jc w:val="center"/>
              <w:rPr>
                <w:rFonts w:ascii="Times New Roman" w:eastAsia="Times New Roman" w:hAnsi="Times New Roman" w:cs="Times New Roman"/>
                <w:bCs/>
                <w:color w:val="000000"/>
                <w:sz w:val="12"/>
                <w:szCs w:val="12"/>
                <w:lang w:eastAsia="ru-RU"/>
              </w:rPr>
            </w:pPr>
            <w:r w:rsidRPr="00591E15">
              <w:rPr>
                <w:rFonts w:ascii="Times New Roman" w:eastAsia="Times New Roman" w:hAnsi="Times New Roman" w:cs="Times New Roman"/>
                <w:bCs/>
                <w:color w:val="000000"/>
                <w:sz w:val="12"/>
                <w:szCs w:val="12"/>
                <w:lang w:eastAsia="ru-RU"/>
              </w:rPr>
              <w:t>Документ</w:t>
            </w:r>
          </w:p>
        </w:tc>
        <w:tc>
          <w:tcPr>
            <w:tcW w:w="216" w:type="pct"/>
            <w:tcBorders>
              <w:top w:val="nil"/>
              <w:left w:val="nil"/>
              <w:bottom w:val="single" w:sz="4" w:space="0" w:color="auto"/>
              <w:right w:val="single" w:sz="4" w:space="0" w:color="auto"/>
            </w:tcBorders>
            <w:shd w:val="clear" w:color="auto" w:fill="auto"/>
            <w:vAlign w:val="center"/>
            <w:hideMark/>
          </w:tcPr>
          <w:p w:rsidR="00591E15" w:rsidRPr="00591E15" w:rsidRDefault="00591E15" w:rsidP="00591E15">
            <w:pPr>
              <w:spacing w:after="0" w:line="240" w:lineRule="auto"/>
              <w:jc w:val="center"/>
              <w:rPr>
                <w:rFonts w:ascii="Times New Roman" w:eastAsia="Times New Roman" w:hAnsi="Times New Roman" w:cs="Times New Roman"/>
                <w:bCs/>
                <w:color w:val="000000"/>
                <w:sz w:val="12"/>
                <w:szCs w:val="12"/>
                <w:lang w:eastAsia="ru-RU"/>
              </w:rPr>
            </w:pPr>
            <w:r w:rsidRPr="00591E15">
              <w:rPr>
                <w:rFonts w:ascii="Times New Roman" w:eastAsia="Times New Roman" w:hAnsi="Times New Roman" w:cs="Times New Roman"/>
                <w:bCs/>
                <w:color w:val="000000"/>
                <w:sz w:val="12"/>
                <w:szCs w:val="12"/>
                <w:lang w:eastAsia="ru-RU"/>
              </w:rPr>
              <w:t>Сумма без НДС, руб.</w:t>
            </w:r>
          </w:p>
        </w:tc>
        <w:tc>
          <w:tcPr>
            <w:tcW w:w="217" w:type="pct"/>
            <w:tcBorders>
              <w:top w:val="nil"/>
              <w:left w:val="nil"/>
              <w:bottom w:val="single" w:sz="4" w:space="0" w:color="auto"/>
              <w:right w:val="single" w:sz="4" w:space="0" w:color="auto"/>
            </w:tcBorders>
            <w:shd w:val="clear" w:color="auto" w:fill="auto"/>
            <w:vAlign w:val="center"/>
            <w:hideMark/>
          </w:tcPr>
          <w:p w:rsidR="00591E15" w:rsidRPr="00591E15" w:rsidRDefault="00591E15" w:rsidP="00591E15">
            <w:pPr>
              <w:spacing w:after="0" w:line="240" w:lineRule="auto"/>
              <w:jc w:val="center"/>
              <w:rPr>
                <w:rFonts w:ascii="Times New Roman" w:eastAsia="Times New Roman" w:hAnsi="Times New Roman" w:cs="Times New Roman"/>
                <w:bCs/>
                <w:color w:val="000000"/>
                <w:sz w:val="12"/>
                <w:szCs w:val="12"/>
                <w:lang w:eastAsia="ru-RU"/>
              </w:rPr>
            </w:pPr>
            <w:r w:rsidRPr="00591E15">
              <w:rPr>
                <w:rFonts w:ascii="Times New Roman" w:eastAsia="Times New Roman" w:hAnsi="Times New Roman" w:cs="Times New Roman"/>
                <w:bCs/>
                <w:color w:val="000000"/>
                <w:sz w:val="12"/>
                <w:szCs w:val="12"/>
                <w:lang w:eastAsia="ru-RU"/>
              </w:rPr>
              <w:t>Сумма с НДС, руб.</w:t>
            </w:r>
          </w:p>
        </w:tc>
        <w:tc>
          <w:tcPr>
            <w:tcW w:w="319" w:type="pct"/>
            <w:tcBorders>
              <w:top w:val="nil"/>
              <w:left w:val="nil"/>
              <w:bottom w:val="single" w:sz="4" w:space="0" w:color="auto"/>
              <w:right w:val="single" w:sz="4" w:space="0" w:color="auto"/>
            </w:tcBorders>
            <w:shd w:val="clear" w:color="auto" w:fill="auto"/>
            <w:vAlign w:val="center"/>
            <w:hideMark/>
          </w:tcPr>
          <w:p w:rsidR="00591E15" w:rsidRPr="00591E15" w:rsidRDefault="00591E15" w:rsidP="00591E15">
            <w:pPr>
              <w:spacing w:after="0" w:line="240" w:lineRule="auto"/>
              <w:jc w:val="center"/>
              <w:rPr>
                <w:rFonts w:ascii="Times New Roman" w:eastAsia="Times New Roman" w:hAnsi="Times New Roman" w:cs="Times New Roman"/>
                <w:bCs/>
                <w:color w:val="000000"/>
                <w:sz w:val="12"/>
                <w:szCs w:val="12"/>
                <w:lang w:eastAsia="ru-RU"/>
              </w:rPr>
            </w:pPr>
            <w:r w:rsidRPr="00591E15">
              <w:rPr>
                <w:rFonts w:ascii="Times New Roman" w:eastAsia="Times New Roman" w:hAnsi="Times New Roman" w:cs="Times New Roman"/>
                <w:bCs/>
                <w:color w:val="000000"/>
                <w:sz w:val="12"/>
                <w:szCs w:val="12"/>
                <w:lang w:eastAsia="ru-RU"/>
              </w:rPr>
              <w:t>Дата оплаты</w:t>
            </w:r>
          </w:p>
        </w:tc>
      </w:tr>
      <w:tr w:rsidR="00591E15" w:rsidRPr="00591E15" w:rsidTr="00DB4F25">
        <w:trPr>
          <w:gridAfter w:val="3"/>
          <w:wAfter w:w="382" w:type="pct"/>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lang w:eastAsia="ru-RU"/>
              </w:rPr>
              <w:t> </w:t>
            </w:r>
          </w:p>
        </w:tc>
        <w:tc>
          <w:tcPr>
            <w:tcW w:w="301"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1080"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289"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187"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338" w:type="pct"/>
            <w:gridSpan w:val="2"/>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216"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216"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258"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135"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lang w:eastAsia="ru-RU"/>
              </w:rPr>
              <w:t> </w:t>
            </w:r>
          </w:p>
        </w:tc>
        <w:tc>
          <w:tcPr>
            <w:tcW w:w="301" w:type="pct"/>
            <w:gridSpan w:val="2"/>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120"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288"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216"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r>
      <w:tr w:rsidR="00591E15" w:rsidRPr="00591E15" w:rsidTr="00DB4F25">
        <w:trPr>
          <w:gridAfter w:val="3"/>
          <w:wAfter w:w="382" w:type="pct"/>
          <w:trHeight w:val="300"/>
        </w:trPr>
        <w:tc>
          <w:tcPr>
            <w:tcW w:w="18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Итого:</w:t>
            </w:r>
          </w:p>
        </w:tc>
        <w:tc>
          <w:tcPr>
            <w:tcW w:w="187"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338" w:type="pct"/>
            <w:gridSpan w:val="2"/>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216"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216"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258"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843" w:type="pct"/>
            <w:gridSpan w:val="5"/>
            <w:tcBorders>
              <w:top w:val="single" w:sz="4" w:space="0" w:color="auto"/>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Итого:</w:t>
            </w:r>
          </w:p>
        </w:tc>
        <w:tc>
          <w:tcPr>
            <w:tcW w:w="216"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591E15" w:rsidRPr="00591E15" w:rsidRDefault="00591E15" w:rsidP="00591E15">
            <w:pPr>
              <w:spacing w:after="0" w:line="240" w:lineRule="auto"/>
              <w:jc w:val="right"/>
              <w:rPr>
                <w:rFonts w:ascii="Times New Roman" w:eastAsia="Times New Roman" w:hAnsi="Times New Roman" w:cs="Times New Roman"/>
                <w:b/>
                <w:bCs/>
                <w:color w:val="000000"/>
                <w:sz w:val="24"/>
                <w:szCs w:val="24"/>
                <w:lang w:eastAsia="ru-RU"/>
              </w:rPr>
            </w:pPr>
            <w:r w:rsidRPr="00591E15">
              <w:rPr>
                <w:rFonts w:ascii="Times New Roman" w:eastAsia="Times New Roman" w:hAnsi="Times New Roman" w:cs="Times New Roman"/>
                <w:b/>
                <w:bCs/>
                <w:color w:val="000000"/>
                <w:lang w:eastAsia="ru-RU"/>
              </w:rPr>
              <w:t> </w:t>
            </w:r>
          </w:p>
        </w:tc>
      </w:tr>
      <w:tr w:rsidR="00591E15" w:rsidRPr="00591E15" w:rsidTr="00DB4F25">
        <w:trPr>
          <w:gridAfter w:val="3"/>
          <w:wAfter w:w="382" w:type="pct"/>
          <w:trHeight w:val="600"/>
        </w:trPr>
        <w:tc>
          <w:tcPr>
            <w:tcW w:w="4299" w:type="pct"/>
            <w:gridSpan w:val="17"/>
            <w:tcBorders>
              <w:top w:val="single" w:sz="4" w:space="0" w:color="auto"/>
              <w:left w:val="nil"/>
              <w:bottom w:val="nil"/>
              <w:right w:val="nil"/>
            </w:tcBorders>
            <w:shd w:val="clear" w:color="auto" w:fill="auto"/>
            <w:vAlign w:val="center"/>
            <w:hideMark/>
          </w:tcPr>
          <w:p w:rsidR="00591E15" w:rsidRPr="00591E15" w:rsidRDefault="00591E15" w:rsidP="00591E15">
            <w:pPr>
              <w:spacing w:after="0" w:line="240" w:lineRule="auto"/>
              <w:rPr>
                <w:rFonts w:ascii="Times New Roman" w:eastAsia="Times New Roman" w:hAnsi="Times New Roman" w:cs="Times New Roman"/>
                <w:i/>
                <w:iCs/>
                <w:color w:val="000000"/>
                <w:sz w:val="24"/>
                <w:szCs w:val="24"/>
                <w:lang w:eastAsia="ru-RU"/>
              </w:rPr>
            </w:pPr>
            <w:r w:rsidRPr="00591E15">
              <w:rPr>
                <w:rFonts w:ascii="Times New Roman" w:eastAsia="Times New Roman" w:hAnsi="Times New Roman" w:cs="Times New Roman"/>
                <w:i/>
                <w:iCs/>
                <w:color w:val="000000"/>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19" w:type="pct"/>
            <w:tcBorders>
              <w:top w:val="nil"/>
              <w:left w:val="nil"/>
              <w:bottom w:val="nil"/>
              <w:right w:val="nil"/>
            </w:tcBorders>
            <w:shd w:val="clear" w:color="auto" w:fill="auto"/>
            <w:vAlign w:val="center"/>
            <w:hideMark/>
          </w:tcPr>
          <w:p w:rsidR="00591E15" w:rsidRPr="00591E15" w:rsidRDefault="00591E15" w:rsidP="00591E15">
            <w:pPr>
              <w:spacing w:after="0" w:line="240" w:lineRule="auto"/>
              <w:rPr>
                <w:rFonts w:ascii="Times New Roman" w:eastAsia="Times New Roman" w:hAnsi="Times New Roman" w:cs="Times New Roman"/>
                <w:i/>
                <w:iCs/>
                <w:color w:val="000000"/>
                <w:sz w:val="24"/>
                <w:szCs w:val="24"/>
                <w:lang w:eastAsia="ru-RU"/>
              </w:rPr>
            </w:pPr>
          </w:p>
        </w:tc>
      </w:tr>
      <w:tr w:rsidR="00591E15" w:rsidRPr="00591E15" w:rsidTr="00DB4F25">
        <w:trPr>
          <w:gridAfter w:val="3"/>
          <w:wAfter w:w="382" w:type="pct"/>
          <w:trHeight w:val="255"/>
        </w:trPr>
        <w:tc>
          <w:tcPr>
            <w:tcW w:w="136" w:type="pct"/>
            <w:tcBorders>
              <w:top w:val="nil"/>
              <w:left w:val="nil"/>
              <w:right w:val="nil"/>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p>
        </w:tc>
        <w:tc>
          <w:tcPr>
            <w:tcW w:w="301" w:type="pct"/>
            <w:tcBorders>
              <w:top w:val="nil"/>
              <w:left w:val="nil"/>
              <w:right w:val="nil"/>
            </w:tcBorders>
            <w:shd w:val="clear" w:color="auto" w:fill="auto"/>
            <w:vAlign w:val="center"/>
            <w:hideMark/>
          </w:tcPr>
          <w:p w:rsidR="00591E15" w:rsidRPr="00591E15" w:rsidRDefault="00591E15" w:rsidP="00591E15">
            <w:pPr>
              <w:spacing w:after="0" w:line="240" w:lineRule="auto"/>
              <w:rPr>
                <w:rFonts w:ascii="Times New Roman" w:eastAsia="Times New Roman" w:hAnsi="Times New Roman" w:cs="Times New Roman"/>
                <w:i/>
                <w:iCs/>
                <w:color w:val="000000"/>
                <w:sz w:val="24"/>
                <w:szCs w:val="24"/>
                <w:lang w:eastAsia="ru-RU"/>
              </w:rPr>
            </w:pPr>
          </w:p>
        </w:tc>
        <w:tc>
          <w:tcPr>
            <w:tcW w:w="1080" w:type="pct"/>
            <w:tcBorders>
              <w:top w:val="nil"/>
              <w:left w:val="nil"/>
              <w:right w:val="nil"/>
            </w:tcBorders>
            <w:shd w:val="clear" w:color="auto" w:fill="auto"/>
            <w:vAlign w:val="center"/>
            <w:hideMark/>
          </w:tcPr>
          <w:p w:rsidR="00591E15" w:rsidRPr="00591E15" w:rsidRDefault="00591E15" w:rsidP="00591E15">
            <w:pPr>
              <w:spacing w:after="0" w:line="240" w:lineRule="auto"/>
              <w:rPr>
                <w:rFonts w:ascii="Times New Roman" w:eastAsia="Times New Roman" w:hAnsi="Times New Roman" w:cs="Times New Roman"/>
                <w:i/>
                <w:iCs/>
                <w:color w:val="000000"/>
                <w:sz w:val="24"/>
                <w:szCs w:val="24"/>
                <w:lang w:eastAsia="ru-RU"/>
              </w:rPr>
            </w:pPr>
          </w:p>
        </w:tc>
        <w:tc>
          <w:tcPr>
            <w:tcW w:w="289" w:type="pct"/>
            <w:tcBorders>
              <w:top w:val="nil"/>
              <w:left w:val="nil"/>
              <w:right w:val="nil"/>
            </w:tcBorders>
            <w:shd w:val="clear" w:color="auto" w:fill="auto"/>
            <w:vAlign w:val="center"/>
            <w:hideMark/>
          </w:tcPr>
          <w:p w:rsidR="00591E15" w:rsidRPr="00591E15" w:rsidRDefault="00591E15" w:rsidP="00591E15">
            <w:pPr>
              <w:spacing w:after="0" w:line="240" w:lineRule="auto"/>
              <w:rPr>
                <w:rFonts w:ascii="Times New Roman" w:eastAsia="Times New Roman" w:hAnsi="Times New Roman" w:cs="Times New Roman"/>
                <w:i/>
                <w:iCs/>
                <w:color w:val="000000"/>
                <w:sz w:val="24"/>
                <w:szCs w:val="24"/>
                <w:lang w:eastAsia="ru-RU"/>
              </w:rPr>
            </w:pPr>
          </w:p>
        </w:tc>
        <w:tc>
          <w:tcPr>
            <w:tcW w:w="187" w:type="pct"/>
            <w:tcBorders>
              <w:top w:val="nil"/>
              <w:left w:val="nil"/>
              <w:right w:val="nil"/>
            </w:tcBorders>
            <w:shd w:val="clear" w:color="auto" w:fill="auto"/>
            <w:vAlign w:val="center"/>
            <w:hideMark/>
          </w:tcPr>
          <w:p w:rsidR="00591E15" w:rsidRPr="00591E15" w:rsidRDefault="00591E15" w:rsidP="00591E15">
            <w:pPr>
              <w:spacing w:after="0" w:line="240" w:lineRule="auto"/>
              <w:rPr>
                <w:rFonts w:ascii="Times New Roman" w:eastAsia="Times New Roman" w:hAnsi="Times New Roman" w:cs="Times New Roman"/>
                <w:i/>
                <w:iCs/>
                <w:color w:val="000000"/>
                <w:sz w:val="24"/>
                <w:szCs w:val="24"/>
                <w:lang w:eastAsia="ru-RU"/>
              </w:rPr>
            </w:pPr>
          </w:p>
        </w:tc>
        <w:tc>
          <w:tcPr>
            <w:tcW w:w="338" w:type="pct"/>
            <w:gridSpan w:val="2"/>
            <w:tcBorders>
              <w:top w:val="nil"/>
              <w:left w:val="nil"/>
              <w:right w:val="nil"/>
            </w:tcBorders>
            <w:shd w:val="clear" w:color="auto" w:fill="auto"/>
            <w:vAlign w:val="center"/>
            <w:hideMark/>
          </w:tcPr>
          <w:p w:rsidR="00591E15" w:rsidRPr="00591E15" w:rsidRDefault="00591E15" w:rsidP="00591E15">
            <w:pPr>
              <w:spacing w:after="0" w:line="240" w:lineRule="auto"/>
              <w:rPr>
                <w:rFonts w:ascii="Times New Roman" w:eastAsia="Times New Roman" w:hAnsi="Times New Roman" w:cs="Times New Roman"/>
                <w:i/>
                <w:iCs/>
                <w:color w:val="000000"/>
                <w:sz w:val="24"/>
                <w:szCs w:val="24"/>
                <w:lang w:eastAsia="ru-RU"/>
              </w:rPr>
            </w:pPr>
          </w:p>
        </w:tc>
        <w:tc>
          <w:tcPr>
            <w:tcW w:w="216" w:type="pct"/>
            <w:tcBorders>
              <w:top w:val="nil"/>
              <w:left w:val="nil"/>
              <w:right w:val="nil"/>
            </w:tcBorders>
            <w:shd w:val="clear" w:color="auto" w:fill="auto"/>
            <w:vAlign w:val="center"/>
            <w:hideMark/>
          </w:tcPr>
          <w:p w:rsidR="00591E15" w:rsidRPr="00591E15" w:rsidRDefault="00591E15" w:rsidP="00591E15">
            <w:pPr>
              <w:spacing w:after="0" w:line="240" w:lineRule="auto"/>
              <w:rPr>
                <w:rFonts w:ascii="Times New Roman" w:eastAsia="Times New Roman" w:hAnsi="Times New Roman" w:cs="Times New Roman"/>
                <w:i/>
                <w:iCs/>
                <w:color w:val="000000"/>
                <w:sz w:val="24"/>
                <w:szCs w:val="24"/>
                <w:lang w:eastAsia="ru-RU"/>
              </w:rPr>
            </w:pPr>
          </w:p>
        </w:tc>
        <w:tc>
          <w:tcPr>
            <w:tcW w:w="216" w:type="pct"/>
            <w:tcBorders>
              <w:top w:val="nil"/>
              <w:left w:val="nil"/>
              <w:right w:val="nil"/>
            </w:tcBorders>
            <w:shd w:val="clear" w:color="auto" w:fill="auto"/>
            <w:vAlign w:val="center"/>
            <w:hideMark/>
          </w:tcPr>
          <w:p w:rsidR="00591E15" w:rsidRPr="00591E15" w:rsidRDefault="00591E15" w:rsidP="00591E15">
            <w:pPr>
              <w:spacing w:after="0" w:line="240" w:lineRule="auto"/>
              <w:rPr>
                <w:rFonts w:ascii="Times New Roman" w:eastAsia="Times New Roman" w:hAnsi="Times New Roman" w:cs="Times New Roman"/>
                <w:i/>
                <w:iCs/>
                <w:color w:val="000000"/>
                <w:sz w:val="24"/>
                <w:szCs w:val="24"/>
                <w:lang w:eastAsia="ru-RU"/>
              </w:rPr>
            </w:pPr>
          </w:p>
        </w:tc>
        <w:tc>
          <w:tcPr>
            <w:tcW w:w="258" w:type="pct"/>
            <w:tcBorders>
              <w:top w:val="nil"/>
              <w:left w:val="nil"/>
              <w:right w:val="nil"/>
            </w:tcBorders>
            <w:shd w:val="clear" w:color="auto" w:fill="auto"/>
            <w:vAlign w:val="center"/>
            <w:hideMark/>
          </w:tcPr>
          <w:p w:rsidR="00591E15" w:rsidRPr="00591E15" w:rsidRDefault="00591E15" w:rsidP="00591E15">
            <w:pPr>
              <w:spacing w:after="0" w:line="240" w:lineRule="auto"/>
              <w:rPr>
                <w:rFonts w:ascii="Times New Roman" w:eastAsia="Times New Roman" w:hAnsi="Times New Roman" w:cs="Times New Roman"/>
                <w:i/>
                <w:iCs/>
                <w:color w:val="000000"/>
                <w:sz w:val="24"/>
                <w:szCs w:val="24"/>
                <w:lang w:eastAsia="ru-RU"/>
              </w:rPr>
            </w:pPr>
          </w:p>
        </w:tc>
        <w:tc>
          <w:tcPr>
            <w:tcW w:w="135" w:type="pct"/>
            <w:tcBorders>
              <w:top w:val="nil"/>
              <w:left w:val="nil"/>
              <w:right w:val="nil"/>
            </w:tcBorders>
            <w:shd w:val="clear" w:color="auto" w:fill="auto"/>
            <w:noWrap/>
            <w:vAlign w:val="bottom"/>
            <w:hideMark/>
          </w:tcPr>
          <w:p w:rsidR="00591E15" w:rsidRPr="00591E15" w:rsidRDefault="00591E15" w:rsidP="00591E15">
            <w:pPr>
              <w:spacing w:after="0" w:line="240" w:lineRule="auto"/>
              <w:rPr>
                <w:rFonts w:ascii="Times New Roman" w:eastAsia="Times New Roman" w:hAnsi="Times New Roman" w:cs="Times New Roman"/>
                <w:color w:val="000000"/>
                <w:sz w:val="24"/>
                <w:szCs w:val="24"/>
                <w:lang w:eastAsia="ru-RU"/>
              </w:rPr>
            </w:pPr>
          </w:p>
        </w:tc>
        <w:tc>
          <w:tcPr>
            <w:tcW w:w="301" w:type="pct"/>
            <w:gridSpan w:val="2"/>
            <w:tcBorders>
              <w:top w:val="nil"/>
              <w:left w:val="nil"/>
              <w:right w:val="nil"/>
            </w:tcBorders>
            <w:shd w:val="clear" w:color="auto" w:fill="auto"/>
            <w:vAlign w:val="center"/>
            <w:hideMark/>
          </w:tcPr>
          <w:p w:rsidR="00591E15" w:rsidRPr="00591E15" w:rsidRDefault="00591E15" w:rsidP="00591E15">
            <w:pPr>
              <w:spacing w:after="0" w:line="240" w:lineRule="auto"/>
              <w:rPr>
                <w:rFonts w:ascii="Times New Roman" w:eastAsia="Times New Roman" w:hAnsi="Times New Roman" w:cs="Times New Roman"/>
                <w:i/>
                <w:iCs/>
                <w:color w:val="000000"/>
                <w:sz w:val="24"/>
                <w:szCs w:val="24"/>
                <w:lang w:eastAsia="ru-RU"/>
              </w:rPr>
            </w:pPr>
          </w:p>
        </w:tc>
        <w:tc>
          <w:tcPr>
            <w:tcW w:w="120" w:type="pct"/>
            <w:tcBorders>
              <w:top w:val="nil"/>
              <w:left w:val="nil"/>
              <w:right w:val="nil"/>
            </w:tcBorders>
            <w:shd w:val="clear" w:color="auto" w:fill="auto"/>
            <w:vAlign w:val="center"/>
            <w:hideMark/>
          </w:tcPr>
          <w:p w:rsidR="00591E15" w:rsidRPr="00591E15" w:rsidRDefault="00591E15" w:rsidP="00591E15">
            <w:pPr>
              <w:spacing w:after="0" w:line="240" w:lineRule="auto"/>
              <w:rPr>
                <w:rFonts w:ascii="Times New Roman" w:eastAsia="Times New Roman" w:hAnsi="Times New Roman" w:cs="Times New Roman"/>
                <w:i/>
                <w:iCs/>
                <w:color w:val="000000"/>
                <w:sz w:val="24"/>
                <w:szCs w:val="24"/>
                <w:lang w:eastAsia="ru-RU"/>
              </w:rPr>
            </w:pPr>
          </w:p>
        </w:tc>
        <w:tc>
          <w:tcPr>
            <w:tcW w:w="288" w:type="pct"/>
            <w:tcBorders>
              <w:top w:val="nil"/>
              <w:left w:val="nil"/>
              <w:right w:val="nil"/>
            </w:tcBorders>
            <w:shd w:val="clear" w:color="auto" w:fill="auto"/>
            <w:vAlign w:val="center"/>
            <w:hideMark/>
          </w:tcPr>
          <w:p w:rsidR="00591E15" w:rsidRPr="00591E15" w:rsidRDefault="00591E15" w:rsidP="00591E15">
            <w:pPr>
              <w:spacing w:after="0" w:line="240" w:lineRule="auto"/>
              <w:rPr>
                <w:rFonts w:ascii="Times New Roman" w:eastAsia="Times New Roman" w:hAnsi="Times New Roman" w:cs="Times New Roman"/>
                <w:i/>
                <w:iCs/>
                <w:color w:val="000000"/>
                <w:sz w:val="24"/>
                <w:szCs w:val="24"/>
                <w:lang w:eastAsia="ru-RU"/>
              </w:rPr>
            </w:pPr>
          </w:p>
        </w:tc>
        <w:tc>
          <w:tcPr>
            <w:tcW w:w="216" w:type="pct"/>
            <w:tcBorders>
              <w:top w:val="nil"/>
              <w:left w:val="nil"/>
              <w:right w:val="nil"/>
            </w:tcBorders>
            <w:shd w:val="clear" w:color="auto" w:fill="auto"/>
            <w:vAlign w:val="center"/>
            <w:hideMark/>
          </w:tcPr>
          <w:p w:rsidR="00591E15" w:rsidRPr="00591E15" w:rsidRDefault="00591E15" w:rsidP="00591E15">
            <w:pPr>
              <w:spacing w:after="0" w:line="240" w:lineRule="auto"/>
              <w:rPr>
                <w:rFonts w:ascii="Times New Roman" w:eastAsia="Times New Roman" w:hAnsi="Times New Roman" w:cs="Times New Roman"/>
                <w:i/>
                <w:iCs/>
                <w:color w:val="000000"/>
                <w:sz w:val="24"/>
                <w:szCs w:val="24"/>
                <w:lang w:eastAsia="ru-RU"/>
              </w:rPr>
            </w:pPr>
          </w:p>
        </w:tc>
        <w:tc>
          <w:tcPr>
            <w:tcW w:w="217" w:type="pct"/>
            <w:tcBorders>
              <w:top w:val="nil"/>
              <w:left w:val="nil"/>
              <w:right w:val="nil"/>
            </w:tcBorders>
            <w:shd w:val="clear" w:color="auto" w:fill="auto"/>
            <w:vAlign w:val="center"/>
            <w:hideMark/>
          </w:tcPr>
          <w:p w:rsidR="00591E15" w:rsidRPr="00591E15" w:rsidRDefault="00591E15" w:rsidP="00591E15">
            <w:pPr>
              <w:spacing w:after="0" w:line="240" w:lineRule="auto"/>
              <w:rPr>
                <w:rFonts w:ascii="Times New Roman" w:eastAsia="Times New Roman" w:hAnsi="Times New Roman" w:cs="Times New Roman"/>
                <w:i/>
                <w:iCs/>
                <w:color w:val="000000"/>
                <w:sz w:val="24"/>
                <w:szCs w:val="24"/>
                <w:lang w:eastAsia="ru-RU"/>
              </w:rPr>
            </w:pPr>
          </w:p>
        </w:tc>
        <w:tc>
          <w:tcPr>
            <w:tcW w:w="319" w:type="pct"/>
            <w:tcBorders>
              <w:top w:val="nil"/>
              <w:left w:val="nil"/>
              <w:right w:val="nil"/>
            </w:tcBorders>
            <w:shd w:val="clear" w:color="auto" w:fill="auto"/>
            <w:vAlign w:val="center"/>
            <w:hideMark/>
          </w:tcPr>
          <w:p w:rsidR="00591E15" w:rsidRPr="00591E15" w:rsidRDefault="00591E15" w:rsidP="00591E15">
            <w:pPr>
              <w:spacing w:after="0" w:line="240" w:lineRule="auto"/>
              <w:rPr>
                <w:rFonts w:ascii="Times New Roman" w:eastAsia="Times New Roman" w:hAnsi="Times New Roman" w:cs="Times New Roman"/>
                <w:i/>
                <w:iCs/>
                <w:color w:val="000000"/>
                <w:sz w:val="24"/>
                <w:szCs w:val="24"/>
                <w:lang w:eastAsia="ru-RU"/>
              </w:rPr>
            </w:pPr>
          </w:p>
        </w:tc>
      </w:tr>
      <w:tr w:rsidR="00591E15" w:rsidRPr="00591E15" w:rsidTr="00DB4F25">
        <w:trPr>
          <w:trHeight w:val="292"/>
        </w:trPr>
        <w:tc>
          <w:tcPr>
            <w:tcW w:w="4681" w:type="pct"/>
            <w:gridSpan w:val="19"/>
            <w:shd w:val="clear" w:color="auto" w:fill="auto"/>
            <w:vAlign w:val="center"/>
            <w:hideMark/>
          </w:tcPr>
          <w:p w:rsidR="00591E15" w:rsidRPr="00591E15" w:rsidRDefault="00591E15" w:rsidP="00591E15">
            <w:pPr>
              <w:spacing w:after="240" w:line="240" w:lineRule="auto"/>
              <w:jc w:val="both"/>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b/>
                <w:bCs/>
                <w:color w:val="000000"/>
                <w:lang w:eastAsia="ru-RU"/>
              </w:rPr>
              <w:t>Обязательства Исполнителя</w:t>
            </w:r>
            <w:r w:rsidRPr="00591E15">
              <w:rPr>
                <w:rFonts w:ascii="Times New Roman" w:eastAsia="Times New Roman" w:hAnsi="Times New Roman" w:cs="Times New Roman"/>
                <w:color w:val="000000"/>
                <w:lang w:eastAsia="ru-RU"/>
              </w:rPr>
              <w:t xml:space="preserve"> по договору  исполнены надлежащим образом.</w:t>
            </w:r>
          </w:p>
        </w:tc>
        <w:tc>
          <w:tcPr>
            <w:tcW w:w="319" w:type="pct"/>
            <w:gridSpan w:val="2"/>
            <w:shd w:val="clear" w:color="auto" w:fill="auto"/>
            <w:vAlign w:val="center"/>
            <w:hideMark/>
          </w:tcPr>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p>
        </w:tc>
      </w:tr>
      <w:tr w:rsidR="00591E15" w:rsidRPr="00591E15" w:rsidTr="00DB4F25">
        <w:trPr>
          <w:trHeight w:val="300"/>
        </w:trPr>
        <w:tc>
          <w:tcPr>
            <w:tcW w:w="4681" w:type="pct"/>
            <w:gridSpan w:val="19"/>
            <w:shd w:val="clear" w:color="auto" w:fill="auto"/>
            <w:vAlign w:val="center"/>
            <w:hideMark/>
          </w:tcPr>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lang w:eastAsia="ru-RU"/>
              </w:rPr>
              <w:t>Оказанные услуги соответствуют требованиям количества и качества, иным требованиям договора.</w:t>
            </w:r>
          </w:p>
        </w:tc>
        <w:tc>
          <w:tcPr>
            <w:tcW w:w="319" w:type="pct"/>
            <w:gridSpan w:val="2"/>
            <w:shd w:val="clear" w:color="auto" w:fill="auto"/>
            <w:vAlign w:val="center"/>
            <w:hideMark/>
          </w:tcPr>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p>
        </w:tc>
      </w:tr>
      <w:tr w:rsidR="00591E15" w:rsidRPr="00591E15" w:rsidTr="00DB4F25">
        <w:trPr>
          <w:trHeight w:val="300"/>
        </w:trPr>
        <w:tc>
          <w:tcPr>
            <w:tcW w:w="4681" w:type="pct"/>
            <w:gridSpan w:val="19"/>
            <w:shd w:val="clear" w:color="auto" w:fill="auto"/>
            <w:vAlign w:val="center"/>
            <w:hideMark/>
          </w:tcPr>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lang w:eastAsia="ru-RU"/>
              </w:rPr>
              <w:t>Представленная отчетная документация соответствует требованиям, предъявляемым к ее оформлению.</w:t>
            </w:r>
          </w:p>
        </w:tc>
        <w:tc>
          <w:tcPr>
            <w:tcW w:w="319" w:type="pct"/>
            <w:gridSpan w:val="2"/>
            <w:shd w:val="clear" w:color="auto" w:fill="auto"/>
            <w:vAlign w:val="center"/>
            <w:hideMark/>
          </w:tcPr>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p>
        </w:tc>
      </w:tr>
      <w:tr w:rsidR="00591E15" w:rsidRPr="00591E15" w:rsidTr="00DB4F25">
        <w:trPr>
          <w:trHeight w:val="645"/>
        </w:trPr>
        <w:tc>
          <w:tcPr>
            <w:tcW w:w="4681" w:type="pct"/>
            <w:gridSpan w:val="19"/>
            <w:shd w:val="clear" w:color="auto" w:fill="auto"/>
            <w:vAlign w:val="center"/>
            <w:hideMark/>
          </w:tcPr>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b/>
                <w:bCs/>
                <w:color w:val="000000"/>
                <w:lang w:eastAsia="ru-RU"/>
              </w:rPr>
              <w:t xml:space="preserve">Обязательства Заказчика </w:t>
            </w:r>
            <w:r w:rsidRPr="00591E15">
              <w:rPr>
                <w:rFonts w:ascii="Times New Roman" w:eastAsia="Times New Roman" w:hAnsi="Times New Roman" w:cs="Times New Roman"/>
                <w:color w:val="000000"/>
                <w:lang w:eastAsia="ru-RU"/>
              </w:rPr>
              <w:t>по оплате за оказанные услуги выполнены полностью.</w:t>
            </w:r>
          </w:p>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p>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r w:rsidRPr="00591E15">
              <w:rPr>
                <w:rFonts w:ascii="Times New Roman" w:eastAsia="Times New Roman" w:hAnsi="Times New Roman" w:cs="Times New Roman"/>
                <w:color w:val="00000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19" w:type="pct"/>
            <w:gridSpan w:val="2"/>
            <w:shd w:val="clear" w:color="auto" w:fill="auto"/>
            <w:vAlign w:val="center"/>
            <w:hideMark/>
          </w:tcPr>
          <w:p w:rsidR="00591E15" w:rsidRPr="00591E15" w:rsidRDefault="00591E15" w:rsidP="00591E15">
            <w:pPr>
              <w:spacing w:after="0" w:line="240" w:lineRule="auto"/>
              <w:jc w:val="both"/>
              <w:rPr>
                <w:rFonts w:ascii="Times New Roman" w:eastAsia="Times New Roman" w:hAnsi="Times New Roman" w:cs="Times New Roman"/>
                <w:color w:val="000000"/>
                <w:sz w:val="24"/>
                <w:szCs w:val="24"/>
                <w:lang w:eastAsia="ru-RU"/>
              </w:rPr>
            </w:pPr>
          </w:p>
        </w:tc>
      </w:tr>
      <w:tr w:rsidR="00591E15" w:rsidRPr="00591E15" w:rsidTr="00DB4F25">
        <w:tblPrEx>
          <w:jc w:val="center"/>
          <w:tblInd w:w="0" w:type="dxa"/>
          <w:tblCellMar>
            <w:left w:w="30" w:type="dxa"/>
            <w:right w:w="30" w:type="dxa"/>
          </w:tblCellMar>
          <w:tblLook w:val="01E0" w:firstRow="1" w:lastRow="1" w:firstColumn="1" w:lastColumn="1" w:noHBand="0" w:noVBand="0"/>
        </w:tblPrEx>
        <w:trPr>
          <w:gridBefore w:val="1"/>
          <w:gridAfter w:val="9"/>
          <w:wBefore w:w="136" w:type="pct"/>
          <w:wAfter w:w="1589" w:type="pct"/>
          <w:trHeight w:val="371"/>
          <w:jc w:val="center"/>
        </w:trPr>
        <w:tc>
          <w:tcPr>
            <w:tcW w:w="2026" w:type="pct"/>
            <w:gridSpan w:val="5"/>
          </w:tcPr>
          <w:p w:rsidR="00591E15" w:rsidRPr="00591E15" w:rsidRDefault="00591E15" w:rsidP="00591E15">
            <w:pPr>
              <w:widowControl w:val="0"/>
              <w:spacing w:after="0" w:line="240" w:lineRule="auto"/>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От Заказчика:</w:t>
            </w:r>
          </w:p>
        </w:tc>
        <w:tc>
          <w:tcPr>
            <w:tcW w:w="1248" w:type="pct"/>
            <w:gridSpan w:val="6"/>
          </w:tcPr>
          <w:p w:rsidR="00591E15" w:rsidRPr="00591E15" w:rsidRDefault="00591E15" w:rsidP="00591E15">
            <w:pPr>
              <w:widowControl w:val="0"/>
              <w:spacing w:after="0" w:line="240" w:lineRule="auto"/>
              <w:rPr>
                <w:rFonts w:ascii="Times New Roman" w:eastAsia="Times New Roman" w:hAnsi="Times New Roman" w:cs="Times New Roman"/>
                <w:b/>
                <w:sz w:val="26"/>
                <w:szCs w:val="26"/>
                <w:lang w:eastAsia="ru-RU"/>
              </w:rPr>
            </w:pPr>
            <w:r w:rsidRPr="00591E15">
              <w:rPr>
                <w:rFonts w:ascii="Times New Roman" w:eastAsia="Times New Roman" w:hAnsi="Times New Roman" w:cs="Times New Roman"/>
                <w:b/>
                <w:sz w:val="26"/>
                <w:szCs w:val="26"/>
                <w:lang w:eastAsia="ru-RU"/>
              </w:rPr>
              <w:t>От Исполнителя:</w:t>
            </w:r>
          </w:p>
        </w:tc>
      </w:tr>
      <w:tr w:rsidR="00591E15" w:rsidRPr="00591E15" w:rsidTr="00DB4F25">
        <w:tblPrEx>
          <w:jc w:val="center"/>
          <w:tblInd w:w="0" w:type="dxa"/>
          <w:tblCellMar>
            <w:left w:w="30" w:type="dxa"/>
            <w:right w:w="30" w:type="dxa"/>
          </w:tblCellMar>
          <w:tblLook w:val="01E0" w:firstRow="1" w:lastRow="1" w:firstColumn="1" w:lastColumn="1" w:noHBand="0" w:noVBand="0"/>
        </w:tblPrEx>
        <w:trPr>
          <w:gridBefore w:val="1"/>
          <w:gridAfter w:val="9"/>
          <w:wBefore w:w="136" w:type="pct"/>
          <w:wAfter w:w="1589" w:type="pct"/>
          <w:jc w:val="center"/>
        </w:trPr>
        <w:tc>
          <w:tcPr>
            <w:tcW w:w="2026" w:type="pct"/>
            <w:gridSpan w:val="5"/>
          </w:tcPr>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Директор Екатеринбургского АО «ЖТК»         </w:t>
            </w: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p>
          <w:p w:rsidR="00591E15" w:rsidRPr="00591E15" w:rsidRDefault="00591E15" w:rsidP="00591E15">
            <w:pPr>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 xml:space="preserve">___________________О.В. </w:t>
            </w:r>
            <w:proofErr w:type="spellStart"/>
            <w:r w:rsidRPr="00591E15">
              <w:rPr>
                <w:rFonts w:ascii="Times New Roman" w:eastAsia="Times New Roman" w:hAnsi="Times New Roman" w:cs="Times New Roman"/>
                <w:sz w:val="26"/>
                <w:szCs w:val="26"/>
                <w:lang w:eastAsia="ru-RU"/>
              </w:rPr>
              <w:t>Гервик</w:t>
            </w:r>
            <w:proofErr w:type="spellEnd"/>
            <w:r w:rsidRPr="00591E15">
              <w:rPr>
                <w:rFonts w:ascii="Times New Roman" w:eastAsia="Times New Roman" w:hAnsi="Times New Roman" w:cs="Times New Roman"/>
                <w:sz w:val="26"/>
                <w:szCs w:val="26"/>
                <w:lang w:eastAsia="ru-RU"/>
              </w:rPr>
              <w:t xml:space="preserve">  </w:t>
            </w:r>
          </w:p>
        </w:tc>
        <w:tc>
          <w:tcPr>
            <w:tcW w:w="1248" w:type="pct"/>
            <w:gridSpan w:val="6"/>
          </w:tcPr>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p>
          <w:p w:rsidR="00591E15" w:rsidRPr="00591E15" w:rsidRDefault="00591E15" w:rsidP="00591E15">
            <w:pPr>
              <w:widowControl w:val="0"/>
              <w:spacing w:after="0" w:line="240" w:lineRule="auto"/>
              <w:rPr>
                <w:rFonts w:ascii="Times New Roman" w:eastAsia="Times New Roman" w:hAnsi="Times New Roman" w:cs="Times New Roman"/>
                <w:sz w:val="26"/>
                <w:szCs w:val="26"/>
                <w:lang w:eastAsia="ru-RU"/>
              </w:rPr>
            </w:pPr>
            <w:r w:rsidRPr="00591E15">
              <w:rPr>
                <w:rFonts w:ascii="Times New Roman" w:eastAsia="Times New Roman" w:hAnsi="Times New Roman" w:cs="Times New Roman"/>
                <w:sz w:val="26"/>
                <w:szCs w:val="26"/>
                <w:lang w:eastAsia="ru-RU"/>
              </w:rPr>
              <w:t>_________________</w:t>
            </w:r>
          </w:p>
        </w:tc>
      </w:tr>
    </w:tbl>
    <w:p w:rsidR="00591E15" w:rsidRPr="00591E15" w:rsidRDefault="00591E15" w:rsidP="00591E15">
      <w:pPr>
        <w:spacing w:after="120" w:line="240" w:lineRule="auto"/>
        <w:jc w:val="both"/>
        <w:rPr>
          <w:rFonts w:ascii="Times New Roman" w:eastAsia="Times New Roman" w:hAnsi="Times New Roman" w:cs="Times New Roman"/>
          <w:sz w:val="24"/>
          <w:szCs w:val="24"/>
          <w:lang w:eastAsia="ru-RU"/>
        </w:rPr>
      </w:pPr>
    </w:p>
    <w:p w:rsidR="00AA7FCE" w:rsidRPr="00AA7FCE" w:rsidRDefault="00AA7FCE" w:rsidP="00AA7FCE">
      <w:pPr>
        <w:spacing w:after="0" w:line="240" w:lineRule="auto"/>
        <w:rPr>
          <w:rFonts w:ascii="Times New Roman" w:eastAsia="Times New Roman" w:hAnsi="Times New Roman" w:cs="Times New Roman"/>
          <w:b/>
          <w:bCs/>
          <w:sz w:val="20"/>
          <w:szCs w:val="20"/>
          <w:lang w:eastAsia="ru-RU"/>
        </w:rPr>
      </w:pPr>
    </w:p>
    <w:p w:rsidR="00497B4D" w:rsidRDefault="00497B4D" w:rsidP="005E7965">
      <w:pPr>
        <w:keepNext/>
        <w:spacing w:after="0" w:line="240" w:lineRule="auto"/>
        <w:ind w:left="709"/>
        <w:jc w:val="right"/>
        <w:outlineLvl w:val="1"/>
        <w:rPr>
          <w:rFonts w:ascii="Times New Roman" w:eastAsia="Times New Roman" w:hAnsi="Times New Roman" w:cs="Times New Roman"/>
          <w:sz w:val="28"/>
          <w:szCs w:val="28"/>
          <w:lang w:eastAsia="ru-RU"/>
        </w:rPr>
      </w:pPr>
    </w:p>
    <w:p w:rsidR="00497B4D" w:rsidRDefault="00497B4D" w:rsidP="005E7965">
      <w:pPr>
        <w:keepNext/>
        <w:spacing w:after="0" w:line="240" w:lineRule="auto"/>
        <w:ind w:left="709"/>
        <w:jc w:val="right"/>
        <w:outlineLvl w:val="1"/>
        <w:rPr>
          <w:rFonts w:ascii="Times New Roman" w:eastAsia="Times New Roman" w:hAnsi="Times New Roman" w:cs="Times New Roman"/>
          <w:sz w:val="28"/>
          <w:szCs w:val="28"/>
          <w:lang w:eastAsia="ru-RU"/>
        </w:rPr>
      </w:pPr>
    </w:p>
    <w:p w:rsidR="00591E15" w:rsidRDefault="00591E15" w:rsidP="005E7965">
      <w:pPr>
        <w:keepNext/>
        <w:spacing w:after="0" w:line="240" w:lineRule="auto"/>
        <w:ind w:left="709"/>
        <w:jc w:val="right"/>
        <w:outlineLvl w:val="1"/>
        <w:rPr>
          <w:rFonts w:ascii="Times New Roman" w:eastAsia="Times New Roman" w:hAnsi="Times New Roman" w:cs="Times New Roman"/>
          <w:sz w:val="28"/>
          <w:szCs w:val="28"/>
          <w:lang w:eastAsia="ru-RU"/>
        </w:rPr>
      </w:pPr>
    </w:p>
    <w:p w:rsidR="00591E15" w:rsidRDefault="00591E15" w:rsidP="005E7965">
      <w:pPr>
        <w:keepNext/>
        <w:spacing w:after="0" w:line="240" w:lineRule="auto"/>
        <w:ind w:left="709"/>
        <w:jc w:val="right"/>
        <w:outlineLvl w:val="1"/>
        <w:rPr>
          <w:rFonts w:ascii="Times New Roman" w:eastAsia="Times New Roman" w:hAnsi="Times New Roman" w:cs="Times New Roman"/>
          <w:sz w:val="28"/>
          <w:szCs w:val="28"/>
          <w:lang w:eastAsia="ru-RU"/>
        </w:rPr>
      </w:pPr>
    </w:p>
    <w:p w:rsidR="00497B4D" w:rsidRDefault="00497B4D" w:rsidP="005E7965">
      <w:pPr>
        <w:keepNext/>
        <w:spacing w:after="0" w:line="240" w:lineRule="auto"/>
        <w:ind w:left="709"/>
        <w:jc w:val="right"/>
        <w:outlineLvl w:val="1"/>
        <w:rPr>
          <w:rFonts w:ascii="Times New Roman" w:eastAsia="Times New Roman" w:hAnsi="Times New Roman" w:cs="Times New Roman"/>
          <w:sz w:val="28"/>
          <w:szCs w:val="28"/>
          <w:lang w:eastAsia="ru-RU"/>
        </w:rPr>
      </w:pPr>
    </w:p>
    <w:p w:rsidR="005E7965" w:rsidRPr="005E7965" w:rsidRDefault="005E7965" w:rsidP="005E7965">
      <w:pPr>
        <w:keepNext/>
        <w:spacing w:after="0" w:line="240" w:lineRule="auto"/>
        <w:ind w:left="709"/>
        <w:jc w:val="right"/>
        <w:outlineLvl w:val="1"/>
        <w:rPr>
          <w:rFonts w:ascii="Cambria" w:eastAsia="Times New Roman" w:hAnsi="Cambria" w:cs="Cambria"/>
          <w:b/>
          <w:bCs/>
          <w:i/>
          <w:iCs/>
          <w:sz w:val="28"/>
          <w:szCs w:val="28"/>
          <w:lang w:eastAsia="ru-RU"/>
        </w:rPr>
      </w:pPr>
      <w:r w:rsidRPr="005E7965">
        <w:rPr>
          <w:rFonts w:ascii="Times New Roman" w:eastAsia="Times New Roman" w:hAnsi="Times New Roman" w:cs="Times New Roman"/>
          <w:sz w:val="28"/>
          <w:szCs w:val="28"/>
          <w:lang w:eastAsia="ru-RU"/>
        </w:rPr>
        <w:t>Приложение № 1.3 к извещению</w:t>
      </w:r>
      <w:r w:rsidRPr="005E7965">
        <w:rPr>
          <w:rFonts w:ascii="Cambria" w:eastAsia="Times New Roman" w:hAnsi="Cambria" w:cs="Cambria"/>
          <w:b/>
          <w:bCs/>
          <w:i/>
          <w:iCs/>
          <w:sz w:val="28"/>
          <w:szCs w:val="28"/>
          <w:lang w:eastAsia="ru-RU"/>
        </w:rPr>
        <w:t xml:space="preserve"> </w:t>
      </w:r>
    </w:p>
    <w:p w:rsidR="005E7965" w:rsidRPr="005E7965" w:rsidRDefault="005E7965" w:rsidP="005E7965">
      <w:pPr>
        <w:keepNext/>
        <w:spacing w:after="0" w:line="240" w:lineRule="auto"/>
        <w:ind w:left="709"/>
        <w:jc w:val="right"/>
        <w:outlineLvl w:val="1"/>
        <w:rPr>
          <w:rFonts w:ascii="Times New Roman" w:eastAsia="Times New Roman" w:hAnsi="Times New Roman" w:cs="Cambria"/>
          <w:b/>
          <w:bCs/>
          <w:iCs/>
          <w:sz w:val="28"/>
          <w:szCs w:val="28"/>
          <w:lang w:eastAsia="ru-RU"/>
        </w:rPr>
      </w:pPr>
      <w:r w:rsidRPr="005E7965">
        <w:rPr>
          <w:rFonts w:ascii="Times New Roman" w:eastAsia="Times New Roman" w:hAnsi="Times New Roman" w:cs="Times New Roman"/>
          <w:sz w:val="28"/>
          <w:szCs w:val="28"/>
          <w:lang w:eastAsia="ru-RU"/>
        </w:rPr>
        <w:t>о проведении запроса котировок</w:t>
      </w:r>
    </w:p>
    <w:p w:rsidR="005E7965" w:rsidRPr="005E7965" w:rsidRDefault="005E7965" w:rsidP="005E7965">
      <w:pPr>
        <w:spacing w:after="0" w:line="240" w:lineRule="auto"/>
        <w:rPr>
          <w:rFonts w:ascii="Times New Roman" w:eastAsia="Times New Roman" w:hAnsi="Times New Roman" w:cs="Times New Roman"/>
          <w:bCs/>
          <w:i/>
          <w:sz w:val="28"/>
          <w:szCs w:val="28"/>
          <w:lang w:eastAsia="ru-RU"/>
        </w:rPr>
      </w:pPr>
    </w:p>
    <w:p w:rsidR="005E7965" w:rsidRPr="005E7965" w:rsidRDefault="005E7965" w:rsidP="005E7965">
      <w:pPr>
        <w:spacing w:after="0" w:line="240" w:lineRule="auto"/>
        <w:jc w:val="center"/>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sz w:val="28"/>
          <w:szCs w:val="28"/>
          <w:lang w:eastAsia="ru-RU"/>
        </w:rPr>
        <w:tab/>
      </w: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r w:rsidRPr="001B05D9">
        <w:rPr>
          <w:rFonts w:ascii="Times New Roman" w:eastAsia="Times New Roman" w:hAnsi="Times New Roman" w:cs="Times New Roman"/>
          <w:b/>
          <w:sz w:val="28"/>
          <w:szCs w:val="28"/>
          <w:lang w:eastAsia="ru-RU"/>
        </w:rPr>
        <w:t>Формы документов, предоставляемых в составе заявки участника</w:t>
      </w: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r w:rsidRPr="001B05D9">
        <w:rPr>
          <w:rFonts w:ascii="Times New Roman" w:eastAsia="Times New Roman" w:hAnsi="Times New Roman" w:cs="Times New Roman"/>
          <w:b/>
          <w:sz w:val="28"/>
          <w:szCs w:val="28"/>
          <w:lang w:eastAsia="ru-RU"/>
        </w:rPr>
        <w:t>Форма заявки участника</w:t>
      </w: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p>
    <w:p w:rsidR="001B05D9" w:rsidRPr="001B05D9" w:rsidRDefault="001B05D9" w:rsidP="001B05D9">
      <w:pPr>
        <w:spacing w:after="0" w:line="240" w:lineRule="auto"/>
        <w:jc w:val="center"/>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На бланке участника</w:t>
      </w:r>
    </w:p>
    <w:p w:rsidR="001B05D9" w:rsidRPr="001B05D9" w:rsidRDefault="001B05D9" w:rsidP="001B05D9">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1B05D9">
        <w:rPr>
          <w:rFonts w:ascii="Times New Roman" w:eastAsia="Times New Roman" w:hAnsi="Times New Roman" w:cs="Cambria"/>
          <w:bCs/>
          <w:sz w:val="28"/>
          <w:szCs w:val="28"/>
          <w:lang w:eastAsia="ru-RU"/>
        </w:rPr>
        <w:t xml:space="preserve">ЗАЯВКА </w:t>
      </w:r>
      <w:r w:rsidRPr="001B05D9">
        <w:rPr>
          <w:rFonts w:ascii="Times New Roman" w:eastAsia="Times New Roman" w:hAnsi="Times New Roman" w:cs="Cambria"/>
          <w:bCs/>
          <w:iCs/>
          <w:sz w:val="28"/>
          <w:szCs w:val="28"/>
          <w:lang w:eastAsia="ru-RU"/>
        </w:rPr>
        <w:t xml:space="preserve">НА УЧАСТИЕ В ЗАПРОСЕ КОТИРОВОК </w:t>
      </w:r>
      <w:r>
        <w:rPr>
          <w:rFonts w:ascii="Times New Roman" w:eastAsia="Times New Roman" w:hAnsi="Times New Roman" w:cs="Cambria"/>
          <w:bCs/>
          <w:iCs/>
          <w:sz w:val="28"/>
          <w:szCs w:val="28"/>
          <w:lang w:eastAsia="ru-RU"/>
        </w:rPr>
        <w:t>№ ЗКТЭ-9</w:t>
      </w:r>
      <w:r w:rsidR="00591E15">
        <w:rPr>
          <w:rFonts w:ascii="Times New Roman" w:eastAsia="Times New Roman" w:hAnsi="Times New Roman" w:cs="Cambria"/>
          <w:bCs/>
          <w:iCs/>
          <w:sz w:val="28"/>
          <w:szCs w:val="28"/>
          <w:lang w:eastAsia="ru-RU"/>
        </w:rPr>
        <w:t>7</w:t>
      </w:r>
      <w:r>
        <w:rPr>
          <w:rFonts w:ascii="Times New Roman" w:eastAsia="Times New Roman" w:hAnsi="Times New Roman" w:cs="Cambria"/>
          <w:bCs/>
          <w:iCs/>
          <w:sz w:val="28"/>
          <w:szCs w:val="28"/>
          <w:lang w:eastAsia="ru-RU"/>
        </w:rPr>
        <w:t>/19</w:t>
      </w:r>
    </w:p>
    <w:p w:rsidR="001B05D9" w:rsidRPr="001B05D9" w:rsidRDefault="001B05D9" w:rsidP="001B05D9">
      <w:pPr>
        <w:spacing w:after="0" w:line="240" w:lineRule="auto"/>
        <w:rPr>
          <w:rFonts w:ascii="Times New Roman" w:eastAsia="Times New Roman" w:hAnsi="Times New Roman" w:cs="Times New Roman"/>
          <w:sz w:val="24"/>
          <w:szCs w:val="24"/>
          <w:lang w:eastAsia="ru-RU"/>
        </w:rPr>
      </w:pPr>
    </w:p>
    <w:p w:rsidR="001B05D9" w:rsidRPr="001B05D9" w:rsidRDefault="001B05D9" w:rsidP="001B05D9">
      <w:pPr>
        <w:spacing w:after="0" w:line="240" w:lineRule="auto"/>
        <w:rPr>
          <w:rFonts w:ascii="Times New Roman" w:eastAsia="Times New Roman" w:hAnsi="Times New Roman" w:cs="Times New Roman"/>
          <w:i/>
          <w:sz w:val="24"/>
          <w:szCs w:val="24"/>
          <w:lang w:eastAsia="ru-RU"/>
        </w:rPr>
      </w:pPr>
      <w:r w:rsidRPr="001B05D9">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формате </w:t>
      </w:r>
      <w:r w:rsidRPr="001B05D9">
        <w:rPr>
          <w:rFonts w:ascii="Times New Roman" w:eastAsia="Times New Roman" w:hAnsi="Times New Roman" w:cs="Times New Roman"/>
          <w:i/>
          <w:sz w:val="24"/>
          <w:szCs w:val="24"/>
          <w:lang w:val="en-US" w:eastAsia="ru-RU"/>
        </w:rPr>
        <w:t>Word</w:t>
      </w:r>
    </w:p>
    <w:p w:rsidR="001B05D9" w:rsidRPr="001B05D9" w:rsidRDefault="001B05D9" w:rsidP="001B05D9">
      <w:pPr>
        <w:pBdr>
          <w:bottom w:val="single" w:sz="12" w:space="1" w:color="auto"/>
        </w:pBdr>
        <w:spacing w:after="0" w:line="240" w:lineRule="auto"/>
        <w:rPr>
          <w:rFonts w:ascii="Times New Roman" w:eastAsia="Times New Roman" w:hAnsi="Times New Roman" w:cs="Times New Roman"/>
          <w:i/>
          <w:sz w:val="24"/>
          <w:szCs w:val="24"/>
          <w:lang w:eastAsia="ru-RU"/>
        </w:rPr>
      </w:pPr>
    </w:p>
    <w:p w:rsidR="001B05D9" w:rsidRPr="001B05D9" w:rsidRDefault="001B05D9" w:rsidP="001B05D9">
      <w:pPr>
        <w:pBdr>
          <w:bottom w:val="single" w:sz="12" w:space="1" w:color="auto"/>
        </w:pBdr>
        <w:spacing w:after="0" w:line="240" w:lineRule="auto"/>
        <w:rPr>
          <w:rFonts w:ascii="Times New Roman" w:eastAsia="Times New Roman" w:hAnsi="Times New Roman" w:cs="Times New Roman"/>
          <w:i/>
          <w:sz w:val="24"/>
          <w:szCs w:val="24"/>
          <w:lang w:eastAsia="ru-RU"/>
        </w:rPr>
      </w:pPr>
    </w:p>
    <w:p w:rsidR="001B05D9" w:rsidRPr="001B05D9" w:rsidRDefault="001B05D9" w:rsidP="001B05D9">
      <w:pPr>
        <w:spacing w:after="0" w:line="240" w:lineRule="atLeast"/>
        <w:ind w:firstLine="720"/>
        <w:jc w:val="center"/>
        <w:rPr>
          <w:rFonts w:ascii="Times New Roman" w:eastAsia="Times New Roman" w:hAnsi="Times New Roman" w:cs="Times New Roman"/>
          <w:i/>
          <w:sz w:val="20"/>
          <w:lang w:eastAsia="ru-RU"/>
        </w:rPr>
      </w:pPr>
      <w:r w:rsidRPr="001B05D9">
        <w:rPr>
          <w:rFonts w:ascii="Times New Roman" w:eastAsia="Times New Roman" w:hAnsi="Times New Roman" w:cs="Times New Roman"/>
          <w:i/>
          <w:sz w:val="20"/>
          <w:lang w:eastAsia="ru-RU"/>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1B05D9" w:rsidRPr="001B05D9" w:rsidRDefault="001B05D9" w:rsidP="00046531">
      <w:pPr>
        <w:spacing w:after="0" w:line="240" w:lineRule="atLeast"/>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xml:space="preserve">(далее – участник) полностью изучив все приложение к извещению о проведении запроса котировок подает заявку на участие в запросе котировок № </w:t>
      </w:r>
      <w:r w:rsidR="00046531">
        <w:rPr>
          <w:rFonts w:ascii="Times New Roman" w:eastAsia="Times New Roman" w:hAnsi="Times New Roman" w:cs="Times New Roman"/>
          <w:sz w:val="28"/>
          <w:szCs w:val="28"/>
          <w:lang w:eastAsia="ru-RU"/>
        </w:rPr>
        <w:t>ЗКТЭ-9</w:t>
      </w:r>
      <w:r w:rsidR="00591E15">
        <w:rPr>
          <w:rFonts w:ascii="Times New Roman" w:eastAsia="Times New Roman" w:hAnsi="Times New Roman" w:cs="Times New Roman"/>
          <w:sz w:val="28"/>
          <w:szCs w:val="28"/>
          <w:lang w:eastAsia="ru-RU"/>
        </w:rPr>
        <w:t>7</w:t>
      </w:r>
      <w:r w:rsidR="00046531">
        <w:rPr>
          <w:rFonts w:ascii="Times New Roman" w:eastAsia="Times New Roman" w:hAnsi="Times New Roman" w:cs="Times New Roman"/>
          <w:sz w:val="28"/>
          <w:szCs w:val="28"/>
          <w:lang w:eastAsia="ru-RU"/>
        </w:rPr>
        <w:t xml:space="preserve">/19 </w:t>
      </w:r>
      <w:r w:rsidRPr="001B05D9">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591E15" w:rsidRPr="00591E15">
        <w:rPr>
          <w:rFonts w:ascii="Times New Roman" w:eastAsia="Times New Roman" w:hAnsi="Times New Roman" w:cs="Times New Roman"/>
          <w:sz w:val="28"/>
          <w:szCs w:val="28"/>
          <w:lang w:eastAsia="ru-RU"/>
        </w:rPr>
        <w:t>на оказание услуг по физической охране объектов недвижимости, расположенных по адресу: г. Челябинск, ул. Дарвина, 8А</w:t>
      </w:r>
      <w:r w:rsidR="00C26F2E">
        <w:rPr>
          <w:rFonts w:ascii="Times New Roman" w:eastAsia="Times New Roman" w:hAnsi="Times New Roman" w:cs="Times New Roman"/>
          <w:sz w:val="28"/>
          <w:szCs w:val="28"/>
          <w:lang w:eastAsia="ru-RU"/>
        </w:rPr>
        <w:t>.</w:t>
      </w:r>
    </w:p>
    <w:p w:rsidR="001B05D9" w:rsidRPr="001B05D9" w:rsidRDefault="001B05D9" w:rsidP="001B05D9">
      <w:pPr>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B05D9" w:rsidRPr="001B05D9" w:rsidRDefault="001B05D9" w:rsidP="001B05D9">
      <w:pPr>
        <w:spacing w:after="0" w:line="240" w:lineRule="auto"/>
        <w:ind w:firstLine="708"/>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B05D9" w:rsidRPr="001B05D9" w:rsidRDefault="001B05D9" w:rsidP="001B05D9">
      <w:pPr>
        <w:spacing w:after="0" w:line="240" w:lineRule="auto"/>
        <w:ind w:firstLine="708"/>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1B05D9" w:rsidRPr="001B05D9" w:rsidRDefault="001B05D9" w:rsidP="001B05D9">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за любую ошибку или упущение в представленной участником заявке ответственность целиком и полностью будет лежать на участнике;</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2 к извещению о проведении запроса котировок; </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1B05D9">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В случае признания участника победителем (в случае принятия решения о заключении договора с участником) участник обязуется:</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 подтверждает, что:</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 поставляемый товар не является контрафактным </w:t>
      </w:r>
      <w:r w:rsidRPr="001B05D9">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1B05D9">
        <w:rPr>
          <w:rFonts w:ascii="Times New Roman" w:eastAsia="Times New Roman" w:hAnsi="Times New Roman" w:cs="Times New Roman"/>
          <w:sz w:val="28"/>
          <w:szCs w:val="20"/>
          <w:lang w:eastAsia="ru-RU"/>
        </w:rPr>
        <w:t>;</w:t>
      </w:r>
    </w:p>
    <w:p w:rsidR="001B05D9" w:rsidRPr="001B05D9" w:rsidRDefault="001B05D9" w:rsidP="001B05D9">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 </w:t>
      </w:r>
      <w:r w:rsidRPr="001B05D9">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участник</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0"/>
          <w:lang w:eastAsia="ru-RU"/>
        </w:rPr>
        <w:t>не находится в процессе ликвидации;</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в отношении участника не открыто конкурсное производство;</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1B05D9" w:rsidRPr="001B05D9" w:rsidRDefault="001B05D9" w:rsidP="001B05D9">
      <w:pPr>
        <w:spacing w:after="0" w:line="240" w:lineRule="auto"/>
        <w:ind w:firstLine="709"/>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 сведения об участнике</w:t>
      </w:r>
      <w:r w:rsidRPr="001B05D9">
        <w:rPr>
          <w:rFonts w:ascii="Times New Roman" w:eastAsia="MS Mincho" w:hAnsi="Times New Roman" w:cs="Times New Roman"/>
          <w:i/>
          <w:sz w:val="28"/>
          <w:szCs w:val="20"/>
          <w:lang w:eastAsia="ru-RU"/>
        </w:rPr>
        <w:t xml:space="preserve"> </w:t>
      </w:r>
      <w:r w:rsidRPr="001B05D9">
        <w:rPr>
          <w:rFonts w:ascii="Times New Roman" w:eastAsia="MS Mincho" w:hAnsi="Times New Roman" w:cs="Times New Roman"/>
          <w:sz w:val="28"/>
          <w:szCs w:val="20"/>
          <w:lang w:eastAsia="ru-RU"/>
        </w:rPr>
        <w:t xml:space="preserve">отсутствуют в реестрах недобросовестных поставщиков, предусмотренных частью 7 статьи 3 Федерального закона от 18 июля </w:t>
      </w:r>
      <w:r w:rsidRPr="001B05D9">
        <w:rPr>
          <w:rFonts w:ascii="Times New Roman" w:eastAsia="MS Mincho" w:hAnsi="Times New Roman" w:cs="Times New Roman"/>
          <w:sz w:val="28"/>
          <w:szCs w:val="20"/>
          <w:lang w:eastAsia="ru-RU"/>
        </w:rPr>
        <w:lastRenderedPageBreak/>
        <w:t>2011 г. № 223-ФЗ «О закупках товаров, работ, услуг отдельными видами юридических лиц»;</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участник извещен о включении сведений об участнике в Реестр недобросовестных поставщиков в случае уклонения участника</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0"/>
          <w:lang w:eastAsia="ru-RU"/>
        </w:rPr>
        <w:t>от заключения договора;</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1B05D9">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1B05D9">
        <w:rPr>
          <w:rFonts w:ascii="Times New Roman" w:eastAsia="Times New Roman" w:hAnsi="Times New Roman" w:cs="Times New Roman"/>
          <w:sz w:val="28"/>
          <w:szCs w:val="20"/>
          <w:lang w:eastAsia="ru-RU"/>
        </w:rPr>
        <w:t xml:space="preserve">участником </w:t>
      </w:r>
      <w:r w:rsidRPr="001B05D9">
        <w:rPr>
          <w:rFonts w:ascii="Times New Roman" w:eastAsia="Times New Roman" w:hAnsi="Times New Roman" w:cs="Times New Roman"/>
          <w:sz w:val="28"/>
          <w:szCs w:val="28"/>
          <w:lang w:eastAsia="ru-RU"/>
        </w:rPr>
        <w:t xml:space="preserve">по </w:t>
      </w:r>
      <w:r w:rsidRPr="001B05D9">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1B05D9">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1B05D9">
        <w:rPr>
          <w:rFonts w:ascii="Times New Roman" w:eastAsia="MS Mincho" w:hAnsi="Times New Roman" w:cs="Times New Roman"/>
          <w:sz w:val="26"/>
          <w:szCs w:val="24"/>
          <w:lang w:eastAsia="ru-RU"/>
        </w:rPr>
        <w:t xml:space="preserve"> </w:t>
      </w:r>
      <w:r w:rsidRPr="001B05D9">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1B05D9">
        <w:rPr>
          <w:rFonts w:ascii="Times New Roman" w:eastAsia="Times New Roman" w:hAnsi="Times New Roman" w:cs="Times New Roman"/>
          <w:sz w:val="28"/>
          <w:szCs w:val="20"/>
          <w:lang w:eastAsia="ru-RU"/>
        </w:rPr>
        <w:t>участником</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8"/>
          <w:lang w:eastAsia="ru-RU"/>
        </w:rPr>
        <w:t xml:space="preserve">был внесен взнос в компенсационный фонд обеспечения договорных обязательств в соответствии </w:t>
      </w:r>
      <w:r w:rsidRPr="001B05D9">
        <w:rPr>
          <w:rFonts w:ascii="Times New Roman" w:eastAsia="Times New Roman" w:hAnsi="Times New Roman" w:cs="Times New Roman"/>
          <w:i/>
          <w:sz w:val="28"/>
          <w:szCs w:val="28"/>
          <w:lang w:eastAsia="ru-RU"/>
        </w:rPr>
        <w:t>с частью 11 (указывается</w:t>
      </w:r>
      <w:r w:rsidRPr="001B05D9">
        <w:rPr>
          <w:rFonts w:ascii="Times New Roman" w:eastAsia="MS Mincho" w:hAnsi="Times New Roman" w:cs="Times New Roman"/>
          <w:i/>
          <w:sz w:val="28"/>
          <w:szCs w:val="28"/>
          <w:lang w:eastAsia="ru-RU"/>
        </w:rPr>
        <w:t>,</w:t>
      </w:r>
      <w:r w:rsidRPr="001B05D9">
        <w:rPr>
          <w:rFonts w:ascii="Times New Roman" w:eastAsia="Times New Roman" w:hAnsi="Times New Roman" w:cs="Times New Roman"/>
          <w:i/>
          <w:sz w:val="28"/>
          <w:szCs w:val="28"/>
          <w:lang w:eastAsia="ru-RU"/>
        </w:rPr>
        <w:t xml:space="preserve"> </w:t>
      </w:r>
      <w:r w:rsidRPr="001B05D9">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1B05D9">
        <w:rPr>
          <w:rFonts w:ascii="Times New Roman" w:eastAsia="Times New Roman" w:hAnsi="Times New Roman" w:cs="Times New Roman"/>
          <w:i/>
          <w:sz w:val="28"/>
          <w:szCs w:val="28"/>
          <w:lang w:eastAsia="ru-RU"/>
        </w:rPr>
        <w:t>подготовк</w:t>
      </w:r>
      <w:r w:rsidRPr="001B05D9">
        <w:rPr>
          <w:rFonts w:ascii="Times New Roman" w:eastAsia="MS Mincho" w:hAnsi="Times New Roman" w:cs="Times New Roman"/>
          <w:i/>
          <w:sz w:val="28"/>
          <w:szCs w:val="28"/>
          <w:lang w:eastAsia="ru-RU"/>
        </w:rPr>
        <w:t>е</w:t>
      </w:r>
      <w:r w:rsidRPr="001B05D9">
        <w:rPr>
          <w:rFonts w:ascii="Times New Roman" w:eastAsia="Times New Roman" w:hAnsi="Times New Roman" w:cs="Times New Roman"/>
          <w:i/>
          <w:sz w:val="28"/>
          <w:szCs w:val="28"/>
          <w:lang w:eastAsia="ru-RU"/>
        </w:rPr>
        <w:t xml:space="preserve"> проектной документации</w:t>
      </w:r>
      <w:r w:rsidRPr="001B05D9">
        <w:rPr>
          <w:rFonts w:ascii="Times New Roman" w:eastAsia="MS Mincho" w:hAnsi="Times New Roman" w:cs="Times New Roman"/>
          <w:i/>
          <w:sz w:val="28"/>
          <w:szCs w:val="28"/>
          <w:lang w:eastAsia="ru-RU"/>
        </w:rPr>
        <w:t>)</w:t>
      </w:r>
      <w:r w:rsidRPr="001B05D9">
        <w:rPr>
          <w:rFonts w:ascii="Times New Roman" w:eastAsia="Times New Roman" w:hAnsi="Times New Roman" w:cs="Times New Roman"/>
          <w:i/>
          <w:sz w:val="28"/>
          <w:szCs w:val="28"/>
          <w:lang w:eastAsia="ru-RU"/>
        </w:rPr>
        <w:t xml:space="preserve"> или 13 (указывается</w:t>
      </w:r>
      <w:r w:rsidRPr="001B05D9">
        <w:rPr>
          <w:rFonts w:ascii="Times New Roman" w:eastAsia="MS Mincho" w:hAnsi="Times New Roman" w:cs="Times New Roman"/>
          <w:i/>
          <w:sz w:val="28"/>
          <w:szCs w:val="28"/>
          <w:lang w:eastAsia="ru-RU"/>
        </w:rPr>
        <w:t>,</w:t>
      </w:r>
      <w:r w:rsidRPr="001B05D9">
        <w:rPr>
          <w:rFonts w:ascii="Times New Roman" w:eastAsia="Times New Roman" w:hAnsi="Times New Roman" w:cs="Times New Roman"/>
          <w:i/>
          <w:sz w:val="28"/>
          <w:szCs w:val="28"/>
          <w:lang w:eastAsia="ru-RU"/>
        </w:rPr>
        <w:t xml:space="preserve"> </w:t>
      </w:r>
      <w:r w:rsidRPr="001B05D9">
        <w:rPr>
          <w:rFonts w:ascii="Times New Roman" w:eastAsia="MS Mincho" w:hAnsi="Times New Roman" w:cs="Times New Roman"/>
          <w:i/>
          <w:sz w:val="28"/>
          <w:szCs w:val="28"/>
          <w:lang w:eastAsia="ru-RU"/>
        </w:rPr>
        <w:t xml:space="preserve">если предметом договора является </w:t>
      </w:r>
      <w:r w:rsidRPr="001B05D9">
        <w:rPr>
          <w:rFonts w:ascii="Times New Roman" w:eastAsia="Times New Roman" w:hAnsi="Times New Roman" w:cs="Times New Roman"/>
          <w:i/>
          <w:sz w:val="28"/>
          <w:szCs w:val="28"/>
          <w:lang w:eastAsia="ru-RU"/>
        </w:rPr>
        <w:t>строительств</w:t>
      </w:r>
      <w:r w:rsidRPr="001B05D9">
        <w:rPr>
          <w:rFonts w:ascii="Times New Roman" w:eastAsia="MS Mincho" w:hAnsi="Times New Roman" w:cs="Times New Roman"/>
          <w:i/>
          <w:sz w:val="28"/>
          <w:szCs w:val="28"/>
          <w:lang w:eastAsia="ru-RU"/>
        </w:rPr>
        <w:t>о</w:t>
      </w:r>
      <w:r w:rsidRPr="001B05D9">
        <w:rPr>
          <w:rFonts w:ascii="Times New Roman" w:eastAsia="Times New Roman" w:hAnsi="Times New Roman" w:cs="Times New Roman"/>
          <w:i/>
          <w:sz w:val="28"/>
          <w:szCs w:val="28"/>
          <w:lang w:eastAsia="ru-RU"/>
        </w:rPr>
        <w:t>, реконструкци</w:t>
      </w:r>
      <w:r w:rsidRPr="001B05D9">
        <w:rPr>
          <w:rFonts w:ascii="Times New Roman" w:eastAsia="MS Mincho" w:hAnsi="Times New Roman" w:cs="Times New Roman"/>
          <w:i/>
          <w:sz w:val="28"/>
          <w:szCs w:val="28"/>
          <w:lang w:eastAsia="ru-RU"/>
        </w:rPr>
        <w:t>я</w:t>
      </w:r>
      <w:r w:rsidRPr="001B05D9">
        <w:rPr>
          <w:rFonts w:ascii="Times New Roman" w:eastAsia="Times New Roman" w:hAnsi="Times New Roman" w:cs="Times New Roman"/>
          <w:i/>
          <w:sz w:val="28"/>
          <w:szCs w:val="28"/>
          <w:lang w:eastAsia="ru-RU"/>
        </w:rPr>
        <w:t xml:space="preserve">, </w:t>
      </w:r>
      <w:r w:rsidRPr="001B05D9">
        <w:rPr>
          <w:rFonts w:ascii="Times New Roman" w:eastAsia="MS Mincho" w:hAnsi="Times New Roman" w:cs="Times New Roman"/>
          <w:i/>
          <w:sz w:val="28"/>
          <w:szCs w:val="28"/>
          <w:lang w:eastAsia="ru-RU"/>
        </w:rPr>
        <w:t>капитальный</w:t>
      </w:r>
      <w:r w:rsidRPr="001B05D9">
        <w:rPr>
          <w:rFonts w:ascii="Times New Roman" w:eastAsia="Times New Roman" w:hAnsi="Times New Roman" w:cs="Times New Roman"/>
          <w:i/>
          <w:sz w:val="28"/>
          <w:szCs w:val="28"/>
          <w:lang w:eastAsia="ru-RU"/>
        </w:rPr>
        <w:t xml:space="preserve"> ремонт объектов капитального строительства</w:t>
      </w:r>
      <w:r w:rsidRPr="001B05D9">
        <w:rPr>
          <w:rFonts w:ascii="Times New Roman" w:eastAsia="MS Mincho" w:hAnsi="Times New Roman" w:cs="Times New Roman"/>
          <w:i/>
          <w:sz w:val="28"/>
          <w:szCs w:val="28"/>
          <w:lang w:eastAsia="ru-RU"/>
        </w:rPr>
        <w:t xml:space="preserve">) </w:t>
      </w:r>
      <w:r w:rsidRPr="001B05D9">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1B05D9">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1B05D9">
        <w:rPr>
          <w:rFonts w:ascii="Times New Roman" w:eastAsia="Times New Roman" w:hAnsi="Times New Roman" w:cs="Times New Roman"/>
          <w:sz w:val="28"/>
          <w:szCs w:val="28"/>
          <w:lang w:eastAsia="ru-RU"/>
        </w:rPr>
        <w:t>.</w:t>
      </w:r>
    </w:p>
    <w:p w:rsidR="001B05D9" w:rsidRPr="001B05D9" w:rsidRDefault="001B05D9" w:rsidP="001B05D9">
      <w:pPr>
        <w:spacing w:after="0" w:line="240" w:lineRule="auto"/>
        <w:ind w:firstLine="709"/>
        <w:contextualSpacing/>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1B05D9" w:rsidRPr="001B05D9" w:rsidRDefault="001B05D9" w:rsidP="001B05D9">
      <w:pPr>
        <w:spacing w:after="0" w:line="240" w:lineRule="auto"/>
        <w:ind w:firstLine="709"/>
        <w:contextualSpacing/>
        <w:jc w:val="right"/>
        <w:rPr>
          <w:rFonts w:ascii="Times New Roman" w:eastAsia="Times New Roman" w:hAnsi="Times New Roman" w:cs="Times New Roman"/>
          <w:sz w:val="28"/>
          <w:szCs w:val="20"/>
          <w:lang w:eastAsia="ru-RU"/>
        </w:rPr>
      </w:pPr>
      <w:r w:rsidRPr="001B05D9">
        <w:rPr>
          <w:rFonts w:ascii="Times New Roman" w:eastAsia="Times New Roman" w:hAnsi="Times New Roman" w:cs="Times New Roman"/>
          <w:i/>
          <w:sz w:val="20"/>
          <w:szCs w:val="20"/>
          <w:lang w:eastAsia="ru-RU"/>
        </w:rPr>
        <w:t xml:space="preserve"> (указать наименование участника, лиц(а), выступающих(его) на стороне участника)</w:t>
      </w:r>
    </w:p>
    <w:p w:rsidR="001B05D9" w:rsidRPr="001B05D9" w:rsidRDefault="001B05D9" w:rsidP="001B05D9">
      <w:pPr>
        <w:spacing w:after="0" w:line="240" w:lineRule="auto"/>
        <w:contextualSpacing/>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1B05D9" w:rsidRPr="001B05D9" w:rsidRDefault="001B05D9" w:rsidP="001B05D9">
      <w:pPr>
        <w:spacing w:after="0" w:line="240" w:lineRule="auto"/>
        <w:contextualSpacing/>
        <w:jc w:val="center"/>
        <w:rPr>
          <w:rFonts w:ascii="Times New Roman" w:eastAsia="Times New Roman" w:hAnsi="Times New Roman" w:cs="Times New Roman"/>
          <w:sz w:val="20"/>
          <w:szCs w:val="20"/>
          <w:lang w:eastAsia="ru-RU"/>
        </w:rPr>
      </w:pPr>
      <w:r w:rsidRPr="001B05D9">
        <w:rPr>
          <w:rFonts w:ascii="Times New Roman" w:eastAsia="Times New Roman" w:hAnsi="Times New Roman" w:cs="Times New Roman"/>
          <w:i/>
          <w:sz w:val="20"/>
          <w:szCs w:val="20"/>
          <w:lang w:eastAsia="ru-RU"/>
        </w:rPr>
        <w:t>(указать наименование, ИНН саморегулируемой организации)</w:t>
      </w:r>
    </w:p>
    <w:p w:rsidR="001B05D9" w:rsidRPr="001B05D9" w:rsidRDefault="001B05D9" w:rsidP="001B05D9">
      <w:pPr>
        <w:spacing w:after="0" w:line="240" w:lineRule="auto"/>
        <w:contextualSpacing/>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1B05D9">
        <w:rPr>
          <w:rFonts w:ascii="Times New Roman" w:eastAsia="Times New Roman" w:hAnsi="Times New Roman" w:cs="Times New Roman"/>
          <w:sz w:val="28"/>
          <w:szCs w:val="28"/>
          <w:lang w:eastAsia="ru-RU"/>
        </w:rPr>
        <w:t>.</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lastRenderedPageBreak/>
        <w:t>Участник подтверждает и гарантирует подлинность всех документов, представленных в составе котировочной заявки.</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1B05D9" w:rsidRPr="001B05D9" w:rsidRDefault="001B05D9" w:rsidP="001B05D9">
      <w:pPr>
        <w:spacing w:after="0" w:line="240" w:lineRule="auto"/>
        <w:ind w:firstLine="709"/>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В подтверждение этого участник предоставляет необходимые сведения документы.</w:t>
      </w:r>
    </w:p>
    <w:p w:rsidR="001B05D9" w:rsidRPr="001B05D9" w:rsidRDefault="001B05D9" w:rsidP="001B05D9">
      <w:pPr>
        <w:spacing w:after="0" w:line="240" w:lineRule="auto"/>
        <w:ind w:firstLine="720"/>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Сведения об участнике:</w:t>
      </w:r>
      <w:r w:rsidRPr="001B05D9">
        <w:rPr>
          <w:rFonts w:ascii="Times New Roman" w:eastAsia="Times New Roman" w:hAnsi="Times New Roman" w:cs="Times New Roman"/>
          <w:i/>
          <w:sz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 п/п</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Требуемая информация</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Сведения об участнике</w:t>
            </w:r>
          </w:p>
        </w:tc>
      </w:tr>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1</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13" w:name="Флажок5"/>
            <w:r w:rsidRPr="001B05D9">
              <w:rPr>
                <w:rFonts w:ascii="Times New Roman" w:eastAsia="MS Mincho" w:hAnsi="Times New Roman" w:cs="Times New Roman"/>
                <w:sz w:val="28"/>
                <w:szCs w:val="20"/>
                <w:lang w:eastAsia="ru-RU"/>
              </w:rPr>
              <w:instrText xml:space="preserve"> FORMCHECKBOX </w:instrText>
            </w:r>
            <w:r w:rsidR="00D64ABF">
              <w:rPr>
                <w:rFonts w:ascii="Times New Roman" w:eastAsia="MS Mincho" w:hAnsi="Times New Roman" w:cs="Times New Roman"/>
                <w:sz w:val="28"/>
                <w:szCs w:val="20"/>
                <w:lang w:eastAsia="ru-RU"/>
              </w:rPr>
            </w:r>
            <w:r w:rsidR="00D64ABF">
              <w:rPr>
                <w:rFonts w:ascii="Times New Roman" w:eastAsia="MS Mincho" w:hAnsi="Times New Roman" w:cs="Times New Roman"/>
                <w:sz w:val="28"/>
                <w:szCs w:val="20"/>
                <w:lang w:eastAsia="ru-RU"/>
              </w:rPr>
              <w:fldChar w:fldCharType="separate"/>
            </w:r>
            <w:r w:rsidRPr="001B05D9">
              <w:rPr>
                <w:rFonts w:ascii="Times New Roman" w:eastAsia="MS Mincho" w:hAnsi="Times New Roman" w:cs="Times New Roman"/>
                <w:sz w:val="28"/>
                <w:szCs w:val="20"/>
                <w:lang w:eastAsia="ru-RU"/>
              </w:rPr>
              <w:fldChar w:fldCharType="end"/>
            </w:r>
            <w:bookmarkEnd w:id="13"/>
            <w:r w:rsidRPr="001B05D9">
              <w:rPr>
                <w:rFonts w:ascii="Times New Roman" w:eastAsia="MS Mincho" w:hAnsi="Times New Roman" w:cs="Times New Roman"/>
                <w:sz w:val="28"/>
                <w:szCs w:val="20"/>
                <w:lang w:eastAsia="ru-RU"/>
              </w:rPr>
              <w:t xml:space="preserve"> Да                  </w:t>
            </w:r>
            <w:r w:rsidRPr="001B05D9">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14" w:name="Флажок6"/>
            <w:r w:rsidRPr="001B05D9">
              <w:rPr>
                <w:rFonts w:ascii="Times New Roman" w:eastAsia="MS Mincho" w:hAnsi="Times New Roman" w:cs="Times New Roman"/>
                <w:sz w:val="28"/>
                <w:szCs w:val="20"/>
                <w:lang w:eastAsia="ru-RU"/>
              </w:rPr>
              <w:instrText xml:space="preserve"> FORMCHECKBOX </w:instrText>
            </w:r>
            <w:r w:rsidR="00D64ABF">
              <w:rPr>
                <w:rFonts w:ascii="Times New Roman" w:eastAsia="MS Mincho" w:hAnsi="Times New Roman" w:cs="Times New Roman"/>
                <w:sz w:val="28"/>
                <w:szCs w:val="20"/>
                <w:lang w:eastAsia="ru-RU"/>
              </w:rPr>
            </w:r>
            <w:r w:rsidR="00D64ABF">
              <w:rPr>
                <w:rFonts w:ascii="Times New Roman" w:eastAsia="MS Mincho" w:hAnsi="Times New Roman" w:cs="Times New Roman"/>
                <w:sz w:val="28"/>
                <w:szCs w:val="20"/>
                <w:lang w:eastAsia="ru-RU"/>
              </w:rPr>
              <w:fldChar w:fldCharType="separate"/>
            </w:r>
            <w:r w:rsidRPr="001B05D9">
              <w:rPr>
                <w:rFonts w:ascii="Times New Roman" w:eastAsia="MS Mincho" w:hAnsi="Times New Roman" w:cs="Times New Roman"/>
                <w:sz w:val="28"/>
                <w:szCs w:val="20"/>
                <w:lang w:eastAsia="ru-RU"/>
              </w:rPr>
              <w:fldChar w:fldCharType="end"/>
            </w:r>
            <w:bookmarkEnd w:id="14"/>
            <w:r w:rsidRPr="001B05D9">
              <w:rPr>
                <w:rFonts w:ascii="Times New Roman" w:eastAsia="MS Mincho" w:hAnsi="Times New Roman" w:cs="Times New Roman"/>
                <w:sz w:val="28"/>
                <w:szCs w:val="20"/>
                <w:lang w:eastAsia="ru-RU"/>
              </w:rPr>
              <w:t xml:space="preserve"> Нет</w:t>
            </w:r>
          </w:p>
        </w:tc>
      </w:tr>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2</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ФИО: _______________________________</w:t>
            </w: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Должность: __________________________</w:t>
            </w: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Телефон: ____________________________</w:t>
            </w:r>
          </w:p>
        </w:tc>
      </w:tr>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3</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ФИО: _______________________________</w:t>
            </w: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Должность: __________________________</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Телефон: ____________________________</w:t>
            </w:r>
          </w:p>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Адрес электронной почты: _______________</w:t>
            </w:r>
          </w:p>
        </w:tc>
      </w:tr>
      <w:tr w:rsidR="001B05D9" w:rsidRPr="001B05D9" w:rsidTr="001B05D9">
        <w:trPr>
          <w:trHeight w:val="760"/>
        </w:trPr>
        <w:tc>
          <w:tcPr>
            <w:tcW w:w="594" w:type="dxa"/>
            <w:vMerge w:val="restart"/>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4</w:t>
            </w:r>
          </w:p>
        </w:tc>
        <w:tc>
          <w:tcPr>
            <w:tcW w:w="3053" w:type="dxa"/>
            <w:vMerge w:val="restart"/>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 xml:space="preserve">Категория субъекта малого и среднего предпринимательства (выбрать один из </w:t>
            </w:r>
            <w:r w:rsidRPr="001B05D9">
              <w:rPr>
                <w:rFonts w:ascii="Times New Roman" w:eastAsia="MS Mincho" w:hAnsi="Times New Roman" w:cs="Times New Roman"/>
                <w:sz w:val="28"/>
                <w:szCs w:val="20"/>
                <w:lang w:eastAsia="ru-RU"/>
              </w:rPr>
              <w:lastRenderedPageBreak/>
              <w:t>предложенных вариантов)</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4"/>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15" w:name="Флажок1"/>
            <w:r w:rsidRPr="001B05D9">
              <w:rPr>
                <w:rFonts w:ascii="Times New Roman" w:eastAsia="MS Mincho" w:hAnsi="Times New Roman" w:cs="Times New Roman"/>
                <w:sz w:val="26"/>
                <w:szCs w:val="24"/>
                <w:lang w:eastAsia="ru-RU"/>
              </w:rPr>
              <w:instrText xml:space="preserve"> FORMCHECKBOX </w:instrText>
            </w:r>
            <w:r w:rsidR="00D64ABF">
              <w:rPr>
                <w:rFonts w:ascii="Times New Roman" w:eastAsia="MS Mincho" w:hAnsi="Times New Roman" w:cs="Times New Roman"/>
                <w:sz w:val="26"/>
                <w:szCs w:val="24"/>
                <w:lang w:eastAsia="ru-RU"/>
              </w:rPr>
            </w:r>
            <w:r w:rsidR="00D64ABF">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15"/>
            <w:r w:rsidRPr="001B05D9">
              <w:rPr>
                <w:rFonts w:ascii="Times New Roman" w:eastAsia="MS Mincho" w:hAnsi="Times New Roman" w:cs="Times New Roman"/>
                <w:sz w:val="26"/>
                <w:szCs w:val="24"/>
                <w:lang w:eastAsia="ru-RU"/>
              </w:rPr>
              <w:t xml:space="preserve"> </w:t>
            </w:r>
            <w:proofErr w:type="spellStart"/>
            <w:r w:rsidRPr="001B05D9">
              <w:rPr>
                <w:rFonts w:ascii="Times New Roman" w:eastAsia="MS Mincho" w:hAnsi="Times New Roman" w:cs="Times New Roman"/>
                <w:sz w:val="26"/>
                <w:szCs w:val="24"/>
                <w:lang w:eastAsia="ru-RU"/>
              </w:rPr>
              <w:t>Микропредприятие</w:t>
            </w:r>
            <w:proofErr w:type="spellEnd"/>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1B05D9" w:rsidRPr="001B05D9" w:rsidTr="001B05D9">
        <w:trPr>
          <w:trHeight w:val="2096"/>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16" w:name="Флажок2"/>
            <w:r w:rsidRPr="001B05D9">
              <w:rPr>
                <w:rFonts w:ascii="Times New Roman" w:eastAsia="MS Mincho" w:hAnsi="Times New Roman" w:cs="Times New Roman"/>
                <w:sz w:val="26"/>
                <w:szCs w:val="24"/>
                <w:lang w:eastAsia="ru-RU"/>
              </w:rPr>
              <w:instrText xml:space="preserve"> FORMCHECKBOX </w:instrText>
            </w:r>
            <w:r w:rsidR="00D64ABF">
              <w:rPr>
                <w:rFonts w:ascii="Times New Roman" w:eastAsia="MS Mincho" w:hAnsi="Times New Roman" w:cs="Times New Roman"/>
                <w:sz w:val="26"/>
                <w:szCs w:val="24"/>
                <w:lang w:eastAsia="ru-RU"/>
              </w:rPr>
            </w:r>
            <w:r w:rsidR="00D64ABF">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16"/>
            <w:r w:rsidRPr="001B05D9">
              <w:rPr>
                <w:rFonts w:ascii="Times New Roman" w:eastAsia="MS Mincho" w:hAnsi="Times New Roman" w:cs="Times New Roman"/>
                <w:sz w:val="26"/>
                <w:szCs w:val="24"/>
                <w:lang w:eastAsia="ru-RU"/>
              </w:rPr>
              <w:t xml:space="preserve"> Малое предприятие</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B05D9" w:rsidRPr="001B05D9" w:rsidRDefault="001B05D9" w:rsidP="001B05D9">
            <w:pPr>
              <w:spacing w:after="0" w:line="240" w:lineRule="auto"/>
              <w:ind w:firstLine="709"/>
              <w:jc w:val="both"/>
              <w:rPr>
                <w:rFonts w:ascii="Times New Roman" w:eastAsia="MS Mincho" w:hAnsi="Times New Roman" w:cs="Times New Roman"/>
                <w:sz w:val="24"/>
                <w:szCs w:val="24"/>
                <w:lang w:eastAsia="ru-RU"/>
              </w:rPr>
            </w:pPr>
          </w:p>
        </w:tc>
      </w:tr>
      <w:tr w:rsidR="001B05D9" w:rsidRPr="001B05D9" w:rsidTr="001B05D9">
        <w:trPr>
          <w:trHeight w:val="2299"/>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17" w:name="Флажок3"/>
            <w:r w:rsidRPr="001B05D9">
              <w:rPr>
                <w:rFonts w:ascii="Times New Roman" w:eastAsia="MS Mincho" w:hAnsi="Times New Roman" w:cs="Times New Roman"/>
                <w:sz w:val="26"/>
                <w:szCs w:val="24"/>
                <w:lang w:eastAsia="ru-RU"/>
              </w:rPr>
              <w:instrText xml:space="preserve"> FORMCHECKBOX </w:instrText>
            </w:r>
            <w:r w:rsidR="00D64ABF">
              <w:rPr>
                <w:rFonts w:ascii="Times New Roman" w:eastAsia="MS Mincho" w:hAnsi="Times New Roman" w:cs="Times New Roman"/>
                <w:sz w:val="26"/>
                <w:szCs w:val="24"/>
                <w:lang w:eastAsia="ru-RU"/>
              </w:rPr>
            </w:r>
            <w:r w:rsidR="00D64ABF">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17"/>
            <w:r w:rsidRPr="001B05D9">
              <w:rPr>
                <w:rFonts w:ascii="Times New Roman" w:eastAsia="MS Mincho" w:hAnsi="Times New Roman" w:cs="Times New Roman"/>
                <w:sz w:val="26"/>
                <w:szCs w:val="24"/>
                <w:lang w:eastAsia="ru-RU"/>
              </w:rPr>
              <w:t xml:space="preserve"> Среднее предприятие</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r>
      <w:tr w:rsidR="001B05D9" w:rsidRPr="001B05D9" w:rsidTr="001B05D9">
        <w:trPr>
          <w:trHeight w:val="2926"/>
        </w:trPr>
        <w:tc>
          <w:tcPr>
            <w:tcW w:w="594" w:type="dxa"/>
            <w:vMerge/>
            <w:tcBorders>
              <w:bottom w:val="single" w:sz="4" w:space="0" w:color="auto"/>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Borders>
              <w:bottom w:val="single" w:sz="4" w:space="0" w:color="auto"/>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18" w:name="Флажок4"/>
            <w:r w:rsidRPr="001B05D9">
              <w:rPr>
                <w:rFonts w:ascii="Times New Roman" w:eastAsia="MS Mincho" w:hAnsi="Times New Roman" w:cs="Times New Roman"/>
                <w:sz w:val="26"/>
                <w:szCs w:val="24"/>
                <w:lang w:eastAsia="ru-RU"/>
              </w:rPr>
              <w:instrText xml:space="preserve"> FORMCHECKBOX </w:instrText>
            </w:r>
            <w:r w:rsidR="00D64ABF">
              <w:rPr>
                <w:rFonts w:ascii="Times New Roman" w:eastAsia="MS Mincho" w:hAnsi="Times New Roman" w:cs="Times New Roman"/>
                <w:sz w:val="26"/>
                <w:szCs w:val="24"/>
                <w:lang w:eastAsia="ru-RU"/>
              </w:rPr>
            </w:r>
            <w:r w:rsidR="00D64ABF">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18"/>
            <w:r w:rsidRPr="001B05D9">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1B05D9" w:rsidRPr="001B05D9" w:rsidTr="001B05D9">
        <w:trPr>
          <w:trHeight w:val="2350"/>
        </w:trPr>
        <w:tc>
          <w:tcPr>
            <w:tcW w:w="594" w:type="dxa"/>
            <w:tcBorders>
              <w:bottom w:val="nil"/>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5.</w:t>
            </w:r>
          </w:p>
        </w:tc>
        <w:tc>
          <w:tcPr>
            <w:tcW w:w="3053" w:type="dxa"/>
            <w:tcBorders>
              <w:bottom w:val="nil"/>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1.</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Наименование лица: ______________________ (</w:t>
            </w:r>
            <w:r w:rsidRPr="001B05D9">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Адрес: _______________________________ (</w:t>
            </w:r>
            <w:r w:rsidRPr="001B05D9">
              <w:rPr>
                <w:rFonts w:ascii="Times New Roman" w:eastAsia="Times New Roman" w:hAnsi="Times New Roman" w:cs="Times New Roman"/>
                <w:i/>
                <w:sz w:val="28"/>
                <w:lang w:eastAsia="ru-RU"/>
              </w:rPr>
              <w:t>указать адрес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Фактическое местонахождение: ________________________________________ (</w:t>
            </w:r>
            <w:r w:rsidRPr="001B05D9">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Телефон: _______________________ (</w:t>
            </w:r>
            <w:r w:rsidRPr="001B05D9">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Факс: __________________________ (</w:t>
            </w:r>
            <w:r w:rsidRPr="001B05D9">
              <w:rPr>
                <w:rFonts w:ascii="Times New Roman" w:eastAsia="Times New Roman" w:hAnsi="Times New Roman" w:cs="Times New Roman"/>
                <w:i/>
                <w:sz w:val="28"/>
                <w:lang w:eastAsia="ru-RU"/>
              </w:rPr>
              <w:t>указать факс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lastRenderedPageBreak/>
              <w:t xml:space="preserve">Адрес электронной почты: ________________ </w:t>
            </w:r>
            <w:r w:rsidRPr="001B05D9">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 xml:space="preserve">ИНН: ________________________________ </w:t>
            </w:r>
            <w:r w:rsidRPr="001B05D9">
              <w:rPr>
                <w:rFonts w:ascii="Times New Roman" w:eastAsia="Times New Roman" w:hAnsi="Times New Roman" w:cs="Times New Roman"/>
                <w:i/>
                <w:sz w:val="28"/>
                <w:lang w:eastAsia="ru-RU"/>
              </w:rPr>
              <w:t>указать ИНН каждого лица, выступающего на стороне участника</w:t>
            </w:r>
            <w:r w:rsidRPr="001B05D9">
              <w:rPr>
                <w:rFonts w:ascii="Times New Roman" w:eastAsia="Times New Roman" w:hAnsi="Times New Roman" w:cs="Times New Roman"/>
                <w:sz w:val="28"/>
                <w:lang w:eastAsia="ru-RU"/>
              </w:rPr>
              <w:t>.</w:t>
            </w:r>
          </w:p>
        </w:tc>
      </w:tr>
      <w:tr w:rsidR="001B05D9" w:rsidRPr="001B05D9" w:rsidTr="001B05D9">
        <w:trPr>
          <w:trHeight w:val="150"/>
        </w:trPr>
        <w:tc>
          <w:tcPr>
            <w:tcW w:w="594" w:type="dxa"/>
            <w:vMerge w:val="restart"/>
            <w:tcBorders>
              <w:top w:val="nil"/>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val="restart"/>
            <w:tcBorders>
              <w:top w:val="nil"/>
            </w:tcBorders>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2.</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w:t>
            </w:r>
          </w:p>
        </w:tc>
      </w:tr>
      <w:tr w:rsidR="001B05D9" w:rsidRPr="001B05D9" w:rsidTr="001B05D9">
        <w:trPr>
          <w:trHeight w:val="150"/>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3.</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w:t>
            </w:r>
          </w:p>
        </w:tc>
      </w:tr>
      <w:tr w:rsidR="001B05D9" w:rsidRPr="001B05D9" w:rsidTr="001B05D9">
        <w:trPr>
          <w:trHeight w:val="150"/>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4.</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w:t>
            </w:r>
          </w:p>
        </w:tc>
      </w:tr>
    </w:tbl>
    <w:p w:rsidR="001B05D9" w:rsidRPr="001B05D9" w:rsidRDefault="001B05D9" w:rsidP="001B05D9">
      <w:pPr>
        <w:spacing w:after="0" w:line="240" w:lineRule="auto"/>
        <w:ind w:firstLine="709"/>
        <w:jc w:val="both"/>
        <w:rPr>
          <w:rFonts w:ascii="Times New Roman" w:eastAsia="Times New Roman" w:hAnsi="Times New Roman" w:cs="Times New Roman"/>
          <w:bCs/>
          <w:sz w:val="28"/>
          <w:szCs w:val="28"/>
          <w:lang w:eastAsia="ru-RU"/>
        </w:rPr>
      </w:pPr>
    </w:p>
    <w:p w:rsidR="001B05D9" w:rsidRPr="001B05D9" w:rsidRDefault="001B05D9" w:rsidP="001B05D9">
      <w:pPr>
        <w:spacing w:after="0" w:line="240" w:lineRule="auto"/>
        <w:ind w:firstLine="709"/>
        <w:jc w:val="both"/>
        <w:rPr>
          <w:rFonts w:ascii="Times New Roman" w:eastAsia="Times New Roman" w:hAnsi="Times New Roman" w:cs="Times New Roman"/>
          <w:sz w:val="28"/>
          <w:lang w:eastAsia="ru-RU"/>
        </w:rPr>
      </w:pPr>
      <w:r w:rsidRPr="001B05D9">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1748"/>
        <w:gridCol w:w="1792"/>
        <w:gridCol w:w="1844"/>
        <w:gridCol w:w="1838"/>
      </w:tblGrid>
      <w:tr w:rsidR="001B05D9" w:rsidRPr="001B05D9" w:rsidTr="001B05D9">
        <w:tc>
          <w:tcPr>
            <w:tcW w:w="1357" w:type="pct"/>
            <w:vMerge w:val="restar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b/>
                <w:lang w:eastAsia="ru-RU"/>
              </w:rPr>
              <w:t>Наименование показателя</w:t>
            </w:r>
          </w:p>
        </w:tc>
        <w:tc>
          <w:tcPr>
            <w:tcW w:w="881" w:type="pct"/>
            <w:vMerge w:val="restar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b/>
                <w:lang w:eastAsia="ru-RU"/>
              </w:rPr>
              <w:t>Общая стоимость</w:t>
            </w:r>
          </w:p>
        </w:tc>
        <w:tc>
          <w:tcPr>
            <w:tcW w:w="2761" w:type="pct"/>
            <w:gridSpan w:val="3"/>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b/>
                <w:lang w:eastAsia="ru-RU"/>
              </w:rPr>
              <w:t>в том числе</w:t>
            </w:r>
            <w:r w:rsidRPr="001B05D9">
              <w:rPr>
                <w:rFonts w:ascii="Times New Roman" w:eastAsia="Times New Roman" w:hAnsi="Times New Roman" w:cs="Times New Roman"/>
                <w:b/>
                <w:vertAlign w:val="superscript"/>
                <w:lang w:eastAsia="ru-RU"/>
              </w:rPr>
              <w:footnoteReference w:id="1"/>
            </w:r>
            <w:r w:rsidRPr="001B05D9">
              <w:rPr>
                <w:rFonts w:ascii="Times New Roman" w:eastAsia="Times New Roman" w:hAnsi="Times New Roman" w:cs="Times New Roman"/>
                <w:b/>
                <w:lang w:eastAsia="ru-RU"/>
              </w:rPr>
              <w:t xml:space="preserve">: </w:t>
            </w:r>
            <w:r w:rsidRPr="001B05D9">
              <w:rPr>
                <w:rFonts w:ascii="Times New Roman" w:eastAsia="Times New Roman" w:hAnsi="Times New Roman" w:cs="Times New Roman"/>
                <w:b/>
                <w:i/>
                <w:lang w:eastAsia="ru-RU"/>
              </w:rPr>
              <w:t>(указать сведения о стоимости на каждый год, в котором выполняются работы, оказываются услуги, поставляются товары</w:t>
            </w:r>
            <w:r w:rsidRPr="001B05D9">
              <w:rPr>
                <w:rFonts w:ascii="Times New Roman" w:eastAsia="Times New Roman" w:hAnsi="Times New Roman" w:cs="Times New Roman"/>
                <w:b/>
                <w:lang w:eastAsia="ru-RU"/>
              </w:rPr>
              <w:t>)</w:t>
            </w:r>
          </w:p>
        </w:tc>
      </w:tr>
      <w:tr w:rsidR="001B05D9" w:rsidRPr="001B05D9" w:rsidTr="001B05D9">
        <w:tc>
          <w:tcPr>
            <w:tcW w:w="1357" w:type="pct"/>
            <w:vMerge/>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p>
        </w:tc>
        <w:tc>
          <w:tcPr>
            <w:tcW w:w="881" w:type="pct"/>
            <w:vMerge/>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на 20___ г.</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на 20___ г.</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и т.д.</w:t>
            </w:r>
          </w:p>
        </w:tc>
      </w:tr>
      <w:tr w:rsidR="001B05D9" w:rsidRPr="001B05D9" w:rsidTr="001B05D9">
        <w:tc>
          <w:tcPr>
            <w:tcW w:w="135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1B05D9">
              <w:rPr>
                <w:rFonts w:ascii="Times New Roman" w:eastAsia="Times New Roman" w:hAnsi="Times New Roman" w:cs="Times New Roman"/>
                <w:vertAlign w:val="superscript"/>
                <w:lang w:eastAsia="ru-RU"/>
              </w:rPr>
              <w:footnoteReference w:id="2"/>
            </w:r>
          </w:p>
        </w:tc>
        <w:tc>
          <w:tcPr>
            <w:tcW w:w="881"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r>
      <w:tr w:rsidR="001B05D9" w:rsidRPr="001B05D9" w:rsidTr="001B05D9">
        <w:tc>
          <w:tcPr>
            <w:tcW w:w="135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Стоимость товаров, произведенных в Российской Федерации, из общего объема предлагаемых товаров с учетом НДС, рублей</w:t>
            </w:r>
            <w:r w:rsidRPr="001B05D9" w:rsidDel="00251096">
              <w:rPr>
                <w:rFonts w:ascii="Times New Roman" w:eastAsia="Times New Roman" w:hAnsi="Times New Roman" w:cs="Times New Roman"/>
                <w:lang w:eastAsia="ru-RU"/>
              </w:rPr>
              <w:t xml:space="preserve"> </w:t>
            </w:r>
          </w:p>
        </w:tc>
        <w:tc>
          <w:tcPr>
            <w:tcW w:w="881"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r>
      <w:tr w:rsidR="001B05D9" w:rsidRPr="001B05D9" w:rsidTr="001B05D9">
        <w:tc>
          <w:tcPr>
            <w:tcW w:w="135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Стоимость товаров, по которым участник является производителем, из общего объема предлагаемых товаров с учетом НДС, рублей</w:t>
            </w:r>
          </w:p>
        </w:tc>
        <w:tc>
          <w:tcPr>
            <w:tcW w:w="881"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r>
    </w:tbl>
    <w:p w:rsidR="005E7965" w:rsidRPr="005E7965" w:rsidRDefault="005E7965" w:rsidP="005E7965">
      <w:pPr>
        <w:spacing w:after="0" w:line="240" w:lineRule="auto"/>
        <w:ind w:firstLine="709"/>
        <w:jc w:val="both"/>
        <w:rPr>
          <w:rFonts w:ascii="Times New Roman" w:eastAsia="Times New Roman" w:hAnsi="Times New Roman" w:cs="Times New Roman"/>
          <w:sz w:val="28"/>
          <w:lang w:eastAsia="ru-RU"/>
        </w:rPr>
        <w:sectPr w:rsidR="005E7965" w:rsidRPr="005E7965" w:rsidSect="005809A1">
          <w:headerReference w:type="even" r:id="rId16"/>
          <w:footerReference w:type="even" r:id="rId17"/>
          <w:pgSz w:w="11906" w:h="16838" w:code="9"/>
          <w:pgMar w:top="965" w:right="707" w:bottom="709" w:left="1134" w:header="426" w:footer="794" w:gutter="0"/>
          <w:pgNumType w:start="1"/>
          <w:cols w:space="708"/>
          <w:titlePg/>
          <w:docGrid w:linePitch="360"/>
        </w:sectPr>
      </w:pPr>
    </w:p>
    <w:p w:rsidR="00046531" w:rsidRPr="00046531" w:rsidRDefault="00046531" w:rsidP="00046531">
      <w:pPr>
        <w:spacing w:after="200" w:line="276" w:lineRule="auto"/>
        <w:jc w:val="center"/>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8"/>
          <w:szCs w:val="28"/>
          <w:lang w:eastAsia="ru-RU"/>
        </w:rPr>
        <w:lastRenderedPageBreak/>
        <w:t>ФОРМА</w:t>
      </w:r>
      <w:r w:rsidRPr="00046531">
        <w:rPr>
          <w:rFonts w:ascii="Times New Roman" w:eastAsia="Times New Roman" w:hAnsi="Times New Roman" w:cs="Times New Roman"/>
          <w:b/>
          <w:sz w:val="28"/>
          <w:szCs w:val="28"/>
          <w:lang w:eastAsia="ru-RU"/>
        </w:rPr>
        <w:br/>
        <w:t>технического предложения участника</w:t>
      </w:r>
    </w:p>
    <w:p w:rsidR="00046531" w:rsidRPr="00046531" w:rsidRDefault="00046531" w:rsidP="00046531">
      <w:pPr>
        <w:spacing w:after="0" w:line="240" w:lineRule="auto"/>
        <w:ind w:firstLine="426"/>
        <w:jc w:val="both"/>
        <w:rPr>
          <w:rFonts w:ascii="Times New Roman" w:eastAsia="Times New Roman" w:hAnsi="Times New Roman" w:cs="Times New Roman"/>
          <w:bCs/>
          <w:sz w:val="28"/>
          <w:szCs w:val="28"/>
          <w:u w:val="single"/>
          <w:lang w:eastAsia="ru-RU"/>
        </w:rPr>
      </w:pPr>
    </w:p>
    <w:p w:rsidR="00046531" w:rsidRPr="00046531" w:rsidRDefault="00046531" w:rsidP="00046531">
      <w:pPr>
        <w:spacing w:after="0" w:line="240" w:lineRule="auto"/>
        <w:ind w:firstLine="426"/>
        <w:jc w:val="both"/>
        <w:rPr>
          <w:rFonts w:ascii="Times New Roman" w:eastAsia="Times New Roman" w:hAnsi="Times New Roman" w:cs="Times New Roman"/>
          <w:bCs/>
          <w:sz w:val="28"/>
          <w:szCs w:val="28"/>
          <w:u w:val="single"/>
          <w:lang w:eastAsia="ru-RU"/>
        </w:rPr>
      </w:pPr>
      <w:r w:rsidRPr="00046531">
        <w:rPr>
          <w:rFonts w:ascii="Times New Roman" w:eastAsia="Times New Roman" w:hAnsi="Times New Roman" w:cs="Times New Roman"/>
          <w:bCs/>
          <w:sz w:val="28"/>
          <w:szCs w:val="28"/>
          <w:u w:val="single"/>
          <w:lang w:eastAsia="ru-RU"/>
        </w:rPr>
        <w:t>Инструкция по заполнению формы технического предложения:</w:t>
      </w:r>
    </w:p>
    <w:p w:rsidR="00046531" w:rsidRPr="00046531" w:rsidRDefault="00046531" w:rsidP="00046531">
      <w:pPr>
        <w:spacing w:after="0" w:line="240" w:lineRule="auto"/>
        <w:ind w:firstLine="426"/>
        <w:jc w:val="both"/>
        <w:rPr>
          <w:rFonts w:ascii="Times New Roman" w:eastAsia="Times New Roman" w:hAnsi="Times New Roman" w:cs="Times New Roman"/>
          <w:bCs/>
          <w:i/>
          <w:sz w:val="28"/>
          <w:szCs w:val="28"/>
          <w:lang w:eastAsia="ru-RU"/>
        </w:rPr>
      </w:pPr>
      <w:r w:rsidRPr="00046531">
        <w:rPr>
          <w:rFonts w:ascii="Times New Roman" w:eastAsia="Times New Roman" w:hAnsi="Times New Roman" w:cs="Times New Roman"/>
          <w:bCs/>
          <w:i/>
          <w:sz w:val="28"/>
          <w:szCs w:val="28"/>
          <w:lang w:eastAsia="ru-RU"/>
        </w:rPr>
        <w:t xml:space="preserve">Оформляется участником отдельно по каждому лоту и предоставляется в формате </w:t>
      </w:r>
      <w:r w:rsidRPr="00046531">
        <w:rPr>
          <w:rFonts w:ascii="Times New Roman" w:eastAsia="Times New Roman" w:hAnsi="Times New Roman" w:cs="Times New Roman"/>
          <w:bCs/>
          <w:i/>
          <w:sz w:val="28"/>
          <w:szCs w:val="28"/>
          <w:lang w:val="en-US" w:eastAsia="ru-RU"/>
        </w:rPr>
        <w:t>Word</w:t>
      </w: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r w:rsidRPr="00046531">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r w:rsidRPr="00046531">
        <w:rPr>
          <w:rFonts w:ascii="Times New Roman" w:eastAsia="Times New Roman" w:hAnsi="Times New Roman" w:cs="Times New Roman"/>
          <w:bCs/>
          <w:i/>
          <w:sz w:val="28"/>
          <w:szCs w:val="28"/>
          <w:lang w:eastAsia="ru-RU"/>
        </w:rPr>
        <w:t>Техническое предложение предоставляется в составе открытой части заявки на участие в закупке</w:t>
      </w:r>
    </w:p>
    <w:p w:rsidR="00046531" w:rsidRPr="00046531" w:rsidRDefault="00046531" w:rsidP="00046531">
      <w:pPr>
        <w:spacing w:after="0" w:line="240" w:lineRule="auto"/>
        <w:ind w:firstLine="426"/>
        <w:rPr>
          <w:rFonts w:ascii="Times New Roman" w:eastAsia="Times New Roman" w:hAnsi="Times New Roman" w:cs="Times New Roman"/>
          <w:sz w:val="24"/>
          <w:szCs w:val="24"/>
          <w:lang w:eastAsia="ru-RU"/>
        </w:rPr>
      </w:pPr>
    </w:p>
    <w:p w:rsidR="00046531" w:rsidRPr="00046531" w:rsidRDefault="00046531" w:rsidP="00046531">
      <w:pPr>
        <w:spacing w:after="0" w:line="240" w:lineRule="auto"/>
        <w:ind w:firstLine="426"/>
        <w:rPr>
          <w:rFonts w:ascii="Times New Roman" w:eastAsia="Times New Roman" w:hAnsi="Times New Roman" w:cs="Times New Roman"/>
          <w:bCs/>
          <w:sz w:val="28"/>
          <w:szCs w:val="28"/>
          <w:lang w:eastAsia="ru-RU"/>
        </w:rPr>
      </w:pPr>
      <w:r w:rsidRPr="00046531">
        <w:rPr>
          <w:rFonts w:ascii="Times New Roman" w:eastAsia="Times New Roman" w:hAnsi="Times New Roman" w:cs="Times New Roman"/>
          <w:bCs/>
          <w:sz w:val="28"/>
          <w:szCs w:val="28"/>
          <w:lang w:eastAsia="ru-RU"/>
        </w:rPr>
        <w:t>Техническое предложение</w:t>
      </w:r>
      <w:r w:rsidRPr="00046531">
        <w:rPr>
          <w:rFonts w:ascii="Times New Roman" w:eastAsia="Times New Roman" w:hAnsi="Times New Roman" w:cs="Times New Roman"/>
          <w:bCs/>
          <w:sz w:val="28"/>
          <w:szCs w:val="28"/>
          <w:vertAlign w:val="superscript"/>
          <w:lang w:eastAsia="ru-RU"/>
        </w:rPr>
        <w:footnoteReference w:id="3"/>
      </w:r>
    </w:p>
    <w:p w:rsidR="00046531" w:rsidRPr="00046531" w:rsidRDefault="00046531" w:rsidP="00046531">
      <w:pPr>
        <w:spacing w:after="0" w:line="240" w:lineRule="auto"/>
        <w:ind w:right="601" w:firstLine="426"/>
        <w:rPr>
          <w:rFonts w:ascii="Times New Roman" w:eastAsia="Times New Roman" w:hAnsi="Times New Roman" w:cs="Times New Roman"/>
          <w:bCs/>
          <w:sz w:val="16"/>
          <w:szCs w:val="24"/>
          <w:lang w:eastAsia="ru-RU"/>
        </w:rPr>
      </w:pPr>
    </w:p>
    <w:p w:rsidR="00046531" w:rsidRPr="00046531" w:rsidRDefault="00046531" w:rsidP="00046531">
      <w:pPr>
        <w:spacing w:after="0" w:line="240" w:lineRule="auto"/>
        <w:ind w:right="601" w:firstLine="426"/>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b/>
          <w:sz w:val="24"/>
          <w:szCs w:val="24"/>
          <w:lang w:eastAsia="ru-RU"/>
        </w:rPr>
        <w:t xml:space="preserve">Номер закупки, номер и предмет лота </w:t>
      </w:r>
      <w:r w:rsidRPr="00046531">
        <w:rPr>
          <w:rFonts w:ascii="Times New Roman" w:eastAsia="Times New Roman" w:hAnsi="Times New Roman" w:cs="Times New Roman"/>
          <w:sz w:val="24"/>
          <w:szCs w:val="24"/>
          <w:lang w:eastAsia="ru-RU"/>
        </w:rPr>
        <w:t>________________________________________________________________ (</w:t>
      </w:r>
      <w:r w:rsidRPr="00046531">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r w:rsidRPr="00046531">
        <w:rPr>
          <w:rFonts w:ascii="Times New Roman" w:eastAsia="Times New Roman" w:hAnsi="Times New Roman" w:cs="Times New Roman"/>
          <w:sz w:val="24"/>
          <w:szCs w:val="24"/>
          <w:lang w:eastAsia="ru-RU"/>
        </w:rPr>
        <w:t>)</w:t>
      </w:r>
    </w:p>
    <w:p w:rsidR="00046531" w:rsidRPr="00046531" w:rsidRDefault="00046531" w:rsidP="00046531">
      <w:pPr>
        <w:spacing w:after="0" w:line="240" w:lineRule="auto"/>
        <w:ind w:firstLine="426"/>
        <w:jc w:val="both"/>
        <w:rPr>
          <w:rFonts w:ascii="Times New Roman" w:eastAsia="Times New Roman" w:hAnsi="Times New Roman" w:cs="Times New Roman"/>
          <w:i/>
          <w:sz w:val="24"/>
          <w:szCs w:val="24"/>
          <w:lang w:eastAsia="ru-RU"/>
        </w:rPr>
      </w:pP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1. Подавая настоящее техническое предложение, обязуюсь:</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-нормативными документами, перечисленными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-требованиями к безопасности поставляемых товаров, выполненных работ, оказанных услуг, указанными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-требованиями к качеству поставляемых товаров, выполненных работ, оказанных услуг, указанными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-требованиями к результату поставки товаров, выполнения работ, оказания услуг, указанными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proofErr w:type="gramStart"/>
      <w:r w:rsidRPr="00046531">
        <w:rPr>
          <w:rFonts w:ascii="Times New Roman" w:eastAsia="Times New Roman" w:hAnsi="Times New Roman" w:cs="Times New Roman"/>
          <w:sz w:val="24"/>
          <w:szCs w:val="24"/>
          <w:lang w:eastAsia="ru-RU"/>
        </w:rPr>
        <w:t>б)  поставить</w:t>
      </w:r>
      <w:proofErr w:type="gramEnd"/>
      <w:r w:rsidRPr="00046531">
        <w:rPr>
          <w:rFonts w:ascii="Times New Roman" w:eastAsia="Times New Roman" w:hAnsi="Times New Roman" w:cs="Times New Roman"/>
          <w:sz w:val="24"/>
          <w:szCs w:val="24"/>
          <w:lang w:eastAsia="ru-RU"/>
        </w:rPr>
        <w:t xml:space="preserve"> товар, </w:t>
      </w:r>
      <w:r w:rsidRPr="00046531">
        <w:rPr>
          <w:rFonts w:ascii="Times New Roman" w:eastAsia="Times New Roman" w:hAnsi="Times New Roman" w:cs="Times New Roman"/>
          <w:bCs/>
          <w:sz w:val="24"/>
          <w:szCs w:val="24"/>
          <w:lang w:eastAsia="ru-RU"/>
        </w:rPr>
        <w:t>в соответствии с  требованиями к упаковке и отгрузке, указанными в техническом задании документации;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sz w:val="24"/>
          <w:szCs w:val="24"/>
          <w:lang w:eastAsia="ru-RU"/>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046531">
        <w:rPr>
          <w:rFonts w:ascii="Times New Roman" w:eastAsia="Times New Roman" w:hAnsi="Times New Roman" w:cs="Times New Roman"/>
          <w:bCs/>
          <w:sz w:val="24"/>
          <w:szCs w:val="24"/>
          <w:lang w:eastAsia="ru-RU"/>
        </w:rPr>
        <w:t>ых</w:t>
      </w:r>
      <w:proofErr w:type="spellEnd"/>
      <w:r w:rsidRPr="00046531">
        <w:rPr>
          <w:rFonts w:ascii="Times New Roman" w:eastAsia="Times New Roman" w:hAnsi="Times New Roman" w:cs="Times New Roman"/>
          <w:bCs/>
          <w:sz w:val="24"/>
          <w:szCs w:val="24"/>
          <w:lang w:eastAsia="ru-RU"/>
        </w:rPr>
        <w:t>)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sz w:val="24"/>
          <w:szCs w:val="24"/>
          <w:lang w:eastAsia="ru-RU"/>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sz w:val="24"/>
          <w:szCs w:val="24"/>
          <w:lang w:eastAsia="ru-RU"/>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046531" w:rsidRPr="00046531" w:rsidRDefault="00046531" w:rsidP="00046531">
      <w:pPr>
        <w:spacing w:after="0" w:line="240" w:lineRule="auto"/>
        <w:ind w:firstLine="426"/>
        <w:rPr>
          <w:rFonts w:ascii="Times New Roman" w:eastAsia="Times New Roman" w:hAnsi="Times New Roman" w:cs="Times New Roman"/>
          <w:sz w:val="28"/>
          <w:szCs w:val="28"/>
          <w:lang w:eastAsia="ru-RU"/>
        </w:rPr>
      </w:pPr>
      <w:r w:rsidRPr="00046531">
        <w:rPr>
          <w:rFonts w:ascii="Times New Roman" w:eastAsia="Times New Roman" w:hAnsi="Times New Roman" w:cs="Times New Roman"/>
          <w:bCs/>
          <w:sz w:val="24"/>
          <w:szCs w:val="24"/>
          <w:lang w:eastAsia="ru-RU"/>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046531" w:rsidRPr="00046531" w:rsidRDefault="00046531" w:rsidP="00046531">
      <w:pPr>
        <w:spacing w:line="360" w:lineRule="exact"/>
        <w:ind w:firstLine="709"/>
        <w:jc w:val="center"/>
        <w:rPr>
          <w:rFonts w:ascii="Times New Roman" w:eastAsia="Times New Roman" w:hAnsi="Times New Roman" w:cs="Times New Roman"/>
          <w:sz w:val="28"/>
          <w:szCs w:val="20"/>
          <w:lang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046531" w:rsidRPr="00046531" w:rsidTr="00747E3F">
        <w:tc>
          <w:tcPr>
            <w:tcW w:w="15877" w:type="dxa"/>
            <w:gridSpan w:val="9"/>
          </w:tcPr>
          <w:p w:rsidR="00046531" w:rsidRPr="00046531" w:rsidRDefault="00046531" w:rsidP="00046531">
            <w:pPr>
              <w:spacing w:after="0" w:line="240" w:lineRule="auto"/>
              <w:jc w:val="both"/>
              <w:rPr>
                <w:rFonts w:ascii="Times New Roman" w:eastAsia="Times New Roman" w:hAnsi="Times New Roman" w:cs="Times New Roman"/>
                <w:b/>
                <w:sz w:val="28"/>
                <w:szCs w:val="28"/>
                <w:lang w:eastAsia="ru-RU"/>
              </w:rPr>
            </w:pPr>
            <w:r w:rsidRPr="00046531">
              <w:rPr>
                <w:rFonts w:ascii="Times New Roman" w:eastAsia="Times New Roman" w:hAnsi="Times New Roman" w:cs="Times New Roman"/>
                <w:b/>
                <w:sz w:val="28"/>
                <w:szCs w:val="28"/>
                <w:lang w:eastAsia="ru-RU"/>
              </w:rPr>
              <w:t>Наименование</w:t>
            </w:r>
            <w:r w:rsidRPr="00046531">
              <w:rPr>
                <w:rFonts w:ascii="Times New Roman" w:eastAsia="Times New Roman" w:hAnsi="Times New Roman" w:cs="Times New Roman"/>
                <w:b/>
                <w:sz w:val="28"/>
                <w:szCs w:val="28"/>
                <w:vertAlign w:val="superscript"/>
                <w:lang w:eastAsia="ru-RU"/>
              </w:rPr>
              <w:footnoteReference w:id="4"/>
            </w:r>
            <w:r w:rsidRPr="00046531">
              <w:rPr>
                <w:rFonts w:ascii="Times New Roman" w:eastAsia="Times New Roman" w:hAnsi="Times New Roman" w:cs="Times New Roman"/>
                <w:b/>
                <w:sz w:val="28"/>
                <w:szCs w:val="28"/>
                <w:lang w:eastAsia="ru-RU"/>
              </w:rPr>
              <w:t xml:space="preserve"> предложенных товаров, работ, услуг их количество </w:t>
            </w:r>
          </w:p>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8"/>
                <w:szCs w:val="28"/>
                <w:lang w:eastAsia="ru-RU"/>
              </w:rPr>
              <w:t>(объем) и предложенная цена договора</w:t>
            </w:r>
            <w:r w:rsidRPr="00046531">
              <w:rPr>
                <w:rFonts w:ascii="Times New Roman" w:eastAsia="Times New Roman" w:hAnsi="Times New Roman" w:cs="Times New Roman"/>
                <w:b/>
                <w:sz w:val="28"/>
                <w:szCs w:val="28"/>
                <w:vertAlign w:val="superscript"/>
                <w:lang w:eastAsia="ru-RU"/>
              </w:rPr>
              <w:footnoteReference w:id="5"/>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Наименование товара, работы, услуги</w:t>
            </w:r>
          </w:p>
        </w:tc>
        <w:tc>
          <w:tcPr>
            <w:tcW w:w="1490" w:type="dxa"/>
            <w:gridSpan w:val="2"/>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proofErr w:type="spellStart"/>
            <w:r w:rsidRPr="00046531">
              <w:rPr>
                <w:rFonts w:ascii="Times New Roman" w:eastAsia="Times New Roman" w:hAnsi="Times New Roman" w:cs="Times New Roman"/>
                <w:b/>
                <w:sz w:val="24"/>
                <w:szCs w:val="24"/>
                <w:lang w:eastAsia="ru-RU"/>
              </w:rPr>
              <w:t>Ед.изм</w:t>
            </w:r>
            <w:proofErr w:type="spellEnd"/>
            <w:r w:rsidRPr="00046531">
              <w:rPr>
                <w:rFonts w:ascii="Times New Roman" w:eastAsia="Times New Roman" w:hAnsi="Times New Roman" w:cs="Times New Roman"/>
                <w:b/>
                <w:sz w:val="24"/>
                <w:szCs w:val="24"/>
                <w:lang w:eastAsia="ru-RU"/>
              </w:rPr>
              <w:t>.</w:t>
            </w:r>
          </w:p>
        </w:tc>
        <w:tc>
          <w:tcPr>
            <w:tcW w:w="2834" w:type="dxa"/>
            <w:gridSpan w:val="2"/>
          </w:tcPr>
          <w:p w:rsidR="00046531" w:rsidRPr="00046531" w:rsidRDefault="00046531" w:rsidP="00046531">
            <w:pPr>
              <w:spacing w:after="0" w:line="240" w:lineRule="auto"/>
              <w:ind w:left="-108"/>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Количество (объем)</w:t>
            </w:r>
          </w:p>
        </w:tc>
        <w:tc>
          <w:tcPr>
            <w:tcW w:w="2631"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Цена за единицу без учета НДС</w:t>
            </w:r>
          </w:p>
        </w:tc>
        <w:tc>
          <w:tcPr>
            <w:tcW w:w="2489"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Цена за единицу с учетом НДС</w:t>
            </w:r>
          </w:p>
        </w:tc>
        <w:tc>
          <w:tcPr>
            <w:tcW w:w="1890"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Всего без учета НДС</w:t>
            </w:r>
          </w:p>
        </w:tc>
        <w:tc>
          <w:tcPr>
            <w:tcW w:w="1753"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Всего с учетом НДС</w:t>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наименование товара, работы, услуги, с указанием марки, модели (при наличии), названия</w:t>
            </w:r>
          </w:p>
        </w:tc>
        <w:tc>
          <w:tcPr>
            <w:tcW w:w="1490" w:type="dxa"/>
            <w:gridSpan w:val="2"/>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ед. изм. согласно ОКЕИ</w:t>
            </w:r>
          </w:p>
        </w:tc>
        <w:tc>
          <w:tcPr>
            <w:tcW w:w="2834" w:type="dxa"/>
            <w:gridSpan w:val="2"/>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количество (объем) согласно единицам измерения</w:t>
            </w:r>
          </w:p>
        </w:tc>
        <w:tc>
          <w:tcPr>
            <w:tcW w:w="2631"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c>
          <w:tcPr>
            <w:tcW w:w="2489"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p>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c>
          <w:tcPr>
            <w:tcW w:w="1890"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c>
          <w:tcPr>
            <w:tcW w:w="1753"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ind w:left="-108"/>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ИТОГО</w:t>
            </w:r>
            <w:r w:rsidRPr="00046531">
              <w:rPr>
                <w:rFonts w:ascii="Times New Roman" w:eastAsia="Times New Roman" w:hAnsi="Times New Roman" w:cs="Times New Roman"/>
                <w:b/>
                <w:sz w:val="24"/>
                <w:szCs w:val="24"/>
                <w:vertAlign w:val="superscript"/>
                <w:lang w:eastAsia="ru-RU"/>
              </w:rPr>
              <w:footnoteReference w:id="6"/>
            </w:r>
            <w:r w:rsidRPr="00046531">
              <w:rPr>
                <w:rFonts w:ascii="Times New Roman" w:eastAsia="Times New Roman" w:hAnsi="Times New Roman" w:cs="Times New Roman"/>
                <w:b/>
                <w:sz w:val="24"/>
                <w:szCs w:val="24"/>
                <w:lang w:eastAsia="ru-RU"/>
              </w:rPr>
              <w:t xml:space="preserve"> </w:t>
            </w:r>
          </w:p>
        </w:tc>
        <w:tc>
          <w:tcPr>
            <w:tcW w:w="1490" w:type="dxa"/>
            <w:gridSpan w:val="2"/>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2834" w:type="dxa"/>
            <w:gridSpan w:val="2"/>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2631" w:type="dxa"/>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2489" w:type="dxa"/>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1890" w:type="dxa"/>
          </w:tcPr>
          <w:p w:rsidR="00046531" w:rsidRPr="00046531" w:rsidRDefault="00046531" w:rsidP="00046531">
            <w:pPr>
              <w:spacing w:after="0" w:line="240" w:lineRule="auto"/>
              <w:ind w:left="-108"/>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i/>
                <w:sz w:val="24"/>
                <w:szCs w:val="24"/>
                <w:lang w:eastAsia="ru-RU"/>
              </w:rPr>
              <w:t>Указать сумму всего без учета НДС</w:t>
            </w:r>
          </w:p>
        </w:tc>
        <w:tc>
          <w:tcPr>
            <w:tcW w:w="1753" w:type="dxa"/>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i/>
                <w:sz w:val="24"/>
                <w:szCs w:val="24"/>
                <w:lang w:eastAsia="ru-RU"/>
              </w:rPr>
              <w:t>Указать сумму всего с учетом НДС</w:t>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ind w:left="-108"/>
              <w:jc w:val="both"/>
              <w:rPr>
                <w:rFonts w:ascii="Times New Roman" w:eastAsia="Times New Roman" w:hAnsi="Times New Roman" w:cs="Times New Roman"/>
                <w:b/>
                <w:bCs/>
                <w:sz w:val="24"/>
                <w:szCs w:val="24"/>
                <w:lang w:eastAsia="ru-RU"/>
              </w:rPr>
            </w:pPr>
            <w:r w:rsidRPr="00046531">
              <w:rPr>
                <w:rFonts w:ascii="Times New Roman" w:eastAsia="Times New Roman" w:hAnsi="Times New Roman" w:cs="Times New Roman"/>
                <w:b/>
                <w:bCs/>
                <w:sz w:val="24"/>
                <w:szCs w:val="24"/>
                <w:lang w:eastAsia="ru-RU"/>
              </w:rPr>
              <w:lastRenderedPageBreak/>
              <w:t>Применяемая</w:t>
            </w:r>
          </w:p>
          <w:p w:rsidR="00046531" w:rsidRPr="00046531" w:rsidRDefault="00046531" w:rsidP="00046531">
            <w:pPr>
              <w:spacing w:after="0" w:line="240" w:lineRule="auto"/>
              <w:ind w:left="-108"/>
              <w:jc w:val="both"/>
              <w:rPr>
                <w:rFonts w:ascii="Times New Roman" w:eastAsia="Times New Roman" w:hAnsi="Times New Roman" w:cs="Times New Roman"/>
                <w:b/>
                <w:bCs/>
                <w:sz w:val="24"/>
                <w:szCs w:val="24"/>
                <w:lang w:eastAsia="ru-RU"/>
              </w:rPr>
            </w:pPr>
            <w:r w:rsidRPr="00046531">
              <w:rPr>
                <w:rFonts w:ascii="Times New Roman" w:eastAsia="Times New Roman" w:hAnsi="Times New Roman" w:cs="Times New Roman"/>
                <w:b/>
                <w:bCs/>
                <w:sz w:val="24"/>
                <w:szCs w:val="24"/>
                <w:lang w:eastAsia="ru-RU"/>
              </w:rPr>
              <w:t>участником ставка НДС</w:t>
            </w:r>
          </w:p>
        </w:tc>
        <w:tc>
          <w:tcPr>
            <w:tcW w:w="13087" w:type="dxa"/>
            <w:gridSpan w:val="8"/>
          </w:tcPr>
          <w:p w:rsidR="00046531" w:rsidRPr="00046531" w:rsidRDefault="00046531" w:rsidP="00046531">
            <w:pPr>
              <w:spacing w:after="0" w:line="240" w:lineRule="auto"/>
              <w:jc w:val="both"/>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i/>
                <w:sz w:val="24"/>
                <w:szCs w:val="24"/>
                <w:lang w:eastAsia="ru-RU"/>
              </w:rPr>
              <w:t>Указать применяемую участником ставку НДС в процентах</w:t>
            </w:r>
          </w:p>
        </w:tc>
      </w:tr>
      <w:tr w:rsidR="00046531" w:rsidRPr="00046531" w:rsidTr="00747E3F">
        <w:tblPrEx>
          <w:tblLook w:val="04A0" w:firstRow="1" w:lastRow="0" w:firstColumn="1" w:lastColumn="0" w:noHBand="0" w:noVBand="1"/>
        </w:tblPrEx>
        <w:tc>
          <w:tcPr>
            <w:tcW w:w="15877" w:type="dxa"/>
            <w:gridSpan w:val="9"/>
          </w:tcPr>
          <w:p w:rsidR="00046531" w:rsidRPr="00046531" w:rsidRDefault="00046531" w:rsidP="00046531">
            <w:pPr>
              <w:spacing w:after="0" w:line="240" w:lineRule="auto"/>
              <w:jc w:val="both"/>
              <w:rPr>
                <w:rFonts w:ascii="Times New Roman" w:eastAsia="Times New Roman" w:hAnsi="Times New Roman" w:cs="Times New Roman"/>
                <w:b/>
                <w:bCs/>
                <w:i/>
                <w:sz w:val="24"/>
                <w:szCs w:val="24"/>
                <w:lang w:eastAsia="ru-RU"/>
              </w:rPr>
            </w:pPr>
            <w:r w:rsidRPr="00046531">
              <w:rPr>
                <w:rFonts w:ascii="Times New Roman" w:eastAsia="Times New Roman" w:hAnsi="Times New Roman" w:cs="Times New Roman"/>
                <w:b/>
                <w:bCs/>
                <w:sz w:val="28"/>
                <w:szCs w:val="28"/>
                <w:lang w:eastAsia="ru-RU"/>
              </w:rPr>
              <w:t>Характеристики предлагаемых товаров, работ, услуг</w:t>
            </w:r>
            <w:r w:rsidRPr="00046531">
              <w:rPr>
                <w:rFonts w:ascii="Times New Roman" w:eastAsia="Times New Roman" w:hAnsi="Times New Roman" w:cs="Times New Roman"/>
                <w:b/>
                <w:bCs/>
                <w:sz w:val="28"/>
                <w:szCs w:val="28"/>
                <w:vertAlign w:val="superscript"/>
                <w:lang w:eastAsia="ru-RU"/>
              </w:rPr>
              <w:footnoteReference w:id="7"/>
            </w:r>
            <w:r w:rsidRPr="00046531">
              <w:rPr>
                <w:rFonts w:ascii="Times New Roman" w:eastAsia="Times New Roman" w:hAnsi="Times New Roman" w:cs="Times New Roman"/>
                <w:b/>
                <w:sz w:val="28"/>
                <w:szCs w:val="28"/>
                <w:lang w:eastAsia="ru-RU"/>
              </w:rPr>
              <w:t xml:space="preserve"> </w:t>
            </w:r>
          </w:p>
        </w:tc>
      </w:tr>
      <w:tr w:rsidR="00046531" w:rsidRPr="00046531" w:rsidTr="00747E3F">
        <w:tblPrEx>
          <w:tblLook w:val="04A0" w:firstRow="1" w:lastRow="0" w:firstColumn="1" w:lastColumn="0" w:noHBand="0" w:noVBand="1"/>
        </w:tblPrEx>
        <w:tc>
          <w:tcPr>
            <w:tcW w:w="2869" w:type="dxa"/>
            <w:gridSpan w:val="2"/>
            <w:vMerge w:val="restart"/>
          </w:tcPr>
          <w:p w:rsidR="00046531" w:rsidRPr="00046531" w:rsidRDefault="00046531" w:rsidP="00046531">
            <w:pPr>
              <w:spacing w:after="0" w:line="240" w:lineRule="auto"/>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наименование товара, работы, услуги, с указанием марки (при наличии), модели, названия.</w:t>
            </w:r>
          </w:p>
          <w:p w:rsidR="00046531" w:rsidRPr="00046531" w:rsidRDefault="00046531" w:rsidP="00046531">
            <w:pPr>
              <w:spacing w:after="0" w:line="240" w:lineRule="auto"/>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bCs/>
                <w:lang w:eastAsia="ru-RU"/>
              </w:rPr>
              <w:t>Технические и функциональные характеристики товара, работы, услуги</w:t>
            </w:r>
          </w:p>
        </w:tc>
        <w:tc>
          <w:tcPr>
            <w:tcW w:w="10742" w:type="dxa"/>
            <w:gridSpan w:val="5"/>
          </w:tcPr>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046531" w:rsidRPr="00046531" w:rsidRDefault="00046531" w:rsidP="00046531">
            <w:pPr>
              <w:spacing w:after="0" w:line="240" w:lineRule="auto"/>
              <w:jc w:val="both"/>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
                <w:bCs/>
                <w:i/>
                <w:lang w:eastAsia="ru-RU"/>
              </w:rPr>
              <w:t>Вариант 1:</w:t>
            </w:r>
            <w:r w:rsidRPr="00046531">
              <w:rPr>
                <w:rFonts w:ascii="Times New Roman" w:eastAsia="Times New Roman" w:hAnsi="Times New Roman" w:cs="Times New Roman"/>
                <w:bCs/>
                <w:i/>
                <w:lang w:eastAsia="ru-RU"/>
              </w:rPr>
              <w:t xml:space="preserve"> </w:t>
            </w:r>
            <w:r w:rsidRPr="00046531">
              <w:rPr>
                <w:rFonts w:ascii="Times New Roman" w:eastAsia="Times New Roman" w:hAnsi="Times New Roman" w:cs="Times New Roman"/>
                <w:bCs/>
                <w:lang w:eastAsia="ru-RU"/>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747E3F">
              <w:rPr>
                <w:rFonts w:ascii="Times New Roman" w:eastAsia="Times New Roman" w:hAnsi="Times New Roman" w:cs="Times New Roman"/>
                <w:bCs/>
                <w:i/>
                <w:lang w:eastAsia="ru-RU"/>
              </w:rPr>
              <w:t>,</w:t>
            </w:r>
            <w:r w:rsidRPr="00046531">
              <w:rPr>
                <w:rFonts w:ascii="Times New Roman" w:eastAsia="Times New Roman" w:hAnsi="Times New Roman" w:cs="Times New Roman"/>
                <w:bCs/>
                <w:i/>
                <w:lang w:eastAsia="ru-RU"/>
              </w:rPr>
              <w:t xml:space="preserve"> «рабочая температура двигателя: от ____ до ____ С</w:t>
            </w:r>
            <w:r w:rsidRPr="00046531">
              <w:rPr>
                <w:rFonts w:ascii="Times New Roman" w:eastAsia="Times New Roman" w:hAnsi="Times New Roman" w:cs="Times New Roman"/>
                <w:bCs/>
                <w:i/>
                <w:vertAlign w:val="superscript"/>
                <w:lang w:eastAsia="ru-RU"/>
              </w:rPr>
              <w:t>о</w:t>
            </w:r>
            <w:r w:rsidRPr="00046531">
              <w:rPr>
                <w:rFonts w:ascii="Times New Roman" w:eastAsia="Times New Roman" w:hAnsi="Times New Roman" w:cs="Times New Roman"/>
                <w:bCs/>
                <w:i/>
                <w:lang w:eastAsia="ru-RU"/>
              </w:rPr>
              <w:t>»</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p>
          <w:p w:rsidR="00046531" w:rsidRPr="00046531" w:rsidRDefault="00046531" w:rsidP="00046531">
            <w:pPr>
              <w:spacing w:after="0" w:line="240" w:lineRule="auto"/>
              <w:jc w:val="both"/>
              <w:rPr>
                <w:rFonts w:ascii="Times New Roman" w:eastAsia="Times New Roman" w:hAnsi="Times New Roman" w:cs="Times New Roman"/>
                <w:b/>
                <w:bCs/>
                <w:i/>
                <w:sz w:val="24"/>
                <w:szCs w:val="24"/>
                <w:lang w:eastAsia="ru-RU"/>
              </w:rPr>
            </w:pPr>
            <w:r w:rsidRPr="00046531">
              <w:rPr>
                <w:rFonts w:ascii="Times New Roman" w:eastAsia="Times New Roman" w:hAnsi="Times New Roman" w:cs="Times New Roman"/>
                <w:b/>
                <w:bCs/>
                <w:i/>
                <w:lang w:eastAsia="ru-RU"/>
              </w:rPr>
              <w:t>Вариант 2:</w:t>
            </w:r>
            <w:r w:rsidRPr="00046531">
              <w:rPr>
                <w:rFonts w:ascii="Times New Roman" w:eastAsia="Times New Roman" w:hAnsi="Times New Roman" w:cs="Times New Roman"/>
                <w:bCs/>
                <w:i/>
                <w:lang w:eastAsia="ru-RU"/>
              </w:rPr>
              <w:t>(вариант применим при закупке работ или услуг)</w:t>
            </w:r>
          </w:p>
          <w:p w:rsidR="00046531" w:rsidRPr="00046531" w:rsidRDefault="00046531" w:rsidP="00046531">
            <w:pPr>
              <w:spacing w:after="0" w:line="240" w:lineRule="auto"/>
              <w:jc w:val="both"/>
              <w:rPr>
                <w:rFonts w:ascii="Times New Roman" w:eastAsia="Times New Roman" w:hAnsi="Times New Roman" w:cs="Times New Roman"/>
                <w:i/>
                <w:sz w:val="28"/>
                <w:szCs w:val="28"/>
                <w:lang w:eastAsia="ru-RU"/>
              </w:rPr>
            </w:pPr>
            <w:r w:rsidRPr="00046531">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046531" w:rsidRPr="00046531" w:rsidTr="00747E3F">
        <w:tblPrEx>
          <w:tblLook w:val="04A0" w:firstRow="1" w:lastRow="0" w:firstColumn="1" w:lastColumn="0" w:noHBand="0" w:noVBand="1"/>
        </w:tblPrEx>
        <w:tc>
          <w:tcPr>
            <w:tcW w:w="2869" w:type="dxa"/>
            <w:gridSpan w:val="2"/>
            <w:vMerge/>
          </w:tcPr>
          <w:p w:rsidR="00046531" w:rsidRPr="00046531" w:rsidRDefault="00046531" w:rsidP="00046531">
            <w:pPr>
              <w:spacing w:after="0" w:line="240" w:lineRule="auto"/>
              <w:jc w:val="both"/>
              <w:rPr>
                <w:rFonts w:ascii="Times New Roman" w:eastAsia="Times New Roman" w:hAnsi="Times New Roman" w:cs="Times New Roman"/>
                <w:i/>
                <w:sz w:val="28"/>
                <w:szCs w:val="28"/>
                <w:lang w:eastAsia="ru-RU"/>
              </w:rPr>
            </w:pPr>
          </w:p>
        </w:tc>
        <w:tc>
          <w:tcPr>
            <w:tcW w:w="2266" w:type="dxa"/>
            <w:gridSpan w:val="2"/>
          </w:tcPr>
          <w:p w:rsidR="00046531" w:rsidRPr="00046531" w:rsidRDefault="00046531" w:rsidP="00046531">
            <w:pPr>
              <w:spacing w:after="0" w:line="240" w:lineRule="auto"/>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sz w:val="24"/>
                <w:szCs w:val="24"/>
                <w:lang w:eastAsia="ru-RU"/>
              </w:rPr>
              <w:t xml:space="preserve">Иные характеристики товаров, работ, услуг </w:t>
            </w:r>
          </w:p>
        </w:tc>
        <w:tc>
          <w:tcPr>
            <w:tcW w:w="10742" w:type="dxa"/>
            <w:gridSpan w:val="5"/>
          </w:tcPr>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046531" w:rsidRPr="00046531" w:rsidRDefault="00046531" w:rsidP="00046531">
            <w:pPr>
              <w:spacing w:after="0" w:line="240" w:lineRule="auto"/>
              <w:jc w:val="both"/>
              <w:rPr>
                <w:rFonts w:ascii="Times New Roman" w:eastAsia="Times New Roman" w:hAnsi="Times New Roman" w:cs="Times New Roman"/>
                <w:b/>
                <w:bCs/>
                <w:i/>
                <w:sz w:val="24"/>
                <w:szCs w:val="24"/>
                <w:lang w:eastAsia="ru-RU"/>
              </w:rPr>
            </w:pPr>
            <w:r w:rsidRPr="00046531">
              <w:rPr>
                <w:rFonts w:ascii="Times New Roman" w:eastAsia="Times New Roman" w:hAnsi="Times New Roman" w:cs="Times New Roman"/>
                <w:b/>
                <w:bCs/>
                <w:i/>
                <w:lang w:eastAsia="ru-RU"/>
              </w:rPr>
              <w:t>Вариант 1:</w:t>
            </w:r>
          </w:p>
          <w:p w:rsidR="00046531" w:rsidRPr="00046531" w:rsidRDefault="00046531" w:rsidP="00046531">
            <w:pPr>
              <w:spacing w:after="0" w:line="240" w:lineRule="auto"/>
              <w:jc w:val="both"/>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747E3F">
              <w:rPr>
                <w:rFonts w:ascii="Times New Roman" w:eastAsia="Times New Roman" w:hAnsi="Times New Roman" w:cs="Times New Roman"/>
                <w:bCs/>
                <w:i/>
                <w:lang w:eastAsia="ru-RU"/>
              </w:rPr>
              <w:t>,</w:t>
            </w:r>
            <w:r w:rsidRPr="00046531">
              <w:rPr>
                <w:rFonts w:ascii="Times New Roman" w:eastAsia="Times New Roman" w:hAnsi="Times New Roman" w:cs="Times New Roman"/>
                <w:bCs/>
                <w:i/>
                <w:lang w:eastAsia="ru-RU"/>
              </w:rPr>
              <w:t xml:space="preserve"> «рабочая температура двигателя: от ____ до ____ С</w:t>
            </w:r>
            <w:r w:rsidRPr="00046531">
              <w:rPr>
                <w:rFonts w:ascii="Times New Roman" w:eastAsia="Times New Roman" w:hAnsi="Times New Roman" w:cs="Times New Roman"/>
                <w:bCs/>
                <w:i/>
                <w:vertAlign w:val="superscript"/>
                <w:lang w:eastAsia="ru-RU"/>
              </w:rPr>
              <w:t>о</w:t>
            </w:r>
            <w:r w:rsidRPr="00046531">
              <w:rPr>
                <w:rFonts w:ascii="Times New Roman" w:eastAsia="Times New Roman" w:hAnsi="Times New Roman" w:cs="Times New Roman"/>
                <w:bCs/>
                <w:i/>
                <w:lang w:eastAsia="ru-RU"/>
              </w:rPr>
              <w:t>»</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
                <w:bCs/>
                <w:i/>
                <w:lang w:eastAsia="ru-RU"/>
              </w:rPr>
              <w:t xml:space="preserve">Вариант 2: </w:t>
            </w:r>
            <w:r w:rsidRPr="00046531">
              <w:rPr>
                <w:rFonts w:ascii="Times New Roman" w:eastAsia="Times New Roman" w:hAnsi="Times New Roman" w:cs="Times New Roman"/>
                <w:bCs/>
                <w:i/>
                <w:lang w:eastAsia="ru-RU"/>
              </w:rPr>
              <w:t>вариант применим при закупке работ или услуг</w:t>
            </w:r>
          </w:p>
          <w:p w:rsidR="00046531" w:rsidRPr="00046531" w:rsidRDefault="00046531" w:rsidP="00046531">
            <w:pPr>
              <w:spacing w:after="0" w:line="240" w:lineRule="auto"/>
              <w:jc w:val="both"/>
              <w:rPr>
                <w:rFonts w:ascii="Times New Roman" w:eastAsia="Times New Roman" w:hAnsi="Times New Roman" w:cs="Times New Roman"/>
                <w:i/>
                <w:sz w:val="28"/>
                <w:szCs w:val="28"/>
                <w:lang w:eastAsia="ru-RU"/>
              </w:rPr>
            </w:pPr>
            <w:r w:rsidRPr="00046531">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5E7965" w:rsidRPr="005E7965" w:rsidRDefault="005E7965" w:rsidP="005E7965">
      <w:pPr>
        <w:spacing w:after="0" w:line="240" w:lineRule="auto"/>
        <w:rPr>
          <w:rFonts w:ascii="Times New Roman" w:eastAsia="Times New Roman" w:hAnsi="Times New Roman" w:cs="Times New Roman"/>
          <w:sz w:val="24"/>
          <w:szCs w:val="24"/>
          <w:lang w:eastAsia="ru-RU"/>
        </w:rPr>
        <w:sectPr w:rsidR="005E7965" w:rsidRPr="005E7965" w:rsidSect="005E7965">
          <w:pgSz w:w="16838" w:h="11906" w:orient="landscape" w:code="9"/>
          <w:pgMar w:top="924" w:right="992" w:bottom="1134" w:left="1134" w:header="794" w:footer="794" w:gutter="0"/>
          <w:pgNumType w:start="1"/>
          <w:cols w:space="708"/>
          <w:titlePg/>
          <w:docGrid w:linePitch="360"/>
        </w:sectPr>
      </w:pPr>
    </w:p>
    <w:p w:rsidR="005E7965" w:rsidRPr="00CE6AD1" w:rsidRDefault="00CE6AD1" w:rsidP="00CE6AD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НЕ ТРЕБУЕТСЯ</w:t>
      </w:r>
    </w:p>
    <w:p w:rsidR="005E7965" w:rsidRPr="005E7965" w:rsidRDefault="005E7965" w:rsidP="005E7965">
      <w:pPr>
        <w:spacing w:after="0" w:line="240" w:lineRule="auto"/>
        <w:jc w:val="center"/>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i/>
          <w:sz w:val="28"/>
          <w:szCs w:val="28"/>
          <w:lang w:eastAsia="ru-RU"/>
        </w:rPr>
      </w:pPr>
      <w:r w:rsidRPr="005E7965">
        <w:rPr>
          <w:rFonts w:ascii="Times New Roman" w:eastAsia="MS Mincho" w:hAnsi="Times New Roman" w:cs="Times New Roman"/>
          <w:i/>
          <w:sz w:val="28"/>
          <w:szCs w:val="28"/>
          <w:lang w:eastAsia="ru-RU"/>
        </w:rPr>
        <w:t xml:space="preserve">Предоставляется в формате </w:t>
      </w:r>
      <w:r w:rsidRPr="005E7965">
        <w:rPr>
          <w:rFonts w:ascii="Times New Roman" w:eastAsia="MS Mincho" w:hAnsi="Times New Roman" w:cs="Times New Roman"/>
          <w:i/>
          <w:sz w:val="28"/>
          <w:szCs w:val="28"/>
          <w:lang w:val="en-US" w:eastAsia="ru-RU"/>
        </w:rPr>
        <w:t>Word</w:t>
      </w: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r w:rsidRPr="005E7965">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5E7965" w:rsidRPr="005E7965" w:rsidTr="005E7965">
        <w:trPr>
          <w:trHeight w:val="1023"/>
        </w:trPr>
        <w:tc>
          <w:tcPr>
            <w:tcW w:w="959" w:type="dxa"/>
            <w:tcBorders>
              <w:bottom w:val="single" w:sz="4" w:space="0" w:color="auto"/>
            </w:tcBorders>
            <w:vAlign w:val="center"/>
          </w:tcPr>
          <w:p w:rsidR="005E7965" w:rsidRPr="005E7965" w:rsidRDefault="005E7965" w:rsidP="005E7965">
            <w:pPr>
              <w:tabs>
                <w:tab w:val="left" w:pos="-142"/>
              </w:tabs>
              <w:suppressAutoHyphens/>
              <w:spacing w:after="0" w:line="240" w:lineRule="auto"/>
              <w:ind w:right="306"/>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год</w:t>
            </w:r>
          </w:p>
        </w:tc>
        <w:tc>
          <w:tcPr>
            <w:tcW w:w="1134"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Реквизиты договора</w:t>
            </w:r>
            <w:r w:rsidRPr="005E7965">
              <w:rPr>
                <w:rFonts w:ascii="Times New Roman" w:eastAsia="MS Mincho" w:hAnsi="Times New Roman" w:cs="Times New Roman"/>
                <w:sz w:val="24"/>
                <w:vertAlign w:val="superscript"/>
                <w:lang w:eastAsia="ru-RU"/>
              </w:rPr>
              <w:footnoteReference w:id="8"/>
            </w:r>
          </w:p>
        </w:tc>
        <w:tc>
          <w:tcPr>
            <w:tcW w:w="1984"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Контрагент</w:t>
            </w:r>
          </w:p>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5E7965" w:rsidRPr="005E7965" w:rsidRDefault="005E7965" w:rsidP="005E7965">
            <w:pPr>
              <w:suppressAutoHyphens/>
              <w:spacing w:after="0" w:line="240" w:lineRule="auto"/>
              <w:ind w:right="-115"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5E7965" w:rsidRPr="005E7965" w:rsidRDefault="005E7965" w:rsidP="005E7965">
            <w:pPr>
              <w:suppressAutoHyphens/>
              <w:spacing w:after="0" w:line="240" w:lineRule="auto"/>
              <w:ind w:right="-115"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5E7965" w:rsidRPr="005E7965" w:rsidRDefault="005E7965" w:rsidP="005E7965">
            <w:pPr>
              <w:suppressAutoHyphens/>
              <w:spacing w:after="0" w:line="240" w:lineRule="auto"/>
              <w:ind w:left="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5E7965" w:rsidRPr="005E7965" w:rsidTr="005E7965">
        <w:trPr>
          <w:trHeight w:val="84"/>
        </w:trPr>
        <w:tc>
          <w:tcPr>
            <w:tcW w:w="9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5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5E7965" w:rsidRPr="005E7965" w:rsidRDefault="005E7965" w:rsidP="005E7965">
            <w:pPr>
              <w:tabs>
                <w:tab w:val="left" w:pos="6647"/>
              </w:tabs>
              <w:suppressAutoHyphens/>
              <w:spacing w:after="0" w:line="240" w:lineRule="auto"/>
              <w:ind w:right="306"/>
              <w:rPr>
                <w:rFonts w:ascii="Times New Roman" w:eastAsia="MS Mincho" w:hAnsi="Times New Roman" w:cs="Times New Roman"/>
                <w:sz w:val="28"/>
                <w:szCs w:val="28"/>
                <w:lang w:eastAsia="ru-RU"/>
              </w:rPr>
            </w:pPr>
            <w:r w:rsidRPr="005E7965">
              <w:rPr>
                <w:rFonts w:ascii="Times New Roman" w:eastAsia="MS Mincho" w:hAnsi="Times New Roman" w:cs="Times New Roman"/>
                <w:sz w:val="28"/>
                <w:szCs w:val="28"/>
                <w:lang w:eastAsia="ru-RU"/>
              </w:rPr>
              <w:tab/>
            </w:r>
          </w:p>
        </w:tc>
        <w:tc>
          <w:tcPr>
            <w:tcW w:w="141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r>
      <w:tr w:rsidR="005E7965" w:rsidRPr="005E7965" w:rsidTr="005E7965">
        <w:trPr>
          <w:trHeight w:val="84"/>
        </w:trPr>
        <w:tc>
          <w:tcPr>
            <w:tcW w:w="16126" w:type="dxa"/>
            <w:gridSpan w:val="11"/>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r w:rsidRPr="005E7965">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5E7965" w:rsidRPr="005E7965" w:rsidTr="005E7965">
        <w:trPr>
          <w:trHeight w:val="84"/>
        </w:trPr>
        <w:tc>
          <w:tcPr>
            <w:tcW w:w="9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 xml:space="preserve">Итого по договору </w:t>
            </w:r>
            <w:r w:rsidRPr="005E7965">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5E7965" w:rsidRPr="005E7965" w:rsidRDefault="005E7965" w:rsidP="005E7965">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r>
      <w:tr w:rsidR="005E7965" w:rsidRPr="005E7965" w:rsidTr="005E7965">
        <w:trPr>
          <w:trHeight w:val="84"/>
        </w:trPr>
        <w:tc>
          <w:tcPr>
            <w:tcW w:w="16126" w:type="dxa"/>
            <w:gridSpan w:val="11"/>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r w:rsidRPr="005E7965">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5E7965" w:rsidRPr="005E7965" w:rsidTr="005E7965">
        <w:trPr>
          <w:trHeight w:val="84"/>
        </w:trPr>
        <w:tc>
          <w:tcPr>
            <w:tcW w:w="9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13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98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985"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843"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770" w:type="dxa"/>
            <w:gridSpan w:val="2"/>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205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5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418"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41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r>
      <w:tr w:rsidR="005E7965" w:rsidRPr="005E7965" w:rsidTr="005E7965">
        <w:trPr>
          <w:trHeight w:val="84"/>
        </w:trPr>
        <w:tc>
          <w:tcPr>
            <w:tcW w:w="16126" w:type="dxa"/>
            <w:gridSpan w:val="11"/>
            <w:tcBorders>
              <w:top w:val="single" w:sz="4" w:space="0" w:color="auto"/>
              <w:left w:val="nil"/>
              <w:bottom w:val="nil"/>
              <w:right w:val="nil"/>
            </w:tcBorders>
          </w:tcPr>
          <w:p w:rsidR="005E7965" w:rsidRPr="005E7965" w:rsidRDefault="005E7965" w:rsidP="005E7965">
            <w:pPr>
              <w:suppressAutoHyphens/>
              <w:spacing w:after="0" w:line="240" w:lineRule="auto"/>
              <w:ind w:right="306" w:firstLine="709"/>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both"/>
        <w:rPr>
          <w:rFonts w:ascii="Times New Roman" w:eastAsia="MS Mincho" w:hAnsi="Times New Roman" w:cs="Times New Roman"/>
          <w:b/>
          <w:i/>
          <w:sz w:val="28"/>
          <w:szCs w:val="28"/>
          <w:lang w:eastAsia="ru-RU"/>
        </w:rPr>
      </w:pPr>
    </w:p>
    <w:p w:rsidR="005E7965" w:rsidRPr="005E7965" w:rsidRDefault="005E7965" w:rsidP="005E7965">
      <w:pPr>
        <w:spacing w:after="0" w:line="240" w:lineRule="auto"/>
        <w:rPr>
          <w:rFonts w:ascii="Times New Roman" w:eastAsia="Times New Roman" w:hAnsi="Times New Roman" w:cs="Times New Roman"/>
          <w:sz w:val="24"/>
          <w:szCs w:val="24"/>
          <w:lang w:eastAsia="ru-RU"/>
        </w:rPr>
        <w:sectPr w:rsidR="005E7965" w:rsidRPr="005E7965" w:rsidSect="005E7965">
          <w:pgSz w:w="16838" w:h="11906" w:orient="landscape" w:code="9"/>
          <w:pgMar w:top="924" w:right="992" w:bottom="1134" w:left="1134" w:header="794" w:footer="794" w:gutter="0"/>
          <w:pgNumType w:start="1"/>
          <w:cols w:space="708"/>
          <w:titlePg/>
          <w:docGrid w:linePitch="360"/>
        </w:sectPr>
      </w:pPr>
    </w:p>
    <w:p w:rsidR="005E7965" w:rsidRPr="00CE6AD1" w:rsidRDefault="00CE6AD1" w:rsidP="005E7965">
      <w:pPr>
        <w:suppressAutoHyphens/>
        <w:spacing w:after="0" w:line="240" w:lineRule="auto"/>
        <w:ind w:right="306" w:firstLine="709"/>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квалифицированном персонале участника</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квалифицированном персонале участника</w:t>
      </w:r>
    </w:p>
    <w:p w:rsidR="00046531" w:rsidRPr="00046531" w:rsidRDefault="00046531" w:rsidP="00046531">
      <w:pPr>
        <w:suppressAutoHyphens/>
        <w:spacing w:after="0" w:line="240" w:lineRule="auto"/>
        <w:ind w:right="306"/>
        <w:jc w:val="center"/>
        <w:rPr>
          <w:rFonts w:ascii="Times New Roman" w:eastAsia="MS Mincho" w:hAnsi="Times New Roman" w:cs="Times New Roman"/>
          <w:i/>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046531" w:rsidRPr="00046531" w:rsidTr="00747E3F">
        <w:trPr>
          <w:trHeight w:val="1023"/>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Из них состоят в штате</w:t>
            </w:r>
          </w:p>
        </w:tc>
        <w:tc>
          <w:tcPr>
            <w:tcW w:w="3402"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046531" w:rsidRPr="00046531" w:rsidTr="00747E3F">
        <w:trPr>
          <w:trHeight w:val="971"/>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sectPr w:rsidR="005E7965" w:rsidSect="005E7965">
          <w:pgSz w:w="16838" w:h="11906" w:orient="landscape"/>
          <w:pgMar w:top="1701" w:right="1134" w:bottom="851" w:left="1134" w:header="709" w:footer="709" w:gutter="0"/>
          <w:cols w:space="708"/>
          <w:docGrid w:linePitch="360"/>
        </w:sectPr>
      </w:pPr>
    </w:p>
    <w:p w:rsidR="005E7965" w:rsidRPr="00CE6AD1" w:rsidRDefault="00CE6AD1" w:rsidP="005E7965">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наличии производственных мощностей</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наличии производственных мощностей, ресурсов</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046531" w:rsidRPr="00046531" w:rsidTr="00747E3F">
        <w:trPr>
          <w:trHeight w:val="1023"/>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 xml:space="preserve">Наименование </w:t>
            </w:r>
          </w:p>
        </w:tc>
        <w:tc>
          <w:tcPr>
            <w:tcW w:w="3260" w:type="dxa"/>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046531" w:rsidRPr="00046531" w:rsidTr="00747E3F">
        <w:trPr>
          <w:trHeight w:val="971"/>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c>
          <w:tcPr>
            <w:tcW w:w="3260"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left="1440" w:right="306"/>
        <w:rPr>
          <w:rFonts w:ascii="Times New Roman" w:eastAsia="MS Mincho" w:hAnsi="Times New Roman" w:cs="Times New Roman"/>
          <w:sz w:val="28"/>
          <w:szCs w:val="28"/>
          <w:lang w:eastAsia="ru-RU"/>
        </w:rPr>
      </w:pPr>
    </w:p>
    <w:p w:rsidR="005E7965" w:rsidRPr="005E7965" w:rsidRDefault="005E7965" w:rsidP="005E7965">
      <w:pPr>
        <w:spacing w:after="200" w:line="276" w:lineRule="auto"/>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br w:type="page"/>
      </w:r>
    </w:p>
    <w:p w:rsidR="005E7965" w:rsidRPr="00CE6AD1" w:rsidRDefault="00CE6AD1" w:rsidP="005E7965">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E7965" w:rsidRPr="005E7965" w:rsidRDefault="005E7965" w:rsidP="005E7965">
      <w:pPr>
        <w:suppressAutoHyphens/>
        <w:spacing w:after="0" w:line="240" w:lineRule="auto"/>
        <w:ind w:right="306" w:firstLine="709"/>
        <w:rPr>
          <w:rFonts w:ascii="Times New Roman" w:eastAsia="MS Mincho" w:hAnsi="Times New Roman" w:cs="Times New Roman"/>
          <w:b/>
          <w:i/>
          <w:sz w:val="28"/>
          <w:szCs w:val="28"/>
          <w:lang w:eastAsia="ru-RU"/>
        </w:rPr>
      </w:pP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наличии технических, сервисных служб</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наличии технических, сервисных служб</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046531" w:rsidRPr="00046531" w:rsidTr="00747E3F">
        <w:trPr>
          <w:trHeight w:val="1023"/>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409"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046531" w:rsidRPr="00046531" w:rsidTr="00747E3F">
        <w:trPr>
          <w:trHeight w:val="514"/>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pacing w:after="200" w:line="276" w:lineRule="auto"/>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br w:type="page"/>
      </w:r>
    </w:p>
    <w:p w:rsidR="005E7965" w:rsidRPr="00CE6AD1" w:rsidRDefault="00CE6AD1" w:rsidP="005E7965">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E7965" w:rsidRPr="005E7965" w:rsidRDefault="005E7965" w:rsidP="005E7965">
      <w:pPr>
        <w:suppressAutoHyphens/>
        <w:spacing w:after="0" w:line="240" w:lineRule="auto"/>
        <w:ind w:right="306" w:firstLine="709"/>
        <w:rPr>
          <w:rFonts w:ascii="Times New Roman" w:eastAsia="MS Mincho" w:hAnsi="Times New Roman" w:cs="Times New Roman"/>
          <w:b/>
          <w:i/>
          <w:sz w:val="28"/>
          <w:szCs w:val="28"/>
          <w:lang w:eastAsia="ru-RU"/>
        </w:rPr>
      </w:pP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наличии филиалов, представительств, иных обособленных подразделений</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наличии филиалов, обособленных подразделений</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5926"/>
        <w:gridCol w:w="7321"/>
      </w:tblGrid>
      <w:tr w:rsidR="00046531" w:rsidRPr="00046531" w:rsidTr="00747E3F">
        <w:trPr>
          <w:trHeight w:val="1023"/>
        </w:trPr>
        <w:tc>
          <w:tcPr>
            <w:tcW w:w="451" w:type="pct"/>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035" w:type="pct"/>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Адрес местонахождения филиала, представительства, обособленного подразделения</w:t>
            </w:r>
          </w:p>
        </w:tc>
        <w:tc>
          <w:tcPr>
            <w:tcW w:w="2514" w:type="pct"/>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Наименование филиала, представительства, обособленного подразделения</w:t>
            </w:r>
          </w:p>
        </w:tc>
      </w:tr>
      <w:tr w:rsidR="00046531" w:rsidRPr="00046531" w:rsidTr="00747E3F">
        <w:trPr>
          <w:trHeight w:val="514"/>
        </w:trPr>
        <w:tc>
          <w:tcPr>
            <w:tcW w:w="451" w:type="pct"/>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035" w:type="pct"/>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514" w:type="pct"/>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pacing w:after="0" w:line="240" w:lineRule="auto"/>
        <w:rPr>
          <w:rFonts w:ascii="Times New Roman" w:eastAsia="Times New Roman" w:hAnsi="Times New Roman" w:cs="Times New Roman"/>
          <w:sz w:val="24"/>
          <w:szCs w:val="24"/>
          <w:lang w:eastAsia="ru-RU"/>
        </w:rPr>
      </w:pPr>
    </w:p>
    <w:p w:rsidR="005E7965" w:rsidRPr="005E7965" w:rsidRDefault="005E7965" w:rsidP="005E7965">
      <w:pPr>
        <w:spacing w:line="360" w:lineRule="exact"/>
        <w:ind w:firstLine="709"/>
        <w:jc w:val="center"/>
        <w:rPr>
          <w:rFonts w:ascii="Times New Roman" w:eastAsia="Times New Roman" w:hAnsi="Times New Roman" w:cs="Times New Roman"/>
          <w:sz w:val="24"/>
          <w:szCs w:val="24"/>
          <w:lang w:eastAsia="ru-RU"/>
        </w:rPr>
      </w:pPr>
      <w:r w:rsidRPr="005E7965">
        <w:rPr>
          <w:rFonts w:ascii="Times New Roman" w:eastAsia="Times New Roman" w:hAnsi="Times New Roman" w:cs="Times New Roman"/>
          <w:sz w:val="24"/>
          <w:szCs w:val="24"/>
          <w:lang w:eastAsia="ru-RU"/>
        </w:rPr>
        <w:br w:type="page"/>
      </w:r>
    </w:p>
    <w:p w:rsidR="005E7965" w:rsidRPr="005E7965" w:rsidRDefault="005E7965" w:rsidP="005E7965">
      <w:pPr>
        <w:keepNext/>
        <w:spacing w:after="0" w:line="240" w:lineRule="auto"/>
        <w:ind w:left="709"/>
        <w:jc w:val="both"/>
        <w:outlineLvl w:val="1"/>
        <w:rPr>
          <w:rFonts w:ascii="Times New Roman" w:eastAsia="Times New Roman" w:hAnsi="Times New Roman" w:cs="Cambria"/>
          <w:b/>
          <w:bCs/>
          <w:iCs/>
          <w:sz w:val="28"/>
          <w:szCs w:val="28"/>
          <w:lang w:eastAsia="ru-RU"/>
        </w:rPr>
      </w:pPr>
      <w:r w:rsidRPr="005E7965">
        <w:rPr>
          <w:rFonts w:ascii="Times New Roman" w:eastAsia="Times New Roman" w:hAnsi="Times New Roman" w:cs="Cambria"/>
          <w:b/>
          <w:bCs/>
          <w:iCs/>
          <w:sz w:val="28"/>
          <w:szCs w:val="28"/>
          <w:lang w:eastAsia="ru-RU"/>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76"/>
        <w:gridCol w:w="9178"/>
      </w:tblGrid>
      <w:tr w:rsidR="005E7965" w:rsidRPr="005E7965" w:rsidTr="005E7965">
        <w:tc>
          <w:tcPr>
            <w:tcW w:w="1606" w:type="dxa"/>
          </w:tcPr>
          <w:p w:rsidR="005E7965" w:rsidRPr="005E7965" w:rsidRDefault="005E7965" w:rsidP="005E7965">
            <w:pPr>
              <w:spacing w:after="0" w:line="240" w:lineRule="auto"/>
              <w:ind w:left="708"/>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№п/п</w:t>
            </w:r>
          </w:p>
        </w:tc>
        <w:tc>
          <w:tcPr>
            <w:tcW w:w="3776" w:type="dxa"/>
          </w:tcPr>
          <w:p w:rsidR="005E7965" w:rsidRPr="005E7965" w:rsidRDefault="005E7965" w:rsidP="005E7965">
            <w:pPr>
              <w:spacing w:after="0" w:line="240" w:lineRule="auto"/>
              <w:ind w:left="708"/>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Параметры закупки</w:t>
            </w:r>
          </w:p>
        </w:tc>
        <w:tc>
          <w:tcPr>
            <w:tcW w:w="9178" w:type="dxa"/>
          </w:tcPr>
          <w:p w:rsidR="005E7965" w:rsidRPr="005E7965" w:rsidRDefault="005E7965" w:rsidP="005E7965">
            <w:pPr>
              <w:spacing w:after="0" w:line="240" w:lineRule="auto"/>
              <w:ind w:left="708"/>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Сведения о закупке</w:t>
            </w:r>
          </w:p>
        </w:tc>
      </w:tr>
      <w:tr w:rsidR="005E7965" w:rsidRPr="005E7965" w:rsidTr="005E7965">
        <w:tc>
          <w:tcPr>
            <w:tcW w:w="1606" w:type="dxa"/>
          </w:tcPr>
          <w:p w:rsidR="005E7965" w:rsidRPr="005E7965" w:rsidRDefault="005E7965" w:rsidP="00016573">
            <w:pPr>
              <w:spacing w:after="0" w:line="240" w:lineRule="auto"/>
              <w:ind w:firstLine="22"/>
              <w:jc w:val="both"/>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t>2.1</w:t>
            </w:r>
          </w:p>
        </w:tc>
        <w:tc>
          <w:tcPr>
            <w:tcW w:w="3776" w:type="dxa"/>
          </w:tcPr>
          <w:p w:rsidR="005E7965" w:rsidRPr="005E7965" w:rsidRDefault="005E7965" w:rsidP="005E7965">
            <w:pPr>
              <w:spacing w:after="0" w:line="240" w:lineRule="auto"/>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Сведения о заказчике</w:t>
            </w:r>
          </w:p>
        </w:tc>
        <w:tc>
          <w:tcPr>
            <w:tcW w:w="9178" w:type="dxa"/>
          </w:tcPr>
          <w:p w:rsidR="00016573" w:rsidRPr="00016573" w:rsidRDefault="00016573" w:rsidP="00016573">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
                <w:bCs/>
                <w:sz w:val="28"/>
                <w:szCs w:val="28"/>
                <w:lang w:eastAsia="ru-RU"/>
              </w:rPr>
              <w:t>Заказчик:</w:t>
            </w:r>
            <w:r w:rsidRPr="00016573">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016573" w:rsidRPr="00016573" w:rsidRDefault="00016573" w:rsidP="00016573">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Почтовый адрес:620050, г. Екатеринбург, пр. Седова, д. 42.</w:t>
            </w:r>
          </w:p>
          <w:p w:rsidR="00016573" w:rsidRPr="00016573" w:rsidRDefault="00016573" w:rsidP="000165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573">
              <w:rPr>
                <w:rFonts w:ascii="Times New Roman" w:eastAsia="Times New Roman" w:hAnsi="Times New Roman" w:cs="Times New Roman"/>
                <w:bCs/>
                <w:sz w:val="28"/>
                <w:szCs w:val="28"/>
                <w:lang w:eastAsia="ru-RU"/>
              </w:rPr>
              <w:t xml:space="preserve">Адрес электронной почты: </w:t>
            </w:r>
            <w:hyperlink r:id="rId18" w:history="1">
              <w:r w:rsidRPr="00016573">
                <w:rPr>
                  <w:rFonts w:ascii="Calibri" w:eastAsia="Times New Roman" w:hAnsi="Calibri" w:cs="Times New Roman"/>
                  <w:color w:val="0000FF"/>
                  <w:u w:val="single"/>
                  <w:lang w:eastAsia="ru-RU"/>
                </w:rPr>
                <w:t xml:space="preserve"> </w:t>
              </w:r>
              <w:r w:rsidRPr="00016573">
                <w:rPr>
                  <w:rFonts w:ascii="Times New Roman" w:eastAsia="Times New Roman" w:hAnsi="Times New Roman" w:cs="Times New Roman"/>
                  <w:bCs/>
                  <w:color w:val="0000FF"/>
                  <w:sz w:val="28"/>
                  <w:szCs w:val="28"/>
                  <w:u w:val="single"/>
                  <w:lang w:eastAsia="ru-RU"/>
                </w:rPr>
                <w:t>s.chernyshova@ekt.rwtk.ru</w:t>
              </w:r>
            </w:hyperlink>
          </w:p>
          <w:p w:rsidR="00016573" w:rsidRPr="00016573" w:rsidRDefault="00016573" w:rsidP="00016573">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Номер телефона: 8 (343) 311-21-80 (доб.142).</w:t>
            </w:r>
          </w:p>
          <w:p w:rsidR="00016573" w:rsidRPr="00016573" w:rsidRDefault="00016573" w:rsidP="000165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
                <w:bCs/>
                <w:sz w:val="28"/>
                <w:szCs w:val="28"/>
                <w:lang w:eastAsia="ru-RU"/>
              </w:rPr>
              <w:t xml:space="preserve">Организатор: </w:t>
            </w:r>
            <w:r w:rsidRPr="00016573">
              <w:rPr>
                <w:rFonts w:ascii="Times New Roman" w:eastAsia="Times New Roman" w:hAnsi="Times New Roman" w:cs="Times New Roman"/>
                <w:bCs/>
                <w:sz w:val="28"/>
                <w:szCs w:val="28"/>
                <w:lang w:eastAsia="ru-RU"/>
              </w:rPr>
              <w:t>Акционерное общество «Железнодорожная торговая компания» (АО «ЖТК») в лице Екатеринбургского филиала АО «ЖТК».</w:t>
            </w:r>
          </w:p>
          <w:p w:rsidR="00016573" w:rsidRPr="00016573" w:rsidRDefault="00016573" w:rsidP="000165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573">
              <w:rPr>
                <w:rFonts w:ascii="Times New Roman" w:eastAsia="Times New Roman" w:hAnsi="Times New Roman" w:cs="Times New Roman"/>
                <w:bCs/>
                <w:sz w:val="28"/>
                <w:szCs w:val="28"/>
                <w:lang w:eastAsia="ru-RU"/>
              </w:rPr>
              <w:t xml:space="preserve">Контактное лицо </w:t>
            </w:r>
            <w:proofErr w:type="spellStart"/>
            <w:r w:rsidRPr="00016573">
              <w:rPr>
                <w:rFonts w:ascii="Times New Roman" w:eastAsia="Times New Roman" w:hAnsi="Times New Roman" w:cs="Times New Roman"/>
                <w:sz w:val="28"/>
                <w:szCs w:val="28"/>
                <w:lang w:eastAsia="ru-RU"/>
              </w:rPr>
              <w:t>и.о</w:t>
            </w:r>
            <w:proofErr w:type="spellEnd"/>
            <w:r w:rsidRPr="00016573">
              <w:rPr>
                <w:rFonts w:ascii="Times New Roman" w:eastAsia="Times New Roman" w:hAnsi="Times New Roman" w:cs="Times New Roman"/>
                <w:sz w:val="28"/>
                <w:szCs w:val="28"/>
                <w:lang w:eastAsia="ru-RU"/>
              </w:rPr>
              <w:t>. начальника отдела закупок Чернышова Светлана Валерьевна</w:t>
            </w:r>
          </w:p>
          <w:p w:rsidR="00016573" w:rsidRPr="00016573" w:rsidRDefault="00016573" w:rsidP="000165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 xml:space="preserve">Адрес электронной почты: </w:t>
            </w:r>
            <w:hyperlink r:id="rId19" w:history="1">
              <w:r w:rsidRPr="00016573">
                <w:rPr>
                  <w:rFonts w:ascii="Calibri" w:eastAsia="Times New Roman" w:hAnsi="Calibri" w:cs="Times New Roman"/>
                  <w:color w:val="0000FF"/>
                  <w:u w:val="single"/>
                  <w:lang w:eastAsia="ru-RU"/>
                </w:rPr>
                <w:t xml:space="preserve"> </w:t>
              </w:r>
              <w:r w:rsidRPr="00016573">
                <w:rPr>
                  <w:rFonts w:ascii="Times New Roman" w:eastAsia="Times New Roman" w:hAnsi="Times New Roman" w:cs="Times New Roman"/>
                  <w:bCs/>
                  <w:color w:val="0000FF"/>
                  <w:sz w:val="28"/>
                  <w:szCs w:val="28"/>
                  <w:u w:val="single"/>
                  <w:lang w:eastAsia="ru-RU"/>
                </w:rPr>
                <w:t>s.chernyshova@ekt.rwtk.ru</w:t>
              </w:r>
            </w:hyperlink>
          </w:p>
          <w:p w:rsidR="005E7965" w:rsidRPr="005E7965" w:rsidRDefault="00016573" w:rsidP="00016573">
            <w:pPr>
              <w:spacing w:after="0" w:line="240" w:lineRule="auto"/>
              <w:jc w:val="both"/>
              <w:rPr>
                <w:rFonts w:ascii="Times New Roman" w:eastAsia="Times New Roman" w:hAnsi="Times New Roman" w:cs="Times New Roman"/>
                <w:bCs/>
                <w:i/>
                <w:sz w:val="28"/>
                <w:szCs w:val="28"/>
                <w:lang w:eastAsia="ru-RU"/>
              </w:rPr>
            </w:pPr>
            <w:r w:rsidRPr="00016573">
              <w:rPr>
                <w:rFonts w:ascii="Times New Roman" w:eastAsia="Times New Roman" w:hAnsi="Times New Roman" w:cs="Times New Roman"/>
                <w:bCs/>
                <w:sz w:val="28"/>
                <w:szCs w:val="28"/>
                <w:lang w:eastAsia="ru-RU"/>
              </w:rPr>
              <w:t>Номер телефона: 8 (343) 311-21-80 (доб.142).</w:t>
            </w:r>
          </w:p>
        </w:tc>
      </w:tr>
      <w:tr w:rsidR="005E7965" w:rsidRPr="005E7965" w:rsidTr="005E7965">
        <w:tc>
          <w:tcPr>
            <w:tcW w:w="160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t>2.2</w:t>
            </w:r>
          </w:p>
        </w:tc>
        <w:tc>
          <w:tcPr>
            <w:tcW w:w="377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sz w:val="28"/>
                <w:szCs w:val="28"/>
                <w:lang w:eastAsia="ru-RU"/>
              </w:rPr>
              <w:t>Порядок, место, дата начала и окончания срока подачи заявок, вскрытие заявок</w:t>
            </w:r>
          </w:p>
        </w:tc>
        <w:tc>
          <w:tcPr>
            <w:tcW w:w="9178" w:type="dxa"/>
          </w:tcPr>
          <w:p w:rsidR="005E7965" w:rsidRPr="005E7965" w:rsidRDefault="005E7965" w:rsidP="00016573">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 xml:space="preserve">Заявки подаются в порядке, указанном в пункте 3.13 приложения № 2 к  извещению, </w:t>
            </w:r>
            <w:r w:rsidR="00AC29F5" w:rsidRPr="00AC29F5">
              <w:rPr>
                <w:rFonts w:ascii="Times New Roman" w:eastAsia="Times New Roman" w:hAnsi="Times New Roman" w:cs="Times New Roman"/>
                <w:bCs/>
                <w:sz w:val="28"/>
                <w:szCs w:val="28"/>
                <w:lang w:eastAsia="ru-RU"/>
              </w:rPr>
              <w:t xml:space="preserve">на электронной торговой площадке «ТЭК-Торг» на сайте </w:t>
            </w:r>
            <w:hyperlink r:id="rId20" w:history="1">
              <w:r w:rsidR="00AC29F5" w:rsidRPr="00AC29F5">
                <w:rPr>
                  <w:rFonts w:ascii="Times New Roman" w:eastAsia="Times New Roman" w:hAnsi="Times New Roman" w:cs="Times New Roman"/>
                  <w:color w:val="0000FF"/>
                  <w:sz w:val="28"/>
                  <w:szCs w:val="28"/>
                  <w:u w:val="single"/>
                  <w:lang w:eastAsia="ru-RU"/>
                </w:rPr>
                <w:t>www.tektorg.ru</w:t>
              </w:r>
            </w:hyperlink>
            <w:r w:rsidR="00AC29F5" w:rsidRPr="00AC29F5">
              <w:rPr>
                <w:rFonts w:ascii="Times New Roman" w:eastAsia="Times New Roman" w:hAnsi="Times New Roman" w:cs="Times New Roman"/>
                <w:bCs/>
                <w:sz w:val="28"/>
                <w:szCs w:val="28"/>
                <w:lang w:eastAsia="ru-RU"/>
              </w:rPr>
              <w:t xml:space="preserve"> (далее – электронная площадка, ЭТЗП, сайт ЭТЗП)</w:t>
            </w:r>
            <w:r w:rsidRPr="005E7965">
              <w:rPr>
                <w:rFonts w:ascii="Times New Roman" w:eastAsia="Times New Roman" w:hAnsi="Times New Roman" w:cs="Times New Roman"/>
                <w:bCs/>
                <w:sz w:val="28"/>
                <w:szCs w:val="28"/>
                <w:lang w:eastAsia="ru-RU"/>
              </w:rPr>
              <w:t>.</w:t>
            </w:r>
            <w:r w:rsidRPr="005E7965">
              <w:rPr>
                <w:rFonts w:ascii="Times New Roman" w:eastAsia="Times New Roman" w:hAnsi="Times New Roman" w:cs="Times New Roman"/>
                <w:b/>
                <w:bCs/>
                <w:sz w:val="28"/>
                <w:szCs w:val="28"/>
                <w:lang w:eastAsia="ru-RU"/>
              </w:rPr>
              <w:t xml:space="preserve"> </w:t>
            </w:r>
            <w:r w:rsidRPr="005E7965">
              <w:rPr>
                <w:rFonts w:ascii="Times New Roman" w:eastAsia="Times New Roman" w:hAnsi="Times New Roman" w:cs="Times New Roman"/>
                <w:bCs/>
                <w:sz w:val="28"/>
                <w:szCs w:val="28"/>
                <w:lang w:eastAsia="ru-RU"/>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r w:rsidR="00AC29F5" w:rsidRPr="00AC29F5">
              <w:rPr>
                <w:rFonts w:ascii="Times New Roman" w:eastAsia="Times New Roman" w:hAnsi="Times New Roman" w:cs="Times New Roman"/>
                <w:bCs/>
                <w:sz w:val="28"/>
                <w:szCs w:val="28"/>
                <w:lang w:eastAsia="ru-RU"/>
              </w:rPr>
              <w:t xml:space="preserve">Заказчика </w:t>
            </w:r>
            <w:hyperlink r:id="rId21" w:history="1">
              <w:r w:rsidR="00AC29F5" w:rsidRPr="00AC29F5">
                <w:rPr>
                  <w:rFonts w:ascii="Times New Roman" w:eastAsia="Times New Roman" w:hAnsi="Times New Roman" w:cs="Times New Roman"/>
                  <w:bCs/>
                  <w:color w:val="0000FF"/>
                  <w:sz w:val="28"/>
                  <w:szCs w:val="28"/>
                  <w:u w:val="single"/>
                  <w:lang w:eastAsia="ru-RU"/>
                </w:rPr>
                <w:t>www.rwtk.ru</w:t>
              </w:r>
            </w:hyperlink>
            <w:r w:rsidR="00AC29F5" w:rsidRPr="005E7965">
              <w:rPr>
                <w:rFonts w:ascii="Times New Roman" w:eastAsia="Times New Roman" w:hAnsi="Times New Roman" w:cs="Times New Roman"/>
                <w:bCs/>
                <w:sz w:val="28"/>
                <w:szCs w:val="28"/>
                <w:lang w:eastAsia="ru-RU"/>
              </w:rPr>
              <w:t xml:space="preserve"> </w:t>
            </w:r>
            <w:r w:rsidRPr="005E7965">
              <w:rPr>
                <w:rFonts w:ascii="Times New Roman" w:eastAsia="Times New Roman" w:hAnsi="Times New Roman" w:cs="Times New Roman"/>
                <w:bCs/>
                <w:sz w:val="28"/>
                <w:szCs w:val="28"/>
                <w:lang w:eastAsia="ru-RU"/>
              </w:rPr>
              <w:t>(раздел «Тендеры»)</w:t>
            </w:r>
            <w:r w:rsidRPr="005E7965">
              <w:rPr>
                <w:rFonts w:ascii="Times New Roman" w:eastAsia="Times New Roman" w:hAnsi="Times New Roman" w:cs="Times New Roman"/>
                <w:bCs/>
                <w:i/>
                <w:sz w:val="28"/>
                <w:szCs w:val="28"/>
                <w:lang w:eastAsia="ru-RU"/>
              </w:rPr>
              <w:t xml:space="preserve">, </w:t>
            </w:r>
            <w:r w:rsidR="00AC29F5" w:rsidRPr="00AC29F5">
              <w:rPr>
                <w:rFonts w:ascii="Times New Roman" w:eastAsia="Times New Roman" w:hAnsi="Times New Roman" w:cs="Times New Roman"/>
                <w:bCs/>
                <w:sz w:val="28"/>
                <w:szCs w:val="28"/>
                <w:lang w:eastAsia="ru-RU"/>
              </w:rPr>
              <w:t>и на сайте ЭТЗП (далее – сайты)</w:t>
            </w:r>
            <w:r w:rsidR="00AC29F5">
              <w:rPr>
                <w:rFonts w:ascii="Times New Roman" w:eastAsia="Times New Roman" w:hAnsi="Times New Roman" w:cs="Times New Roman"/>
                <w:bCs/>
                <w:sz w:val="28"/>
                <w:szCs w:val="28"/>
                <w:lang w:eastAsia="ru-RU"/>
              </w:rPr>
              <w:t xml:space="preserve"> «</w:t>
            </w:r>
            <w:r w:rsidR="00EB6FB8">
              <w:rPr>
                <w:rFonts w:ascii="Times New Roman" w:eastAsia="Times New Roman" w:hAnsi="Times New Roman" w:cs="Times New Roman"/>
                <w:bCs/>
                <w:sz w:val="28"/>
                <w:szCs w:val="28"/>
                <w:lang w:eastAsia="ru-RU"/>
              </w:rPr>
              <w:t>2</w:t>
            </w:r>
            <w:r w:rsidR="00CE5B16">
              <w:rPr>
                <w:rFonts w:ascii="Times New Roman" w:eastAsia="Times New Roman" w:hAnsi="Times New Roman" w:cs="Times New Roman"/>
                <w:bCs/>
                <w:sz w:val="28"/>
                <w:szCs w:val="28"/>
                <w:lang w:eastAsia="ru-RU"/>
              </w:rPr>
              <w:t>9</w:t>
            </w:r>
            <w:r w:rsidR="00AC29F5">
              <w:rPr>
                <w:rFonts w:ascii="Times New Roman" w:eastAsia="Times New Roman" w:hAnsi="Times New Roman" w:cs="Times New Roman"/>
                <w:bCs/>
                <w:sz w:val="28"/>
                <w:szCs w:val="28"/>
                <w:lang w:eastAsia="ru-RU"/>
              </w:rPr>
              <w:t xml:space="preserve">» </w:t>
            </w:r>
            <w:r w:rsidR="00046531">
              <w:rPr>
                <w:rFonts w:ascii="Times New Roman" w:eastAsia="Times New Roman" w:hAnsi="Times New Roman" w:cs="Times New Roman"/>
                <w:bCs/>
                <w:sz w:val="28"/>
                <w:szCs w:val="28"/>
                <w:lang w:eastAsia="ru-RU"/>
              </w:rPr>
              <w:t>ноября</w:t>
            </w:r>
            <w:r w:rsidR="00AC29F5">
              <w:rPr>
                <w:rFonts w:ascii="Times New Roman" w:eastAsia="Times New Roman" w:hAnsi="Times New Roman" w:cs="Times New Roman"/>
                <w:bCs/>
                <w:sz w:val="28"/>
                <w:szCs w:val="28"/>
                <w:lang w:eastAsia="ru-RU"/>
              </w:rPr>
              <w:t xml:space="preserve"> 2019г</w:t>
            </w:r>
            <w:r w:rsidRPr="005E7965">
              <w:rPr>
                <w:rFonts w:ascii="Times New Roman" w:eastAsia="Times New Roman" w:hAnsi="Times New Roman" w:cs="Times New Roman"/>
                <w:bCs/>
                <w:i/>
                <w:sz w:val="28"/>
                <w:szCs w:val="28"/>
                <w:lang w:eastAsia="ru-RU"/>
              </w:rPr>
              <w:t>.</w:t>
            </w:r>
          </w:p>
          <w:p w:rsidR="005E7965" w:rsidRPr="005E7965" w:rsidRDefault="005E7965" w:rsidP="00AC29F5">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 xml:space="preserve">Дата окончания срока подачи заявок – </w:t>
            </w:r>
            <w:r w:rsidR="00AC29F5" w:rsidRPr="00AC29F5">
              <w:rPr>
                <w:rFonts w:ascii="Times New Roman" w:eastAsia="Times New Roman" w:hAnsi="Times New Roman" w:cs="Times New Roman"/>
                <w:bCs/>
                <w:sz w:val="28"/>
                <w:szCs w:val="28"/>
                <w:lang w:eastAsia="ru-RU"/>
              </w:rPr>
              <w:t>до 09-00 часов Московского времени «</w:t>
            </w:r>
            <w:r w:rsidR="00CE5B16">
              <w:rPr>
                <w:rFonts w:ascii="Times New Roman" w:eastAsia="Times New Roman" w:hAnsi="Times New Roman" w:cs="Times New Roman"/>
                <w:bCs/>
                <w:sz w:val="28"/>
                <w:szCs w:val="28"/>
                <w:lang w:eastAsia="ru-RU"/>
              </w:rPr>
              <w:t>13</w:t>
            </w:r>
            <w:r w:rsidR="00AC29F5" w:rsidRPr="00AC29F5">
              <w:rPr>
                <w:rFonts w:ascii="Times New Roman" w:eastAsia="Times New Roman" w:hAnsi="Times New Roman" w:cs="Times New Roman"/>
                <w:bCs/>
                <w:sz w:val="28"/>
                <w:szCs w:val="28"/>
                <w:lang w:eastAsia="ru-RU"/>
              </w:rPr>
              <w:t xml:space="preserve">» </w:t>
            </w:r>
            <w:r w:rsidR="00046531">
              <w:rPr>
                <w:rFonts w:ascii="Times New Roman" w:eastAsia="Times New Roman" w:hAnsi="Times New Roman" w:cs="Times New Roman"/>
                <w:bCs/>
                <w:sz w:val="28"/>
                <w:szCs w:val="28"/>
                <w:lang w:eastAsia="ru-RU"/>
              </w:rPr>
              <w:t>декабря</w:t>
            </w:r>
            <w:r w:rsidR="00EB6FB8">
              <w:rPr>
                <w:rFonts w:ascii="Times New Roman" w:eastAsia="Times New Roman" w:hAnsi="Times New Roman" w:cs="Times New Roman"/>
                <w:bCs/>
                <w:sz w:val="28"/>
                <w:szCs w:val="28"/>
                <w:lang w:eastAsia="ru-RU"/>
              </w:rPr>
              <w:t xml:space="preserve"> </w:t>
            </w:r>
            <w:r w:rsidR="00AC29F5" w:rsidRPr="00AC29F5">
              <w:rPr>
                <w:rFonts w:ascii="Times New Roman" w:eastAsia="Times New Roman" w:hAnsi="Times New Roman" w:cs="Times New Roman"/>
                <w:bCs/>
                <w:sz w:val="28"/>
                <w:szCs w:val="28"/>
                <w:lang w:eastAsia="ru-RU"/>
              </w:rPr>
              <w:t>2019 г.</w:t>
            </w:r>
          </w:p>
          <w:p w:rsidR="005E7965" w:rsidRPr="005E7965" w:rsidRDefault="005E7965" w:rsidP="00CE5B16">
            <w:pPr>
              <w:spacing w:after="0" w:line="240" w:lineRule="auto"/>
              <w:jc w:val="both"/>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 xml:space="preserve">Вскрытие заявок осуществляется по истечении срока подачи заявок </w:t>
            </w:r>
            <w:r w:rsidR="00AC29F5" w:rsidRPr="00AC29F5">
              <w:rPr>
                <w:rFonts w:ascii="Times New Roman" w:eastAsia="Times New Roman" w:hAnsi="Times New Roman" w:cs="Times New Roman"/>
                <w:bCs/>
                <w:sz w:val="28"/>
                <w:szCs w:val="24"/>
                <w:lang w:eastAsia="ru-RU"/>
              </w:rPr>
              <w:t>в 09-00 часов Московского времени «</w:t>
            </w:r>
            <w:r w:rsidR="00CE5B16">
              <w:rPr>
                <w:rFonts w:ascii="Times New Roman" w:eastAsia="Times New Roman" w:hAnsi="Times New Roman" w:cs="Times New Roman"/>
                <w:bCs/>
                <w:sz w:val="28"/>
                <w:szCs w:val="24"/>
                <w:lang w:eastAsia="ru-RU"/>
              </w:rPr>
              <w:t>13</w:t>
            </w:r>
            <w:r w:rsidR="00AC29F5" w:rsidRPr="00AC29F5">
              <w:rPr>
                <w:rFonts w:ascii="Times New Roman" w:eastAsia="Times New Roman" w:hAnsi="Times New Roman" w:cs="Times New Roman"/>
                <w:bCs/>
                <w:sz w:val="28"/>
                <w:szCs w:val="24"/>
                <w:lang w:eastAsia="ru-RU"/>
              </w:rPr>
              <w:t xml:space="preserve">» </w:t>
            </w:r>
            <w:r w:rsidR="00046531">
              <w:rPr>
                <w:rFonts w:ascii="Times New Roman" w:eastAsia="Times New Roman" w:hAnsi="Times New Roman" w:cs="Times New Roman"/>
                <w:bCs/>
                <w:sz w:val="28"/>
                <w:szCs w:val="24"/>
                <w:lang w:eastAsia="ru-RU"/>
              </w:rPr>
              <w:t>декабря</w:t>
            </w:r>
            <w:r w:rsidR="00AC29F5" w:rsidRPr="00AC29F5">
              <w:rPr>
                <w:rFonts w:ascii="Times New Roman" w:eastAsia="Times New Roman" w:hAnsi="Times New Roman" w:cs="Times New Roman"/>
                <w:bCs/>
                <w:sz w:val="28"/>
                <w:szCs w:val="24"/>
                <w:lang w:eastAsia="ru-RU"/>
              </w:rPr>
              <w:t xml:space="preserve"> 2019</w:t>
            </w:r>
            <w:r w:rsidR="00AC29F5">
              <w:rPr>
                <w:rFonts w:ascii="Times New Roman" w:eastAsia="Times New Roman" w:hAnsi="Times New Roman" w:cs="Times New Roman"/>
                <w:bCs/>
                <w:sz w:val="28"/>
                <w:szCs w:val="24"/>
                <w:lang w:eastAsia="ru-RU"/>
              </w:rPr>
              <w:t>г.</w:t>
            </w:r>
            <w:r w:rsidRPr="005E7965">
              <w:rPr>
                <w:rFonts w:ascii="Times New Roman" w:eastAsia="Times New Roman" w:hAnsi="Times New Roman" w:cs="Times New Roman"/>
                <w:sz w:val="28"/>
                <w:szCs w:val="28"/>
                <w:lang w:eastAsia="ru-RU"/>
              </w:rPr>
              <w:t xml:space="preserve"> на ЭТЗП (на странице данного запроса котировок на сайте ЭТЗП)</w:t>
            </w:r>
            <w:r w:rsidRPr="005E7965">
              <w:rPr>
                <w:rFonts w:ascii="Times New Roman" w:eastAsia="Times New Roman" w:hAnsi="Times New Roman" w:cs="Times New Roman"/>
                <w:i/>
                <w:sz w:val="28"/>
                <w:szCs w:val="28"/>
                <w:lang w:eastAsia="ru-RU"/>
              </w:rPr>
              <w:t xml:space="preserve">. </w:t>
            </w:r>
          </w:p>
        </w:tc>
      </w:tr>
      <w:tr w:rsidR="005E7965" w:rsidRPr="005E7965" w:rsidTr="005E7965">
        <w:tc>
          <w:tcPr>
            <w:tcW w:w="160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t>2.3</w:t>
            </w:r>
          </w:p>
        </w:tc>
        <w:tc>
          <w:tcPr>
            <w:tcW w:w="377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bCs/>
                <w:sz w:val="28"/>
                <w:szCs w:val="28"/>
                <w:lang w:eastAsia="ru-RU"/>
              </w:rPr>
              <w:t>Дата рассмотрения предложений участников запроса котировок и подведения итогов запроса котировок</w:t>
            </w:r>
          </w:p>
        </w:tc>
        <w:tc>
          <w:tcPr>
            <w:tcW w:w="9178" w:type="dxa"/>
          </w:tcPr>
          <w:p w:rsidR="00AC29F5" w:rsidRDefault="005E7965" w:rsidP="005E796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 xml:space="preserve">Рассмотрение заявок осуществляется </w:t>
            </w:r>
            <w:r w:rsidR="00AC29F5" w:rsidRPr="00AC29F5">
              <w:rPr>
                <w:rFonts w:ascii="Times New Roman" w:eastAsia="Times New Roman" w:hAnsi="Times New Roman" w:cs="Times New Roman"/>
                <w:bCs/>
                <w:sz w:val="28"/>
                <w:szCs w:val="28"/>
                <w:lang w:eastAsia="ru-RU"/>
              </w:rPr>
              <w:t>«</w:t>
            </w:r>
            <w:r w:rsidR="00CE5B16">
              <w:rPr>
                <w:rFonts w:ascii="Times New Roman" w:eastAsia="Times New Roman" w:hAnsi="Times New Roman" w:cs="Times New Roman"/>
                <w:bCs/>
                <w:sz w:val="28"/>
                <w:szCs w:val="28"/>
                <w:lang w:eastAsia="ru-RU"/>
              </w:rPr>
              <w:t>16</w:t>
            </w:r>
            <w:r w:rsidR="00AC29F5" w:rsidRPr="00AC29F5">
              <w:rPr>
                <w:rFonts w:ascii="Times New Roman" w:eastAsia="Times New Roman" w:hAnsi="Times New Roman" w:cs="Times New Roman"/>
                <w:bCs/>
                <w:sz w:val="28"/>
                <w:szCs w:val="28"/>
                <w:lang w:eastAsia="ru-RU"/>
              </w:rPr>
              <w:t xml:space="preserve">» </w:t>
            </w:r>
            <w:r w:rsidR="00046531">
              <w:rPr>
                <w:rFonts w:ascii="Times New Roman" w:eastAsia="Times New Roman" w:hAnsi="Times New Roman" w:cs="Times New Roman"/>
                <w:bCs/>
                <w:sz w:val="28"/>
                <w:szCs w:val="28"/>
                <w:lang w:eastAsia="ru-RU"/>
              </w:rPr>
              <w:t>декабря</w:t>
            </w:r>
            <w:r w:rsidR="00EB6FB8">
              <w:rPr>
                <w:rFonts w:ascii="Times New Roman" w:eastAsia="Times New Roman" w:hAnsi="Times New Roman" w:cs="Times New Roman"/>
                <w:bCs/>
                <w:sz w:val="28"/>
                <w:szCs w:val="28"/>
                <w:lang w:eastAsia="ru-RU"/>
              </w:rPr>
              <w:t xml:space="preserve"> </w:t>
            </w:r>
            <w:r w:rsidR="00AC29F5" w:rsidRPr="00AC29F5">
              <w:rPr>
                <w:rFonts w:ascii="Times New Roman" w:eastAsia="Times New Roman" w:hAnsi="Times New Roman" w:cs="Times New Roman"/>
                <w:bCs/>
                <w:sz w:val="28"/>
                <w:szCs w:val="28"/>
                <w:lang w:eastAsia="ru-RU"/>
              </w:rPr>
              <w:t xml:space="preserve">2019г. в 09-00 </w:t>
            </w:r>
            <w:r w:rsidR="00AC29F5" w:rsidRPr="00AC29F5">
              <w:rPr>
                <w:rFonts w:ascii="Times New Roman" w:eastAsia="Times New Roman" w:hAnsi="Times New Roman" w:cs="Times New Roman"/>
                <w:color w:val="000000"/>
                <w:sz w:val="28"/>
                <w:szCs w:val="28"/>
                <w:lang w:eastAsia="ru-RU"/>
              </w:rPr>
              <w:t>московского времени</w:t>
            </w:r>
            <w:r w:rsidR="00AC29F5">
              <w:rPr>
                <w:rFonts w:ascii="Times New Roman" w:eastAsia="Times New Roman" w:hAnsi="Times New Roman" w:cs="Times New Roman"/>
                <w:bCs/>
                <w:sz w:val="28"/>
                <w:szCs w:val="28"/>
                <w:lang w:eastAsia="ru-RU"/>
              </w:rPr>
              <w:t>.</w:t>
            </w:r>
          </w:p>
          <w:p w:rsidR="005E7965" w:rsidRPr="005E7965" w:rsidRDefault="005E7965" w:rsidP="00CE5B16">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AC29F5" w:rsidRPr="00AC29F5">
              <w:rPr>
                <w:rFonts w:ascii="Times New Roman" w:eastAsia="Times New Roman" w:hAnsi="Times New Roman" w:cs="Times New Roman"/>
                <w:bCs/>
                <w:sz w:val="28"/>
                <w:szCs w:val="28"/>
                <w:lang w:eastAsia="ru-RU"/>
              </w:rPr>
              <w:t>«</w:t>
            </w:r>
            <w:r w:rsidR="00CE5B16">
              <w:rPr>
                <w:rFonts w:ascii="Times New Roman" w:eastAsia="Times New Roman" w:hAnsi="Times New Roman" w:cs="Times New Roman"/>
                <w:bCs/>
                <w:sz w:val="28"/>
                <w:szCs w:val="28"/>
                <w:lang w:eastAsia="ru-RU"/>
              </w:rPr>
              <w:t>16</w:t>
            </w:r>
            <w:r w:rsidR="00AC29F5" w:rsidRPr="00AC29F5">
              <w:rPr>
                <w:rFonts w:ascii="Times New Roman" w:eastAsia="Times New Roman" w:hAnsi="Times New Roman" w:cs="Times New Roman"/>
                <w:bCs/>
                <w:sz w:val="28"/>
                <w:szCs w:val="28"/>
                <w:lang w:eastAsia="ru-RU"/>
              </w:rPr>
              <w:t xml:space="preserve">» </w:t>
            </w:r>
            <w:r w:rsidR="00046531">
              <w:rPr>
                <w:rFonts w:ascii="Times New Roman" w:eastAsia="Times New Roman" w:hAnsi="Times New Roman" w:cs="Times New Roman"/>
                <w:bCs/>
                <w:sz w:val="28"/>
                <w:szCs w:val="28"/>
                <w:lang w:eastAsia="ru-RU"/>
              </w:rPr>
              <w:t>декабря</w:t>
            </w:r>
            <w:r w:rsidR="00AC29F5">
              <w:rPr>
                <w:rFonts w:ascii="Times New Roman" w:eastAsia="Times New Roman" w:hAnsi="Times New Roman" w:cs="Times New Roman"/>
                <w:bCs/>
                <w:sz w:val="28"/>
                <w:szCs w:val="28"/>
                <w:lang w:eastAsia="ru-RU"/>
              </w:rPr>
              <w:t xml:space="preserve"> </w:t>
            </w:r>
            <w:r w:rsidR="00AC29F5" w:rsidRPr="00AC29F5">
              <w:rPr>
                <w:rFonts w:ascii="Times New Roman" w:eastAsia="Times New Roman" w:hAnsi="Times New Roman" w:cs="Times New Roman"/>
                <w:bCs/>
                <w:sz w:val="28"/>
                <w:szCs w:val="28"/>
                <w:lang w:eastAsia="ru-RU"/>
              </w:rPr>
              <w:t xml:space="preserve">2019г. в 11-00 </w:t>
            </w:r>
            <w:r w:rsidR="00AC29F5" w:rsidRPr="00AC29F5">
              <w:rPr>
                <w:rFonts w:ascii="Times New Roman" w:eastAsia="Times New Roman" w:hAnsi="Times New Roman" w:cs="Times New Roman"/>
                <w:color w:val="000000"/>
                <w:sz w:val="28"/>
                <w:szCs w:val="28"/>
                <w:lang w:eastAsia="ru-RU"/>
              </w:rPr>
              <w:t>московского времени</w:t>
            </w:r>
            <w:r w:rsidR="00AC29F5" w:rsidRPr="00AC29F5">
              <w:rPr>
                <w:rFonts w:ascii="Times New Roman" w:eastAsia="Times New Roman" w:hAnsi="Times New Roman" w:cs="Times New Roman"/>
                <w:bCs/>
                <w:sz w:val="28"/>
                <w:szCs w:val="28"/>
                <w:lang w:eastAsia="ru-RU"/>
              </w:rPr>
              <w:t>.</w:t>
            </w:r>
          </w:p>
        </w:tc>
      </w:tr>
      <w:tr w:rsidR="005E7965" w:rsidRPr="005E7965" w:rsidTr="005E7965">
        <w:tc>
          <w:tcPr>
            <w:tcW w:w="160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lastRenderedPageBreak/>
              <w:t>2.4</w:t>
            </w:r>
          </w:p>
        </w:tc>
        <w:tc>
          <w:tcPr>
            <w:tcW w:w="3776" w:type="dxa"/>
          </w:tcPr>
          <w:p w:rsidR="005E7965" w:rsidRPr="005E7965" w:rsidRDefault="005E7965" w:rsidP="005E7965">
            <w:pPr>
              <w:spacing w:after="0" w:line="240" w:lineRule="auto"/>
              <w:ind w:hanging="46"/>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w:t>
            </w:r>
          </w:p>
          <w:p w:rsidR="005E7965" w:rsidRPr="005E7965" w:rsidRDefault="005E7965" w:rsidP="005E7965">
            <w:pPr>
              <w:spacing w:after="0" w:line="240" w:lineRule="auto"/>
              <w:rPr>
                <w:rFonts w:ascii="Times New Roman" w:eastAsia="Times New Roman" w:hAnsi="Times New Roman" w:cs="Times New Roman"/>
                <w:sz w:val="24"/>
                <w:szCs w:val="24"/>
                <w:lang w:eastAsia="ru-RU"/>
              </w:rPr>
            </w:pPr>
          </w:p>
        </w:tc>
        <w:tc>
          <w:tcPr>
            <w:tcW w:w="9178" w:type="dxa"/>
          </w:tcPr>
          <w:p w:rsidR="005E7965" w:rsidRPr="005E7965" w:rsidRDefault="005E7965" w:rsidP="00AC29F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5E7965" w:rsidRPr="005E7965" w:rsidRDefault="005E7965" w:rsidP="00AC29F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с «</w:t>
            </w:r>
            <w:r w:rsidR="00EB6FB8">
              <w:rPr>
                <w:rFonts w:ascii="Times New Roman" w:eastAsia="Times New Roman" w:hAnsi="Times New Roman" w:cs="Times New Roman"/>
                <w:bCs/>
                <w:sz w:val="28"/>
                <w:szCs w:val="28"/>
                <w:lang w:eastAsia="ru-RU"/>
              </w:rPr>
              <w:t>2</w:t>
            </w:r>
            <w:r w:rsidR="00CE5B16">
              <w:rPr>
                <w:rFonts w:ascii="Times New Roman" w:eastAsia="Times New Roman" w:hAnsi="Times New Roman" w:cs="Times New Roman"/>
                <w:bCs/>
                <w:sz w:val="28"/>
                <w:szCs w:val="28"/>
                <w:lang w:eastAsia="ru-RU"/>
              </w:rPr>
              <w:t>9</w:t>
            </w:r>
            <w:r w:rsidRPr="005E7965">
              <w:rPr>
                <w:rFonts w:ascii="Times New Roman" w:eastAsia="Times New Roman" w:hAnsi="Times New Roman" w:cs="Times New Roman"/>
                <w:bCs/>
                <w:sz w:val="28"/>
                <w:szCs w:val="28"/>
                <w:lang w:eastAsia="ru-RU"/>
              </w:rPr>
              <w:t xml:space="preserve">» </w:t>
            </w:r>
            <w:r w:rsidR="00046531">
              <w:rPr>
                <w:rFonts w:ascii="Times New Roman" w:eastAsia="Times New Roman" w:hAnsi="Times New Roman" w:cs="Times New Roman"/>
                <w:bCs/>
                <w:sz w:val="28"/>
                <w:szCs w:val="28"/>
                <w:lang w:eastAsia="ru-RU"/>
              </w:rPr>
              <w:t>ноября</w:t>
            </w:r>
            <w:r w:rsidR="00EB6FB8">
              <w:rPr>
                <w:rFonts w:ascii="Times New Roman" w:eastAsia="Times New Roman" w:hAnsi="Times New Roman" w:cs="Times New Roman"/>
                <w:bCs/>
                <w:sz w:val="28"/>
                <w:szCs w:val="28"/>
                <w:lang w:eastAsia="ru-RU"/>
              </w:rPr>
              <w:t xml:space="preserve"> </w:t>
            </w:r>
            <w:r w:rsidRPr="005E7965">
              <w:rPr>
                <w:rFonts w:ascii="Times New Roman" w:eastAsia="Times New Roman" w:hAnsi="Times New Roman" w:cs="Times New Roman"/>
                <w:bCs/>
                <w:sz w:val="28"/>
                <w:szCs w:val="28"/>
                <w:lang w:eastAsia="ru-RU"/>
              </w:rPr>
              <w:t>201</w:t>
            </w:r>
            <w:r w:rsidR="00DB3F5F">
              <w:rPr>
                <w:rFonts w:ascii="Times New Roman" w:eastAsia="Times New Roman" w:hAnsi="Times New Roman" w:cs="Times New Roman"/>
                <w:bCs/>
                <w:sz w:val="28"/>
                <w:szCs w:val="28"/>
                <w:lang w:eastAsia="ru-RU"/>
              </w:rPr>
              <w:t>9</w:t>
            </w:r>
            <w:r w:rsidRPr="005E7965">
              <w:rPr>
                <w:rFonts w:ascii="Times New Roman" w:eastAsia="Times New Roman" w:hAnsi="Times New Roman" w:cs="Times New Roman"/>
                <w:bCs/>
                <w:sz w:val="28"/>
                <w:szCs w:val="28"/>
                <w:lang w:eastAsia="ru-RU"/>
              </w:rPr>
              <w:t xml:space="preserve">г. </w:t>
            </w:r>
            <w:r w:rsidR="00DB3F5F" w:rsidRPr="00DB3F5F">
              <w:rPr>
                <w:rFonts w:ascii="Times New Roman" w:eastAsia="Times New Roman" w:hAnsi="Times New Roman" w:cs="Times New Roman"/>
                <w:bCs/>
                <w:sz w:val="28"/>
                <w:szCs w:val="28"/>
                <w:lang w:eastAsia="ru-RU"/>
              </w:rPr>
              <w:t>по 09.00 часов по московскому времени</w:t>
            </w:r>
            <w:r w:rsidRPr="005E7965">
              <w:rPr>
                <w:rFonts w:ascii="Times New Roman" w:eastAsia="Times New Roman" w:hAnsi="Times New Roman" w:cs="Times New Roman"/>
                <w:bCs/>
                <w:sz w:val="28"/>
                <w:szCs w:val="28"/>
                <w:lang w:eastAsia="ru-RU"/>
              </w:rPr>
              <w:t xml:space="preserve"> «</w:t>
            </w:r>
            <w:r w:rsidR="00CE5B16">
              <w:rPr>
                <w:rFonts w:ascii="Times New Roman" w:eastAsia="Times New Roman" w:hAnsi="Times New Roman" w:cs="Times New Roman"/>
                <w:bCs/>
                <w:sz w:val="28"/>
                <w:szCs w:val="28"/>
                <w:lang w:eastAsia="ru-RU"/>
              </w:rPr>
              <w:t>10</w:t>
            </w:r>
            <w:r w:rsidRPr="005E7965">
              <w:rPr>
                <w:rFonts w:ascii="Times New Roman" w:eastAsia="Times New Roman" w:hAnsi="Times New Roman" w:cs="Times New Roman"/>
                <w:bCs/>
                <w:sz w:val="28"/>
                <w:szCs w:val="28"/>
                <w:lang w:eastAsia="ru-RU"/>
              </w:rPr>
              <w:t xml:space="preserve">» </w:t>
            </w:r>
            <w:r w:rsidR="00046531">
              <w:rPr>
                <w:rFonts w:ascii="Times New Roman" w:eastAsia="Times New Roman" w:hAnsi="Times New Roman" w:cs="Times New Roman"/>
                <w:bCs/>
                <w:sz w:val="28"/>
                <w:szCs w:val="28"/>
                <w:lang w:eastAsia="ru-RU"/>
              </w:rPr>
              <w:t>декабря</w:t>
            </w:r>
            <w:r w:rsidRPr="005E7965">
              <w:rPr>
                <w:rFonts w:ascii="Times New Roman" w:eastAsia="Times New Roman" w:hAnsi="Times New Roman" w:cs="Times New Roman"/>
                <w:bCs/>
                <w:sz w:val="28"/>
                <w:szCs w:val="28"/>
                <w:lang w:eastAsia="ru-RU"/>
              </w:rPr>
              <w:t xml:space="preserve"> 201</w:t>
            </w:r>
            <w:r w:rsidR="00DB3F5F">
              <w:rPr>
                <w:rFonts w:ascii="Times New Roman" w:eastAsia="Times New Roman" w:hAnsi="Times New Roman" w:cs="Times New Roman"/>
                <w:bCs/>
                <w:sz w:val="28"/>
                <w:szCs w:val="28"/>
                <w:lang w:eastAsia="ru-RU"/>
              </w:rPr>
              <w:t>9</w:t>
            </w:r>
            <w:r w:rsidRPr="005E7965">
              <w:rPr>
                <w:rFonts w:ascii="Times New Roman" w:eastAsia="Times New Roman" w:hAnsi="Times New Roman" w:cs="Times New Roman"/>
                <w:bCs/>
                <w:sz w:val="28"/>
                <w:szCs w:val="28"/>
                <w:lang w:eastAsia="ru-RU"/>
              </w:rPr>
              <w:t>г. (включительно).</w:t>
            </w:r>
          </w:p>
          <w:p w:rsidR="005E7965" w:rsidRPr="005E7965" w:rsidRDefault="005E7965" w:rsidP="00AC29F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Дата начала срока предоставления участникам разъяснений положений извещения: «</w:t>
            </w:r>
            <w:r w:rsidR="00EB6FB8">
              <w:rPr>
                <w:rFonts w:ascii="Times New Roman" w:eastAsia="Times New Roman" w:hAnsi="Times New Roman" w:cs="Times New Roman"/>
                <w:bCs/>
                <w:sz w:val="28"/>
                <w:szCs w:val="28"/>
                <w:lang w:eastAsia="ru-RU"/>
              </w:rPr>
              <w:t>2</w:t>
            </w:r>
            <w:r w:rsidR="00CE5B16">
              <w:rPr>
                <w:rFonts w:ascii="Times New Roman" w:eastAsia="Times New Roman" w:hAnsi="Times New Roman" w:cs="Times New Roman"/>
                <w:bCs/>
                <w:sz w:val="28"/>
                <w:szCs w:val="28"/>
                <w:lang w:eastAsia="ru-RU"/>
              </w:rPr>
              <w:t>9</w:t>
            </w:r>
            <w:r w:rsidRPr="005E7965">
              <w:rPr>
                <w:rFonts w:ascii="Times New Roman" w:eastAsia="Times New Roman" w:hAnsi="Times New Roman" w:cs="Times New Roman"/>
                <w:bCs/>
                <w:sz w:val="28"/>
                <w:szCs w:val="28"/>
                <w:lang w:eastAsia="ru-RU"/>
              </w:rPr>
              <w:t xml:space="preserve">» </w:t>
            </w:r>
            <w:r w:rsidR="00046531">
              <w:rPr>
                <w:rFonts w:ascii="Times New Roman" w:eastAsia="Times New Roman" w:hAnsi="Times New Roman" w:cs="Times New Roman"/>
                <w:bCs/>
                <w:sz w:val="28"/>
                <w:szCs w:val="28"/>
                <w:lang w:eastAsia="ru-RU"/>
              </w:rPr>
              <w:t>ноября</w:t>
            </w:r>
            <w:r w:rsidRPr="005E7965">
              <w:rPr>
                <w:rFonts w:ascii="Times New Roman" w:eastAsia="Times New Roman" w:hAnsi="Times New Roman" w:cs="Times New Roman"/>
                <w:bCs/>
                <w:sz w:val="28"/>
                <w:szCs w:val="28"/>
                <w:lang w:eastAsia="ru-RU"/>
              </w:rPr>
              <w:t xml:space="preserve"> 201</w:t>
            </w:r>
            <w:r w:rsidR="00DB3F5F">
              <w:rPr>
                <w:rFonts w:ascii="Times New Roman" w:eastAsia="Times New Roman" w:hAnsi="Times New Roman" w:cs="Times New Roman"/>
                <w:bCs/>
                <w:sz w:val="28"/>
                <w:szCs w:val="28"/>
                <w:lang w:eastAsia="ru-RU"/>
              </w:rPr>
              <w:t>9</w:t>
            </w:r>
            <w:r w:rsidRPr="005E7965">
              <w:rPr>
                <w:rFonts w:ascii="Times New Roman" w:eastAsia="Times New Roman" w:hAnsi="Times New Roman" w:cs="Times New Roman"/>
                <w:bCs/>
                <w:sz w:val="28"/>
                <w:szCs w:val="28"/>
                <w:lang w:eastAsia="ru-RU"/>
              </w:rPr>
              <w:t>г.</w:t>
            </w:r>
          </w:p>
          <w:p w:rsidR="005E7965" w:rsidRPr="005E7965" w:rsidRDefault="005E7965" w:rsidP="00CE5B16">
            <w:pPr>
              <w:spacing w:after="0" w:line="240" w:lineRule="auto"/>
              <w:jc w:val="both"/>
              <w:rPr>
                <w:rFonts w:ascii="Times New Roman" w:eastAsia="Times New Roman" w:hAnsi="Times New Roman" w:cs="Times New Roman"/>
                <w:sz w:val="24"/>
                <w:szCs w:val="24"/>
                <w:lang w:eastAsia="ru-RU"/>
              </w:rPr>
            </w:pPr>
            <w:r w:rsidRPr="005E7965">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извещения: </w:t>
            </w:r>
            <w:r w:rsidR="00DB3F5F" w:rsidRPr="00DB3F5F">
              <w:rPr>
                <w:rFonts w:ascii="Times New Roman" w:eastAsia="Times New Roman" w:hAnsi="Times New Roman" w:cs="Times New Roman"/>
                <w:bCs/>
                <w:sz w:val="28"/>
                <w:szCs w:val="28"/>
                <w:lang w:eastAsia="ru-RU"/>
              </w:rPr>
              <w:t xml:space="preserve">09.00 часов по московскому времени </w:t>
            </w:r>
            <w:r w:rsidRPr="005E7965">
              <w:rPr>
                <w:rFonts w:ascii="Times New Roman" w:eastAsia="Times New Roman" w:hAnsi="Times New Roman" w:cs="Times New Roman"/>
                <w:bCs/>
                <w:sz w:val="28"/>
                <w:szCs w:val="28"/>
                <w:lang w:eastAsia="ru-RU"/>
              </w:rPr>
              <w:t>«</w:t>
            </w:r>
            <w:r w:rsidR="00CE5B16">
              <w:rPr>
                <w:rFonts w:ascii="Times New Roman" w:eastAsia="Times New Roman" w:hAnsi="Times New Roman" w:cs="Times New Roman"/>
                <w:bCs/>
                <w:sz w:val="28"/>
                <w:szCs w:val="28"/>
                <w:lang w:eastAsia="ru-RU"/>
              </w:rPr>
              <w:t>12</w:t>
            </w:r>
            <w:bookmarkStart w:id="19" w:name="_GoBack"/>
            <w:bookmarkEnd w:id="19"/>
            <w:r w:rsidRPr="005E7965">
              <w:rPr>
                <w:rFonts w:ascii="Times New Roman" w:eastAsia="Times New Roman" w:hAnsi="Times New Roman" w:cs="Times New Roman"/>
                <w:bCs/>
                <w:sz w:val="28"/>
                <w:szCs w:val="28"/>
                <w:lang w:eastAsia="ru-RU"/>
              </w:rPr>
              <w:t xml:space="preserve">» </w:t>
            </w:r>
            <w:r w:rsidR="00046531">
              <w:rPr>
                <w:rFonts w:ascii="Times New Roman" w:eastAsia="Times New Roman" w:hAnsi="Times New Roman" w:cs="Times New Roman"/>
                <w:bCs/>
                <w:sz w:val="28"/>
                <w:szCs w:val="28"/>
                <w:lang w:eastAsia="ru-RU"/>
              </w:rPr>
              <w:t>декабря</w:t>
            </w:r>
            <w:r w:rsidR="0067416E">
              <w:rPr>
                <w:rFonts w:ascii="Times New Roman" w:eastAsia="Times New Roman" w:hAnsi="Times New Roman" w:cs="Times New Roman"/>
                <w:bCs/>
                <w:sz w:val="28"/>
                <w:szCs w:val="28"/>
                <w:lang w:eastAsia="ru-RU"/>
              </w:rPr>
              <w:t xml:space="preserve"> </w:t>
            </w:r>
            <w:r w:rsidRPr="005E7965">
              <w:rPr>
                <w:rFonts w:ascii="Times New Roman" w:eastAsia="Times New Roman" w:hAnsi="Times New Roman" w:cs="Times New Roman"/>
                <w:bCs/>
                <w:sz w:val="28"/>
                <w:szCs w:val="28"/>
                <w:lang w:eastAsia="ru-RU"/>
              </w:rPr>
              <w:t>201</w:t>
            </w:r>
            <w:r w:rsidR="00DB3F5F">
              <w:rPr>
                <w:rFonts w:ascii="Times New Roman" w:eastAsia="Times New Roman" w:hAnsi="Times New Roman" w:cs="Times New Roman"/>
                <w:bCs/>
                <w:sz w:val="28"/>
                <w:szCs w:val="28"/>
                <w:lang w:eastAsia="ru-RU"/>
              </w:rPr>
              <w:t>9</w:t>
            </w:r>
            <w:r w:rsidRPr="005E7965">
              <w:rPr>
                <w:rFonts w:ascii="Times New Roman" w:eastAsia="Times New Roman" w:hAnsi="Times New Roman" w:cs="Times New Roman"/>
                <w:bCs/>
                <w:sz w:val="28"/>
                <w:szCs w:val="28"/>
                <w:lang w:eastAsia="ru-RU"/>
              </w:rPr>
              <w:t>г.</w:t>
            </w:r>
          </w:p>
        </w:tc>
      </w:tr>
      <w:bookmarkEnd w:id="1"/>
    </w:tbl>
    <w:p w:rsidR="005E7965" w:rsidRDefault="005E7965" w:rsidP="005E7965">
      <w:pPr>
        <w:spacing w:after="0" w:line="240" w:lineRule="auto"/>
        <w:ind w:left="6237"/>
        <w:jc w:val="both"/>
        <w:rPr>
          <w:rFonts w:ascii="Times New Roman" w:eastAsia="Times New Roman" w:hAnsi="Times New Roman" w:cs="Times New Roman"/>
          <w:sz w:val="28"/>
          <w:szCs w:val="28"/>
          <w:lang w:eastAsia="ru-RU"/>
        </w:rPr>
      </w:pPr>
    </w:p>
    <w:p w:rsidR="005E7965" w:rsidRDefault="005E7965" w:rsidP="005E7965">
      <w:pPr>
        <w:spacing w:after="0" w:line="240" w:lineRule="auto"/>
        <w:ind w:left="6237"/>
        <w:jc w:val="both"/>
        <w:rPr>
          <w:rFonts w:ascii="Times New Roman" w:eastAsia="Times New Roman" w:hAnsi="Times New Roman" w:cs="Times New Roman"/>
          <w:sz w:val="28"/>
          <w:szCs w:val="28"/>
          <w:lang w:eastAsia="ru-RU"/>
        </w:rPr>
        <w:sectPr w:rsidR="005E7965" w:rsidSect="00016573">
          <w:pgSz w:w="16838" w:h="11906" w:orient="landscape"/>
          <w:pgMar w:top="993" w:right="1134" w:bottom="709" w:left="1134" w:header="709" w:footer="709" w:gutter="0"/>
          <w:cols w:space="708"/>
          <w:docGrid w:linePitch="360"/>
        </w:sectPr>
      </w:pPr>
    </w:p>
    <w:p w:rsidR="005E7965" w:rsidRPr="005E7965" w:rsidRDefault="005E7965" w:rsidP="005E7965">
      <w:pPr>
        <w:spacing w:after="0" w:line="240" w:lineRule="auto"/>
        <w:ind w:left="6237"/>
        <w:jc w:val="both"/>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Приложение № 2 к</w:t>
      </w:r>
    </w:p>
    <w:p w:rsidR="005E7965" w:rsidRPr="005E7965" w:rsidRDefault="005E7965" w:rsidP="005E7965">
      <w:pPr>
        <w:spacing w:after="0" w:line="240" w:lineRule="auto"/>
        <w:ind w:left="6237"/>
        <w:jc w:val="both"/>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извещению о проведении запроса котировок</w:t>
      </w:r>
    </w:p>
    <w:p w:rsidR="005E7965" w:rsidRPr="005E7965" w:rsidRDefault="005E7965" w:rsidP="005E7965">
      <w:pPr>
        <w:keepNext/>
        <w:spacing w:after="0" w:line="240" w:lineRule="auto"/>
        <w:ind w:firstLine="709"/>
        <w:outlineLvl w:val="0"/>
        <w:rPr>
          <w:rFonts w:ascii="Times New Roman" w:eastAsia="Times New Roman" w:hAnsi="Times New Roman" w:cs="Times New Roman"/>
          <w:b/>
          <w:bCs/>
          <w:kern w:val="32"/>
          <w:sz w:val="28"/>
          <w:szCs w:val="28"/>
          <w:lang w:eastAsia="ru-RU"/>
        </w:rPr>
      </w:pPr>
    </w:p>
    <w:p w:rsidR="00747E3F" w:rsidRPr="00747E3F" w:rsidRDefault="00747E3F" w:rsidP="00747E3F">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747E3F">
        <w:rPr>
          <w:rFonts w:ascii="Times New Roman" w:eastAsia="Times New Roman" w:hAnsi="Times New Roman" w:cs="Times New Roman"/>
          <w:b/>
          <w:bCs/>
          <w:kern w:val="32"/>
          <w:sz w:val="28"/>
          <w:szCs w:val="28"/>
          <w:lang w:eastAsia="ru-RU"/>
        </w:rPr>
        <w:t>Часть 3.  Порядок проведения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6"/>
        </w:numPr>
        <w:spacing w:after="0" w:line="240" w:lineRule="auto"/>
        <w:ind w:left="0" w:firstLine="709"/>
        <w:jc w:val="both"/>
        <w:outlineLvl w:val="1"/>
        <w:rPr>
          <w:rFonts w:ascii="Times New Roman" w:eastAsia="Times New Roman" w:hAnsi="Times New Roman" w:cs="Times New Roman"/>
          <w:b/>
          <w:bCs/>
          <w:iCs/>
          <w:sz w:val="28"/>
          <w:szCs w:val="28"/>
          <w:lang w:eastAsia="ru-RU"/>
        </w:rPr>
      </w:pPr>
      <w:r w:rsidRPr="00747E3F">
        <w:rPr>
          <w:rFonts w:ascii="Times New Roman" w:eastAsia="Times New Roman" w:hAnsi="Times New Roman" w:cs="Times New Roman"/>
          <w:b/>
          <w:bCs/>
          <w:iCs/>
          <w:sz w:val="28"/>
          <w:szCs w:val="28"/>
          <w:lang w:eastAsia="ru-RU"/>
        </w:rPr>
        <w:t>Участник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Документы, представленные участниками в составе котировочных заявок, возврату не подлежат.</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Участник, на стороне которого выступают несколько лиц</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w:t>
      </w:r>
      <w:r w:rsidRPr="00747E3F">
        <w:rPr>
          <w:rFonts w:ascii="Times New Roman" w:eastAsia="Times New Roman" w:hAnsi="Times New Roman" w:cs="Times New Roman"/>
          <w:sz w:val="28"/>
          <w:szCs w:val="28"/>
          <w:lang w:eastAsia="ru-RU"/>
        </w:rPr>
        <w:lastRenderedPageBreak/>
        <w:t>всех участников закупки, на стороне которых выступает такое лицо, так и заявки, поданной таким участником самостоятельно.</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747E3F">
        <w:rPr>
          <w:rFonts w:ascii="Times New Roman" w:eastAsia="Times New Roman" w:hAnsi="Times New Roman" w:cs="Times New Roman"/>
          <w:sz w:val="28"/>
          <w:szCs w:val="28"/>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747E3F">
        <w:rPr>
          <w:rFonts w:ascii="Times New Roman" w:eastAsia="Times New Roman" w:hAnsi="Times New Roman" w:cs="Times New Roman"/>
          <w:sz w:val="28"/>
          <w:szCs w:val="28"/>
          <w:lang w:eastAsia="ru-RU"/>
        </w:rPr>
        <w:t>приложения № 1 к извещению</w:t>
      </w:r>
      <w:r w:rsidRPr="00747E3F">
        <w:rPr>
          <w:rFonts w:ascii="Times New Roman" w:eastAsia="Times New Roman" w:hAnsi="Times New Roman" w:cs="Times New Roman"/>
          <w:sz w:val="28"/>
          <w:szCs w:val="28"/>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Требования к участникам</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должен соответствовать обязательным (пункт 3.3.2 настоящего </w:t>
      </w:r>
      <w:r w:rsidRPr="00747E3F">
        <w:rPr>
          <w:rFonts w:ascii="Times New Roman" w:eastAsia="Times New Roman" w:hAnsi="Times New Roman" w:cs="Times New Roman"/>
          <w:bCs/>
          <w:sz w:val="28"/>
          <w:szCs w:val="28"/>
          <w:lang w:eastAsia="ru-RU"/>
        </w:rPr>
        <w:t>приложения)</w:t>
      </w:r>
      <w:r w:rsidRPr="00747E3F">
        <w:rPr>
          <w:rFonts w:ascii="Times New Roman" w:eastAsia="Times New Roman" w:hAnsi="Times New Roman" w:cs="Times New Roman"/>
          <w:sz w:val="28"/>
          <w:szCs w:val="28"/>
          <w:lang w:eastAsia="ru-RU"/>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747E3F" w:rsidRPr="00747E3F" w:rsidRDefault="00747E3F" w:rsidP="00EE0CCC">
      <w:pPr>
        <w:numPr>
          <w:ilvl w:val="2"/>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47E3F">
        <w:rPr>
          <w:rFonts w:ascii="Times New Roman" w:eastAsia="MS Mincho" w:hAnsi="Times New Roman" w:cs="Times New Roman"/>
          <w:sz w:val="28"/>
          <w:szCs w:val="28"/>
          <w:lang w:eastAsia="ru-RU"/>
        </w:rPr>
        <w:t>извещения</w:t>
      </w:r>
      <w:r w:rsidRPr="00747E3F">
        <w:rPr>
          <w:rFonts w:ascii="Times New Roman" w:eastAsia="Times New Roman" w:hAnsi="Times New Roman" w:cs="Times New Roman"/>
          <w:bCs/>
          <w:sz w:val="28"/>
          <w:szCs w:val="28"/>
          <w:lang w:eastAsia="ru-RU"/>
        </w:rPr>
        <w:t>, а именно:</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proofErr w:type="spellStart"/>
      <w:r w:rsidRPr="00747E3F">
        <w:rPr>
          <w:rFonts w:ascii="Times New Roman" w:eastAsia="Times New Roman" w:hAnsi="Times New Roman" w:cs="Times New Roman"/>
          <w:bCs/>
          <w:sz w:val="28"/>
          <w:szCs w:val="28"/>
          <w:lang w:eastAsia="ru-RU"/>
        </w:rPr>
        <w:t>непроведение</w:t>
      </w:r>
      <w:proofErr w:type="spellEnd"/>
      <w:r w:rsidRPr="00747E3F">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Информационное сопровождение</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2" w:history="1">
        <w:r w:rsidR="00303CBB" w:rsidRPr="00DC5C9D">
          <w:rPr>
            <w:rStyle w:val="af"/>
            <w:rFonts w:ascii="Times New Roman" w:eastAsia="Times New Roman" w:hAnsi="Times New Roman" w:cs="Times New Roman"/>
            <w:sz w:val="28"/>
            <w:szCs w:val="28"/>
            <w:lang w:eastAsia="ru-RU"/>
          </w:rPr>
          <w:t>www.r</w:t>
        </w:r>
        <w:proofErr w:type="spellStart"/>
        <w:r w:rsidR="00303CBB" w:rsidRPr="00DC5C9D">
          <w:rPr>
            <w:rStyle w:val="af"/>
            <w:rFonts w:ascii="Times New Roman" w:eastAsia="Times New Roman" w:hAnsi="Times New Roman" w:cs="Times New Roman"/>
            <w:sz w:val="28"/>
            <w:szCs w:val="28"/>
            <w:lang w:val="en-US" w:eastAsia="ru-RU"/>
          </w:rPr>
          <w:t>wtk</w:t>
        </w:r>
        <w:proofErr w:type="spellEnd"/>
        <w:r w:rsidR="00303CBB" w:rsidRPr="00DC5C9D">
          <w:rPr>
            <w:rStyle w:val="af"/>
            <w:rFonts w:ascii="Times New Roman" w:eastAsia="Times New Roman" w:hAnsi="Times New Roman" w:cs="Times New Roman"/>
            <w:sz w:val="28"/>
            <w:szCs w:val="28"/>
            <w:lang w:eastAsia="ru-RU"/>
          </w:rPr>
          <w:t>.</w:t>
        </w:r>
        <w:proofErr w:type="spellStart"/>
        <w:r w:rsidR="00303CBB" w:rsidRPr="00DC5C9D">
          <w:rPr>
            <w:rStyle w:val="af"/>
            <w:rFonts w:ascii="Times New Roman" w:eastAsia="Times New Roman" w:hAnsi="Times New Roman" w:cs="Times New Roman"/>
            <w:sz w:val="28"/>
            <w:szCs w:val="28"/>
            <w:lang w:eastAsia="ru-RU"/>
          </w:rPr>
          <w:t>ru</w:t>
        </w:r>
        <w:proofErr w:type="spellEnd"/>
      </w:hyperlink>
      <w:r w:rsidRPr="00747E3F">
        <w:rPr>
          <w:rFonts w:ascii="Times New Roman" w:eastAsia="Times New Roman" w:hAnsi="Times New Roman" w:cs="Times New Roman"/>
          <w:sz w:val="28"/>
          <w:szCs w:val="28"/>
          <w:lang w:eastAsia="ru-RU"/>
        </w:rPr>
        <w:t>, а также</w:t>
      </w:r>
      <w:r w:rsidRPr="00747E3F">
        <w:rPr>
          <w:rFonts w:ascii="Times New Roman" w:eastAsia="Times New Roman" w:hAnsi="Times New Roman" w:cs="Times New Roman"/>
          <w:bCs/>
          <w:sz w:val="28"/>
          <w:szCs w:val="28"/>
          <w:lang w:eastAsia="ru-RU"/>
        </w:rPr>
        <w:t xml:space="preserve"> на сайте ЭТЗП</w:t>
      </w:r>
      <w:r w:rsidRPr="00747E3F">
        <w:rPr>
          <w:rFonts w:ascii="Times New Roman" w:eastAsia="Times New Roman" w:hAnsi="Times New Roman" w:cs="Times New Roman"/>
          <w:sz w:val="28"/>
          <w:szCs w:val="28"/>
          <w:lang w:eastAsia="ru-RU"/>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организации и проведении запроса котировок участвуют:</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заказчик – дочернее общество ОАО «РЖД», для нужд которого осуществляется закупка;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организатор – юридическое лицо, которое осуществляет организацию и проведение закупки;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оператор электронной площадки (оператор ЭТЗП) – обеспечивает проведение конкурентных закупок в электронной форме.</w:t>
      </w:r>
    </w:p>
    <w:p w:rsidR="00747E3F" w:rsidRPr="00747E3F" w:rsidRDefault="00747E3F" w:rsidP="00747E3F">
      <w:pPr>
        <w:spacing w:after="0" w:line="240" w:lineRule="auto"/>
        <w:ind w:firstLine="709"/>
        <w:jc w:val="both"/>
        <w:rPr>
          <w:rFonts w:ascii="Times New Roman" w:eastAsia="Times New Roman" w:hAnsi="Times New Roman" w:cs="Times New Roman"/>
          <w:sz w:val="28"/>
          <w:lang w:eastAsia="ru-RU"/>
        </w:rPr>
      </w:pPr>
      <w:r w:rsidRPr="00747E3F">
        <w:rPr>
          <w:rFonts w:ascii="Times New Roman" w:eastAsia="Times New Roman" w:hAnsi="Times New Roman" w:cs="Times New Roman"/>
          <w:sz w:val="28"/>
          <w:lang w:eastAsia="ru-RU"/>
        </w:rPr>
        <w:t>3.4.8.</w:t>
      </w:r>
      <w:r w:rsidRPr="00747E3F">
        <w:rPr>
          <w:rFonts w:ascii="Times New Roman" w:eastAsia="Times New Roman" w:hAnsi="Times New Roman" w:cs="Times New Roman"/>
          <w:b/>
          <w:sz w:val="28"/>
          <w:lang w:eastAsia="ru-RU"/>
        </w:rPr>
        <w:t xml:space="preserve"> </w:t>
      </w:r>
      <w:r w:rsidRPr="00747E3F">
        <w:rPr>
          <w:rFonts w:ascii="Times New Roman" w:eastAsia="Times New Roman" w:hAnsi="Times New Roman" w:cs="Times New Roman"/>
          <w:sz w:val="28"/>
          <w:lang w:eastAsia="ru-RU"/>
        </w:rPr>
        <w:t>Работа на ЭТЗП осуществляется в соответствии с регламентом работы электронной площадки, размещенным на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lang w:eastAsia="ru-RU"/>
        </w:rPr>
      </w:pPr>
      <w:r w:rsidRPr="00747E3F">
        <w:rPr>
          <w:rFonts w:ascii="Times New Roman" w:eastAsia="Times New Roman" w:hAnsi="Times New Roman" w:cs="Times New Roman"/>
          <w:sz w:val="28"/>
          <w:szCs w:val="28"/>
          <w:lang w:eastAsia="ru-RU"/>
        </w:rPr>
        <w:t xml:space="preserve">3.4.9. </w:t>
      </w:r>
      <w:r w:rsidRPr="00747E3F">
        <w:rPr>
          <w:rFonts w:ascii="Times New Roman" w:eastAsia="Times New Roman" w:hAnsi="Times New Roman" w:cs="Times New Roman"/>
          <w:sz w:val="28"/>
          <w:lang w:eastAsia="ru-RU"/>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3.4.10. </w:t>
      </w:r>
      <w:r w:rsidRPr="00747E3F">
        <w:rPr>
          <w:rFonts w:ascii="Times New Roman" w:eastAsia="Times New Roman" w:hAnsi="Times New Roman" w:cs="Times New Roman"/>
          <w:sz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4"/>
          <w:szCs w:val="28"/>
          <w:lang w:eastAsia="ru-RU"/>
        </w:rPr>
        <w:t>3.4.12.</w:t>
      </w:r>
      <w:r w:rsidRPr="00747E3F">
        <w:rPr>
          <w:rFonts w:ascii="Times New Roman" w:eastAsia="Times New Roman" w:hAnsi="Times New Roman" w:cs="Times New Roman"/>
          <w:sz w:val="28"/>
          <w:szCs w:val="28"/>
          <w:lang w:eastAsia="ru-RU"/>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w:t>
      </w:r>
      <w:r w:rsidRPr="00747E3F">
        <w:rPr>
          <w:rFonts w:ascii="Times New Roman" w:eastAsia="Times New Roman" w:hAnsi="Times New Roman" w:cs="Times New Roman"/>
          <w:sz w:val="28"/>
          <w:szCs w:val="28"/>
          <w:lang w:eastAsia="ru-RU"/>
        </w:rPr>
        <w:lastRenderedPageBreak/>
        <w:t>предусмотренных приложением приложениями к извещению, законодательством Российской Федерации.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3.4.14. Все действия, осуществляемые зарегистрированным лицом на ЭТЗП, а также время их совершения фиксируются автоматически.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lang w:eastAsia="ru-RU"/>
        </w:rPr>
      </w:pPr>
      <w:r w:rsidRPr="00747E3F">
        <w:rPr>
          <w:rFonts w:ascii="Times New Roman" w:eastAsia="Times New Roman" w:hAnsi="Times New Roman" w:cs="Times New Roman"/>
          <w:sz w:val="28"/>
          <w:szCs w:val="28"/>
          <w:lang w:eastAsia="ru-RU"/>
        </w:rPr>
        <w:t>3.4.16.</w:t>
      </w:r>
      <w:r w:rsidRPr="00747E3F">
        <w:rPr>
          <w:rFonts w:ascii="Times New Roman" w:eastAsia="Times New Roman" w:hAnsi="Times New Roman" w:cs="Times New Roman"/>
          <w:sz w:val="28"/>
          <w:lang w:eastAsia="ru-RU"/>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lang w:eastAsia="ru-RU"/>
        </w:rPr>
        <w:t xml:space="preserve">3.4.17. </w:t>
      </w:r>
      <w:r w:rsidRPr="00747E3F">
        <w:rPr>
          <w:rFonts w:ascii="Times New Roman" w:eastAsia="Times New Roman" w:hAnsi="Times New Roman" w:cs="Times New Roman"/>
          <w:sz w:val="28"/>
          <w:szCs w:val="28"/>
          <w:lang w:eastAsia="ru-RU"/>
        </w:rPr>
        <w:t xml:space="preserve">Лица, зарегистрированные на ЭТЗП, несут ответственность за сохранность закрытой части ключа </w:t>
      </w:r>
      <w:r w:rsidRPr="00747E3F">
        <w:rPr>
          <w:rFonts w:ascii="Times New Roman" w:eastAsia="MS Mincho" w:hAnsi="Times New Roman" w:cs="Times New Roman"/>
          <w:sz w:val="28"/>
          <w:szCs w:val="28"/>
          <w:lang w:eastAsia="ru-RU"/>
        </w:rPr>
        <w:t>усиленной квалифицированной</w:t>
      </w:r>
      <w:r w:rsidRPr="00747E3F">
        <w:rPr>
          <w:rFonts w:ascii="Times New Roman" w:eastAsia="Times New Roman" w:hAnsi="Times New Roman" w:cs="Times New Roman"/>
          <w:sz w:val="28"/>
          <w:szCs w:val="28"/>
          <w:lang w:eastAsia="ru-RU"/>
        </w:rPr>
        <w:t xml:space="preserve"> электронной подписи и правильность эксплуатации системы криптографической защиты информации.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Запрос о даче разъяснений положений извещения </w:t>
      </w:r>
      <w:r w:rsidRPr="00747E3F">
        <w:rPr>
          <w:rFonts w:ascii="Times New Roman" w:eastAsia="Times New Roman" w:hAnsi="Times New Roman" w:cs="Times New Roman"/>
          <w:sz w:val="28"/>
          <w:szCs w:val="28"/>
          <w:lang w:eastAsia="ru-RU"/>
        </w:rPr>
        <w:t>о проведении запроса котировок</w:t>
      </w:r>
      <w:r w:rsidRPr="00747E3F">
        <w:rPr>
          <w:rFonts w:ascii="Times New Roman" w:eastAsia="MS Mincho" w:hAnsi="Times New Roman" w:cs="Times New Roman"/>
          <w:sz w:val="28"/>
          <w:szCs w:val="28"/>
          <w:lang w:eastAsia="ru-RU"/>
        </w:rPr>
        <w:t xml:space="preserve"> (далее – запрос) может быть направлен с момента размещения извещения на сайтах.</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Разъяснения </w:t>
      </w:r>
      <w:r w:rsidRPr="00747E3F">
        <w:rPr>
          <w:rFonts w:ascii="Times New Roman" w:eastAsia="Times New Roman" w:hAnsi="Times New Roman" w:cs="Times New Roman"/>
          <w:sz w:val="28"/>
          <w:szCs w:val="28"/>
          <w:lang w:eastAsia="ru-RU"/>
        </w:rPr>
        <w:t xml:space="preserve">положений извещения и приложений к нему </w:t>
      </w:r>
      <w:r w:rsidRPr="00747E3F">
        <w:rPr>
          <w:rFonts w:ascii="Times New Roman" w:eastAsia="MS Mincho" w:hAnsi="Times New Roman" w:cs="Times New Roman"/>
          <w:sz w:val="28"/>
          <w:szCs w:val="28"/>
          <w:lang w:eastAsia="ru-RU"/>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747E3F">
        <w:rPr>
          <w:rFonts w:ascii="Times New Roman" w:eastAsia="Times New Roman" w:hAnsi="Times New Roman" w:cs="Times New Roman"/>
          <w:sz w:val="28"/>
          <w:szCs w:val="28"/>
          <w:lang w:eastAsia="ru-RU"/>
        </w:rPr>
        <w:t>извещения</w:t>
      </w:r>
      <w:r w:rsidRPr="00747E3F">
        <w:rPr>
          <w:rFonts w:ascii="Times New Roman" w:eastAsia="MS Mincho" w:hAnsi="Times New Roman" w:cs="Times New Roman"/>
          <w:sz w:val="28"/>
          <w:szCs w:val="28"/>
          <w:lang w:eastAsia="ru-RU"/>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Разъяснения положений извещения не должны изменять предмет конкурентной закупки и существенные условия проекта договора</w:t>
      </w:r>
      <w:r w:rsidRPr="00747E3F">
        <w:rPr>
          <w:rFonts w:ascii="Times New Roman" w:eastAsia="MS Mincho" w:hAnsi="Times New Roman" w:cs="Times New Roman"/>
          <w:sz w:val="28"/>
          <w:szCs w:val="28"/>
          <w:lang w:eastAsia="ru-RU"/>
        </w:rPr>
        <w:t>.</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747E3F" w:rsidRPr="00747E3F" w:rsidRDefault="00747E3F" w:rsidP="00747E3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Решение об отмене запроса котировок размещается на сайтах в день принятия этого решения.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Arial" w:eastAsia="Times New Roman" w:hAnsi="Arial" w:cs="Arial"/>
          <w:b/>
          <w:bCs/>
          <w:sz w:val="28"/>
          <w:szCs w:val="28"/>
          <w:lang w:eastAsia="ru-RU"/>
        </w:rPr>
      </w:pPr>
      <w:r w:rsidRPr="00747E3F">
        <w:rPr>
          <w:rFonts w:ascii="Times New Roman" w:eastAsia="Times New Roman" w:hAnsi="Times New Roman" w:cs="Times New Roman"/>
          <w:b/>
          <w:bCs/>
          <w:sz w:val="28"/>
          <w:szCs w:val="28"/>
          <w:lang w:eastAsia="ru-RU"/>
        </w:rPr>
        <w:t xml:space="preserve">Вскрытие, рассмотрение и оценка котировочных заявок </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747E3F" w:rsidRPr="00747E3F" w:rsidRDefault="00747E3F" w:rsidP="00747E3F">
      <w:pPr>
        <w:suppressAutoHyphens/>
        <w:spacing w:after="0" w:line="240" w:lineRule="auto"/>
        <w:ind w:firstLine="709"/>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 итогам вскрытия средствами ЭТЗП формируется протокол вскрытия котировочных заявок.</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Протокол подлежит публикации на сайтах не позднее 3 (трех) дней с даты его подписания.</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При вскрытии заявок документы по существу не рассматриваются. </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Если на участие в запросе котировок не поступило ни одной заявки запрос котировок признается несостоявшимся, формируется итоговый протокол, в </w:t>
      </w:r>
      <w:r w:rsidRPr="00747E3F">
        <w:rPr>
          <w:rFonts w:ascii="Times New Roman" w:eastAsia="MS Mincho" w:hAnsi="Times New Roman" w:cs="Times New Roman"/>
          <w:sz w:val="28"/>
          <w:szCs w:val="28"/>
          <w:lang w:eastAsia="ru-RU"/>
        </w:rPr>
        <w:lastRenderedPageBreak/>
        <w:t>котором указывается информация о признании запроса котировок несостоявшимся. Иные протоколы в ходе закупки не оформляются.</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Котировочные заявки участников рассматриваются на соответствие требованиям, изложенным в </w:t>
      </w:r>
      <w:r w:rsidRPr="00747E3F">
        <w:rPr>
          <w:rFonts w:ascii="Times New Roman" w:eastAsia="Times New Roman" w:hAnsi="Times New Roman" w:cs="Times New Roman"/>
          <w:sz w:val="28"/>
          <w:szCs w:val="28"/>
          <w:lang w:eastAsia="ru-RU"/>
        </w:rPr>
        <w:t>извещении и приложениях к нему</w:t>
      </w:r>
      <w:r w:rsidRPr="00747E3F">
        <w:rPr>
          <w:rFonts w:ascii="Times New Roman" w:eastAsia="MS Mincho" w:hAnsi="Times New Roman" w:cs="Times New Roman"/>
          <w:sz w:val="28"/>
          <w:szCs w:val="28"/>
          <w:lang w:eastAsia="ru-RU"/>
        </w:rPr>
        <w:t xml:space="preserve">, на основании представленных в составе котировочных заявок документов, а также иных источников информации, предусмотренных </w:t>
      </w:r>
      <w:r w:rsidRPr="00747E3F">
        <w:rPr>
          <w:rFonts w:ascii="Times New Roman" w:eastAsia="Times New Roman" w:hAnsi="Times New Roman" w:cs="Times New Roman"/>
          <w:sz w:val="28"/>
          <w:szCs w:val="28"/>
          <w:lang w:eastAsia="ru-RU"/>
        </w:rPr>
        <w:t>извещением</w:t>
      </w:r>
      <w:r w:rsidRPr="00747E3F">
        <w:rPr>
          <w:rFonts w:ascii="Times New Roman" w:eastAsia="MS Mincho" w:hAnsi="Times New Roman" w:cs="Times New Roman"/>
          <w:sz w:val="28"/>
          <w:szCs w:val="28"/>
          <w:lang w:eastAsia="ru-RU"/>
        </w:rPr>
        <w:t>, законодательством Российской Федерации, в том числе официальных сайтов государственных органов, организаций в сети Интернет.</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47E3F">
        <w:rPr>
          <w:rFonts w:ascii="Times New Roman" w:eastAsia="Times New Roman" w:hAnsi="Times New Roman" w:cs="Times New Roman"/>
          <w:sz w:val="28"/>
          <w:szCs w:val="28"/>
          <w:lang w:eastAsia="ru-RU"/>
        </w:rPr>
        <w:t>, размещенной на сайте https://egrul.nalog.ru/.</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Несоответствие участника запроса котировок предусмотренным настоящим приложением к извещению требованиям;</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Невнесение обеспечения заявки (если документацией запроса предложений установлено такое требование);</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Несоответствие котировочной заявки требованиям извещения и/или приложений к нему, и/или предоставления информации, в том числе:</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к</w:t>
      </w:r>
      <w:r w:rsidRPr="00747E3F">
        <w:rPr>
          <w:rFonts w:ascii="Times New Roman" w:eastAsia="MS Mincho" w:hAnsi="Times New Roman" w:cs="Times New Roman"/>
          <w:sz w:val="28"/>
          <w:szCs w:val="28"/>
          <w:lang w:eastAsia="ru-RU"/>
        </w:rPr>
        <w:t xml:space="preserve">отировочная заявка не соответствует форме, установленной </w:t>
      </w:r>
      <w:r w:rsidRPr="00747E3F">
        <w:rPr>
          <w:rFonts w:ascii="Times New Roman" w:eastAsia="Times New Roman" w:hAnsi="Times New Roman" w:cs="Times New Roman"/>
          <w:sz w:val="28"/>
          <w:szCs w:val="28"/>
          <w:lang w:eastAsia="ru-RU"/>
        </w:rPr>
        <w:t>извещением</w:t>
      </w:r>
      <w:r w:rsidRPr="00747E3F">
        <w:rPr>
          <w:rFonts w:ascii="Times New Roman" w:eastAsia="MS Mincho" w:hAnsi="Times New Roman" w:cs="Times New Roman"/>
          <w:sz w:val="28"/>
          <w:szCs w:val="28"/>
          <w:lang w:eastAsia="ru-RU"/>
        </w:rPr>
        <w:t xml:space="preserve">, не содержит документов, иной информации согласно требованиям </w:t>
      </w:r>
      <w:r w:rsidRPr="00747E3F">
        <w:rPr>
          <w:rFonts w:ascii="Times New Roman" w:eastAsia="Times New Roman" w:hAnsi="Times New Roman" w:cs="Times New Roman"/>
          <w:sz w:val="28"/>
          <w:szCs w:val="28"/>
          <w:lang w:eastAsia="ru-RU"/>
        </w:rPr>
        <w:t>извещения</w:t>
      </w:r>
      <w:r w:rsidRPr="00747E3F">
        <w:rPr>
          <w:rFonts w:ascii="Times New Roman" w:eastAsia="MS Mincho"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xml:space="preserve">документы не подписаны должным образом (в соответствии с требованиями </w:t>
      </w:r>
      <w:r w:rsidRPr="00747E3F">
        <w:rPr>
          <w:rFonts w:ascii="Times New Roman" w:eastAsia="Times New Roman" w:hAnsi="Times New Roman" w:cs="Times New Roman"/>
          <w:sz w:val="28"/>
          <w:szCs w:val="28"/>
          <w:lang w:eastAsia="ru-RU"/>
        </w:rPr>
        <w:t>извещения</w:t>
      </w:r>
      <w:r w:rsidRPr="00747E3F">
        <w:rPr>
          <w:rFonts w:ascii="Times New Roman" w:eastAsia="MS Mincho"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техническое предложение не соответствует требованиям извещения о проведении запроса котировок.</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Заказчик рассматривает только те заявки в электронной форме, которые подписаны </w:t>
      </w:r>
      <w:r w:rsidRPr="00747E3F">
        <w:rPr>
          <w:rFonts w:ascii="Times New Roman" w:eastAsia="Times New Roman" w:hAnsi="Times New Roman" w:cs="Times New Roman"/>
          <w:sz w:val="28"/>
          <w:szCs w:val="28"/>
          <w:lang w:eastAsia="ru-RU"/>
        </w:rPr>
        <w:t xml:space="preserve">усиленной квалифицированной </w:t>
      </w:r>
      <w:r w:rsidRPr="00747E3F">
        <w:rPr>
          <w:rFonts w:ascii="Times New Roman" w:eastAsia="MS Mincho" w:hAnsi="Times New Roman" w:cs="Times New Roman"/>
          <w:sz w:val="28"/>
          <w:szCs w:val="28"/>
          <w:lang w:eastAsia="ru-RU"/>
        </w:rPr>
        <w:t>электронной подписью и направлены ему в установленные сроки.</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Электронные документы, заверенные </w:t>
      </w:r>
      <w:r w:rsidRPr="00747E3F">
        <w:rPr>
          <w:rFonts w:ascii="Times New Roman" w:eastAsia="Times New Roman" w:hAnsi="Times New Roman" w:cs="Times New Roman"/>
          <w:sz w:val="28"/>
          <w:szCs w:val="28"/>
          <w:lang w:eastAsia="ru-RU"/>
        </w:rPr>
        <w:t>усиленной квалифицированной</w:t>
      </w:r>
      <w:r w:rsidRPr="00747E3F">
        <w:rPr>
          <w:rFonts w:ascii="Times New Roman" w:eastAsia="Times New Roman" w:hAnsi="Times New Roman" w:cs="Times New Roman"/>
          <w:b/>
          <w:sz w:val="28"/>
          <w:szCs w:val="28"/>
          <w:lang w:eastAsia="ru-RU"/>
        </w:rPr>
        <w:t xml:space="preserve"> </w:t>
      </w:r>
      <w:r w:rsidRPr="00747E3F">
        <w:rPr>
          <w:rFonts w:ascii="Times New Roman" w:eastAsia="MS Mincho" w:hAnsi="Times New Roman" w:cs="Times New Roman"/>
          <w:sz w:val="28"/>
          <w:szCs w:val="28"/>
          <w:lang w:eastAsia="ru-RU"/>
        </w:rPr>
        <w:t xml:space="preserve">электронной подписью, не рассматриваются, если нарушены правила использования </w:t>
      </w:r>
      <w:r w:rsidRPr="00747E3F">
        <w:rPr>
          <w:rFonts w:ascii="Times New Roman" w:eastAsia="Times New Roman" w:hAnsi="Times New Roman" w:cs="Times New Roman"/>
          <w:sz w:val="28"/>
          <w:szCs w:val="28"/>
          <w:lang w:eastAsia="ru-RU"/>
        </w:rPr>
        <w:t>усиленной квалифицированной</w:t>
      </w:r>
      <w:r w:rsidRPr="00747E3F">
        <w:rPr>
          <w:rFonts w:ascii="Times New Roman" w:eastAsia="Times New Roman" w:hAnsi="Times New Roman" w:cs="Times New Roman"/>
          <w:b/>
          <w:sz w:val="28"/>
          <w:szCs w:val="28"/>
          <w:lang w:eastAsia="ru-RU"/>
        </w:rPr>
        <w:t xml:space="preserve"> </w:t>
      </w:r>
      <w:r w:rsidRPr="00747E3F">
        <w:rPr>
          <w:rFonts w:ascii="Times New Roman" w:eastAsia="MS Mincho" w:hAnsi="Times New Roman" w:cs="Times New Roman"/>
          <w:sz w:val="28"/>
          <w:szCs w:val="28"/>
          <w:lang w:eastAsia="ru-RU"/>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747E3F">
        <w:rPr>
          <w:rFonts w:ascii="Times New Roman" w:eastAsia="Times New Roman" w:hAnsi="Times New Roman" w:cs="Times New Roman"/>
          <w:sz w:val="28"/>
          <w:szCs w:val="28"/>
          <w:lang w:eastAsia="ru-RU"/>
        </w:rPr>
        <w:t>усиленная квалифицированная</w:t>
      </w:r>
      <w:r w:rsidRPr="00747E3F">
        <w:rPr>
          <w:rFonts w:ascii="Times New Roman" w:eastAsia="Times New Roman" w:hAnsi="Times New Roman" w:cs="Times New Roman"/>
          <w:b/>
          <w:sz w:val="28"/>
          <w:szCs w:val="28"/>
          <w:lang w:eastAsia="ru-RU"/>
        </w:rPr>
        <w:t xml:space="preserve"> </w:t>
      </w:r>
      <w:r w:rsidRPr="00747E3F">
        <w:rPr>
          <w:rFonts w:ascii="Times New Roman" w:eastAsia="MS Mincho" w:hAnsi="Times New Roman" w:cs="Times New Roman"/>
          <w:sz w:val="28"/>
          <w:szCs w:val="28"/>
          <w:lang w:eastAsia="ru-RU"/>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w:t>
      </w:r>
      <w:r w:rsidRPr="00747E3F">
        <w:rPr>
          <w:rFonts w:ascii="Times New Roman" w:eastAsia="Times New Roman" w:hAnsi="Times New Roman" w:cs="Times New Roman"/>
          <w:b/>
          <w:sz w:val="28"/>
          <w:szCs w:val="28"/>
          <w:lang w:eastAsia="ru-RU"/>
        </w:rPr>
        <w:t xml:space="preserve"> </w:t>
      </w:r>
      <w:r w:rsidRPr="00747E3F">
        <w:rPr>
          <w:rFonts w:ascii="Times New Roman" w:eastAsia="Times New Roman" w:hAnsi="Times New Roman" w:cs="Times New Roman"/>
          <w:sz w:val="28"/>
          <w:szCs w:val="28"/>
          <w:lang w:eastAsia="ru-RU"/>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Ответ от участника запроса котировок, полученный после даты, указанной в запросе, не подлежит рассмотрению.</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w:t>
      </w:r>
      <w:r w:rsidRPr="00747E3F">
        <w:rPr>
          <w:rFonts w:ascii="Times New Roman" w:eastAsia="Times New Roman" w:hAnsi="Times New Roman" w:cs="Times New Roman"/>
          <w:sz w:val="28"/>
          <w:szCs w:val="28"/>
          <w:lang w:eastAsia="ru-RU"/>
        </w:rPr>
        <w:lastRenderedPageBreak/>
        <w:t>законодательству Российской Федерации, в том числе официальных сайтов государственных органов и организаций в сети Интернет.</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 результатам рассмотрения котировочных заявок заказчик принимает решение о допуске (отказе в допуске) участника </w:t>
      </w:r>
      <w:r w:rsidRPr="00747E3F">
        <w:rPr>
          <w:rFonts w:ascii="Times New Roman" w:eastAsia="Times New Roman" w:hAnsi="Times New Roman" w:cs="Times New Roman"/>
          <w:bCs/>
          <w:sz w:val="28"/>
          <w:szCs w:val="28"/>
          <w:lang w:eastAsia="ru-RU"/>
        </w:rPr>
        <w:t xml:space="preserve">запроса котировок </w:t>
      </w:r>
      <w:r w:rsidRPr="00747E3F">
        <w:rPr>
          <w:rFonts w:ascii="Times New Roman" w:eastAsia="Times New Roman" w:hAnsi="Times New Roman" w:cs="Times New Roman"/>
          <w:sz w:val="28"/>
          <w:szCs w:val="28"/>
          <w:lang w:eastAsia="ru-RU"/>
        </w:rPr>
        <w:t xml:space="preserve">к участию в </w:t>
      </w:r>
      <w:r w:rsidRPr="00747E3F">
        <w:rPr>
          <w:rFonts w:ascii="Times New Roman" w:eastAsia="Times New Roman" w:hAnsi="Times New Roman" w:cs="Times New Roman"/>
          <w:bCs/>
          <w:sz w:val="28"/>
          <w:szCs w:val="28"/>
          <w:lang w:eastAsia="ru-RU"/>
        </w:rPr>
        <w:t>запросе котировок</w:t>
      </w:r>
      <w:r w:rsidRPr="00747E3F">
        <w:rPr>
          <w:rFonts w:ascii="Times New Roman" w:eastAsia="Times New Roman" w:hAnsi="Times New Roman" w:cs="Times New Roman"/>
          <w:sz w:val="28"/>
          <w:szCs w:val="28"/>
          <w:lang w:eastAsia="ru-RU"/>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color w:val="000000"/>
          <w:sz w:val="28"/>
          <w:szCs w:val="28"/>
          <w:lang w:eastAsia="ru-RU"/>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747E3F">
        <w:rPr>
          <w:rFonts w:ascii="Times New Roman" w:eastAsia="MS Mincho" w:hAnsi="Times New Roman" w:cs="Times New Roman"/>
          <w:sz w:val="28"/>
          <w:szCs w:val="28"/>
          <w:lang w:eastAsia="ru-RU"/>
        </w:rPr>
        <w:t xml:space="preserve"> указывается информация о признании запроса котировок несостоявшимся.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При этом организатор осуществляет рассмотрение заявок на предмет </w:t>
      </w:r>
      <w:r w:rsidRPr="00747E3F">
        <w:rPr>
          <w:rFonts w:ascii="Times New Roman" w:eastAsia="Times New Roman" w:hAnsi="Times New Roman" w:cs="Times New Roman"/>
          <w:sz w:val="28"/>
          <w:szCs w:val="28"/>
          <w:lang w:eastAsia="ru-RU"/>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747E3F">
        <w:rPr>
          <w:rFonts w:ascii="Times New Roman" w:eastAsia="Times New Roman" w:hAnsi="Times New Roman" w:cs="Times New Roman"/>
          <w:i/>
          <w:sz w:val="28"/>
          <w:szCs w:val="28"/>
          <w:lang w:eastAsia="ru-RU"/>
        </w:rPr>
        <w:t xml:space="preserve"> </w:t>
      </w:r>
      <w:r w:rsidRPr="00747E3F">
        <w:rPr>
          <w:rFonts w:ascii="Times New Roman" w:eastAsia="Times New Roman" w:hAnsi="Times New Roman" w:cs="Times New Roman"/>
          <w:sz w:val="28"/>
          <w:szCs w:val="28"/>
          <w:lang w:eastAsia="ru-RU"/>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Экспертная группа осуществляет рассмотрение заявок на предмет</w:t>
      </w:r>
      <w:r w:rsidRPr="00747E3F">
        <w:rPr>
          <w:rFonts w:ascii="Times New Roman" w:eastAsia="Times New Roman" w:hAnsi="Times New Roman" w:cs="Times New Roman"/>
          <w:sz w:val="28"/>
          <w:szCs w:val="28"/>
          <w:lang w:eastAsia="ru-RU"/>
        </w:rPr>
        <w:t xml:space="preserve"> соответствия участников квалификационным требованиям, котировочной заявки</w:t>
      </w:r>
      <w:r w:rsidRPr="00747E3F">
        <w:rPr>
          <w:rFonts w:ascii="Times New Roman" w:eastAsia="Times New Roman" w:hAnsi="Times New Roman" w:cs="Times New Roman"/>
          <w:i/>
          <w:sz w:val="28"/>
          <w:szCs w:val="28"/>
          <w:lang w:eastAsia="ru-RU"/>
        </w:rPr>
        <w:t xml:space="preserve"> </w:t>
      </w:r>
      <w:r w:rsidRPr="00747E3F">
        <w:rPr>
          <w:rFonts w:ascii="Times New Roman" w:eastAsia="Times New Roman" w:hAnsi="Times New Roman" w:cs="Times New Roman"/>
          <w:sz w:val="28"/>
          <w:szCs w:val="28"/>
          <w:lang w:eastAsia="ru-RU"/>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747E3F">
        <w:rPr>
          <w:rFonts w:ascii="Times New Roman" w:eastAsia="Times New Roman" w:hAnsi="Times New Roman" w:cs="Times New Roman"/>
          <w:i/>
          <w:sz w:val="28"/>
          <w:szCs w:val="28"/>
          <w:lang w:eastAsia="ru-RU"/>
        </w:rPr>
        <w:t xml:space="preserve"> </w:t>
      </w:r>
      <w:r w:rsidRPr="00747E3F">
        <w:rPr>
          <w:rFonts w:ascii="Times New Roman" w:eastAsia="Times New Roman" w:hAnsi="Times New Roman" w:cs="Times New Roman"/>
          <w:sz w:val="28"/>
          <w:szCs w:val="28"/>
          <w:lang w:eastAsia="ru-RU"/>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w:t>
      </w:r>
      <w:r w:rsidRPr="00747E3F">
        <w:rPr>
          <w:rFonts w:ascii="Times New Roman" w:eastAsia="Times New Roman" w:hAnsi="Times New Roman" w:cs="Times New Roman"/>
          <w:sz w:val="28"/>
          <w:szCs w:val="28"/>
          <w:lang w:eastAsia="ru-RU"/>
        </w:rPr>
        <w:lastRenderedPageBreak/>
        <w:t>запроса котировок) и не оказывают воздействия на рейтинг какого-либо из участников при рассмотрении и оценке котировочных заявок.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747E3F">
        <w:rPr>
          <w:rFonts w:ascii="Times New Roman" w:eastAsia="Times New Roman" w:hAnsi="Times New Roman" w:cs="Times New Roman"/>
          <w:color w:val="000000"/>
          <w:sz w:val="28"/>
          <w:szCs w:val="28"/>
          <w:lang w:eastAsia="ru-RU"/>
        </w:rPr>
        <w:t>без учета НДС</w:t>
      </w:r>
      <w:r w:rsidRPr="00747E3F">
        <w:rPr>
          <w:rFonts w:ascii="Times New Roman" w:eastAsia="Times New Roman" w:hAnsi="Times New Roman" w:cs="Times New Roman"/>
          <w:sz w:val="28"/>
          <w:szCs w:val="28"/>
          <w:lang w:eastAsia="ru-RU"/>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заявке участника имеются арифметические ошибки в расчете цены с НДС, то экспертная группа пересчитывает цену с НДС в следующем</w:t>
      </w:r>
      <w:r w:rsidR="00303CBB">
        <w:rPr>
          <w:rFonts w:ascii="Times New Roman" w:eastAsia="Times New Roman" w:hAnsi="Times New Roman" w:cs="Times New Roman"/>
          <w:sz w:val="28"/>
          <w:szCs w:val="28"/>
          <w:lang w:eastAsia="ru-RU"/>
        </w:rPr>
        <w:t xml:space="preserve"> </w:t>
      </w:r>
      <w:r w:rsidRPr="00747E3F">
        <w:rPr>
          <w:rFonts w:ascii="Times New Roman" w:eastAsia="Times New Roman" w:hAnsi="Times New Roman" w:cs="Times New Roman"/>
          <w:sz w:val="28"/>
          <w:szCs w:val="28"/>
          <w:lang w:eastAsia="ru-RU"/>
        </w:rPr>
        <w:t>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bCs/>
          <w:sz w:val="28"/>
          <w:szCs w:val="28"/>
          <w:lang w:eastAsia="ru-RU"/>
        </w:rPr>
        <w:t>В случае закупки товаров</w:t>
      </w:r>
      <w:r w:rsidRPr="00747E3F">
        <w:rPr>
          <w:rFonts w:ascii="Times New Roman" w:eastAsia="Times New Roman" w:hAnsi="Times New Roman" w:cs="Times New Roman"/>
          <w:bCs/>
          <w:iCs/>
          <w:sz w:val="28"/>
          <w:szCs w:val="28"/>
          <w:lang w:eastAsia="ru-RU"/>
        </w:rPr>
        <w:t xml:space="preserve">, предусмотренных перечнем, определенным Постановлением Правительства Российской Федерации </w:t>
      </w:r>
      <w:r w:rsidRPr="00747E3F">
        <w:rPr>
          <w:rFonts w:ascii="Times New Roman" w:eastAsia="Times New Roman" w:hAnsi="Times New Roman" w:cs="Times New Roman"/>
          <w:sz w:val="28"/>
          <w:szCs w:val="28"/>
          <w:lang w:eastAsia="ru-RU"/>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747E3F">
        <w:rPr>
          <w:rFonts w:ascii="Times New Roman" w:eastAsia="Times New Roman" w:hAnsi="Times New Roman" w:cs="Times New Roman"/>
          <w:bCs/>
          <w:iCs/>
          <w:sz w:val="28"/>
          <w:szCs w:val="28"/>
          <w:lang w:eastAsia="ru-RU"/>
        </w:rPr>
        <w:t>з</w:t>
      </w:r>
      <w:r w:rsidRPr="00747E3F">
        <w:rPr>
          <w:rFonts w:ascii="Times New Roman" w:eastAsia="Times New Roman" w:hAnsi="Times New Roman" w:cs="Times New Roman"/>
          <w:bCs/>
          <w:sz w:val="28"/>
          <w:szCs w:val="28"/>
          <w:lang w:eastAsia="ru-RU"/>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w:t>
      </w:r>
      <w:r w:rsidRPr="00747E3F">
        <w:rPr>
          <w:rFonts w:ascii="Times New Roman" w:eastAsia="Times New Roman" w:hAnsi="Times New Roman" w:cs="Times New Roman"/>
          <w:sz w:val="28"/>
          <w:szCs w:val="28"/>
          <w:lang w:eastAsia="ru-RU"/>
        </w:rPr>
        <w:lastRenderedPageBreak/>
        <w:t>недостоверную информацию в отношении своего соответствия указанным требованиям.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Участники и их представители не вправе участвовать в рассмотрении котировочных заявок и изучении квалификации участников.</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дата подписания протокола;</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количество поданных на участие в запросе котировок заявок, а также дата и время регистрации каждой котировочной заявки;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рассмотрения котировочных заявок с указанием в том числе: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 количества котировочных заявок, которые отклонены;</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 оснований отклонения каждой котировочной заявки с указанием положений извещения, которым не соответствует такая котировочная заявка;</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причины, по которым запрос котировок признан несостоявшимся, в случае его признания таковым.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 рассмотрения и оценки котировочных заявок размещается на сайтах не позднее 3 (трех) дней с даты подписания протокола.</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Единственным критерием оценки котировочных заявок является цена. Иные критерии оценки котировочных заявок не применяются.</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При оценке котировочных заявок сопоставляются предложения участников по цене без учета НДС. </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Победителем признается участник, заявка которого признана лучшей по итогам проведения запроса котировок.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Подведение итогов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Комиссия</w:t>
      </w:r>
      <w:r w:rsidRPr="00747E3F">
        <w:rPr>
          <w:rFonts w:ascii="Times New Roman" w:eastAsia="Times New Roman" w:hAnsi="Times New Roman" w:cs="Times New Roman"/>
          <w:bCs/>
          <w:sz w:val="28"/>
          <w:szCs w:val="28"/>
          <w:lang w:eastAsia="ru-RU"/>
        </w:rPr>
        <w:t xml:space="preserve"> по осуществлению конкурентных закупок</w:t>
      </w:r>
      <w:r w:rsidRPr="00747E3F">
        <w:rPr>
          <w:rFonts w:ascii="Times New Roman" w:eastAsia="Times New Roman" w:hAnsi="Times New Roman" w:cs="Times New Roman"/>
          <w:sz w:val="28"/>
          <w:szCs w:val="28"/>
          <w:lang w:eastAsia="ru-RU"/>
        </w:rPr>
        <w:t xml:space="preserve"> принимает решение о победителе запроса котировок. По результатам работы комиссии </w:t>
      </w:r>
      <w:r w:rsidRPr="00747E3F">
        <w:rPr>
          <w:rFonts w:ascii="Times New Roman" w:eastAsia="Times New Roman" w:hAnsi="Times New Roman" w:cs="Times New Roman"/>
          <w:bCs/>
          <w:sz w:val="28"/>
          <w:szCs w:val="28"/>
          <w:lang w:eastAsia="ru-RU"/>
        </w:rPr>
        <w:t xml:space="preserve">по </w:t>
      </w:r>
      <w:r w:rsidRPr="00747E3F">
        <w:rPr>
          <w:rFonts w:ascii="Times New Roman" w:eastAsia="Times New Roman" w:hAnsi="Times New Roman" w:cs="Times New Roman"/>
          <w:bCs/>
          <w:sz w:val="28"/>
          <w:szCs w:val="28"/>
          <w:lang w:eastAsia="ru-RU"/>
        </w:rPr>
        <w:lastRenderedPageBreak/>
        <w:t>осуществлению конкурентных закупок</w:t>
      </w:r>
      <w:r w:rsidRPr="00747E3F">
        <w:rPr>
          <w:rFonts w:ascii="Times New Roman" w:eastAsia="Times New Roman" w:hAnsi="Times New Roman" w:cs="Times New Roman"/>
          <w:sz w:val="28"/>
          <w:szCs w:val="28"/>
          <w:lang w:eastAsia="ru-RU"/>
        </w:rPr>
        <w:t xml:space="preserve"> оформляется итоговый протокол, который должен содержать следующие сведения:</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дата подписания протокола;</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Итоговый протокол комиссии размещается на сайтах не позднее 3 (трех) дней с даты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Признание запроса котировок несостоявшимся</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3.8.1.1. на участие в запросе котировок (в том числе в части отдельных лотов) подана 1 (одна) котировочная заявка;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3.8.1.2. по итогам рассмотрения котировочных заявок только одна котировочная заявка признана соответствующей извещению;</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3.8.1.3. все котировочные заявки признаны несоответствующими извещению;</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3.8.1.5. на участие в запросе котировок не подана ни одна заявка.</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w:t>
      </w:r>
      <w:r w:rsidRPr="00747E3F">
        <w:rPr>
          <w:rFonts w:ascii="Times New Roman" w:eastAsia="MS Mincho" w:hAnsi="Times New Roman" w:cs="Times New Roman"/>
          <w:sz w:val="28"/>
          <w:szCs w:val="28"/>
          <w:lang w:eastAsia="ru-RU"/>
        </w:rPr>
        <w:lastRenderedPageBreak/>
        <w:t xml:space="preserve">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3.8.3. Запрос котировок может быть признан несостоявшимся на этапе вскрытия заявок в следующих случаях:</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если не поступило ни одной заявки на участие в запросе котировок:</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Проведение переторжки</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Переторжка проводится по решению заказчика неограниченное количество раз в рамках одного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w:t>
      </w:r>
      <w:r w:rsidRPr="00747E3F">
        <w:rPr>
          <w:rFonts w:ascii="Times New Roman" w:eastAsia="Times New Roman" w:hAnsi="Times New Roman" w:cs="Times New Roman"/>
          <w:sz w:val="28"/>
          <w:szCs w:val="28"/>
          <w:lang w:eastAsia="ru-RU"/>
        </w:rPr>
        <w:lastRenderedPageBreak/>
        <w:t xml:space="preserve">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747E3F" w:rsidRPr="00747E3F" w:rsidRDefault="00747E3F" w:rsidP="00747E3F">
      <w:pPr>
        <w:spacing w:after="0" w:line="240" w:lineRule="auto"/>
        <w:ind w:firstLine="708"/>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в режиме реального времени изменению подлежит только цена предложения.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lastRenderedPageBreak/>
        <w:t>Переторжка в режиме реального времени проводится на ЭТЗП в дату и время, указанные в приглашении.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Переторжка в режиме реального времени на ЭТЗП проводится путем снижения цены, предложенной участником в первоначальной заявке.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Снижение цены, предложенной участником, может производиться поэтапно до окончания переторжки неограниченное количество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Время приема предложений участников о цене составляет один час.</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подписывает каждое предложение о цене, сделанное в ходе переторжки усиленной квалифицированной электронной подписью.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проведения переторжки на ЭТЗП оформляются протоколом, в котором содержатся следующие сведения: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ЭТЗП в информационно-телекоммуникационной сети «Интернет»,</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дата, время начала и окончания процедуры переторжки,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количество поданных предложений, дата и время регистрации каждого предложения;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первоначальные и окончательные предложения о цене договора (цене лота), сделанные участниками;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рассмотрения предложений с указанием:</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 количества предложений которые отклонены;</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об объеме, начальной (максимальной) цене договора (цене лота), сроке исполнения договора;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причина, по которой переторжка признана несостоявшейся (в случае признания ее таковой);</w:t>
      </w:r>
    </w:p>
    <w:p w:rsidR="00747E3F" w:rsidRPr="00747E3F" w:rsidRDefault="00747E3F" w:rsidP="00747E3F">
      <w:pPr>
        <w:spacing w:after="0" w:line="240" w:lineRule="auto"/>
        <w:ind w:left="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дата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747E3F">
        <w:rPr>
          <w:rFonts w:ascii="Times New Roman" w:eastAsia="Times New Roman" w:hAnsi="Times New Roman" w:cs="Times New Roman"/>
          <w:bCs/>
          <w:sz w:val="28"/>
          <w:szCs w:val="28"/>
          <w:lang w:eastAsia="ru-RU"/>
        </w:rPr>
        <w:t>№ 1 извещения</w:t>
      </w:r>
      <w:r w:rsidRPr="00747E3F">
        <w:rPr>
          <w:rFonts w:ascii="Times New Roman" w:eastAsia="Times New Roman" w:hAnsi="Times New Roman" w:cs="Times New Roman"/>
          <w:sz w:val="28"/>
          <w:szCs w:val="28"/>
          <w:lang w:eastAsia="ru-RU"/>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w:t>
      </w:r>
      <w:r w:rsidRPr="00747E3F">
        <w:rPr>
          <w:rFonts w:ascii="Times New Roman" w:eastAsia="Times New Roman" w:hAnsi="Times New Roman" w:cs="Times New Roman"/>
          <w:sz w:val="28"/>
          <w:szCs w:val="28"/>
          <w:lang w:eastAsia="ru-RU"/>
        </w:rPr>
        <w:lastRenderedPageBreak/>
        <w:t>предложения осуществляется в порядке, предусмотренном для отзыва котировочных заявок.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747E3F">
        <w:rPr>
          <w:rFonts w:ascii="Times New Roman" w:eastAsia="Times New Roman" w:hAnsi="Times New Roman" w:cs="Times New Roman"/>
          <w:bCs/>
          <w:sz w:val="28"/>
          <w:szCs w:val="28"/>
          <w:lang w:eastAsia="ru-RU"/>
        </w:rPr>
        <w:t>извещением</w:t>
      </w:r>
      <w:r w:rsidRPr="00747E3F">
        <w:rPr>
          <w:rFonts w:ascii="Times New Roman" w:eastAsia="Times New Roman" w:hAnsi="Times New Roman" w:cs="Times New Roman"/>
          <w:sz w:val="28"/>
          <w:szCs w:val="28"/>
          <w:lang w:eastAsia="ru-RU"/>
        </w:rPr>
        <w:t>, с оформлением аналогичного протокола вскрытия и его размещением на сайтах не позднее 3 (трех) дней с даты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После проведения переторжки победитель определяется в порядке, предусмотренном </w:t>
      </w:r>
      <w:r w:rsidRPr="00747E3F">
        <w:rPr>
          <w:rFonts w:ascii="Times New Roman" w:eastAsia="Times New Roman" w:hAnsi="Times New Roman" w:cs="Times New Roman"/>
          <w:bCs/>
          <w:sz w:val="28"/>
          <w:szCs w:val="28"/>
          <w:lang w:eastAsia="ru-RU"/>
        </w:rPr>
        <w:t>приложением № 2 к извещению</w:t>
      </w:r>
      <w:r w:rsidRPr="00747E3F">
        <w:rPr>
          <w:rFonts w:ascii="Times New Roman" w:eastAsia="Times New Roman"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 xml:space="preserve">Проведение конкурентных переговоров </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Конкурентные переговоры проводятся по решению заказчика неограниченное количество раз в рамках одного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747E3F">
        <w:rPr>
          <w:rFonts w:ascii="Times New Roman" w:eastAsia="Times New Roman" w:hAnsi="Times New Roman" w:cs="Times New Roman"/>
          <w:sz w:val="28"/>
          <w:szCs w:val="28"/>
          <w:lang w:eastAsia="ru-RU"/>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747E3F" w:rsidRPr="00747E3F" w:rsidRDefault="00747E3F" w:rsidP="00747E3F">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Уведомление о проведении конкурентных переговоров также публикуется на сайтах.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Конкурентные переговоры проводятся одновременно со всеми допущенными к участию в запросе котировок участниками. </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w:t>
      </w:r>
      <w:r w:rsidRPr="00747E3F">
        <w:rPr>
          <w:rFonts w:ascii="Times New Roman" w:eastAsia="Times New Roman" w:hAnsi="Times New Roman" w:cs="Times New Roman"/>
          <w:sz w:val="28"/>
          <w:szCs w:val="28"/>
          <w:lang w:eastAsia="ru-RU"/>
        </w:rPr>
        <w:lastRenderedPageBreak/>
        <w:t>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 результатам проведения конкурентных переговоров оформляется протокол, который должен содержать следующие сведения: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1)</w:t>
      </w:r>
      <w:r w:rsidRPr="00747E3F">
        <w:rPr>
          <w:rFonts w:ascii="Times New Roman" w:eastAsia="Times New Roman" w:hAnsi="Times New Roman" w:cs="Times New Roman"/>
          <w:sz w:val="28"/>
          <w:szCs w:val="28"/>
          <w:lang w:eastAsia="ru-RU"/>
        </w:rPr>
        <w:tab/>
        <w:t>дату и время проведения переговоров;</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2)</w:t>
      </w:r>
      <w:r w:rsidRPr="00747E3F">
        <w:rPr>
          <w:rFonts w:ascii="Times New Roman" w:eastAsia="Times New Roman" w:hAnsi="Times New Roman" w:cs="Times New Roman"/>
          <w:sz w:val="28"/>
          <w:szCs w:val="28"/>
          <w:lang w:eastAsia="ru-RU"/>
        </w:rPr>
        <w:tab/>
        <w:t>принятые по результатам проведения переговоров решения;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w:t>
      </w:r>
      <w:r w:rsidRPr="00747E3F">
        <w:rPr>
          <w:rFonts w:ascii="Times New Roman" w:eastAsia="Times New Roman" w:hAnsi="Times New Roman" w:cs="Times New Roman"/>
          <w:sz w:val="28"/>
          <w:szCs w:val="28"/>
          <w:lang w:eastAsia="ru-RU"/>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4)</w:t>
      </w:r>
      <w:r w:rsidRPr="00747E3F">
        <w:rPr>
          <w:rFonts w:ascii="Times New Roman" w:eastAsia="Times New Roman" w:hAnsi="Times New Roman" w:cs="Times New Roman"/>
          <w:sz w:val="28"/>
          <w:szCs w:val="28"/>
          <w:lang w:eastAsia="ru-RU"/>
        </w:rPr>
        <w:tab/>
        <w:t>иные сведения при необходимости.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 размещается на сайтах не позднее 3 (трех) дней с даты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Уточненная заявка, поданная участником, не допущенным к участию в запросе котировок, не подлежит рассмотрению.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После проведения конкурентных переговоров победитель определяется в порядке, предусмотренном настоящим </w:t>
      </w:r>
      <w:r w:rsidRPr="00747E3F">
        <w:rPr>
          <w:rFonts w:ascii="Times New Roman" w:eastAsia="Times New Roman" w:hAnsi="Times New Roman" w:cs="Times New Roman"/>
          <w:bCs/>
          <w:sz w:val="28"/>
          <w:szCs w:val="28"/>
          <w:lang w:eastAsia="ru-RU"/>
        </w:rPr>
        <w:t>приложением</w:t>
      </w:r>
      <w:r w:rsidRPr="00747E3F">
        <w:rPr>
          <w:rFonts w:ascii="Times New Roman" w:eastAsia="Times New Roman"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Антидемпинговые меры</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1.4 приложения № 1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303CBB">
        <w:rPr>
          <w:rFonts w:ascii="Times New Roman" w:eastAsia="Times New Roman" w:hAnsi="Times New Roman" w:cs="Times New Roman"/>
          <w:sz w:val="28"/>
          <w:szCs w:val="28"/>
          <w:lang w:eastAsia="ru-RU"/>
        </w:rPr>
        <w:t xml:space="preserve"> </w:t>
      </w:r>
      <w:r w:rsidRPr="00747E3F">
        <w:rPr>
          <w:rFonts w:ascii="Times New Roman" w:eastAsia="Times New Roman" w:hAnsi="Times New Roman" w:cs="Times New Roman"/>
          <w:sz w:val="28"/>
          <w:szCs w:val="28"/>
          <w:lang w:eastAsia="ru-RU"/>
        </w:rPr>
        <w:t>заключается договор, распространяются установленные требования в полном объеме.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Arial" w:eastAsia="Times New Roman" w:hAnsi="Arial" w:cs="Arial"/>
          <w:bCs/>
          <w:sz w:val="28"/>
          <w:szCs w:val="28"/>
          <w:lang w:eastAsia="ru-RU"/>
        </w:rPr>
      </w:pPr>
      <w:r w:rsidRPr="00747E3F">
        <w:rPr>
          <w:rFonts w:ascii="Times New Roman" w:eastAsia="Times New Roman" w:hAnsi="Times New Roman" w:cs="Times New Roman"/>
          <w:b/>
          <w:bCs/>
          <w:sz w:val="28"/>
          <w:szCs w:val="28"/>
          <w:lang w:eastAsia="ru-RU"/>
        </w:rPr>
        <w:t xml:space="preserve">Приоритет товаров российского происхождения, работ, услуг, выполняемых, оказываемых российскими лицами, по отношению к товарам, </w:t>
      </w:r>
      <w:r w:rsidRPr="00747E3F">
        <w:rPr>
          <w:rFonts w:ascii="Times New Roman" w:eastAsia="Times New Roman" w:hAnsi="Times New Roman" w:cs="Times New Roman"/>
          <w:b/>
          <w:bCs/>
          <w:sz w:val="28"/>
          <w:szCs w:val="28"/>
          <w:lang w:eastAsia="ru-RU"/>
        </w:rPr>
        <w:lastRenderedPageBreak/>
        <w:t>происходящим из иностранного государства, работам, услугам, выполняемым, оказываемым иностранными лицами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747E3F">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 установлении приоритета </w:t>
      </w:r>
      <w:r w:rsidRPr="00747E3F">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47E3F">
        <w:rPr>
          <w:rFonts w:ascii="Times New Roman" w:eastAsia="Times New Roman" w:hAnsi="Times New Roman" w:cs="Times New Roman"/>
          <w:sz w:val="28"/>
          <w:szCs w:val="28"/>
          <w:lang w:eastAsia="ru-RU"/>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w:t>
      </w:r>
      <w:r w:rsidR="00303CBB">
        <w:rPr>
          <w:rFonts w:ascii="Times New Roman" w:eastAsia="Times New Roman" w:hAnsi="Times New Roman" w:cs="Times New Roman"/>
          <w:sz w:val="28"/>
          <w:szCs w:val="28"/>
          <w:lang w:eastAsia="ru-RU"/>
        </w:rPr>
        <w:t xml:space="preserve"> на участие в запросе котировок, </w:t>
      </w:r>
      <w:r w:rsidRPr="00747E3F">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иностранного товара.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предоставивший в составе заявки недостоверные сведения о стране происхождения товара, </w:t>
      </w:r>
      <w:r w:rsidRPr="00747E3F">
        <w:rPr>
          <w:rFonts w:ascii="Times New Roman" w:eastAsia="MS Mincho" w:hAnsi="Times New Roman" w:cs="Times New Roman"/>
          <w:sz w:val="28"/>
          <w:szCs w:val="28"/>
          <w:lang w:eastAsia="ru-RU"/>
        </w:rPr>
        <w:t>не допускается к участию в</w:t>
      </w:r>
      <w:r w:rsidRPr="00747E3F">
        <w:rPr>
          <w:rFonts w:ascii="Times New Roman" w:eastAsia="Times New Roman" w:hAnsi="Times New Roman" w:cs="Times New Roman"/>
          <w:sz w:val="28"/>
          <w:szCs w:val="28"/>
          <w:lang w:eastAsia="ru-RU"/>
        </w:rPr>
        <w:t xml:space="preserve">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w:t>
      </w:r>
      <w:r w:rsidRPr="00747E3F">
        <w:rPr>
          <w:rFonts w:ascii="Times New Roman" w:eastAsia="Times New Roman" w:hAnsi="Times New Roman" w:cs="Times New Roman"/>
          <w:sz w:val="28"/>
          <w:szCs w:val="28"/>
          <w:lang w:eastAsia="ru-RU"/>
        </w:rPr>
        <w:lastRenderedPageBreak/>
        <w:t>договора или предложение которого содержит лучшие условия исполнения договора, следующие после условий, предложенных победителем закупки.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Приоритет не предоставляется в следующих случаях:</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закупка признана несостоявшейся и договор заключается с единственным участником закупки;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Порядок подачи котировочной заявки</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Котировочная заявка участника, не соответствующая требованиям извещения, отклоняется.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747E3F" w:rsidRPr="00747E3F" w:rsidRDefault="00747E3F" w:rsidP="00747E3F">
      <w:pPr>
        <w:tabs>
          <w:tab w:val="left" w:pos="1891"/>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или </w:t>
      </w:r>
      <w:r w:rsidRPr="00747E3F">
        <w:rPr>
          <w:rFonts w:ascii="Times New Roman" w:eastAsia="MS Mincho" w:hAnsi="Times New Roman" w:cs="Times New Roman"/>
          <w:sz w:val="28"/>
          <w:szCs w:val="28"/>
          <w:lang w:eastAsia="ru-RU"/>
        </w:rPr>
        <w:tab/>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2) если документы выданы в государстве, являющемся участником Гаагской конвенции, документы должны быть </w:t>
      </w:r>
      <w:proofErr w:type="spellStart"/>
      <w:r w:rsidRPr="00747E3F">
        <w:rPr>
          <w:rFonts w:ascii="Times New Roman" w:eastAsia="MS Mincho" w:hAnsi="Times New Roman" w:cs="Times New Roman"/>
          <w:sz w:val="28"/>
          <w:szCs w:val="28"/>
          <w:lang w:eastAsia="ru-RU"/>
        </w:rPr>
        <w:t>апостилированы</w:t>
      </w:r>
      <w:proofErr w:type="spellEnd"/>
      <w:r w:rsidRPr="00747E3F">
        <w:rPr>
          <w:rFonts w:ascii="Times New Roman" w:eastAsia="MS Mincho" w:hAnsi="Times New Roman" w:cs="Times New Roman"/>
          <w:sz w:val="28"/>
          <w:szCs w:val="28"/>
          <w:lang w:eastAsia="ru-RU"/>
        </w:rPr>
        <w:t xml:space="preserve"> в таком государстве в соответствии с требованиями Гаагской конвенции;</w:t>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или</w:t>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В открытой части котировочной заявки должны быть представлены:</w:t>
      </w:r>
    </w:p>
    <w:p w:rsidR="00747E3F" w:rsidRPr="00747E3F" w:rsidRDefault="00747E3F" w:rsidP="00747E3F">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xml:space="preserve">заявка на участие в запросе котировок, подготовленная по Форме </w:t>
      </w:r>
      <w:r w:rsidRPr="00747E3F">
        <w:rPr>
          <w:rFonts w:ascii="Times New Roman" w:eastAsia="MS Mincho" w:hAnsi="Times New Roman" w:cs="Times New Roman"/>
          <w:sz w:val="26"/>
          <w:szCs w:val="28"/>
          <w:lang w:eastAsia="ru-RU"/>
        </w:rPr>
        <w:t xml:space="preserve">заявки участника, представленной в </w:t>
      </w:r>
      <w:r w:rsidRPr="00747E3F">
        <w:rPr>
          <w:rFonts w:ascii="Times New Roman" w:eastAsia="MS Mincho" w:hAnsi="Times New Roman" w:cs="Times New Roman"/>
          <w:sz w:val="28"/>
          <w:szCs w:val="28"/>
          <w:lang w:eastAsia="ru-RU"/>
        </w:rPr>
        <w:t>приложении № 1.3 к извещению;</w:t>
      </w:r>
    </w:p>
    <w:p w:rsidR="00747E3F" w:rsidRPr="00747E3F" w:rsidRDefault="00747E3F" w:rsidP="00747E3F">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техническое предложение, подготовленное по Форме технического предложения участника, представленной в приложении № 1.3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закрытой части котировочной заявки должны быть представлены:</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747E3F" w:rsidRPr="00747E3F" w:rsidRDefault="00747E3F" w:rsidP="00747E3F">
      <w:pPr>
        <w:tabs>
          <w:tab w:val="left" w:pos="1440"/>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747E3F" w:rsidRPr="00747E3F" w:rsidRDefault="00747E3F" w:rsidP="00747E3F">
      <w:pPr>
        <w:tabs>
          <w:tab w:val="left" w:pos="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8"/>
          <w:lang w:eastAsia="ru-RU"/>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Окончательная дата подачи котировочных заявок и, соответственно, дата вскрытия котировочных заявок может быть перенесена на </w:t>
      </w:r>
      <w:r w:rsidRPr="00747E3F">
        <w:rPr>
          <w:rFonts w:ascii="Times New Roman" w:eastAsia="Times New Roman" w:hAnsi="Times New Roman" w:cs="Times New Roman"/>
          <w:sz w:val="28"/>
          <w:szCs w:val="28"/>
          <w:lang w:eastAsia="ru-RU"/>
        </w:rPr>
        <w:lastRenderedPageBreak/>
        <w:t>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4"/>
          <w:szCs w:val="24"/>
          <w:lang w:eastAsia="ru-RU"/>
        </w:rPr>
        <w:t xml:space="preserve"> </w:t>
      </w:r>
      <w:r w:rsidRPr="00747E3F">
        <w:rPr>
          <w:rFonts w:ascii="Times New Roman" w:eastAsia="Times New Roman" w:hAnsi="Times New Roman" w:cs="Times New Roman"/>
          <w:sz w:val="28"/>
          <w:szCs w:val="28"/>
          <w:lang w:eastAsia="ru-RU"/>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непредставлении участником части (частей) котировочной заявки (открытой и/или закрытой части) такая заявка считается не поданной.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Котировочная заявка (предложение для переторжки, уточненная заявка) подается в виде документов в формате </w:t>
      </w:r>
      <w:proofErr w:type="spellStart"/>
      <w:r w:rsidRPr="00747E3F">
        <w:rPr>
          <w:rFonts w:ascii="Times New Roman" w:eastAsia="Times New Roman" w:hAnsi="Times New Roman" w:cs="Times New Roman"/>
          <w:sz w:val="28"/>
          <w:szCs w:val="28"/>
          <w:lang w:eastAsia="ru-RU"/>
        </w:rPr>
        <w:t>pdf</w:t>
      </w:r>
      <w:proofErr w:type="spellEnd"/>
      <w:r w:rsidRPr="00747E3F">
        <w:rPr>
          <w:rFonts w:ascii="Times New Roman" w:eastAsia="Times New Roman" w:hAnsi="Times New Roman" w:cs="Times New Roman"/>
          <w:sz w:val="24"/>
          <w:szCs w:val="24"/>
          <w:lang w:eastAsia="ru-RU"/>
        </w:rPr>
        <w:footnoteReference w:id="9"/>
      </w:r>
      <w:r w:rsidRPr="00747E3F">
        <w:rPr>
          <w:rFonts w:ascii="Times New Roman" w:eastAsia="Times New Roman" w:hAnsi="Times New Roman" w:cs="Times New Roman"/>
          <w:sz w:val="28"/>
          <w:szCs w:val="28"/>
          <w:lang w:eastAsia="ru-RU"/>
        </w:rPr>
        <w:t xml:space="preserve"> (требуемое разрешение при сканировании документов составляет 75-100</w:t>
      </w:r>
      <w:r w:rsidRPr="00747E3F">
        <w:rPr>
          <w:rFonts w:ascii="Times New Roman" w:eastAsia="Times New Roman" w:hAnsi="Times New Roman" w:cs="Times New Roman"/>
          <w:sz w:val="28"/>
          <w:szCs w:val="28"/>
          <w:lang w:val="en-US" w:eastAsia="ru-RU"/>
        </w:rPr>
        <w:t>dpi</w:t>
      </w:r>
      <w:r w:rsidRPr="00747E3F">
        <w:rPr>
          <w:rFonts w:ascii="Times New Roman" w:eastAsia="Times New Roman" w:hAnsi="Times New Roman" w:cs="Times New Roman"/>
          <w:sz w:val="24"/>
          <w:szCs w:val="24"/>
          <w:lang w:eastAsia="ru-RU"/>
        </w:rPr>
        <w:footnoteReference w:id="10"/>
      </w:r>
      <w:r w:rsidRPr="00747E3F">
        <w:rPr>
          <w:rFonts w:ascii="Times New Roman" w:eastAsia="Times New Roman" w:hAnsi="Times New Roman" w:cs="Times New Roman"/>
          <w:sz w:val="28"/>
          <w:szCs w:val="28"/>
          <w:lang w:eastAsia="ru-RU"/>
        </w:rPr>
        <w:t xml:space="preserve">) или в виде документов в формате </w:t>
      </w:r>
      <w:r w:rsidRPr="00747E3F">
        <w:rPr>
          <w:rFonts w:ascii="Times New Roman" w:eastAsia="Times New Roman" w:hAnsi="Times New Roman" w:cs="Times New Roman"/>
          <w:sz w:val="28"/>
          <w:szCs w:val="28"/>
          <w:lang w:val="en-US" w:eastAsia="ru-RU"/>
        </w:rPr>
        <w:t>word</w:t>
      </w:r>
      <w:r w:rsidRPr="00747E3F">
        <w:rPr>
          <w:rFonts w:ascii="Times New Roman" w:eastAsia="Times New Roman" w:hAnsi="Times New Roman" w:cs="Times New Roman"/>
          <w:sz w:val="28"/>
          <w:szCs w:val="28"/>
          <w:lang w:eastAsia="ru-RU"/>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Изменение и отзыв котировочных заявок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8"/>
          <w:lang w:eastAsia="ru-RU"/>
        </w:rPr>
      </w:pPr>
      <w:r w:rsidRPr="00747E3F">
        <w:rPr>
          <w:rFonts w:ascii="Times New Roman" w:eastAsia="Times New Roman" w:hAnsi="Times New Roman" w:cs="Times New Roman"/>
          <w:sz w:val="28"/>
          <w:szCs w:val="28"/>
          <w:lang w:eastAsia="ru-RU"/>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8"/>
          <w:lang w:eastAsia="ru-RU"/>
        </w:rPr>
      </w:pPr>
      <w:r w:rsidRPr="00747E3F">
        <w:rPr>
          <w:rFonts w:ascii="Times New Roman" w:eastAsia="Times New Roman" w:hAnsi="Times New Roman" w:cs="Times New Roman"/>
          <w:sz w:val="28"/>
          <w:szCs w:val="28"/>
          <w:lang w:eastAsia="ru-RU"/>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Обеспечение котировочных заявок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Обеспечение котировочной заявки может быть представлено в форме внесения денежных средств или в форме банковской гарантии. Выбор способа обеспечения заявки на участие в запросе котировок осуществляется участником запроса котировок. </w:t>
      </w:r>
      <w:r w:rsidRPr="00747E3F">
        <w:rPr>
          <w:rFonts w:ascii="Times New Roman" w:eastAsia="MS Mincho" w:hAnsi="Times New Roman" w:cs="Times New Roman"/>
          <w:bCs/>
          <w:sz w:val="28"/>
          <w:szCs w:val="28"/>
          <w:lang w:eastAsia="ru-RU"/>
        </w:rPr>
        <w:t>Предоставление обеспечения иным способом не допускается.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747E3F">
        <w:rPr>
          <w:rFonts w:ascii="Times New Roman" w:eastAsia="Times New Roman" w:hAnsi="Times New Roman" w:cs="Times New Roman"/>
          <w:sz w:val="28"/>
          <w:szCs w:val="28"/>
          <w:lang w:eastAsia="ru-RU"/>
        </w:rPr>
        <w:t>извещении</w:t>
      </w:r>
      <w:r w:rsidRPr="00747E3F">
        <w:rPr>
          <w:rFonts w:ascii="Times New Roman" w:eastAsia="Times New Roman" w:hAnsi="Times New Roman" w:cs="Times New Roman"/>
          <w:spacing w:val="-2"/>
          <w:sz w:val="28"/>
          <w:szCs w:val="28"/>
          <w:lang w:eastAsia="ru-RU"/>
        </w:rPr>
        <w:t>, такой участник запроса котировок признается не предоставившим обеспечение заявки.</w:t>
      </w:r>
    </w:p>
    <w:p w:rsidR="00747E3F" w:rsidRPr="00747E3F" w:rsidRDefault="00747E3F" w:rsidP="00747E3F">
      <w:pPr>
        <w:spacing w:after="0" w:line="240" w:lineRule="auto"/>
        <w:ind w:firstLine="709"/>
        <w:jc w:val="both"/>
        <w:rPr>
          <w:rFonts w:ascii="Times New Roman" w:eastAsia="MS Mincho" w:hAnsi="Times New Roman" w:cs="Times New Roman"/>
          <w:bCs/>
          <w:sz w:val="28"/>
          <w:szCs w:val="28"/>
          <w:lang w:eastAsia="ru-RU"/>
        </w:rPr>
      </w:pPr>
      <w:r w:rsidRPr="00747E3F">
        <w:rPr>
          <w:rFonts w:ascii="Times New Roman" w:eastAsia="MS Mincho" w:hAnsi="Times New Roman" w:cs="Times New Roman"/>
          <w:bCs/>
          <w:sz w:val="28"/>
          <w:szCs w:val="28"/>
          <w:lang w:eastAsia="ru-RU"/>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747E3F">
        <w:rPr>
          <w:rFonts w:ascii="Times New Roman" w:eastAsia="Times New Roman" w:hAnsi="Times New Roman" w:cs="Times New Roman"/>
          <w:sz w:val="28"/>
          <w:szCs w:val="28"/>
          <w:lang w:eastAsia="ru-RU"/>
        </w:rPr>
        <w:t>приложения № 1 извещения</w:t>
      </w:r>
      <w:r w:rsidRPr="00747E3F">
        <w:rPr>
          <w:rFonts w:ascii="Times New Roman" w:eastAsia="MS Mincho" w:hAnsi="Times New Roman" w:cs="Times New Roman"/>
          <w:bCs/>
          <w:sz w:val="28"/>
          <w:szCs w:val="28"/>
          <w:lang w:eastAsia="ru-RU"/>
        </w:rPr>
        <w:t>, обеспечение заявки считается непредставленным.</w:t>
      </w:r>
    </w:p>
    <w:p w:rsidR="00747E3F" w:rsidRPr="00747E3F" w:rsidRDefault="00747E3F" w:rsidP="00747E3F">
      <w:pPr>
        <w:spacing w:after="0" w:line="240" w:lineRule="auto"/>
        <w:ind w:firstLine="709"/>
        <w:jc w:val="both"/>
        <w:rPr>
          <w:rFonts w:ascii="Times New Roman" w:eastAsia="MS Mincho" w:hAnsi="Times New Roman" w:cs="Times New Roman"/>
          <w:bCs/>
          <w:sz w:val="28"/>
          <w:szCs w:val="28"/>
          <w:lang w:eastAsia="ru-RU"/>
        </w:rPr>
      </w:pPr>
      <w:r w:rsidRPr="00747E3F">
        <w:rPr>
          <w:rFonts w:ascii="Times New Roman" w:eastAsia="MS Mincho" w:hAnsi="Times New Roman" w:cs="Times New Roman"/>
          <w:bCs/>
          <w:sz w:val="28"/>
          <w:szCs w:val="28"/>
          <w:lang w:eastAsia="ru-RU"/>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Денежные средства, внесенные в качестве обеспечения заявки на участие в запросе котировок, возвращаются на счет участника запроса котировок в </w:t>
      </w:r>
      <w:r w:rsidRPr="00747E3F">
        <w:rPr>
          <w:rFonts w:ascii="Times New Roman" w:eastAsia="Times New Roman" w:hAnsi="Times New Roman" w:cs="Times New Roman"/>
          <w:spacing w:val="-2"/>
          <w:sz w:val="28"/>
          <w:szCs w:val="28"/>
          <w:lang w:eastAsia="ru-RU"/>
        </w:rPr>
        <w:lastRenderedPageBreak/>
        <w:t>течение 7 (семи) рабочих дней, если иное не предусмотрено извещением, с даты наступления одного из следующих случаев:</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принятия решения об отказе от проведения запроса котировок – всем участникам запроса котировок, подавшим котировочные заявки,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отзыва участником запроса котировок заявки до окончания срока подачи заявок – такому участнику,</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после отказа участника запроса котировок от продления срока действия котировочной заявки – такому участнику запроса котировок, </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z w:val="28"/>
          <w:szCs w:val="28"/>
          <w:lang w:eastAsia="ru-RU"/>
        </w:rPr>
        <w:t>после вскрытия заявок – лицам, не представившим заявку или участникам, не представившим открытую или закрытую часть заявки</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получения котировочной заявки после окончания срока подачи заявок – участникам запроса котировок, которые подали эти заявки,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z w:val="28"/>
          <w:szCs w:val="28"/>
          <w:lang w:eastAsia="ru-RU"/>
        </w:rPr>
        <w:t xml:space="preserve">после отказа заказчика от заключения договора с </w:t>
      </w:r>
      <w:r w:rsidRPr="00747E3F">
        <w:rPr>
          <w:rFonts w:ascii="Times New Roman" w:eastAsia="Times New Roman" w:hAnsi="Times New Roman" w:cs="Times New Roman"/>
          <w:spacing w:val="-2"/>
          <w:sz w:val="28"/>
          <w:szCs w:val="28"/>
          <w:lang w:eastAsia="ru-RU"/>
        </w:rPr>
        <w:t>победителем (участником, заявке которого присвоен второй номер, единственным участником, допущенным к участию в запросе котировок (</w:t>
      </w:r>
      <w:r w:rsidRPr="00747E3F">
        <w:rPr>
          <w:rFonts w:ascii="Times New Roman" w:eastAsia="Times New Roman" w:hAnsi="Times New Roman" w:cs="Times New Roman"/>
          <w:sz w:val="28"/>
          <w:szCs w:val="28"/>
          <w:lang w:eastAsia="ru-RU"/>
        </w:rPr>
        <w:t>в случае если принято решение о заключении договора с таким участником</w:t>
      </w:r>
      <w:r w:rsidRPr="00747E3F">
        <w:rPr>
          <w:rFonts w:ascii="Times New Roman" w:eastAsia="Times New Roman" w:hAnsi="Times New Roman" w:cs="Times New Roman"/>
          <w:spacing w:val="-2"/>
          <w:sz w:val="28"/>
          <w:szCs w:val="28"/>
          <w:lang w:eastAsia="ru-RU"/>
        </w:rPr>
        <w:t xml:space="preserve">) </w:t>
      </w:r>
      <w:r w:rsidRPr="00747E3F">
        <w:rPr>
          <w:rFonts w:ascii="Times New Roman" w:eastAsia="Times New Roman" w:hAnsi="Times New Roman" w:cs="Times New Roman"/>
          <w:sz w:val="28"/>
          <w:szCs w:val="28"/>
          <w:lang w:eastAsia="ru-RU"/>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после отказа единственного участника от заключения договора </w:t>
      </w:r>
      <w:r w:rsidRPr="00747E3F">
        <w:rPr>
          <w:rFonts w:ascii="Times New Roman" w:eastAsia="Times New Roman" w:hAnsi="Times New Roman" w:cs="Times New Roman"/>
          <w:sz w:val="28"/>
          <w:szCs w:val="28"/>
          <w:lang w:eastAsia="ru-RU"/>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747E3F">
        <w:rPr>
          <w:rFonts w:ascii="Times New Roman" w:eastAsia="Times New Roman" w:hAnsi="Times New Roman" w:cs="Times New Roman"/>
          <w:spacing w:val="-2"/>
          <w:sz w:val="28"/>
          <w:szCs w:val="28"/>
          <w:lang w:eastAsia="ru-RU"/>
        </w:rPr>
        <w:t>;</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747E3F">
        <w:rPr>
          <w:rFonts w:ascii="Times New Roman" w:eastAsia="Times New Roman" w:hAnsi="Times New Roman" w:cs="Times New Roman"/>
          <w:sz w:val="28"/>
          <w:szCs w:val="28"/>
          <w:lang w:eastAsia="ru-RU"/>
        </w:rPr>
        <w:t xml:space="preserve">настоящим приложением </w:t>
      </w:r>
      <w:r w:rsidRPr="00747E3F">
        <w:rPr>
          <w:rFonts w:ascii="Times New Roman" w:eastAsia="Times New Roman" w:hAnsi="Times New Roman" w:cs="Times New Roman"/>
          <w:spacing w:val="-2"/>
          <w:sz w:val="28"/>
          <w:szCs w:val="28"/>
          <w:lang w:eastAsia="ru-RU"/>
        </w:rPr>
        <w:t xml:space="preserve">заключается договор.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w:t>
      </w:r>
      <w:r w:rsidRPr="00747E3F">
        <w:rPr>
          <w:rFonts w:ascii="Times New Roman" w:eastAsia="Times New Roman" w:hAnsi="Times New Roman" w:cs="Times New Roman"/>
          <w:sz w:val="28"/>
          <w:szCs w:val="28"/>
          <w:lang w:eastAsia="ru-RU"/>
        </w:rPr>
        <w:lastRenderedPageBreak/>
        <w:t xml:space="preserve">размещенной Центральным банком Российской Федерации на сайте </w:t>
      </w:r>
      <w:hyperlink r:id="rId23" w:history="1">
        <w:r w:rsidRPr="00747E3F">
          <w:rPr>
            <w:rFonts w:ascii="Times New Roman" w:eastAsia="Times New Roman" w:hAnsi="Times New Roman" w:cs="Times New Roman"/>
            <w:sz w:val="28"/>
            <w:szCs w:val="28"/>
            <w:lang w:eastAsia="ru-RU"/>
          </w:rPr>
          <w:t>www.cbr.ru</w:t>
        </w:r>
      </w:hyperlink>
      <w:r w:rsidRPr="00747E3F">
        <w:rPr>
          <w:rFonts w:ascii="Times New Roman" w:eastAsia="Times New Roman" w:hAnsi="Times New Roman" w:cs="Times New Roman"/>
          <w:sz w:val="28"/>
          <w:szCs w:val="28"/>
          <w:lang w:eastAsia="ru-RU"/>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должна быть оформлена в пользу заказчика.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банковской гарантии должны быть указаны:</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дата выдачи;</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принципал;</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бенефициар (заказчик);</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гарант;</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способ закупки, номер и ее наименование;</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денежная сумма, подлежащая выплате;</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отказ принципала подписать договор в порядке, установленном настоящим приложением;</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непредставление принципалом договора в срок, установленный настоящим приложением;</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непредставление сведений в отношении всей цепочки собственников, включая бенефициаров (в том числе конечных);</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также должна содержать:</w:t>
      </w:r>
    </w:p>
    <w:p w:rsidR="00747E3F" w:rsidRPr="00747E3F" w:rsidRDefault="00747E3F" w:rsidP="00EE0CCC">
      <w:pPr>
        <w:numPr>
          <w:ilvl w:val="0"/>
          <w:numId w:val="5"/>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банковская гарантия вступает в силу со дня вскрытия заявок;</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47E3F">
        <w:rPr>
          <w:rFonts w:ascii="Times New Roman" w:eastAsia="MS Mincho" w:hAnsi="Times New Roman" w:cs="Times New Roman"/>
          <w:sz w:val="28"/>
          <w:szCs w:val="28"/>
          <w:lang w:val="en-US" w:eastAsia="ru-RU"/>
        </w:rPr>
        <w:t>SWIFT</w:t>
      </w:r>
      <w:r w:rsidRPr="00747E3F">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срок действия банковской гарантии в соответствии с требованиями приложения № 1 к извещению;</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747E3F" w:rsidRPr="00747E3F" w:rsidRDefault="00747E3F" w:rsidP="00747E3F">
      <w:pPr>
        <w:tabs>
          <w:tab w:val="left" w:pos="4655"/>
        </w:tab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ab/>
      </w: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Представление технического предложения</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8"/>
          <w:lang w:eastAsia="ru-RU"/>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 xml:space="preserve">Цены необходимо приводить в рублях с учетом всех возможных расходов участника.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Цены должны быть указаны с учетом НДС и без учета НДС.</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изложенных цифрами и прописью, приоритет имеют написанные прописью.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747E3F" w:rsidRPr="00747E3F" w:rsidRDefault="00747E3F" w:rsidP="00747E3F">
      <w:pPr>
        <w:spacing w:after="0" w:line="240" w:lineRule="auto"/>
        <w:ind w:left="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Обеспечение исполнения договора</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w:t>
      </w:r>
      <w:r w:rsidRPr="00747E3F">
        <w:rPr>
          <w:rFonts w:ascii="Times New Roman" w:eastAsia="Times New Roman" w:hAnsi="Times New Roman" w:cs="Times New Roman"/>
          <w:sz w:val="28"/>
          <w:szCs w:val="28"/>
          <w:lang w:eastAsia="ru-RU"/>
        </w:rPr>
        <w:lastRenderedPageBreak/>
        <w:t>со средствами, поступающими заказчику. Предоставление обеспечения иным способом не допускается.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 xml:space="preserve">При выборе способа обеспечения исполнения договора в форме перечисления денежных средств победитель (участник, </w:t>
      </w:r>
      <w:r w:rsidRPr="00747E3F">
        <w:rPr>
          <w:rFonts w:ascii="Times New Roman" w:eastAsia="Times New Roman" w:hAnsi="Times New Roman" w:cs="Times New Roman"/>
          <w:sz w:val="28"/>
          <w:szCs w:val="28"/>
          <w:lang w:eastAsia="ru-RU"/>
        </w:rPr>
        <w:t>заявке которого присвоен второй номер или</w:t>
      </w:r>
      <w:r w:rsidRPr="00747E3F">
        <w:rPr>
          <w:rFonts w:ascii="Times New Roman" w:eastAsia="Times New Roman" w:hAnsi="Times New Roman" w:cs="Times New Roman"/>
          <w:bCs/>
          <w:sz w:val="28"/>
          <w:szCs w:val="28"/>
          <w:lang w:eastAsia="ru-RU"/>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747E3F">
        <w:rPr>
          <w:rFonts w:ascii="Times New Roman" w:eastAsia="Times New Roman" w:hAnsi="Times New Roman" w:cs="Times New Roman"/>
          <w:sz w:val="28"/>
          <w:szCs w:val="28"/>
          <w:lang w:eastAsia="ru-RU"/>
        </w:rPr>
        <w:t>1.6 приложения № 1 к извещению</w:t>
      </w:r>
      <w:r w:rsidRPr="00747E3F">
        <w:rPr>
          <w:rFonts w:ascii="Times New Roman" w:eastAsia="Times New Roman" w:hAnsi="Times New Roman" w:cs="Times New Roman"/>
          <w:bCs/>
          <w:sz w:val="28"/>
          <w:szCs w:val="28"/>
          <w:lang w:eastAsia="ru-RU"/>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 xml:space="preserve">Факт внесения участником запроса котировок денежных средств в качестве обеспечения исполнения договора </w:t>
      </w:r>
      <w:r w:rsidRPr="00747E3F">
        <w:rPr>
          <w:rFonts w:ascii="Times New Roman" w:eastAsia="Times New Roman" w:hAnsi="Times New Roman" w:cs="Times New Roman"/>
          <w:sz w:val="28"/>
          <w:szCs w:val="28"/>
          <w:lang w:eastAsia="ru-RU"/>
        </w:rPr>
        <w:t>должен быть</w:t>
      </w:r>
      <w:r w:rsidRPr="00747E3F">
        <w:rPr>
          <w:rFonts w:ascii="Times New Roman" w:eastAsia="Times New Roman" w:hAnsi="Times New Roman" w:cs="Times New Roman"/>
          <w:bCs/>
          <w:sz w:val="28"/>
          <w:szCs w:val="28"/>
          <w:lang w:eastAsia="ru-RU"/>
        </w:rPr>
        <w:t xml:space="preserve"> подтвержден </w:t>
      </w:r>
      <w:r w:rsidRPr="00747E3F">
        <w:rPr>
          <w:rFonts w:ascii="Times New Roman" w:eastAsia="Times New Roman" w:hAnsi="Times New Roman" w:cs="Times New Roman"/>
          <w:sz w:val="28"/>
          <w:szCs w:val="28"/>
          <w:lang w:eastAsia="ru-RU"/>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pacing w:val="-2"/>
          <w:sz w:val="28"/>
          <w:szCs w:val="28"/>
          <w:lang w:eastAsia="ru-RU"/>
        </w:rPr>
        <w:t xml:space="preserve">В случае если победителем (участником, </w:t>
      </w:r>
      <w:r w:rsidRPr="00747E3F">
        <w:rPr>
          <w:rFonts w:ascii="Times New Roman" w:eastAsia="Times New Roman" w:hAnsi="Times New Roman" w:cs="Times New Roman"/>
          <w:sz w:val="28"/>
          <w:szCs w:val="28"/>
          <w:lang w:eastAsia="ru-RU"/>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747E3F">
        <w:rPr>
          <w:rFonts w:ascii="Times New Roman" w:eastAsia="Times New Roman" w:hAnsi="Times New Roman" w:cs="Times New Roman"/>
          <w:spacing w:val="-2"/>
          <w:sz w:val="28"/>
          <w:szCs w:val="28"/>
          <w:lang w:eastAsia="ru-RU"/>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747E3F">
        <w:rPr>
          <w:rFonts w:ascii="Times New Roman" w:eastAsia="Times New Roman" w:hAnsi="Times New Roman" w:cs="Times New Roman"/>
          <w:sz w:val="28"/>
          <w:szCs w:val="28"/>
          <w:lang w:eastAsia="ru-RU"/>
        </w:rPr>
        <w:t xml:space="preserve">заявке которого присвоен второй номер единственный участник, допущенный к участию в запросе котировок) </w:t>
      </w:r>
      <w:r w:rsidRPr="00747E3F">
        <w:rPr>
          <w:rFonts w:ascii="Times New Roman" w:eastAsia="Times New Roman" w:hAnsi="Times New Roman" w:cs="Times New Roman"/>
          <w:spacing w:val="-2"/>
          <w:sz w:val="28"/>
          <w:szCs w:val="28"/>
          <w:lang w:eastAsia="ru-RU"/>
        </w:rPr>
        <w:t xml:space="preserve"> должен представить подписанный со своей стороны договор, денежные средства не поступили на счет, который указан заказчиком в </w:t>
      </w:r>
      <w:r w:rsidRPr="00747E3F">
        <w:rPr>
          <w:rFonts w:ascii="Times New Roman" w:eastAsia="Times New Roman" w:hAnsi="Times New Roman" w:cs="Times New Roman"/>
          <w:sz w:val="28"/>
          <w:szCs w:val="28"/>
          <w:lang w:eastAsia="ru-RU"/>
        </w:rPr>
        <w:t>пункте 1.6 приложения № 1 к извещению</w:t>
      </w:r>
      <w:r w:rsidRPr="00747E3F">
        <w:rPr>
          <w:rFonts w:ascii="Times New Roman" w:eastAsia="Times New Roman" w:hAnsi="Times New Roman" w:cs="Times New Roman"/>
          <w:spacing w:val="-2"/>
          <w:sz w:val="28"/>
          <w:szCs w:val="28"/>
          <w:lang w:eastAsia="ru-RU"/>
        </w:rPr>
        <w:t xml:space="preserve">, победитель (участник, </w:t>
      </w:r>
      <w:r w:rsidRPr="00747E3F">
        <w:rPr>
          <w:rFonts w:ascii="Times New Roman" w:eastAsia="Times New Roman" w:hAnsi="Times New Roman" w:cs="Times New Roman"/>
          <w:sz w:val="28"/>
          <w:szCs w:val="28"/>
          <w:lang w:eastAsia="ru-RU"/>
        </w:rPr>
        <w:t>заявке которого присвоен второй номер единственный участник, допущенный к участию в запросе котировок)</w:t>
      </w:r>
      <w:r w:rsidRPr="00747E3F">
        <w:rPr>
          <w:rFonts w:ascii="Times New Roman" w:eastAsia="Times New Roman" w:hAnsi="Times New Roman" w:cs="Times New Roman"/>
          <w:spacing w:val="-2"/>
          <w:sz w:val="28"/>
          <w:szCs w:val="28"/>
          <w:lang w:eastAsia="ru-RU"/>
        </w:rPr>
        <w:t xml:space="preserve"> признается уклонившимся от заключения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При выборе способа обеспечения исполнения договора в форме банковской гарантии участник должен представить банковскую гарантию, </w:t>
      </w:r>
      <w:r w:rsidRPr="00747E3F">
        <w:rPr>
          <w:rFonts w:ascii="Times New Roman" w:eastAsia="Times New Roman" w:hAnsi="Times New Roman" w:cs="Times New Roman"/>
          <w:sz w:val="28"/>
          <w:szCs w:val="28"/>
          <w:lang w:eastAsia="ru-RU"/>
        </w:rPr>
        <w:lastRenderedPageBreak/>
        <w:t xml:space="preserve">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747E3F">
        <w:rPr>
          <w:rFonts w:ascii="Times New Roman" w:eastAsia="Times New Roman" w:hAnsi="Times New Roman" w:cs="Times New Roman"/>
          <w:color w:val="000000"/>
          <w:sz w:val="28"/>
          <w:szCs w:val="28"/>
          <w:lang w:eastAsia="ru-RU"/>
        </w:rPr>
        <w:t xml:space="preserve">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747E3F">
        <w:rPr>
          <w:rFonts w:ascii="Times New Roman" w:eastAsia="Times New Roman" w:hAnsi="Times New Roman" w:cs="Times New Roman"/>
          <w:bCs/>
          <w:color w:val="FF0000"/>
          <w:sz w:val="28"/>
          <w:szCs w:val="28"/>
          <w:lang w:eastAsia="ru-RU"/>
        </w:rPr>
        <w:t xml:space="preserve"> </w:t>
      </w:r>
      <w:r w:rsidRPr="00747E3F">
        <w:rPr>
          <w:rFonts w:ascii="Times New Roman" w:eastAsia="Times New Roman" w:hAnsi="Times New Roman" w:cs="Times New Roman"/>
          <w:bCs/>
          <w:sz w:val="28"/>
          <w:szCs w:val="28"/>
          <w:lang w:eastAsia="ru-RU"/>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747E3F">
        <w:rPr>
          <w:rFonts w:ascii="Times New Roman" w:eastAsia="Times New Roman" w:hAnsi="Times New Roman" w:cs="Times New Roman"/>
          <w:sz w:val="28"/>
          <w:szCs w:val="28"/>
          <w:lang w:eastAsia="ru-RU"/>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В банковской гарантии должны быть указаны:</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дата выдачи;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принципал;</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бенефициар (заказчик);</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гарант;</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способ закупки, номер и ее наименование;</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денежная сумма, подлежащая выплате;</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срок действия банковской гарантии;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747E3F" w:rsidRPr="00747E3F" w:rsidRDefault="00747E3F" w:rsidP="00EE0CCC">
      <w:pPr>
        <w:numPr>
          <w:ilvl w:val="0"/>
          <w:numId w:val="7"/>
        </w:numPr>
        <w:spacing w:after="0" w:line="240" w:lineRule="auto"/>
        <w:ind w:left="0" w:firstLine="705"/>
        <w:jc w:val="both"/>
        <w:rPr>
          <w:rFonts w:ascii="Times New Roman" w:eastAsia="MS Mincho" w:hAnsi="Times New Roman" w:cs="Times New Roman"/>
          <w:color w:val="000000"/>
          <w:sz w:val="28"/>
          <w:szCs w:val="28"/>
          <w:lang w:eastAsia="ru-RU"/>
        </w:rPr>
      </w:pPr>
      <w:r w:rsidRPr="00747E3F">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w:t>
      </w:r>
      <w:r w:rsidRPr="00747E3F">
        <w:rPr>
          <w:rFonts w:ascii="Times New Roman" w:eastAsia="MS Mincho" w:hAnsi="Times New Roman" w:cs="Times New Roman"/>
          <w:sz w:val="28"/>
          <w:szCs w:val="28"/>
          <w:lang w:eastAsia="ru-RU"/>
        </w:rPr>
        <w:lastRenderedPageBreak/>
        <w:t xml:space="preserve">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47E3F">
        <w:rPr>
          <w:rFonts w:ascii="Times New Roman" w:eastAsia="MS Mincho" w:hAnsi="Times New Roman" w:cs="Times New Roman"/>
          <w:sz w:val="28"/>
          <w:szCs w:val="28"/>
          <w:lang w:val="en-US" w:eastAsia="ru-RU"/>
        </w:rPr>
        <w:t>SWIFT</w:t>
      </w:r>
      <w:r w:rsidRPr="00747E3F">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numPr>
          <w:ilvl w:val="2"/>
          <w:numId w:val="3"/>
        </w:numPr>
        <w:spacing w:after="0" w:line="240" w:lineRule="auto"/>
        <w:ind w:left="0" w:firstLine="71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47E3F" w:rsidRPr="00747E3F" w:rsidRDefault="00747E3F" w:rsidP="00EE0CCC">
      <w:pPr>
        <w:numPr>
          <w:ilvl w:val="2"/>
          <w:numId w:val="3"/>
        </w:numPr>
        <w:spacing w:after="0" w:line="240" w:lineRule="auto"/>
        <w:ind w:left="0" w:firstLine="71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pacing w:val="-2"/>
          <w:sz w:val="28"/>
          <w:szCs w:val="28"/>
          <w:lang w:eastAsia="ru-RU"/>
        </w:rPr>
        <w:t xml:space="preserve">Денежные средства, внесенные победителем (участником, заявке которого присвоен второй номер </w:t>
      </w:r>
      <w:r w:rsidRPr="00747E3F">
        <w:rPr>
          <w:rFonts w:ascii="Times New Roman" w:eastAsia="MS Mincho"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w:t>
      </w:r>
      <w:r w:rsidRPr="00747E3F">
        <w:rPr>
          <w:rFonts w:ascii="Times New Roman" w:eastAsia="MS Mincho" w:hAnsi="Times New Roman" w:cs="Times New Roman"/>
          <w:spacing w:val="-2"/>
          <w:sz w:val="28"/>
          <w:szCs w:val="28"/>
          <w:lang w:eastAsia="ru-RU"/>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pacing w:val="-2"/>
          <w:sz w:val="28"/>
          <w:szCs w:val="28"/>
          <w:lang w:eastAsia="ru-RU"/>
        </w:rPr>
      </w:pPr>
      <w:r w:rsidRPr="00747E3F">
        <w:rPr>
          <w:rFonts w:ascii="Times New Roman" w:eastAsia="Times New Roman" w:hAnsi="Times New Roman" w:cs="Times New Roman"/>
          <w:spacing w:val="-2"/>
          <w:sz w:val="28"/>
          <w:szCs w:val="28"/>
          <w:lang w:eastAsia="ru-RU"/>
        </w:rPr>
        <w:t xml:space="preserve">Денежные средства, внесенные в качестве обеспечения исполнения договора, могут быть удержаны заказчиком в случае </w:t>
      </w:r>
      <w:r w:rsidRPr="00747E3F">
        <w:rPr>
          <w:rFonts w:ascii="Times New Roman" w:eastAsia="Times New Roman" w:hAnsi="Times New Roman" w:cs="Times New Roman"/>
          <w:sz w:val="28"/>
          <w:szCs w:val="28"/>
          <w:lang w:eastAsia="ru-RU"/>
        </w:rPr>
        <w:t>неисполнения либо ненадлежащего исполнения принципалом обязательств по договору, заключаемому по итогам запроса котировок</w:t>
      </w:r>
      <w:r w:rsidRPr="00747E3F">
        <w:rPr>
          <w:rFonts w:ascii="Times New Roman" w:eastAsia="Times New Roman" w:hAnsi="Times New Roman" w:cs="Times New Roman"/>
          <w:spacing w:val="-2"/>
          <w:sz w:val="28"/>
          <w:szCs w:val="28"/>
          <w:lang w:eastAsia="ru-RU"/>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pacing w:val="-2"/>
          <w:sz w:val="28"/>
          <w:szCs w:val="28"/>
          <w:lang w:eastAsia="ru-RU"/>
        </w:rPr>
      </w:pPr>
      <w:r w:rsidRPr="00747E3F">
        <w:rPr>
          <w:rFonts w:ascii="Times New Roman" w:eastAsia="Times New Roman" w:hAnsi="Times New Roman" w:cs="Times New Roman"/>
          <w:sz w:val="28"/>
          <w:szCs w:val="28"/>
          <w:lang w:eastAsia="ru-RU"/>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Денежные средства, перечисленные ранее,</w:t>
      </w:r>
      <w:r w:rsidRPr="00747E3F">
        <w:rPr>
          <w:rFonts w:ascii="Times New Roman" w:eastAsia="MS Mincho" w:hAnsi="Times New Roman" w:cs="Times New Roman"/>
          <w:spacing w:val="-2"/>
          <w:sz w:val="28"/>
          <w:szCs w:val="28"/>
          <w:lang w:eastAsia="ru-RU"/>
        </w:rPr>
        <w:t xml:space="preserve"> </w:t>
      </w:r>
      <w:r w:rsidRPr="00747E3F">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747E3F" w:rsidRPr="00747E3F" w:rsidRDefault="00747E3F" w:rsidP="00747E3F">
      <w:pPr>
        <w:spacing w:after="0" w:line="240" w:lineRule="auto"/>
        <w:ind w:firstLine="709"/>
        <w:jc w:val="both"/>
        <w:rPr>
          <w:rFonts w:ascii="Times New Roman" w:eastAsia="MS Mincho" w:hAnsi="Times New Roman" w:cs="Times New Roman"/>
          <w:spacing w:val="-2"/>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lastRenderedPageBreak/>
        <w:t>Предоставление информации о конечных бенефициарах</w:t>
      </w:r>
    </w:p>
    <w:p w:rsidR="00747E3F" w:rsidRPr="00747E3F" w:rsidRDefault="00747E3F" w:rsidP="00747E3F">
      <w:pPr>
        <w:keepNext/>
        <w:spacing w:after="0" w:line="240" w:lineRule="auto"/>
        <w:ind w:left="709"/>
        <w:jc w:val="both"/>
        <w:outlineLvl w:val="2"/>
        <w:rPr>
          <w:rFonts w:ascii="Arial" w:eastAsia="Times New Roman" w:hAnsi="Arial" w:cs="Arial"/>
          <w:b/>
          <w:bCs/>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Заключение договора</w:t>
      </w:r>
    </w:p>
    <w:p w:rsidR="00747E3F" w:rsidRPr="00747E3F" w:rsidRDefault="00747E3F" w:rsidP="00747E3F">
      <w:pPr>
        <w:keepNext/>
        <w:spacing w:after="0" w:line="240" w:lineRule="auto"/>
        <w:ind w:left="709"/>
        <w:jc w:val="both"/>
        <w:outlineLvl w:val="2"/>
        <w:rPr>
          <w:rFonts w:ascii="Arial" w:eastAsia="Times New Roman" w:hAnsi="Arial" w:cs="Arial"/>
          <w:b/>
          <w:bCs/>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747E3F">
        <w:rPr>
          <w:rFonts w:ascii="Times New Roman" w:eastAsia="Times New Roman" w:hAnsi="Times New Roman" w:cs="Times New Roman"/>
          <w:sz w:val="28"/>
          <w:szCs w:val="24"/>
          <w:lang w:eastAsia="ru-RU"/>
        </w:rPr>
        <w:t xml:space="preserve">Победитель, участник с которым по итогам закупки заключается договор (в случаях, установленных приложением </w:t>
      </w:r>
      <w:r w:rsidRPr="00747E3F">
        <w:rPr>
          <w:rFonts w:ascii="Times New Roman" w:eastAsia="Times New Roman" w:hAnsi="Times New Roman" w:cs="Times New Roman"/>
          <w:sz w:val="28"/>
          <w:szCs w:val="28"/>
          <w:lang w:eastAsia="ru-RU"/>
        </w:rPr>
        <w:t>к извещению о проведении запроса котировок</w:t>
      </w:r>
      <w:r w:rsidRPr="00747E3F">
        <w:rPr>
          <w:rFonts w:ascii="Times New Roman" w:eastAsia="Times New Roman" w:hAnsi="Times New Roman" w:cs="Times New Roman"/>
          <w:sz w:val="28"/>
          <w:szCs w:val="24"/>
          <w:lang w:eastAsia="ru-RU"/>
        </w:rPr>
        <w:t xml:space="preserve">) признаются уклонившимися от заключения договора в случае отказа от заключения договора, либо изменения условий договора, </w:t>
      </w:r>
      <w:r w:rsidRPr="00747E3F">
        <w:rPr>
          <w:rFonts w:ascii="Times New Roman" w:eastAsia="Times New Roman" w:hAnsi="Times New Roman" w:cs="Times New Roman"/>
          <w:sz w:val="28"/>
          <w:szCs w:val="28"/>
          <w:lang w:eastAsia="ru-RU"/>
        </w:rPr>
        <w:t>установленных приложением к извещению о проведении запроса котировок и котировочной заявкой участника</w:t>
      </w:r>
      <w:r w:rsidRPr="00747E3F">
        <w:rPr>
          <w:rFonts w:ascii="Times New Roman" w:eastAsia="Times New Roman" w:hAnsi="Times New Roman" w:cs="Times New Roman"/>
          <w:sz w:val="28"/>
          <w:szCs w:val="24"/>
          <w:lang w:eastAsia="ru-RU"/>
        </w:rPr>
        <w:t>.</w:t>
      </w:r>
      <w:r w:rsidRPr="00747E3F">
        <w:rPr>
          <w:rFonts w:ascii="Times New Roman" w:eastAsia="Times New Roman" w:hAnsi="Times New Roman" w:cs="Times New Roman"/>
          <w:color w:val="00B050"/>
          <w:sz w:val="28"/>
          <w:szCs w:val="24"/>
          <w:lang w:eastAsia="ru-RU"/>
        </w:rPr>
        <w:t xml:space="preserve"> </w:t>
      </w:r>
      <w:r w:rsidRPr="00747E3F">
        <w:rPr>
          <w:rFonts w:ascii="Times New Roman" w:eastAsia="Times New Roman" w:hAnsi="Times New Roman" w:cs="Times New Roman"/>
          <w:sz w:val="28"/>
          <w:szCs w:val="28"/>
          <w:lang w:eastAsia="ru-RU"/>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747E3F">
        <w:rPr>
          <w:rFonts w:ascii="Times New Roman" w:eastAsia="Times New Roman" w:hAnsi="Times New Roman" w:cs="Times New Roman"/>
          <w:sz w:val="28"/>
          <w:szCs w:val="24"/>
          <w:lang w:eastAsia="ru-RU"/>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sidRPr="00747E3F">
        <w:rPr>
          <w:rFonts w:ascii="Times New Roman" w:eastAsia="Times New Roman" w:hAnsi="Times New Roman" w:cs="Times New Roman"/>
          <w:sz w:val="28"/>
          <w:szCs w:val="28"/>
          <w:lang w:eastAsia="ru-RU"/>
        </w:rPr>
        <w:t>к извещению о проведении запроса котировок</w:t>
      </w:r>
      <w:r w:rsidRPr="00747E3F">
        <w:rPr>
          <w:rFonts w:ascii="Times New Roman" w:eastAsia="Times New Roman" w:hAnsi="Times New Roman" w:cs="Times New Roman"/>
          <w:sz w:val="28"/>
          <w:szCs w:val="24"/>
          <w:lang w:eastAsia="ru-RU"/>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w:t>
      </w:r>
      <w:r w:rsidRPr="00747E3F">
        <w:rPr>
          <w:rFonts w:ascii="Times New Roman" w:eastAsia="Times New Roman" w:hAnsi="Times New Roman" w:cs="Times New Roman"/>
          <w:sz w:val="28"/>
          <w:szCs w:val="28"/>
          <w:lang w:eastAsia="ru-RU"/>
        </w:rPr>
        <w:lastRenderedPageBreak/>
        <w:t>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sidRPr="00747E3F">
        <w:rPr>
          <w:rFonts w:ascii="Times New Roman" w:eastAsia="Times New Roman" w:hAnsi="Times New Roman" w:cs="Times New Roman"/>
          <w:sz w:val="28"/>
          <w:szCs w:val="28"/>
          <w:lang w:eastAsia="ru-RU"/>
        </w:rPr>
        <w:t>проведнии</w:t>
      </w:r>
      <w:proofErr w:type="spellEnd"/>
      <w:r w:rsidRPr="00747E3F">
        <w:rPr>
          <w:rFonts w:ascii="Times New Roman" w:eastAsia="Times New Roman" w:hAnsi="Times New Roman" w:cs="Times New Roman"/>
          <w:sz w:val="28"/>
          <w:szCs w:val="28"/>
          <w:lang w:eastAsia="ru-RU"/>
        </w:rPr>
        <w:t xml:space="preserve"> запроса котировок предусмотрено их представление на этапе заключения договора, подписанный со своей стороны договор не позднее 5</w:t>
      </w:r>
      <w:r w:rsidRPr="00747E3F">
        <w:rPr>
          <w:rFonts w:ascii="Times New Roman" w:eastAsia="Times New Roman" w:hAnsi="Times New Roman" w:cs="Times New Roman"/>
          <w:b/>
          <w:i/>
          <w:sz w:val="28"/>
          <w:szCs w:val="28"/>
          <w:lang w:eastAsia="ru-RU"/>
        </w:rPr>
        <w:t xml:space="preserve"> </w:t>
      </w:r>
      <w:r w:rsidRPr="00747E3F">
        <w:rPr>
          <w:rFonts w:ascii="Times New Roman" w:eastAsia="Times New Roman" w:hAnsi="Times New Roman" w:cs="Times New Roman"/>
          <w:sz w:val="28"/>
          <w:szCs w:val="28"/>
          <w:lang w:eastAsia="ru-RU"/>
        </w:rPr>
        <w:t>(пяти)</w:t>
      </w:r>
      <w:r w:rsidRPr="00747E3F">
        <w:rPr>
          <w:rFonts w:ascii="Times New Roman" w:eastAsia="Times New Roman" w:hAnsi="Times New Roman" w:cs="Times New Roman"/>
          <w:b/>
          <w:i/>
          <w:sz w:val="28"/>
          <w:szCs w:val="28"/>
          <w:lang w:eastAsia="ru-RU"/>
        </w:rPr>
        <w:t xml:space="preserve"> </w:t>
      </w:r>
      <w:r w:rsidRPr="00747E3F">
        <w:rPr>
          <w:rFonts w:ascii="Times New Roman" w:eastAsia="Times New Roman" w:hAnsi="Times New Roman" w:cs="Times New Roman"/>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Срок выполнения обязательств по договору определяется на основании требований извещения и условий технического предложения.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747E3F" w:rsidRPr="00747E3F" w:rsidRDefault="00747E3F" w:rsidP="00EE0CCC">
      <w:pPr>
        <w:numPr>
          <w:ilvl w:val="2"/>
          <w:numId w:val="3"/>
        </w:numPr>
        <w:spacing w:after="0" w:line="240" w:lineRule="auto"/>
        <w:ind w:left="0" w:firstLine="710"/>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любой момент до заключения договора заказчик вправе отказаться от заключения договора с </w:t>
      </w:r>
      <w:r w:rsidRPr="00747E3F">
        <w:rPr>
          <w:rFonts w:ascii="Times New Roman" w:eastAsia="Times New Roman" w:hAnsi="Times New Roman" w:cs="Times New Roman"/>
          <w:spacing w:val="-2"/>
          <w:sz w:val="28"/>
          <w:szCs w:val="28"/>
          <w:lang w:eastAsia="ru-RU"/>
        </w:rPr>
        <w:t>победителем или участником,</w:t>
      </w:r>
      <w:r w:rsidRPr="00747E3F">
        <w:rPr>
          <w:rFonts w:ascii="Times New Roman" w:eastAsia="Times New Roman" w:hAnsi="Times New Roman" w:cs="Times New Roman"/>
          <w:spacing w:val="-2"/>
          <w:sz w:val="28"/>
          <w:szCs w:val="24"/>
          <w:lang w:eastAsia="ru-RU"/>
        </w:rPr>
        <w:t xml:space="preserve"> </w:t>
      </w:r>
      <w:r w:rsidRPr="00747E3F">
        <w:rPr>
          <w:rFonts w:ascii="Times New Roman" w:eastAsia="Times New Roman" w:hAnsi="Times New Roman" w:cs="Times New Roman"/>
          <w:sz w:val="28"/>
          <w:szCs w:val="28"/>
          <w:lang w:eastAsia="ru-RU"/>
        </w:rPr>
        <w:t xml:space="preserve">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w:t>
      </w:r>
      <w:r w:rsidRPr="00747E3F">
        <w:rPr>
          <w:rFonts w:ascii="Times New Roman" w:eastAsia="Times New Roman" w:hAnsi="Times New Roman" w:cs="Times New Roman"/>
          <w:sz w:val="28"/>
          <w:szCs w:val="28"/>
          <w:lang w:eastAsia="ru-RU"/>
        </w:rPr>
        <w:lastRenderedPageBreak/>
        <w:t>участником, заявке которого присвоен второй порядковый номер</w:t>
      </w:r>
      <w:r w:rsidRPr="00747E3F">
        <w:rPr>
          <w:rFonts w:ascii="Times New Roman" w:eastAsia="Times New Roman" w:hAnsi="Times New Roman" w:cs="Times New Roman"/>
          <w:sz w:val="28"/>
          <w:szCs w:val="24"/>
          <w:lang w:eastAsia="ru-RU"/>
        </w:rPr>
        <w:t xml:space="preserve">), </w:t>
      </w:r>
      <w:r w:rsidRPr="00747E3F">
        <w:rPr>
          <w:rFonts w:ascii="Times New Roman" w:eastAsia="Times New Roman"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Исполнение, изменение, расторжение договора</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747E3F">
        <w:rPr>
          <w:rFonts w:ascii="Times New Roman" w:eastAsia="Times New Roman" w:hAnsi="Times New Roman" w:cs="Times New Roman"/>
          <w:sz w:val="28"/>
          <w:szCs w:val="28"/>
          <w:lang w:eastAsia="ru-RU"/>
        </w:rPr>
        <w:t>недостижения</w:t>
      </w:r>
      <w:proofErr w:type="spellEnd"/>
      <w:r w:rsidRPr="00747E3F">
        <w:rPr>
          <w:rFonts w:ascii="Times New Roman" w:eastAsia="Times New Roman" w:hAnsi="Times New Roman" w:cs="Times New Roman"/>
          <w:sz w:val="28"/>
          <w:szCs w:val="28"/>
          <w:lang w:eastAsia="ru-RU"/>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в одностороннем порядке может отказаться от исполнения обязательств по договору по основаниям, предусмотренным </w:t>
      </w:r>
      <w:r w:rsidRPr="00747E3F">
        <w:rPr>
          <w:rFonts w:ascii="Times New Roman" w:eastAsia="Times New Roman" w:hAnsi="Times New Roman" w:cs="Times New Roman"/>
          <w:sz w:val="28"/>
          <w:szCs w:val="28"/>
          <w:lang w:eastAsia="ru-RU"/>
        </w:rPr>
        <w:br/>
        <w:t>Гражданским кодексом Российской Федерации.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w:t>
      </w:r>
      <w:r w:rsidRPr="00747E3F">
        <w:rPr>
          <w:rFonts w:ascii="Times New Roman" w:eastAsia="Times New Roman" w:hAnsi="Times New Roman" w:cs="Times New Roman"/>
          <w:sz w:val="28"/>
          <w:szCs w:val="28"/>
          <w:lang w:eastAsia="ru-RU"/>
        </w:rPr>
        <w:lastRenderedPageBreak/>
        <w:t>числе конечных), и о составе исполнительных органов, с подтверждением соответствующими документами.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47E3F">
        <w:rPr>
          <w:rFonts w:ascii="Times New Roman" w:eastAsia="Times New Roman" w:hAnsi="Times New Roman" w:cs="Times New Roman"/>
          <w:i/>
          <w:sz w:val="28"/>
          <w:szCs w:val="28"/>
          <w:lang w:eastAsia="ru-RU"/>
        </w:rPr>
        <w:t>.</w:t>
      </w:r>
      <w:r w:rsidRPr="00747E3F">
        <w:rPr>
          <w:rFonts w:ascii="Times New Roman" w:eastAsia="Times New Roman" w:hAnsi="Times New Roman" w:cs="Times New Roman"/>
          <w:sz w:val="28"/>
          <w:szCs w:val="28"/>
          <w:lang w:eastAsia="ru-RU"/>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747E3F" w:rsidRPr="00747E3F" w:rsidRDefault="00747E3F" w:rsidP="00747E3F">
      <w:pPr>
        <w:spacing w:after="0" w:line="240" w:lineRule="auto"/>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br w:type="page"/>
      </w:r>
    </w:p>
    <w:p w:rsidR="00303CBB" w:rsidRPr="00303CBB" w:rsidRDefault="00303CBB" w:rsidP="00303CBB">
      <w:pPr>
        <w:shd w:val="clear" w:color="auto" w:fill="FFFFFF"/>
        <w:spacing w:after="0" w:line="240" w:lineRule="auto"/>
        <w:ind w:left="58" w:right="139" w:hanging="58"/>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НЕ ТРЕБУЕТСЯ</w:t>
      </w:r>
    </w:p>
    <w:p w:rsidR="00747E3F" w:rsidRPr="00747E3F" w:rsidRDefault="00747E3F" w:rsidP="00747E3F">
      <w:pPr>
        <w:shd w:val="clear" w:color="auto" w:fill="FFFFFF"/>
        <w:spacing w:after="0" w:line="240" w:lineRule="auto"/>
        <w:ind w:left="58" w:right="139" w:firstLine="6321"/>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4"/>
          <w:lang w:eastAsia="ru-RU"/>
        </w:rPr>
        <w:t xml:space="preserve">Приложение № </w:t>
      </w:r>
      <w:r w:rsidRPr="00747E3F">
        <w:rPr>
          <w:rFonts w:ascii="Times New Roman" w:eastAsia="Times New Roman" w:hAnsi="Times New Roman" w:cs="Times New Roman"/>
          <w:sz w:val="28"/>
          <w:szCs w:val="28"/>
          <w:lang w:eastAsia="ru-RU"/>
        </w:rPr>
        <w:t>3.1</w:t>
      </w:r>
    </w:p>
    <w:p w:rsidR="00747E3F" w:rsidRPr="00747E3F" w:rsidRDefault="00747E3F" w:rsidP="00747E3F">
      <w:pPr>
        <w:spacing w:after="0" w:line="240" w:lineRule="auto"/>
        <w:ind w:left="6379"/>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извещению о проведении запроса котировок</w:t>
      </w:r>
    </w:p>
    <w:p w:rsidR="00747E3F" w:rsidRPr="00747E3F" w:rsidRDefault="00747E3F" w:rsidP="00747E3F">
      <w:pPr>
        <w:spacing w:after="0" w:line="240" w:lineRule="auto"/>
        <w:ind w:left="6379"/>
        <w:rPr>
          <w:rFonts w:ascii="Times New Roman" w:eastAsia="Times New Roman" w:hAnsi="Times New Roman" w:cs="Times New Roman"/>
          <w:sz w:val="28"/>
          <w:szCs w:val="28"/>
          <w:lang w:eastAsia="ru-RU"/>
        </w:rPr>
      </w:pPr>
    </w:p>
    <w:p w:rsidR="00747E3F" w:rsidRPr="00747E3F" w:rsidRDefault="00747E3F" w:rsidP="00747E3F">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747E3F" w:rsidRPr="00747E3F" w:rsidRDefault="00747E3F" w:rsidP="00747E3F">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747E3F">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заявки)</w:t>
      </w:r>
    </w:p>
    <w:p w:rsidR="00747E3F" w:rsidRPr="00747E3F" w:rsidRDefault="00747E3F" w:rsidP="00747E3F">
      <w:pPr>
        <w:tabs>
          <w:tab w:val="center" w:pos="4923"/>
          <w:tab w:val="left" w:pos="6448"/>
        </w:tabs>
        <w:spacing w:after="0" w:line="240" w:lineRule="auto"/>
        <w:rPr>
          <w:rFonts w:ascii="Times New Roman" w:eastAsia="Times New Roman" w:hAnsi="Times New Roman" w:cs="Times New Roman"/>
          <w:sz w:val="28"/>
          <w:szCs w:val="28"/>
          <w:lang w:eastAsia="ru-RU"/>
        </w:rPr>
      </w:pPr>
    </w:p>
    <w:p w:rsidR="00747E3F" w:rsidRPr="00747E3F" w:rsidRDefault="00747E3F" w:rsidP="00747E3F">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bCs/>
          <w:sz w:val="28"/>
          <w:szCs w:val="28"/>
          <w:lang w:eastAsia="ru-RU"/>
        </w:rPr>
        <w:t xml:space="preserve">БАНКОВСКАЯ ГАРАНТИЯ № </w:t>
      </w:r>
      <w:r w:rsidRPr="00747E3F">
        <w:rPr>
          <w:rFonts w:ascii="Times New Roman" w:eastAsia="Times New Roman" w:hAnsi="Times New Roman" w:cs="Times New Roman"/>
          <w:b/>
          <w:sz w:val="28"/>
          <w:szCs w:val="28"/>
          <w:lang w:eastAsia="ru-RU"/>
        </w:rPr>
        <w:t>______________</w:t>
      </w:r>
    </w:p>
    <w:p w:rsidR="00747E3F" w:rsidRPr="00747E3F" w:rsidRDefault="00747E3F" w:rsidP="00747E3F">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747E3F" w:rsidRPr="00747E3F" w:rsidRDefault="00747E3F" w:rsidP="00747E3F">
      <w:pPr>
        <w:widowControl w:val="0"/>
        <w:shd w:val="clear" w:color="auto" w:fill="FFFFFF"/>
        <w:tabs>
          <w:tab w:val="decimal" w:pos="9923"/>
        </w:tabs>
        <w:spacing w:after="0" w:line="240" w:lineRule="auto"/>
        <w:ind w:firstLine="851"/>
        <w:jc w:val="both"/>
        <w:rPr>
          <w:rFonts w:ascii="Times New Roman" w:eastAsia="Times New Roman" w:hAnsi="Times New Roman" w:cs="Times New Roman"/>
          <w:color w:val="808080"/>
          <w:sz w:val="28"/>
          <w:szCs w:val="28"/>
          <w:lang w:eastAsia="ru-RU"/>
        </w:rPr>
      </w:pPr>
      <w:r w:rsidRPr="00747E3F">
        <w:rPr>
          <w:rFonts w:ascii="Times New Roman" w:eastAsia="Times New Roman" w:hAnsi="Times New Roman" w:cs="Times New Roman"/>
          <w:sz w:val="28"/>
          <w:szCs w:val="28"/>
          <w:lang w:eastAsia="ru-RU"/>
        </w:rPr>
        <w:t>Город _____</w:t>
      </w:r>
      <w:r w:rsidRPr="00747E3F">
        <w:rPr>
          <w:rFonts w:ascii="Times New Roman" w:eastAsia="Times New Roman" w:hAnsi="Times New Roman" w:cs="Times New Roman"/>
          <w:sz w:val="28"/>
          <w:szCs w:val="28"/>
          <w:lang w:eastAsia="ru-RU"/>
        </w:rPr>
        <w:tab/>
        <w:t xml:space="preserve">                      </w:t>
      </w:r>
      <w:proofErr w:type="gramStart"/>
      <w:r w:rsidRPr="00747E3F">
        <w:rPr>
          <w:rFonts w:ascii="Times New Roman" w:eastAsia="Times New Roman" w:hAnsi="Times New Roman" w:cs="Times New Roman"/>
          <w:sz w:val="28"/>
          <w:szCs w:val="28"/>
          <w:lang w:eastAsia="ru-RU"/>
        </w:rPr>
        <w:t xml:space="preserve">   «</w:t>
      </w:r>
      <w:proofErr w:type="gramEnd"/>
      <w:r w:rsidRPr="00747E3F">
        <w:rPr>
          <w:rFonts w:ascii="Times New Roman" w:eastAsia="Times New Roman" w:hAnsi="Times New Roman" w:cs="Times New Roman"/>
          <w:sz w:val="28"/>
          <w:szCs w:val="28"/>
          <w:lang w:eastAsia="ru-RU"/>
        </w:rPr>
        <w:t>__» _________________ года</w:t>
      </w:r>
      <w:r w:rsidRPr="00747E3F">
        <w:rPr>
          <w:rFonts w:ascii="Times New Roman" w:eastAsia="Times New Roman" w:hAnsi="Times New Roman" w:cs="Times New Roman"/>
          <w:color w:val="808080"/>
          <w:sz w:val="28"/>
          <w:szCs w:val="28"/>
          <w:lang w:eastAsia="ru-RU"/>
        </w:rPr>
        <w:t xml:space="preserve"> </w:t>
      </w:r>
    </w:p>
    <w:p w:rsidR="00747E3F" w:rsidRPr="00747E3F" w:rsidRDefault="00747E3F" w:rsidP="00747E3F">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747E3F" w:rsidRPr="00747E3F" w:rsidRDefault="00747E3F" w:rsidP="00747E3F">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Настоящим _________________________________,  ИНН _________________, КПП </w:t>
      </w:r>
      <w:r w:rsidRPr="00747E3F">
        <w:rPr>
          <w:rFonts w:ascii="Times New Roman" w:eastAsia="Times New Roman" w:hAnsi="Times New Roman" w:cs="Times New Roman"/>
          <w:bCs/>
          <w:sz w:val="28"/>
          <w:szCs w:val="28"/>
          <w:lang w:eastAsia="ru-RU"/>
        </w:rPr>
        <w:t>_____________</w:t>
      </w:r>
      <w:r w:rsidRPr="00747E3F">
        <w:rPr>
          <w:rFonts w:ascii="Times New Roman" w:eastAsia="Times New Roman" w:hAnsi="Times New Roman" w:cs="Times New Roman"/>
          <w:sz w:val="28"/>
          <w:szCs w:val="28"/>
          <w:lang w:eastAsia="ru-RU"/>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271"/>
      </w:tblGrid>
      <w:tr w:rsidR="00747E3F" w:rsidRPr="00747E3F" w:rsidTr="00747E3F">
        <w:tc>
          <w:tcPr>
            <w:tcW w:w="2410"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Номер закупки/извещения</w:t>
            </w:r>
          </w:p>
        </w:tc>
        <w:tc>
          <w:tcPr>
            <w:tcW w:w="765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____</w:t>
            </w:r>
          </w:p>
        </w:tc>
      </w:tr>
      <w:tr w:rsidR="00747E3F" w:rsidRPr="00747E3F" w:rsidTr="00747E3F">
        <w:tc>
          <w:tcPr>
            <w:tcW w:w="2410"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Наименование (предмет) закупки</w:t>
            </w:r>
          </w:p>
        </w:tc>
        <w:tc>
          <w:tcPr>
            <w:tcW w:w="765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____</w:t>
            </w:r>
          </w:p>
        </w:tc>
      </w:tr>
    </w:tbl>
    <w:p w:rsidR="00747E3F" w:rsidRPr="00747E3F" w:rsidRDefault="00747E3F" w:rsidP="00747E3F">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747E3F" w:rsidRPr="00747E3F" w:rsidRDefault="00747E3F" w:rsidP="00747E3F">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264"/>
      </w:tblGrid>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БЕНЕФИЦИАР</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Адрес места нахождения</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Сумма Гарантии</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Сумма Гарантии в рублях РФ</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Срок действия Гарантии</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Срок действия Гарантии</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вступает в силу с «_</w:t>
            </w:r>
            <w:proofErr w:type="gramStart"/>
            <w:r w:rsidRPr="00747E3F">
              <w:rPr>
                <w:rFonts w:ascii="Times New Roman" w:eastAsia="Times New Roman" w:hAnsi="Times New Roman" w:cs="Times New Roman"/>
                <w:sz w:val="28"/>
                <w:szCs w:val="28"/>
                <w:lang w:eastAsia="ru-RU"/>
              </w:rPr>
              <w:t>_»_</w:t>
            </w:r>
            <w:proofErr w:type="gramEnd"/>
            <w:r w:rsidRPr="00747E3F">
              <w:rPr>
                <w:rFonts w:ascii="Times New Roman" w:eastAsia="Times New Roman" w:hAnsi="Times New Roman" w:cs="Times New Roman"/>
                <w:sz w:val="28"/>
                <w:szCs w:val="28"/>
                <w:lang w:eastAsia="ru-RU"/>
              </w:rPr>
              <w:t xml:space="preserve">______20__года  и действует до «__»_______20__года включительно. </w:t>
            </w: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(выбрать нужное):</w:t>
      </w: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7256"/>
      </w:tblGrid>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нахождения</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7253"/>
      </w:tblGrid>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ФИО</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ОГРНИП</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Паспортные данные</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жительства</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Основное обязательство, исполнение по которому обеспечивается банковской гарантией:</w:t>
      </w:r>
    </w:p>
    <w:p w:rsidR="00747E3F" w:rsidRPr="00747E3F" w:rsidRDefault="00747E3F" w:rsidP="00EE0CCC">
      <w:pPr>
        <w:widowControl w:val="0"/>
        <w:numPr>
          <w:ilvl w:val="0"/>
          <w:numId w:val="10"/>
        </w:numPr>
        <w:spacing w:after="0" w:line="240" w:lineRule="auto"/>
        <w:ind w:left="0" w:firstLine="360"/>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747E3F" w:rsidRPr="00747E3F" w:rsidRDefault="00747E3F" w:rsidP="00EE0CCC">
      <w:pPr>
        <w:widowControl w:val="0"/>
        <w:numPr>
          <w:ilvl w:val="0"/>
          <w:numId w:val="10"/>
        </w:numPr>
        <w:spacing w:after="0" w:line="240" w:lineRule="auto"/>
        <w:ind w:left="0" w:firstLine="360"/>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ПРИНЦИПАЛ обязуется не совершать действий, направленных на отзыв или </w:t>
      </w:r>
      <w:r w:rsidRPr="00747E3F">
        <w:rPr>
          <w:rFonts w:ascii="Times New Roman" w:eastAsia="Times New Roman" w:hAnsi="Times New Roman" w:cs="Times New Roman"/>
          <w:sz w:val="28"/>
          <w:szCs w:val="28"/>
          <w:lang w:eastAsia="ru-RU"/>
        </w:rPr>
        <w:lastRenderedPageBreak/>
        <w:t>изменение своей котировочной заявки после окончания</w:t>
      </w:r>
      <w:r w:rsidRPr="00747E3F">
        <w:rPr>
          <w:rFonts w:ascii="Times New Roman" w:eastAsia="Times New Roman" w:hAnsi="Times New Roman" w:cs="Times New Roman"/>
          <w:sz w:val="28"/>
          <w:szCs w:val="24"/>
          <w:lang w:eastAsia="ru-RU"/>
        </w:rPr>
        <w:t xml:space="preserve"> срока подачи заявок.</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Обстоятельствами, при наступлении которых ГАРАНТОМ выплачивается сумма Гарантии, являются следующие обстоятельства: </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ПРИНЦИПАЛОМ Договора в срок, установленный приложением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47E3F" w:rsidRPr="00747E3F" w:rsidRDefault="00747E3F" w:rsidP="00EE0CCC">
      <w:pPr>
        <w:widowControl w:val="0"/>
        <w:numPr>
          <w:ilvl w:val="0"/>
          <w:numId w:val="8"/>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 неисполнение или ненадлежащее исполнение обязательств по </w:t>
      </w:r>
      <w:r w:rsidRPr="00747E3F">
        <w:rPr>
          <w:rFonts w:ascii="Times New Roman" w:eastAsia="Times New Roman" w:hAnsi="Times New Roman" w:cs="Times New Roman"/>
          <w:sz w:val="28"/>
          <w:szCs w:val="28"/>
          <w:lang w:eastAsia="ru-RU"/>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предусмотренных частью 1 статьи 378 Гражданского кодекса Российской Федерации.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платежа по Гарантии должно быть получено ГАРАНТОМ до истечения срока действия Гарантии.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747E3F" w:rsidRPr="00747E3F" w:rsidRDefault="00747E3F" w:rsidP="00747E3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747E3F" w:rsidRPr="00747E3F" w:rsidRDefault="00747E3F" w:rsidP="00747E3F">
      <w:pPr>
        <w:autoSpaceDE w:val="0"/>
        <w:autoSpaceDN w:val="0"/>
        <w:adjustRightInd w:val="0"/>
        <w:spacing w:after="0" w:line="240" w:lineRule="auto"/>
        <w:ind w:left="709"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копия настоящей Гарантии;</w:t>
      </w:r>
    </w:p>
    <w:p w:rsidR="00747E3F" w:rsidRPr="00747E3F" w:rsidRDefault="00747E3F" w:rsidP="00747E3F">
      <w:pPr>
        <w:autoSpaceDE w:val="0"/>
        <w:autoSpaceDN w:val="0"/>
        <w:adjustRightInd w:val="0"/>
        <w:spacing w:after="0" w:line="240" w:lineRule="auto"/>
        <w:ind w:left="709"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 копия карточки с образцами подписей уполномоченных лиц БЕНЕФИЦИАРА.</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747E3F" w:rsidRPr="00747E3F" w:rsidRDefault="00747E3F" w:rsidP="00747E3F">
      <w:pPr>
        <w:widowControl w:val="0"/>
        <w:spacing w:after="0" w:line="240" w:lineRule="auto"/>
        <w:jc w:val="both"/>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3685"/>
        <w:gridCol w:w="3296"/>
        <w:gridCol w:w="3082"/>
      </w:tblGrid>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p>
        </w:tc>
        <w:tc>
          <w:tcPr>
            <w:tcW w:w="2552" w:type="dxa"/>
          </w:tcPr>
          <w:p w:rsidR="00747E3F" w:rsidRPr="00747E3F" w:rsidRDefault="00747E3F" w:rsidP="00747E3F">
            <w:pPr>
              <w:spacing w:after="0" w:line="240" w:lineRule="auto"/>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______________________</w:t>
            </w:r>
          </w:p>
        </w:tc>
        <w:tc>
          <w:tcPr>
            <w:tcW w:w="3508"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p>
        </w:tc>
      </w:tr>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 xml:space="preserve">Представитель </w:t>
            </w:r>
          </w:p>
        </w:tc>
        <w:tc>
          <w:tcPr>
            <w:tcW w:w="2552"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(подпись)</w:t>
            </w:r>
          </w:p>
        </w:tc>
        <w:tc>
          <w:tcPr>
            <w:tcW w:w="3508"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(Ф.И.О.)</w:t>
            </w:r>
          </w:p>
        </w:tc>
      </w:tr>
    </w:tbl>
    <w:p w:rsidR="00747E3F" w:rsidRPr="00747E3F" w:rsidRDefault="00747E3F" w:rsidP="00747E3F">
      <w:pPr>
        <w:spacing w:after="0" w:line="240" w:lineRule="auto"/>
        <w:rPr>
          <w:rFonts w:ascii="Times New Roman" w:eastAsia="Times New Roman" w:hAnsi="Times New Roman" w:cs="Times New Roman"/>
          <w:sz w:val="24"/>
          <w:szCs w:val="24"/>
          <w:lang w:eastAsia="ru-RU"/>
        </w:rPr>
      </w:pPr>
    </w:p>
    <w:p w:rsidR="00747E3F" w:rsidRPr="00747E3F" w:rsidRDefault="00747E3F" w:rsidP="00747E3F">
      <w:pPr>
        <w:spacing w:line="360" w:lineRule="exact"/>
        <w:ind w:firstLine="709"/>
        <w:jc w:val="center"/>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4"/>
          <w:szCs w:val="24"/>
          <w:lang w:eastAsia="ru-RU"/>
        </w:rPr>
        <w:br w:type="page"/>
      </w:r>
    </w:p>
    <w:p w:rsidR="00747E3F" w:rsidRPr="00303CBB" w:rsidRDefault="00303CBB" w:rsidP="00747E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НЕ ТРЕБУЕТСЯ</w:t>
      </w:r>
    </w:p>
    <w:p w:rsidR="00747E3F" w:rsidRPr="00747E3F" w:rsidRDefault="00747E3F" w:rsidP="00747E3F">
      <w:pPr>
        <w:spacing w:after="0" w:line="240" w:lineRule="auto"/>
        <w:ind w:firstLine="6379"/>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Приложение № 3.2</w:t>
      </w:r>
    </w:p>
    <w:p w:rsidR="00747E3F" w:rsidRPr="00747E3F" w:rsidRDefault="00747E3F" w:rsidP="00747E3F">
      <w:pPr>
        <w:spacing w:after="0" w:line="240" w:lineRule="auto"/>
        <w:ind w:left="6379"/>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извещению</w:t>
      </w:r>
      <w:r w:rsidRPr="00747E3F">
        <w:rPr>
          <w:rFonts w:ascii="Times New Roman" w:eastAsia="Times New Roman" w:hAnsi="Times New Roman" w:cs="Times New Roman"/>
          <w:sz w:val="24"/>
          <w:szCs w:val="24"/>
          <w:lang w:eastAsia="ru-RU"/>
        </w:rPr>
        <w:t xml:space="preserve"> </w:t>
      </w:r>
      <w:r w:rsidRPr="00747E3F">
        <w:rPr>
          <w:rFonts w:ascii="Times New Roman" w:eastAsia="Times New Roman" w:hAnsi="Times New Roman" w:cs="Times New Roman"/>
          <w:sz w:val="28"/>
          <w:szCs w:val="28"/>
          <w:lang w:eastAsia="ru-RU"/>
        </w:rPr>
        <w:t>о проведении запроса котировок</w:t>
      </w:r>
    </w:p>
    <w:p w:rsidR="00747E3F" w:rsidRPr="00747E3F" w:rsidRDefault="00747E3F" w:rsidP="00747E3F">
      <w:pPr>
        <w:spacing w:after="0" w:line="240" w:lineRule="auto"/>
        <w:jc w:val="right"/>
        <w:rPr>
          <w:rFonts w:ascii="Times New Roman" w:eastAsia="Times New Roman" w:hAnsi="Times New Roman" w:cs="Times New Roman"/>
          <w:sz w:val="24"/>
          <w:szCs w:val="24"/>
          <w:lang w:eastAsia="ru-RU"/>
        </w:rPr>
      </w:pPr>
    </w:p>
    <w:p w:rsidR="00747E3F" w:rsidRPr="00747E3F" w:rsidRDefault="00747E3F" w:rsidP="00747E3F">
      <w:pPr>
        <w:spacing w:after="0" w:line="240" w:lineRule="auto"/>
        <w:jc w:val="right"/>
        <w:rPr>
          <w:rFonts w:ascii="Times New Roman" w:eastAsia="Times New Roman" w:hAnsi="Times New Roman" w:cs="Times New Roman"/>
          <w:sz w:val="24"/>
          <w:szCs w:val="24"/>
          <w:lang w:eastAsia="ru-RU"/>
        </w:rPr>
      </w:pPr>
    </w:p>
    <w:p w:rsidR="00747E3F" w:rsidRPr="00747E3F" w:rsidRDefault="00747E3F" w:rsidP="00747E3F">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747E3F" w:rsidRPr="00747E3F" w:rsidRDefault="00747E3F" w:rsidP="00747E3F">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747E3F">
        <w:rPr>
          <w:rFonts w:ascii="Times New Roman" w:eastAsia="Times New Roman" w:hAnsi="Times New Roman" w:cs="Times New Roman"/>
          <w:i/>
          <w:sz w:val="28"/>
          <w:szCs w:val="28"/>
          <w:lang w:eastAsia="ru-RU"/>
        </w:rPr>
        <w:t>(применяется в случае, если в пункте 1.6 приложения № 1 к извещению установлено требование о предоставлении обеспечения исполнения договора)</w:t>
      </w:r>
    </w:p>
    <w:p w:rsidR="00747E3F" w:rsidRPr="00747E3F" w:rsidRDefault="00747E3F" w:rsidP="00747E3F">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747E3F" w:rsidRPr="00747E3F" w:rsidRDefault="00747E3F" w:rsidP="00747E3F">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747E3F" w:rsidRPr="00747E3F" w:rsidRDefault="00747E3F" w:rsidP="00747E3F">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47E3F">
        <w:rPr>
          <w:rFonts w:ascii="Times New Roman" w:eastAsia="Times New Roman" w:hAnsi="Times New Roman" w:cs="Times New Roman"/>
          <w:b/>
          <w:bCs/>
          <w:sz w:val="28"/>
          <w:szCs w:val="28"/>
          <w:lang w:eastAsia="ru-RU"/>
        </w:rPr>
        <w:t xml:space="preserve">БАНКОВСКАЯ ГАРАНТИЯ № </w:t>
      </w:r>
    </w:p>
    <w:p w:rsidR="00747E3F" w:rsidRPr="00747E3F" w:rsidRDefault="00747E3F" w:rsidP="00747E3F">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Город ____</w:t>
      </w:r>
      <w:r w:rsidRPr="00747E3F">
        <w:rPr>
          <w:rFonts w:ascii="Times New Roman" w:eastAsia="Times New Roman" w:hAnsi="Times New Roman" w:cs="Times New Roman"/>
          <w:b/>
          <w:sz w:val="28"/>
          <w:szCs w:val="28"/>
          <w:lang w:eastAsia="ru-RU"/>
        </w:rPr>
        <w:tab/>
        <w:t xml:space="preserve">      </w:t>
      </w:r>
      <w:proofErr w:type="gramStart"/>
      <w:r w:rsidRPr="00747E3F">
        <w:rPr>
          <w:rFonts w:ascii="Times New Roman" w:eastAsia="Times New Roman" w:hAnsi="Times New Roman" w:cs="Times New Roman"/>
          <w:b/>
          <w:sz w:val="28"/>
          <w:szCs w:val="28"/>
          <w:lang w:eastAsia="ru-RU"/>
        </w:rPr>
        <w:t xml:space="preserve">   «</w:t>
      </w:r>
      <w:proofErr w:type="gramEnd"/>
      <w:r w:rsidRPr="00747E3F">
        <w:rPr>
          <w:rFonts w:ascii="Times New Roman" w:eastAsia="Times New Roman" w:hAnsi="Times New Roman" w:cs="Times New Roman"/>
          <w:b/>
          <w:sz w:val="28"/>
          <w:szCs w:val="28"/>
          <w:lang w:eastAsia="ru-RU"/>
        </w:rPr>
        <w:t xml:space="preserve">__» </w:t>
      </w:r>
      <w:r w:rsidRPr="00747E3F">
        <w:rPr>
          <w:rFonts w:ascii="Times New Roman" w:eastAsia="Times New Roman" w:hAnsi="Times New Roman" w:cs="Times New Roman"/>
          <w:sz w:val="28"/>
          <w:szCs w:val="28"/>
          <w:lang w:eastAsia="ru-RU"/>
        </w:rPr>
        <w:t>_________________</w:t>
      </w:r>
      <w:r w:rsidRPr="00747E3F">
        <w:rPr>
          <w:rFonts w:ascii="Times New Roman" w:eastAsia="Times New Roman" w:hAnsi="Times New Roman" w:cs="Times New Roman"/>
          <w:b/>
          <w:sz w:val="28"/>
          <w:szCs w:val="28"/>
          <w:lang w:eastAsia="ru-RU"/>
        </w:rPr>
        <w:t xml:space="preserve"> года</w:t>
      </w:r>
    </w:p>
    <w:p w:rsidR="00747E3F" w:rsidRPr="00747E3F" w:rsidRDefault="00747E3F" w:rsidP="00747E3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spacing w:after="0" w:line="240" w:lineRule="auto"/>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Настоящим___________________________________, ИНН ____________, КПП </w:t>
      </w:r>
      <w:r w:rsidRPr="00747E3F">
        <w:rPr>
          <w:rFonts w:ascii="Times New Roman" w:eastAsia="Times New Roman" w:hAnsi="Times New Roman" w:cs="Times New Roman"/>
          <w:bCs/>
          <w:sz w:val="28"/>
          <w:szCs w:val="28"/>
          <w:lang w:eastAsia="ru-RU"/>
        </w:rPr>
        <w:t>__________</w:t>
      </w:r>
      <w:r w:rsidRPr="00747E3F">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7413"/>
      </w:tblGrid>
      <w:tr w:rsidR="00747E3F" w:rsidRPr="00747E3F" w:rsidTr="00747E3F">
        <w:tc>
          <w:tcPr>
            <w:tcW w:w="2410"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Номер закупки/извещения</w:t>
            </w:r>
          </w:p>
        </w:tc>
        <w:tc>
          <w:tcPr>
            <w:tcW w:w="765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410"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747E3F" w:rsidRPr="00747E3F" w:rsidRDefault="00747E3F" w:rsidP="00747E3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747E3F" w:rsidRPr="00747E3F" w:rsidRDefault="00747E3F" w:rsidP="00EE0CCC">
      <w:pPr>
        <w:widowControl w:val="0"/>
        <w:numPr>
          <w:ilvl w:val="0"/>
          <w:numId w:val="2"/>
        </w:numPr>
        <w:spacing w:after="0" w:line="240" w:lineRule="auto"/>
        <w:ind w:left="785"/>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65"/>
      </w:tblGrid>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БЕНЕФИЦИАР</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ОГРН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нахождения</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Сумма Гарантии</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Сумма Гарантии в рублях РФ</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Срок действия Гарантии</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val="en-US" w:eastAsia="ru-RU"/>
              </w:rPr>
            </w:pPr>
            <w:proofErr w:type="spellStart"/>
            <w:r w:rsidRPr="00747E3F">
              <w:rPr>
                <w:rFonts w:ascii="Times New Roman" w:eastAsia="Times New Roman" w:hAnsi="Times New Roman" w:cs="Times New Roman"/>
                <w:sz w:val="28"/>
                <w:szCs w:val="28"/>
                <w:lang w:val="en-US" w:eastAsia="ru-RU"/>
              </w:rPr>
              <w:t>Срок</w:t>
            </w:r>
            <w:proofErr w:type="spellEnd"/>
            <w:r w:rsidRPr="00747E3F">
              <w:rPr>
                <w:rFonts w:ascii="Times New Roman" w:eastAsia="Times New Roman" w:hAnsi="Times New Roman" w:cs="Times New Roman"/>
                <w:sz w:val="28"/>
                <w:szCs w:val="28"/>
                <w:lang w:val="en-US" w:eastAsia="ru-RU"/>
              </w:rPr>
              <w:t xml:space="preserve"> </w:t>
            </w:r>
            <w:proofErr w:type="spellStart"/>
            <w:r w:rsidRPr="00747E3F">
              <w:rPr>
                <w:rFonts w:ascii="Times New Roman" w:eastAsia="Times New Roman" w:hAnsi="Times New Roman" w:cs="Times New Roman"/>
                <w:sz w:val="28"/>
                <w:szCs w:val="28"/>
                <w:lang w:val="en-US" w:eastAsia="ru-RU"/>
              </w:rPr>
              <w:t>действия</w:t>
            </w:r>
            <w:proofErr w:type="spellEnd"/>
            <w:r w:rsidRPr="00747E3F">
              <w:rPr>
                <w:rFonts w:ascii="Times New Roman" w:eastAsia="Times New Roman" w:hAnsi="Times New Roman" w:cs="Times New Roman"/>
                <w:sz w:val="28"/>
                <w:szCs w:val="28"/>
                <w:lang w:val="en-US" w:eastAsia="ru-RU"/>
              </w:rPr>
              <w:t xml:space="preserve"> </w:t>
            </w:r>
            <w:proofErr w:type="spellStart"/>
            <w:r w:rsidRPr="00747E3F">
              <w:rPr>
                <w:rFonts w:ascii="Times New Roman" w:eastAsia="Times New Roman" w:hAnsi="Times New Roman" w:cs="Times New Roman"/>
                <w:sz w:val="28"/>
                <w:szCs w:val="28"/>
                <w:lang w:val="en-US" w:eastAsia="ru-RU"/>
              </w:rPr>
              <w:t>Гарантии</w:t>
            </w:r>
            <w:proofErr w:type="spellEnd"/>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вступает в силу с «_</w:t>
            </w:r>
            <w:proofErr w:type="gramStart"/>
            <w:r w:rsidRPr="00747E3F">
              <w:rPr>
                <w:rFonts w:ascii="Times New Roman" w:eastAsia="Times New Roman" w:hAnsi="Times New Roman" w:cs="Times New Roman"/>
                <w:sz w:val="28"/>
                <w:szCs w:val="28"/>
                <w:lang w:eastAsia="ru-RU"/>
              </w:rPr>
              <w:t>_»_</w:t>
            </w:r>
            <w:proofErr w:type="gramEnd"/>
            <w:r w:rsidRPr="00747E3F">
              <w:rPr>
                <w:rFonts w:ascii="Times New Roman" w:eastAsia="Times New Roman" w:hAnsi="Times New Roman" w:cs="Times New Roman"/>
                <w:sz w:val="28"/>
                <w:szCs w:val="28"/>
                <w:lang w:eastAsia="ru-RU"/>
              </w:rPr>
              <w:t xml:space="preserve">______20__года включительно </w:t>
            </w:r>
            <w:r w:rsidRPr="00747E3F">
              <w:rPr>
                <w:rFonts w:ascii="Times New Roman" w:eastAsia="Times New Roman" w:hAnsi="Times New Roman" w:cs="Times New Roman"/>
                <w:i/>
                <w:sz w:val="28"/>
                <w:szCs w:val="28"/>
                <w:lang w:eastAsia="ru-RU"/>
              </w:rPr>
              <w:t>или с даты выдачи (выбрать нужное)</w:t>
            </w:r>
            <w:r w:rsidRPr="00747E3F">
              <w:rPr>
                <w:rFonts w:ascii="Times New Roman" w:eastAsia="Times New Roman" w:hAnsi="Times New Roman" w:cs="Times New Roman"/>
                <w:sz w:val="28"/>
                <w:szCs w:val="28"/>
                <w:lang w:eastAsia="ru-RU"/>
              </w:rPr>
              <w:t xml:space="preserve"> и действует до «__»_______20__года включительно. </w:t>
            </w:r>
          </w:p>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2"/>
        </w:numPr>
        <w:spacing w:after="0" w:line="240" w:lineRule="auto"/>
        <w:ind w:left="785"/>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(выбрать нужное):</w:t>
      </w:r>
    </w:p>
    <w:p w:rsidR="00747E3F" w:rsidRPr="00747E3F" w:rsidRDefault="00747E3F" w:rsidP="00747E3F">
      <w:pPr>
        <w:widowControl w:val="0"/>
        <w:spacing w:after="0" w:line="240" w:lineRule="auto"/>
        <w:ind w:left="785"/>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7257"/>
      </w:tblGrid>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нахождения</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7254"/>
      </w:tblGrid>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ФИО</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ОГРНИП</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Паспортные данные</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val="en-US"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жительства</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Основное обязательство, исполнение по которому обеспечивается банковской гарантией:</w:t>
      </w:r>
    </w:p>
    <w:p w:rsidR="00747E3F" w:rsidRPr="00747E3F" w:rsidRDefault="00747E3F" w:rsidP="00747E3F">
      <w:pPr>
        <w:widowControl w:val="0"/>
        <w:spacing w:after="0" w:line="240" w:lineRule="auto"/>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ПРИНЦИПАЛ обязуется исполнять все обязательства по договору, заключаемому по итогам конкурентной закупки.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w:t>
      </w:r>
      <w:r w:rsidRPr="00747E3F">
        <w:rPr>
          <w:rFonts w:ascii="Times New Roman" w:eastAsia="Times New Roman" w:hAnsi="Times New Roman" w:cs="Times New Roman"/>
          <w:sz w:val="28"/>
          <w:szCs w:val="28"/>
          <w:lang w:eastAsia="ru-RU"/>
        </w:rPr>
        <w:lastRenderedPageBreak/>
        <w:t>ЗАКУПКИ.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копия настоящей Гарантии;</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нотариально заверенная копия карточки с образцами подписей уполномоченных лиц БЕНЕФИЦИАРА;</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расчет суммы требования по гарантии.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предусмотренных частью 1 статьи 378 Гражданского кодекса Российской Федерации.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Изменения, вносимые в ДОГОВОР, не освобождают ГАРАНТА от исполнения обязательств по Гарантии.</w:t>
      </w:r>
    </w:p>
    <w:p w:rsidR="00747E3F" w:rsidRPr="00747E3F" w:rsidRDefault="00747E3F" w:rsidP="00747E3F">
      <w:pPr>
        <w:widowControl w:val="0"/>
        <w:spacing w:after="0" w:line="240" w:lineRule="auto"/>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804"/>
        <w:gridCol w:w="3296"/>
        <w:gridCol w:w="2963"/>
      </w:tblGrid>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color w:val="000000"/>
                <w:sz w:val="28"/>
                <w:szCs w:val="28"/>
                <w:lang w:eastAsia="ru-RU"/>
              </w:rPr>
            </w:pPr>
          </w:p>
        </w:tc>
        <w:tc>
          <w:tcPr>
            <w:tcW w:w="2552" w:type="dxa"/>
          </w:tcPr>
          <w:p w:rsidR="00747E3F" w:rsidRPr="00747E3F" w:rsidRDefault="00747E3F" w:rsidP="00747E3F">
            <w:pPr>
              <w:spacing w:after="0" w:line="240" w:lineRule="auto"/>
              <w:jc w:val="both"/>
              <w:rPr>
                <w:rFonts w:ascii="Times New Roman" w:eastAsia="Times New Roman" w:hAnsi="Times New Roman" w:cs="Times New Roman"/>
                <w:bCs/>
                <w:color w:val="000000"/>
                <w:sz w:val="28"/>
                <w:szCs w:val="28"/>
                <w:lang w:eastAsia="ru-RU"/>
              </w:rPr>
            </w:pPr>
            <w:r w:rsidRPr="00747E3F">
              <w:rPr>
                <w:rFonts w:ascii="Times New Roman" w:eastAsia="Times New Roman" w:hAnsi="Times New Roman" w:cs="Times New Roman"/>
                <w:bCs/>
                <w:color w:val="000000"/>
                <w:sz w:val="28"/>
                <w:szCs w:val="28"/>
                <w:lang w:eastAsia="ru-RU"/>
              </w:rPr>
              <w:t>______________________</w:t>
            </w:r>
          </w:p>
        </w:tc>
        <w:tc>
          <w:tcPr>
            <w:tcW w:w="3508" w:type="dxa"/>
          </w:tcPr>
          <w:p w:rsidR="00747E3F" w:rsidRPr="00747E3F" w:rsidRDefault="00747E3F" w:rsidP="00747E3F">
            <w:pPr>
              <w:spacing w:after="0" w:line="240" w:lineRule="auto"/>
              <w:ind w:firstLine="709"/>
              <w:rPr>
                <w:rFonts w:ascii="Times New Roman" w:eastAsia="Times New Roman" w:hAnsi="Times New Roman" w:cs="Times New Roman"/>
                <w:bCs/>
                <w:color w:val="000000"/>
                <w:sz w:val="28"/>
                <w:szCs w:val="28"/>
                <w:lang w:eastAsia="ru-RU"/>
              </w:rPr>
            </w:pPr>
          </w:p>
        </w:tc>
      </w:tr>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Представитель ______________________</w:t>
            </w:r>
          </w:p>
        </w:tc>
        <w:tc>
          <w:tcPr>
            <w:tcW w:w="2552" w:type="dxa"/>
          </w:tcPr>
          <w:p w:rsidR="00747E3F" w:rsidRPr="00747E3F" w:rsidRDefault="00747E3F" w:rsidP="00747E3F">
            <w:pPr>
              <w:spacing w:after="0" w:line="240" w:lineRule="auto"/>
              <w:ind w:firstLine="709"/>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(подпись)</w:t>
            </w:r>
          </w:p>
        </w:tc>
        <w:tc>
          <w:tcPr>
            <w:tcW w:w="3508" w:type="dxa"/>
          </w:tcPr>
          <w:p w:rsidR="00747E3F" w:rsidRPr="00747E3F" w:rsidRDefault="00747E3F" w:rsidP="00747E3F">
            <w:pPr>
              <w:spacing w:after="0" w:line="240" w:lineRule="auto"/>
              <w:ind w:firstLine="709"/>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(Ф.И.О.)</w:t>
            </w:r>
          </w:p>
        </w:tc>
      </w:tr>
    </w:tbl>
    <w:p w:rsidR="00747E3F" w:rsidRPr="00747E3F" w:rsidRDefault="00747E3F" w:rsidP="00747E3F">
      <w:pPr>
        <w:spacing w:after="0" w:line="240" w:lineRule="auto"/>
        <w:rPr>
          <w:rFonts w:ascii="Times New Roman" w:eastAsia="Times New Roman" w:hAnsi="Times New Roman" w:cs="Times New Roman"/>
          <w:sz w:val="24"/>
          <w:szCs w:val="24"/>
          <w:lang w:eastAsia="ru-RU"/>
        </w:rPr>
      </w:pPr>
    </w:p>
    <w:p w:rsidR="00747E3F" w:rsidRPr="00747E3F" w:rsidRDefault="00747E3F" w:rsidP="00747E3F">
      <w:pPr>
        <w:spacing w:after="0" w:line="240" w:lineRule="auto"/>
        <w:rPr>
          <w:rFonts w:ascii="Times New Roman" w:eastAsia="Times New Roman" w:hAnsi="Times New Roman" w:cs="Times New Roman"/>
          <w:sz w:val="24"/>
          <w:szCs w:val="24"/>
          <w:lang w:eastAsia="ru-RU"/>
        </w:rPr>
      </w:pPr>
    </w:p>
    <w:p w:rsidR="00F6675B" w:rsidRDefault="00F6675B" w:rsidP="00747E3F">
      <w:pPr>
        <w:keepNext/>
        <w:spacing w:after="0" w:line="240" w:lineRule="auto"/>
        <w:ind w:firstLine="709"/>
        <w:outlineLvl w:val="0"/>
      </w:pPr>
    </w:p>
    <w:sectPr w:rsidR="00F6675B" w:rsidSect="00B706FB">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ABF" w:rsidRDefault="00D64ABF" w:rsidP="005E7965">
      <w:pPr>
        <w:spacing w:after="0" w:line="240" w:lineRule="auto"/>
      </w:pPr>
      <w:r>
        <w:separator/>
      </w:r>
    </w:p>
  </w:endnote>
  <w:endnote w:type="continuationSeparator" w:id="0">
    <w:p w:rsidR="00D64ABF" w:rsidRDefault="00D64ABF" w:rsidP="005E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15" w:rsidRDefault="00591E15" w:rsidP="00E51356">
    <w:pPr>
      <w:pStyle w:val="af2"/>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noProof/>
      </w:rPr>
      <w:t>22</w:t>
    </w:r>
    <w:r>
      <w:rPr>
        <w:rStyle w:val="aff2"/>
      </w:rPr>
      <w:fldChar w:fldCharType="end"/>
    </w:r>
  </w:p>
  <w:p w:rsidR="00591E15" w:rsidRDefault="00591E15">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88" w:rsidRDefault="00703988" w:rsidP="001B05D9">
    <w:pPr>
      <w:pStyle w:val="af2"/>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noProof/>
      </w:rPr>
      <w:t>22</w:t>
    </w:r>
    <w:r>
      <w:rPr>
        <w:rStyle w:val="aff2"/>
      </w:rPr>
      <w:fldChar w:fldCharType="end"/>
    </w:r>
  </w:p>
  <w:p w:rsidR="00703988" w:rsidRDefault="00703988">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ABF" w:rsidRDefault="00D64ABF" w:rsidP="005E7965">
      <w:pPr>
        <w:spacing w:after="0" w:line="240" w:lineRule="auto"/>
      </w:pPr>
      <w:r>
        <w:separator/>
      </w:r>
    </w:p>
  </w:footnote>
  <w:footnote w:type="continuationSeparator" w:id="0">
    <w:p w:rsidR="00D64ABF" w:rsidRDefault="00D64ABF" w:rsidP="005E7965">
      <w:pPr>
        <w:spacing w:after="0" w:line="240" w:lineRule="auto"/>
      </w:pPr>
      <w:r>
        <w:continuationSeparator/>
      </w:r>
    </w:p>
  </w:footnote>
  <w:footnote w:id="1">
    <w:p w:rsidR="00703988" w:rsidRPr="004A0906" w:rsidRDefault="00703988" w:rsidP="001B05D9">
      <w:pPr>
        <w:pStyle w:val="a9"/>
        <w:spacing w:line="200" w:lineRule="exact"/>
      </w:pPr>
      <w:r w:rsidRPr="004A0906">
        <w:rPr>
          <w:rStyle w:val="a8"/>
          <w:rFonts w:eastAsia="MS Mincho"/>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703988" w:rsidRPr="004A0906" w:rsidRDefault="00703988" w:rsidP="001B05D9">
      <w:pPr>
        <w:pStyle w:val="a9"/>
        <w:spacing w:line="200" w:lineRule="exact"/>
      </w:pPr>
      <w:r w:rsidRPr="004A0906">
        <w:rPr>
          <w:rStyle w:val="a8"/>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703988" w:rsidRDefault="00703988" w:rsidP="00046531">
      <w:pPr>
        <w:pStyle w:val="a9"/>
      </w:pPr>
      <w:r>
        <w:rPr>
          <w:rStyle w:val="a8"/>
          <w:rFonts w:eastAsia="MS Mincho"/>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703988" w:rsidRPr="009823DC" w:rsidRDefault="00703988" w:rsidP="00046531">
      <w:pPr>
        <w:pStyle w:val="a9"/>
        <w:ind w:left="-709"/>
        <w:jc w:val="both"/>
      </w:pPr>
      <w:r>
        <w:rPr>
          <w:rStyle w:val="a8"/>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703988" w:rsidRDefault="00703988" w:rsidP="00046531">
      <w:pPr>
        <w:pStyle w:val="a9"/>
        <w:ind w:left="-709"/>
        <w:jc w:val="both"/>
        <w:rPr>
          <w:i/>
        </w:rPr>
      </w:pPr>
      <w:r>
        <w:rPr>
          <w:rStyle w:val="a8"/>
          <w:rFonts w:eastAsia="MS Mincho"/>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703988" w:rsidRDefault="00703988" w:rsidP="00046531">
      <w:pPr>
        <w:pStyle w:val="a9"/>
        <w:ind w:left="-709"/>
        <w:jc w:val="both"/>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703988" w:rsidRDefault="00703988" w:rsidP="00046531">
      <w:pPr>
        <w:pStyle w:val="a9"/>
        <w:ind w:left="-709"/>
      </w:pPr>
      <w:r>
        <w:rPr>
          <w:rStyle w:val="a8"/>
          <w:rFonts w:eastAsia="MS Mincho"/>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703988" w:rsidRDefault="00703988" w:rsidP="00046531">
      <w:pPr>
        <w:pStyle w:val="a9"/>
        <w:ind w:left="-709"/>
        <w:jc w:val="both"/>
      </w:pPr>
      <w:r>
        <w:rPr>
          <w:rStyle w:val="a8"/>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703988" w:rsidRDefault="00703988" w:rsidP="005E7965">
      <w:pPr>
        <w:pStyle w:val="a9"/>
      </w:pPr>
      <w:r>
        <w:rPr>
          <w:rStyle w:val="a8"/>
          <w:rFonts w:eastAsia="MS Mincho"/>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 w:id="9">
    <w:p w:rsidR="00703988" w:rsidRPr="00FA27A5" w:rsidRDefault="00703988" w:rsidP="00747E3F">
      <w:pPr>
        <w:pStyle w:val="a9"/>
      </w:pPr>
      <w:r>
        <w:rPr>
          <w:rStyle w:val="a8"/>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10">
    <w:p w:rsidR="00703988" w:rsidRPr="00B377A4" w:rsidRDefault="00703988" w:rsidP="00747E3F">
      <w:pPr>
        <w:pStyle w:val="a9"/>
      </w:pPr>
      <w:r>
        <w:rPr>
          <w:rStyle w:val="a8"/>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88" w:rsidRPr="00EF5C71" w:rsidRDefault="00703988">
    <w:pPr>
      <w:pStyle w:val="ab"/>
      <w:jc w:val="center"/>
    </w:pPr>
  </w:p>
  <w:p w:rsidR="00703988" w:rsidRDefault="0070398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88" w:rsidRPr="00EF5C71" w:rsidRDefault="00703988">
    <w:pPr>
      <w:pStyle w:val="ab"/>
      <w:jc w:val="center"/>
    </w:pPr>
  </w:p>
  <w:p w:rsidR="00703988" w:rsidRDefault="0070398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15" w:rsidRDefault="00591E15" w:rsidP="00E51356">
    <w:pPr>
      <w:pStyle w:val="ab"/>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noProof/>
      </w:rPr>
      <w:t>4</w:t>
    </w:r>
    <w:r>
      <w:rPr>
        <w:rStyle w:val="aff2"/>
      </w:rPr>
      <w:fldChar w:fldCharType="end"/>
    </w:r>
  </w:p>
  <w:p w:rsidR="00591E15" w:rsidRDefault="00591E15" w:rsidP="00E51356">
    <w:pPr>
      <w:pStyle w:val="ab"/>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88" w:rsidRDefault="00703988" w:rsidP="001B05D9">
    <w:pPr>
      <w:pStyle w:val="ab"/>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noProof/>
      </w:rPr>
      <w:t>4</w:t>
    </w:r>
    <w:r>
      <w:rPr>
        <w:rStyle w:val="aff2"/>
      </w:rPr>
      <w:fldChar w:fldCharType="end"/>
    </w:r>
  </w:p>
  <w:p w:rsidR="00703988" w:rsidRDefault="00703988" w:rsidP="001B05D9">
    <w:pPr>
      <w:pStyle w:val="ab"/>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754C4C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0" w:firstLine="0"/>
      </w:pPr>
      <w:rPr>
        <w:rFonts w:cs="Times New Roman" w:hint="default"/>
        <w:sz w:val="23"/>
        <w:szCs w:val="23"/>
      </w:rPr>
    </w:lvl>
    <w:lvl w:ilvl="1">
      <w:start w:val="1"/>
      <w:numFmt w:val="decimal"/>
      <w:lvlText w:val="%1.%2."/>
      <w:lvlJc w:val="left"/>
      <w:pPr>
        <w:tabs>
          <w:tab w:val="num" w:pos="720"/>
        </w:tabs>
        <w:ind w:left="0" w:firstLine="0"/>
      </w:pPr>
      <w:rPr>
        <w:rFonts w:cs="Times New Roman" w:hint="default"/>
        <w:sz w:val="23"/>
        <w:szCs w:val="23"/>
      </w:rPr>
    </w:lvl>
    <w:lvl w:ilvl="2">
      <w:start w:val="1"/>
      <w:numFmt w:val="decimal"/>
      <w:lvlText w:val="%1.%2.%3."/>
      <w:lvlJc w:val="left"/>
      <w:pPr>
        <w:tabs>
          <w:tab w:val="num" w:pos="720"/>
        </w:tabs>
        <w:ind w:left="720" w:hanging="720"/>
      </w:pPr>
      <w:rPr>
        <w:rFonts w:cs="Times New Roman" w:hint="default"/>
        <w:sz w:val="23"/>
        <w:szCs w:val="23"/>
      </w:rPr>
    </w:lvl>
    <w:lvl w:ilvl="3">
      <w:start w:val="1"/>
      <w:numFmt w:val="decimal"/>
      <w:lvlText w:val="%1.%2.%3.%4."/>
      <w:lvlJc w:val="left"/>
      <w:pPr>
        <w:tabs>
          <w:tab w:val="num" w:pos="1080"/>
        </w:tabs>
        <w:ind w:left="1080" w:hanging="1080"/>
      </w:pPr>
      <w:rPr>
        <w:rFonts w:cs="Times New Roman" w:hint="default"/>
        <w:sz w:val="23"/>
        <w:szCs w:val="23"/>
      </w:rPr>
    </w:lvl>
    <w:lvl w:ilvl="4">
      <w:start w:val="1"/>
      <w:numFmt w:val="decimal"/>
      <w:lvlText w:val="%1.%2.%3.%4.%5."/>
      <w:lvlJc w:val="left"/>
      <w:pPr>
        <w:tabs>
          <w:tab w:val="num" w:pos="1080"/>
        </w:tabs>
        <w:ind w:left="1080" w:hanging="1080"/>
      </w:pPr>
      <w:rPr>
        <w:rFonts w:cs="Times New Roman" w:hint="default"/>
        <w:sz w:val="23"/>
        <w:szCs w:val="23"/>
      </w:rPr>
    </w:lvl>
    <w:lvl w:ilvl="5">
      <w:start w:val="1"/>
      <w:numFmt w:val="decimal"/>
      <w:lvlText w:val="%1.%2.%3.%4.%5.%6."/>
      <w:lvlJc w:val="left"/>
      <w:pPr>
        <w:tabs>
          <w:tab w:val="num" w:pos="1440"/>
        </w:tabs>
        <w:ind w:left="1440" w:hanging="1440"/>
      </w:pPr>
      <w:rPr>
        <w:rFonts w:cs="Times New Roman" w:hint="default"/>
        <w:sz w:val="23"/>
        <w:szCs w:val="23"/>
      </w:rPr>
    </w:lvl>
    <w:lvl w:ilvl="6">
      <w:start w:val="1"/>
      <w:numFmt w:val="decimal"/>
      <w:lvlText w:val="%1.%2.%3.%4.%5.%6.%7."/>
      <w:lvlJc w:val="left"/>
      <w:pPr>
        <w:tabs>
          <w:tab w:val="num" w:pos="1440"/>
        </w:tabs>
        <w:ind w:left="1440" w:hanging="1440"/>
      </w:pPr>
      <w:rPr>
        <w:rFonts w:cs="Times New Roman" w:hint="default"/>
        <w:sz w:val="23"/>
        <w:szCs w:val="23"/>
      </w:rPr>
    </w:lvl>
    <w:lvl w:ilvl="7">
      <w:start w:val="1"/>
      <w:numFmt w:val="decimal"/>
      <w:lvlText w:val="%1.%2.%3.%4.%5.%6.%7.%8."/>
      <w:lvlJc w:val="left"/>
      <w:pPr>
        <w:tabs>
          <w:tab w:val="num" w:pos="1800"/>
        </w:tabs>
        <w:ind w:left="1800" w:hanging="1800"/>
      </w:pPr>
      <w:rPr>
        <w:rFonts w:cs="Times New Roman" w:hint="default"/>
        <w:sz w:val="23"/>
        <w:szCs w:val="23"/>
      </w:rPr>
    </w:lvl>
    <w:lvl w:ilvl="8">
      <w:start w:val="1"/>
      <w:numFmt w:val="decimal"/>
      <w:lvlText w:val="%1.%2.%3.%4.%5.%6.%7.%8.%9."/>
      <w:lvlJc w:val="left"/>
      <w:pPr>
        <w:tabs>
          <w:tab w:val="num" w:pos="1800"/>
        </w:tabs>
        <w:ind w:left="1800" w:hanging="1800"/>
      </w:pPr>
      <w:rPr>
        <w:rFonts w:cs="Times New Roman" w:hint="default"/>
        <w:sz w:val="23"/>
        <w:szCs w:val="23"/>
      </w:rPr>
    </w:lvl>
  </w:abstractNum>
  <w:abstractNum w:abstractNumId="2"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6B27738"/>
    <w:multiLevelType w:val="multilevel"/>
    <w:tmpl w:val="F622F98C"/>
    <w:lvl w:ilvl="0">
      <w:start w:val="1"/>
      <w:numFmt w:val="upperRoman"/>
      <w:lvlText w:val="%1."/>
      <w:lvlJc w:val="left"/>
      <w:pPr>
        <w:ind w:left="3131"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6"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57B3BCB"/>
    <w:multiLevelType w:val="hybridMultilevel"/>
    <w:tmpl w:val="15907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89173A"/>
    <w:multiLevelType w:val="multilevel"/>
    <w:tmpl w:val="6B2299D0"/>
    <w:lvl w:ilvl="0">
      <w:start w:val="3"/>
      <w:numFmt w:val="decimal"/>
      <w:lvlText w:val="%1."/>
      <w:lvlJc w:val="left"/>
      <w:pPr>
        <w:ind w:left="450" w:hanging="450"/>
      </w:pPr>
      <w:rPr>
        <w:rFonts w:cs="Times New Roman"/>
      </w:rPr>
    </w:lvl>
    <w:lvl w:ilvl="1">
      <w:start w:val="1"/>
      <w:numFmt w:val="decimal"/>
      <w:lvlText w:val="%1.%2."/>
      <w:lvlJc w:val="left"/>
      <w:pPr>
        <w:ind w:left="1004" w:hanging="72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504" w:hanging="180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11"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2" w15:restartNumberingAfterBreak="0">
    <w:nsid w:val="577E3C2D"/>
    <w:multiLevelType w:val="multilevel"/>
    <w:tmpl w:val="41386CBC"/>
    <w:lvl w:ilvl="0">
      <w:start w:val="1"/>
      <w:numFmt w:val="decimal"/>
      <w:lvlText w:val="%1."/>
      <w:lvlJc w:val="left"/>
      <w:pPr>
        <w:ind w:left="720" w:hanging="360"/>
      </w:pPr>
    </w:lvl>
    <w:lvl w:ilvl="1">
      <w:start w:val="1"/>
      <w:numFmt w:val="decimal"/>
      <w:isLgl/>
      <w:lvlText w:val="%1.%2."/>
      <w:lvlJc w:val="left"/>
      <w:pPr>
        <w:ind w:left="1680" w:hanging="1110"/>
      </w:pPr>
      <w:rPr>
        <w:rFonts w:hint="default"/>
        <w:color w:val="auto"/>
      </w:rPr>
    </w:lvl>
    <w:lvl w:ilvl="2">
      <w:start w:val="1"/>
      <w:numFmt w:val="decimal"/>
      <w:isLgl/>
      <w:lvlText w:val="%1.%2.%3."/>
      <w:lvlJc w:val="left"/>
      <w:pPr>
        <w:ind w:left="1890" w:hanging="1110"/>
      </w:pPr>
      <w:rPr>
        <w:rFonts w:hint="default"/>
        <w:color w:val="auto"/>
      </w:rPr>
    </w:lvl>
    <w:lvl w:ilvl="3">
      <w:start w:val="1"/>
      <w:numFmt w:val="decimal"/>
      <w:isLgl/>
      <w:lvlText w:val="%1.%2.%3.%4."/>
      <w:lvlJc w:val="left"/>
      <w:pPr>
        <w:ind w:left="2100" w:hanging="1110"/>
      </w:pPr>
      <w:rPr>
        <w:rFonts w:hint="default"/>
        <w:color w:val="auto"/>
      </w:rPr>
    </w:lvl>
    <w:lvl w:ilvl="4">
      <w:start w:val="1"/>
      <w:numFmt w:val="decimal"/>
      <w:isLgl/>
      <w:lvlText w:val="%1.%2.%3.%4.%5."/>
      <w:lvlJc w:val="left"/>
      <w:pPr>
        <w:ind w:left="2310" w:hanging="1110"/>
      </w:pPr>
      <w:rPr>
        <w:rFonts w:hint="default"/>
        <w:color w:val="auto"/>
      </w:rPr>
    </w:lvl>
    <w:lvl w:ilvl="5">
      <w:start w:val="1"/>
      <w:numFmt w:val="decimal"/>
      <w:isLgl/>
      <w:lvlText w:val="%1.%2.%3.%4.%5.%6."/>
      <w:lvlJc w:val="left"/>
      <w:pPr>
        <w:ind w:left="2850" w:hanging="1440"/>
      </w:pPr>
      <w:rPr>
        <w:rFonts w:hint="default"/>
        <w:color w:val="auto"/>
      </w:rPr>
    </w:lvl>
    <w:lvl w:ilvl="6">
      <w:start w:val="1"/>
      <w:numFmt w:val="decimal"/>
      <w:isLgl/>
      <w:lvlText w:val="%1.%2.%3.%4.%5.%6.%7."/>
      <w:lvlJc w:val="left"/>
      <w:pPr>
        <w:ind w:left="3060" w:hanging="1440"/>
      </w:pPr>
      <w:rPr>
        <w:rFonts w:hint="default"/>
        <w:color w:val="auto"/>
      </w:rPr>
    </w:lvl>
    <w:lvl w:ilvl="7">
      <w:start w:val="1"/>
      <w:numFmt w:val="decimal"/>
      <w:isLgl/>
      <w:lvlText w:val="%1.%2.%3.%4.%5.%6.%7.%8."/>
      <w:lvlJc w:val="left"/>
      <w:pPr>
        <w:ind w:left="3630" w:hanging="1800"/>
      </w:pPr>
      <w:rPr>
        <w:rFonts w:hint="default"/>
        <w:color w:val="auto"/>
      </w:rPr>
    </w:lvl>
    <w:lvl w:ilvl="8">
      <w:start w:val="1"/>
      <w:numFmt w:val="decimal"/>
      <w:isLgl/>
      <w:lvlText w:val="%1.%2.%3.%4.%5.%6.%7.%8.%9."/>
      <w:lvlJc w:val="left"/>
      <w:pPr>
        <w:ind w:left="3840" w:hanging="1800"/>
      </w:pPr>
      <w:rPr>
        <w:rFonts w:hint="default"/>
        <w:color w:val="auto"/>
      </w:r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B317CEA"/>
    <w:multiLevelType w:val="multilevel"/>
    <w:tmpl w:val="56EC373A"/>
    <w:lvl w:ilvl="0">
      <w:start w:val="1"/>
      <w:numFmt w:val="decimal"/>
      <w:pStyle w:val="a"/>
      <w:lvlText w:val="%1."/>
      <w:lvlJc w:val="left"/>
      <w:pPr>
        <w:ind w:left="4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6C831AA"/>
    <w:multiLevelType w:val="multilevel"/>
    <w:tmpl w:val="E1B45350"/>
    <w:lvl w:ilvl="0">
      <w:start w:val="2"/>
      <w:numFmt w:val="decimal"/>
      <w:lvlText w:val="%1."/>
      <w:lvlJc w:val="left"/>
      <w:pPr>
        <w:ind w:left="450" w:hanging="450"/>
      </w:pPr>
      <w:rPr>
        <w:rFonts w:cs="Times New Roman"/>
        <w:sz w:val="28"/>
      </w:rPr>
    </w:lvl>
    <w:lvl w:ilvl="1">
      <w:start w:val="4"/>
      <w:numFmt w:val="decimal"/>
      <w:lvlText w:val="%1.%2."/>
      <w:lvlJc w:val="left"/>
      <w:pPr>
        <w:ind w:left="734" w:hanging="450"/>
      </w:pPr>
      <w:rPr>
        <w:rFonts w:cs="Times New Roman"/>
        <w:sz w:val="28"/>
      </w:rPr>
    </w:lvl>
    <w:lvl w:ilvl="2">
      <w:start w:val="1"/>
      <w:numFmt w:val="decimal"/>
      <w:lvlText w:val="%1.%2.%3."/>
      <w:lvlJc w:val="left"/>
      <w:pPr>
        <w:ind w:left="1288" w:hanging="720"/>
      </w:pPr>
      <w:rPr>
        <w:rFonts w:cs="Times New Roman"/>
        <w:sz w:val="28"/>
      </w:rPr>
    </w:lvl>
    <w:lvl w:ilvl="3">
      <w:start w:val="1"/>
      <w:numFmt w:val="decimal"/>
      <w:lvlText w:val="%1.%2.%3.%4."/>
      <w:lvlJc w:val="left"/>
      <w:pPr>
        <w:ind w:left="1572" w:hanging="720"/>
      </w:pPr>
      <w:rPr>
        <w:rFonts w:cs="Times New Roman"/>
        <w:sz w:val="28"/>
      </w:rPr>
    </w:lvl>
    <w:lvl w:ilvl="4">
      <w:start w:val="1"/>
      <w:numFmt w:val="decimal"/>
      <w:lvlText w:val="%1.%2.%3.%4.%5."/>
      <w:lvlJc w:val="left"/>
      <w:pPr>
        <w:ind w:left="2216" w:hanging="1080"/>
      </w:pPr>
      <w:rPr>
        <w:rFonts w:cs="Times New Roman"/>
        <w:sz w:val="28"/>
      </w:rPr>
    </w:lvl>
    <w:lvl w:ilvl="5">
      <w:start w:val="1"/>
      <w:numFmt w:val="decimal"/>
      <w:lvlText w:val="%1.%2.%3.%4.%5.%6."/>
      <w:lvlJc w:val="left"/>
      <w:pPr>
        <w:ind w:left="2500" w:hanging="1080"/>
      </w:pPr>
      <w:rPr>
        <w:rFonts w:cs="Times New Roman"/>
        <w:sz w:val="28"/>
      </w:rPr>
    </w:lvl>
    <w:lvl w:ilvl="6">
      <w:start w:val="1"/>
      <w:numFmt w:val="decimal"/>
      <w:lvlText w:val="%1.%2.%3.%4.%5.%6.%7."/>
      <w:lvlJc w:val="left"/>
      <w:pPr>
        <w:ind w:left="3144" w:hanging="1440"/>
      </w:pPr>
      <w:rPr>
        <w:rFonts w:cs="Times New Roman"/>
        <w:sz w:val="28"/>
      </w:rPr>
    </w:lvl>
    <w:lvl w:ilvl="7">
      <w:start w:val="1"/>
      <w:numFmt w:val="decimal"/>
      <w:lvlText w:val="%1.%2.%3.%4.%5.%6.%7.%8."/>
      <w:lvlJc w:val="left"/>
      <w:pPr>
        <w:ind w:left="3428" w:hanging="1440"/>
      </w:pPr>
      <w:rPr>
        <w:rFonts w:cs="Times New Roman"/>
        <w:sz w:val="28"/>
      </w:rPr>
    </w:lvl>
    <w:lvl w:ilvl="8">
      <w:start w:val="1"/>
      <w:numFmt w:val="decimal"/>
      <w:lvlText w:val="%1.%2.%3.%4.%5.%6.%7.%8.%9."/>
      <w:lvlJc w:val="left"/>
      <w:pPr>
        <w:ind w:left="4072" w:hanging="1800"/>
      </w:pPr>
      <w:rPr>
        <w:rFonts w:cs="Times New Roman"/>
        <w:sz w:val="28"/>
      </w:rPr>
    </w:lvl>
  </w:abstractNum>
  <w:abstractNum w:abstractNumId="17" w15:restartNumberingAfterBreak="0">
    <w:nsid w:val="7C8A1294"/>
    <w:multiLevelType w:val="multilevel"/>
    <w:tmpl w:val="1BF84D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3"/>
  </w:num>
  <w:num w:numId="3">
    <w:abstractNumId w:val="2"/>
  </w:num>
  <w:num w:numId="4">
    <w:abstractNumId w:val="6"/>
  </w:num>
  <w:num w:numId="5">
    <w:abstractNumId w:val="14"/>
  </w:num>
  <w:num w:numId="6">
    <w:abstractNumId w:val="3"/>
  </w:num>
  <w:num w:numId="7">
    <w:abstractNumId w:val="8"/>
  </w:num>
  <w:num w:numId="8">
    <w:abstractNumId w:val="7"/>
  </w:num>
  <w:num w:numId="9">
    <w:abstractNumId w:val="4"/>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5"/>
  </w:num>
  <w:num w:numId="14">
    <w:abstractNumId w:val="0"/>
  </w:num>
  <w:num w:numId="15">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9"/>
    <w:rsid w:val="00007D73"/>
    <w:rsid w:val="00016573"/>
    <w:rsid w:val="0003048A"/>
    <w:rsid w:val="00046531"/>
    <w:rsid w:val="00077F57"/>
    <w:rsid w:val="000A1154"/>
    <w:rsid w:val="000B3381"/>
    <w:rsid w:val="000D1DD0"/>
    <w:rsid w:val="000D7149"/>
    <w:rsid w:val="000F1391"/>
    <w:rsid w:val="00132E51"/>
    <w:rsid w:val="0016771B"/>
    <w:rsid w:val="001755AC"/>
    <w:rsid w:val="001B05D9"/>
    <w:rsid w:val="00244674"/>
    <w:rsid w:val="00252DEA"/>
    <w:rsid w:val="0026118C"/>
    <w:rsid w:val="002653C0"/>
    <w:rsid w:val="002760A8"/>
    <w:rsid w:val="002F5754"/>
    <w:rsid w:val="00303CBB"/>
    <w:rsid w:val="003343D9"/>
    <w:rsid w:val="00341FD3"/>
    <w:rsid w:val="003448D9"/>
    <w:rsid w:val="00355487"/>
    <w:rsid w:val="003751C7"/>
    <w:rsid w:val="0038102A"/>
    <w:rsid w:val="00390067"/>
    <w:rsid w:val="004353A5"/>
    <w:rsid w:val="00497B4D"/>
    <w:rsid w:val="00513582"/>
    <w:rsid w:val="00521467"/>
    <w:rsid w:val="00546DD6"/>
    <w:rsid w:val="005536B6"/>
    <w:rsid w:val="00572E90"/>
    <w:rsid w:val="005809A1"/>
    <w:rsid w:val="00591E15"/>
    <w:rsid w:val="005C6A43"/>
    <w:rsid w:val="005E3D83"/>
    <w:rsid w:val="005E7965"/>
    <w:rsid w:val="00605DD5"/>
    <w:rsid w:val="00667647"/>
    <w:rsid w:val="0067416E"/>
    <w:rsid w:val="00674665"/>
    <w:rsid w:val="006A172D"/>
    <w:rsid w:val="006B4FFF"/>
    <w:rsid w:val="006C7DCB"/>
    <w:rsid w:val="006E736E"/>
    <w:rsid w:val="00703988"/>
    <w:rsid w:val="007204E9"/>
    <w:rsid w:val="00722C37"/>
    <w:rsid w:val="00747E3F"/>
    <w:rsid w:val="00777CA9"/>
    <w:rsid w:val="007C772A"/>
    <w:rsid w:val="00867251"/>
    <w:rsid w:val="00872E66"/>
    <w:rsid w:val="00877468"/>
    <w:rsid w:val="008A1E15"/>
    <w:rsid w:val="008C15B0"/>
    <w:rsid w:val="008D045D"/>
    <w:rsid w:val="008F2E47"/>
    <w:rsid w:val="00902531"/>
    <w:rsid w:val="009D3D14"/>
    <w:rsid w:val="009E69A9"/>
    <w:rsid w:val="00A23357"/>
    <w:rsid w:val="00A33946"/>
    <w:rsid w:val="00A71688"/>
    <w:rsid w:val="00A71C50"/>
    <w:rsid w:val="00A73E6E"/>
    <w:rsid w:val="00A86291"/>
    <w:rsid w:val="00A92311"/>
    <w:rsid w:val="00AA7FCE"/>
    <w:rsid w:val="00AC29F5"/>
    <w:rsid w:val="00AC79DB"/>
    <w:rsid w:val="00AD6248"/>
    <w:rsid w:val="00AD76C5"/>
    <w:rsid w:val="00AF07A0"/>
    <w:rsid w:val="00B04859"/>
    <w:rsid w:val="00B53FCE"/>
    <w:rsid w:val="00B64AF6"/>
    <w:rsid w:val="00B706FB"/>
    <w:rsid w:val="00B82B59"/>
    <w:rsid w:val="00B97573"/>
    <w:rsid w:val="00BB0B09"/>
    <w:rsid w:val="00BC0E43"/>
    <w:rsid w:val="00BC2781"/>
    <w:rsid w:val="00BC3F1F"/>
    <w:rsid w:val="00C1247B"/>
    <w:rsid w:val="00C24E0C"/>
    <w:rsid w:val="00C26F2E"/>
    <w:rsid w:val="00C6545A"/>
    <w:rsid w:val="00C82EA3"/>
    <w:rsid w:val="00CB3C2C"/>
    <w:rsid w:val="00CB7580"/>
    <w:rsid w:val="00CC0354"/>
    <w:rsid w:val="00CE5B16"/>
    <w:rsid w:val="00CE6AD1"/>
    <w:rsid w:val="00CF41D7"/>
    <w:rsid w:val="00D64ABF"/>
    <w:rsid w:val="00DA1955"/>
    <w:rsid w:val="00DB3F5F"/>
    <w:rsid w:val="00DC0095"/>
    <w:rsid w:val="00DC66D4"/>
    <w:rsid w:val="00E07AB9"/>
    <w:rsid w:val="00E3634D"/>
    <w:rsid w:val="00E5797D"/>
    <w:rsid w:val="00EA1D1B"/>
    <w:rsid w:val="00EB6FB8"/>
    <w:rsid w:val="00EE0CCC"/>
    <w:rsid w:val="00EE0E48"/>
    <w:rsid w:val="00EF71C2"/>
    <w:rsid w:val="00F07495"/>
    <w:rsid w:val="00F16DEA"/>
    <w:rsid w:val="00F40BD1"/>
    <w:rsid w:val="00F53DCD"/>
    <w:rsid w:val="00F6675B"/>
    <w:rsid w:val="00F80125"/>
    <w:rsid w:val="00FB6B7D"/>
    <w:rsid w:val="00FC0203"/>
    <w:rsid w:val="00FD268A"/>
    <w:rsid w:val="00FD7F86"/>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1C8FBC"/>
  <w15:chartTrackingRefBased/>
  <w15:docId w15:val="{53D0E334-F754-4C27-B0F2-1E41085D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5E796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нак,h2,h21,5,Заголовок пункта (1.1),222,Reset numbering, Знак"/>
    <w:basedOn w:val="a0"/>
    <w:next w:val="a0"/>
    <w:link w:val="20"/>
    <w:uiPriority w:val="9"/>
    <w:qFormat/>
    <w:rsid w:val="005E7965"/>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нак8"/>
    <w:basedOn w:val="a0"/>
    <w:next w:val="a0"/>
    <w:link w:val="30"/>
    <w:qFormat/>
    <w:rsid w:val="005E796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1B05D9"/>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0"/>
    <w:next w:val="a0"/>
    <w:link w:val="50"/>
    <w:uiPriority w:val="9"/>
    <w:qFormat/>
    <w:rsid w:val="001B05D9"/>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0"/>
    <w:next w:val="a0"/>
    <w:link w:val="60"/>
    <w:qFormat/>
    <w:rsid w:val="001B05D9"/>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B05D9"/>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1B05D9"/>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0"/>
    <w:next w:val="a0"/>
    <w:link w:val="90"/>
    <w:qFormat/>
    <w:rsid w:val="001B05D9"/>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7965"/>
    <w:rPr>
      <w:rFonts w:ascii="Arial" w:eastAsia="Times New Roman" w:hAnsi="Arial" w:cs="Arial"/>
      <w:b/>
      <w:bCs/>
      <w:kern w:val="32"/>
      <w:sz w:val="32"/>
      <w:szCs w:val="32"/>
      <w:lang w:eastAsia="ru-RU"/>
    </w:rPr>
  </w:style>
  <w:style w:type="character" w:customStyle="1" w:styleId="20">
    <w:name w:val="Заголовок 2 Знак"/>
    <w:aliases w:val="Знак Знак,h2 Знак,h21 Знак,5 Знак,Заголовок пункта (1.1) Знак,222 Знак,Reset numbering Знак, Знак Знак"/>
    <w:basedOn w:val="a1"/>
    <w:link w:val="2"/>
    <w:uiPriority w:val="9"/>
    <w:rsid w:val="005E7965"/>
    <w:rPr>
      <w:rFonts w:ascii="Cambria" w:eastAsia="Times New Roman" w:hAnsi="Cambria" w:cs="Cambria"/>
      <w:b/>
      <w:bCs/>
      <w:i/>
      <w:iCs/>
      <w:sz w:val="28"/>
      <w:szCs w:val="28"/>
      <w:lang w:eastAsia="ru-RU"/>
    </w:rPr>
  </w:style>
  <w:style w:type="character" w:customStyle="1" w:styleId="30">
    <w:name w:val="Заголовок 3 Знак"/>
    <w:aliases w:val="H3 Знак,Знак8 Знак"/>
    <w:basedOn w:val="a1"/>
    <w:link w:val="3"/>
    <w:rsid w:val="005E7965"/>
    <w:rPr>
      <w:rFonts w:ascii="Arial" w:eastAsia="Times New Roman" w:hAnsi="Arial" w:cs="Arial"/>
      <w:b/>
      <w:bCs/>
      <w:sz w:val="26"/>
      <w:szCs w:val="26"/>
      <w:lang w:eastAsia="ru-RU"/>
    </w:rPr>
  </w:style>
  <w:style w:type="numbering" w:customStyle="1" w:styleId="11">
    <w:name w:val="Нет списка1"/>
    <w:next w:val="a3"/>
    <w:uiPriority w:val="99"/>
    <w:semiHidden/>
    <w:unhideWhenUsed/>
    <w:rsid w:val="005E7965"/>
  </w:style>
  <w:style w:type="paragraph" w:styleId="a4">
    <w:name w:val="List Paragraph"/>
    <w:aliases w:val="Маркер,Bullet Number,Нумерованый список,List Paragraph1,Bullet List,FooterText,numbered,lp1,Абзац списка1,List Paragraph,название,SL_Абзац списка,f_Абзац 1,Абзац списка3,Абзац списка4,текст"/>
    <w:basedOn w:val="a0"/>
    <w:link w:val="a5"/>
    <w:uiPriority w:val="34"/>
    <w:qFormat/>
    <w:rsid w:val="005E7965"/>
    <w:pPr>
      <w:spacing w:after="0" w:line="240" w:lineRule="auto"/>
      <w:ind w:left="708"/>
    </w:pPr>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5E7965"/>
    <w:pPr>
      <w:spacing w:after="0" w:line="240" w:lineRule="auto"/>
      <w:ind w:firstLine="709"/>
      <w:jc w:val="both"/>
    </w:pPr>
    <w:rPr>
      <w:rFonts w:ascii="Times New Roman" w:eastAsia="MS Mincho" w:hAnsi="Times New Roman" w:cs="Times New Roman"/>
      <w:sz w:val="26"/>
      <w:szCs w:val="24"/>
      <w:lang w:eastAsia="ru-RU"/>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5E7965"/>
    <w:rPr>
      <w:rFonts w:ascii="Times New Roman" w:eastAsia="MS Mincho" w:hAnsi="Times New Roman" w:cs="Times New Roman"/>
      <w:sz w:val="26"/>
      <w:szCs w:val="24"/>
      <w:lang w:eastAsia="ru-RU"/>
    </w:rPr>
  </w:style>
  <w:style w:type="character" w:styleId="a8">
    <w:name w:val="footnote reference"/>
    <w:rsid w:val="005E7965"/>
    <w:rPr>
      <w:vertAlign w:val="superscript"/>
    </w:rPr>
  </w:style>
  <w:style w:type="paragraph" w:styleId="a9">
    <w:name w:val="footnote text"/>
    <w:basedOn w:val="a0"/>
    <w:link w:val="aa"/>
    <w:rsid w:val="005E796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rsid w:val="005E7965"/>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5E79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5E7965"/>
    <w:rPr>
      <w:rFonts w:ascii="Times New Roman" w:eastAsia="Times New Roman" w:hAnsi="Times New Roman" w:cs="Times New Roman"/>
      <w:sz w:val="24"/>
      <w:szCs w:val="24"/>
      <w:lang w:eastAsia="ru-RU"/>
    </w:rPr>
  </w:style>
  <w:style w:type="paragraph" w:customStyle="1" w:styleId="ConsPlusNormal">
    <w:name w:val="ConsPlusNormal"/>
    <w:rsid w:val="005E796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0"/>
    <w:link w:val="ae"/>
    <w:semiHidden/>
    <w:unhideWhenUsed/>
    <w:rsid w:val="005E796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5E7965"/>
    <w:rPr>
      <w:rFonts w:ascii="Tahoma" w:eastAsia="Times New Roman" w:hAnsi="Tahoma" w:cs="Tahoma"/>
      <w:sz w:val="16"/>
      <w:szCs w:val="16"/>
      <w:lang w:eastAsia="ru-RU"/>
    </w:rPr>
  </w:style>
  <w:style w:type="paragraph" w:customStyle="1" w:styleId="12">
    <w:name w:val="Обычный1"/>
    <w:link w:val="Normal"/>
    <w:rsid w:val="005E7965"/>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5E7965"/>
    <w:rPr>
      <w:rFonts w:ascii="Times New Roman" w:eastAsia="Times New Roman" w:hAnsi="Times New Roman" w:cs="Times New Roman"/>
      <w:sz w:val="28"/>
      <w:lang w:eastAsia="ru-RU"/>
    </w:rPr>
  </w:style>
  <w:style w:type="character" w:styleId="af">
    <w:name w:val="Hyperlink"/>
    <w:uiPriority w:val="99"/>
    <w:rsid w:val="005E7965"/>
    <w:rPr>
      <w:color w:val="0000FF"/>
      <w:u w:val="single"/>
    </w:rPr>
  </w:style>
  <w:style w:type="paragraph" w:styleId="af0">
    <w:name w:val="Body Text Indent"/>
    <w:basedOn w:val="a0"/>
    <w:link w:val="af1"/>
    <w:rsid w:val="005E796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rsid w:val="005E7965"/>
    <w:rPr>
      <w:rFonts w:ascii="Times New Roman" w:eastAsia="Times New Roman" w:hAnsi="Times New Roman" w:cs="Times New Roman"/>
      <w:sz w:val="24"/>
      <w:szCs w:val="24"/>
      <w:lang w:eastAsia="ru-RU"/>
    </w:rPr>
  </w:style>
  <w:style w:type="paragraph" w:styleId="31">
    <w:name w:val="Body Text 3"/>
    <w:basedOn w:val="a0"/>
    <w:link w:val="32"/>
    <w:rsid w:val="005E796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5E7965"/>
    <w:rPr>
      <w:rFonts w:ascii="Times New Roman" w:eastAsia="Times New Roman" w:hAnsi="Times New Roman" w:cs="Times New Roman"/>
      <w:sz w:val="16"/>
      <w:szCs w:val="16"/>
      <w:lang w:eastAsia="ru-RU"/>
    </w:rPr>
  </w:style>
  <w:style w:type="paragraph" w:customStyle="1" w:styleId="110">
    <w:name w:val="Обычный11"/>
    <w:rsid w:val="005E796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текст Знак"/>
    <w:link w:val="a4"/>
    <w:uiPriority w:val="34"/>
    <w:qFormat/>
    <w:locked/>
    <w:rsid w:val="005E7965"/>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5809A1"/>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5809A1"/>
  </w:style>
  <w:style w:type="table" w:customStyle="1" w:styleId="111">
    <w:name w:val="Сетка таблицы11"/>
    <w:basedOn w:val="a2"/>
    <w:next w:val="af4"/>
    <w:uiPriority w:val="59"/>
    <w:rsid w:val="000B338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2"/>
    <w:uiPriority w:val="39"/>
    <w:rsid w:val="000B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4"/>
    <w:uiPriority w:val="59"/>
    <w:rsid w:val="00FD268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next w:val="af4"/>
    <w:uiPriority w:val="59"/>
    <w:rsid w:val="00F8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1B05D9"/>
    <w:rPr>
      <w:rFonts w:ascii="Calibri" w:eastAsia="Times New Roman" w:hAnsi="Calibri" w:cs="Calibri"/>
      <w:b/>
      <w:bCs/>
      <w:sz w:val="28"/>
      <w:szCs w:val="28"/>
      <w:lang w:eastAsia="ru-RU"/>
    </w:rPr>
  </w:style>
  <w:style w:type="character" w:customStyle="1" w:styleId="50">
    <w:name w:val="Заголовок 5 Знак"/>
    <w:basedOn w:val="a1"/>
    <w:link w:val="5"/>
    <w:uiPriority w:val="9"/>
    <w:rsid w:val="001B05D9"/>
    <w:rPr>
      <w:rFonts w:ascii="Calibri" w:eastAsia="Times New Roman" w:hAnsi="Calibri" w:cs="Calibri"/>
      <w:b/>
      <w:bCs/>
      <w:i/>
      <w:iCs/>
      <w:sz w:val="26"/>
      <w:szCs w:val="26"/>
      <w:lang w:eastAsia="ru-RU"/>
    </w:rPr>
  </w:style>
  <w:style w:type="character" w:customStyle="1" w:styleId="60">
    <w:name w:val="Заголовок 6 Знак"/>
    <w:basedOn w:val="a1"/>
    <w:link w:val="6"/>
    <w:rsid w:val="001B05D9"/>
    <w:rPr>
      <w:rFonts w:ascii="Times New Roman" w:eastAsia="Times New Roman" w:hAnsi="Times New Roman" w:cs="Times New Roman"/>
      <w:b/>
      <w:bCs/>
      <w:lang w:eastAsia="ru-RU"/>
    </w:rPr>
  </w:style>
  <w:style w:type="character" w:customStyle="1" w:styleId="70">
    <w:name w:val="Заголовок 7 Знак"/>
    <w:basedOn w:val="a1"/>
    <w:link w:val="7"/>
    <w:rsid w:val="001B05D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B05D9"/>
    <w:rPr>
      <w:rFonts w:ascii="Calibri" w:eastAsia="Times New Roman" w:hAnsi="Calibri" w:cs="Calibri"/>
      <w:i/>
      <w:iCs/>
      <w:sz w:val="24"/>
      <w:szCs w:val="24"/>
      <w:lang w:eastAsia="ru-RU"/>
    </w:rPr>
  </w:style>
  <w:style w:type="character" w:customStyle="1" w:styleId="90">
    <w:name w:val="Заголовок 9 Знак"/>
    <w:basedOn w:val="a1"/>
    <w:link w:val="9"/>
    <w:rsid w:val="001B05D9"/>
    <w:rPr>
      <w:rFonts w:ascii="Arial" w:eastAsia="Times New Roman" w:hAnsi="Arial" w:cs="Arial"/>
      <w:lang w:eastAsia="ru-RU"/>
    </w:rPr>
  </w:style>
  <w:style w:type="numbering" w:customStyle="1" w:styleId="21">
    <w:name w:val="Нет списка2"/>
    <w:next w:val="a3"/>
    <w:uiPriority w:val="99"/>
    <w:semiHidden/>
    <w:unhideWhenUsed/>
    <w:rsid w:val="001B05D9"/>
  </w:style>
  <w:style w:type="character" w:customStyle="1" w:styleId="210">
    <w:name w:val="Заголовок 2 Знак1"/>
    <w:aliases w:val="Заголовок 2 Знак Знак"/>
    <w:locked/>
    <w:rsid w:val="001B05D9"/>
    <w:rPr>
      <w:rFonts w:ascii="Cambria" w:hAnsi="Cambria" w:cs="Cambria"/>
      <w:b/>
      <w:bCs/>
      <w:i/>
      <w:iCs/>
      <w:sz w:val="28"/>
      <w:szCs w:val="28"/>
      <w:lang w:val="ru-RU" w:eastAsia="ru-RU" w:bidi="ar-SA"/>
    </w:rPr>
  </w:style>
  <w:style w:type="paragraph" w:customStyle="1" w:styleId="14">
    <w:name w:val="1"/>
    <w:basedOn w:val="a0"/>
    <w:next w:val="af5"/>
    <w:link w:val="af6"/>
    <w:uiPriority w:val="10"/>
    <w:qFormat/>
    <w:rsid w:val="001B05D9"/>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6">
    <w:name w:val="Название Знак"/>
    <w:link w:val="14"/>
    <w:uiPriority w:val="10"/>
    <w:rsid w:val="001B05D9"/>
    <w:rPr>
      <w:rFonts w:ascii="Times New Roman" w:eastAsia="Times New Roman" w:hAnsi="Times New Roman" w:cs="Times New Roman"/>
      <w:b/>
      <w:bCs/>
      <w:sz w:val="28"/>
      <w:szCs w:val="28"/>
      <w:lang w:val="en-US" w:eastAsia="ru-RU"/>
    </w:rPr>
  </w:style>
  <w:style w:type="character" w:styleId="af7">
    <w:name w:val="Strong"/>
    <w:uiPriority w:val="22"/>
    <w:qFormat/>
    <w:rsid w:val="001B05D9"/>
    <w:rPr>
      <w:b/>
      <w:bCs/>
    </w:rPr>
  </w:style>
  <w:style w:type="paragraph" w:styleId="af8">
    <w:name w:val="Plain Text"/>
    <w:basedOn w:val="a0"/>
    <w:link w:val="af9"/>
    <w:uiPriority w:val="99"/>
    <w:rsid w:val="001B05D9"/>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9">
    <w:name w:val="Текст Знак"/>
    <w:basedOn w:val="a1"/>
    <w:link w:val="af8"/>
    <w:uiPriority w:val="99"/>
    <w:rsid w:val="001B05D9"/>
    <w:rPr>
      <w:rFonts w:ascii="Times New Roman" w:eastAsia="MS Mincho" w:hAnsi="Times New Roman" w:cs="Times New Roman"/>
      <w:spacing w:val="-2"/>
      <w:sz w:val="26"/>
      <w:szCs w:val="20"/>
      <w:lang w:eastAsia="ru-RU"/>
    </w:rPr>
  </w:style>
  <w:style w:type="paragraph" w:styleId="33">
    <w:name w:val="Body Text Indent 3"/>
    <w:basedOn w:val="a0"/>
    <w:link w:val="34"/>
    <w:rsid w:val="001B05D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1B05D9"/>
    <w:rPr>
      <w:rFonts w:ascii="Times New Roman" w:eastAsia="Times New Roman" w:hAnsi="Times New Roman" w:cs="Times New Roman"/>
      <w:sz w:val="16"/>
      <w:szCs w:val="16"/>
      <w:lang w:eastAsia="ru-RU"/>
    </w:rPr>
  </w:style>
  <w:style w:type="paragraph" w:styleId="afa">
    <w:name w:val="List Bullet"/>
    <w:basedOn w:val="a0"/>
    <w:autoRedefine/>
    <w:rsid w:val="001B05D9"/>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2">
    <w:name w:val="Обычный2"/>
    <w:rsid w:val="001B05D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2">
    <w:name w:val="Заголовок 11"/>
    <w:basedOn w:val="a0"/>
    <w:next w:val="a0"/>
    <w:rsid w:val="001B05D9"/>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b">
    <w:name w:val="Subtitle"/>
    <w:basedOn w:val="a0"/>
    <w:link w:val="afc"/>
    <w:qFormat/>
    <w:rsid w:val="001B05D9"/>
    <w:pPr>
      <w:spacing w:after="0" w:line="240" w:lineRule="auto"/>
    </w:pPr>
    <w:rPr>
      <w:rFonts w:ascii="Times New Roman" w:eastAsia="Times New Roman" w:hAnsi="Times New Roman" w:cs="Times New Roman"/>
      <w:b/>
      <w:bCs/>
      <w:sz w:val="24"/>
      <w:szCs w:val="24"/>
      <w:lang w:eastAsia="ru-RU"/>
    </w:rPr>
  </w:style>
  <w:style w:type="character" w:customStyle="1" w:styleId="afc">
    <w:name w:val="Подзаголовок Знак"/>
    <w:basedOn w:val="a1"/>
    <w:link w:val="afb"/>
    <w:rsid w:val="001B05D9"/>
    <w:rPr>
      <w:rFonts w:ascii="Times New Roman" w:eastAsia="Times New Roman" w:hAnsi="Times New Roman" w:cs="Times New Roman"/>
      <w:b/>
      <w:bCs/>
      <w:sz w:val="24"/>
      <w:szCs w:val="24"/>
      <w:lang w:eastAsia="ru-RU"/>
    </w:rPr>
  </w:style>
  <w:style w:type="table" w:customStyle="1" w:styleId="23">
    <w:name w:val="Сетка таблицы2"/>
    <w:basedOn w:val="a2"/>
    <w:next w:val="af4"/>
    <w:uiPriority w:val="59"/>
    <w:rsid w:val="001B05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semiHidden/>
    <w:unhideWhenUsed/>
    <w:rsid w:val="001B05D9"/>
    <w:rPr>
      <w:sz w:val="16"/>
      <w:szCs w:val="16"/>
    </w:rPr>
  </w:style>
  <w:style w:type="paragraph" w:styleId="afe">
    <w:name w:val="annotation text"/>
    <w:basedOn w:val="a0"/>
    <w:link w:val="aff"/>
    <w:uiPriority w:val="99"/>
    <w:unhideWhenUsed/>
    <w:rsid w:val="001B05D9"/>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1B05D9"/>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1B05D9"/>
    <w:rPr>
      <w:b/>
      <w:bCs/>
    </w:rPr>
  </w:style>
  <w:style w:type="character" w:customStyle="1" w:styleId="aff1">
    <w:name w:val="Тема примечания Знак"/>
    <w:basedOn w:val="aff"/>
    <w:link w:val="aff0"/>
    <w:uiPriority w:val="99"/>
    <w:semiHidden/>
    <w:rsid w:val="001B05D9"/>
    <w:rPr>
      <w:rFonts w:ascii="Times New Roman" w:eastAsia="Times New Roman" w:hAnsi="Times New Roman" w:cs="Times New Roman"/>
      <w:b/>
      <w:bCs/>
      <w:sz w:val="20"/>
      <w:szCs w:val="20"/>
      <w:lang w:eastAsia="ru-RU"/>
    </w:rPr>
  </w:style>
  <w:style w:type="paragraph" w:customStyle="1" w:styleId="41">
    <w:name w:val="Обычный4"/>
    <w:rsid w:val="001B05D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Текст1"/>
    <w:basedOn w:val="12"/>
    <w:rsid w:val="001B05D9"/>
    <w:pPr>
      <w:ind w:firstLine="0"/>
      <w:jc w:val="left"/>
    </w:pPr>
    <w:rPr>
      <w:sz w:val="26"/>
    </w:rPr>
  </w:style>
  <w:style w:type="paragraph" w:customStyle="1" w:styleId="Standard">
    <w:name w:val="Standard"/>
    <w:rsid w:val="001B05D9"/>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f2">
    <w:name w:val="page number"/>
    <w:basedOn w:val="a1"/>
    <w:rsid w:val="001B05D9"/>
  </w:style>
  <w:style w:type="paragraph" w:styleId="24">
    <w:name w:val="Body Text Indent 2"/>
    <w:basedOn w:val="a0"/>
    <w:link w:val="25"/>
    <w:unhideWhenUsed/>
    <w:rsid w:val="001B05D9"/>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1B05D9"/>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1B05D9"/>
  </w:style>
  <w:style w:type="paragraph" w:styleId="26">
    <w:name w:val="Body Text 2"/>
    <w:basedOn w:val="a0"/>
    <w:link w:val="27"/>
    <w:uiPriority w:val="99"/>
    <w:rsid w:val="001B05D9"/>
    <w:pPr>
      <w:spacing w:after="0" w:line="240" w:lineRule="auto"/>
      <w:ind w:firstLine="709"/>
      <w:jc w:val="both"/>
    </w:pPr>
    <w:rPr>
      <w:rFonts w:ascii="Times New Roman" w:eastAsia="Times New Roman" w:hAnsi="Times New Roman" w:cs="Times New Roman"/>
      <w:color w:val="000000"/>
      <w:sz w:val="28"/>
      <w:szCs w:val="30"/>
      <w:lang w:eastAsia="ru-RU"/>
    </w:rPr>
  </w:style>
  <w:style w:type="character" w:customStyle="1" w:styleId="27">
    <w:name w:val="Основной текст 2 Знак"/>
    <w:basedOn w:val="a1"/>
    <w:link w:val="26"/>
    <w:uiPriority w:val="99"/>
    <w:rsid w:val="001B05D9"/>
    <w:rPr>
      <w:rFonts w:ascii="Times New Roman" w:eastAsia="Times New Roman" w:hAnsi="Times New Roman" w:cs="Times New Roman"/>
      <w:color w:val="000000"/>
      <w:sz w:val="28"/>
      <w:szCs w:val="30"/>
      <w:lang w:eastAsia="ru-RU"/>
    </w:rPr>
  </w:style>
  <w:style w:type="paragraph" w:customStyle="1" w:styleId="120">
    <w:name w:val="Обычный12"/>
    <w:link w:val="16"/>
    <w:rsid w:val="001B05D9"/>
    <w:pPr>
      <w:spacing w:after="0" w:line="240" w:lineRule="auto"/>
      <w:ind w:firstLine="720"/>
      <w:jc w:val="both"/>
    </w:pPr>
    <w:rPr>
      <w:rFonts w:ascii="Times New Roman" w:eastAsia="Times New Roman" w:hAnsi="Times New Roman" w:cs="Times New Roman"/>
      <w:sz w:val="28"/>
      <w:lang w:eastAsia="ru-RU"/>
    </w:rPr>
  </w:style>
  <w:style w:type="character" w:customStyle="1" w:styleId="16">
    <w:name w:val="Обычный1 Знак"/>
    <w:link w:val="120"/>
    <w:locked/>
    <w:rsid w:val="001B05D9"/>
    <w:rPr>
      <w:rFonts w:ascii="Times New Roman" w:eastAsia="Times New Roman" w:hAnsi="Times New Roman" w:cs="Times New Roman"/>
      <w:sz w:val="28"/>
      <w:lang w:eastAsia="ru-RU"/>
    </w:rPr>
  </w:style>
  <w:style w:type="paragraph" w:customStyle="1" w:styleId="Head71">
    <w:name w:val="Head 7.1"/>
    <w:basedOn w:val="a0"/>
    <w:rsid w:val="001B05D9"/>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character" w:customStyle="1" w:styleId="35">
    <w:name w:val="Знак Знак3"/>
    <w:rsid w:val="001B05D9"/>
    <w:rPr>
      <w:color w:val="000000"/>
      <w:sz w:val="28"/>
      <w:szCs w:val="30"/>
    </w:rPr>
  </w:style>
  <w:style w:type="paragraph" w:customStyle="1" w:styleId="42">
    <w:name w:val="заголовок 4"/>
    <w:basedOn w:val="a0"/>
    <w:next w:val="a0"/>
    <w:rsid w:val="001B05D9"/>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7">
    <w:name w:val="заголовок 1"/>
    <w:basedOn w:val="a0"/>
    <w:next w:val="a0"/>
    <w:rsid w:val="001B05D9"/>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customStyle="1" w:styleId="71">
    <w:name w:val="заголовок 7"/>
    <w:basedOn w:val="a0"/>
    <w:next w:val="a0"/>
    <w:rsid w:val="001B05D9"/>
    <w:pPr>
      <w:keepNext/>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43">
    <w:name w:val="оглавление 4"/>
    <w:basedOn w:val="a0"/>
    <w:next w:val="a0"/>
    <w:rsid w:val="001B05D9"/>
    <w:pPr>
      <w:spacing w:after="0" w:line="240" w:lineRule="auto"/>
      <w:ind w:left="720"/>
    </w:pPr>
    <w:rPr>
      <w:rFonts w:ascii="Garamond" w:eastAsia="Times New Roman" w:hAnsi="Garamond" w:cs="Times New Roman"/>
      <w:snapToGrid w:val="0"/>
      <w:sz w:val="18"/>
      <w:szCs w:val="20"/>
      <w:lang w:val="en-GB" w:eastAsia="ru-RU"/>
    </w:rPr>
  </w:style>
  <w:style w:type="paragraph" w:customStyle="1" w:styleId="IniiaioaenoIoieo">
    <w:name w:val="Iniiai? oaenoIoieo"/>
    <w:basedOn w:val="a0"/>
    <w:rsid w:val="001B05D9"/>
    <w:pPr>
      <w:tabs>
        <w:tab w:val="left" w:pos="360"/>
      </w:tabs>
      <w:spacing w:after="0" w:line="240" w:lineRule="auto"/>
      <w:ind w:left="360" w:hanging="360"/>
      <w:jc w:val="both"/>
    </w:pPr>
    <w:rPr>
      <w:rFonts w:ascii="Times New Roman" w:eastAsia="Times New Roman" w:hAnsi="Times New Roman" w:cs="Times New Roman"/>
      <w:snapToGrid w:val="0"/>
      <w:sz w:val="24"/>
      <w:szCs w:val="20"/>
      <w:lang w:val="en-GB" w:eastAsia="ru-RU"/>
    </w:rPr>
  </w:style>
  <w:style w:type="paragraph" w:styleId="aff3">
    <w:name w:val="Block Text"/>
    <w:basedOn w:val="a0"/>
    <w:rsid w:val="001B05D9"/>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paragraph" w:customStyle="1" w:styleId="FR1">
    <w:name w:val="FR1"/>
    <w:rsid w:val="001B05D9"/>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customStyle="1" w:styleId="18">
    <w:name w:val="Основной текст1"/>
    <w:basedOn w:val="a0"/>
    <w:link w:val="aff4"/>
    <w:rsid w:val="001B05D9"/>
    <w:pPr>
      <w:spacing w:after="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link w:val="ConsNormal0"/>
    <w:uiPriority w:val="99"/>
    <w:rsid w:val="001B0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0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1B0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1B05D9"/>
    <w:rPr>
      <w:rFonts w:ascii="Courier New" w:eastAsia="Times New Roman" w:hAnsi="Courier New" w:cs="Courier New"/>
      <w:sz w:val="20"/>
      <w:szCs w:val="20"/>
      <w:lang w:eastAsia="ru-RU"/>
    </w:rPr>
  </w:style>
  <w:style w:type="paragraph" w:customStyle="1" w:styleId="Style2">
    <w:name w:val="Style2"/>
    <w:basedOn w:val="a0"/>
    <w:rsid w:val="001B05D9"/>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3">
    <w:name w:val="Style3"/>
    <w:basedOn w:val="a0"/>
    <w:rsid w:val="001B0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1B05D9"/>
    <w:pPr>
      <w:widowControl w:val="0"/>
      <w:autoSpaceDE w:val="0"/>
      <w:autoSpaceDN w:val="0"/>
      <w:adjustRightInd w:val="0"/>
      <w:spacing w:after="0" w:line="322" w:lineRule="exact"/>
      <w:ind w:firstLine="542"/>
    </w:pPr>
    <w:rPr>
      <w:rFonts w:ascii="Times New Roman" w:eastAsia="Times New Roman" w:hAnsi="Times New Roman" w:cs="Times New Roman"/>
      <w:sz w:val="24"/>
      <w:szCs w:val="24"/>
      <w:lang w:eastAsia="ru-RU"/>
    </w:rPr>
  </w:style>
  <w:style w:type="character" w:customStyle="1" w:styleId="FontStyle12">
    <w:name w:val="Font Style12"/>
    <w:rsid w:val="001B05D9"/>
    <w:rPr>
      <w:rFonts w:ascii="Times New Roman" w:hAnsi="Times New Roman" w:cs="Times New Roman"/>
      <w:b/>
      <w:bCs/>
      <w:sz w:val="26"/>
      <w:szCs w:val="26"/>
    </w:rPr>
  </w:style>
  <w:style w:type="character" w:customStyle="1" w:styleId="FontStyle13">
    <w:name w:val="Font Style13"/>
    <w:rsid w:val="001B05D9"/>
    <w:rPr>
      <w:rFonts w:ascii="Times New Roman" w:hAnsi="Times New Roman" w:cs="Times New Roman"/>
      <w:sz w:val="26"/>
      <w:szCs w:val="26"/>
    </w:rPr>
  </w:style>
  <w:style w:type="character" w:customStyle="1" w:styleId="FontStyle14">
    <w:name w:val="Font Style14"/>
    <w:rsid w:val="001B05D9"/>
    <w:rPr>
      <w:rFonts w:ascii="Times New Roman" w:hAnsi="Times New Roman" w:cs="Times New Roman"/>
      <w:sz w:val="26"/>
      <w:szCs w:val="26"/>
    </w:rPr>
  </w:style>
  <w:style w:type="paragraph" w:customStyle="1" w:styleId="Style1">
    <w:name w:val="Style1"/>
    <w:basedOn w:val="a0"/>
    <w:rsid w:val="001B0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1B05D9"/>
    <w:rPr>
      <w:rFonts w:ascii="Times New Roman" w:hAnsi="Times New Roman" w:cs="Times New Roman"/>
      <w:sz w:val="26"/>
      <w:szCs w:val="26"/>
    </w:rPr>
  </w:style>
  <w:style w:type="paragraph" w:customStyle="1" w:styleId="aff5">
    <w:name w:val="áû÷íûé"/>
    <w:rsid w:val="001B05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ell">
    <w:name w:val="Cell"/>
    <w:basedOn w:val="a0"/>
    <w:rsid w:val="001B05D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
    <w:name w:val="Таблица-текст"/>
    <w:basedOn w:val="a0"/>
    <w:rsid w:val="001B05D9"/>
    <w:pPr>
      <w:spacing w:after="0" w:line="288" w:lineRule="auto"/>
      <w:jc w:val="both"/>
    </w:pPr>
    <w:rPr>
      <w:rFonts w:ascii="Times New Roman" w:eastAsia="Times New Roman" w:hAnsi="Times New Roman" w:cs="Times New Roman"/>
      <w:kern w:val="20"/>
      <w:sz w:val="24"/>
      <w:szCs w:val="20"/>
      <w:lang w:eastAsia="ru-RU"/>
    </w:rPr>
  </w:style>
  <w:style w:type="paragraph" w:customStyle="1" w:styleId="28">
    <w:name w:val="Текст2"/>
    <w:basedOn w:val="a0"/>
    <w:rsid w:val="001B05D9"/>
    <w:pPr>
      <w:spacing w:after="0" w:line="240" w:lineRule="auto"/>
    </w:pPr>
    <w:rPr>
      <w:rFonts w:ascii="Times New Roman" w:eastAsia="Times New Roman" w:hAnsi="Times New Roman" w:cs="Times New Roman"/>
      <w:sz w:val="26"/>
      <w:szCs w:val="20"/>
      <w:lang w:eastAsia="ru-RU"/>
    </w:rPr>
  </w:style>
  <w:style w:type="paragraph" w:customStyle="1" w:styleId="36">
    <w:name w:val="Обычный3"/>
    <w:rsid w:val="001B05D9"/>
    <w:pPr>
      <w:spacing w:after="0" w:line="240" w:lineRule="auto"/>
    </w:pPr>
    <w:rPr>
      <w:rFonts w:ascii="Times New Roman" w:eastAsia="Times New Roman" w:hAnsi="Times New Roman" w:cs="Times New Roman"/>
      <w:sz w:val="24"/>
      <w:szCs w:val="20"/>
      <w:lang w:eastAsia="ru-RU"/>
    </w:rPr>
  </w:style>
  <w:style w:type="character" w:customStyle="1" w:styleId="aff6">
    <w:name w:val="Знак Знак Знак"/>
    <w:rsid w:val="001B05D9"/>
    <w:rPr>
      <w:rFonts w:cs="Arial"/>
      <w:b/>
      <w:bCs/>
      <w:i/>
      <w:iCs/>
      <w:sz w:val="28"/>
      <w:szCs w:val="28"/>
    </w:rPr>
  </w:style>
  <w:style w:type="character" w:customStyle="1" w:styleId="100">
    <w:name w:val="Знак Знак10"/>
    <w:rsid w:val="001B05D9"/>
    <w:rPr>
      <w:rFonts w:eastAsia="MS Mincho"/>
      <w:snapToGrid w:val="0"/>
      <w:spacing w:val="-2"/>
      <w:sz w:val="24"/>
    </w:rPr>
  </w:style>
  <w:style w:type="paragraph" w:styleId="aff7">
    <w:name w:val="caption"/>
    <w:basedOn w:val="a0"/>
    <w:qFormat/>
    <w:rsid w:val="001B05D9"/>
    <w:pPr>
      <w:spacing w:after="0" w:line="240" w:lineRule="auto"/>
      <w:jc w:val="center"/>
    </w:pPr>
    <w:rPr>
      <w:rFonts w:ascii="Times New Roman" w:eastAsia="Times New Roman" w:hAnsi="Times New Roman" w:cs="Times New Roman"/>
      <w:b/>
      <w:sz w:val="28"/>
      <w:szCs w:val="20"/>
      <w:lang w:eastAsia="ru-RU"/>
    </w:rPr>
  </w:style>
  <w:style w:type="paragraph" w:styleId="aff8">
    <w:name w:val="Normal (Web)"/>
    <w:basedOn w:val="a0"/>
    <w:uiPriority w:val="99"/>
    <w:rsid w:val="001B0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1B0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B05D9"/>
    <w:pPr>
      <w:widowControl w:val="0"/>
      <w:snapToGrid w:val="0"/>
      <w:spacing w:after="0" w:line="240" w:lineRule="auto"/>
    </w:pPr>
    <w:rPr>
      <w:rFonts w:ascii="Arial" w:eastAsia="Times New Roman" w:hAnsi="Arial" w:cs="Times New Roman"/>
      <w:b/>
      <w:sz w:val="16"/>
      <w:szCs w:val="20"/>
      <w:lang w:eastAsia="ru-RU"/>
    </w:rPr>
  </w:style>
  <w:style w:type="paragraph" w:customStyle="1" w:styleId="113">
    <w:name w:val="Знак11"/>
    <w:basedOn w:val="a0"/>
    <w:rsid w:val="001B05D9"/>
    <w:pPr>
      <w:spacing w:line="240" w:lineRule="exact"/>
    </w:pPr>
    <w:rPr>
      <w:rFonts w:ascii="Verdana" w:eastAsia="Times New Roman" w:hAnsi="Verdana" w:cs="Times New Roman"/>
      <w:sz w:val="20"/>
      <w:szCs w:val="20"/>
      <w:lang w:val="en-US"/>
    </w:rPr>
  </w:style>
  <w:style w:type="paragraph" w:customStyle="1" w:styleId="aff9">
    <w:name w:val="Содержимое таблицы"/>
    <w:basedOn w:val="a0"/>
    <w:rsid w:val="001B05D9"/>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paragraph" w:styleId="affa">
    <w:name w:val="List"/>
    <w:basedOn w:val="a6"/>
    <w:rsid w:val="001B05D9"/>
    <w:pPr>
      <w:widowControl w:val="0"/>
      <w:suppressAutoHyphens/>
      <w:spacing w:after="120"/>
      <w:ind w:firstLine="0"/>
      <w:jc w:val="left"/>
    </w:pPr>
    <w:rPr>
      <w:rFonts w:eastAsia="Arial Unicode MS" w:cs="Tahoma"/>
      <w:kern w:val="1"/>
      <w:sz w:val="24"/>
    </w:rPr>
  </w:style>
  <w:style w:type="paragraph" w:customStyle="1" w:styleId="Style7">
    <w:name w:val="Style7"/>
    <w:basedOn w:val="a0"/>
    <w:rsid w:val="001B05D9"/>
    <w:pPr>
      <w:widowControl w:val="0"/>
      <w:autoSpaceDE w:val="0"/>
      <w:autoSpaceDN w:val="0"/>
      <w:adjustRightInd w:val="0"/>
      <w:spacing w:after="0" w:line="326" w:lineRule="exact"/>
    </w:pPr>
    <w:rPr>
      <w:rFonts w:ascii="Arial Black" w:eastAsia="Times New Roman" w:hAnsi="Arial Black" w:cs="Times New Roman"/>
      <w:sz w:val="24"/>
      <w:szCs w:val="24"/>
      <w:lang w:eastAsia="ru-RU"/>
    </w:rPr>
  </w:style>
  <w:style w:type="paragraph" w:customStyle="1" w:styleId="Style12">
    <w:name w:val="Style12"/>
    <w:basedOn w:val="a0"/>
    <w:rsid w:val="001B05D9"/>
    <w:pPr>
      <w:widowControl w:val="0"/>
      <w:autoSpaceDE w:val="0"/>
      <w:autoSpaceDN w:val="0"/>
      <w:adjustRightInd w:val="0"/>
      <w:spacing w:after="0" w:line="331" w:lineRule="exact"/>
      <w:ind w:firstLine="730"/>
      <w:jc w:val="both"/>
    </w:pPr>
    <w:rPr>
      <w:rFonts w:ascii="Arial Black" w:eastAsia="Times New Roman" w:hAnsi="Arial Black" w:cs="Times New Roman"/>
      <w:sz w:val="24"/>
      <w:szCs w:val="24"/>
      <w:lang w:eastAsia="ru-RU"/>
    </w:rPr>
  </w:style>
  <w:style w:type="paragraph" w:customStyle="1" w:styleId="Style13">
    <w:name w:val="Style13"/>
    <w:basedOn w:val="a0"/>
    <w:rsid w:val="001B05D9"/>
    <w:pPr>
      <w:widowControl w:val="0"/>
      <w:autoSpaceDE w:val="0"/>
      <w:autoSpaceDN w:val="0"/>
      <w:adjustRightInd w:val="0"/>
      <w:spacing w:after="0" w:line="274" w:lineRule="exact"/>
      <w:jc w:val="both"/>
    </w:pPr>
    <w:rPr>
      <w:rFonts w:ascii="Arial Black" w:eastAsia="Times New Roman" w:hAnsi="Arial Black" w:cs="Times New Roman"/>
      <w:sz w:val="24"/>
      <w:szCs w:val="24"/>
      <w:lang w:eastAsia="ru-RU"/>
    </w:rPr>
  </w:style>
  <w:style w:type="paragraph" w:customStyle="1" w:styleId="Style14">
    <w:name w:val="Style14"/>
    <w:basedOn w:val="a0"/>
    <w:rsid w:val="001B05D9"/>
    <w:pPr>
      <w:widowControl w:val="0"/>
      <w:autoSpaceDE w:val="0"/>
      <w:autoSpaceDN w:val="0"/>
      <w:adjustRightInd w:val="0"/>
      <w:spacing w:after="0" w:line="259" w:lineRule="exact"/>
      <w:jc w:val="both"/>
    </w:pPr>
    <w:rPr>
      <w:rFonts w:ascii="Arial Black" w:eastAsia="Times New Roman" w:hAnsi="Arial Black" w:cs="Times New Roman"/>
      <w:sz w:val="24"/>
      <w:szCs w:val="24"/>
      <w:lang w:eastAsia="ru-RU"/>
    </w:rPr>
  </w:style>
  <w:style w:type="paragraph" w:customStyle="1" w:styleId="Style17">
    <w:name w:val="Style17"/>
    <w:basedOn w:val="a0"/>
    <w:rsid w:val="001B05D9"/>
    <w:pPr>
      <w:widowControl w:val="0"/>
      <w:autoSpaceDE w:val="0"/>
      <w:autoSpaceDN w:val="0"/>
      <w:adjustRightInd w:val="0"/>
      <w:spacing w:after="0" w:line="318" w:lineRule="exact"/>
      <w:ind w:firstLine="720"/>
      <w:jc w:val="both"/>
    </w:pPr>
    <w:rPr>
      <w:rFonts w:ascii="Arial Black" w:eastAsia="Times New Roman" w:hAnsi="Arial Black" w:cs="Times New Roman"/>
      <w:sz w:val="24"/>
      <w:szCs w:val="24"/>
      <w:lang w:eastAsia="ru-RU"/>
    </w:rPr>
  </w:style>
  <w:style w:type="paragraph" w:customStyle="1" w:styleId="Style21">
    <w:name w:val="Style21"/>
    <w:basedOn w:val="a0"/>
    <w:rsid w:val="001B05D9"/>
    <w:pPr>
      <w:widowControl w:val="0"/>
      <w:autoSpaceDE w:val="0"/>
      <w:autoSpaceDN w:val="0"/>
      <w:adjustRightInd w:val="0"/>
      <w:spacing w:after="0" w:line="240" w:lineRule="auto"/>
      <w:jc w:val="both"/>
    </w:pPr>
    <w:rPr>
      <w:rFonts w:ascii="Arial Black" w:eastAsia="Times New Roman" w:hAnsi="Arial Black" w:cs="Times New Roman"/>
      <w:sz w:val="24"/>
      <w:szCs w:val="24"/>
      <w:lang w:eastAsia="ru-RU"/>
    </w:rPr>
  </w:style>
  <w:style w:type="paragraph" w:customStyle="1" w:styleId="Style23">
    <w:name w:val="Style23"/>
    <w:basedOn w:val="a0"/>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24">
    <w:name w:val="Style24"/>
    <w:basedOn w:val="a0"/>
    <w:rsid w:val="001B05D9"/>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Style25">
    <w:name w:val="Style25"/>
    <w:basedOn w:val="a0"/>
    <w:rsid w:val="001B05D9"/>
    <w:pPr>
      <w:widowControl w:val="0"/>
      <w:autoSpaceDE w:val="0"/>
      <w:autoSpaceDN w:val="0"/>
      <w:adjustRightInd w:val="0"/>
      <w:spacing w:after="0" w:line="271" w:lineRule="exact"/>
      <w:ind w:firstLine="715"/>
      <w:jc w:val="both"/>
    </w:pPr>
    <w:rPr>
      <w:rFonts w:ascii="Arial Black" w:eastAsia="Times New Roman" w:hAnsi="Arial Black" w:cs="Times New Roman"/>
      <w:sz w:val="24"/>
      <w:szCs w:val="24"/>
      <w:lang w:eastAsia="ru-RU"/>
    </w:rPr>
  </w:style>
  <w:style w:type="paragraph" w:customStyle="1" w:styleId="Style27">
    <w:name w:val="Style27"/>
    <w:basedOn w:val="a0"/>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28">
    <w:name w:val="Style28"/>
    <w:basedOn w:val="a0"/>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32">
    <w:name w:val="Style32"/>
    <w:basedOn w:val="a0"/>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33">
    <w:name w:val="Style33"/>
    <w:basedOn w:val="a0"/>
    <w:rsid w:val="001B05D9"/>
    <w:pPr>
      <w:widowControl w:val="0"/>
      <w:autoSpaceDE w:val="0"/>
      <w:autoSpaceDN w:val="0"/>
      <w:adjustRightInd w:val="0"/>
      <w:spacing w:after="0" w:line="307" w:lineRule="exact"/>
      <w:ind w:hanging="730"/>
    </w:pPr>
    <w:rPr>
      <w:rFonts w:ascii="Arial Black" w:eastAsia="Times New Roman" w:hAnsi="Arial Black" w:cs="Times New Roman"/>
      <w:sz w:val="24"/>
      <w:szCs w:val="24"/>
      <w:lang w:eastAsia="ru-RU"/>
    </w:rPr>
  </w:style>
  <w:style w:type="paragraph" w:customStyle="1" w:styleId="Style34">
    <w:name w:val="Style34"/>
    <w:basedOn w:val="a0"/>
    <w:rsid w:val="001B05D9"/>
    <w:pPr>
      <w:widowControl w:val="0"/>
      <w:autoSpaceDE w:val="0"/>
      <w:autoSpaceDN w:val="0"/>
      <w:adjustRightInd w:val="0"/>
      <w:spacing w:after="0" w:line="312" w:lineRule="exact"/>
      <w:ind w:firstLine="1445"/>
      <w:jc w:val="both"/>
    </w:pPr>
    <w:rPr>
      <w:rFonts w:ascii="Arial Black" w:eastAsia="Times New Roman" w:hAnsi="Arial Black" w:cs="Times New Roman"/>
      <w:sz w:val="24"/>
      <w:szCs w:val="24"/>
      <w:lang w:eastAsia="ru-RU"/>
    </w:rPr>
  </w:style>
  <w:style w:type="paragraph" w:customStyle="1" w:styleId="Style38">
    <w:name w:val="Style38"/>
    <w:basedOn w:val="a0"/>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40">
    <w:name w:val="Style40"/>
    <w:basedOn w:val="a0"/>
    <w:rsid w:val="001B05D9"/>
    <w:pPr>
      <w:widowControl w:val="0"/>
      <w:autoSpaceDE w:val="0"/>
      <w:autoSpaceDN w:val="0"/>
      <w:adjustRightInd w:val="0"/>
      <w:spacing w:after="0" w:line="264" w:lineRule="exact"/>
      <w:ind w:firstLine="710"/>
      <w:jc w:val="both"/>
    </w:pPr>
    <w:rPr>
      <w:rFonts w:ascii="Arial Black" w:eastAsia="Times New Roman" w:hAnsi="Arial Black" w:cs="Times New Roman"/>
      <w:sz w:val="24"/>
      <w:szCs w:val="24"/>
      <w:lang w:eastAsia="ru-RU"/>
    </w:rPr>
  </w:style>
  <w:style w:type="paragraph" w:customStyle="1" w:styleId="Style41">
    <w:name w:val="Style41"/>
    <w:basedOn w:val="a0"/>
    <w:rsid w:val="001B05D9"/>
    <w:pPr>
      <w:widowControl w:val="0"/>
      <w:autoSpaceDE w:val="0"/>
      <w:autoSpaceDN w:val="0"/>
      <w:adjustRightInd w:val="0"/>
      <w:spacing w:after="0" w:line="478" w:lineRule="exact"/>
      <w:ind w:firstLine="715"/>
    </w:pPr>
    <w:rPr>
      <w:rFonts w:ascii="Arial Black" w:eastAsia="Times New Roman" w:hAnsi="Arial Black" w:cs="Times New Roman"/>
      <w:sz w:val="24"/>
      <w:szCs w:val="24"/>
      <w:lang w:eastAsia="ru-RU"/>
    </w:rPr>
  </w:style>
  <w:style w:type="paragraph" w:customStyle="1" w:styleId="Style42">
    <w:name w:val="Style42"/>
    <w:basedOn w:val="a0"/>
    <w:rsid w:val="001B05D9"/>
    <w:pPr>
      <w:widowControl w:val="0"/>
      <w:autoSpaceDE w:val="0"/>
      <w:autoSpaceDN w:val="0"/>
      <w:adjustRightInd w:val="0"/>
      <w:spacing w:after="0" w:line="274" w:lineRule="exact"/>
    </w:pPr>
    <w:rPr>
      <w:rFonts w:ascii="Arial Black" w:eastAsia="Times New Roman" w:hAnsi="Arial Black" w:cs="Times New Roman"/>
      <w:sz w:val="24"/>
      <w:szCs w:val="24"/>
      <w:lang w:eastAsia="ru-RU"/>
    </w:rPr>
  </w:style>
  <w:style w:type="character" w:customStyle="1" w:styleId="FontStyle48">
    <w:name w:val="Font Style48"/>
    <w:rsid w:val="001B05D9"/>
    <w:rPr>
      <w:rFonts w:ascii="Times New Roman" w:hAnsi="Times New Roman" w:cs="Times New Roman"/>
      <w:sz w:val="18"/>
      <w:szCs w:val="18"/>
    </w:rPr>
  </w:style>
  <w:style w:type="character" w:customStyle="1" w:styleId="FontStyle49">
    <w:name w:val="Font Style49"/>
    <w:rsid w:val="001B05D9"/>
    <w:rPr>
      <w:rFonts w:ascii="Times New Roman" w:hAnsi="Times New Roman" w:cs="Times New Roman"/>
      <w:b/>
      <w:bCs/>
      <w:sz w:val="18"/>
      <w:szCs w:val="18"/>
    </w:rPr>
  </w:style>
  <w:style w:type="character" w:customStyle="1" w:styleId="FontStyle50">
    <w:name w:val="Font Style50"/>
    <w:rsid w:val="001B05D9"/>
    <w:rPr>
      <w:rFonts w:ascii="Times New Roman" w:hAnsi="Times New Roman" w:cs="Times New Roman"/>
      <w:sz w:val="26"/>
      <w:szCs w:val="26"/>
    </w:rPr>
  </w:style>
  <w:style w:type="character" w:customStyle="1" w:styleId="FontStyle51">
    <w:name w:val="Font Style51"/>
    <w:rsid w:val="001B05D9"/>
    <w:rPr>
      <w:rFonts w:ascii="Times New Roman" w:hAnsi="Times New Roman" w:cs="Times New Roman"/>
      <w:b/>
      <w:bCs/>
      <w:sz w:val="26"/>
      <w:szCs w:val="26"/>
    </w:rPr>
  </w:style>
  <w:style w:type="character" w:customStyle="1" w:styleId="FontStyle52">
    <w:name w:val="Font Style52"/>
    <w:rsid w:val="001B05D9"/>
    <w:rPr>
      <w:rFonts w:ascii="Times New Roman" w:hAnsi="Times New Roman" w:cs="Times New Roman"/>
      <w:sz w:val="26"/>
      <w:szCs w:val="26"/>
    </w:rPr>
  </w:style>
  <w:style w:type="character" w:customStyle="1" w:styleId="FontStyle53">
    <w:name w:val="Font Style53"/>
    <w:rsid w:val="001B05D9"/>
    <w:rPr>
      <w:rFonts w:ascii="Times New Roman" w:hAnsi="Times New Roman" w:cs="Times New Roman"/>
      <w:b/>
      <w:bCs/>
      <w:sz w:val="18"/>
      <w:szCs w:val="18"/>
    </w:rPr>
  </w:style>
  <w:style w:type="character" w:customStyle="1" w:styleId="FontStyle54">
    <w:name w:val="Font Style54"/>
    <w:rsid w:val="001B05D9"/>
    <w:rPr>
      <w:rFonts w:ascii="Times New Roman" w:hAnsi="Times New Roman" w:cs="Times New Roman"/>
      <w:sz w:val="22"/>
      <w:szCs w:val="22"/>
    </w:rPr>
  </w:style>
  <w:style w:type="character" w:customStyle="1" w:styleId="FontStyle56">
    <w:name w:val="Font Style56"/>
    <w:rsid w:val="001B05D9"/>
    <w:rPr>
      <w:rFonts w:ascii="Times New Roman" w:hAnsi="Times New Roman" w:cs="Times New Roman"/>
      <w:b/>
      <w:bCs/>
      <w:sz w:val="22"/>
      <w:szCs w:val="22"/>
    </w:rPr>
  </w:style>
  <w:style w:type="character" w:customStyle="1" w:styleId="FontStyle58">
    <w:name w:val="Font Style58"/>
    <w:rsid w:val="001B05D9"/>
    <w:rPr>
      <w:rFonts w:ascii="Times New Roman" w:hAnsi="Times New Roman" w:cs="Times New Roman"/>
      <w:sz w:val="20"/>
      <w:szCs w:val="20"/>
    </w:rPr>
  </w:style>
  <w:style w:type="paragraph" w:customStyle="1" w:styleId="51">
    <w:name w:val="Знак5 Знак Знак Знак"/>
    <w:basedOn w:val="a0"/>
    <w:rsid w:val="001B05D9"/>
    <w:pPr>
      <w:spacing w:line="240" w:lineRule="exact"/>
    </w:pPr>
    <w:rPr>
      <w:rFonts w:ascii="Verdana" w:eastAsia="Times New Roman" w:hAnsi="Verdana" w:cs="Times New Roman"/>
      <w:sz w:val="20"/>
      <w:szCs w:val="20"/>
      <w:lang w:val="en-US"/>
    </w:rPr>
  </w:style>
  <w:style w:type="paragraph" w:customStyle="1" w:styleId="52">
    <w:name w:val="Знак5 Знак Знак Знак Знак Знак Знак"/>
    <w:basedOn w:val="a0"/>
    <w:rsid w:val="001B05D9"/>
    <w:pPr>
      <w:spacing w:line="240" w:lineRule="exact"/>
    </w:pPr>
    <w:rPr>
      <w:rFonts w:ascii="Verdana" w:eastAsia="Times New Roman" w:hAnsi="Verdana" w:cs="Times New Roman"/>
      <w:sz w:val="20"/>
      <w:szCs w:val="20"/>
      <w:lang w:val="en-US"/>
    </w:rPr>
  </w:style>
  <w:style w:type="paragraph" w:customStyle="1" w:styleId="affb">
    <w:name w:val="Знак Знак Знак Знак Знак Знак Знак"/>
    <w:basedOn w:val="a0"/>
    <w:rsid w:val="001B05D9"/>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Style10">
    <w:name w:val="Style10"/>
    <w:basedOn w:val="a0"/>
    <w:rsid w:val="001B05D9"/>
    <w:pPr>
      <w:widowControl w:val="0"/>
      <w:autoSpaceDE w:val="0"/>
      <w:autoSpaceDN w:val="0"/>
      <w:adjustRightInd w:val="0"/>
      <w:spacing w:after="0" w:line="230" w:lineRule="exact"/>
    </w:pPr>
    <w:rPr>
      <w:rFonts w:ascii="Arial Black" w:eastAsia="Times New Roman" w:hAnsi="Arial Black" w:cs="Arial Black"/>
      <w:sz w:val="24"/>
      <w:szCs w:val="24"/>
      <w:lang w:eastAsia="ru-RU"/>
    </w:rPr>
  </w:style>
  <w:style w:type="paragraph" w:customStyle="1" w:styleId="Style11">
    <w:name w:val="Style11"/>
    <w:basedOn w:val="a0"/>
    <w:rsid w:val="001B05D9"/>
    <w:pPr>
      <w:widowControl w:val="0"/>
      <w:autoSpaceDE w:val="0"/>
      <w:autoSpaceDN w:val="0"/>
      <w:adjustRightInd w:val="0"/>
      <w:spacing w:after="0" w:line="230" w:lineRule="exact"/>
      <w:jc w:val="center"/>
    </w:pPr>
    <w:rPr>
      <w:rFonts w:ascii="Arial Black" w:eastAsia="Times New Roman" w:hAnsi="Arial Black" w:cs="Arial Black"/>
      <w:sz w:val="24"/>
      <w:szCs w:val="24"/>
      <w:lang w:eastAsia="ru-RU"/>
    </w:rPr>
  </w:style>
  <w:style w:type="paragraph" w:customStyle="1" w:styleId="Style15">
    <w:name w:val="Style15"/>
    <w:basedOn w:val="a0"/>
    <w:rsid w:val="001B05D9"/>
    <w:pPr>
      <w:widowControl w:val="0"/>
      <w:autoSpaceDE w:val="0"/>
      <w:autoSpaceDN w:val="0"/>
      <w:adjustRightInd w:val="0"/>
      <w:spacing w:after="0" w:line="226" w:lineRule="exact"/>
    </w:pPr>
    <w:rPr>
      <w:rFonts w:ascii="Arial Black" w:eastAsia="Times New Roman" w:hAnsi="Arial Black" w:cs="Arial Black"/>
      <w:sz w:val="24"/>
      <w:szCs w:val="24"/>
      <w:lang w:eastAsia="ru-RU"/>
    </w:rPr>
  </w:style>
  <w:style w:type="paragraph" w:customStyle="1" w:styleId="Style16">
    <w:name w:val="Style16"/>
    <w:basedOn w:val="a0"/>
    <w:rsid w:val="001B05D9"/>
    <w:pPr>
      <w:widowControl w:val="0"/>
      <w:autoSpaceDE w:val="0"/>
      <w:autoSpaceDN w:val="0"/>
      <w:adjustRightInd w:val="0"/>
      <w:spacing w:after="0" w:line="227" w:lineRule="exact"/>
      <w:jc w:val="both"/>
    </w:pPr>
    <w:rPr>
      <w:rFonts w:ascii="Arial Black" w:eastAsia="Times New Roman" w:hAnsi="Arial Black" w:cs="Arial Black"/>
      <w:sz w:val="24"/>
      <w:szCs w:val="24"/>
      <w:lang w:eastAsia="ru-RU"/>
    </w:rPr>
  </w:style>
  <w:style w:type="character" w:customStyle="1" w:styleId="FontStyle61">
    <w:name w:val="Font Style61"/>
    <w:rsid w:val="001B05D9"/>
    <w:rPr>
      <w:rFonts w:ascii="Courier New" w:hAnsi="Courier New" w:cs="Courier New"/>
      <w:sz w:val="18"/>
      <w:szCs w:val="18"/>
    </w:rPr>
  </w:style>
  <w:style w:type="paragraph" w:customStyle="1" w:styleId="ConsPlusTitle">
    <w:name w:val="ConsPlusTitle"/>
    <w:rsid w:val="001B05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63">
    <w:name w:val="Font Style63"/>
    <w:rsid w:val="001B05D9"/>
    <w:rPr>
      <w:rFonts w:ascii="Times New Roman" w:hAnsi="Times New Roman" w:cs="Times New Roman"/>
      <w:b/>
      <w:bCs/>
      <w:spacing w:val="-10"/>
      <w:sz w:val="28"/>
      <w:szCs w:val="28"/>
    </w:rPr>
  </w:style>
  <w:style w:type="paragraph" w:customStyle="1" w:styleId="Times16center1">
    <w:name w:val="Times_16_center_1"/>
    <w:basedOn w:val="a0"/>
    <w:rsid w:val="001B05D9"/>
    <w:pPr>
      <w:spacing w:after="0" w:line="240" w:lineRule="auto"/>
      <w:jc w:val="center"/>
    </w:pPr>
    <w:rPr>
      <w:rFonts w:ascii="Times New Roman" w:eastAsia="Times New Roman" w:hAnsi="Times New Roman" w:cs="Times New Roman"/>
      <w:b/>
      <w:sz w:val="32"/>
      <w:szCs w:val="24"/>
      <w:lang w:eastAsia="ru-RU"/>
    </w:rPr>
  </w:style>
  <w:style w:type="paragraph" w:customStyle="1" w:styleId="affc">
    <w:name w:val="Знак Знак Знак Знак"/>
    <w:basedOn w:val="a0"/>
    <w:rsid w:val="001B05D9"/>
    <w:pPr>
      <w:spacing w:line="240" w:lineRule="exact"/>
    </w:pPr>
    <w:rPr>
      <w:rFonts w:ascii="Verdana" w:eastAsia="Times New Roman" w:hAnsi="Verdana" w:cs="Times New Roman"/>
      <w:sz w:val="24"/>
      <w:szCs w:val="24"/>
      <w:lang w:val="en-US"/>
    </w:rPr>
  </w:style>
  <w:style w:type="paragraph" w:styleId="affd">
    <w:name w:val="No Spacing"/>
    <w:link w:val="affe"/>
    <w:qFormat/>
    <w:rsid w:val="001B05D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e">
    <w:name w:val="Без интервала Знак"/>
    <w:link w:val="affd"/>
    <w:rsid w:val="001B05D9"/>
    <w:rPr>
      <w:rFonts w:ascii="Arial" w:eastAsia="Times New Roman" w:hAnsi="Arial" w:cs="Arial"/>
      <w:sz w:val="24"/>
      <w:szCs w:val="24"/>
      <w:lang w:eastAsia="ru-RU"/>
    </w:rPr>
  </w:style>
  <w:style w:type="character" w:customStyle="1" w:styleId="FontStyle66">
    <w:name w:val="Font Style66"/>
    <w:rsid w:val="001B05D9"/>
    <w:rPr>
      <w:rFonts w:ascii="Times New Roman" w:hAnsi="Times New Roman" w:cs="Times New Roman"/>
      <w:sz w:val="26"/>
      <w:szCs w:val="26"/>
    </w:rPr>
  </w:style>
  <w:style w:type="paragraph" w:customStyle="1" w:styleId="53">
    <w:name w:val="Обычный5"/>
    <w:rsid w:val="001B05D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HeaderChar">
    <w:name w:val="Header Char"/>
    <w:locked/>
    <w:rsid w:val="001B05D9"/>
    <w:rPr>
      <w:rFonts w:ascii="Times New Roman" w:hAnsi="Times New Roman" w:cs="Times New Roman"/>
      <w:sz w:val="24"/>
      <w:szCs w:val="24"/>
      <w:lang w:eastAsia="ru-RU"/>
    </w:rPr>
  </w:style>
  <w:style w:type="character" w:customStyle="1" w:styleId="TitleChar">
    <w:name w:val="Title Char"/>
    <w:locked/>
    <w:rsid w:val="001B05D9"/>
    <w:rPr>
      <w:rFonts w:ascii="Arial" w:hAnsi="Arial" w:cs="Arial"/>
      <w:b/>
      <w:bCs/>
      <w:kern w:val="28"/>
      <w:sz w:val="32"/>
      <w:szCs w:val="32"/>
      <w:lang w:eastAsia="ru-RU"/>
    </w:rPr>
  </w:style>
  <w:style w:type="character" w:customStyle="1" w:styleId="FooterChar">
    <w:name w:val="Footer Char"/>
    <w:locked/>
    <w:rsid w:val="001B05D9"/>
    <w:rPr>
      <w:rFonts w:ascii="Times New Roman" w:eastAsia="MS Mincho" w:hAnsi="Times New Roman" w:cs="Times New Roman"/>
      <w:spacing w:val="-2"/>
      <w:sz w:val="24"/>
      <w:szCs w:val="24"/>
      <w:lang w:eastAsia="ru-RU"/>
    </w:rPr>
  </w:style>
  <w:style w:type="paragraph" w:customStyle="1" w:styleId="310">
    <w:name w:val="Основной текст 31"/>
    <w:basedOn w:val="a0"/>
    <w:rsid w:val="001B05D9"/>
    <w:pPr>
      <w:suppressAutoHyphens/>
      <w:spacing w:after="0" w:line="240" w:lineRule="auto"/>
      <w:jc w:val="both"/>
    </w:pPr>
    <w:rPr>
      <w:rFonts w:ascii="Times New Roman" w:eastAsia="Calibri" w:hAnsi="Times New Roman" w:cs="Times New Roman"/>
      <w:szCs w:val="24"/>
      <w:lang w:eastAsia="ar-SA"/>
    </w:rPr>
  </w:style>
  <w:style w:type="paragraph" w:customStyle="1" w:styleId="19">
    <w:name w:val="Без интервала1"/>
    <w:link w:val="NoSpacingChar"/>
    <w:rsid w:val="001B05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
    <w:name w:val="No Spacing Char"/>
    <w:link w:val="19"/>
    <w:locked/>
    <w:rsid w:val="001B05D9"/>
    <w:rPr>
      <w:rFonts w:ascii="Arial" w:eastAsia="Times New Roman" w:hAnsi="Arial" w:cs="Arial"/>
      <w:sz w:val="20"/>
      <w:szCs w:val="20"/>
      <w:lang w:eastAsia="ru-RU"/>
    </w:rPr>
  </w:style>
  <w:style w:type="character" w:customStyle="1" w:styleId="44">
    <w:name w:val="Заголовок №4_"/>
    <w:link w:val="45"/>
    <w:locked/>
    <w:rsid w:val="001B05D9"/>
    <w:rPr>
      <w:b/>
      <w:bCs/>
      <w:sz w:val="27"/>
      <w:szCs w:val="27"/>
      <w:shd w:val="clear" w:color="auto" w:fill="FFFFFF"/>
    </w:rPr>
  </w:style>
  <w:style w:type="paragraph" w:customStyle="1" w:styleId="45">
    <w:name w:val="Заголовок №4"/>
    <w:basedOn w:val="a0"/>
    <w:link w:val="44"/>
    <w:rsid w:val="001B05D9"/>
    <w:pPr>
      <w:shd w:val="clear" w:color="auto" w:fill="FFFFFF"/>
      <w:spacing w:before="1620" w:after="0" w:line="360" w:lineRule="exact"/>
      <w:jc w:val="center"/>
      <w:outlineLvl w:val="3"/>
    </w:pPr>
    <w:rPr>
      <w:b/>
      <w:bCs/>
      <w:sz w:val="27"/>
      <w:szCs w:val="27"/>
    </w:rPr>
  </w:style>
  <w:style w:type="character" w:customStyle="1" w:styleId="afff">
    <w:name w:val="Колонтитул_"/>
    <w:link w:val="afff0"/>
    <w:locked/>
    <w:rsid w:val="001B05D9"/>
    <w:rPr>
      <w:shd w:val="clear" w:color="auto" w:fill="FFFFFF"/>
    </w:rPr>
  </w:style>
  <w:style w:type="paragraph" w:customStyle="1" w:styleId="afff0">
    <w:name w:val="Колонтитул"/>
    <w:basedOn w:val="a0"/>
    <w:link w:val="afff"/>
    <w:rsid w:val="001B05D9"/>
    <w:pPr>
      <w:shd w:val="clear" w:color="auto" w:fill="FFFFFF"/>
      <w:spacing w:after="0" w:line="240" w:lineRule="auto"/>
    </w:pPr>
  </w:style>
  <w:style w:type="character" w:customStyle="1" w:styleId="200">
    <w:name w:val="Знак Знак20"/>
    <w:rsid w:val="001B05D9"/>
    <w:rPr>
      <w:b/>
      <w:bCs/>
      <w:sz w:val="28"/>
      <w:szCs w:val="24"/>
    </w:rPr>
  </w:style>
  <w:style w:type="character" w:customStyle="1" w:styleId="11pt">
    <w:name w:val="Колонтитул + 11 pt"/>
    <w:rsid w:val="001B05D9"/>
    <w:rPr>
      <w:spacing w:val="0"/>
      <w:sz w:val="22"/>
      <w:szCs w:val="22"/>
      <w:shd w:val="clear" w:color="auto" w:fill="FFFFFF"/>
      <w:lang w:bidi="ar-SA"/>
    </w:rPr>
  </w:style>
  <w:style w:type="paragraph" w:customStyle="1" w:styleId="81">
    <w:name w:val="Обычный8"/>
    <w:uiPriority w:val="99"/>
    <w:rsid w:val="001B05D9"/>
    <w:pPr>
      <w:spacing w:after="0" w:line="240" w:lineRule="auto"/>
      <w:ind w:firstLine="720"/>
      <w:jc w:val="both"/>
    </w:pPr>
    <w:rPr>
      <w:rFonts w:ascii="Calibri" w:eastAsia="Calibri" w:hAnsi="Calibri" w:cs="Times New Roman"/>
      <w:sz w:val="28"/>
      <w:lang w:eastAsia="ru-RU"/>
    </w:rPr>
  </w:style>
  <w:style w:type="paragraph" w:customStyle="1" w:styleId="61">
    <w:name w:val="Обычный6"/>
    <w:rsid w:val="001B05D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37">
    <w:name w:val="Font Style37"/>
    <w:rsid w:val="001B05D9"/>
    <w:rPr>
      <w:rFonts w:ascii="Times New Roman" w:hAnsi="Times New Roman" w:cs="Times New Roman"/>
      <w:sz w:val="22"/>
      <w:szCs w:val="22"/>
    </w:rPr>
  </w:style>
  <w:style w:type="paragraph" w:customStyle="1" w:styleId="Style20">
    <w:name w:val="Style20"/>
    <w:basedOn w:val="a0"/>
    <w:rsid w:val="001B05D9"/>
    <w:pPr>
      <w:widowControl w:val="0"/>
      <w:autoSpaceDE w:val="0"/>
      <w:autoSpaceDN w:val="0"/>
      <w:adjustRightInd w:val="0"/>
      <w:spacing w:after="0" w:line="276" w:lineRule="exact"/>
      <w:ind w:hanging="365"/>
      <w:jc w:val="both"/>
    </w:pPr>
    <w:rPr>
      <w:rFonts w:ascii="Arial Narrow" w:eastAsia="Times New Roman" w:hAnsi="Arial Narrow" w:cs="Times New Roman"/>
      <w:sz w:val="24"/>
      <w:szCs w:val="24"/>
      <w:lang w:eastAsia="ru-RU"/>
    </w:rPr>
  </w:style>
  <w:style w:type="paragraph" w:customStyle="1" w:styleId="Style9">
    <w:name w:val="Style9"/>
    <w:basedOn w:val="a0"/>
    <w:rsid w:val="001B05D9"/>
    <w:pPr>
      <w:widowControl w:val="0"/>
      <w:autoSpaceDE w:val="0"/>
      <w:autoSpaceDN w:val="0"/>
      <w:adjustRightInd w:val="0"/>
      <w:spacing w:after="0" w:line="274" w:lineRule="exact"/>
      <w:jc w:val="both"/>
    </w:pPr>
    <w:rPr>
      <w:rFonts w:ascii="Arial Narrow" w:eastAsia="Times New Roman" w:hAnsi="Arial Narrow" w:cs="Times New Roman"/>
      <w:sz w:val="24"/>
      <w:szCs w:val="24"/>
      <w:lang w:eastAsia="ru-RU"/>
    </w:rPr>
  </w:style>
  <w:style w:type="paragraph" w:customStyle="1" w:styleId="Style26">
    <w:name w:val="Style26"/>
    <w:basedOn w:val="a0"/>
    <w:rsid w:val="001B05D9"/>
    <w:pPr>
      <w:widowControl w:val="0"/>
      <w:autoSpaceDE w:val="0"/>
      <w:autoSpaceDN w:val="0"/>
      <w:adjustRightInd w:val="0"/>
      <w:spacing w:after="0" w:line="278" w:lineRule="exact"/>
      <w:ind w:firstLine="542"/>
      <w:jc w:val="both"/>
    </w:pPr>
    <w:rPr>
      <w:rFonts w:ascii="Arial Narrow" w:eastAsia="Times New Roman" w:hAnsi="Arial Narrow" w:cs="Times New Roman"/>
      <w:sz w:val="24"/>
      <w:szCs w:val="24"/>
      <w:lang w:eastAsia="ru-RU"/>
    </w:rPr>
  </w:style>
  <w:style w:type="paragraph" w:customStyle="1" w:styleId="Style5">
    <w:name w:val="Style5"/>
    <w:basedOn w:val="a0"/>
    <w:rsid w:val="001B05D9"/>
    <w:pPr>
      <w:widowControl w:val="0"/>
      <w:autoSpaceDE w:val="0"/>
      <w:autoSpaceDN w:val="0"/>
      <w:adjustRightInd w:val="0"/>
      <w:spacing w:after="0" w:line="283" w:lineRule="exact"/>
      <w:ind w:firstLine="538"/>
    </w:pPr>
    <w:rPr>
      <w:rFonts w:ascii="Arial Narrow" w:eastAsia="Times New Roman" w:hAnsi="Arial Narrow" w:cs="Times New Roman"/>
      <w:sz w:val="24"/>
      <w:szCs w:val="24"/>
      <w:lang w:eastAsia="ru-RU"/>
    </w:rPr>
  </w:style>
  <w:style w:type="paragraph" w:customStyle="1" w:styleId="Style8">
    <w:name w:val="Style8"/>
    <w:basedOn w:val="a0"/>
    <w:rsid w:val="001B05D9"/>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40">
    <w:name w:val="Font Style40"/>
    <w:rsid w:val="001B05D9"/>
    <w:rPr>
      <w:rFonts w:ascii="Times New Roman" w:hAnsi="Times New Roman" w:cs="Times New Roman"/>
      <w:b/>
      <w:bCs/>
      <w:i/>
      <w:iCs/>
      <w:sz w:val="22"/>
      <w:szCs w:val="22"/>
    </w:rPr>
  </w:style>
  <w:style w:type="paragraph" w:customStyle="1" w:styleId="29">
    <w:name w:val="çàãîëîâîê 2"/>
    <w:basedOn w:val="a0"/>
    <w:next w:val="a0"/>
    <w:rsid w:val="001B05D9"/>
    <w:pPr>
      <w:keepNext/>
      <w:spacing w:after="0" w:line="312" w:lineRule="auto"/>
      <w:jc w:val="center"/>
    </w:pPr>
    <w:rPr>
      <w:rFonts w:ascii="Times New Roman" w:eastAsia="Times New Roman" w:hAnsi="Times New Roman" w:cs="Times New Roman"/>
      <w:b/>
      <w:sz w:val="24"/>
      <w:szCs w:val="20"/>
      <w:lang w:val="en-US" w:eastAsia="ru-RU"/>
    </w:rPr>
  </w:style>
  <w:style w:type="paragraph" w:styleId="afff1">
    <w:name w:val="E-mail Signature"/>
    <w:basedOn w:val="a0"/>
    <w:link w:val="afff2"/>
    <w:uiPriority w:val="99"/>
    <w:unhideWhenUsed/>
    <w:rsid w:val="001B05D9"/>
    <w:pPr>
      <w:spacing w:after="0" w:line="240" w:lineRule="auto"/>
    </w:pPr>
    <w:rPr>
      <w:rFonts w:ascii="Times New Roman" w:eastAsia="Times New Roman" w:hAnsi="Times New Roman" w:cs="Times New Roman"/>
      <w:sz w:val="24"/>
      <w:szCs w:val="24"/>
      <w:lang w:eastAsia="ru-RU"/>
    </w:rPr>
  </w:style>
  <w:style w:type="character" w:customStyle="1" w:styleId="afff2">
    <w:name w:val="Электронная подпись Знак"/>
    <w:basedOn w:val="a1"/>
    <w:link w:val="afff1"/>
    <w:uiPriority w:val="99"/>
    <w:rsid w:val="001B05D9"/>
    <w:rPr>
      <w:rFonts w:ascii="Times New Roman" w:eastAsia="Times New Roman" w:hAnsi="Times New Roman" w:cs="Times New Roman"/>
      <w:sz w:val="24"/>
      <w:szCs w:val="24"/>
      <w:lang w:eastAsia="ru-RU"/>
    </w:rPr>
  </w:style>
  <w:style w:type="paragraph" w:customStyle="1" w:styleId="211">
    <w:name w:val="Основной текст 21"/>
    <w:basedOn w:val="a0"/>
    <w:rsid w:val="001B05D9"/>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FontStyle36">
    <w:name w:val="Font Style36"/>
    <w:rsid w:val="001B05D9"/>
    <w:rPr>
      <w:rFonts w:ascii="Times New Roman" w:hAnsi="Times New Roman" w:cs="Times New Roman"/>
      <w:b/>
      <w:bCs/>
      <w:sz w:val="22"/>
      <w:szCs w:val="22"/>
    </w:rPr>
  </w:style>
  <w:style w:type="paragraph" w:customStyle="1" w:styleId="Style22">
    <w:name w:val="Style22"/>
    <w:basedOn w:val="a0"/>
    <w:rsid w:val="001B05D9"/>
    <w:pPr>
      <w:widowControl w:val="0"/>
      <w:autoSpaceDE w:val="0"/>
      <w:autoSpaceDN w:val="0"/>
      <w:adjustRightInd w:val="0"/>
      <w:spacing w:after="0" w:line="274" w:lineRule="exact"/>
      <w:ind w:hanging="432"/>
    </w:pPr>
    <w:rPr>
      <w:rFonts w:ascii="Arial Narrow" w:eastAsia="Times New Roman" w:hAnsi="Arial Narrow" w:cs="Times New Roman"/>
      <w:sz w:val="24"/>
      <w:szCs w:val="24"/>
      <w:lang w:eastAsia="ru-RU"/>
    </w:rPr>
  </w:style>
  <w:style w:type="character" w:customStyle="1" w:styleId="FontStyle38">
    <w:name w:val="Font Style38"/>
    <w:rsid w:val="001B05D9"/>
    <w:rPr>
      <w:rFonts w:ascii="Times New Roman" w:hAnsi="Times New Roman" w:cs="Times New Roman"/>
      <w:b/>
      <w:bCs/>
      <w:i/>
      <w:iCs/>
      <w:sz w:val="30"/>
      <w:szCs w:val="30"/>
    </w:rPr>
  </w:style>
  <w:style w:type="character" w:customStyle="1" w:styleId="afff3">
    <w:name w:val="Текст концевой сноски Знак"/>
    <w:link w:val="afff4"/>
    <w:semiHidden/>
    <w:rsid w:val="001B05D9"/>
    <w:rPr>
      <w:rFonts w:ascii="Times New Roman" w:eastAsia="Times New Roman" w:hAnsi="Times New Roman" w:cs="Times New Roman"/>
      <w:sz w:val="20"/>
      <w:szCs w:val="20"/>
      <w:lang w:eastAsia="ru-RU"/>
    </w:rPr>
  </w:style>
  <w:style w:type="paragraph" w:styleId="afff4">
    <w:name w:val="endnote text"/>
    <w:basedOn w:val="a0"/>
    <w:link w:val="afff3"/>
    <w:semiHidden/>
    <w:rsid w:val="001B05D9"/>
    <w:pPr>
      <w:spacing w:after="0" w:line="240" w:lineRule="auto"/>
    </w:pPr>
    <w:rPr>
      <w:rFonts w:ascii="Times New Roman" w:eastAsia="Times New Roman" w:hAnsi="Times New Roman" w:cs="Times New Roman"/>
      <w:sz w:val="20"/>
      <w:szCs w:val="20"/>
      <w:lang w:eastAsia="ru-RU"/>
    </w:rPr>
  </w:style>
  <w:style w:type="character" w:customStyle="1" w:styleId="1a">
    <w:name w:val="Текст концевой сноски Знак1"/>
    <w:basedOn w:val="a1"/>
    <w:uiPriority w:val="99"/>
    <w:semiHidden/>
    <w:rsid w:val="001B05D9"/>
    <w:rPr>
      <w:sz w:val="20"/>
      <w:szCs w:val="20"/>
    </w:rPr>
  </w:style>
  <w:style w:type="paragraph" w:customStyle="1" w:styleId="1b">
    <w:name w:val="Нормальный1"/>
    <w:basedOn w:val="a0"/>
    <w:rsid w:val="001B05D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afff5">
    <w:name w:val="Схема документа Знак"/>
    <w:link w:val="afff6"/>
    <w:semiHidden/>
    <w:rsid w:val="001B05D9"/>
    <w:rPr>
      <w:rFonts w:ascii="Tahoma" w:eastAsia="Times New Roman" w:hAnsi="Tahoma" w:cs="Tahoma"/>
      <w:sz w:val="20"/>
      <w:szCs w:val="20"/>
      <w:shd w:val="clear" w:color="auto" w:fill="000080"/>
      <w:lang w:eastAsia="ru-RU"/>
    </w:rPr>
  </w:style>
  <w:style w:type="paragraph" w:styleId="afff6">
    <w:name w:val="Document Map"/>
    <w:basedOn w:val="a0"/>
    <w:link w:val="afff5"/>
    <w:semiHidden/>
    <w:rsid w:val="001B05D9"/>
    <w:pPr>
      <w:shd w:val="clear" w:color="auto" w:fill="000080"/>
      <w:spacing w:after="0" w:line="240" w:lineRule="auto"/>
    </w:pPr>
    <w:rPr>
      <w:rFonts w:ascii="Tahoma" w:eastAsia="Times New Roman" w:hAnsi="Tahoma" w:cs="Tahoma"/>
      <w:sz w:val="20"/>
      <w:szCs w:val="20"/>
      <w:lang w:eastAsia="ru-RU"/>
    </w:rPr>
  </w:style>
  <w:style w:type="character" w:customStyle="1" w:styleId="1c">
    <w:name w:val="Схема документа Знак1"/>
    <w:basedOn w:val="a1"/>
    <w:uiPriority w:val="99"/>
    <w:semiHidden/>
    <w:rsid w:val="001B05D9"/>
    <w:rPr>
      <w:rFonts w:ascii="Segoe UI" w:hAnsi="Segoe UI" w:cs="Segoe UI"/>
      <w:sz w:val="16"/>
      <w:szCs w:val="16"/>
    </w:rPr>
  </w:style>
  <w:style w:type="character" w:customStyle="1" w:styleId="72">
    <w:name w:val="Знак Знак7"/>
    <w:rsid w:val="001B05D9"/>
    <w:rPr>
      <w:rFonts w:ascii="Times New Roman" w:eastAsia="Times New Roman" w:hAnsi="Times New Roman"/>
      <w:sz w:val="16"/>
      <w:szCs w:val="16"/>
    </w:rPr>
  </w:style>
  <w:style w:type="paragraph" w:customStyle="1" w:styleId="CharChar">
    <w:name w:val="Char Char"/>
    <w:basedOn w:val="a0"/>
    <w:rsid w:val="001B05D9"/>
    <w:pPr>
      <w:spacing w:line="240" w:lineRule="exact"/>
    </w:pPr>
    <w:rPr>
      <w:rFonts w:ascii="Verdana" w:eastAsia="Times New Roman" w:hAnsi="Verdana" w:cs="Times New Roman"/>
      <w:sz w:val="20"/>
      <w:szCs w:val="20"/>
      <w:lang w:val="en-US"/>
    </w:rPr>
  </w:style>
  <w:style w:type="paragraph" w:customStyle="1" w:styleId="CharChar1">
    <w:name w:val="Char Char1"/>
    <w:basedOn w:val="a0"/>
    <w:rsid w:val="001B05D9"/>
    <w:pPr>
      <w:spacing w:line="240" w:lineRule="exact"/>
    </w:pPr>
    <w:rPr>
      <w:rFonts w:ascii="Verdana" w:eastAsia="Times New Roman" w:hAnsi="Verdana" w:cs="Times New Roman"/>
      <w:sz w:val="20"/>
      <w:szCs w:val="20"/>
      <w:lang w:val="en-US"/>
    </w:rPr>
  </w:style>
  <w:style w:type="paragraph" w:customStyle="1" w:styleId="121">
    <w:name w:val="Знак12"/>
    <w:basedOn w:val="a0"/>
    <w:rsid w:val="001B05D9"/>
    <w:pPr>
      <w:autoSpaceDE w:val="0"/>
      <w:autoSpaceDN w:val="0"/>
      <w:spacing w:line="240" w:lineRule="exact"/>
    </w:pPr>
    <w:rPr>
      <w:rFonts w:ascii="Verdana" w:eastAsia="Times New Roman" w:hAnsi="Verdana" w:cs="Times New Roman"/>
      <w:sz w:val="20"/>
      <w:szCs w:val="20"/>
      <w:lang w:val="en-US"/>
    </w:rPr>
  </w:style>
  <w:style w:type="character" w:customStyle="1" w:styleId="130">
    <w:name w:val="Знак Знак13"/>
    <w:locked/>
    <w:rsid w:val="001B05D9"/>
    <w:rPr>
      <w:sz w:val="24"/>
      <w:szCs w:val="24"/>
      <w:lang w:val="ru-RU" w:eastAsia="ru-RU" w:bidi="ar-SA"/>
    </w:rPr>
  </w:style>
  <w:style w:type="paragraph" w:styleId="af5">
    <w:name w:val="Title"/>
    <w:basedOn w:val="a0"/>
    <w:next w:val="a0"/>
    <w:link w:val="afff7"/>
    <w:qFormat/>
    <w:rsid w:val="001B05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7">
    <w:name w:val="Заголовок Знак"/>
    <w:basedOn w:val="a1"/>
    <w:link w:val="af5"/>
    <w:rsid w:val="001B05D9"/>
    <w:rPr>
      <w:rFonts w:asciiTheme="majorHAnsi" w:eastAsiaTheme="majorEastAsia" w:hAnsiTheme="majorHAnsi" w:cstheme="majorBidi"/>
      <w:spacing w:val="-10"/>
      <w:kern w:val="28"/>
      <w:sz w:val="56"/>
      <w:szCs w:val="56"/>
    </w:rPr>
  </w:style>
  <w:style w:type="table" w:customStyle="1" w:styleId="37">
    <w:name w:val="Сетка таблицы3"/>
    <w:basedOn w:val="a2"/>
    <w:next w:val="af4"/>
    <w:uiPriority w:val="59"/>
    <w:rsid w:val="00BC3F1F"/>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F1391"/>
  </w:style>
  <w:style w:type="table" w:customStyle="1" w:styleId="46">
    <w:name w:val="Сетка таблицы4"/>
    <w:basedOn w:val="a2"/>
    <w:next w:val="af4"/>
    <w:uiPriority w:val="39"/>
    <w:rsid w:val="000F13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_"/>
    <w:link w:val="18"/>
    <w:rsid w:val="000F1391"/>
    <w:rPr>
      <w:rFonts w:ascii="Times New Roman" w:eastAsia="Times New Roman" w:hAnsi="Times New Roman" w:cs="Times New Roman"/>
      <w:snapToGrid w:val="0"/>
      <w:sz w:val="24"/>
      <w:szCs w:val="20"/>
      <w:lang w:eastAsia="ru-RU"/>
    </w:rPr>
  </w:style>
  <w:style w:type="paragraph" w:customStyle="1" w:styleId="usetext">
    <w:name w:val="usetext"/>
    <w:basedOn w:val="a0"/>
    <w:rsid w:val="000F13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2">
    <w:name w:val="Сетка таблицы12"/>
    <w:basedOn w:val="a2"/>
    <w:next w:val="af4"/>
    <w:uiPriority w:val="59"/>
    <w:rsid w:val="000F139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497B4D"/>
  </w:style>
  <w:style w:type="character" w:customStyle="1" w:styleId="reg-code">
    <w:name w:val="reg-code"/>
    <w:rsid w:val="00497B4D"/>
  </w:style>
  <w:style w:type="table" w:customStyle="1" w:styleId="54">
    <w:name w:val="Сетка таблицы5"/>
    <w:basedOn w:val="a2"/>
    <w:next w:val="af4"/>
    <w:rsid w:val="00497B4D"/>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497B4D"/>
  </w:style>
  <w:style w:type="table" w:customStyle="1" w:styleId="131">
    <w:name w:val="Сетка таблицы13"/>
    <w:basedOn w:val="a2"/>
    <w:next w:val="af4"/>
    <w:uiPriority w:val="39"/>
    <w:rsid w:val="00497B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497B4D"/>
    <w:pPr>
      <w:widowControl w:val="0"/>
      <w:spacing w:after="0" w:line="240" w:lineRule="auto"/>
    </w:pPr>
    <w:rPr>
      <w:rFonts w:ascii="Calibri" w:eastAsia="Calibri" w:hAnsi="Calibri" w:cs="Times New Roman"/>
      <w:lang w:val="en-US"/>
    </w:rPr>
  </w:style>
  <w:style w:type="paragraph" w:customStyle="1" w:styleId="a">
    <w:name w:val="Текст ТД"/>
    <w:basedOn w:val="a0"/>
    <w:link w:val="afff8"/>
    <w:rsid w:val="00497B4D"/>
    <w:pPr>
      <w:numPr>
        <w:numId w:val="12"/>
      </w:numPr>
      <w:autoSpaceDE w:val="0"/>
      <w:autoSpaceDN w:val="0"/>
      <w:adjustRightInd w:val="0"/>
      <w:spacing w:after="200" w:line="240" w:lineRule="auto"/>
      <w:jc w:val="both"/>
    </w:pPr>
    <w:rPr>
      <w:rFonts w:ascii="Times New Roman" w:eastAsia="Times New Roman" w:hAnsi="Times New Roman" w:cs="Times New Roman"/>
      <w:sz w:val="24"/>
      <w:szCs w:val="20"/>
      <w:lang w:val="x-none"/>
    </w:rPr>
  </w:style>
  <w:style w:type="character" w:customStyle="1" w:styleId="afff8">
    <w:name w:val="Текст ТД Знак"/>
    <w:link w:val="a"/>
    <w:locked/>
    <w:rsid w:val="00497B4D"/>
    <w:rPr>
      <w:rFonts w:ascii="Times New Roman" w:eastAsia="Times New Roman" w:hAnsi="Times New Roman" w:cs="Times New Roman"/>
      <w:sz w:val="24"/>
      <w:szCs w:val="20"/>
      <w:lang w:val="x-none"/>
    </w:rPr>
  </w:style>
  <w:style w:type="paragraph" w:customStyle="1" w:styleId="Default">
    <w:name w:val="Default"/>
    <w:rsid w:val="00497B4D"/>
    <w:pPr>
      <w:autoSpaceDE w:val="0"/>
      <w:autoSpaceDN w:val="0"/>
      <w:adjustRightInd w:val="0"/>
      <w:spacing w:after="0" w:line="240" w:lineRule="auto"/>
    </w:pPr>
    <w:rPr>
      <w:rFonts w:ascii="Arial" w:eastAsia="Calibri" w:hAnsi="Arial" w:cs="Arial"/>
      <w:color w:val="000000"/>
      <w:sz w:val="24"/>
      <w:szCs w:val="24"/>
    </w:rPr>
  </w:style>
  <w:style w:type="table" w:customStyle="1" w:styleId="TableNormal">
    <w:name w:val="Table Normal"/>
    <w:uiPriority w:val="2"/>
    <w:semiHidden/>
    <w:unhideWhenUsed/>
    <w:qFormat/>
    <w:rsid w:val="00497B4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Normal0">
    <w:name w:val="ConsNormal Знак"/>
    <w:basedOn w:val="a1"/>
    <w:link w:val="ConsNormal"/>
    <w:uiPriority w:val="99"/>
    <w:rsid w:val="00497B4D"/>
    <w:rPr>
      <w:rFonts w:ascii="Arial" w:eastAsia="Times New Roman" w:hAnsi="Arial" w:cs="Arial"/>
      <w:sz w:val="20"/>
      <w:szCs w:val="20"/>
      <w:lang w:eastAsia="ru-RU"/>
    </w:rPr>
  </w:style>
  <w:style w:type="character" w:customStyle="1" w:styleId="1d">
    <w:name w:val="Просмотренная гиперссылка1"/>
    <w:basedOn w:val="a1"/>
    <w:uiPriority w:val="99"/>
    <w:semiHidden/>
    <w:unhideWhenUsed/>
    <w:rsid w:val="00497B4D"/>
    <w:rPr>
      <w:color w:val="954F72"/>
      <w:u w:val="single"/>
    </w:rPr>
  </w:style>
  <w:style w:type="character" w:styleId="afff9">
    <w:name w:val="Placeholder Text"/>
    <w:basedOn w:val="a1"/>
    <w:uiPriority w:val="99"/>
    <w:semiHidden/>
    <w:rsid w:val="00497B4D"/>
    <w:rPr>
      <w:color w:val="808080"/>
    </w:rPr>
  </w:style>
  <w:style w:type="character" w:customStyle="1" w:styleId="extended-textshort">
    <w:name w:val="extended-text__short"/>
    <w:basedOn w:val="a1"/>
    <w:rsid w:val="00497B4D"/>
  </w:style>
  <w:style w:type="paragraph" w:customStyle="1" w:styleId="1e">
    <w:name w:val="Тема примечания1"/>
    <w:basedOn w:val="afe"/>
    <w:next w:val="afe"/>
    <w:uiPriority w:val="99"/>
    <w:semiHidden/>
    <w:unhideWhenUsed/>
    <w:rsid w:val="00497B4D"/>
    <w:pPr>
      <w:spacing w:after="160"/>
    </w:pPr>
    <w:rPr>
      <w:rFonts w:ascii="Calibri" w:eastAsia="Calibri" w:hAnsi="Calibri"/>
      <w:b/>
      <w:bCs/>
      <w:lang w:eastAsia="en-US"/>
    </w:rPr>
  </w:style>
  <w:style w:type="paragraph" w:customStyle="1" w:styleId="1f">
    <w:name w:val="Текст выноски1"/>
    <w:basedOn w:val="a0"/>
    <w:next w:val="ad"/>
    <w:uiPriority w:val="99"/>
    <w:semiHidden/>
    <w:unhideWhenUsed/>
    <w:rsid w:val="00497B4D"/>
    <w:pPr>
      <w:spacing w:after="0" w:line="240" w:lineRule="auto"/>
    </w:pPr>
    <w:rPr>
      <w:rFonts w:ascii="Segoe UI" w:eastAsia="Times New Roman" w:hAnsi="Segoe UI" w:cs="Segoe UI"/>
      <w:sz w:val="18"/>
      <w:szCs w:val="18"/>
      <w:lang w:eastAsia="ru-RU"/>
    </w:rPr>
  </w:style>
  <w:style w:type="character" w:customStyle="1" w:styleId="2a">
    <w:name w:val="Просмотренная гиперссылка2"/>
    <w:basedOn w:val="a1"/>
    <w:semiHidden/>
    <w:unhideWhenUsed/>
    <w:rsid w:val="00497B4D"/>
    <w:rPr>
      <w:color w:val="800080"/>
      <w:u w:val="single"/>
    </w:rPr>
  </w:style>
  <w:style w:type="character" w:customStyle="1" w:styleId="1f0">
    <w:name w:val="Тема примечания Знак1"/>
    <w:basedOn w:val="aff"/>
    <w:semiHidden/>
    <w:rsid w:val="00497B4D"/>
    <w:rPr>
      <w:rFonts w:ascii="Times New Roman" w:eastAsia="Times New Roman" w:hAnsi="Times New Roman" w:cs="Times New Roman"/>
      <w:b/>
      <w:bCs/>
      <w:sz w:val="20"/>
      <w:szCs w:val="20"/>
      <w:lang w:eastAsia="ru-RU"/>
    </w:rPr>
  </w:style>
  <w:style w:type="character" w:customStyle="1" w:styleId="1f1">
    <w:name w:val="Текст выноски Знак1"/>
    <w:basedOn w:val="a1"/>
    <w:semiHidden/>
    <w:rsid w:val="00497B4D"/>
    <w:rPr>
      <w:rFonts w:ascii="Tahoma" w:hAnsi="Tahoma" w:cs="Tahoma"/>
      <w:sz w:val="16"/>
      <w:szCs w:val="16"/>
      <w:lang w:eastAsia="en-US"/>
    </w:rPr>
  </w:style>
  <w:style w:type="character" w:styleId="afffa">
    <w:name w:val="FollowedHyperlink"/>
    <w:basedOn w:val="a1"/>
    <w:uiPriority w:val="99"/>
    <w:semiHidden/>
    <w:unhideWhenUsed/>
    <w:rsid w:val="00497B4D"/>
    <w:rPr>
      <w:color w:val="954F72" w:themeColor="followedHyperlink"/>
      <w:u w:val="single"/>
    </w:rPr>
  </w:style>
  <w:style w:type="table" w:customStyle="1" w:styleId="1120">
    <w:name w:val="Сетка таблицы112"/>
    <w:basedOn w:val="a2"/>
    <w:next w:val="af4"/>
    <w:uiPriority w:val="59"/>
    <w:rsid w:val="00AA7FC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591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20s.chernyshova@ekt.rwtk.ru" TargetMode="External"/><Relationship Id="rId3" Type="http://schemas.openxmlformats.org/officeDocument/2006/relationships/styles" Target="styles.xml"/><Relationship Id="rId21" Type="http://schemas.openxmlformats.org/officeDocument/2006/relationships/hyperlink" Target="http://www.rwtk.ru" TargetMode="External"/><Relationship Id="rId7" Type="http://schemas.openxmlformats.org/officeDocument/2006/relationships/endnotes" Target="endnotes.xml"/><Relationship Id="rId12" Type="http://schemas.openxmlformats.org/officeDocument/2006/relationships/hyperlink" Target="mailto:info@ekt.rwtk.r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tek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873934@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cbr.ru" TargetMode="External"/><Relationship Id="rId10" Type="http://schemas.openxmlformats.org/officeDocument/2006/relationships/hyperlink" Target="mailto:anticorr@ekt.rwtk.ru" TargetMode="External"/><Relationship Id="rId19" Type="http://schemas.openxmlformats.org/officeDocument/2006/relationships/hyperlink" Target="mailto:%20s.chernyshova@ekt.rwtk.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yperlink" Target="http://www.rwt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8A79C-302B-4B30-A4C8-5DF4DCBD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109</Pages>
  <Words>35743</Words>
  <Characters>203739</Characters>
  <Application>Microsoft Office Word</Application>
  <DocSecurity>0</DocSecurity>
  <Lines>1697</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3</cp:revision>
  <dcterms:created xsi:type="dcterms:W3CDTF">2019-08-07T06:03:00Z</dcterms:created>
  <dcterms:modified xsi:type="dcterms:W3CDTF">2019-11-29T05:32:00Z</dcterms:modified>
</cp:coreProperties>
</file>