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8914FD" w:rsidRDefault="00AF5E4B" w:rsidP="006F400D">
      <w:pPr>
        <w:autoSpaceDE w:val="0"/>
        <w:autoSpaceDN w:val="0"/>
        <w:adjustRightInd w:val="0"/>
        <w:rPr>
          <w:color w:val="FFFFFF" w:themeColor="background1"/>
          <w:sz w:val="28"/>
          <w:szCs w:val="28"/>
        </w:rPr>
      </w:pPr>
    </w:p>
    <w:p w:rsidR="004F587A" w:rsidRPr="008914FD" w:rsidRDefault="004F587A" w:rsidP="00AF5E4B">
      <w:pPr>
        <w:autoSpaceDE w:val="0"/>
        <w:autoSpaceDN w:val="0"/>
        <w:adjustRightInd w:val="0"/>
        <w:ind w:left="5670" w:firstLine="6"/>
        <w:rPr>
          <w:color w:val="FFFFFF" w:themeColor="background1"/>
          <w:sz w:val="28"/>
          <w:szCs w:val="28"/>
        </w:rPr>
      </w:pPr>
      <w:r w:rsidRPr="008914FD">
        <w:rPr>
          <w:color w:val="FFFFFF" w:themeColor="background1"/>
          <w:sz w:val="28"/>
          <w:szCs w:val="28"/>
        </w:rPr>
        <w:t>Приложение № 5</w:t>
      </w:r>
    </w:p>
    <w:p w:rsidR="004F587A" w:rsidRPr="008914FD" w:rsidRDefault="004F587A" w:rsidP="00AF5E4B">
      <w:pPr>
        <w:autoSpaceDE w:val="0"/>
        <w:autoSpaceDN w:val="0"/>
        <w:adjustRightInd w:val="0"/>
        <w:ind w:firstLine="6"/>
        <w:rPr>
          <w:color w:val="FFFFFF" w:themeColor="background1"/>
          <w:sz w:val="28"/>
          <w:szCs w:val="28"/>
        </w:rPr>
      </w:pPr>
      <w:r w:rsidRPr="008914FD">
        <w:rPr>
          <w:color w:val="FFFFFF" w:themeColor="background1"/>
          <w:sz w:val="28"/>
          <w:szCs w:val="28"/>
        </w:rPr>
        <w:t xml:space="preserve">                                                   </w:t>
      </w:r>
      <w:r w:rsidRPr="008914FD">
        <w:rPr>
          <w:color w:val="FFFFFF" w:themeColor="background1"/>
          <w:sz w:val="28"/>
          <w:szCs w:val="28"/>
        </w:rPr>
        <w:tab/>
      </w:r>
      <w:r w:rsidRPr="008914FD">
        <w:rPr>
          <w:color w:val="FFFFFF" w:themeColor="background1"/>
          <w:sz w:val="28"/>
          <w:szCs w:val="28"/>
        </w:rPr>
        <w:tab/>
        <w:t xml:space="preserve">          к приказу АО «ЖТК»</w:t>
      </w:r>
    </w:p>
    <w:p w:rsidR="004F587A" w:rsidRPr="008914FD" w:rsidRDefault="00521F68" w:rsidP="00AF5E4B">
      <w:pPr>
        <w:autoSpaceDE w:val="0"/>
        <w:autoSpaceDN w:val="0"/>
        <w:adjustRightInd w:val="0"/>
        <w:ind w:left="5664" w:firstLine="6"/>
        <w:rPr>
          <w:color w:val="FFFFFF" w:themeColor="background1"/>
          <w:sz w:val="28"/>
          <w:szCs w:val="28"/>
        </w:rPr>
      </w:pPr>
      <w:r w:rsidRPr="008914FD">
        <w:rPr>
          <w:color w:val="FFFFFF" w:themeColor="background1"/>
          <w:sz w:val="28"/>
          <w:szCs w:val="28"/>
        </w:rPr>
        <w:t xml:space="preserve">от </w:t>
      </w:r>
      <w:r w:rsidR="00AF5E4B" w:rsidRPr="008914FD">
        <w:rPr>
          <w:color w:val="FFFFFF" w:themeColor="background1"/>
          <w:sz w:val="28"/>
          <w:szCs w:val="28"/>
        </w:rPr>
        <w:t>28</w:t>
      </w:r>
      <w:r w:rsidRPr="008914FD">
        <w:rPr>
          <w:color w:val="FFFFFF" w:themeColor="background1"/>
          <w:sz w:val="28"/>
          <w:szCs w:val="28"/>
        </w:rPr>
        <w:t xml:space="preserve"> </w:t>
      </w:r>
      <w:r w:rsidR="00AF5E4B" w:rsidRPr="008914FD">
        <w:rPr>
          <w:color w:val="FFFFFF" w:themeColor="background1"/>
          <w:sz w:val="28"/>
          <w:szCs w:val="28"/>
        </w:rPr>
        <w:t>июня</w:t>
      </w:r>
      <w:r w:rsidRPr="008914FD">
        <w:rPr>
          <w:color w:val="FFFFFF" w:themeColor="background1"/>
          <w:sz w:val="28"/>
          <w:szCs w:val="28"/>
        </w:rPr>
        <w:t xml:space="preserve"> 20</w:t>
      </w:r>
      <w:r w:rsidR="00AF5E4B" w:rsidRPr="008914FD">
        <w:rPr>
          <w:color w:val="FFFFFF" w:themeColor="background1"/>
          <w:sz w:val="28"/>
          <w:szCs w:val="28"/>
        </w:rPr>
        <w:t>19</w:t>
      </w:r>
      <w:r w:rsidR="004F587A" w:rsidRPr="008914FD">
        <w:rPr>
          <w:color w:val="FFFFFF" w:themeColor="background1"/>
          <w:sz w:val="28"/>
          <w:szCs w:val="28"/>
        </w:rPr>
        <w:t xml:space="preserve"> г.</w:t>
      </w:r>
      <w:r w:rsidR="00AF5E4B" w:rsidRPr="008914FD">
        <w:rPr>
          <w:color w:val="FFFFFF" w:themeColor="background1"/>
          <w:sz w:val="28"/>
          <w:szCs w:val="28"/>
        </w:rPr>
        <w:t xml:space="preserve"> № АТ-151</w:t>
      </w:r>
    </w:p>
    <w:p w:rsidR="00D045AF" w:rsidRPr="008914FD" w:rsidRDefault="00D045AF" w:rsidP="00AF5E4B">
      <w:pPr>
        <w:autoSpaceDE w:val="0"/>
        <w:autoSpaceDN w:val="0"/>
        <w:adjustRightInd w:val="0"/>
        <w:ind w:left="5664" w:firstLine="6"/>
        <w:rPr>
          <w:color w:val="FFFFFF" w:themeColor="background1"/>
          <w:sz w:val="28"/>
          <w:szCs w:val="28"/>
        </w:rPr>
      </w:pPr>
      <w:r w:rsidRPr="008914FD">
        <w:rPr>
          <w:color w:val="FFFFFF" w:themeColor="background1"/>
          <w:sz w:val="28"/>
          <w:szCs w:val="28"/>
        </w:rPr>
        <w:t>(в редакции приказа АО «ЖТК»</w:t>
      </w:r>
    </w:p>
    <w:p w:rsidR="00D045AF" w:rsidRPr="008914FD" w:rsidRDefault="00D045AF" w:rsidP="00AF5E4B">
      <w:pPr>
        <w:autoSpaceDE w:val="0"/>
        <w:autoSpaceDN w:val="0"/>
        <w:adjustRightInd w:val="0"/>
        <w:ind w:left="5664" w:firstLine="6"/>
        <w:rPr>
          <w:color w:val="FFFFFF" w:themeColor="background1"/>
          <w:sz w:val="28"/>
          <w:szCs w:val="28"/>
        </w:rPr>
      </w:pPr>
      <w:r w:rsidRPr="008914FD">
        <w:rPr>
          <w:color w:val="FFFFFF" w:themeColor="background1"/>
          <w:sz w:val="28"/>
          <w:szCs w:val="28"/>
        </w:rPr>
        <w:t>от «__»________2020 г. №_____</w:t>
      </w:r>
      <w:r w:rsidR="00670062" w:rsidRPr="008914FD">
        <w:rPr>
          <w:color w:val="FFFFFF" w:themeColor="background1"/>
          <w:sz w:val="28"/>
          <w:szCs w:val="28"/>
        </w:rPr>
        <w:t>)</w:t>
      </w:r>
      <w:r w:rsidRPr="008914FD">
        <w:rPr>
          <w:color w:val="FFFFFF" w:themeColor="background1"/>
          <w:sz w:val="28"/>
          <w:szCs w:val="28"/>
        </w:rPr>
        <w:t xml:space="preserve"> </w:t>
      </w:r>
    </w:p>
    <w:p w:rsidR="004F587A" w:rsidRPr="008914FD" w:rsidRDefault="004F587A" w:rsidP="004F587A">
      <w:pPr>
        <w:rPr>
          <w:color w:val="FFFFFF" w:themeColor="background1"/>
          <w:sz w:val="18"/>
          <w:szCs w:val="20"/>
        </w:rPr>
      </w:pPr>
    </w:p>
    <w:p w:rsidR="004F587A" w:rsidRPr="008914FD" w:rsidRDefault="004F587A" w:rsidP="004F587A">
      <w:pPr>
        <w:rPr>
          <w:color w:val="FFFFFF" w:themeColor="background1"/>
          <w:sz w:val="18"/>
          <w:szCs w:val="20"/>
        </w:rPr>
      </w:pPr>
    </w:p>
    <w:p w:rsidR="004F587A" w:rsidRPr="008914FD" w:rsidRDefault="004F587A" w:rsidP="004F587A">
      <w:pPr>
        <w:rPr>
          <w:color w:val="FFFFFF" w:themeColor="background1"/>
          <w:sz w:val="18"/>
          <w:szCs w:val="20"/>
        </w:rPr>
      </w:pPr>
    </w:p>
    <w:p w:rsidR="00C06E6E" w:rsidRPr="008914FD" w:rsidRDefault="00C06E6E" w:rsidP="004F587A">
      <w:pPr>
        <w:rPr>
          <w:color w:val="FFFFFF" w:themeColor="background1"/>
          <w:sz w:val="18"/>
          <w:szCs w:val="20"/>
        </w:rPr>
      </w:pPr>
    </w:p>
    <w:p w:rsidR="00C06E6E" w:rsidRPr="008914FD" w:rsidRDefault="00C06E6E" w:rsidP="004F587A">
      <w:pPr>
        <w:rPr>
          <w:color w:val="FFFFFF" w:themeColor="background1"/>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E02688" w:rsidRDefault="004F587A" w:rsidP="004F587A">
      <w:pPr>
        <w:jc w:val="center"/>
        <w:rPr>
          <w:b/>
          <w:bCs/>
          <w:sz w:val="28"/>
          <w:szCs w:val="28"/>
        </w:rPr>
      </w:pPr>
      <w:r w:rsidRPr="003A2424">
        <w:rPr>
          <w:b/>
          <w:bCs/>
          <w:sz w:val="28"/>
          <w:szCs w:val="28"/>
        </w:rPr>
        <w:t>на проведение отк</w:t>
      </w:r>
      <w:r w:rsidR="00E02688">
        <w:rPr>
          <w:b/>
          <w:bCs/>
          <w:sz w:val="28"/>
          <w:szCs w:val="28"/>
        </w:rPr>
        <w:t>рытого аукциона в электронной форме</w:t>
      </w:r>
    </w:p>
    <w:p w:rsidR="004E6F57" w:rsidRDefault="009725E9" w:rsidP="004F587A">
      <w:pPr>
        <w:jc w:val="center"/>
        <w:rPr>
          <w:b/>
          <w:bCs/>
          <w:sz w:val="28"/>
          <w:szCs w:val="28"/>
        </w:rPr>
      </w:pPr>
      <w:r>
        <w:rPr>
          <w:b/>
          <w:bCs/>
          <w:sz w:val="28"/>
          <w:szCs w:val="28"/>
        </w:rPr>
        <w:t xml:space="preserve">№ </w:t>
      </w:r>
      <w:r w:rsidR="004E6F57">
        <w:rPr>
          <w:b/>
          <w:bCs/>
          <w:sz w:val="28"/>
          <w:szCs w:val="28"/>
        </w:rPr>
        <w:t>2/Продажа – НФ АО «ЖТК»/21</w:t>
      </w:r>
    </w:p>
    <w:p w:rsidR="004F587A" w:rsidRPr="003A2424" w:rsidRDefault="00DE4488" w:rsidP="004F587A">
      <w:pPr>
        <w:jc w:val="center"/>
        <w:rPr>
          <w:b/>
          <w:bCs/>
          <w:sz w:val="28"/>
          <w:szCs w:val="28"/>
        </w:rPr>
      </w:pPr>
      <w:r>
        <w:rPr>
          <w:b/>
          <w:bCs/>
          <w:sz w:val="28"/>
          <w:szCs w:val="28"/>
        </w:rPr>
        <w:t>н</w:t>
      </w:r>
      <w:r w:rsidR="004F587A" w:rsidRPr="003A2424">
        <w:rPr>
          <w:b/>
          <w:bCs/>
          <w:sz w:val="28"/>
          <w:szCs w:val="28"/>
        </w:rPr>
        <w:t xml:space="preserve">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DE4488" w:rsidRDefault="00DE4488" w:rsidP="004F587A">
      <w:pPr>
        <w:spacing w:line="360" w:lineRule="exact"/>
        <w:jc w:val="center"/>
        <w:rPr>
          <w:rFonts w:eastAsia="MS Mincho"/>
          <w:sz w:val="28"/>
          <w:szCs w:val="28"/>
        </w:rPr>
      </w:pPr>
    </w:p>
    <w:p w:rsidR="00DE4488" w:rsidRDefault="00DE4488" w:rsidP="004F587A">
      <w:pPr>
        <w:spacing w:line="360" w:lineRule="exact"/>
        <w:jc w:val="center"/>
        <w:rPr>
          <w:rFonts w:eastAsia="MS Mincho"/>
          <w:sz w:val="28"/>
          <w:szCs w:val="28"/>
        </w:rPr>
      </w:pPr>
    </w:p>
    <w:p w:rsidR="00DE4488" w:rsidRDefault="00DE4488"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DE4488" w:rsidP="004F587A">
      <w:pPr>
        <w:spacing w:line="360" w:lineRule="exact"/>
        <w:jc w:val="center"/>
        <w:rPr>
          <w:rFonts w:eastAsia="MS Mincho"/>
          <w:i/>
          <w:sz w:val="28"/>
          <w:szCs w:val="28"/>
        </w:rPr>
      </w:pPr>
      <w:r>
        <w:rPr>
          <w:rFonts w:eastAsia="MS Mincho"/>
          <w:sz w:val="28"/>
          <w:szCs w:val="28"/>
        </w:rPr>
        <w:t>г. Новосибирск</w:t>
      </w:r>
    </w:p>
    <w:p w:rsidR="004F587A" w:rsidRDefault="009725E9" w:rsidP="004F587A">
      <w:pPr>
        <w:spacing w:line="360" w:lineRule="exact"/>
        <w:jc w:val="center"/>
        <w:rPr>
          <w:rFonts w:eastAsia="MS Mincho"/>
          <w:sz w:val="28"/>
          <w:szCs w:val="28"/>
        </w:rPr>
      </w:pPr>
      <w:r>
        <w:rPr>
          <w:rFonts w:eastAsia="MS Mincho"/>
          <w:sz w:val="28"/>
          <w:szCs w:val="28"/>
        </w:rPr>
        <w:t>2021 г</w:t>
      </w:r>
      <w:r w:rsidR="004F587A" w:rsidRPr="003A2424">
        <w:rPr>
          <w:rFonts w:eastAsia="MS Mincho"/>
          <w:sz w:val="28"/>
          <w:szCs w:val="28"/>
        </w:rPr>
        <w:t>од</w:t>
      </w:r>
    </w:p>
    <w:p w:rsidR="004F587A" w:rsidRDefault="004F587A"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AF5E4B" w:rsidRDefault="00AF5E4B" w:rsidP="004F587A">
      <w:pPr>
        <w:ind w:left="5529"/>
        <w:jc w:val="both"/>
        <w:rPr>
          <w:b/>
          <w:sz w:val="28"/>
          <w:szCs w:val="28"/>
        </w:rPr>
      </w:pPr>
    </w:p>
    <w:p w:rsidR="00AF5E4B" w:rsidRPr="003A2424" w:rsidRDefault="00AF5E4B" w:rsidP="004F587A">
      <w:pPr>
        <w:ind w:left="5529"/>
        <w:jc w:val="both"/>
        <w:rPr>
          <w:b/>
          <w:sz w:val="28"/>
          <w:szCs w:val="28"/>
        </w:rPr>
      </w:pPr>
    </w:p>
    <w:p w:rsidR="004F587A" w:rsidRPr="003A2424" w:rsidRDefault="004F587A" w:rsidP="004F587A">
      <w:pPr>
        <w:ind w:left="5529"/>
        <w:jc w:val="both"/>
        <w:rPr>
          <w:b/>
          <w:sz w:val="28"/>
          <w:szCs w:val="28"/>
        </w:rPr>
      </w:pPr>
    </w:p>
    <w:p w:rsidR="004F587A" w:rsidRPr="003A2424" w:rsidRDefault="004F587A" w:rsidP="004F587A">
      <w:pPr>
        <w:ind w:left="5529"/>
        <w:rPr>
          <w:bCs/>
          <w:sz w:val="28"/>
          <w:szCs w:val="28"/>
        </w:rPr>
      </w:pPr>
      <w:r w:rsidRPr="003A2424">
        <w:rPr>
          <w:bCs/>
          <w:sz w:val="28"/>
          <w:szCs w:val="28"/>
        </w:rPr>
        <w:t>УТВЕРЖДАЮ</w:t>
      </w:r>
    </w:p>
    <w:p w:rsidR="004F587A" w:rsidRPr="008A7379" w:rsidRDefault="004F587A" w:rsidP="008A7379">
      <w:pPr>
        <w:pStyle w:val="30"/>
        <w:ind w:left="5529" w:firstLine="0"/>
        <w:jc w:val="left"/>
        <w:rPr>
          <w:rFonts w:ascii="Times New Roman" w:hAnsi="Times New Roman"/>
          <w:b w:val="0"/>
          <w:sz w:val="28"/>
          <w:szCs w:val="28"/>
        </w:rPr>
      </w:pPr>
      <w:r w:rsidRPr="003A2424">
        <w:rPr>
          <w:rFonts w:ascii="Times New Roman" w:hAnsi="Times New Roman"/>
          <w:b w:val="0"/>
          <w:sz w:val="28"/>
          <w:szCs w:val="28"/>
        </w:rPr>
        <w:t>Председатель Конкурсной комиссии по организации торгов АО «ЖТК»</w:t>
      </w:r>
    </w:p>
    <w:p w:rsidR="004F587A" w:rsidRPr="003A2424" w:rsidRDefault="004F587A" w:rsidP="004F587A">
      <w:pPr>
        <w:ind w:left="5529"/>
        <w:jc w:val="both"/>
        <w:rPr>
          <w:bCs/>
          <w:sz w:val="28"/>
          <w:szCs w:val="28"/>
        </w:rPr>
      </w:pPr>
      <w:r w:rsidRPr="003A2424">
        <w:rPr>
          <w:bCs/>
          <w:sz w:val="28"/>
          <w:szCs w:val="28"/>
        </w:rPr>
        <w:t>________________ ФИО</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«___» _________</w:t>
      </w:r>
      <w:r w:rsidR="00521F68" w:rsidRPr="003A2424">
        <w:rPr>
          <w:bCs/>
          <w:sz w:val="28"/>
          <w:szCs w:val="28"/>
        </w:rPr>
        <w:t>_____2</w:t>
      </w:r>
      <w:r w:rsidR="002629CC">
        <w:rPr>
          <w:bCs/>
          <w:sz w:val="28"/>
          <w:szCs w:val="28"/>
        </w:rPr>
        <w:t xml:space="preserve">021 </w:t>
      </w:r>
      <w:r w:rsidRPr="003A2424">
        <w:rPr>
          <w:bCs/>
          <w:sz w:val="28"/>
          <w:szCs w:val="28"/>
        </w:rPr>
        <w:t>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C355EA"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C355EA"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C355EA"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C355EA"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C355EA"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C355EA"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DA1007">
      <w:pPr>
        <w:spacing w:line="360" w:lineRule="exact"/>
        <w:ind w:left="720" w:firstLine="414"/>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8F715B">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008F715B">
        <w:rPr>
          <w:sz w:val="28"/>
          <w:szCs w:val="28"/>
        </w:rPr>
        <w:t>аукцион в электронной ф</w:t>
      </w:r>
      <w:r w:rsidR="004C5595">
        <w:rPr>
          <w:sz w:val="28"/>
          <w:szCs w:val="28"/>
        </w:rPr>
        <w:t xml:space="preserve">орме № </w:t>
      </w:r>
      <w:r w:rsidR="00FD5772">
        <w:rPr>
          <w:sz w:val="28"/>
          <w:szCs w:val="28"/>
        </w:rPr>
        <w:t xml:space="preserve">2/Продажа – НФ АО «ЖТК»/21 </w:t>
      </w:r>
      <w:r w:rsidRPr="003A2424">
        <w:rPr>
          <w:sz w:val="28"/>
          <w:szCs w:val="28"/>
        </w:rPr>
        <w:t xml:space="preserve">(далее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3F7248" w:rsidRDefault="004F587A" w:rsidP="007F41B9">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w:t>
      </w:r>
      <w:r w:rsidR="00564390">
        <w:rPr>
          <w:bCs/>
          <w:sz w:val="28"/>
          <w:szCs w:val="28"/>
        </w:rPr>
        <w:t>стоящей Аукционной документации</w:t>
      </w:r>
      <w:r w:rsidR="00267439">
        <w:rPr>
          <w:bCs/>
          <w:sz w:val="28"/>
          <w:szCs w:val="28"/>
        </w:rPr>
        <w:t>.</w:t>
      </w:r>
    </w:p>
    <w:p w:rsidR="00037F05" w:rsidRDefault="00037F05" w:rsidP="007F41B9">
      <w:pPr>
        <w:autoSpaceDE w:val="0"/>
        <w:autoSpaceDN w:val="0"/>
        <w:adjustRightInd w:val="0"/>
        <w:spacing w:line="360" w:lineRule="exact"/>
        <w:ind w:firstLine="709"/>
        <w:jc w:val="both"/>
        <w:outlineLvl w:val="1"/>
        <w:rPr>
          <w:bCs/>
          <w:sz w:val="28"/>
          <w:szCs w:val="28"/>
        </w:rPr>
      </w:pPr>
    </w:p>
    <w:tbl>
      <w:tblPr>
        <w:tblpPr w:leftFromText="180" w:rightFromText="180" w:vertAnchor="text" w:horzAnchor="margin" w:tblpXSpec="center" w:tblpY="25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43"/>
        <w:gridCol w:w="992"/>
        <w:gridCol w:w="1276"/>
        <w:gridCol w:w="1842"/>
        <w:gridCol w:w="1701"/>
      </w:tblGrid>
      <w:tr w:rsidR="00037F05" w:rsidRPr="00885092" w:rsidTr="0076601E">
        <w:trPr>
          <w:trHeight w:val="1696"/>
        </w:trPr>
        <w:tc>
          <w:tcPr>
            <w:tcW w:w="534" w:type="dxa"/>
            <w:shd w:val="clear" w:color="auto" w:fill="auto"/>
            <w:vAlign w:val="center"/>
          </w:tcPr>
          <w:p w:rsidR="00037F05" w:rsidRPr="00885092" w:rsidRDefault="00037F05" w:rsidP="0076601E">
            <w:pPr>
              <w:jc w:val="center"/>
            </w:pPr>
            <w:r w:rsidRPr="00885092">
              <w:lastRenderedPageBreak/>
              <w:t>№ п/п</w:t>
            </w:r>
          </w:p>
        </w:tc>
        <w:tc>
          <w:tcPr>
            <w:tcW w:w="1559" w:type="dxa"/>
            <w:shd w:val="clear" w:color="auto" w:fill="auto"/>
            <w:vAlign w:val="center"/>
          </w:tcPr>
          <w:p w:rsidR="00037F05" w:rsidRPr="00885092" w:rsidRDefault="00037F05" w:rsidP="0076601E">
            <w:pPr>
              <w:ind w:left="-112" w:right="-111"/>
              <w:jc w:val="center"/>
            </w:pPr>
            <w:r w:rsidRPr="00885092">
              <w:t>Наименование объекта</w:t>
            </w:r>
          </w:p>
        </w:tc>
        <w:tc>
          <w:tcPr>
            <w:tcW w:w="1843" w:type="dxa"/>
            <w:shd w:val="clear" w:color="auto" w:fill="auto"/>
            <w:vAlign w:val="center"/>
          </w:tcPr>
          <w:p w:rsidR="00037F05" w:rsidRPr="00885092" w:rsidRDefault="00037F05" w:rsidP="0076601E">
            <w:pPr>
              <w:jc w:val="center"/>
            </w:pPr>
            <w:r w:rsidRPr="00885092">
              <w:t>Адрес</w:t>
            </w:r>
          </w:p>
          <w:p w:rsidR="00037F05" w:rsidRPr="00885092" w:rsidRDefault="00037F05" w:rsidP="0076601E">
            <w:pPr>
              <w:jc w:val="center"/>
            </w:pPr>
            <w:r w:rsidRPr="00885092">
              <w:t>объекта</w:t>
            </w:r>
          </w:p>
        </w:tc>
        <w:tc>
          <w:tcPr>
            <w:tcW w:w="992" w:type="dxa"/>
            <w:shd w:val="clear" w:color="auto" w:fill="auto"/>
            <w:vAlign w:val="center"/>
          </w:tcPr>
          <w:p w:rsidR="00037F05" w:rsidRPr="00885092" w:rsidRDefault="00037F05" w:rsidP="0076601E">
            <w:pPr>
              <w:ind w:left="-109" w:right="-110"/>
              <w:jc w:val="center"/>
            </w:pPr>
            <w:r w:rsidRPr="00885092">
              <w:t>Площадь</w:t>
            </w:r>
          </w:p>
          <w:p w:rsidR="00037F05" w:rsidRPr="00885092" w:rsidRDefault="00037F05" w:rsidP="0076601E">
            <w:pPr>
              <w:ind w:left="-109" w:right="-110"/>
              <w:jc w:val="center"/>
            </w:pPr>
            <w:r w:rsidRPr="00885092">
              <w:t>объекта, кв.м.</w:t>
            </w:r>
          </w:p>
        </w:tc>
        <w:tc>
          <w:tcPr>
            <w:tcW w:w="1276" w:type="dxa"/>
            <w:shd w:val="clear" w:color="auto" w:fill="auto"/>
            <w:vAlign w:val="center"/>
          </w:tcPr>
          <w:p w:rsidR="00037F05" w:rsidRPr="00885092" w:rsidRDefault="00037F05" w:rsidP="0076601E">
            <w:pPr>
              <w:ind w:left="-102" w:right="-79"/>
              <w:jc w:val="center"/>
            </w:pPr>
            <w:r w:rsidRPr="00885092">
              <w:t>Кадастровый номер объекта</w:t>
            </w:r>
          </w:p>
        </w:tc>
        <w:tc>
          <w:tcPr>
            <w:tcW w:w="1842" w:type="dxa"/>
            <w:vAlign w:val="center"/>
          </w:tcPr>
          <w:p w:rsidR="00037F05" w:rsidRPr="00885092" w:rsidRDefault="00037F05" w:rsidP="0076601E">
            <w:pPr>
              <w:jc w:val="center"/>
            </w:pPr>
            <w:r w:rsidRPr="00885092">
              <w:t xml:space="preserve">Запись о государственной регистрации права собственности </w:t>
            </w:r>
          </w:p>
          <w:p w:rsidR="00037F05" w:rsidRPr="00885092" w:rsidRDefault="00037F05" w:rsidP="0076601E">
            <w:pPr>
              <w:jc w:val="center"/>
            </w:pPr>
            <w:r w:rsidRPr="00885092">
              <w:t>АО «ЖТК»</w:t>
            </w:r>
          </w:p>
        </w:tc>
        <w:tc>
          <w:tcPr>
            <w:tcW w:w="1701" w:type="dxa"/>
            <w:shd w:val="clear" w:color="auto" w:fill="auto"/>
            <w:vAlign w:val="center"/>
          </w:tcPr>
          <w:p w:rsidR="00037F05" w:rsidRPr="00885092" w:rsidRDefault="00037F05" w:rsidP="0076601E">
            <w:pPr>
              <w:jc w:val="center"/>
            </w:pPr>
            <w:r w:rsidRPr="00885092">
              <w:t>Начальная цена торгов, рублей с учетом НДС (земельные участки НДС не облагаются)</w:t>
            </w:r>
          </w:p>
        </w:tc>
      </w:tr>
      <w:tr w:rsidR="00037F05" w:rsidRPr="00885092" w:rsidTr="0076601E">
        <w:trPr>
          <w:trHeight w:val="275"/>
        </w:trPr>
        <w:tc>
          <w:tcPr>
            <w:tcW w:w="534" w:type="dxa"/>
            <w:shd w:val="clear" w:color="auto" w:fill="auto"/>
            <w:vAlign w:val="center"/>
          </w:tcPr>
          <w:p w:rsidR="00037F05" w:rsidRPr="00885092" w:rsidRDefault="00037F05" w:rsidP="0076601E">
            <w:pPr>
              <w:jc w:val="center"/>
            </w:pPr>
            <w:r w:rsidRPr="00885092">
              <w:t>1</w:t>
            </w:r>
          </w:p>
        </w:tc>
        <w:tc>
          <w:tcPr>
            <w:tcW w:w="1559" w:type="dxa"/>
            <w:shd w:val="clear" w:color="auto" w:fill="auto"/>
            <w:vAlign w:val="center"/>
          </w:tcPr>
          <w:p w:rsidR="00037F05" w:rsidRPr="00885092" w:rsidRDefault="00037F05" w:rsidP="0076601E">
            <w:pPr>
              <w:ind w:left="-112" w:right="-111"/>
              <w:jc w:val="center"/>
            </w:pPr>
            <w:r w:rsidRPr="00885092">
              <w:t>2</w:t>
            </w:r>
          </w:p>
        </w:tc>
        <w:tc>
          <w:tcPr>
            <w:tcW w:w="1843" w:type="dxa"/>
            <w:shd w:val="clear" w:color="auto" w:fill="auto"/>
            <w:vAlign w:val="center"/>
          </w:tcPr>
          <w:p w:rsidR="00037F05" w:rsidRPr="00885092" w:rsidRDefault="00037F05" w:rsidP="0076601E">
            <w:pPr>
              <w:jc w:val="center"/>
            </w:pPr>
            <w:r w:rsidRPr="00885092">
              <w:t>3</w:t>
            </w:r>
          </w:p>
        </w:tc>
        <w:tc>
          <w:tcPr>
            <w:tcW w:w="992" w:type="dxa"/>
            <w:shd w:val="clear" w:color="auto" w:fill="auto"/>
            <w:vAlign w:val="center"/>
          </w:tcPr>
          <w:p w:rsidR="00037F05" w:rsidRPr="00885092" w:rsidRDefault="00037F05" w:rsidP="0076601E">
            <w:pPr>
              <w:ind w:left="-109" w:right="-110"/>
              <w:jc w:val="center"/>
            </w:pPr>
            <w:r w:rsidRPr="00885092">
              <w:t>4</w:t>
            </w:r>
          </w:p>
        </w:tc>
        <w:tc>
          <w:tcPr>
            <w:tcW w:w="1276" w:type="dxa"/>
            <w:shd w:val="clear" w:color="auto" w:fill="auto"/>
            <w:vAlign w:val="center"/>
          </w:tcPr>
          <w:p w:rsidR="00037F05" w:rsidRPr="00885092" w:rsidRDefault="00037F05" w:rsidP="0076601E">
            <w:pPr>
              <w:ind w:left="-102" w:right="-79"/>
              <w:jc w:val="center"/>
            </w:pPr>
            <w:r w:rsidRPr="00885092">
              <w:t>5</w:t>
            </w:r>
          </w:p>
        </w:tc>
        <w:tc>
          <w:tcPr>
            <w:tcW w:w="1842" w:type="dxa"/>
            <w:vAlign w:val="center"/>
          </w:tcPr>
          <w:p w:rsidR="00037F05" w:rsidRPr="00885092" w:rsidRDefault="00037F05" w:rsidP="0076601E">
            <w:pPr>
              <w:jc w:val="center"/>
            </w:pPr>
            <w:r w:rsidRPr="00885092">
              <w:t>6</w:t>
            </w:r>
          </w:p>
        </w:tc>
        <w:tc>
          <w:tcPr>
            <w:tcW w:w="1701" w:type="dxa"/>
            <w:shd w:val="clear" w:color="auto" w:fill="auto"/>
            <w:vAlign w:val="center"/>
          </w:tcPr>
          <w:p w:rsidR="00037F05" w:rsidRPr="00885092" w:rsidRDefault="00037F05" w:rsidP="0076601E">
            <w:pPr>
              <w:jc w:val="center"/>
            </w:pPr>
            <w:r w:rsidRPr="00885092">
              <w:t>7</w:t>
            </w:r>
          </w:p>
        </w:tc>
      </w:tr>
      <w:tr w:rsidR="00037F05" w:rsidRPr="001C0BC9" w:rsidTr="0076601E">
        <w:trPr>
          <w:trHeight w:val="275"/>
        </w:trPr>
        <w:tc>
          <w:tcPr>
            <w:tcW w:w="534" w:type="dxa"/>
            <w:vMerge w:val="restart"/>
            <w:shd w:val="clear" w:color="auto" w:fill="auto"/>
            <w:vAlign w:val="center"/>
          </w:tcPr>
          <w:p w:rsidR="00037F05" w:rsidRPr="001C0BC9" w:rsidRDefault="00037F05" w:rsidP="0076601E">
            <w:pPr>
              <w:jc w:val="center"/>
              <w:rPr>
                <w:sz w:val="22"/>
                <w:szCs w:val="22"/>
              </w:rPr>
            </w:pPr>
            <w:r w:rsidRPr="001C0BC9">
              <w:rPr>
                <w:sz w:val="22"/>
                <w:szCs w:val="22"/>
              </w:rPr>
              <w:t>1</w:t>
            </w:r>
          </w:p>
        </w:tc>
        <w:tc>
          <w:tcPr>
            <w:tcW w:w="1559" w:type="dxa"/>
            <w:shd w:val="clear" w:color="auto" w:fill="auto"/>
            <w:vAlign w:val="center"/>
          </w:tcPr>
          <w:p w:rsidR="00037F05" w:rsidRPr="001C0BC9" w:rsidRDefault="00037F05" w:rsidP="0076601E">
            <w:pPr>
              <w:ind w:left="-112" w:right="-111"/>
              <w:jc w:val="center"/>
              <w:rPr>
                <w:sz w:val="22"/>
                <w:szCs w:val="22"/>
              </w:rPr>
            </w:pPr>
            <w:r w:rsidRPr="001C0BC9">
              <w:rPr>
                <w:sz w:val="22"/>
                <w:szCs w:val="22"/>
              </w:rPr>
              <w:t>Земельный участок</w:t>
            </w:r>
          </w:p>
        </w:tc>
        <w:tc>
          <w:tcPr>
            <w:tcW w:w="1843" w:type="dxa"/>
            <w:shd w:val="clear" w:color="auto" w:fill="auto"/>
            <w:vAlign w:val="center"/>
          </w:tcPr>
          <w:p w:rsidR="00037F05" w:rsidRPr="001C0BC9" w:rsidRDefault="00037F05" w:rsidP="0076601E">
            <w:pPr>
              <w:jc w:val="center"/>
              <w:rPr>
                <w:sz w:val="22"/>
                <w:szCs w:val="22"/>
              </w:rPr>
            </w:pPr>
            <w:r w:rsidRPr="001C0BC9">
              <w:rPr>
                <w:bCs/>
                <w:sz w:val="22"/>
                <w:szCs w:val="22"/>
              </w:rPr>
              <w:t>Красноярский край, Козульский район, п. Бадаложная, 66</w:t>
            </w:r>
          </w:p>
        </w:tc>
        <w:tc>
          <w:tcPr>
            <w:tcW w:w="992" w:type="dxa"/>
            <w:shd w:val="clear" w:color="auto" w:fill="auto"/>
            <w:vAlign w:val="center"/>
          </w:tcPr>
          <w:p w:rsidR="00037F05" w:rsidRPr="001C0BC9" w:rsidRDefault="00037F05" w:rsidP="0076601E">
            <w:pPr>
              <w:ind w:left="-109" w:right="-110"/>
              <w:jc w:val="center"/>
              <w:rPr>
                <w:sz w:val="22"/>
                <w:szCs w:val="22"/>
              </w:rPr>
            </w:pPr>
            <w:r w:rsidRPr="001C0BC9">
              <w:rPr>
                <w:sz w:val="22"/>
                <w:szCs w:val="22"/>
              </w:rPr>
              <w:t>1203</w:t>
            </w:r>
          </w:p>
        </w:tc>
        <w:tc>
          <w:tcPr>
            <w:tcW w:w="1276" w:type="dxa"/>
            <w:shd w:val="clear" w:color="auto" w:fill="auto"/>
            <w:vAlign w:val="center"/>
          </w:tcPr>
          <w:p w:rsidR="00037F05" w:rsidRPr="001C0BC9" w:rsidRDefault="00037F05" w:rsidP="0076601E">
            <w:pPr>
              <w:jc w:val="center"/>
              <w:rPr>
                <w:sz w:val="22"/>
                <w:szCs w:val="22"/>
              </w:rPr>
            </w:pPr>
            <w:r w:rsidRPr="001C0BC9">
              <w:rPr>
                <w:sz w:val="22"/>
                <w:szCs w:val="22"/>
              </w:rPr>
              <w:t>24:21:0807001:166</w:t>
            </w:r>
          </w:p>
        </w:tc>
        <w:tc>
          <w:tcPr>
            <w:tcW w:w="1842" w:type="dxa"/>
            <w:vAlign w:val="center"/>
          </w:tcPr>
          <w:p w:rsidR="00037F05" w:rsidRPr="001C0BC9" w:rsidRDefault="00037F05" w:rsidP="0076601E">
            <w:pPr>
              <w:jc w:val="center"/>
              <w:rPr>
                <w:sz w:val="22"/>
                <w:szCs w:val="22"/>
              </w:rPr>
            </w:pPr>
            <w:r w:rsidRPr="001C0BC9">
              <w:rPr>
                <w:sz w:val="22"/>
                <w:szCs w:val="22"/>
              </w:rPr>
              <w:t>№ 24-24-02/023/2012-128  от 16.04.2012</w:t>
            </w:r>
          </w:p>
        </w:tc>
        <w:tc>
          <w:tcPr>
            <w:tcW w:w="1701" w:type="dxa"/>
            <w:vMerge w:val="restart"/>
            <w:shd w:val="clear" w:color="auto" w:fill="auto"/>
            <w:vAlign w:val="center"/>
          </w:tcPr>
          <w:p w:rsidR="00037F05" w:rsidRPr="001C0BC9" w:rsidRDefault="00037F05" w:rsidP="0076601E">
            <w:pPr>
              <w:jc w:val="center"/>
              <w:rPr>
                <w:sz w:val="22"/>
                <w:szCs w:val="22"/>
              </w:rPr>
            </w:pPr>
            <w:r w:rsidRPr="001C0BC9">
              <w:rPr>
                <w:sz w:val="22"/>
                <w:szCs w:val="22"/>
              </w:rPr>
              <w:t>27</w:t>
            </w:r>
            <w:r>
              <w:rPr>
                <w:sz w:val="22"/>
                <w:szCs w:val="22"/>
              </w:rPr>
              <w:t>7</w:t>
            </w:r>
            <w:r w:rsidRPr="001C0BC9">
              <w:rPr>
                <w:sz w:val="22"/>
                <w:szCs w:val="22"/>
              </w:rPr>
              <w:t xml:space="preserve"> 631</w:t>
            </w:r>
          </w:p>
          <w:p w:rsidR="00037F05" w:rsidRPr="001C0BC9" w:rsidRDefault="00037F05" w:rsidP="0076601E">
            <w:pPr>
              <w:jc w:val="center"/>
              <w:rPr>
                <w:sz w:val="22"/>
                <w:szCs w:val="22"/>
              </w:rPr>
            </w:pPr>
            <w:r w:rsidRPr="001C0BC9">
              <w:rPr>
                <w:sz w:val="22"/>
                <w:szCs w:val="22"/>
              </w:rPr>
              <w:t xml:space="preserve">(здание – </w:t>
            </w:r>
            <w:r w:rsidRPr="001C0BC9">
              <w:rPr>
                <w:sz w:val="22"/>
                <w:szCs w:val="22"/>
              </w:rPr>
              <w:br/>
              <w:t>2</w:t>
            </w:r>
            <w:r>
              <w:rPr>
                <w:sz w:val="22"/>
                <w:szCs w:val="22"/>
              </w:rPr>
              <w:t>13 762</w:t>
            </w:r>
            <w:r w:rsidRPr="001C0BC9">
              <w:rPr>
                <w:sz w:val="22"/>
                <w:szCs w:val="22"/>
              </w:rPr>
              <w:t xml:space="preserve"> руб. </w:t>
            </w:r>
            <w:r w:rsidRPr="001C0BC9">
              <w:rPr>
                <w:sz w:val="22"/>
                <w:szCs w:val="22"/>
              </w:rPr>
              <w:br/>
              <w:t xml:space="preserve">00 коп., </w:t>
            </w:r>
          </w:p>
          <w:p w:rsidR="00037F05" w:rsidRPr="001C0BC9" w:rsidRDefault="00037F05" w:rsidP="0076601E">
            <w:pPr>
              <w:jc w:val="center"/>
              <w:rPr>
                <w:sz w:val="22"/>
                <w:szCs w:val="22"/>
              </w:rPr>
            </w:pPr>
            <w:r w:rsidRPr="001C0BC9">
              <w:rPr>
                <w:sz w:val="22"/>
                <w:szCs w:val="22"/>
              </w:rPr>
              <w:t xml:space="preserve">в т.ч. НДС </w:t>
            </w:r>
          </w:p>
          <w:p w:rsidR="00037F05" w:rsidRPr="001C0BC9" w:rsidRDefault="00037F05" w:rsidP="0076601E">
            <w:pPr>
              <w:jc w:val="center"/>
              <w:rPr>
                <w:sz w:val="22"/>
                <w:szCs w:val="22"/>
              </w:rPr>
            </w:pPr>
            <w:r w:rsidRPr="001C0BC9">
              <w:rPr>
                <w:sz w:val="22"/>
                <w:szCs w:val="22"/>
              </w:rPr>
              <w:t>3</w:t>
            </w:r>
            <w:r>
              <w:rPr>
                <w:sz w:val="22"/>
                <w:szCs w:val="22"/>
              </w:rPr>
              <w:t>5</w:t>
            </w:r>
            <w:r w:rsidRPr="001C0BC9">
              <w:rPr>
                <w:sz w:val="22"/>
                <w:szCs w:val="22"/>
              </w:rPr>
              <w:t xml:space="preserve"> </w:t>
            </w:r>
            <w:r>
              <w:rPr>
                <w:sz w:val="22"/>
                <w:szCs w:val="22"/>
              </w:rPr>
              <w:t>627</w:t>
            </w:r>
            <w:r w:rsidRPr="001C0BC9">
              <w:rPr>
                <w:sz w:val="22"/>
                <w:szCs w:val="22"/>
              </w:rPr>
              <w:t xml:space="preserve"> руб. </w:t>
            </w:r>
          </w:p>
          <w:p w:rsidR="00037F05" w:rsidRPr="001C0BC9" w:rsidRDefault="00037F05" w:rsidP="0076601E">
            <w:pPr>
              <w:jc w:val="center"/>
              <w:rPr>
                <w:sz w:val="22"/>
                <w:szCs w:val="22"/>
              </w:rPr>
            </w:pPr>
            <w:r w:rsidRPr="001C0BC9">
              <w:rPr>
                <w:sz w:val="22"/>
                <w:szCs w:val="22"/>
              </w:rPr>
              <w:t xml:space="preserve">00 коп.; земельный участок – </w:t>
            </w:r>
          </w:p>
          <w:p w:rsidR="00037F05" w:rsidRPr="001C0BC9" w:rsidRDefault="00037F05" w:rsidP="0076601E">
            <w:pPr>
              <w:jc w:val="center"/>
              <w:rPr>
                <w:sz w:val="22"/>
                <w:szCs w:val="22"/>
              </w:rPr>
            </w:pPr>
            <w:r>
              <w:rPr>
                <w:sz w:val="22"/>
                <w:szCs w:val="22"/>
              </w:rPr>
              <w:t>63 869</w:t>
            </w:r>
          </w:p>
          <w:p w:rsidR="00037F05" w:rsidRPr="001C0BC9" w:rsidRDefault="00037F05" w:rsidP="0076601E">
            <w:pPr>
              <w:jc w:val="center"/>
              <w:rPr>
                <w:sz w:val="22"/>
                <w:szCs w:val="22"/>
              </w:rPr>
            </w:pPr>
            <w:r w:rsidRPr="001C0BC9">
              <w:rPr>
                <w:sz w:val="22"/>
                <w:szCs w:val="22"/>
              </w:rPr>
              <w:t>руб. 00 коп.)</w:t>
            </w:r>
          </w:p>
        </w:tc>
      </w:tr>
      <w:tr w:rsidR="00037F05" w:rsidRPr="001C0BC9" w:rsidTr="0076601E">
        <w:trPr>
          <w:trHeight w:val="275"/>
        </w:trPr>
        <w:tc>
          <w:tcPr>
            <w:tcW w:w="534" w:type="dxa"/>
            <w:vMerge/>
            <w:shd w:val="clear" w:color="auto" w:fill="auto"/>
            <w:vAlign w:val="center"/>
          </w:tcPr>
          <w:p w:rsidR="00037F05" w:rsidRPr="001C0BC9" w:rsidRDefault="00037F05" w:rsidP="0076601E">
            <w:pPr>
              <w:jc w:val="center"/>
              <w:rPr>
                <w:sz w:val="22"/>
                <w:szCs w:val="22"/>
              </w:rPr>
            </w:pPr>
          </w:p>
        </w:tc>
        <w:tc>
          <w:tcPr>
            <w:tcW w:w="1559" w:type="dxa"/>
            <w:shd w:val="clear" w:color="auto" w:fill="auto"/>
            <w:vAlign w:val="center"/>
          </w:tcPr>
          <w:p w:rsidR="00037F05" w:rsidRPr="001C0BC9" w:rsidRDefault="00037F05" w:rsidP="0076601E">
            <w:pPr>
              <w:ind w:left="-112" w:right="-111"/>
              <w:jc w:val="center"/>
              <w:rPr>
                <w:sz w:val="22"/>
                <w:szCs w:val="22"/>
              </w:rPr>
            </w:pPr>
            <w:r w:rsidRPr="001C0BC9">
              <w:rPr>
                <w:bCs/>
                <w:sz w:val="22"/>
                <w:szCs w:val="22"/>
              </w:rPr>
              <w:t>Здание (Нежилое здание, Магазин)</w:t>
            </w:r>
          </w:p>
        </w:tc>
        <w:tc>
          <w:tcPr>
            <w:tcW w:w="1843" w:type="dxa"/>
            <w:shd w:val="clear" w:color="auto" w:fill="auto"/>
            <w:vAlign w:val="center"/>
          </w:tcPr>
          <w:p w:rsidR="00037F05" w:rsidRPr="001C0BC9" w:rsidRDefault="00037F05" w:rsidP="0076601E">
            <w:pPr>
              <w:jc w:val="center"/>
              <w:rPr>
                <w:sz w:val="22"/>
                <w:szCs w:val="22"/>
              </w:rPr>
            </w:pPr>
            <w:r w:rsidRPr="001C0BC9">
              <w:rPr>
                <w:bCs/>
                <w:sz w:val="22"/>
                <w:szCs w:val="22"/>
              </w:rPr>
              <w:t>Красноярский край, Козульский район, ст. Бадаложная</w:t>
            </w:r>
          </w:p>
        </w:tc>
        <w:tc>
          <w:tcPr>
            <w:tcW w:w="992" w:type="dxa"/>
            <w:shd w:val="clear" w:color="auto" w:fill="auto"/>
            <w:vAlign w:val="center"/>
          </w:tcPr>
          <w:p w:rsidR="00037F05" w:rsidRPr="001C0BC9" w:rsidRDefault="00037F05" w:rsidP="0076601E">
            <w:pPr>
              <w:ind w:left="-109" w:right="-110"/>
              <w:jc w:val="center"/>
              <w:rPr>
                <w:sz w:val="22"/>
                <w:szCs w:val="22"/>
              </w:rPr>
            </w:pPr>
            <w:r w:rsidRPr="001C0BC9">
              <w:rPr>
                <w:bCs/>
                <w:sz w:val="22"/>
                <w:szCs w:val="22"/>
              </w:rPr>
              <w:t>93</w:t>
            </w:r>
          </w:p>
        </w:tc>
        <w:tc>
          <w:tcPr>
            <w:tcW w:w="1276" w:type="dxa"/>
            <w:shd w:val="clear" w:color="auto" w:fill="auto"/>
            <w:vAlign w:val="center"/>
          </w:tcPr>
          <w:p w:rsidR="00037F05" w:rsidRPr="001C0BC9" w:rsidRDefault="00037F05" w:rsidP="0076601E">
            <w:pPr>
              <w:jc w:val="center"/>
              <w:rPr>
                <w:sz w:val="22"/>
                <w:szCs w:val="22"/>
              </w:rPr>
            </w:pPr>
            <w:r w:rsidRPr="001C0BC9">
              <w:rPr>
                <w:sz w:val="22"/>
                <w:szCs w:val="22"/>
              </w:rPr>
              <w:t>24:21:0807001:148</w:t>
            </w:r>
          </w:p>
        </w:tc>
        <w:tc>
          <w:tcPr>
            <w:tcW w:w="1842" w:type="dxa"/>
            <w:vAlign w:val="center"/>
          </w:tcPr>
          <w:p w:rsidR="00037F05" w:rsidRPr="001C0BC9" w:rsidRDefault="00037F05" w:rsidP="0076601E">
            <w:pPr>
              <w:jc w:val="center"/>
              <w:rPr>
                <w:sz w:val="22"/>
                <w:szCs w:val="22"/>
              </w:rPr>
            </w:pPr>
            <w:r w:rsidRPr="001C0BC9">
              <w:rPr>
                <w:sz w:val="22"/>
                <w:szCs w:val="22"/>
              </w:rPr>
              <w:t>№ 24-24-02/035/2007-248  от 17.09.2007</w:t>
            </w:r>
          </w:p>
        </w:tc>
        <w:tc>
          <w:tcPr>
            <w:tcW w:w="1701" w:type="dxa"/>
            <w:vMerge/>
            <w:shd w:val="clear" w:color="auto" w:fill="auto"/>
            <w:vAlign w:val="center"/>
          </w:tcPr>
          <w:p w:rsidR="00037F05" w:rsidRPr="001C0BC9" w:rsidRDefault="00037F05" w:rsidP="0076601E">
            <w:pPr>
              <w:jc w:val="center"/>
              <w:rPr>
                <w:sz w:val="22"/>
                <w:szCs w:val="22"/>
              </w:rPr>
            </w:pPr>
          </w:p>
        </w:tc>
      </w:tr>
      <w:tr w:rsidR="00C355EA" w:rsidRPr="00885092" w:rsidTr="0076601E">
        <w:trPr>
          <w:trHeight w:val="2124"/>
        </w:trPr>
        <w:tc>
          <w:tcPr>
            <w:tcW w:w="534" w:type="dxa"/>
            <w:vMerge w:val="restart"/>
            <w:shd w:val="clear" w:color="auto" w:fill="auto"/>
            <w:vAlign w:val="center"/>
          </w:tcPr>
          <w:p w:rsidR="00C355EA" w:rsidRPr="00EA2DC8" w:rsidRDefault="00C355EA" w:rsidP="0076601E">
            <w:pPr>
              <w:jc w:val="center"/>
              <w:rPr>
                <w:bCs/>
                <w:sz w:val="22"/>
                <w:szCs w:val="22"/>
              </w:rPr>
            </w:pPr>
            <w:r w:rsidRPr="00EA2DC8">
              <w:rPr>
                <w:bCs/>
                <w:sz w:val="22"/>
                <w:szCs w:val="22"/>
              </w:rPr>
              <w:t>2</w:t>
            </w:r>
          </w:p>
        </w:tc>
        <w:tc>
          <w:tcPr>
            <w:tcW w:w="1559" w:type="dxa"/>
            <w:shd w:val="clear" w:color="auto" w:fill="auto"/>
            <w:vAlign w:val="center"/>
          </w:tcPr>
          <w:p w:rsidR="00C355EA" w:rsidRPr="00EA2DC8" w:rsidRDefault="00C355EA" w:rsidP="0076601E">
            <w:pPr>
              <w:ind w:left="-112" w:right="-111"/>
              <w:jc w:val="center"/>
              <w:rPr>
                <w:bCs/>
                <w:sz w:val="22"/>
                <w:szCs w:val="22"/>
              </w:rPr>
            </w:pPr>
            <w:r w:rsidRPr="00EA2DC8">
              <w:rPr>
                <w:bCs/>
                <w:sz w:val="22"/>
                <w:szCs w:val="22"/>
              </w:rPr>
              <w:t>Подвал (Подвал)</w:t>
            </w:r>
          </w:p>
        </w:tc>
        <w:tc>
          <w:tcPr>
            <w:tcW w:w="1843" w:type="dxa"/>
            <w:shd w:val="clear" w:color="auto" w:fill="auto"/>
            <w:vAlign w:val="center"/>
          </w:tcPr>
          <w:p w:rsidR="00C355EA" w:rsidRPr="00EA2DC8" w:rsidRDefault="00C355EA" w:rsidP="0076601E">
            <w:pPr>
              <w:jc w:val="center"/>
              <w:rPr>
                <w:bCs/>
                <w:sz w:val="22"/>
                <w:szCs w:val="22"/>
              </w:rPr>
            </w:pPr>
            <w:r w:rsidRPr="00EA2DC8">
              <w:rPr>
                <w:bCs/>
                <w:sz w:val="22"/>
                <w:szCs w:val="22"/>
              </w:rPr>
              <w:t>Красноярский край, г. Красноярск, ул. Вокзальная, д. 14, пом. 59</w:t>
            </w:r>
          </w:p>
        </w:tc>
        <w:tc>
          <w:tcPr>
            <w:tcW w:w="992" w:type="dxa"/>
            <w:shd w:val="clear" w:color="auto" w:fill="auto"/>
            <w:vAlign w:val="center"/>
          </w:tcPr>
          <w:p w:rsidR="00C355EA" w:rsidRPr="00EA2DC8" w:rsidRDefault="00C355EA" w:rsidP="0076601E">
            <w:pPr>
              <w:ind w:left="-109" w:right="-110"/>
              <w:jc w:val="center"/>
              <w:rPr>
                <w:bCs/>
                <w:sz w:val="22"/>
                <w:szCs w:val="22"/>
              </w:rPr>
            </w:pPr>
            <w:r w:rsidRPr="00EA2DC8">
              <w:rPr>
                <w:bCs/>
                <w:sz w:val="22"/>
                <w:szCs w:val="22"/>
              </w:rPr>
              <w:t>254,1</w:t>
            </w:r>
          </w:p>
        </w:tc>
        <w:tc>
          <w:tcPr>
            <w:tcW w:w="1276" w:type="dxa"/>
            <w:shd w:val="clear" w:color="auto" w:fill="auto"/>
            <w:vAlign w:val="center"/>
          </w:tcPr>
          <w:p w:rsidR="00C355EA" w:rsidRPr="00EA2DC8" w:rsidRDefault="00C355EA" w:rsidP="0076601E">
            <w:pPr>
              <w:jc w:val="center"/>
              <w:rPr>
                <w:bCs/>
                <w:sz w:val="22"/>
                <w:szCs w:val="22"/>
              </w:rPr>
            </w:pPr>
            <w:r w:rsidRPr="00EA2DC8">
              <w:rPr>
                <w:bCs/>
                <w:sz w:val="22"/>
                <w:szCs w:val="22"/>
              </w:rPr>
              <w:t>24:50:0000000:82886</w:t>
            </w:r>
          </w:p>
        </w:tc>
        <w:tc>
          <w:tcPr>
            <w:tcW w:w="1842" w:type="dxa"/>
            <w:vAlign w:val="center"/>
          </w:tcPr>
          <w:p w:rsidR="00C355EA" w:rsidRPr="00EA2DC8" w:rsidRDefault="00C355EA" w:rsidP="0076601E">
            <w:pPr>
              <w:jc w:val="center"/>
              <w:rPr>
                <w:bCs/>
                <w:sz w:val="22"/>
                <w:szCs w:val="22"/>
              </w:rPr>
            </w:pPr>
            <w:r w:rsidRPr="00EA2DC8">
              <w:rPr>
                <w:bCs/>
                <w:sz w:val="22"/>
                <w:szCs w:val="22"/>
              </w:rPr>
              <w:t>№ 24-24-01/165/2007-301  от 04.10.2007</w:t>
            </w:r>
          </w:p>
        </w:tc>
        <w:tc>
          <w:tcPr>
            <w:tcW w:w="1701" w:type="dxa"/>
            <w:vMerge w:val="restart"/>
            <w:shd w:val="clear" w:color="auto" w:fill="auto"/>
            <w:vAlign w:val="center"/>
          </w:tcPr>
          <w:p w:rsidR="00C355EA" w:rsidRPr="00C355EA" w:rsidRDefault="00C355EA" w:rsidP="00C355EA">
            <w:pPr>
              <w:jc w:val="center"/>
              <w:rPr>
                <w:bCs/>
                <w:sz w:val="22"/>
                <w:szCs w:val="22"/>
              </w:rPr>
            </w:pPr>
            <w:r w:rsidRPr="00C355EA">
              <w:rPr>
                <w:bCs/>
                <w:sz w:val="22"/>
                <w:szCs w:val="22"/>
              </w:rPr>
              <w:t xml:space="preserve">19 484 613 (здание (254,1 кв.м)– 3 971 786 руб. 00 коп., (в т.ч. НДС 661 964 руб. 33 коп.); здание (5 кв.м)– 78 154 руб. 00 коп., (в т.ч. НДС 13 025 руб. 67 коп.); здание (349,6 кв.м) - 15 287 132 руб. 00 коп., (в т.ч. НДС 2 547 855 руб. </w:t>
            </w:r>
          </w:p>
          <w:p w:rsidR="00C355EA" w:rsidRPr="00EA2DC8" w:rsidRDefault="00C355EA" w:rsidP="00C355EA">
            <w:pPr>
              <w:jc w:val="center"/>
              <w:rPr>
                <w:bCs/>
                <w:sz w:val="22"/>
                <w:szCs w:val="22"/>
              </w:rPr>
            </w:pPr>
            <w:r w:rsidRPr="00C355EA">
              <w:rPr>
                <w:bCs/>
                <w:sz w:val="22"/>
                <w:szCs w:val="22"/>
              </w:rPr>
              <w:t xml:space="preserve">33 коп.); Охранно-пожарная сигнализация (Инв. № 000000279) - 48 452 (в т.ч. НДС 8 075 руб. 33 коп.); Сплит-система (Инв. № 000000395) - 7 920 (в т.ч. НДС 1 320 руб. </w:t>
            </w:r>
            <w:r w:rsidRPr="00C355EA">
              <w:rPr>
                <w:bCs/>
                <w:sz w:val="22"/>
                <w:szCs w:val="22"/>
              </w:rPr>
              <w:lastRenderedPageBreak/>
              <w:t>00 коп.); Сплит-система (Инв.№ 000000394) - 7 920 (в т.ч. НДС 1 320 руб. 00 коп.); Кондиционер AUS-12H 53F 230G11 (Инв. № 000000543 ) - 7 920 (в т.ч. НДС 1 320 руб. 00 коп.); Охранно-пожарная сигнализация (Инв. № 000000545) - 75 329 (в т.ч. НДС 12 554руб. 83 коп.)</w:t>
            </w:r>
          </w:p>
        </w:tc>
      </w:tr>
      <w:tr w:rsidR="00C355EA" w:rsidRPr="00885092" w:rsidTr="0076601E">
        <w:trPr>
          <w:trHeight w:val="2395"/>
        </w:trPr>
        <w:tc>
          <w:tcPr>
            <w:tcW w:w="534" w:type="dxa"/>
            <w:vMerge/>
            <w:shd w:val="clear" w:color="auto" w:fill="auto"/>
            <w:vAlign w:val="center"/>
          </w:tcPr>
          <w:p w:rsidR="00C355EA" w:rsidRPr="00EA2DC8" w:rsidRDefault="00C355EA" w:rsidP="0076601E">
            <w:pPr>
              <w:jc w:val="center"/>
              <w:rPr>
                <w:bCs/>
                <w:sz w:val="22"/>
                <w:szCs w:val="22"/>
              </w:rPr>
            </w:pPr>
          </w:p>
        </w:tc>
        <w:tc>
          <w:tcPr>
            <w:tcW w:w="1559" w:type="dxa"/>
            <w:shd w:val="clear" w:color="auto" w:fill="auto"/>
            <w:vAlign w:val="center"/>
          </w:tcPr>
          <w:p w:rsidR="00C355EA" w:rsidRPr="00EA2DC8" w:rsidRDefault="00C355EA" w:rsidP="0076601E">
            <w:pPr>
              <w:ind w:left="-112" w:right="-111"/>
              <w:jc w:val="center"/>
              <w:rPr>
                <w:bCs/>
                <w:sz w:val="22"/>
                <w:szCs w:val="22"/>
              </w:rPr>
            </w:pPr>
            <w:r w:rsidRPr="00EA2DC8">
              <w:rPr>
                <w:bCs/>
                <w:sz w:val="22"/>
                <w:szCs w:val="22"/>
              </w:rPr>
              <w:t>Нежилое помещение</w:t>
            </w:r>
          </w:p>
        </w:tc>
        <w:tc>
          <w:tcPr>
            <w:tcW w:w="1843" w:type="dxa"/>
            <w:shd w:val="clear" w:color="auto" w:fill="auto"/>
            <w:vAlign w:val="center"/>
          </w:tcPr>
          <w:p w:rsidR="00C355EA" w:rsidRPr="00EA2DC8" w:rsidRDefault="00C355EA" w:rsidP="0076601E">
            <w:pPr>
              <w:jc w:val="center"/>
              <w:rPr>
                <w:bCs/>
                <w:sz w:val="22"/>
                <w:szCs w:val="22"/>
              </w:rPr>
            </w:pPr>
            <w:r w:rsidRPr="00EA2DC8">
              <w:rPr>
                <w:bCs/>
                <w:sz w:val="22"/>
                <w:szCs w:val="22"/>
              </w:rPr>
              <w:t>Красноярский край, г. Красноярск, ул. Вокзальная, д. 14, пом. 61</w:t>
            </w:r>
          </w:p>
        </w:tc>
        <w:tc>
          <w:tcPr>
            <w:tcW w:w="992" w:type="dxa"/>
            <w:shd w:val="clear" w:color="auto" w:fill="auto"/>
            <w:vAlign w:val="center"/>
          </w:tcPr>
          <w:p w:rsidR="00C355EA" w:rsidRPr="00EA2DC8" w:rsidRDefault="00C355EA" w:rsidP="0076601E">
            <w:pPr>
              <w:ind w:left="-109" w:right="-110"/>
              <w:jc w:val="center"/>
              <w:rPr>
                <w:bCs/>
                <w:sz w:val="22"/>
                <w:szCs w:val="22"/>
              </w:rPr>
            </w:pPr>
            <w:r w:rsidRPr="00EA2DC8">
              <w:rPr>
                <w:bCs/>
                <w:sz w:val="22"/>
                <w:szCs w:val="22"/>
              </w:rPr>
              <w:t>5</w:t>
            </w:r>
          </w:p>
        </w:tc>
        <w:tc>
          <w:tcPr>
            <w:tcW w:w="1276" w:type="dxa"/>
            <w:shd w:val="clear" w:color="auto" w:fill="auto"/>
            <w:vAlign w:val="center"/>
          </w:tcPr>
          <w:p w:rsidR="00C355EA" w:rsidRPr="00EA2DC8" w:rsidRDefault="00C355EA" w:rsidP="0076601E">
            <w:pPr>
              <w:jc w:val="center"/>
              <w:rPr>
                <w:bCs/>
                <w:sz w:val="22"/>
                <w:szCs w:val="22"/>
              </w:rPr>
            </w:pPr>
            <w:r w:rsidRPr="00EA2DC8">
              <w:rPr>
                <w:bCs/>
                <w:sz w:val="22"/>
                <w:szCs w:val="22"/>
              </w:rPr>
              <w:t>24:50:0000000:82857</w:t>
            </w:r>
          </w:p>
        </w:tc>
        <w:tc>
          <w:tcPr>
            <w:tcW w:w="1842" w:type="dxa"/>
            <w:vAlign w:val="center"/>
          </w:tcPr>
          <w:p w:rsidR="00C355EA" w:rsidRPr="00EA2DC8" w:rsidRDefault="00C355EA" w:rsidP="0076601E">
            <w:pPr>
              <w:jc w:val="center"/>
              <w:rPr>
                <w:bCs/>
                <w:sz w:val="22"/>
                <w:szCs w:val="22"/>
              </w:rPr>
            </w:pPr>
            <w:r w:rsidRPr="00EA2DC8">
              <w:rPr>
                <w:bCs/>
                <w:sz w:val="22"/>
                <w:szCs w:val="22"/>
              </w:rPr>
              <w:t>№ 24-24-01/165/2007-300  от 04.10.2007</w:t>
            </w:r>
          </w:p>
        </w:tc>
        <w:tc>
          <w:tcPr>
            <w:tcW w:w="1701" w:type="dxa"/>
            <w:vMerge/>
            <w:shd w:val="clear" w:color="auto" w:fill="auto"/>
            <w:vAlign w:val="center"/>
          </w:tcPr>
          <w:p w:rsidR="00C355EA" w:rsidRPr="00EA2DC8" w:rsidRDefault="00C355EA" w:rsidP="0076601E">
            <w:pPr>
              <w:jc w:val="center"/>
              <w:rPr>
                <w:bCs/>
                <w:sz w:val="22"/>
                <w:szCs w:val="22"/>
              </w:rPr>
            </w:pPr>
          </w:p>
        </w:tc>
      </w:tr>
      <w:tr w:rsidR="00C355EA" w:rsidRPr="00885092" w:rsidTr="0076601E">
        <w:trPr>
          <w:trHeight w:val="2117"/>
        </w:trPr>
        <w:tc>
          <w:tcPr>
            <w:tcW w:w="534" w:type="dxa"/>
            <w:vMerge/>
            <w:shd w:val="clear" w:color="auto" w:fill="auto"/>
            <w:vAlign w:val="center"/>
          </w:tcPr>
          <w:p w:rsidR="00C355EA" w:rsidRPr="00EA2DC8" w:rsidRDefault="00C355EA" w:rsidP="0076601E">
            <w:pPr>
              <w:jc w:val="center"/>
              <w:rPr>
                <w:bCs/>
                <w:sz w:val="22"/>
                <w:szCs w:val="22"/>
              </w:rPr>
            </w:pPr>
          </w:p>
        </w:tc>
        <w:tc>
          <w:tcPr>
            <w:tcW w:w="1559" w:type="dxa"/>
            <w:shd w:val="clear" w:color="auto" w:fill="auto"/>
            <w:vAlign w:val="center"/>
          </w:tcPr>
          <w:p w:rsidR="00C355EA" w:rsidRPr="00EA2DC8" w:rsidRDefault="00C355EA" w:rsidP="0076601E">
            <w:pPr>
              <w:ind w:left="-112" w:right="-111"/>
              <w:jc w:val="center"/>
              <w:rPr>
                <w:bCs/>
                <w:sz w:val="22"/>
                <w:szCs w:val="22"/>
              </w:rPr>
            </w:pPr>
            <w:r w:rsidRPr="00EA2DC8">
              <w:rPr>
                <w:bCs/>
                <w:sz w:val="22"/>
                <w:szCs w:val="22"/>
              </w:rPr>
              <w:t>Нежилое помещение</w:t>
            </w:r>
          </w:p>
        </w:tc>
        <w:tc>
          <w:tcPr>
            <w:tcW w:w="1843" w:type="dxa"/>
            <w:shd w:val="clear" w:color="auto" w:fill="auto"/>
            <w:vAlign w:val="center"/>
          </w:tcPr>
          <w:p w:rsidR="00C355EA" w:rsidRPr="00EA2DC8" w:rsidRDefault="00C355EA" w:rsidP="0076601E">
            <w:pPr>
              <w:jc w:val="center"/>
              <w:rPr>
                <w:bCs/>
                <w:sz w:val="22"/>
                <w:szCs w:val="22"/>
              </w:rPr>
            </w:pPr>
            <w:r w:rsidRPr="00EA2DC8">
              <w:rPr>
                <w:bCs/>
                <w:sz w:val="22"/>
                <w:szCs w:val="22"/>
              </w:rPr>
              <w:t>Россия, Красноярский край, г. Красноярск, ул. Вокзальная, д. 14, пом.60</w:t>
            </w:r>
          </w:p>
        </w:tc>
        <w:tc>
          <w:tcPr>
            <w:tcW w:w="992" w:type="dxa"/>
            <w:shd w:val="clear" w:color="auto" w:fill="auto"/>
            <w:vAlign w:val="center"/>
          </w:tcPr>
          <w:p w:rsidR="00C355EA" w:rsidRPr="00EA2DC8" w:rsidRDefault="00C355EA" w:rsidP="0076601E">
            <w:pPr>
              <w:ind w:left="-109" w:right="-110"/>
              <w:jc w:val="center"/>
              <w:rPr>
                <w:bCs/>
                <w:sz w:val="22"/>
                <w:szCs w:val="22"/>
              </w:rPr>
            </w:pPr>
            <w:r w:rsidRPr="00EA2DC8">
              <w:rPr>
                <w:bCs/>
                <w:sz w:val="22"/>
                <w:szCs w:val="22"/>
              </w:rPr>
              <w:t>349,6</w:t>
            </w:r>
          </w:p>
        </w:tc>
        <w:tc>
          <w:tcPr>
            <w:tcW w:w="1276" w:type="dxa"/>
            <w:shd w:val="clear" w:color="auto" w:fill="auto"/>
            <w:vAlign w:val="center"/>
          </w:tcPr>
          <w:p w:rsidR="00C355EA" w:rsidRPr="00EA2DC8" w:rsidRDefault="00C355EA" w:rsidP="0076601E">
            <w:pPr>
              <w:jc w:val="center"/>
              <w:rPr>
                <w:bCs/>
                <w:sz w:val="22"/>
                <w:szCs w:val="22"/>
              </w:rPr>
            </w:pPr>
            <w:r w:rsidRPr="00EA2DC8">
              <w:rPr>
                <w:bCs/>
                <w:sz w:val="22"/>
                <w:szCs w:val="22"/>
              </w:rPr>
              <w:t>24:50:0200163:312</w:t>
            </w:r>
          </w:p>
        </w:tc>
        <w:tc>
          <w:tcPr>
            <w:tcW w:w="1842" w:type="dxa"/>
            <w:vAlign w:val="center"/>
          </w:tcPr>
          <w:p w:rsidR="00C355EA" w:rsidRPr="00EA2DC8" w:rsidRDefault="00C355EA" w:rsidP="0076601E">
            <w:pPr>
              <w:jc w:val="center"/>
              <w:rPr>
                <w:bCs/>
                <w:sz w:val="22"/>
                <w:szCs w:val="22"/>
              </w:rPr>
            </w:pPr>
            <w:r w:rsidRPr="00EA2DC8">
              <w:rPr>
                <w:bCs/>
                <w:sz w:val="22"/>
                <w:szCs w:val="22"/>
              </w:rPr>
              <w:t>№ 24-24-01/165/2007-299  от 04.10.2007</w:t>
            </w:r>
          </w:p>
        </w:tc>
        <w:tc>
          <w:tcPr>
            <w:tcW w:w="1701" w:type="dxa"/>
            <w:vMerge/>
            <w:shd w:val="clear" w:color="auto" w:fill="auto"/>
            <w:vAlign w:val="center"/>
          </w:tcPr>
          <w:p w:rsidR="00C355EA" w:rsidRPr="00EA2DC8" w:rsidRDefault="00C355EA" w:rsidP="0076601E">
            <w:pPr>
              <w:jc w:val="center"/>
              <w:rPr>
                <w:bCs/>
                <w:sz w:val="22"/>
                <w:szCs w:val="22"/>
              </w:rPr>
            </w:pPr>
          </w:p>
        </w:tc>
      </w:tr>
      <w:tr w:rsidR="00C355EA" w:rsidRPr="00885092" w:rsidTr="0076601E">
        <w:trPr>
          <w:trHeight w:val="1572"/>
        </w:trPr>
        <w:tc>
          <w:tcPr>
            <w:tcW w:w="534" w:type="dxa"/>
            <w:vMerge/>
            <w:shd w:val="clear" w:color="auto" w:fill="auto"/>
            <w:vAlign w:val="center"/>
          </w:tcPr>
          <w:p w:rsidR="00C355EA" w:rsidRPr="00EA2DC8" w:rsidRDefault="00C355EA" w:rsidP="0076601E">
            <w:pPr>
              <w:jc w:val="center"/>
              <w:rPr>
                <w:bCs/>
                <w:sz w:val="22"/>
                <w:szCs w:val="22"/>
              </w:rPr>
            </w:pPr>
          </w:p>
        </w:tc>
        <w:tc>
          <w:tcPr>
            <w:tcW w:w="1559" w:type="dxa"/>
            <w:shd w:val="clear" w:color="auto" w:fill="auto"/>
            <w:vAlign w:val="center"/>
          </w:tcPr>
          <w:p w:rsidR="00C355EA" w:rsidRPr="00EA2DC8" w:rsidRDefault="00C355EA" w:rsidP="0076601E">
            <w:pPr>
              <w:ind w:left="-112" w:right="-111"/>
              <w:jc w:val="center"/>
              <w:rPr>
                <w:bCs/>
                <w:sz w:val="22"/>
                <w:szCs w:val="22"/>
              </w:rPr>
            </w:pPr>
            <w:r w:rsidRPr="00EA2DC8">
              <w:rPr>
                <w:rFonts w:hint="eastAsia"/>
                <w:bCs/>
                <w:sz w:val="22"/>
                <w:szCs w:val="22"/>
              </w:rPr>
              <w:t>Охранно</w:t>
            </w:r>
            <w:r w:rsidRPr="00EA2DC8">
              <w:rPr>
                <w:bCs/>
                <w:sz w:val="22"/>
                <w:szCs w:val="22"/>
              </w:rPr>
              <w:t>-</w:t>
            </w:r>
            <w:r w:rsidRPr="00EA2DC8">
              <w:rPr>
                <w:rFonts w:hint="eastAsia"/>
                <w:bCs/>
                <w:sz w:val="22"/>
                <w:szCs w:val="22"/>
              </w:rPr>
              <w:t>пожарная</w:t>
            </w:r>
            <w:r w:rsidRPr="00EA2DC8">
              <w:rPr>
                <w:bCs/>
                <w:sz w:val="22"/>
                <w:szCs w:val="22"/>
              </w:rPr>
              <w:t xml:space="preserve"> </w:t>
            </w:r>
            <w:r w:rsidRPr="00EA2DC8">
              <w:rPr>
                <w:rFonts w:hint="eastAsia"/>
                <w:bCs/>
                <w:sz w:val="22"/>
                <w:szCs w:val="22"/>
              </w:rPr>
              <w:t xml:space="preserve">сигнализация </w:t>
            </w:r>
            <w:r w:rsidRPr="00EA2DC8">
              <w:rPr>
                <w:bCs/>
                <w:sz w:val="22"/>
                <w:szCs w:val="22"/>
              </w:rPr>
              <w:t>(Инв. № 000000279)</w:t>
            </w:r>
          </w:p>
        </w:tc>
        <w:tc>
          <w:tcPr>
            <w:tcW w:w="1843" w:type="dxa"/>
            <w:shd w:val="clear" w:color="auto" w:fill="auto"/>
            <w:vAlign w:val="center"/>
          </w:tcPr>
          <w:p w:rsidR="00C355EA" w:rsidRPr="00EA2DC8" w:rsidRDefault="00C355EA" w:rsidP="0076601E">
            <w:pPr>
              <w:jc w:val="center"/>
              <w:rPr>
                <w:bCs/>
                <w:sz w:val="22"/>
                <w:szCs w:val="22"/>
              </w:rPr>
            </w:pPr>
            <w:r w:rsidRPr="00EA2DC8">
              <w:rPr>
                <w:bCs/>
                <w:sz w:val="22"/>
                <w:szCs w:val="22"/>
              </w:rPr>
              <w:t>Красноярский край, г. Красноярск, ул. Вокзальная, д. 14</w:t>
            </w:r>
          </w:p>
        </w:tc>
        <w:tc>
          <w:tcPr>
            <w:tcW w:w="992" w:type="dxa"/>
            <w:shd w:val="clear" w:color="auto" w:fill="auto"/>
            <w:vAlign w:val="center"/>
          </w:tcPr>
          <w:p w:rsidR="00C355EA" w:rsidRPr="00EA2DC8" w:rsidRDefault="00C355EA" w:rsidP="0076601E">
            <w:pPr>
              <w:ind w:left="-109" w:right="-110"/>
              <w:jc w:val="center"/>
              <w:rPr>
                <w:bCs/>
                <w:sz w:val="22"/>
                <w:szCs w:val="22"/>
              </w:rPr>
            </w:pPr>
          </w:p>
        </w:tc>
        <w:tc>
          <w:tcPr>
            <w:tcW w:w="1276" w:type="dxa"/>
            <w:shd w:val="clear" w:color="auto" w:fill="auto"/>
            <w:vAlign w:val="center"/>
          </w:tcPr>
          <w:p w:rsidR="00C355EA" w:rsidRPr="00EA2DC8" w:rsidRDefault="00C355EA" w:rsidP="0076601E">
            <w:pPr>
              <w:jc w:val="center"/>
              <w:rPr>
                <w:bCs/>
                <w:sz w:val="22"/>
                <w:szCs w:val="22"/>
              </w:rPr>
            </w:pPr>
          </w:p>
        </w:tc>
        <w:tc>
          <w:tcPr>
            <w:tcW w:w="1842" w:type="dxa"/>
            <w:vAlign w:val="center"/>
          </w:tcPr>
          <w:p w:rsidR="00C355EA" w:rsidRPr="00EA2DC8" w:rsidRDefault="00C355EA" w:rsidP="0076601E">
            <w:pPr>
              <w:jc w:val="center"/>
              <w:rPr>
                <w:bCs/>
                <w:sz w:val="22"/>
                <w:szCs w:val="22"/>
              </w:rPr>
            </w:pPr>
          </w:p>
        </w:tc>
        <w:tc>
          <w:tcPr>
            <w:tcW w:w="1701" w:type="dxa"/>
            <w:vMerge/>
            <w:shd w:val="clear" w:color="auto" w:fill="auto"/>
            <w:vAlign w:val="center"/>
          </w:tcPr>
          <w:p w:rsidR="00C355EA" w:rsidRPr="00EA2DC8" w:rsidRDefault="00C355EA" w:rsidP="0076601E">
            <w:pPr>
              <w:jc w:val="center"/>
              <w:rPr>
                <w:bCs/>
                <w:sz w:val="22"/>
                <w:szCs w:val="22"/>
              </w:rPr>
            </w:pPr>
          </w:p>
        </w:tc>
      </w:tr>
      <w:tr w:rsidR="00C355EA" w:rsidRPr="00885092" w:rsidTr="0076601E">
        <w:trPr>
          <w:trHeight w:val="1552"/>
        </w:trPr>
        <w:tc>
          <w:tcPr>
            <w:tcW w:w="534" w:type="dxa"/>
            <w:vMerge/>
            <w:shd w:val="clear" w:color="auto" w:fill="auto"/>
            <w:vAlign w:val="center"/>
          </w:tcPr>
          <w:p w:rsidR="00C355EA" w:rsidRPr="00EA2DC8" w:rsidRDefault="00C355EA" w:rsidP="0076601E">
            <w:pPr>
              <w:jc w:val="center"/>
              <w:rPr>
                <w:bCs/>
                <w:sz w:val="22"/>
                <w:szCs w:val="22"/>
              </w:rPr>
            </w:pPr>
          </w:p>
        </w:tc>
        <w:tc>
          <w:tcPr>
            <w:tcW w:w="1559" w:type="dxa"/>
            <w:shd w:val="clear" w:color="auto" w:fill="auto"/>
            <w:vAlign w:val="center"/>
          </w:tcPr>
          <w:p w:rsidR="00C355EA" w:rsidRPr="00EA2DC8" w:rsidRDefault="00C355EA" w:rsidP="0076601E">
            <w:pPr>
              <w:ind w:left="-112" w:right="-111"/>
              <w:jc w:val="center"/>
              <w:rPr>
                <w:bCs/>
                <w:sz w:val="22"/>
                <w:szCs w:val="22"/>
              </w:rPr>
            </w:pPr>
            <w:r w:rsidRPr="00EA2DC8">
              <w:rPr>
                <w:rFonts w:hint="eastAsia"/>
                <w:bCs/>
                <w:sz w:val="22"/>
                <w:szCs w:val="22"/>
              </w:rPr>
              <w:t>Сплит</w:t>
            </w:r>
            <w:r w:rsidRPr="00EA2DC8">
              <w:rPr>
                <w:bCs/>
                <w:sz w:val="22"/>
                <w:szCs w:val="22"/>
              </w:rPr>
              <w:t>-</w:t>
            </w:r>
            <w:r w:rsidRPr="00EA2DC8">
              <w:rPr>
                <w:rFonts w:hint="eastAsia"/>
                <w:bCs/>
                <w:sz w:val="22"/>
                <w:szCs w:val="22"/>
              </w:rPr>
              <w:t xml:space="preserve">система </w:t>
            </w:r>
            <w:r w:rsidRPr="00EA2DC8">
              <w:rPr>
                <w:bCs/>
                <w:sz w:val="22"/>
                <w:szCs w:val="22"/>
              </w:rPr>
              <w:t>(Инв. № 000000395)</w:t>
            </w:r>
          </w:p>
        </w:tc>
        <w:tc>
          <w:tcPr>
            <w:tcW w:w="1843" w:type="dxa"/>
            <w:shd w:val="clear" w:color="auto" w:fill="auto"/>
            <w:vAlign w:val="center"/>
          </w:tcPr>
          <w:p w:rsidR="00C355EA" w:rsidRPr="00EA2DC8" w:rsidRDefault="00C355EA" w:rsidP="0076601E">
            <w:pPr>
              <w:jc w:val="center"/>
              <w:rPr>
                <w:bCs/>
                <w:sz w:val="22"/>
                <w:szCs w:val="22"/>
              </w:rPr>
            </w:pPr>
            <w:r w:rsidRPr="00EA2DC8">
              <w:rPr>
                <w:bCs/>
                <w:sz w:val="22"/>
                <w:szCs w:val="22"/>
              </w:rPr>
              <w:t>Красноярский край, г. Красноярск, ул. Вокзальная, д. 14</w:t>
            </w:r>
          </w:p>
        </w:tc>
        <w:tc>
          <w:tcPr>
            <w:tcW w:w="992" w:type="dxa"/>
            <w:shd w:val="clear" w:color="auto" w:fill="auto"/>
            <w:vAlign w:val="center"/>
          </w:tcPr>
          <w:p w:rsidR="00C355EA" w:rsidRPr="00EA2DC8" w:rsidRDefault="00C355EA" w:rsidP="0076601E">
            <w:pPr>
              <w:ind w:left="-109" w:right="-110"/>
              <w:jc w:val="center"/>
              <w:rPr>
                <w:bCs/>
                <w:sz w:val="22"/>
                <w:szCs w:val="22"/>
              </w:rPr>
            </w:pPr>
          </w:p>
        </w:tc>
        <w:tc>
          <w:tcPr>
            <w:tcW w:w="1276" w:type="dxa"/>
            <w:shd w:val="clear" w:color="auto" w:fill="auto"/>
            <w:vAlign w:val="center"/>
          </w:tcPr>
          <w:p w:rsidR="00C355EA" w:rsidRPr="00EA2DC8" w:rsidRDefault="00C355EA" w:rsidP="0076601E">
            <w:pPr>
              <w:jc w:val="center"/>
              <w:rPr>
                <w:bCs/>
                <w:sz w:val="22"/>
                <w:szCs w:val="22"/>
              </w:rPr>
            </w:pPr>
          </w:p>
        </w:tc>
        <w:tc>
          <w:tcPr>
            <w:tcW w:w="1842" w:type="dxa"/>
            <w:vAlign w:val="center"/>
          </w:tcPr>
          <w:p w:rsidR="00C355EA" w:rsidRPr="00EA2DC8" w:rsidRDefault="00C355EA" w:rsidP="0076601E">
            <w:pPr>
              <w:jc w:val="center"/>
              <w:rPr>
                <w:bCs/>
                <w:sz w:val="22"/>
                <w:szCs w:val="22"/>
              </w:rPr>
            </w:pPr>
          </w:p>
        </w:tc>
        <w:tc>
          <w:tcPr>
            <w:tcW w:w="1701" w:type="dxa"/>
            <w:vMerge/>
            <w:shd w:val="clear" w:color="auto" w:fill="auto"/>
            <w:vAlign w:val="center"/>
          </w:tcPr>
          <w:p w:rsidR="00C355EA" w:rsidRPr="00EA2DC8" w:rsidRDefault="00C355EA" w:rsidP="0076601E">
            <w:pPr>
              <w:jc w:val="center"/>
              <w:rPr>
                <w:bCs/>
                <w:sz w:val="22"/>
                <w:szCs w:val="22"/>
              </w:rPr>
            </w:pPr>
          </w:p>
        </w:tc>
      </w:tr>
      <w:tr w:rsidR="00C355EA" w:rsidRPr="00885092" w:rsidTr="0076601E">
        <w:trPr>
          <w:trHeight w:val="1404"/>
        </w:trPr>
        <w:tc>
          <w:tcPr>
            <w:tcW w:w="534" w:type="dxa"/>
            <w:vMerge/>
            <w:shd w:val="clear" w:color="auto" w:fill="auto"/>
            <w:vAlign w:val="center"/>
          </w:tcPr>
          <w:p w:rsidR="00C355EA" w:rsidRPr="00EA2DC8" w:rsidRDefault="00C355EA" w:rsidP="0076601E">
            <w:pPr>
              <w:jc w:val="center"/>
              <w:rPr>
                <w:bCs/>
                <w:sz w:val="22"/>
                <w:szCs w:val="22"/>
              </w:rPr>
            </w:pPr>
          </w:p>
        </w:tc>
        <w:tc>
          <w:tcPr>
            <w:tcW w:w="1559" w:type="dxa"/>
            <w:shd w:val="clear" w:color="auto" w:fill="auto"/>
          </w:tcPr>
          <w:p w:rsidR="00C355EA" w:rsidRDefault="00C355EA" w:rsidP="0076601E">
            <w:pPr>
              <w:autoSpaceDE w:val="0"/>
              <w:autoSpaceDN w:val="0"/>
              <w:adjustRightInd w:val="0"/>
              <w:jc w:val="center"/>
              <w:rPr>
                <w:bCs/>
                <w:sz w:val="22"/>
                <w:szCs w:val="22"/>
              </w:rPr>
            </w:pPr>
          </w:p>
          <w:p w:rsidR="00C355EA" w:rsidRPr="00EA2DC8" w:rsidRDefault="00C355EA" w:rsidP="0076601E">
            <w:pPr>
              <w:autoSpaceDE w:val="0"/>
              <w:autoSpaceDN w:val="0"/>
              <w:adjustRightInd w:val="0"/>
              <w:jc w:val="center"/>
              <w:rPr>
                <w:bCs/>
                <w:sz w:val="22"/>
                <w:szCs w:val="22"/>
              </w:rPr>
            </w:pPr>
            <w:r w:rsidRPr="00EA2DC8">
              <w:rPr>
                <w:rFonts w:hint="eastAsia"/>
                <w:bCs/>
                <w:sz w:val="22"/>
                <w:szCs w:val="22"/>
              </w:rPr>
              <w:t>Сплит</w:t>
            </w:r>
            <w:r w:rsidRPr="00EA2DC8">
              <w:rPr>
                <w:bCs/>
                <w:sz w:val="22"/>
                <w:szCs w:val="22"/>
              </w:rPr>
              <w:t>-</w:t>
            </w:r>
            <w:r w:rsidRPr="00EA2DC8">
              <w:rPr>
                <w:rFonts w:hint="eastAsia"/>
                <w:bCs/>
                <w:sz w:val="22"/>
                <w:szCs w:val="22"/>
              </w:rPr>
              <w:t>система</w:t>
            </w:r>
            <w:r>
              <w:rPr>
                <w:bCs/>
                <w:sz w:val="22"/>
                <w:szCs w:val="22"/>
              </w:rPr>
              <w:t xml:space="preserve"> </w:t>
            </w:r>
            <w:r w:rsidRPr="00EA2DC8">
              <w:rPr>
                <w:bCs/>
                <w:sz w:val="22"/>
                <w:szCs w:val="22"/>
              </w:rPr>
              <w:t>(И</w:t>
            </w:r>
            <w:r>
              <w:rPr>
                <w:bCs/>
                <w:sz w:val="22"/>
                <w:szCs w:val="22"/>
              </w:rPr>
              <w:t>нв.</w:t>
            </w:r>
            <w:r w:rsidRPr="00EA2DC8">
              <w:rPr>
                <w:bCs/>
                <w:sz w:val="22"/>
                <w:szCs w:val="22"/>
              </w:rPr>
              <w:t>№ 000000394)</w:t>
            </w:r>
          </w:p>
        </w:tc>
        <w:tc>
          <w:tcPr>
            <w:tcW w:w="1843" w:type="dxa"/>
            <w:shd w:val="clear" w:color="auto" w:fill="auto"/>
            <w:vAlign w:val="center"/>
          </w:tcPr>
          <w:p w:rsidR="00C355EA" w:rsidRPr="00EA2DC8" w:rsidRDefault="00C355EA" w:rsidP="0076601E">
            <w:pPr>
              <w:jc w:val="center"/>
              <w:rPr>
                <w:bCs/>
                <w:sz w:val="22"/>
                <w:szCs w:val="22"/>
              </w:rPr>
            </w:pPr>
            <w:r w:rsidRPr="00EA2DC8">
              <w:rPr>
                <w:bCs/>
                <w:sz w:val="22"/>
                <w:szCs w:val="22"/>
              </w:rPr>
              <w:t>Красноярский край, г. Красноярск, ул. Вокзальная, д. 14</w:t>
            </w:r>
          </w:p>
        </w:tc>
        <w:tc>
          <w:tcPr>
            <w:tcW w:w="992" w:type="dxa"/>
            <w:shd w:val="clear" w:color="auto" w:fill="auto"/>
            <w:vAlign w:val="center"/>
          </w:tcPr>
          <w:p w:rsidR="00C355EA" w:rsidRPr="00EA2DC8" w:rsidRDefault="00C355EA" w:rsidP="0076601E">
            <w:pPr>
              <w:ind w:left="-109" w:right="-110"/>
              <w:jc w:val="center"/>
              <w:rPr>
                <w:bCs/>
                <w:sz w:val="22"/>
                <w:szCs w:val="22"/>
              </w:rPr>
            </w:pPr>
          </w:p>
        </w:tc>
        <w:tc>
          <w:tcPr>
            <w:tcW w:w="1276" w:type="dxa"/>
            <w:shd w:val="clear" w:color="auto" w:fill="auto"/>
            <w:vAlign w:val="center"/>
          </w:tcPr>
          <w:p w:rsidR="00C355EA" w:rsidRPr="00EA2DC8" w:rsidRDefault="00C355EA" w:rsidP="0076601E">
            <w:pPr>
              <w:jc w:val="center"/>
              <w:rPr>
                <w:bCs/>
                <w:sz w:val="22"/>
                <w:szCs w:val="22"/>
              </w:rPr>
            </w:pPr>
          </w:p>
        </w:tc>
        <w:tc>
          <w:tcPr>
            <w:tcW w:w="1842" w:type="dxa"/>
            <w:vAlign w:val="center"/>
          </w:tcPr>
          <w:p w:rsidR="00C355EA" w:rsidRPr="00EA2DC8" w:rsidRDefault="00C355EA" w:rsidP="0076601E">
            <w:pPr>
              <w:jc w:val="center"/>
              <w:rPr>
                <w:bCs/>
                <w:sz w:val="22"/>
                <w:szCs w:val="22"/>
              </w:rPr>
            </w:pPr>
          </w:p>
        </w:tc>
        <w:tc>
          <w:tcPr>
            <w:tcW w:w="1701" w:type="dxa"/>
            <w:vMerge/>
            <w:shd w:val="clear" w:color="auto" w:fill="auto"/>
            <w:vAlign w:val="center"/>
          </w:tcPr>
          <w:p w:rsidR="00C355EA" w:rsidRPr="00EA2DC8" w:rsidRDefault="00C355EA" w:rsidP="0076601E">
            <w:pPr>
              <w:jc w:val="center"/>
              <w:rPr>
                <w:bCs/>
                <w:sz w:val="22"/>
                <w:szCs w:val="22"/>
              </w:rPr>
            </w:pPr>
          </w:p>
        </w:tc>
      </w:tr>
      <w:tr w:rsidR="00C355EA" w:rsidRPr="00885092" w:rsidTr="0076601E">
        <w:trPr>
          <w:trHeight w:val="1835"/>
        </w:trPr>
        <w:tc>
          <w:tcPr>
            <w:tcW w:w="534" w:type="dxa"/>
            <w:vMerge/>
            <w:shd w:val="clear" w:color="auto" w:fill="auto"/>
            <w:vAlign w:val="center"/>
          </w:tcPr>
          <w:p w:rsidR="00C355EA" w:rsidRPr="00EA2DC8" w:rsidRDefault="00C355EA" w:rsidP="0076601E">
            <w:pPr>
              <w:jc w:val="center"/>
              <w:rPr>
                <w:bCs/>
                <w:sz w:val="22"/>
                <w:szCs w:val="22"/>
              </w:rPr>
            </w:pPr>
          </w:p>
        </w:tc>
        <w:tc>
          <w:tcPr>
            <w:tcW w:w="1559" w:type="dxa"/>
            <w:shd w:val="clear" w:color="auto" w:fill="auto"/>
          </w:tcPr>
          <w:p w:rsidR="00C355EA" w:rsidRDefault="00C355EA" w:rsidP="0076601E">
            <w:pPr>
              <w:autoSpaceDE w:val="0"/>
              <w:autoSpaceDN w:val="0"/>
              <w:adjustRightInd w:val="0"/>
              <w:jc w:val="center"/>
              <w:rPr>
                <w:bCs/>
                <w:sz w:val="22"/>
                <w:szCs w:val="22"/>
              </w:rPr>
            </w:pPr>
          </w:p>
          <w:p w:rsidR="00C355EA" w:rsidRDefault="00C355EA" w:rsidP="0076601E">
            <w:pPr>
              <w:autoSpaceDE w:val="0"/>
              <w:autoSpaceDN w:val="0"/>
              <w:adjustRightInd w:val="0"/>
              <w:jc w:val="center"/>
              <w:rPr>
                <w:bCs/>
                <w:sz w:val="22"/>
                <w:szCs w:val="22"/>
              </w:rPr>
            </w:pPr>
            <w:r w:rsidRPr="00EA2DC8">
              <w:rPr>
                <w:rFonts w:hint="eastAsia"/>
                <w:bCs/>
                <w:sz w:val="22"/>
                <w:szCs w:val="22"/>
              </w:rPr>
              <w:t>Кондиционер</w:t>
            </w:r>
            <w:r>
              <w:rPr>
                <w:bCs/>
                <w:sz w:val="22"/>
                <w:szCs w:val="22"/>
              </w:rPr>
              <w:t xml:space="preserve"> </w:t>
            </w:r>
            <w:r w:rsidRPr="00EA2DC8">
              <w:rPr>
                <w:bCs/>
                <w:sz w:val="22"/>
                <w:szCs w:val="22"/>
              </w:rPr>
              <w:t xml:space="preserve">AUS-12H 53F 230G11 (Инв. № </w:t>
            </w:r>
          </w:p>
          <w:p w:rsidR="00C355EA" w:rsidRPr="00EA2DC8" w:rsidRDefault="00C355EA" w:rsidP="0076601E">
            <w:pPr>
              <w:autoSpaceDE w:val="0"/>
              <w:autoSpaceDN w:val="0"/>
              <w:adjustRightInd w:val="0"/>
              <w:jc w:val="center"/>
              <w:rPr>
                <w:bCs/>
                <w:sz w:val="22"/>
                <w:szCs w:val="22"/>
              </w:rPr>
            </w:pPr>
            <w:r w:rsidRPr="00EA2DC8">
              <w:rPr>
                <w:bCs/>
                <w:sz w:val="22"/>
                <w:szCs w:val="22"/>
              </w:rPr>
              <w:t>000000543 )</w:t>
            </w:r>
          </w:p>
        </w:tc>
        <w:tc>
          <w:tcPr>
            <w:tcW w:w="1843" w:type="dxa"/>
            <w:shd w:val="clear" w:color="auto" w:fill="auto"/>
            <w:vAlign w:val="center"/>
          </w:tcPr>
          <w:p w:rsidR="00C355EA" w:rsidRPr="00EA2DC8" w:rsidRDefault="00C355EA" w:rsidP="0076601E">
            <w:pPr>
              <w:jc w:val="center"/>
              <w:rPr>
                <w:bCs/>
                <w:sz w:val="22"/>
                <w:szCs w:val="22"/>
              </w:rPr>
            </w:pPr>
            <w:r w:rsidRPr="00EA2DC8">
              <w:rPr>
                <w:bCs/>
                <w:sz w:val="22"/>
                <w:szCs w:val="22"/>
              </w:rPr>
              <w:t>Красноярский край, г. Красноярск, ул. Вокзальная, д. 14</w:t>
            </w:r>
          </w:p>
        </w:tc>
        <w:tc>
          <w:tcPr>
            <w:tcW w:w="992" w:type="dxa"/>
            <w:shd w:val="clear" w:color="auto" w:fill="auto"/>
            <w:vAlign w:val="center"/>
          </w:tcPr>
          <w:p w:rsidR="00C355EA" w:rsidRPr="00EA2DC8" w:rsidRDefault="00C355EA" w:rsidP="0076601E">
            <w:pPr>
              <w:ind w:left="-109" w:right="-110"/>
              <w:jc w:val="center"/>
              <w:rPr>
                <w:bCs/>
                <w:sz w:val="22"/>
                <w:szCs w:val="22"/>
              </w:rPr>
            </w:pPr>
          </w:p>
        </w:tc>
        <w:tc>
          <w:tcPr>
            <w:tcW w:w="1276" w:type="dxa"/>
            <w:shd w:val="clear" w:color="auto" w:fill="auto"/>
            <w:vAlign w:val="center"/>
          </w:tcPr>
          <w:p w:rsidR="00C355EA" w:rsidRPr="00EA2DC8" w:rsidRDefault="00C355EA" w:rsidP="0076601E">
            <w:pPr>
              <w:jc w:val="center"/>
              <w:rPr>
                <w:bCs/>
                <w:sz w:val="22"/>
                <w:szCs w:val="22"/>
              </w:rPr>
            </w:pPr>
          </w:p>
        </w:tc>
        <w:tc>
          <w:tcPr>
            <w:tcW w:w="1842" w:type="dxa"/>
            <w:vAlign w:val="center"/>
          </w:tcPr>
          <w:p w:rsidR="00C355EA" w:rsidRPr="00EA2DC8" w:rsidRDefault="00C355EA" w:rsidP="0076601E">
            <w:pPr>
              <w:jc w:val="center"/>
              <w:rPr>
                <w:bCs/>
                <w:sz w:val="22"/>
                <w:szCs w:val="22"/>
              </w:rPr>
            </w:pPr>
          </w:p>
        </w:tc>
        <w:tc>
          <w:tcPr>
            <w:tcW w:w="1701" w:type="dxa"/>
            <w:vMerge/>
            <w:shd w:val="clear" w:color="auto" w:fill="auto"/>
            <w:vAlign w:val="center"/>
          </w:tcPr>
          <w:p w:rsidR="00C355EA" w:rsidRPr="00EA2DC8" w:rsidRDefault="00C355EA" w:rsidP="0076601E">
            <w:pPr>
              <w:jc w:val="center"/>
              <w:rPr>
                <w:bCs/>
                <w:sz w:val="22"/>
                <w:szCs w:val="22"/>
              </w:rPr>
            </w:pPr>
          </w:p>
        </w:tc>
      </w:tr>
      <w:tr w:rsidR="00C355EA" w:rsidRPr="00885092" w:rsidTr="0076601E">
        <w:trPr>
          <w:trHeight w:val="275"/>
        </w:trPr>
        <w:tc>
          <w:tcPr>
            <w:tcW w:w="534" w:type="dxa"/>
            <w:vMerge/>
            <w:shd w:val="clear" w:color="auto" w:fill="auto"/>
            <w:vAlign w:val="center"/>
          </w:tcPr>
          <w:p w:rsidR="00C355EA" w:rsidRPr="00EA2DC8" w:rsidRDefault="00C355EA" w:rsidP="0076601E">
            <w:pPr>
              <w:jc w:val="center"/>
              <w:rPr>
                <w:bCs/>
                <w:sz w:val="22"/>
                <w:szCs w:val="22"/>
              </w:rPr>
            </w:pPr>
          </w:p>
        </w:tc>
        <w:tc>
          <w:tcPr>
            <w:tcW w:w="1559" w:type="dxa"/>
            <w:shd w:val="clear" w:color="auto" w:fill="auto"/>
          </w:tcPr>
          <w:p w:rsidR="00C355EA" w:rsidRPr="00EA2DC8" w:rsidRDefault="00C355EA" w:rsidP="0076601E">
            <w:pPr>
              <w:jc w:val="center"/>
              <w:rPr>
                <w:bCs/>
                <w:sz w:val="22"/>
                <w:szCs w:val="22"/>
              </w:rPr>
            </w:pPr>
            <w:r w:rsidRPr="00EA2DC8">
              <w:rPr>
                <w:rFonts w:hint="eastAsia"/>
                <w:bCs/>
                <w:sz w:val="22"/>
                <w:szCs w:val="22"/>
              </w:rPr>
              <w:t>Охранно</w:t>
            </w:r>
            <w:r w:rsidRPr="00EA2DC8">
              <w:rPr>
                <w:bCs/>
                <w:sz w:val="22"/>
                <w:szCs w:val="22"/>
              </w:rPr>
              <w:t>-</w:t>
            </w:r>
            <w:r w:rsidRPr="00EA2DC8">
              <w:rPr>
                <w:rFonts w:hint="eastAsia"/>
                <w:bCs/>
                <w:sz w:val="22"/>
                <w:szCs w:val="22"/>
              </w:rPr>
              <w:t>пожарная</w:t>
            </w:r>
            <w:r w:rsidRPr="00EA2DC8">
              <w:rPr>
                <w:bCs/>
                <w:sz w:val="22"/>
                <w:szCs w:val="22"/>
              </w:rPr>
              <w:t xml:space="preserve"> </w:t>
            </w:r>
            <w:r w:rsidRPr="00EA2DC8">
              <w:rPr>
                <w:rFonts w:hint="eastAsia"/>
                <w:bCs/>
                <w:sz w:val="22"/>
                <w:szCs w:val="22"/>
              </w:rPr>
              <w:t>сигнализация</w:t>
            </w:r>
            <w:r>
              <w:rPr>
                <w:bCs/>
                <w:sz w:val="22"/>
                <w:szCs w:val="22"/>
              </w:rPr>
              <w:t xml:space="preserve"> </w:t>
            </w:r>
            <w:r w:rsidRPr="00EA2DC8">
              <w:rPr>
                <w:bCs/>
                <w:sz w:val="22"/>
                <w:szCs w:val="22"/>
              </w:rPr>
              <w:t>(Инв. № 000000545)</w:t>
            </w:r>
          </w:p>
        </w:tc>
        <w:tc>
          <w:tcPr>
            <w:tcW w:w="1843" w:type="dxa"/>
            <w:shd w:val="clear" w:color="auto" w:fill="auto"/>
            <w:vAlign w:val="center"/>
          </w:tcPr>
          <w:p w:rsidR="00C355EA" w:rsidRPr="00EA2DC8" w:rsidRDefault="00C355EA" w:rsidP="0076601E">
            <w:pPr>
              <w:jc w:val="center"/>
              <w:rPr>
                <w:bCs/>
                <w:sz w:val="22"/>
                <w:szCs w:val="22"/>
              </w:rPr>
            </w:pPr>
            <w:r w:rsidRPr="00EA2DC8">
              <w:rPr>
                <w:bCs/>
                <w:sz w:val="22"/>
                <w:szCs w:val="22"/>
              </w:rPr>
              <w:t>Красноярский край, г. Красноярск, ул. Вокзальная, д. 14</w:t>
            </w:r>
          </w:p>
        </w:tc>
        <w:tc>
          <w:tcPr>
            <w:tcW w:w="992" w:type="dxa"/>
            <w:shd w:val="clear" w:color="auto" w:fill="auto"/>
            <w:vAlign w:val="center"/>
          </w:tcPr>
          <w:p w:rsidR="00C355EA" w:rsidRPr="00EA2DC8" w:rsidRDefault="00C355EA" w:rsidP="0076601E">
            <w:pPr>
              <w:ind w:left="-109" w:right="-110"/>
              <w:jc w:val="center"/>
              <w:rPr>
                <w:bCs/>
                <w:sz w:val="22"/>
                <w:szCs w:val="22"/>
              </w:rPr>
            </w:pPr>
          </w:p>
        </w:tc>
        <w:tc>
          <w:tcPr>
            <w:tcW w:w="1276" w:type="dxa"/>
            <w:shd w:val="clear" w:color="auto" w:fill="auto"/>
            <w:vAlign w:val="center"/>
          </w:tcPr>
          <w:p w:rsidR="00C355EA" w:rsidRPr="00EA2DC8" w:rsidRDefault="00C355EA" w:rsidP="0076601E">
            <w:pPr>
              <w:jc w:val="center"/>
              <w:rPr>
                <w:bCs/>
                <w:sz w:val="22"/>
                <w:szCs w:val="22"/>
              </w:rPr>
            </w:pPr>
          </w:p>
        </w:tc>
        <w:tc>
          <w:tcPr>
            <w:tcW w:w="1842" w:type="dxa"/>
            <w:vAlign w:val="center"/>
          </w:tcPr>
          <w:p w:rsidR="00C355EA" w:rsidRPr="00EA2DC8" w:rsidRDefault="00C355EA" w:rsidP="0076601E">
            <w:pPr>
              <w:jc w:val="center"/>
              <w:rPr>
                <w:bCs/>
                <w:sz w:val="22"/>
                <w:szCs w:val="22"/>
              </w:rPr>
            </w:pPr>
          </w:p>
        </w:tc>
        <w:tc>
          <w:tcPr>
            <w:tcW w:w="1701" w:type="dxa"/>
            <w:vMerge/>
            <w:shd w:val="clear" w:color="auto" w:fill="auto"/>
            <w:vAlign w:val="center"/>
          </w:tcPr>
          <w:p w:rsidR="00C355EA" w:rsidRPr="00EA2DC8" w:rsidRDefault="00C355EA" w:rsidP="0076601E">
            <w:pPr>
              <w:jc w:val="center"/>
              <w:rPr>
                <w:bCs/>
                <w:sz w:val="22"/>
                <w:szCs w:val="22"/>
              </w:rPr>
            </w:pPr>
          </w:p>
        </w:tc>
      </w:tr>
      <w:tr w:rsidR="00C355EA" w:rsidRPr="00885092" w:rsidTr="0076601E">
        <w:trPr>
          <w:trHeight w:val="275"/>
        </w:trPr>
        <w:tc>
          <w:tcPr>
            <w:tcW w:w="534" w:type="dxa"/>
            <w:vMerge w:val="restart"/>
            <w:shd w:val="clear" w:color="auto" w:fill="auto"/>
            <w:vAlign w:val="center"/>
          </w:tcPr>
          <w:p w:rsidR="00C355EA" w:rsidRPr="00885092" w:rsidRDefault="00C355EA" w:rsidP="0076601E">
            <w:pPr>
              <w:jc w:val="center"/>
            </w:pPr>
            <w:r>
              <w:t>3</w:t>
            </w:r>
          </w:p>
        </w:tc>
        <w:tc>
          <w:tcPr>
            <w:tcW w:w="1559" w:type="dxa"/>
            <w:shd w:val="clear" w:color="auto" w:fill="auto"/>
            <w:vAlign w:val="center"/>
          </w:tcPr>
          <w:p w:rsidR="00C355EA" w:rsidRPr="00E77C24" w:rsidRDefault="00C355EA" w:rsidP="0076601E">
            <w:pPr>
              <w:jc w:val="center"/>
              <w:rPr>
                <w:bCs/>
                <w:sz w:val="22"/>
                <w:szCs w:val="22"/>
              </w:rPr>
            </w:pPr>
            <w:r w:rsidRPr="00E77C24">
              <w:rPr>
                <w:bCs/>
                <w:sz w:val="22"/>
                <w:szCs w:val="22"/>
              </w:rPr>
              <w:t>Здание (Нежилое здание, нежилое здание - Здание склада № 1)</w:t>
            </w:r>
          </w:p>
        </w:tc>
        <w:tc>
          <w:tcPr>
            <w:tcW w:w="1843" w:type="dxa"/>
            <w:shd w:val="clear" w:color="auto" w:fill="auto"/>
            <w:vAlign w:val="center"/>
          </w:tcPr>
          <w:p w:rsidR="00C355EA" w:rsidRPr="00E77C24" w:rsidRDefault="00C355EA" w:rsidP="0076601E">
            <w:pPr>
              <w:jc w:val="center"/>
              <w:rPr>
                <w:bCs/>
                <w:sz w:val="22"/>
                <w:szCs w:val="22"/>
              </w:rPr>
            </w:pPr>
            <w:r w:rsidRPr="00E77C24">
              <w:rPr>
                <w:bCs/>
                <w:sz w:val="22"/>
                <w:szCs w:val="22"/>
              </w:rPr>
              <w:t>Россия, Красноярский край, г. Красноярск, ул. Ломоносова, зд.50</w:t>
            </w:r>
          </w:p>
        </w:tc>
        <w:tc>
          <w:tcPr>
            <w:tcW w:w="992" w:type="dxa"/>
            <w:shd w:val="clear" w:color="auto" w:fill="auto"/>
            <w:vAlign w:val="center"/>
          </w:tcPr>
          <w:p w:rsidR="00C355EA" w:rsidRPr="00E77C24" w:rsidRDefault="00C355EA" w:rsidP="0076601E">
            <w:pPr>
              <w:jc w:val="center"/>
              <w:rPr>
                <w:bCs/>
                <w:sz w:val="22"/>
                <w:szCs w:val="22"/>
              </w:rPr>
            </w:pPr>
            <w:r w:rsidRPr="00E77C24">
              <w:rPr>
                <w:bCs/>
                <w:sz w:val="22"/>
                <w:szCs w:val="22"/>
              </w:rPr>
              <w:t>987,1</w:t>
            </w:r>
          </w:p>
        </w:tc>
        <w:tc>
          <w:tcPr>
            <w:tcW w:w="1276" w:type="dxa"/>
            <w:shd w:val="clear" w:color="auto" w:fill="auto"/>
            <w:vAlign w:val="center"/>
          </w:tcPr>
          <w:p w:rsidR="00C355EA" w:rsidRPr="00E77C24" w:rsidRDefault="00C355EA" w:rsidP="0076601E">
            <w:pPr>
              <w:jc w:val="center"/>
              <w:rPr>
                <w:bCs/>
                <w:sz w:val="22"/>
                <w:szCs w:val="22"/>
              </w:rPr>
            </w:pPr>
            <w:r w:rsidRPr="00E77C24">
              <w:rPr>
                <w:bCs/>
                <w:sz w:val="22"/>
                <w:szCs w:val="22"/>
              </w:rPr>
              <w:t>24:50:0000000:159516</w:t>
            </w:r>
          </w:p>
        </w:tc>
        <w:tc>
          <w:tcPr>
            <w:tcW w:w="1842" w:type="dxa"/>
            <w:vAlign w:val="center"/>
          </w:tcPr>
          <w:p w:rsidR="00C355EA" w:rsidRPr="00E77C24" w:rsidRDefault="00C355EA" w:rsidP="0076601E">
            <w:pPr>
              <w:jc w:val="center"/>
              <w:rPr>
                <w:bCs/>
                <w:sz w:val="22"/>
                <w:szCs w:val="22"/>
              </w:rPr>
            </w:pPr>
            <w:r w:rsidRPr="00E77C24">
              <w:rPr>
                <w:bCs/>
                <w:sz w:val="22"/>
                <w:szCs w:val="22"/>
              </w:rPr>
              <w:t>№ 24-24-01/165/2007-286  от 04.10.2007</w:t>
            </w:r>
          </w:p>
        </w:tc>
        <w:tc>
          <w:tcPr>
            <w:tcW w:w="1701" w:type="dxa"/>
            <w:vMerge w:val="restart"/>
            <w:shd w:val="clear" w:color="auto" w:fill="auto"/>
            <w:vAlign w:val="center"/>
          </w:tcPr>
          <w:p w:rsidR="00C355EA" w:rsidRPr="00E77C24" w:rsidRDefault="00C355EA" w:rsidP="0076601E">
            <w:pPr>
              <w:jc w:val="center"/>
              <w:rPr>
                <w:bCs/>
                <w:sz w:val="22"/>
                <w:szCs w:val="22"/>
              </w:rPr>
            </w:pPr>
            <w:r w:rsidRPr="00C355EA">
              <w:rPr>
                <w:bCs/>
                <w:sz w:val="22"/>
                <w:szCs w:val="22"/>
              </w:rPr>
              <w:t>2 418 397 (здание - 2 418 157 (в т.ч. НДС 403 026 руб. 17 коп.); Система пожарной сигнализации (Инв.№ 000000603) - 120 (в т.ч. НДС 20 руб. 00 коп.); Теплосчетчик (Инв.№ 000000459) - 120 (в т.ч. НДС 20 руб. 00 коп.).</w:t>
            </w:r>
          </w:p>
        </w:tc>
      </w:tr>
      <w:tr w:rsidR="00C355EA" w:rsidRPr="00885092" w:rsidTr="0076601E">
        <w:trPr>
          <w:trHeight w:val="275"/>
        </w:trPr>
        <w:tc>
          <w:tcPr>
            <w:tcW w:w="534" w:type="dxa"/>
            <w:vMerge/>
            <w:shd w:val="clear" w:color="auto" w:fill="auto"/>
            <w:vAlign w:val="center"/>
          </w:tcPr>
          <w:p w:rsidR="00C355EA" w:rsidRPr="00885092" w:rsidRDefault="00C355EA" w:rsidP="0076601E">
            <w:pPr>
              <w:jc w:val="center"/>
            </w:pPr>
          </w:p>
        </w:tc>
        <w:tc>
          <w:tcPr>
            <w:tcW w:w="1559" w:type="dxa"/>
            <w:shd w:val="clear" w:color="auto" w:fill="auto"/>
          </w:tcPr>
          <w:p w:rsidR="00C355EA" w:rsidRDefault="00C355EA" w:rsidP="0076601E">
            <w:pPr>
              <w:jc w:val="center"/>
              <w:rPr>
                <w:bCs/>
                <w:sz w:val="22"/>
                <w:szCs w:val="22"/>
              </w:rPr>
            </w:pPr>
          </w:p>
          <w:p w:rsidR="00C355EA" w:rsidRPr="009A3E16" w:rsidRDefault="00C355EA" w:rsidP="0076601E">
            <w:pPr>
              <w:jc w:val="center"/>
              <w:rPr>
                <w:bCs/>
                <w:sz w:val="22"/>
                <w:szCs w:val="22"/>
              </w:rPr>
            </w:pPr>
            <w:r w:rsidRPr="009A3E16">
              <w:rPr>
                <w:rFonts w:hint="eastAsia"/>
                <w:bCs/>
                <w:sz w:val="22"/>
                <w:szCs w:val="22"/>
              </w:rPr>
              <w:t>Система</w:t>
            </w:r>
            <w:r w:rsidRPr="009A3E16">
              <w:rPr>
                <w:bCs/>
                <w:sz w:val="22"/>
                <w:szCs w:val="22"/>
              </w:rPr>
              <w:t xml:space="preserve"> </w:t>
            </w:r>
            <w:r w:rsidRPr="009A3E16">
              <w:rPr>
                <w:rFonts w:hint="eastAsia"/>
                <w:bCs/>
                <w:sz w:val="22"/>
                <w:szCs w:val="22"/>
              </w:rPr>
              <w:t>пожарной</w:t>
            </w:r>
            <w:r w:rsidRPr="009A3E16">
              <w:rPr>
                <w:bCs/>
                <w:sz w:val="22"/>
                <w:szCs w:val="22"/>
              </w:rPr>
              <w:t xml:space="preserve"> </w:t>
            </w:r>
            <w:r w:rsidRPr="009A3E16">
              <w:rPr>
                <w:rFonts w:hint="eastAsia"/>
                <w:bCs/>
                <w:sz w:val="22"/>
                <w:szCs w:val="22"/>
              </w:rPr>
              <w:t>сигнализации</w:t>
            </w:r>
            <w:r>
              <w:rPr>
                <w:bCs/>
                <w:sz w:val="22"/>
                <w:szCs w:val="22"/>
              </w:rPr>
              <w:t xml:space="preserve"> (Инв.№ </w:t>
            </w:r>
            <w:r w:rsidRPr="00E77C24">
              <w:rPr>
                <w:bCs/>
                <w:sz w:val="22"/>
                <w:szCs w:val="22"/>
              </w:rPr>
              <w:t>000000603</w:t>
            </w:r>
            <w:r>
              <w:rPr>
                <w:bCs/>
                <w:sz w:val="22"/>
                <w:szCs w:val="22"/>
              </w:rPr>
              <w:t>)</w:t>
            </w:r>
          </w:p>
        </w:tc>
        <w:tc>
          <w:tcPr>
            <w:tcW w:w="1843" w:type="dxa"/>
            <w:shd w:val="clear" w:color="auto" w:fill="auto"/>
          </w:tcPr>
          <w:p w:rsidR="00C355EA" w:rsidRPr="009A3E16" w:rsidRDefault="00C355EA" w:rsidP="0076601E">
            <w:pPr>
              <w:jc w:val="center"/>
              <w:rPr>
                <w:bCs/>
                <w:sz w:val="22"/>
                <w:szCs w:val="22"/>
              </w:rPr>
            </w:pPr>
            <w:r w:rsidRPr="009A3E16">
              <w:rPr>
                <w:rFonts w:hint="eastAsia"/>
                <w:bCs/>
                <w:sz w:val="22"/>
                <w:szCs w:val="22"/>
              </w:rPr>
              <w:t>Россия</w:t>
            </w:r>
            <w:r w:rsidRPr="009A3E16">
              <w:rPr>
                <w:bCs/>
                <w:sz w:val="22"/>
                <w:szCs w:val="22"/>
              </w:rPr>
              <w:t xml:space="preserve">, </w:t>
            </w:r>
            <w:r w:rsidRPr="009A3E16">
              <w:rPr>
                <w:rFonts w:hint="eastAsia"/>
                <w:bCs/>
                <w:sz w:val="22"/>
                <w:szCs w:val="22"/>
              </w:rPr>
              <w:t>Красноярский</w:t>
            </w:r>
            <w:r w:rsidRPr="009A3E16">
              <w:rPr>
                <w:bCs/>
                <w:sz w:val="22"/>
                <w:szCs w:val="22"/>
              </w:rPr>
              <w:t xml:space="preserve"> </w:t>
            </w:r>
            <w:r w:rsidRPr="009A3E16">
              <w:rPr>
                <w:rFonts w:hint="eastAsia"/>
                <w:bCs/>
                <w:sz w:val="22"/>
                <w:szCs w:val="22"/>
              </w:rPr>
              <w:t>край</w:t>
            </w:r>
            <w:r w:rsidRPr="009A3E16">
              <w:rPr>
                <w:bCs/>
                <w:sz w:val="22"/>
                <w:szCs w:val="22"/>
              </w:rPr>
              <w:t xml:space="preserve">, </w:t>
            </w:r>
            <w:r w:rsidRPr="009A3E16">
              <w:rPr>
                <w:rFonts w:hint="eastAsia"/>
                <w:bCs/>
                <w:sz w:val="22"/>
                <w:szCs w:val="22"/>
              </w:rPr>
              <w:t>г</w:t>
            </w:r>
            <w:r w:rsidRPr="009A3E16">
              <w:rPr>
                <w:bCs/>
                <w:sz w:val="22"/>
                <w:szCs w:val="22"/>
              </w:rPr>
              <w:t>.</w:t>
            </w:r>
          </w:p>
          <w:p w:rsidR="00C355EA" w:rsidRPr="009A3E16" w:rsidRDefault="00C355EA" w:rsidP="0076601E">
            <w:pPr>
              <w:jc w:val="center"/>
              <w:rPr>
                <w:bCs/>
                <w:sz w:val="22"/>
                <w:szCs w:val="22"/>
              </w:rPr>
            </w:pPr>
            <w:r w:rsidRPr="009A3E16">
              <w:rPr>
                <w:rFonts w:hint="eastAsia"/>
                <w:bCs/>
                <w:sz w:val="22"/>
                <w:szCs w:val="22"/>
              </w:rPr>
              <w:t>Красноярск</w:t>
            </w:r>
            <w:r w:rsidRPr="009A3E16">
              <w:rPr>
                <w:bCs/>
                <w:sz w:val="22"/>
                <w:szCs w:val="22"/>
              </w:rPr>
              <w:t xml:space="preserve">, </w:t>
            </w:r>
            <w:r w:rsidRPr="009A3E16">
              <w:rPr>
                <w:rFonts w:hint="eastAsia"/>
                <w:bCs/>
                <w:sz w:val="22"/>
                <w:szCs w:val="22"/>
              </w:rPr>
              <w:t>ул</w:t>
            </w:r>
            <w:r w:rsidRPr="009A3E16">
              <w:rPr>
                <w:bCs/>
                <w:sz w:val="22"/>
                <w:szCs w:val="22"/>
              </w:rPr>
              <w:t xml:space="preserve">. </w:t>
            </w:r>
            <w:r w:rsidRPr="009A3E16">
              <w:rPr>
                <w:rFonts w:hint="eastAsia"/>
                <w:bCs/>
                <w:sz w:val="22"/>
                <w:szCs w:val="22"/>
              </w:rPr>
              <w:t>Ломоносова</w:t>
            </w:r>
            <w:r w:rsidRPr="009A3E16">
              <w:rPr>
                <w:bCs/>
                <w:sz w:val="22"/>
                <w:szCs w:val="22"/>
              </w:rPr>
              <w:t xml:space="preserve">, </w:t>
            </w:r>
            <w:r w:rsidRPr="009A3E16">
              <w:rPr>
                <w:rFonts w:hint="eastAsia"/>
                <w:bCs/>
                <w:sz w:val="22"/>
                <w:szCs w:val="22"/>
              </w:rPr>
              <w:t>зд</w:t>
            </w:r>
            <w:r w:rsidRPr="009A3E16">
              <w:rPr>
                <w:bCs/>
                <w:sz w:val="22"/>
                <w:szCs w:val="22"/>
              </w:rPr>
              <w:t>.50</w:t>
            </w:r>
          </w:p>
          <w:p w:rsidR="00C355EA" w:rsidRPr="009A3E16" w:rsidRDefault="00C355EA" w:rsidP="0076601E">
            <w:pPr>
              <w:jc w:val="center"/>
              <w:rPr>
                <w:bCs/>
                <w:sz w:val="22"/>
                <w:szCs w:val="22"/>
              </w:rPr>
            </w:pPr>
            <w:r w:rsidRPr="009A3E16">
              <w:rPr>
                <w:rFonts w:hint="eastAsia"/>
                <w:bCs/>
                <w:sz w:val="22"/>
                <w:szCs w:val="22"/>
              </w:rPr>
              <w:t>литер</w:t>
            </w:r>
            <w:r w:rsidRPr="009A3E16">
              <w:rPr>
                <w:bCs/>
                <w:sz w:val="22"/>
                <w:szCs w:val="22"/>
              </w:rPr>
              <w:t xml:space="preserve"> </w:t>
            </w:r>
            <w:r w:rsidRPr="009A3E16">
              <w:rPr>
                <w:rFonts w:hint="eastAsia"/>
                <w:bCs/>
                <w:sz w:val="22"/>
                <w:szCs w:val="22"/>
              </w:rPr>
              <w:t>В</w:t>
            </w:r>
            <w:r w:rsidRPr="009A3E16">
              <w:rPr>
                <w:bCs/>
                <w:sz w:val="22"/>
                <w:szCs w:val="22"/>
              </w:rPr>
              <w:t>10</w:t>
            </w:r>
          </w:p>
        </w:tc>
        <w:tc>
          <w:tcPr>
            <w:tcW w:w="992" w:type="dxa"/>
            <w:shd w:val="clear" w:color="auto" w:fill="auto"/>
            <w:vAlign w:val="center"/>
          </w:tcPr>
          <w:p w:rsidR="00C355EA" w:rsidRPr="00E77C24" w:rsidRDefault="00C355EA" w:rsidP="0076601E">
            <w:pPr>
              <w:ind w:left="-109" w:right="-110"/>
              <w:jc w:val="center"/>
              <w:rPr>
                <w:bCs/>
                <w:sz w:val="22"/>
                <w:szCs w:val="22"/>
              </w:rPr>
            </w:pPr>
          </w:p>
        </w:tc>
        <w:tc>
          <w:tcPr>
            <w:tcW w:w="1276" w:type="dxa"/>
            <w:shd w:val="clear" w:color="auto" w:fill="auto"/>
            <w:vAlign w:val="center"/>
          </w:tcPr>
          <w:p w:rsidR="00C355EA" w:rsidRPr="00E77C24" w:rsidRDefault="00C355EA" w:rsidP="0076601E">
            <w:pPr>
              <w:jc w:val="center"/>
              <w:rPr>
                <w:bCs/>
                <w:sz w:val="22"/>
                <w:szCs w:val="22"/>
              </w:rPr>
            </w:pPr>
          </w:p>
        </w:tc>
        <w:tc>
          <w:tcPr>
            <w:tcW w:w="1842" w:type="dxa"/>
            <w:vAlign w:val="center"/>
          </w:tcPr>
          <w:p w:rsidR="00C355EA" w:rsidRPr="00E77C24" w:rsidRDefault="00C355EA" w:rsidP="0076601E">
            <w:pPr>
              <w:jc w:val="center"/>
              <w:rPr>
                <w:bCs/>
                <w:sz w:val="22"/>
                <w:szCs w:val="22"/>
              </w:rPr>
            </w:pPr>
          </w:p>
        </w:tc>
        <w:tc>
          <w:tcPr>
            <w:tcW w:w="1701" w:type="dxa"/>
            <w:vMerge/>
            <w:shd w:val="clear" w:color="auto" w:fill="auto"/>
            <w:vAlign w:val="center"/>
          </w:tcPr>
          <w:p w:rsidR="00C355EA" w:rsidRPr="00E77C24" w:rsidRDefault="00C355EA" w:rsidP="0076601E">
            <w:pPr>
              <w:jc w:val="center"/>
              <w:rPr>
                <w:bCs/>
                <w:sz w:val="22"/>
                <w:szCs w:val="22"/>
              </w:rPr>
            </w:pPr>
          </w:p>
        </w:tc>
      </w:tr>
      <w:tr w:rsidR="00C355EA" w:rsidRPr="00885092" w:rsidTr="0076601E">
        <w:trPr>
          <w:trHeight w:val="275"/>
        </w:trPr>
        <w:tc>
          <w:tcPr>
            <w:tcW w:w="534" w:type="dxa"/>
            <w:vMerge/>
            <w:shd w:val="clear" w:color="auto" w:fill="auto"/>
            <w:vAlign w:val="center"/>
          </w:tcPr>
          <w:p w:rsidR="00C355EA" w:rsidRPr="00885092" w:rsidRDefault="00C355EA" w:rsidP="0076601E">
            <w:pPr>
              <w:jc w:val="center"/>
            </w:pPr>
          </w:p>
        </w:tc>
        <w:tc>
          <w:tcPr>
            <w:tcW w:w="1559" w:type="dxa"/>
            <w:shd w:val="clear" w:color="auto" w:fill="auto"/>
            <w:vAlign w:val="center"/>
          </w:tcPr>
          <w:p w:rsidR="00C355EA" w:rsidRPr="009A3E16" w:rsidRDefault="00C355EA" w:rsidP="0076601E">
            <w:pPr>
              <w:jc w:val="center"/>
              <w:rPr>
                <w:bCs/>
                <w:sz w:val="22"/>
                <w:szCs w:val="22"/>
              </w:rPr>
            </w:pPr>
            <w:r w:rsidRPr="009A3E16">
              <w:rPr>
                <w:rFonts w:hint="eastAsia"/>
                <w:bCs/>
                <w:sz w:val="22"/>
                <w:szCs w:val="22"/>
              </w:rPr>
              <w:t>Теплосчетчик</w:t>
            </w:r>
            <w:r>
              <w:rPr>
                <w:bCs/>
                <w:sz w:val="22"/>
                <w:szCs w:val="22"/>
              </w:rPr>
              <w:t xml:space="preserve"> (Инв.№ </w:t>
            </w:r>
            <w:r w:rsidRPr="00E77C24">
              <w:rPr>
                <w:bCs/>
                <w:sz w:val="22"/>
                <w:szCs w:val="22"/>
              </w:rPr>
              <w:t>000000459</w:t>
            </w:r>
            <w:r>
              <w:rPr>
                <w:bCs/>
                <w:sz w:val="22"/>
                <w:szCs w:val="22"/>
              </w:rPr>
              <w:t>)</w:t>
            </w:r>
          </w:p>
        </w:tc>
        <w:tc>
          <w:tcPr>
            <w:tcW w:w="1843" w:type="dxa"/>
            <w:shd w:val="clear" w:color="auto" w:fill="auto"/>
            <w:vAlign w:val="center"/>
          </w:tcPr>
          <w:p w:rsidR="00C355EA" w:rsidRPr="009A3E16" w:rsidRDefault="00C355EA" w:rsidP="0076601E">
            <w:pPr>
              <w:autoSpaceDE w:val="0"/>
              <w:autoSpaceDN w:val="0"/>
              <w:adjustRightInd w:val="0"/>
              <w:jc w:val="center"/>
              <w:rPr>
                <w:bCs/>
                <w:sz w:val="22"/>
                <w:szCs w:val="22"/>
              </w:rPr>
            </w:pPr>
            <w:r w:rsidRPr="009A3E16">
              <w:rPr>
                <w:rFonts w:hint="eastAsia"/>
                <w:bCs/>
                <w:sz w:val="22"/>
                <w:szCs w:val="22"/>
              </w:rPr>
              <w:t>Россия</w:t>
            </w:r>
            <w:r w:rsidRPr="009A3E16">
              <w:rPr>
                <w:bCs/>
                <w:sz w:val="22"/>
                <w:szCs w:val="22"/>
              </w:rPr>
              <w:t xml:space="preserve">, </w:t>
            </w:r>
            <w:r w:rsidRPr="009A3E16">
              <w:rPr>
                <w:rFonts w:hint="eastAsia"/>
                <w:bCs/>
                <w:sz w:val="22"/>
                <w:szCs w:val="22"/>
              </w:rPr>
              <w:t>Красноярский</w:t>
            </w:r>
            <w:r w:rsidRPr="009A3E16">
              <w:rPr>
                <w:bCs/>
                <w:sz w:val="22"/>
                <w:szCs w:val="22"/>
              </w:rPr>
              <w:t xml:space="preserve"> </w:t>
            </w:r>
            <w:r w:rsidRPr="009A3E16">
              <w:rPr>
                <w:rFonts w:hint="eastAsia"/>
                <w:bCs/>
                <w:sz w:val="22"/>
                <w:szCs w:val="22"/>
              </w:rPr>
              <w:t>край</w:t>
            </w:r>
            <w:r w:rsidRPr="009A3E16">
              <w:rPr>
                <w:bCs/>
                <w:sz w:val="22"/>
                <w:szCs w:val="22"/>
              </w:rPr>
              <w:t xml:space="preserve">, </w:t>
            </w:r>
            <w:r w:rsidRPr="009A3E16">
              <w:rPr>
                <w:rFonts w:hint="eastAsia"/>
                <w:bCs/>
                <w:sz w:val="22"/>
                <w:szCs w:val="22"/>
              </w:rPr>
              <w:t>г</w:t>
            </w:r>
            <w:r w:rsidRPr="009A3E16">
              <w:rPr>
                <w:bCs/>
                <w:sz w:val="22"/>
                <w:szCs w:val="22"/>
              </w:rPr>
              <w:t>.</w:t>
            </w:r>
          </w:p>
          <w:p w:rsidR="00C355EA" w:rsidRPr="009A3E16" w:rsidRDefault="00C355EA" w:rsidP="0076601E">
            <w:pPr>
              <w:autoSpaceDE w:val="0"/>
              <w:autoSpaceDN w:val="0"/>
              <w:adjustRightInd w:val="0"/>
              <w:jc w:val="center"/>
              <w:rPr>
                <w:bCs/>
                <w:sz w:val="22"/>
                <w:szCs w:val="22"/>
              </w:rPr>
            </w:pPr>
            <w:r w:rsidRPr="009A3E16">
              <w:rPr>
                <w:rFonts w:hint="eastAsia"/>
                <w:bCs/>
                <w:sz w:val="22"/>
                <w:szCs w:val="22"/>
              </w:rPr>
              <w:t>Красноярск</w:t>
            </w:r>
            <w:r w:rsidRPr="009A3E16">
              <w:rPr>
                <w:bCs/>
                <w:sz w:val="22"/>
                <w:szCs w:val="22"/>
              </w:rPr>
              <w:t xml:space="preserve">, </w:t>
            </w:r>
            <w:r w:rsidRPr="009A3E16">
              <w:rPr>
                <w:rFonts w:hint="eastAsia"/>
                <w:bCs/>
                <w:sz w:val="22"/>
                <w:szCs w:val="22"/>
              </w:rPr>
              <w:t>ул</w:t>
            </w:r>
            <w:r w:rsidRPr="009A3E16">
              <w:rPr>
                <w:bCs/>
                <w:sz w:val="22"/>
                <w:szCs w:val="22"/>
              </w:rPr>
              <w:t xml:space="preserve">. </w:t>
            </w:r>
            <w:r w:rsidRPr="009A3E16">
              <w:rPr>
                <w:rFonts w:hint="eastAsia"/>
                <w:bCs/>
                <w:sz w:val="22"/>
                <w:szCs w:val="22"/>
              </w:rPr>
              <w:t>Ломоносова</w:t>
            </w:r>
            <w:r w:rsidRPr="009A3E16">
              <w:rPr>
                <w:bCs/>
                <w:sz w:val="22"/>
                <w:szCs w:val="22"/>
              </w:rPr>
              <w:t xml:space="preserve">, </w:t>
            </w:r>
            <w:r w:rsidRPr="009A3E16">
              <w:rPr>
                <w:rFonts w:hint="eastAsia"/>
                <w:bCs/>
                <w:sz w:val="22"/>
                <w:szCs w:val="22"/>
              </w:rPr>
              <w:t>зд</w:t>
            </w:r>
            <w:r w:rsidRPr="009A3E16">
              <w:rPr>
                <w:bCs/>
                <w:sz w:val="22"/>
                <w:szCs w:val="22"/>
              </w:rPr>
              <w:t>.50</w:t>
            </w:r>
          </w:p>
          <w:p w:rsidR="00C355EA" w:rsidRPr="009A3E16" w:rsidRDefault="00C355EA" w:rsidP="0076601E">
            <w:pPr>
              <w:jc w:val="center"/>
              <w:rPr>
                <w:bCs/>
                <w:sz w:val="22"/>
                <w:szCs w:val="22"/>
              </w:rPr>
            </w:pPr>
            <w:r w:rsidRPr="009A3E16">
              <w:rPr>
                <w:rFonts w:hint="eastAsia"/>
                <w:bCs/>
                <w:sz w:val="22"/>
                <w:szCs w:val="22"/>
              </w:rPr>
              <w:t>литер</w:t>
            </w:r>
            <w:r w:rsidRPr="009A3E16">
              <w:rPr>
                <w:bCs/>
                <w:sz w:val="22"/>
                <w:szCs w:val="22"/>
              </w:rPr>
              <w:t xml:space="preserve"> </w:t>
            </w:r>
            <w:r w:rsidRPr="009A3E16">
              <w:rPr>
                <w:rFonts w:hint="eastAsia"/>
                <w:bCs/>
                <w:sz w:val="22"/>
                <w:szCs w:val="22"/>
              </w:rPr>
              <w:t>В</w:t>
            </w:r>
            <w:r w:rsidRPr="009A3E16">
              <w:rPr>
                <w:bCs/>
                <w:sz w:val="22"/>
                <w:szCs w:val="22"/>
              </w:rPr>
              <w:t>10</w:t>
            </w:r>
          </w:p>
        </w:tc>
        <w:tc>
          <w:tcPr>
            <w:tcW w:w="992" w:type="dxa"/>
            <w:shd w:val="clear" w:color="auto" w:fill="auto"/>
            <w:vAlign w:val="center"/>
          </w:tcPr>
          <w:p w:rsidR="00C355EA" w:rsidRPr="00E77C24" w:rsidRDefault="00C355EA" w:rsidP="0076601E">
            <w:pPr>
              <w:ind w:left="-109" w:right="-110"/>
              <w:jc w:val="center"/>
              <w:rPr>
                <w:bCs/>
                <w:sz w:val="22"/>
                <w:szCs w:val="22"/>
              </w:rPr>
            </w:pPr>
          </w:p>
        </w:tc>
        <w:tc>
          <w:tcPr>
            <w:tcW w:w="1276" w:type="dxa"/>
            <w:shd w:val="clear" w:color="auto" w:fill="auto"/>
            <w:vAlign w:val="center"/>
          </w:tcPr>
          <w:p w:rsidR="00C355EA" w:rsidRPr="00E77C24" w:rsidRDefault="00C355EA" w:rsidP="0076601E">
            <w:pPr>
              <w:jc w:val="center"/>
              <w:rPr>
                <w:bCs/>
                <w:sz w:val="22"/>
                <w:szCs w:val="22"/>
              </w:rPr>
            </w:pPr>
          </w:p>
        </w:tc>
        <w:tc>
          <w:tcPr>
            <w:tcW w:w="1842" w:type="dxa"/>
            <w:vAlign w:val="center"/>
          </w:tcPr>
          <w:p w:rsidR="00C355EA" w:rsidRPr="00E77C24" w:rsidRDefault="00C355EA" w:rsidP="0076601E">
            <w:pPr>
              <w:jc w:val="center"/>
              <w:rPr>
                <w:bCs/>
                <w:sz w:val="22"/>
                <w:szCs w:val="22"/>
              </w:rPr>
            </w:pPr>
          </w:p>
        </w:tc>
        <w:tc>
          <w:tcPr>
            <w:tcW w:w="1701" w:type="dxa"/>
            <w:vMerge/>
            <w:shd w:val="clear" w:color="auto" w:fill="auto"/>
            <w:vAlign w:val="center"/>
          </w:tcPr>
          <w:p w:rsidR="00C355EA" w:rsidRPr="00E77C24" w:rsidRDefault="00C355EA" w:rsidP="0076601E">
            <w:pPr>
              <w:jc w:val="center"/>
              <w:rPr>
                <w:bCs/>
                <w:sz w:val="22"/>
                <w:szCs w:val="22"/>
              </w:rPr>
            </w:pPr>
          </w:p>
        </w:tc>
      </w:tr>
      <w:tr w:rsidR="00C355EA" w:rsidRPr="00885092" w:rsidTr="0076601E">
        <w:trPr>
          <w:trHeight w:val="275"/>
        </w:trPr>
        <w:tc>
          <w:tcPr>
            <w:tcW w:w="534" w:type="dxa"/>
            <w:vMerge w:val="restart"/>
            <w:shd w:val="clear" w:color="auto" w:fill="auto"/>
            <w:vAlign w:val="center"/>
          </w:tcPr>
          <w:p w:rsidR="00C355EA" w:rsidRPr="00885092" w:rsidRDefault="00C355EA" w:rsidP="0076601E">
            <w:pPr>
              <w:jc w:val="center"/>
            </w:pPr>
            <w:r>
              <w:t>4</w:t>
            </w:r>
          </w:p>
        </w:tc>
        <w:tc>
          <w:tcPr>
            <w:tcW w:w="1559" w:type="dxa"/>
            <w:shd w:val="clear" w:color="auto" w:fill="auto"/>
            <w:vAlign w:val="center"/>
          </w:tcPr>
          <w:p w:rsidR="00C355EA" w:rsidRPr="00E77C24" w:rsidRDefault="00C355EA" w:rsidP="0076601E">
            <w:pPr>
              <w:jc w:val="center"/>
              <w:rPr>
                <w:bCs/>
                <w:sz w:val="22"/>
                <w:szCs w:val="22"/>
              </w:rPr>
            </w:pPr>
            <w:r w:rsidRPr="00E77C24">
              <w:rPr>
                <w:bCs/>
                <w:sz w:val="22"/>
                <w:szCs w:val="22"/>
              </w:rPr>
              <w:t>Здание (Нежилое здание, здание)</w:t>
            </w:r>
          </w:p>
        </w:tc>
        <w:tc>
          <w:tcPr>
            <w:tcW w:w="1843" w:type="dxa"/>
            <w:shd w:val="clear" w:color="auto" w:fill="auto"/>
            <w:vAlign w:val="center"/>
          </w:tcPr>
          <w:p w:rsidR="00C355EA" w:rsidRPr="00E77C24" w:rsidRDefault="00C355EA" w:rsidP="0076601E">
            <w:pPr>
              <w:jc w:val="center"/>
              <w:rPr>
                <w:bCs/>
                <w:sz w:val="22"/>
                <w:szCs w:val="22"/>
              </w:rPr>
            </w:pPr>
            <w:r w:rsidRPr="00E77C24">
              <w:rPr>
                <w:bCs/>
                <w:sz w:val="22"/>
                <w:szCs w:val="22"/>
              </w:rPr>
              <w:t>Красноярский край, г. Красноярск, ул. Ломоносова, д. 50</w:t>
            </w:r>
          </w:p>
        </w:tc>
        <w:tc>
          <w:tcPr>
            <w:tcW w:w="992" w:type="dxa"/>
            <w:shd w:val="clear" w:color="auto" w:fill="auto"/>
            <w:vAlign w:val="center"/>
          </w:tcPr>
          <w:p w:rsidR="00C355EA" w:rsidRPr="00E77C24" w:rsidRDefault="00C355EA" w:rsidP="0076601E">
            <w:pPr>
              <w:jc w:val="center"/>
              <w:rPr>
                <w:bCs/>
                <w:sz w:val="22"/>
                <w:szCs w:val="22"/>
              </w:rPr>
            </w:pPr>
            <w:r w:rsidRPr="00E77C24">
              <w:rPr>
                <w:bCs/>
                <w:sz w:val="22"/>
                <w:szCs w:val="22"/>
              </w:rPr>
              <w:t>1150,7</w:t>
            </w:r>
          </w:p>
        </w:tc>
        <w:tc>
          <w:tcPr>
            <w:tcW w:w="1276" w:type="dxa"/>
            <w:shd w:val="clear" w:color="auto" w:fill="auto"/>
            <w:vAlign w:val="center"/>
          </w:tcPr>
          <w:p w:rsidR="00C355EA" w:rsidRPr="00E77C24" w:rsidRDefault="00C355EA" w:rsidP="0076601E">
            <w:pPr>
              <w:jc w:val="center"/>
              <w:rPr>
                <w:bCs/>
                <w:sz w:val="22"/>
                <w:szCs w:val="22"/>
              </w:rPr>
            </w:pPr>
            <w:r w:rsidRPr="00E77C24">
              <w:rPr>
                <w:bCs/>
                <w:sz w:val="22"/>
                <w:szCs w:val="22"/>
              </w:rPr>
              <w:t>24:50:0200200:84</w:t>
            </w:r>
          </w:p>
        </w:tc>
        <w:tc>
          <w:tcPr>
            <w:tcW w:w="1842" w:type="dxa"/>
            <w:vAlign w:val="center"/>
          </w:tcPr>
          <w:p w:rsidR="00C355EA" w:rsidRPr="00E77C24" w:rsidRDefault="00C355EA" w:rsidP="0076601E">
            <w:pPr>
              <w:jc w:val="center"/>
              <w:rPr>
                <w:bCs/>
                <w:sz w:val="22"/>
                <w:szCs w:val="22"/>
              </w:rPr>
            </w:pPr>
            <w:r w:rsidRPr="00E77C24">
              <w:rPr>
                <w:bCs/>
                <w:sz w:val="22"/>
                <w:szCs w:val="22"/>
              </w:rPr>
              <w:t>№ 24-24-01/084/2008-752  от 23.07.2008</w:t>
            </w:r>
          </w:p>
        </w:tc>
        <w:tc>
          <w:tcPr>
            <w:tcW w:w="1701" w:type="dxa"/>
            <w:vMerge w:val="restart"/>
            <w:shd w:val="clear" w:color="auto" w:fill="auto"/>
            <w:vAlign w:val="center"/>
          </w:tcPr>
          <w:p w:rsidR="00C355EA" w:rsidRPr="00E77C24" w:rsidRDefault="00C355EA" w:rsidP="0076601E">
            <w:pPr>
              <w:jc w:val="center"/>
              <w:rPr>
                <w:bCs/>
                <w:sz w:val="22"/>
                <w:szCs w:val="22"/>
              </w:rPr>
            </w:pPr>
            <w:r w:rsidRPr="00C355EA">
              <w:rPr>
                <w:bCs/>
                <w:sz w:val="22"/>
                <w:szCs w:val="22"/>
              </w:rPr>
              <w:t xml:space="preserve">12 903 605 (Здание - 12 735 858 (в т.ч. НДС 2 122 643 руб. 00 коп.); Теплосчетчик (Инв.№ 000000311) - 83 873 (в т.ч. НДС 13 978 </w:t>
            </w:r>
            <w:r w:rsidRPr="00C355EA">
              <w:rPr>
                <w:bCs/>
                <w:sz w:val="22"/>
                <w:szCs w:val="22"/>
              </w:rPr>
              <w:lastRenderedPageBreak/>
              <w:t>руб. 83 коп.); Теплосчетчик (Инв. № 000000312) - 83 874 (в т.ч. НДС 13 979 руб. 00 ко</w:t>
            </w:r>
            <w:bookmarkStart w:id="1" w:name="_GoBack"/>
            <w:bookmarkEnd w:id="1"/>
            <w:r w:rsidRPr="00C355EA">
              <w:rPr>
                <w:bCs/>
                <w:sz w:val="22"/>
                <w:szCs w:val="22"/>
              </w:rPr>
              <w:t>п.)</w:t>
            </w:r>
          </w:p>
        </w:tc>
      </w:tr>
      <w:tr w:rsidR="00C355EA" w:rsidRPr="00885092" w:rsidTr="0076601E">
        <w:trPr>
          <w:trHeight w:val="275"/>
        </w:trPr>
        <w:tc>
          <w:tcPr>
            <w:tcW w:w="534" w:type="dxa"/>
            <w:vMerge/>
            <w:shd w:val="clear" w:color="auto" w:fill="auto"/>
            <w:vAlign w:val="center"/>
          </w:tcPr>
          <w:p w:rsidR="00C355EA" w:rsidRPr="00885092" w:rsidRDefault="00C355EA" w:rsidP="0076601E">
            <w:pPr>
              <w:jc w:val="center"/>
            </w:pPr>
          </w:p>
        </w:tc>
        <w:tc>
          <w:tcPr>
            <w:tcW w:w="1559" w:type="dxa"/>
            <w:shd w:val="clear" w:color="auto" w:fill="auto"/>
            <w:vAlign w:val="center"/>
          </w:tcPr>
          <w:p w:rsidR="00C355EA" w:rsidRPr="009A3E16" w:rsidRDefault="00C355EA" w:rsidP="0076601E">
            <w:pPr>
              <w:jc w:val="center"/>
              <w:rPr>
                <w:bCs/>
                <w:sz w:val="22"/>
                <w:szCs w:val="22"/>
              </w:rPr>
            </w:pPr>
            <w:r w:rsidRPr="009A3E16">
              <w:rPr>
                <w:rFonts w:hint="eastAsia"/>
                <w:bCs/>
                <w:sz w:val="22"/>
                <w:szCs w:val="22"/>
              </w:rPr>
              <w:t>Теплосчетчик</w:t>
            </w:r>
            <w:r>
              <w:rPr>
                <w:bCs/>
                <w:sz w:val="22"/>
                <w:szCs w:val="22"/>
              </w:rPr>
              <w:t xml:space="preserve"> (Инв.№ </w:t>
            </w:r>
            <w:r w:rsidRPr="00E77C24">
              <w:rPr>
                <w:bCs/>
                <w:sz w:val="22"/>
                <w:szCs w:val="22"/>
              </w:rPr>
              <w:t>000000311</w:t>
            </w:r>
            <w:r>
              <w:rPr>
                <w:bCs/>
                <w:sz w:val="22"/>
                <w:szCs w:val="22"/>
              </w:rPr>
              <w:t>)</w:t>
            </w:r>
          </w:p>
        </w:tc>
        <w:tc>
          <w:tcPr>
            <w:tcW w:w="1843" w:type="dxa"/>
            <w:shd w:val="clear" w:color="auto" w:fill="auto"/>
            <w:vAlign w:val="center"/>
          </w:tcPr>
          <w:p w:rsidR="00C355EA" w:rsidRPr="009A3E16" w:rsidRDefault="00C355EA" w:rsidP="0076601E">
            <w:pPr>
              <w:autoSpaceDE w:val="0"/>
              <w:autoSpaceDN w:val="0"/>
              <w:adjustRightInd w:val="0"/>
              <w:jc w:val="center"/>
              <w:rPr>
                <w:bCs/>
                <w:sz w:val="22"/>
                <w:szCs w:val="22"/>
              </w:rPr>
            </w:pPr>
            <w:r w:rsidRPr="009A3E16">
              <w:rPr>
                <w:rFonts w:hint="eastAsia"/>
                <w:bCs/>
                <w:sz w:val="22"/>
                <w:szCs w:val="22"/>
              </w:rPr>
              <w:t>Россия</w:t>
            </w:r>
            <w:r w:rsidRPr="009A3E16">
              <w:rPr>
                <w:bCs/>
                <w:sz w:val="22"/>
                <w:szCs w:val="22"/>
              </w:rPr>
              <w:t xml:space="preserve">, </w:t>
            </w:r>
            <w:r w:rsidRPr="009A3E16">
              <w:rPr>
                <w:rFonts w:hint="eastAsia"/>
                <w:bCs/>
                <w:sz w:val="22"/>
                <w:szCs w:val="22"/>
              </w:rPr>
              <w:t>Красноярский</w:t>
            </w:r>
            <w:r w:rsidRPr="009A3E16">
              <w:rPr>
                <w:bCs/>
                <w:sz w:val="22"/>
                <w:szCs w:val="22"/>
              </w:rPr>
              <w:t xml:space="preserve"> </w:t>
            </w:r>
            <w:r w:rsidRPr="009A3E16">
              <w:rPr>
                <w:rFonts w:hint="eastAsia"/>
                <w:bCs/>
                <w:sz w:val="22"/>
                <w:szCs w:val="22"/>
              </w:rPr>
              <w:t>край</w:t>
            </w:r>
            <w:r w:rsidRPr="009A3E16">
              <w:rPr>
                <w:bCs/>
                <w:sz w:val="22"/>
                <w:szCs w:val="22"/>
              </w:rPr>
              <w:t xml:space="preserve">, </w:t>
            </w:r>
            <w:r w:rsidRPr="009A3E16">
              <w:rPr>
                <w:rFonts w:hint="eastAsia"/>
                <w:bCs/>
                <w:sz w:val="22"/>
                <w:szCs w:val="22"/>
              </w:rPr>
              <w:t>г</w:t>
            </w:r>
            <w:r w:rsidRPr="009A3E16">
              <w:rPr>
                <w:bCs/>
                <w:sz w:val="22"/>
                <w:szCs w:val="22"/>
              </w:rPr>
              <w:t>.</w:t>
            </w:r>
          </w:p>
          <w:p w:rsidR="00C355EA" w:rsidRPr="009A3E16" w:rsidRDefault="00C355EA" w:rsidP="0076601E">
            <w:pPr>
              <w:autoSpaceDE w:val="0"/>
              <w:autoSpaceDN w:val="0"/>
              <w:adjustRightInd w:val="0"/>
              <w:jc w:val="center"/>
              <w:rPr>
                <w:bCs/>
                <w:sz w:val="22"/>
                <w:szCs w:val="22"/>
              </w:rPr>
            </w:pPr>
            <w:r w:rsidRPr="009A3E16">
              <w:rPr>
                <w:rFonts w:hint="eastAsia"/>
                <w:bCs/>
                <w:sz w:val="22"/>
                <w:szCs w:val="22"/>
              </w:rPr>
              <w:t>Красноярск</w:t>
            </w:r>
            <w:r w:rsidRPr="009A3E16">
              <w:rPr>
                <w:bCs/>
                <w:sz w:val="22"/>
                <w:szCs w:val="22"/>
              </w:rPr>
              <w:t xml:space="preserve">, </w:t>
            </w:r>
            <w:r w:rsidRPr="009A3E16">
              <w:rPr>
                <w:rFonts w:hint="eastAsia"/>
                <w:bCs/>
                <w:sz w:val="22"/>
                <w:szCs w:val="22"/>
              </w:rPr>
              <w:t>ул</w:t>
            </w:r>
            <w:r w:rsidRPr="009A3E16">
              <w:rPr>
                <w:bCs/>
                <w:sz w:val="22"/>
                <w:szCs w:val="22"/>
              </w:rPr>
              <w:t xml:space="preserve">. </w:t>
            </w:r>
            <w:r w:rsidRPr="009A3E16">
              <w:rPr>
                <w:rFonts w:hint="eastAsia"/>
                <w:bCs/>
                <w:sz w:val="22"/>
                <w:szCs w:val="22"/>
              </w:rPr>
              <w:t>Ломоносова</w:t>
            </w:r>
            <w:r w:rsidRPr="009A3E16">
              <w:rPr>
                <w:bCs/>
                <w:sz w:val="22"/>
                <w:szCs w:val="22"/>
              </w:rPr>
              <w:t xml:space="preserve">, </w:t>
            </w:r>
            <w:r w:rsidRPr="009A3E16">
              <w:rPr>
                <w:rFonts w:hint="eastAsia"/>
                <w:bCs/>
                <w:sz w:val="22"/>
                <w:szCs w:val="22"/>
              </w:rPr>
              <w:t>зд</w:t>
            </w:r>
            <w:r w:rsidRPr="009A3E16">
              <w:rPr>
                <w:bCs/>
                <w:sz w:val="22"/>
                <w:szCs w:val="22"/>
              </w:rPr>
              <w:t>.50</w:t>
            </w:r>
          </w:p>
          <w:p w:rsidR="00C355EA" w:rsidRPr="009A3E16" w:rsidRDefault="00C355EA" w:rsidP="0076601E">
            <w:pPr>
              <w:jc w:val="center"/>
              <w:rPr>
                <w:bCs/>
                <w:sz w:val="22"/>
                <w:szCs w:val="22"/>
              </w:rPr>
            </w:pPr>
            <w:r w:rsidRPr="009A3E16">
              <w:rPr>
                <w:rFonts w:hint="eastAsia"/>
                <w:bCs/>
                <w:sz w:val="22"/>
                <w:szCs w:val="22"/>
              </w:rPr>
              <w:lastRenderedPageBreak/>
              <w:t>литер</w:t>
            </w:r>
            <w:r w:rsidRPr="009A3E16">
              <w:rPr>
                <w:bCs/>
                <w:sz w:val="22"/>
                <w:szCs w:val="22"/>
              </w:rPr>
              <w:t xml:space="preserve"> </w:t>
            </w:r>
            <w:r w:rsidRPr="009A3E16">
              <w:rPr>
                <w:rFonts w:hint="eastAsia"/>
                <w:bCs/>
                <w:sz w:val="22"/>
                <w:szCs w:val="22"/>
              </w:rPr>
              <w:t>В</w:t>
            </w:r>
            <w:r w:rsidRPr="009A3E16">
              <w:rPr>
                <w:bCs/>
                <w:sz w:val="22"/>
                <w:szCs w:val="22"/>
              </w:rPr>
              <w:t>4,</w:t>
            </w:r>
            <w:r w:rsidRPr="009A3E16">
              <w:rPr>
                <w:rFonts w:hint="eastAsia"/>
                <w:bCs/>
                <w:sz w:val="22"/>
                <w:szCs w:val="22"/>
              </w:rPr>
              <w:t>В</w:t>
            </w:r>
            <w:r w:rsidRPr="009A3E16">
              <w:rPr>
                <w:bCs/>
                <w:sz w:val="22"/>
                <w:szCs w:val="22"/>
              </w:rPr>
              <w:t>21,</w:t>
            </w:r>
            <w:r w:rsidRPr="009A3E16">
              <w:rPr>
                <w:rFonts w:hint="eastAsia"/>
                <w:bCs/>
                <w:sz w:val="22"/>
                <w:szCs w:val="22"/>
              </w:rPr>
              <w:t>В</w:t>
            </w:r>
            <w:r w:rsidRPr="009A3E16">
              <w:rPr>
                <w:bCs/>
                <w:sz w:val="22"/>
                <w:szCs w:val="22"/>
              </w:rPr>
              <w:t>22,</w:t>
            </w:r>
            <w:r w:rsidRPr="009A3E16">
              <w:rPr>
                <w:rFonts w:hint="eastAsia"/>
                <w:bCs/>
                <w:sz w:val="22"/>
                <w:szCs w:val="22"/>
              </w:rPr>
              <w:t>В</w:t>
            </w:r>
            <w:r w:rsidRPr="009A3E16">
              <w:rPr>
                <w:bCs/>
                <w:sz w:val="22"/>
                <w:szCs w:val="22"/>
              </w:rPr>
              <w:t>23,</w:t>
            </w:r>
            <w:r w:rsidRPr="009A3E16">
              <w:rPr>
                <w:rFonts w:hint="eastAsia"/>
                <w:bCs/>
                <w:sz w:val="22"/>
                <w:szCs w:val="22"/>
              </w:rPr>
              <w:t>В</w:t>
            </w:r>
            <w:r w:rsidRPr="009A3E16">
              <w:rPr>
                <w:bCs/>
                <w:sz w:val="22"/>
                <w:szCs w:val="22"/>
              </w:rPr>
              <w:t>24</w:t>
            </w:r>
          </w:p>
        </w:tc>
        <w:tc>
          <w:tcPr>
            <w:tcW w:w="992" w:type="dxa"/>
            <w:shd w:val="clear" w:color="auto" w:fill="auto"/>
            <w:vAlign w:val="center"/>
          </w:tcPr>
          <w:p w:rsidR="00C355EA" w:rsidRPr="00E77C24" w:rsidRDefault="00C355EA" w:rsidP="0076601E">
            <w:pPr>
              <w:ind w:left="-109" w:right="-110"/>
              <w:jc w:val="center"/>
              <w:rPr>
                <w:bCs/>
                <w:sz w:val="22"/>
                <w:szCs w:val="22"/>
              </w:rPr>
            </w:pPr>
          </w:p>
        </w:tc>
        <w:tc>
          <w:tcPr>
            <w:tcW w:w="1276" w:type="dxa"/>
            <w:shd w:val="clear" w:color="auto" w:fill="auto"/>
            <w:vAlign w:val="center"/>
          </w:tcPr>
          <w:p w:rsidR="00C355EA" w:rsidRPr="00E77C24" w:rsidRDefault="00C355EA" w:rsidP="0076601E">
            <w:pPr>
              <w:jc w:val="center"/>
              <w:rPr>
                <w:bCs/>
                <w:sz w:val="22"/>
                <w:szCs w:val="22"/>
              </w:rPr>
            </w:pPr>
          </w:p>
        </w:tc>
        <w:tc>
          <w:tcPr>
            <w:tcW w:w="1842" w:type="dxa"/>
            <w:vAlign w:val="center"/>
          </w:tcPr>
          <w:p w:rsidR="00C355EA" w:rsidRPr="00E77C24" w:rsidRDefault="00C355EA" w:rsidP="0076601E">
            <w:pPr>
              <w:jc w:val="center"/>
              <w:rPr>
                <w:bCs/>
                <w:sz w:val="22"/>
                <w:szCs w:val="22"/>
              </w:rPr>
            </w:pPr>
          </w:p>
        </w:tc>
        <w:tc>
          <w:tcPr>
            <w:tcW w:w="1701" w:type="dxa"/>
            <w:vMerge/>
            <w:shd w:val="clear" w:color="auto" w:fill="auto"/>
            <w:vAlign w:val="center"/>
          </w:tcPr>
          <w:p w:rsidR="00C355EA" w:rsidRPr="00E77C24" w:rsidRDefault="00C355EA" w:rsidP="0076601E">
            <w:pPr>
              <w:jc w:val="center"/>
              <w:rPr>
                <w:bCs/>
                <w:sz w:val="22"/>
                <w:szCs w:val="22"/>
              </w:rPr>
            </w:pPr>
          </w:p>
        </w:tc>
      </w:tr>
      <w:tr w:rsidR="00C355EA" w:rsidRPr="00885092" w:rsidTr="0076601E">
        <w:trPr>
          <w:trHeight w:val="275"/>
        </w:trPr>
        <w:tc>
          <w:tcPr>
            <w:tcW w:w="534" w:type="dxa"/>
            <w:vMerge/>
            <w:shd w:val="clear" w:color="auto" w:fill="auto"/>
            <w:vAlign w:val="center"/>
          </w:tcPr>
          <w:p w:rsidR="00C355EA" w:rsidRPr="00885092" w:rsidRDefault="00C355EA" w:rsidP="0076601E">
            <w:pPr>
              <w:jc w:val="center"/>
            </w:pPr>
          </w:p>
        </w:tc>
        <w:tc>
          <w:tcPr>
            <w:tcW w:w="1559" w:type="dxa"/>
            <w:shd w:val="clear" w:color="auto" w:fill="auto"/>
            <w:vAlign w:val="center"/>
          </w:tcPr>
          <w:p w:rsidR="00C355EA" w:rsidRPr="009A3E16" w:rsidRDefault="00C355EA" w:rsidP="0076601E">
            <w:pPr>
              <w:jc w:val="center"/>
              <w:rPr>
                <w:bCs/>
                <w:sz w:val="22"/>
                <w:szCs w:val="22"/>
              </w:rPr>
            </w:pPr>
            <w:r w:rsidRPr="009A3E16">
              <w:rPr>
                <w:rFonts w:hint="eastAsia"/>
                <w:bCs/>
                <w:sz w:val="22"/>
                <w:szCs w:val="22"/>
              </w:rPr>
              <w:t>Теплосчетчик</w:t>
            </w:r>
            <w:r>
              <w:rPr>
                <w:bCs/>
                <w:sz w:val="22"/>
                <w:szCs w:val="22"/>
              </w:rPr>
              <w:t xml:space="preserve"> (Инв. № </w:t>
            </w:r>
            <w:r w:rsidRPr="00E77C24">
              <w:rPr>
                <w:bCs/>
                <w:sz w:val="22"/>
                <w:szCs w:val="22"/>
              </w:rPr>
              <w:t>000000312</w:t>
            </w:r>
            <w:r>
              <w:rPr>
                <w:bCs/>
                <w:sz w:val="22"/>
                <w:szCs w:val="22"/>
              </w:rPr>
              <w:t>)</w:t>
            </w:r>
          </w:p>
        </w:tc>
        <w:tc>
          <w:tcPr>
            <w:tcW w:w="1843" w:type="dxa"/>
            <w:shd w:val="clear" w:color="auto" w:fill="auto"/>
            <w:vAlign w:val="center"/>
          </w:tcPr>
          <w:p w:rsidR="00C355EA" w:rsidRPr="009A3E16" w:rsidRDefault="00C355EA" w:rsidP="0076601E">
            <w:pPr>
              <w:autoSpaceDE w:val="0"/>
              <w:autoSpaceDN w:val="0"/>
              <w:adjustRightInd w:val="0"/>
              <w:jc w:val="center"/>
              <w:rPr>
                <w:bCs/>
                <w:sz w:val="22"/>
                <w:szCs w:val="22"/>
              </w:rPr>
            </w:pPr>
            <w:r w:rsidRPr="009A3E16">
              <w:rPr>
                <w:rFonts w:hint="eastAsia"/>
                <w:bCs/>
                <w:sz w:val="22"/>
                <w:szCs w:val="22"/>
              </w:rPr>
              <w:t>Россия</w:t>
            </w:r>
            <w:r w:rsidRPr="009A3E16">
              <w:rPr>
                <w:bCs/>
                <w:sz w:val="22"/>
                <w:szCs w:val="22"/>
              </w:rPr>
              <w:t xml:space="preserve">, </w:t>
            </w:r>
            <w:r w:rsidRPr="009A3E16">
              <w:rPr>
                <w:rFonts w:hint="eastAsia"/>
                <w:bCs/>
                <w:sz w:val="22"/>
                <w:szCs w:val="22"/>
              </w:rPr>
              <w:t>Красноярский</w:t>
            </w:r>
            <w:r w:rsidRPr="009A3E16">
              <w:rPr>
                <w:bCs/>
                <w:sz w:val="22"/>
                <w:szCs w:val="22"/>
              </w:rPr>
              <w:t xml:space="preserve"> </w:t>
            </w:r>
            <w:r w:rsidRPr="009A3E16">
              <w:rPr>
                <w:rFonts w:hint="eastAsia"/>
                <w:bCs/>
                <w:sz w:val="22"/>
                <w:szCs w:val="22"/>
              </w:rPr>
              <w:t>край</w:t>
            </w:r>
            <w:r w:rsidRPr="009A3E16">
              <w:rPr>
                <w:bCs/>
                <w:sz w:val="22"/>
                <w:szCs w:val="22"/>
              </w:rPr>
              <w:t xml:space="preserve">, </w:t>
            </w:r>
            <w:r w:rsidRPr="009A3E16">
              <w:rPr>
                <w:rFonts w:hint="eastAsia"/>
                <w:bCs/>
                <w:sz w:val="22"/>
                <w:szCs w:val="22"/>
              </w:rPr>
              <w:t>г</w:t>
            </w:r>
            <w:r w:rsidRPr="009A3E16">
              <w:rPr>
                <w:bCs/>
                <w:sz w:val="22"/>
                <w:szCs w:val="22"/>
              </w:rPr>
              <w:t>.</w:t>
            </w:r>
          </w:p>
          <w:p w:rsidR="00C355EA" w:rsidRPr="009A3E16" w:rsidRDefault="00C355EA" w:rsidP="0076601E">
            <w:pPr>
              <w:autoSpaceDE w:val="0"/>
              <w:autoSpaceDN w:val="0"/>
              <w:adjustRightInd w:val="0"/>
              <w:jc w:val="center"/>
              <w:rPr>
                <w:bCs/>
                <w:sz w:val="22"/>
                <w:szCs w:val="22"/>
              </w:rPr>
            </w:pPr>
            <w:r w:rsidRPr="009A3E16">
              <w:rPr>
                <w:rFonts w:hint="eastAsia"/>
                <w:bCs/>
                <w:sz w:val="22"/>
                <w:szCs w:val="22"/>
              </w:rPr>
              <w:t>Красноярск</w:t>
            </w:r>
            <w:r w:rsidRPr="009A3E16">
              <w:rPr>
                <w:bCs/>
                <w:sz w:val="22"/>
                <w:szCs w:val="22"/>
              </w:rPr>
              <w:t xml:space="preserve">, </w:t>
            </w:r>
            <w:r w:rsidRPr="009A3E16">
              <w:rPr>
                <w:rFonts w:hint="eastAsia"/>
                <w:bCs/>
                <w:sz w:val="22"/>
                <w:szCs w:val="22"/>
              </w:rPr>
              <w:t>ул</w:t>
            </w:r>
            <w:r w:rsidRPr="009A3E16">
              <w:rPr>
                <w:bCs/>
                <w:sz w:val="22"/>
                <w:szCs w:val="22"/>
              </w:rPr>
              <w:t xml:space="preserve">. </w:t>
            </w:r>
            <w:r w:rsidRPr="009A3E16">
              <w:rPr>
                <w:rFonts w:hint="eastAsia"/>
                <w:bCs/>
                <w:sz w:val="22"/>
                <w:szCs w:val="22"/>
              </w:rPr>
              <w:t>Ломоносова</w:t>
            </w:r>
            <w:r w:rsidRPr="009A3E16">
              <w:rPr>
                <w:bCs/>
                <w:sz w:val="22"/>
                <w:szCs w:val="22"/>
              </w:rPr>
              <w:t xml:space="preserve">, </w:t>
            </w:r>
            <w:r w:rsidRPr="009A3E16">
              <w:rPr>
                <w:rFonts w:hint="eastAsia"/>
                <w:bCs/>
                <w:sz w:val="22"/>
                <w:szCs w:val="22"/>
              </w:rPr>
              <w:t>зд</w:t>
            </w:r>
            <w:r w:rsidRPr="009A3E16">
              <w:rPr>
                <w:bCs/>
                <w:sz w:val="22"/>
                <w:szCs w:val="22"/>
              </w:rPr>
              <w:t>.50</w:t>
            </w:r>
          </w:p>
          <w:p w:rsidR="00C355EA" w:rsidRPr="009A3E16" w:rsidRDefault="00C355EA" w:rsidP="0076601E">
            <w:pPr>
              <w:jc w:val="center"/>
              <w:rPr>
                <w:bCs/>
                <w:sz w:val="22"/>
                <w:szCs w:val="22"/>
              </w:rPr>
            </w:pPr>
            <w:r w:rsidRPr="009A3E16">
              <w:rPr>
                <w:rFonts w:hint="eastAsia"/>
                <w:bCs/>
                <w:sz w:val="22"/>
                <w:szCs w:val="22"/>
              </w:rPr>
              <w:t>литер</w:t>
            </w:r>
            <w:r w:rsidRPr="009A3E16">
              <w:rPr>
                <w:bCs/>
                <w:sz w:val="22"/>
                <w:szCs w:val="22"/>
              </w:rPr>
              <w:t xml:space="preserve"> </w:t>
            </w:r>
            <w:r w:rsidRPr="009A3E16">
              <w:rPr>
                <w:rFonts w:hint="eastAsia"/>
                <w:bCs/>
                <w:sz w:val="22"/>
                <w:szCs w:val="22"/>
              </w:rPr>
              <w:t>В</w:t>
            </w:r>
            <w:r w:rsidRPr="009A3E16">
              <w:rPr>
                <w:bCs/>
                <w:sz w:val="22"/>
                <w:szCs w:val="22"/>
              </w:rPr>
              <w:t>4,</w:t>
            </w:r>
            <w:r w:rsidRPr="009A3E16">
              <w:rPr>
                <w:rFonts w:hint="eastAsia"/>
                <w:bCs/>
                <w:sz w:val="22"/>
                <w:szCs w:val="22"/>
              </w:rPr>
              <w:t>В</w:t>
            </w:r>
            <w:r w:rsidRPr="009A3E16">
              <w:rPr>
                <w:bCs/>
                <w:sz w:val="22"/>
                <w:szCs w:val="22"/>
              </w:rPr>
              <w:t>21,</w:t>
            </w:r>
            <w:r w:rsidRPr="009A3E16">
              <w:rPr>
                <w:rFonts w:hint="eastAsia"/>
                <w:bCs/>
                <w:sz w:val="22"/>
                <w:szCs w:val="22"/>
              </w:rPr>
              <w:t>В</w:t>
            </w:r>
            <w:r w:rsidRPr="009A3E16">
              <w:rPr>
                <w:bCs/>
                <w:sz w:val="22"/>
                <w:szCs w:val="22"/>
              </w:rPr>
              <w:t>22,</w:t>
            </w:r>
            <w:r w:rsidRPr="009A3E16">
              <w:rPr>
                <w:rFonts w:hint="eastAsia"/>
                <w:bCs/>
                <w:sz w:val="22"/>
                <w:szCs w:val="22"/>
              </w:rPr>
              <w:t>В</w:t>
            </w:r>
            <w:r w:rsidRPr="009A3E16">
              <w:rPr>
                <w:bCs/>
                <w:sz w:val="22"/>
                <w:szCs w:val="22"/>
              </w:rPr>
              <w:t>23,</w:t>
            </w:r>
            <w:r w:rsidRPr="009A3E16">
              <w:rPr>
                <w:rFonts w:hint="eastAsia"/>
                <w:bCs/>
                <w:sz w:val="22"/>
                <w:szCs w:val="22"/>
              </w:rPr>
              <w:t>В</w:t>
            </w:r>
            <w:r w:rsidRPr="009A3E16">
              <w:rPr>
                <w:bCs/>
                <w:sz w:val="22"/>
                <w:szCs w:val="22"/>
              </w:rPr>
              <w:t>24</w:t>
            </w:r>
          </w:p>
        </w:tc>
        <w:tc>
          <w:tcPr>
            <w:tcW w:w="992" w:type="dxa"/>
            <w:shd w:val="clear" w:color="auto" w:fill="auto"/>
            <w:vAlign w:val="center"/>
          </w:tcPr>
          <w:p w:rsidR="00C355EA" w:rsidRPr="00E77C24" w:rsidRDefault="00C355EA" w:rsidP="0076601E">
            <w:pPr>
              <w:ind w:left="-109" w:right="-110"/>
              <w:jc w:val="center"/>
              <w:rPr>
                <w:bCs/>
                <w:sz w:val="22"/>
                <w:szCs w:val="22"/>
              </w:rPr>
            </w:pPr>
          </w:p>
        </w:tc>
        <w:tc>
          <w:tcPr>
            <w:tcW w:w="1276" w:type="dxa"/>
            <w:shd w:val="clear" w:color="auto" w:fill="auto"/>
            <w:vAlign w:val="center"/>
          </w:tcPr>
          <w:p w:rsidR="00C355EA" w:rsidRPr="00E77C24" w:rsidRDefault="00C355EA" w:rsidP="0076601E">
            <w:pPr>
              <w:jc w:val="center"/>
              <w:rPr>
                <w:bCs/>
                <w:sz w:val="22"/>
                <w:szCs w:val="22"/>
              </w:rPr>
            </w:pPr>
          </w:p>
        </w:tc>
        <w:tc>
          <w:tcPr>
            <w:tcW w:w="1842" w:type="dxa"/>
            <w:vAlign w:val="center"/>
          </w:tcPr>
          <w:p w:rsidR="00C355EA" w:rsidRPr="00E77C24" w:rsidRDefault="00C355EA" w:rsidP="0076601E">
            <w:pPr>
              <w:jc w:val="center"/>
              <w:rPr>
                <w:bCs/>
                <w:sz w:val="22"/>
                <w:szCs w:val="22"/>
              </w:rPr>
            </w:pPr>
          </w:p>
        </w:tc>
        <w:tc>
          <w:tcPr>
            <w:tcW w:w="1701" w:type="dxa"/>
            <w:vMerge/>
            <w:shd w:val="clear" w:color="auto" w:fill="auto"/>
            <w:vAlign w:val="center"/>
          </w:tcPr>
          <w:p w:rsidR="00C355EA" w:rsidRPr="00E77C24" w:rsidRDefault="00C355EA" w:rsidP="0076601E">
            <w:pPr>
              <w:jc w:val="center"/>
              <w:rPr>
                <w:bCs/>
                <w:sz w:val="22"/>
                <w:szCs w:val="22"/>
              </w:rPr>
            </w:pPr>
          </w:p>
        </w:tc>
      </w:tr>
      <w:tr w:rsidR="00037F05" w:rsidRPr="00AD1752" w:rsidTr="0076601E">
        <w:trPr>
          <w:trHeight w:val="275"/>
        </w:trPr>
        <w:tc>
          <w:tcPr>
            <w:tcW w:w="534" w:type="dxa"/>
            <w:shd w:val="clear" w:color="auto" w:fill="auto"/>
            <w:vAlign w:val="center"/>
          </w:tcPr>
          <w:p w:rsidR="00037F05" w:rsidRPr="00AD1752" w:rsidRDefault="00037F05" w:rsidP="0076601E">
            <w:pPr>
              <w:autoSpaceDE w:val="0"/>
              <w:autoSpaceDN w:val="0"/>
              <w:adjustRightInd w:val="0"/>
              <w:jc w:val="center"/>
              <w:rPr>
                <w:bCs/>
                <w:sz w:val="22"/>
                <w:szCs w:val="22"/>
              </w:rPr>
            </w:pPr>
            <w:r w:rsidRPr="00AD1752">
              <w:rPr>
                <w:bCs/>
                <w:sz w:val="22"/>
                <w:szCs w:val="22"/>
              </w:rPr>
              <w:t>5</w:t>
            </w:r>
          </w:p>
        </w:tc>
        <w:tc>
          <w:tcPr>
            <w:tcW w:w="1559"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Здание (Нежилое здание, нежилое здание - Здание гаража 1)</w:t>
            </w:r>
          </w:p>
        </w:tc>
        <w:tc>
          <w:tcPr>
            <w:tcW w:w="1843" w:type="dxa"/>
            <w:shd w:val="clear" w:color="auto" w:fill="auto"/>
            <w:vAlign w:val="center"/>
          </w:tcPr>
          <w:p w:rsidR="00037F05" w:rsidRPr="00AD1752" w:rsidRDefault="00037F05" w:rsidP="0076601E">
            <w:pPr>
              <w:autoSpaceDE w:val="0"/>
              <w:autoSpaceDN w:val="0"/>
              <w:adjustRightInd w:val="0"/>
              <w:jc w:val="center"/>
              <w:rPr>
                <w:bCs/>
                <w:sz w:val="22"/>
                <w:szCs w:val="22"/>
              </w:rPr>
            </w:pPr>
            <w:r w:rsidRPr="00AD1752">
              <w:rPr>
                <w:bCs/>
                <w:sz w:val="22"/>
                <w:szCs w:val="22"/>
              </w:rPr>
              <w:t>Россия, Красноярский край, г. Красноярск, ул. Ломоносова, зд.50</w:t>
            </w:r>
          </w:p>
        </w:tc>
        <w:tc>
          <w:tcPr>
            <w:tcW w:w="992" w:type="dxa"/>
            <w:shd w:val="clear" w:color="auto" w:fill="auto"/>
            <w:vAlign w:val="center"/>
          </w:tcPr>
          <w:p w:rsidR="00037F05" w:rsidRPr="00AD1752" w:rsidRDefault="00037F05" w:rsidP="0076601E">
            <w:pPr>
              <w:autoSpaceDE w:val="0"/>
              <w:autoSpaceDN w:val="0"/>
              <w:adjustRightInd w:val="0"/>
              <w:ind w:left="-109" w:right="-110"/>
              <w:jc w:val="center"/>
              <w:rPr>
                <w:bCs/>
                <w:sz w:val="22"/>
                <w:szCs w:val="22"/>
              </w:rPr>
            </w:pPr>
            <w:r w:rsidRPr="00AD1752">
              <w:rPr>
                <w:bCs/>
                <w:sz w:val="22"/>
                <w:szCs w:val="22"/>
              </w:rPr>
              <w:t>22,7</w:t>
            </w:r>
          </w:p>
        </w:tc>
        <w:tc>
          <w:tcPr>
            <w:tcW w:w="1276" w:type="dxa"/>
            <w:shd w:val="clear" w:color="auto" w:fill="auto"/>
            <w:vAlign w:val="center"/>
          </w:tcPr>
          <w:p w:rsidR="00037F05" w:rsidRPr="00AD1752" w:rsidRDefault="00037F05" w:rsidP="0076601E">
            <w:pPr>
              <w:autoSpaceDE w:val="0"/>
              <w:autoSpaceDN w:val="0"/>
              <w:adjustRightInd w:val="0"/>
              <w:jc w:val="center"/>
              <w:rPr>
                <w:bCs/>
                <w:sz w:val="22"/>
                <w:szCs w:val="22"/>
              </w:rPr>
            </w:pPr>
            <w:r w:rsidRPr="00AD1752">
              <w:rPr>
                <w:bCs/>
                <w:sz w:val="22"/>
                <w:szCs w:val="22"/>
              </w:rPr>
              <w:t>24:50:0000000:159511</w:t>
            </w:r>
          </w:p>
        </w:tc>
        <w:tc>
          <w:tcPr>
            <w:tcW w:w="1842" w:type="dxa"/>
            <w:vAlign w:val="center"/>
          </w:tcPr>
          <w:p w:rsidR="00037F05" w:rsidRPr="00AD1752" w:rsidRDefault="00037F05" w:rsidP="0076601E">
            <w:pPr>
              <w:autoSpaceDE w:val="0"/>
              <w:autoSpaceDN w:val="0"/>
              <w:adjustRightInd w:val="0"/>
              <w:jc w:val="center"/>
              <w:rPr>
                <w:bCs/>
                <w:sz w:val="22"/>
                <w:szCs w:val="22"/>
              </w:rPr>
            </w:pPr>
            <w:r w:rsidRPr="00AD1752">
              <w:rPr>
                <w:bCs/>
                <w:sz w:val="22"/>
                <w:szCs w:val="22"/>
              </w:rPr>
              <w:t>№ 24-24-01/165/2007-288  от 04.10.2007</w:t>
            </w:r>
          </w:p>
        </w:tc>
        <w:tc>
          <w:tcPr>
            <w:tcW w:w="1701" w:type="dxa"/>
            <w:shd w:val="clear" w:color="auto" w:fill="auto"/>
            <w:vAlign w:val="center"/>
          </w:tcPr>
          <w:p w:rsidR="00037F05" w:rsidRPr="00AD1752" w:rsidRDefault="00037F05" w:rsidP="0076601E">
            <w:pPr>
              <w:autoSpaceDE w:val="0"/>
              <w:autoSpaceDN w:val="0"/>
              <w:adjustRightInd w:val="0"/>
              <w:jc w:val="center"/>
              <w:rPr>
                <w:bCs/>
                <w:sz w:val="22"/>
                <w:szCs w:val="22"/>
              </w:rPr>
            </w:pPr>
            <w:r w:rsidRPr="00AD1752">
              <w:rPr>
                <w:bCs/>
                <w:sz w:val="22"/>
                <w:szCs w:val="22"/>
              </w:rPr>
              <w:t>230 482</w:t>
            </w:r>
          </w:p>
          <w:p w:rsidR="00037F05" w:rsidRDefault="00037F05" w:rsidP="0076601E">
            <w:pPr>
              <w:autoSpaceDE w:val="0"/>
              <w:autoSpaceDN w:val="0"/>
              <w:adjustRightInd w:val="0"/>
              <w:jc w:val="center"/>
              <w:rPr>
                <w:bCs/>
                <w:sz w:val="22"/>
                <w:szCs w:val="22"/>
              </w:rPr>
            </w:pPr>
            <w:r w:rsidRPr="00EA2DC8">
              <w:rPr>
                <w:bCs/>
                <w:sz w:val="22"/>
                <w:szCs w:val="22"/>
              </w:rPr>
              <w:t xml:space="preserve">(в т.ч. НДС </w:t>
            </w:r>
          </w:p>
          <w:p w:rsidR="00037F05" w:rsidRPr="00EA2DC8" w:rsidRDefault="00037F05" w:rsidP="0076601E">
            <w:pPr>
              <w:autoSpaceDE w:val="0"/>
              <w:autoSpaceDN w:val="0"/>
              <w:adjustRightInd w:val="0"/>
              <w:jc w:val="center"/>
              <w:rPr>
                <w:bCs/>
                <w:sz w:val="22"/>
                <w:szCs w:val="22"/>
              </w:rPr>
            </w:pPr>
            <w:r>
              <w:rPr>
                <w:bCs/>
                <w:sz w:val="22"/>
                <w:szCs w:val="22"/>
              </w:rPr>
              <w:t>38 413</w:t>
            </w:r>
            <w:r w:rsidRPr="00EA2DC8">
              <w:rPr>
                <w:bCs/>
                <w:sz w:val="22"/>
                <w:szCs w:val="22"/>
              </w:rPr>
              <w:t xml:space="preserve">руб. </w:t>
            </w:r>
          </w:p>
          <w:p w:rsidR="00037F05" w:rsidRPr="00AD1752" w:rsidRDefault="00037F05" w:rsidP="0076601E">
            <w:pPr>
              <w:autoSpaceDE w:val="0"/>
              <w:autoSpaceDN w:val="0"/>
              <w:adjustRightInd w:val="0"/>
              <w:jc w:val="center"/>
              <w:rPr>
                <w:bCs/>
                <w:sz w:val="22"/>
                <w:szCs w:val="22"/>
              </w:rPr>
            </w:pPr>
            <w:r>
              <w:rPr>
                <w:bCs/>
                <w:sz w:val="22"/>
                <w:szCs w:val="22"/>
              </w:rPr>
              <w:t>67</w:t>
            </w:r>
            <w:r w:rsidRPr="00EA2DC8">
              <w:rPr>
                <w:bCs/>
                <w:sz w:val="22"/>
                <w:szCs w:val="22"/>
              </w:rPr>
              <w:t xml:space="preserve"> коп.)</w:t>
            </w:r>
          </w:p>
        </w:tc>
      </w:tr>
      <w:tr w:rsidR="00037F05" w:rsidRPr="00885092" w:rsidTr="0076601E">
        <w:trPr>
          <w:trHeight w:val="1615"/>
        </w:trPr>
        <w:tc>
          <w:tcPr>
            <w:tcW w:w="534"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6</w:t>
            </w:r>
          </w:p>
        </w:tc>
        <w:tc>
          <w:tcPr>
            <w:tcW w:w="1559"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Здание (Нежилое здание, Здание склада 4)</w:t>
            </w:r>
          </w:p>
        </w:tc>
        <w:tc>
          <w:tcPr>
            <w:tcW w:w="1843"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Красноярский край, г. Красноярск, Железнодорожный район, ул. Ломоносова, 50</w:t>
            </w:r>
          </w:p>
        </w:tc>
        <w:tc>
          <w:tcPr>
            <w:tcW w:w="992"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98,8</w:t>
            </w:r>
          </w:p>
        </w:tc>
        <w:tc>
          <w:tcPr>
            <w:tcW w:w="1276"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24:50:0200200:82</w:t>
            </w:r>
          </w:p>
        </w:tc>
        <w:tc>
          <w:tcPr>
            <w:tcW w:w="1842" w:type="dxa"/>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 24-24-01/165/2007-285  от 04.10.2007</w:t>
            </w:r>
          </w:p>
        </w:tc>
        <w:tc>
          <w:tcPr>
            <w:tcW w:w="1701"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1 608 105</w:t>
            </w:r>
          </w:p>
          <w:p w:rsidR="00037F05" w:rsidRDefault="00037F05" w:rsidP="0076601E">
            <w:pPr>
              <w:autoSpaceDE w:val="0"/>
              <w:autoSpaceDN w:val="0"/>
              <w:adjustRightInd w:val="0"/>
              <w:ind w:left="-112" w:right="-111"/>
              <w:jc w:val="center"/>
              <w:rPr>
                <w:bCs/>
                <w:sz w:val="22"/>
                <w:szCs w:val="22"/>
              </w:rPr>
            </w:pPr>
            <w:r w:rsidRPr="00EA2DC8">
              <w:rPr>
                <w:bCs/>
                <w:sz w:val="22"/>
                <w:szCs w:val="22"/>
              </w:rPr>
              <w:t xml:space="preserve">(в т.ч. НДС </w:t>
            </w:r>
          </w:p>
          <w:p w:rsidR="00037F05" w:rsidRPr="00EA2DC8" w:rsidRDefault="00037F05" w:rsidP="0076601E">
            <w:pPr>
              <w:autoSpaceDE w:val="0"/>
              <w:autoSpaceDN w:val="0"/>
              <w:adjustRightInd w:val="0"/>
              <w:ind w:left="-112" w:right="-111"/>
              <w:jc w:val="center"/>
              <w:rPr>
                <w:bCs/>
                <w:sz w:val="22"/>
                <w:szCs w:val="22"/>
              </w:rPr>
            </w:pPr>
            <w:r>
              <w:rPr>
                <w:bCs/>
                <w:sz w:val="22"/>
                <w:szCs w:val="22"/>
              </w:rPr>
              <w:t>268 017</w:t>
            </w:r>
            <w:r w:rsidRPr="00EA2DC8">
              <w:rPr>
                <w:bCs/>
                <w:sz w:val="22"/>
                <w:szCs w:val="22"/>
              </w:rPr>
              <w:t xml:space="preserve">руб. </w:t>
            </w:r>
          </w:p>
          <w:p w:rsidR="00037F05" w:rsidRPr="00AD1752" w:rsidRDefault="00037F05" w:rsidP="0076601E">
            <w:pPr>
              <w:autoSpaceDE w:val="0"/>
              <w:autoSpaceDN w:val="0"/>
              <w:adjustRightInd w:val="0"/>
              <w:ind w:left="-112" w:right="-111"/>
              <w:jc w:val="center"/>
              <w:rPr>
                <w:bCs/>
                <w:sz w:val="22"/>
                <w:szCs w:val="22"/>
              </w:rPr>
            </w:pPr>
            <w:r>
              <w:rPr>
                <w:bCs/>
                <w:sz w:val="22"/>
                <w:szCs w:val="22"/>
              </w:rPr>
              <w:t>50</w:t>
            </w:r>
            <w:r w:rsidRPr="00EA2DC8">
              <w:rPr>
                <w:bCs/>
                <w:sz w:val="22"/>
                <w:szCs w:val="22"/>
              </w:rPr>
              <w:t xml:space="preserve"> коп.)</w:t>
            </w:r>
          </w:p>
        </w:tc>
      </w:tr>
      <w:tr w:rsidR="00037F05" w:rsidRPr="00AD1752" w:rsidTr="0076601E">
        <w:trPr>
          <w:trHeight w:val="275"/>
        </w:trPr>
        <w:tc>
          <w:tcPr>
            <w:tcW w:w="534"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7</w:t>
            </w:r>
          </w:p>
        </w:tc>
        <w:tc>
          <w:tcPr>
            <w:tcW w:w="1559"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Здание (Нежилое здание)</w:t>
            </w:r>
          </w:p>
        </w:tc>
        <w:tc>
          <w:tcPr>
            <w:tcW w:w="1843"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Россия, Красноярский край, г. Красноярск, ул. Ломоносова, зд.50</w:t>
            </w:r>
          </w:p>
        </w:tc>
        <w:tc>
          <w:tcPr>
            <w:tcW w:w="992"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17,6</w:t>
            </w:r>
          </w:p>
        </w:tc>
        <w:tc>
          <w:tcPr>
            <w:tcW w:w="1276"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24:50:0000000:159514</w:t>
            </w:r>
          </w:p>
        </w:tc>
        <w:tc>
          <w:tcPr>
            <w:tcW w:w="1842" w:type="dxa"/>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 24-24-01/165/2007-312  от 09.10.2007</w:t>
            </w:r>
          </w:p>
        </w:tc>
        <w:tc>
          <w:tcPr>
            <w:tcW w:w="1701" w:type="dxa"/>
            <w:shd w:val="clear" w:color="auto" w:fill="auto"/>
            <w:vAlign w:val="center"/>
          </w:tcPr>
          <w:p w:rsidR="00037F05" w:rsidRPr="00AD1752" w:rsidRDefault="00037F05" w:rsidP="0076601E">
            <w:pPr>
              <w:autoSpaceDE w:val="0"/>
              <w:autoSpaceDN w:val="0"/>
              <w:adjustRightInd w:val="0"/>
              <w:ind w:left="-112" w:right="-111"/>
              <w:jc w:val="center"/>
              <w:rPr>
                <w:bCs/>
                <w:sz w:val="22"/>
                <w:szCs w:val="22"/>
              </w:rPr>
            </w:pPr>
            <w:r w:rsidRPr="00AD1752">
              <w:rPr>
                <w:bCs/>
                <w:sz w:val="22"/>
                <w:szCs w:val="22"/>
              </w:rPr>
              <w:t>178 699</w:t>
            </w:r>
          </w:p>
          <w:p w:rsidR="00037F05" w:rsidRDefault="00037F05" w:rsidP="0076601E">
            <w:pPr>
              <w:autoSpaceDE w:val="0"/>
              <w:autoSpaceDN w:val="0"/>
              <w:adjustRightInd w:val="0"/>
              <w:ind w:left="-112" w:right="-111"/>
              <w:jc w:val="center"/>
              <w:rPr>
                <w:bCs/>
                <w:sz w:val="22"/>
                <w:szCs w:val="22"/>
              </w:rPr>
            </w:pPr>
            <w:r w:rsidRPr="00EA2DC8">
              <w:rPr>
                <w:bCs/>
                <w:sz w:val="22"/>
                <w:szCs w:val="22"/>
              </w:rPr>
              <w:t xml:space="preserve">(в т.ч. НДС </w:t>
            </w:r>
          </w:p>
          <w:p w:rsidR="00037F05" w:rsidRPr="00EA2DC8" w:rsidRDefault="00037F05" w:rsidP="0076601E">
            <w:pPr>
              <w:autoSpaceDE w:val="0"/>
              <w:autoSpaceDN w:val="0"/>
              <w:adjustRightInd w:val="0"/>
              <w:ind w:left="-112" w:right="-111"/>
              <w:jc w:val="center"/>
              <w:rPr>
                <w:bCs/>
                <w:sz w:val="22"/>
                <w:szCs w:val="22"/>
              </w:rPr>
            </w:pPr>
            <w:r>
              <w:rPr>
                <w:bCs/>
                <w:sz w:val="22"/>
                <w:szCs w:val="22"/>
              </w:rPr>
              <w:t xml:space="preserve">29 783 </w:t>
            </w:r>
            <w:r w:rsidRPr="00EA2DC8">
              <w:rPr>
                <w:bCs/>
                <w:sz w:val="22"/>
                <w:szCs w:val="22"/>
              </w:rPr>
              <w:t xml:space="preserve">руб. </w:t>
            </w:r>
          </w:p>
          <w:p w:rsidR="00037F05" w:rsidRPr="00AD1752" w:rsidRDefault="00037F05" w:rsidP="0076601E">
            <w:pPr>
              <w:autoSpaceDE w:val="0"/>
              <w:autoSpaceDN w:val="0"/>
              <w:adjustRightInd w:val="0"/>
              <w:ind w:left="-112" w:right="-111"/>
              <w:jc w:val="center"/>
              <w:rPr>
                <w:bCs/>
                <w:sz w:val="22"/>
                <w:szCs w:val="22"/>
              </w:rPr>
            </w:pPr>
            <w:r>
              <w:rPr>
                <w:bCs/>
                <w:sz w:val="22"/>
                <w:szCs w:val="22"/>
              </w:rPr>
              <w:t>17</w:t>
            </w:r>
            <w:r w:rsidRPr="00EA2DC8">
              <w:rPr>
                <w:bCs/>
                <w:sz w:val="22"/>
                <w:szCs w:val="22"/>
              </w:rPr>
              <w:t xml:space="preserve"> коп.)</w:t>
            </w:r>
          </w:p>
        </w:tc>
      </w:tr>
      <w:tr w:rsidR="00037F05" w:rsidRPr="008E7F90" w:rsidTr="0076601E">
        <w:trPr>
          <w:trHeight w:val="275"/>
        </w:trPr>
        <w:tc>
          <w:tcPr>
            <w:tcW w:w="534" w:type="dxa"/>
            <w:shd w:val="clear" w:color="auto" w:fill="auto"/>
            <w:vAlign w:val="center"/>
          </w:tcPr>
          <w:p w:rsidR="00037F05" w:rsidRPr="008E7F90" w:rsidRDefault="00037F05" w:rsidP="0076601E">
            <w:pPr>
              <w:jc w:val="center"/>
              <w:rPr>
                <w:bCs/>
                <w:sz w:val="22"/>
                <w:szCs w:val="22"/>
              </w:rPr>
            </w:pPr>
            <w:r w:rsidRPr="008E7F90">
              <w:rPr>
                <w:bCs/>
                <w:sz w:val="22"/>
                <w:szCs w:val="22"/>
              </w:rPr>
              <w:t>8</w:t>
            </w:r>
          </w:p>
        </w:tc>
        <w:tc>
          <w:tcPr>
            <w:tcW w:w="1559" w:type="dxa"/>
            <w:shd w:val="clear" w:color="auto" w:fill="auto"/>
            <w:vAlign w:val="center"/>
          </w:tcPr>
          <w:p w:rsidR="00037F05" w:rsidRPr="008E7F90" w:rsidRDefault="00037F05" w:rsidP="0076601E">
            <w:pPr>
              <w:ind w:left="-112" w:right="-111"/>
              <w:jc w:val="center"/>
              <w:rPr>
                <w:bCs/>
                <w:sz w:val="22"/>
                <w:szCs w:val="22"/>
              </w:rPr>
            </w:pPr>
            <w:r w:rsidRPr="008E7F90">
              <w:rPr>
                <w:bCs/>
                <w:sz w:val="22"/>
                <w:szCs w:val="22"/>
              </w:rPr>
              <w:t>Здание (Нежилое здание)</w:t>
            </w:r>
          </w:p>
        </w:tc>
        <w:tc>
          <w:tcPr>
            <w:tcW w:w="1843" w:type="dxa"/>
            <w:shd w:val="clear" w:color="auto" w:fill="auto"/>
            <w:vAlign w:val="center"/>
          </w:tcPr>
          <w:p w:rsidR="00037F05" w:rsidRPr="008E7F90" w:rsidRDefault="00037F05" w:rsidP="0076601E">
            <w:pPr>
              <w:jc w:val="center"/>
              <w:rPr>
                <w:bCs/>
                <w:sz w:val="22"/>
                <w:szCs w:val="22"/>
              </w:rPr>
            </w:pPr>
            <w:r w:rsidRPr="008E7F90">
              <w:rPr>
                <w:bCs/>
                <w:sz w:val="22"/>
                <w:szCs w:val="22"/>
              </w:rPr>
              <w:t>Россия, Красноярский край, г. Красноярск, ул. Ломоносова, зд.50</w:t>
            </w:r>
          </w:p>
        </w:tc>
        <w:tc>
          <w:tcPr>
            <w:tcW w:w="992" w:type="dxa"/>
            <w:shd w:val="clear" w:color="auto" w:fill="auto"/>
            <w:vAlign w:val="center"/>
          </w:tcPr>
          <w:p w:rsidR="00037F05" w:rsidRPr="008E7F90" w:rsidRDefault="00037F05" w:rsidP="0076601E">
            <w:pPr>
              <w:ind w:left="-109" w:right="-110"/>
              <w:jc w:val="center"/>
              <w:rPr>
                <w:bCs/>
                <w:sz w:val="22"/>
                <w:szCs w:val="22"/>
              </w:rPr>
            </w:pPr>
            <w:r w:rsidRPr="008E7F90">
              <w:rPr>
                <w:bCs/>
                <w:sz w:val="22"/>
                <w:szCs w:val="22"/>
              </w:rPr>
              <w:t>20,1</w:t>
            </w:r>
          </w:p>
        </w:tc>
        <w:tc>
          <w:tcPr>
            <w:tcW w:w="1276" w:type="dxa"/>
            <w:shd w:val="clear" w:color="auto" w:fill="auto"/>
            <w:vAlign w:val="center"/>
          </w:tcPr>
          <w:p w:rsidR="00037F05" w:rsidRPr="008E7F90" w:rsidRDefault="00037F05" w:rsidP="0076601E">
            <w:pPr>
              <w:jc w:val="center"/>
              <w:rPr>
                <w:bCs/>
                <w:sz w:val="22"/>
                <w:szCs w:val="22"/>
              </w:rPr>
            </w:pPr>
            <w:r w:rsidRPr="008E7F90">
              <w:rPr>
                <w:bCs/>
                <w:sz w:val="22"/>
                <w:szCs w:val="22"/>
              </w:rPr>
              <w:t>24:50:0000000:159513</w:t>
            </w:r>
          </w:p>
        </w:tc>
        <w:tc>
          <w:tcPr>
            <w:tcW w:w="1842" w:type="dxa"/>
            <w:vAlign w:val="center"/>
          </w:tcPr>
          <w:p w:rsidR="00037F05" w:rsidRPr="008E7F90" w:rsidRDefault="00037F05" w:rsidP="0076601E">
            <w:pPr>
              <w:jc w:val="center"/>
              <w:rPr>
                <w:bCs/>
                <w:sz w:val="22"/>
                <w:szCs w:val="22"/>
              </w:rPr>
            </w:pPr>
            <w:r w:rsidRPr="008E7F90">
              <w:rPr>
                <w:bCs/>
                <w:sz w:val="22"/>
                <w:szCs w:val="22"/>
              </w:rPr>
              <w:t>№ 24-24-01/165/2007-310  от 09.10.2007</w:t>
            </w:r>
          </w:p>
        </w:tc>
        <w:tc>
          <w:tcPr>
            <w:tcW w:w="1701" w:type="dxa"/>
            <w:shd w:val="clear" w:color="auto" w:fill="auto"/>
            <w:vAlign w:val="center"/>
          </w:tcPr>
          <w:p w:rsidR="00037F05" w:rsidRPr="008E7F90" w:rsidRDefault="00037F05" w:rsidP="0076601E">
            <w:pPr>
              <w:jc w:val="center"/>
              <w:rPr>
                <w:bCs/>
                <w:sz w:val="22"/>
                <w:szCs w:val="22"/>
              </w:rPr>
            </w:pPr>
            <w:r w:rsidRPr="008E7F90">
              <w:rPr>
                <w:bCs/>
                <w:sz w:val="22"/>
                <w:szCs w:val="22"/>
              </w:rPr>
              <w:t>204 083</w:t>
            </w:r>
          </w:p>
          <w:p w:rsidR="00037F05" w:rsidRDefault="00037F05" w:rsidP="0076601E">
            <w:pPr>
              <w:jc w:val="center"/>
              <w:rPr>
                <w:bCs/>
                <w:sz w:val="22"/>
                <w:szCs w:val="22"/>
              </w:rPr>
            </w:pPr>
            <w:r w:rsidRPr="00EA2DC8">
              <w:rPr>
                <w:bCs/>
                <w:sz w:val="22"/>
                <w:szCs w:val="22"/>
              </w:rPr>
              <w:t xml:space="preserve">(в т.ч. НДС </w:t>
            </w:r>
          </w:p>
          <w:p w:rsidR="00037F05" w:rsidRPr="00EA2DC8" w:rsidRDefault="00037F05" w:rsidP="0076601E">
            <w:pPr>
              <w:jc w:val="center"/>
              <w:rPr>
                <w:bCs/>
                <w:sz w:val="22"/>
                <w:szCs w:val="22"/>
              </w:rPr>
            </w:pPr>
            <w:r>
              <w:rPr>
                <w:bCs/>
                <w:sz w:val="22"/>
                <w:szCs w:val="22"/>
              </w:rPr>
              <w:t xml:space="preserve">34 013 </w:t>
            </w:r>
            <w:r w:rsidRPr="00EA2DC8">
              <w:rPr>
                <w:bCs/>
                <w:sz w:val="22"/>
                <w:szCs w:val="22"/>
              </w:rPr>
              <w:t xml:space="preserve">руб. </w:t>
            </w:r>
          </w:p>
          <w:p w:rsidR="00037F05" w:rsidRPr="008E7F90" w:rsidRDefault="00037F05" w:rsidP="0076601E">
            <w:pPr>
              <w:jc w:val="center"/>
              <w:rPr>
                <w:bCs/>
                <w:sz w:val="22"/>
                <w:szCs w:val="22"/>
              </w:rPr>
            </w:pPr>
            <w:r>
              <w:rPr>
                <w:bCs/>
                <w:sz w:val="22"/>
                <w:szCs w:val="22"/>
              </w:rPr>
              <w:t>83</w:t>
            </w:r>
            <w:r w:rsidRPr="00EA2DC8">
              <w:rPr>
                <w:bCs/>
                <w:sz w:val="22"/>
                <w:szCs w:val="22"/>
              </w:rPr>
              <w:t xml:space="preserve"> коп.)</w:t>
            </w:r>
          </w:p>
        </w:tc>
      </w:tr>
      <w:tr w:rsidR="00037F05" w:rsidRPr="008E7F90" w:rsidTr="0076601E">
        <w:trPr>
          <w:trHeight w:val="275"/>
        </w:trPr>
        <w:tc>
          <w:tcPr>
            <w:tcW w:w="534" w:type="dxa"/>
            <w:shd w:val="clear" w:color="auto" w:fill="auto"/>
            <w:vAlign w:val="center"/>
          </w:tcPr>
          <w:p w:rsidR="00037F05" w:rsidRPr="008E7F90" w:rsidRDefault="00037F05" w:rsidP="0076601E">
            <w:pPr>
              <w:jc w:val="center"/>
              <w:rPr>
                <w:bCs/>
                <w:sz w:val="22"/>
                <w:szCs w:val="22"/>
              </w:rPr>
            </w:pPr>
            <w:r w:rsidRPr="008E7F90">
              <w:rPr>
                <w:bCs/>
                <w:sz w:val="22"/>
                <w:szCs w:val="22"/>
              </w:rPr>
              <w:t>9</w:t>
            </w:r>
          </w:p>
        </w:tc>
        <w:tc>
          <w:tcPr>
            <w:tcW w:w="1559" w:type="dxa"/>
            <w:shd w:val="clear" w:color="auto" w:fill="auto"/>
            <w:vAlign w:val="center"/>
          </w:tcPr>
          <w:p w:rsidR="00037F05" w:rsidRPr="008E7F90" w:rsidRDefault="00037F05" w:rsidP="0076601E">
            <w:pPr>
              <w:ind w:left="-112" w:right="-111"/>
              <w:jc w:val="center"/>
              <w:rPr>
                <w:bCs/>
                <w:sz w:val="22"/>
                <w:szCs w:val="22"/>
              </w:rPr>
            </w:pPr>
            <w:r w:rsidRPr="008E7F90">
              <w:rPr>
                <w:bCs/>
                <w:sz w:val="22"/>
                <w:szCs w:val="22"/>
              </w:rPr>
              <w:t>Здание (Нежилое здание)</w:t>
            </w:r>
          </w:p>
        </w:tc>
        <w:tc>
          <w:tcPr>
            <w:tcW w:w="1843" w:type="dxa"/>
            <w:shd w:val="clear" w:color="auto" w:fill="auto"/>
            <w:vAlign w:val="center"/>
          </w:tcPr>
          <w:p w:rsidR="00037F05" w:rsidRPr="008E7F90" w:rsidRDefault="00037F05" w:rsidP="0076601E">
            <w:pPr>
              <w:jc w:val="center"/>
              <w:rPr>
                <w:bCs/>
                <w:sz w:val="22"/>
                <w:szCs w:val="22"/>
              </w:rPr>
            </w:pPr>
            <w:r w:rsidRPr="008E7F90">
              <w:rPr>
                <w:bCs/>
                <w:sz w:val="22"/>
                <w:szCs w:val="22"/>
              </w:rPr>
              <w:t>Россия, Красноярский край, г. Красноярск, ул. Ломоносова, зд.50</w:t>
            </w:r>
          </w:p>
        </w:tc>
        <w:tc>
          <w:tcPr>
            <w:tcW w:w="992" w:type="dxa"/>
            <w:shd w:val="clear" w:color="auto" w:fill="auto"/>
            <w:vAlign w:val="center"/>
          </w:tcPr>
          <w:p w:rsidR="00037F05" w:rsidRPr="008E7F90" w:rsidRDefault="00037F05" w:rsidP="0076601E">
            <w:pPr>
              <w:ind w:left="-109" w:right="-110"/>
              <w:jc w:val="center"/>
              <w:rPr>
                <w:bCs/>
                <w:sz w:val="22"/>
                <w:szCs w:val="22"/>
              </w:rPr>
            </w:pPr>
            <w:r w:rsidRPr="008E7F90">
              <w:rPr>
                <w:bCs/>
                <w:sz w:val="22"/>
                <w:szCs w:val="22"/>
              </w:rPr>
              <w:t>20,1</w:t>
            </w:r>
          </w:p>
        </w:tc>
        <w:tc>
          <w:tcPr>
            <w:tcW w:w="1276" w:type="dxa"/>
            <w:shd w:val="clear" w:color="auto" w:fill="auto"/>
            <w:vAlign w:val="center"/>
          </w:tcPr>
          <w:p w:rsidR="00037F05" w:rsidRPr="008E7F90" w:rsidRDefault="00037F05" w:rsidP="0076601E">
            <w:pPr>
              <w:jc w:val="center"/>
              <w:rPr>
                <w:bCs/>
                <w:sz w:val="22"/>
                <w:szCs w:val="22"/>
              </w:rPr>
            </w:pPr>
            <w:r w:rsidRPr="008E7F90">
              <w:rPr>
                <w:bCs/>
                <w:sz w:val="22"/>
                <w:szCs w:val="22"/>
              </w:rPr>
              <w:t>24:50:0000000:159512</w:t>
            </w:r>
          </w:p>
        </w:tc>
        <w:tc>
          <w:tcPr>
            <w:tcW w:w="1842" w:type="dxa"/>
            <w:vAlign w:val="center"/>
          </w:tcPr>
          <w:p w:rsidR="00037F05" w:rsidRPr="008E7F90" w:rsidRDefault="00037F05" w:rsidP="0076601E">
            <w:pPr>
              <w:jc w:val="center"/>
              <w:rPr>
                <w:bCs/>
                <w:sz w:val="22"/>
                <w:szCs w:val="22"/>
              </w:rPr>
            </w:pPr>
            <w:r w:rsidRPr="008E7F90">
              <w:rPr>
                <w:bCs/>
                <w:sz w:val="22"/>
                <w:szCs w:val="22"/>
              </w:rPr>
              <w:t>№ 24-24-01/165/2007-311  от 09.10.2007</w:t>
            </w:r>
          </w:p>
        </w:tc>
        <w:tc>
          <w:tcPr>
            <w:tcW w:w="1701" w:type="dxa"/>
            <w:shd w:val="clear" w:color="auto" w:fill="auto"/>
            <w:vAlign w:val="center"/>
          </w:tcPr>
          <w:p w:rsidR="00037F05" w:rsidRPr="008E7F90" w:rsidRDefault="00037F05" w:rsidP="0076601E">
            <w:pPr>
              <w:jc w:val="center"/>
              <w:rPr>
                <w:bCs/>
                <w:sz w:val="22"/>
                <w:szCs w:val="22"/>
              </w:rPr>
            </w:pPr>
            <w:r w:rsidRPr="008E7F90">
              <w:rPr>
                <w:bCs/>
                <w:sz w:val="22"/>
                <w:szCs w:val="22"/>
              </w:rPr>
              <w:t>204 083</w:t>
            </w:r>
          </w:p>
          <w:p w:rsidR="00037F05" w:rsidRDefault="00037F05" w:rsidP="0076601E">
            <w:pPr>
              <w:jc w:val="center"/>
              <w:rPr>
                <w:bCs/>
                <w:sz w:val="22"/>
                <w:szCs w:val="22"/>
              </w:rPr>
            </w:pPr>
            <w:r w:rsidRPr="00EA2DC8">
              <w:rPr>
                <w:bCs/>
                <w:sz w:val="22"/>
                <w:szCs w:val="22"/>
              </w:rPr>
              <w:t xml:space="preserve">(в т.ч. НДС </w:t>
            </w:r>
          </w:p>
          <w:p w:rsidR="00037F05" w:rsidRPr="00EA2DC8" w:rsidRDefault="00037F05" w:rsidP="0076601E">
            <w:pPr>
              <w:jc w:val="center"/>
              <w:rPr>
                <w:bCs/>
                <w:sz w:val="22"/>
                <w:szCs w:val="22"/>
              </w:rPr>
            </w:pPr>
            <w:r>
              <w:rPr>
                <w:bCs/>
                <w:sz w:val="22"/>
                <w:szCs w:val="22"/>
              </w:rPr>
              <w:t xml:space="preserve">34 013 </w:t>
            </w:r>
            <w:r w:rsidRPr="00EA2DC8">
              <w:rPr>
                <w:bCs/>
                <w:sz w:val="22"/>
                <w:szCs w:val="22"/>
              </w:rPr>
              <w:t xml:space="preserve">руб. </w:t>
            </w:r>
          </w:p>
          <w:p w:rsidR="00037F05" w:rsidRPr="008E7F90" w:rsidRDefault="00037F05" w:rsidP="0076601E">
            <w:pPr>
              <w:jc w:val="center"/>
              <w:rPr>
                <w:bCs/>
                <w:sz w:val="22"/>
                <w:szCs w:val="22"/>
              </w:rPr>
            </w:pPr>
            <w:r>
              <w:rPr>
                <w:bCs/>
                <w:sz w:val="22"/>
                <w:szCs w:val="22"/>
              </w:rPr>
              <w:t>83</w:t>
            </w:r>
            <w:r w:rsidRPr="00EA2DC8">
              <w:rPr>
                <w:bCs/>
                <w:sz w:val="22"/>
                <w:szCs w:val="22"/>
              </w:rPr>
              <w:t xml:space="preserve"> коп.)</w:t>
            </w:r>
          </w:p>
        </w:tc>
      </w:tr>
      <w:tr w:rsidR="00037F05" w:rsidRPr="00885092" w:rsidTr="0076601E">
        <w:trPr>
          <w:trHeight w:val="275"/>
        </w:trPr>
        <w:tc>
          <w:tcPr>
            <w:tcW w:w="534" w:type="dxa"/>
            <w:shd w:val="clear" w:color="auto" w:fill="auto"/>
            <w:vAlign w:val="center"/>
          </w:tcPr>
          <w:p w:rsidR="00037F05" w:rsidRPr="008E7F90" w:rsidRDefault="00037F05" w:rsidP="0076601E">
            <w:pPr>
              <w:jc w:val="center"/>
              <w:rPr>
                <w:bCs/>
                <w:sz w:val="22"/>
                <w:szCs w:val="22"/>
              </w:rPr>
            </w:pPr>
            <w:r w:rsidRPr="008E7F90">
              <w:rPr>
                <w:bCs/>
                <w:sz w:val="22"/>
                <w:szCs w:val="22"/>
              </w:rPr>
              <w:t>10</w:t>
            </w:r>
          </w:p>
        </w:tc>
        <w:tc>
          <w:tcPr>
            <w:tcW w:w="1559" w:type="dxa"/>
            <w:shd w:val="clear" w:color="auto" w:fill="auto"/>
            <w:vAlign w:val="center"/>
          </w:tcPr>
          <w:p w:rsidR="00037F05" w:rsidRPr="008E7F90" w:rsidRDefault="00037F05" w:rsidP="0076601E">
            <w:pPr>
              <w:ind w:left="-112" w:right="-111"/>
              <w:jc w:val="center"/>
              <w:rPr>
                <w:bCs/>
                <w:sz w:val="22"/>
                <w:szCs w:val="22"/>
              </w:rPr>
            </w:pPr>
            <w:r w:rsidRPr="008E7F90">
              <w:rPr>
                <w:bCs/>
                <w:sz w:val="22"/>
                <w:szCs w:val="22"/>
              </w:rPr>
              <w:t>Здание (Нежилое здание)</w:t>
            </w:r>
          </w:p>
        </w:tc>
        <w:tc>
          <w:tcPr>
            <w:tcW w:w="1843" w:type="dxa"/>
            <w:shd w:val="clear" w:color="auto" w:fill="auto"/>
            <w:vAlign w:val="center"/>
          </w:tcPr>
          <w:p w:rsidR="00037F05" w:rsidRPr="008E7F90" w:rsidRDefault="00037F05" w:rsidP="0076601E">
            <w:pPr>
              <w:jc w:val="center"/>
              <w:rPr>
                <w:bCs/>
                <w:sz w:val="22"/>
                <w:szCs w:val="22"/>
              </w:rPr>
            </w:pPr>
            <w:r w:rsidRPr="008E7F90">
              <w:rPr>
                <w:bCs/>
                <w:sz w:val="22"/>
                <w:szCs w:val="22"/>
              </w:rPr>
              <w:t>Россия, Красноярский край, Козульский район, с. Жуковка, ул. Вокзальная, 1 В</w:t>
            </w:r>
          </w:p>
        </w:tc>
        <w:tc>
          <w:tcPr>
            <w:tcW w:w="992" w:type="dxa"/>
            <w:shd w:val="clear" w:color="auto" w:fill="auto"/>
            <w:vAlign w:val="center"/>
          </w:tcPr>
          <w:p w:rsidR="00037F05" w:rsidRPr="008E7F90" w:rsidRDefault="00037F05" w:rsidP="0076601E">
            <w:pPr>
              <w:ind w:left="-109" w:right="-110"/>
              <w:jc w:val="center"/>
              <w:rPr>
                <w:bCs/>
                <w:sz w:val="22"/>
                <w:szCs w:val="22"/>
              </w:rPr>
            </w:pPr>
            <w:r w:rsidRPr="008E7F90">
              <w:rPr>
                <w:bCs/>
                <w:sz w:val="22"/>
                <w:szCs w:val="22"/>
              </w:rPr>
              <w:t>103,6</w:t>
            </w:r>
          </w:p>
        </w:tc>
        <w:tc>
          <w:tcPr>
            <w:tcW w:w="1276" w:type="dxa"/>
            <w:shd w:val="clear" w:color="auto" w:fill="auto"/>
            <w:vAlign w:val="center"/>
          </w:tcPr>
          <w:p w:rsidR="00037F05" w:rsidRPr="008E7F90" w:rsidRDefault="00037F05" w:rsidP="0076601E">
            <w:pPr>
              <w:jc w:val="center"/>
              <w:rPr>
                <w:bCs/>
                <w:sz w:val="22"/>
                <w:szCs w:val="22"/>
              </w:rPr>
            </w:pPr>
            <w:r w:rsidRPr="008E7F90">
              <w:rPr>
                <w:bCs/>
                <w:sz w:val="22"/>
                <w:szCs w:val="22"/>
              </w:rPr>
              <w:t>24:21:0801003:220</w:t>
            </w:r>
          </w:p>
        </w:tc>
        <w:tc>
          <w:tcPr>
            <w:tcW w:w="1842" w:type="dxa"/>
            <w:vAlign w:val="center"/>
          </w:tcPr>
          <w:p w:rsidR="00037F05" w:rsidRPr="008E7F90" w:rsidRDefault="00037F05" w:rsidP="0076601E">
            <w:pPr>
              <w:jc w:val="center"/>
              <w:rPr>
                <w:bCs/>
                <w:sz w:val="22"/>
                <w:szCs w:val="22"/>
              </w:rPr>
            </w:pPr>
            <w:r w:rsidRPr="008E7F90">
              <w:rPr>
                <w:bCs/>
                <w:sz w:val="22"/>
                <w:szCs w:val="22"/>
              </w:rPr>
              <w:t>№ 24-24-02/035/2007-500  от 20.11.2007</w:t>
            </w:r>
          </w:p>
        </w:tc>
        <w:tc>
          <w:tcPr>
            <w:tcW w:w="1701" w:type="dxa"/>
            <w:shd w:val="clear" w:color="auto" w:fill="auto"/>
            <w:vAlign w:val="center"/>
          </w:tcPr>
          <w:p w:rsidR="00037F05" w:rsidRPr="008E7F90" w:rsidRDefault="00037F05" w:rsidP="0076601E">
            <w:pPr>
              <w:jc w:val="center"/>
              <w:rPr>
                <w:bCs/>
                <w:sz w:val="22"/>
                <w:szCs w:val="22"/>
              </w:rPr>
            </w:pPr>
            <w:r w:rsidRPr="008E7F90">
              <w:rPr>
                <w:bCs/>
                <w:sz w:val="22"/>
                <w:szCs w:val="22"/>
              </w:rPr>
              <w:t>229 474</w:t>
            </w:r>
          </w:p>
          <w:p w:rsidR="00037F05" w:rsidRPr="008E7F90" w:rsidRDefault="00037F05" w:rsidP="0076601E">
            <w:pPr>
              <w:jc w:val="center"/>
              <w:rPr>
                <w:bCs/>
                <w:sz w:val="22"/>
                <w:szCs w:val="22"/>
              </w:rPr>
            </w:pPr>
            <w:r w:rsidRPr="008E7F90">
              <w:rPr>
                <w:bCs/>
                <w:sz w:val="22"/>
                <w:szCs w:val="22"/>
              </w:rPr>
              <w:t xml:space="preserve">(в т.ч. НДС 38 245руб. </w:t>
            </w:r>
          </w:p>
          <w:p w:rsidR="00037F05" w:rsidRPr="008E7F90" w:rsidRDefault="00037F05" w:rsidP="0076601E">
            <w:pPr>
              <w:jc w:val="center"/>
              <w:rPr>
                <w:bCs/>
                <w:sz w:val="22"/>
                <w:szCs w:val="22"/>
              </w:rPr>
            </w:pPr>
            <w:r w:rsidRPr="008E7F90">
              <w:rPr>
                <w:bCs/>
                <w:sz w:val="22"/>
                <w:szCs w:val="22"/>
              </w:rPr>
              <w:t>67 коп.)</w:t>
            </w:r>
          </w:p>
        </w:tc>
      </w:tr>
    </w:tbl>
    <w:p w:rsidR="00392E0A" w:rsidRDefault="00392E0A" w:rsidP="004F587A">
      <w:pPr>
        <w:autoSpaceDE w:val="0"/>
        <w:autoSpaceDN w:val="0"/>
        <w:adjustRightInd w:val="0"/>
        <w:ind w:firstLine="708"/>
        <w:jc w:val="both"/>
        <w:rPr>
          <w:bCs/>
          <w:sz w:val="28"/>
          <w:szCs w:val="28"/>
        </w:rPr>
      </w:pPr>
    </w:p>
    <w:p w:rsidR="004F587A"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Default="00266AC4" w:rsidP="004F587A">
      <w:pPr>
        <w:autoSpaceDE w:val="0"/>
        <w:autoSpaceDN w:val="0"/>
        <w:adjustRightInd w:val="0"/>
        <w:ind w:firstLine="708"/>
        <w:jc w:val="both"/>
        <w:rPr>
          <w:sz w:val="28"/>
          <w:szCs w:val="28"/>
        </w:rPr>
      </w:pPr>
      <w:r>
        <w:rPr>
          <w:sz w:val="28"/>
          <w:szCs w:val="28"/>
        </w:rPr>
        <w:t xml:space="preserve">1.3. </w:t>
      </w:r>
      <w:r w:rsidR="004F587A" w:rsidRPr="003A2424">
        <w:rPr>
          <w:sz w:val="28"/>
          <w:szCs w:val="28"/>
        </w:rPr>
        <w:t xml:space="preserve">Победителем Аукциона признается лицо, предложившее наиболее высокую цену. </w:t>
      </w:r>
    </w:p>
    <w:p w:rsidR="00BA24A9" w:rsidRPr="003A2424" w:rsidRDefault="00BA24A9"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sidR="00AD7B3E">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4F587A" w:rsidRPr="003A2424" w:rsidRDefault="007054E1" w:rsidP="007054E1">
      <w:pPr>
        <w:ind w:firstLine="540"/>
        <w:jc w:val="both"/>
        <w:rPr>
          <w:bCs/>
          <w:i/>
          <w:sz w:val="28"/>
          <w:szCs w:val="28"/>
        </w:rPr>
      </w:pPr>
      <w:r>
        <w:rPr>
          <w:sz w:val="28"/>
          <w:szCs w:val="28"/>
        </w:rPr>
        <w:t>2.1.2. А</w:t>
      </w:r>
      <w:r w:rsidR="0092752A">
        <w:rPr>
          <w:sz w:val="28"/>
          <w:szCs w:val="28"/>
        </w:rPr>
        <w:t>укцион будет п</w:t>
      </w:r>
      <w:r w:rsidR="00595F15">
        <w:rPr>
          <w:sz w:val="28"/>
          <w:szCs w:val="28"/>
        </w:rPr>
        <w:t>роводиться 09.04.2021 год</w:t>
      </w:r>
      <w:r>
        <w:rPr>
          <w:sz w:val="28"/>
          <w:szCs w:val="28"/>
        </w:rPr>
        <w:t>а в 11:00 в эле</w:t>
      </w:r>
      <w:r w:rsidR="004F587A" w:rsidRPr="003A2424">
        <w:rPr>
          <w:sz w:val="28"/>
          <w:szCs w:val="28"/>
        </w:rPr>
        <w:t xml:space="preserve">ктронной форме с использованием </w:t>
      </w:r>
      <w:r w:rsidR="004F587A" w:rsidRPr="003A2424">
        <w:rPr>
          <w:bCs/>
          <w:sz w:val="28"/>
          <w:szCs w:val="28"/>
        </w:rPr>
        <w:t>э</w:t>
      </w:r>
      <w:r w:rsidR="004F587A" w:rsidRPr="003A2424">
        <w:rPr>
          <w:sz w:val="28"/>
          <w:szCs w:val="28"/>
        </w:rPr>
        <w:t xml:space="preserve">лектронной торговой площадки </w:t>
      </w:r>
      <w:r w:rsidR="00AC190F">
        <w:rPr>
          <w:sz w:val="28"/>
          <w:szCs w:val="28"/>
        </w:rPr>
        <w:t xml:space="preserve"> «РТС-тендер»</w:t>
      </w:r>
      <w:r w:rsidR="004F587A" w:rsidRPr="003A2424">
        <w:rPr>
          <w:sz w:val="28"/>
          <w:szCs w:val="28"/>
        </w:rPr>
        <w:t xml:space="preserve"> </w:t>
      </w:r>
      <w:r w:rsidR="004F587A" w:rsidRPr="003A2424">
        <w:rPr>
          <w:bCs/>
          <w:sz w:val="28"/>
          <w:szCs w:val="28"/>
        </w:rPr>
        <w:t>(на странице данного Аукциона на сайте</w:t>
      </w:r>
      <w:r w:rsidR="004F587A" w:rsidRPr="003A2424">
        <w:rPr>
          <w:sz w:val="28"/>
          <w:szCs w:val="28"/>
        </w:rPr>
        <w:t xml:space="preserve"> </w:t>
      </w:r>
      <w:hyperlink r:id="rId7" w:history="1">
        <w:r w:rsidR="00AC190F" w:rsidRPr="006F400D">
          <w:rPr>
            <w:rStyle w:val="a6"/>
            <w:sz w:val="28"/>
            <w:szCs w:val="28"/>
          </w:rPr>
          <w:t>https://www.rts-tender.ru</w:t>
        </w:r>
      </w:hyperlink>
      <w:r w:rsidR="004F587A" w:rsidRPr="003A2424">
        <w:rPr>
          <w:bCs/>
          <w:i/>
          <w:sz w:val="28"/>
          <w:szCs w:val="28"/>
        </w:rPr>
        <w:t xml:space="preserve"> </w:t>
      </w:r>
      <w:r w:rsidR="004F587A" w:rsidRPr="003A2424">
        <w:rPr>
          <w:bCs/>
          <w:sz w:val="28"/>
          <w:szCs w:val="28"/>
        </w:rPr>
        <w:t>(далее – электронная торгово-закупочная площадка, ЭТЗП, а также сайт ЭТЗП)</w:t>
      </w:r>
      <w:r w:rsidR="004F587A" w:rsidRPr="003A2424">
        <w:rPr>
          <w:bCs/>
          <w:i/>
          <w:sz w:val="28"/>
          <w:szCs w:val="28"/>
        </w:rPr>
        <w:t>,</w:t>
      </w:r>
      <w:r w:rsidR="004F587A" w:rsidRPr="003A2424">
        <w:rPr>
          <w:bCs/>
          <w:sz w:val="28"/>
          <w:szCs w:val="28"/>
        </w:rPr>
        <w:t xml:space="preserve"> в электронной форме в личном кабинете участника электронных процедур</w:t>
      </w:r>
      <w:r w:rsidR="004F587A" w:rsidRPr="003A2424">
        <w:rPr>
          <w:bCs/>
          <w:i/>
          <w:sz w:val="28"/>
          <w:szCs w:val="28"/>
        </w:rPr>
        <w:t>.</w:t>
      </w:r>
    </w:p>
    <w:p w:rsidR="002306D3"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w:t>
      </w:r>
      <w:r w:rsidR="002306D3">
        <w:rPr>
          <w:sz w:val="28"/>
          <w:szCs w:val="28"/>
        </w:rPr>
        <w:t xml:space="preserve">ющий в организации проведения Аукциона - </w:t>
      </w:r>
      <w:r w:rsidR="002306D3" w:rsidRPr="002306D3">
        <w:rPr>
          <w:sz w:val="28"/>
          <w:szCs w:val="28"/>
        </w:rPr>
        <w:t xml:space="preserve">ведущий инженер по имуществу А.В. Пермякова, телефон: 8 (383) 229-33-29, адрес электронной </w:t>
      </w:r>
      <w:r w:rsidR="002306D3">
        <w:rPr>
          <w:sz w:val="28"/>
          <w:szCs w:val="28"/>
        </w:rPr>
        <w:t xml:space="preserve">почты: </w:t>
      </w:r>
      <w:hyperlink r:id="rId8" w:history="1">
        <w:r w:rsidR="002306D3" w:rsidRPr="00560D00">
          <w:rPr>
            <w:rStyle w:val="a6"/>
            <w:sz w:val="28"/>
            <w:szCs w:val="28"/>
          </w:rPr>
          <w:t>a.permyakova@nsk.rwtk.ru</w:t>
        </w:r>
      </w:hyperlink>
      <w:r w:rsidR="002306D3">
        <w:rPr>
          <w:sz w:val="28"/>
          <w:szCs w:val="28"/>
        </w:rPr>
        <w:t>.</w:t>
      </w:r>
    </w:p>
    <w:p w:rsidR="004F587A" w:rsidRPr="003A2424" w:rsidRDefault="004F587A" w:rsidP="002E3356">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w:t>
      </w:r>
      <w:r w:rsidR="002E3356">
        <w:rPr>
          <w:sz w:val="28"/>
          <w:szCs w:val="28"/>
        </w:rPr>
        <w:t>тия в Аукцион</w:t>
      </w:r>
      <w:r w:rsidR="00C76525">
        <w:rPr>
          <w:sz w:val="28"/>
          <w:szCs w:val="28"/>
        </w:rPr>
        <w:t>е (далее – Заявка): 26.02.2</w:t>
      </w:r>
      <w:r w:rsidR="007A5B32">
        <w:rPr>
          <w:sz w:val="28"/>
          <w:szCs w:val="28"/>
        </w:rPr>
        <w:t>021 г</w:t>
      </w:r>
      <w:r w:rsidR="002E3356">
        <w:rPr>
          <w:sz w:val="28"/>
          <w:szCs w:val="28"/>
        </w:rPr>
        <w:t>ода. Вр</w:t>
      </w:r>
      <w:r w:rsidRPr="003A2424">
        <w:rPr>
          <w:sz w:val="28"/>
          <w:szCs w:val="28"/>
        </w:rPr>
        <w:t xml:space="preserve">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2C49FD"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2.1.5. Дата и</w:t>
      </w:r>
      <w:r w:rsidR="00797F98">
        <w:rPr>
          <w:sz w:val="28"/>
          <w:szCs w:val="28"/>
        </w:rPr>
        <w:t xml:space="preserve"> время </w:t>
      </w:r>
      <w:r w:rsidR="00DD2835">
        <w:rPr>
          <w:sz w:val="28"/>
          <w:szCs w:val="28"/>
        </w:rPr>
        <w:t>окон</w:t>
      </w:r>
      <w:r w:rsidR="0072607A">
        <w:rPr>
          <w:sz w:val="28"/>
          <w:szCs w:val="28"/>
        </w:rPr>
        <w:t>чания приема Заявок: 05.04.2</w:t>
      </w:r>
      <w:r w:rsidR="005D7FD6">
        <w:rPr>
          <w:sz w:val="28"/>
          <w:szCs w:val="28"/>
        </w:rPr>
        <w:t>021 года в 11:00.</w:t>
      </w:r>
    </w:p>
    <w:p w:rsidR="005D7FD6" w:rsidRPr="003A2424" w:rsidRDefault="005D7FD6" w:rsidP="005D7FD6">
      <w:pPr>
        <w:autoSpaceDE w:val="0"/>
        <w:autoSpaceDN w:val="0"/>
        <w:adjustRightInd w:val="0"/>
        <w:spacing w:line="360" w:lineRule="exact"/>
        <w:ind w:firstLine="540"/>
        <w:jc w:val="both"/>
        <w:outlineLvl w:val="1"/>
        <w:rPr>
          <w:sz w:val="28"/>
          <w:szCs w:val="28"/>
        </w:rPr>
      </w:pPr>
      <w:r w:rsidRPr="003A2424">
        <w:rPr>
          <w:sz w:val="28"/>
          <w:szCs w:val="28"/>
        </w:rPr>
        <w:t>2.1.6. По окончании срока под</w:t>
      </w:r>
      <w:r>
        <w:rPr>
          <w:sz w:val="28"/>
          <w:szCs w:val="28"/>
        </w:rPr>
        <w:t xml:space="preserve">ачи Заявок для участия в Аукционе № </w:t>
      </w:r>
      <w:r w:rsidR="00846994">
        <w:rPr>
          <w:sz w:val="28"/>
          <w:szCs w:val="28"/>
        </w:rPr>
        <w:t xml:space="preserve">2/Продажа – НФ АО «ЖТК»/21 </w:t>
      </w:r>
      <w:r>
        <w:rPr>
          <w:sz w:val="28"/>
          <w:szCs w:val="28"/>
        </w:rPr>
        <w:t>пр</w:t>
      </w:r>
      <w:r w:rsidRPr="003A2424">
        <w:rPr>
          <w:sz w:val="28"/>
          <w:szCs w:val="28"/>
        </w:rPr>
        <w:t>едставленные Заявки вскрываются на ЭТЗП, электронные части Заявок становятся доступны Организатору/Заказчику.</w:t>
      </w:r>
    </w:p>
    <w:p w:rsidR="005D7FD6" w:rsidRDefault="005D7FD6" w:rsidP="005D7FD6">
      <w:pPr>
        <w:autoSpaceDE w:val="0"/>
        <w:autoSpaceDN w:val="0"/>
        <w:adjustRightInd w:val="0"/>
        <w:spacing w:line="360" w:lineRule="exact"/>
        <w:ind w:firstLine="540"/>
        <w:jc w:val="both"/>
        <w:outlineLvl w:val="1"/>
        <w:rPr>
          <w:sz w:val="28"/>
          <w:szCs w:val="28"/>
        </w:rPr>
      </w:pPr>
      <w:r w:rsidRPr="003A2424">
        <w:rPr>
          <w:sz w:val="28"/>
          <w:szCs w:val="28"/>
        </w:rPr>
        <w:t>2.1.7. Дата рассмотр</w:t>
      </w:r>
      <w:r>
        <w:rPr>
          <w:sz w:val="28"/>
          <w:szCs w:val="28"/>
        </w:rPr>
        <w:t>ения Заяво</w:t>
      </w:r>
      <w:r w:rsidR="00976F90">
        <w:rPr>
          <w:sz w:val="28"/>
          <w:szCs w:val="28"/>
        </w:rPr>
        <w:t>к на участие в Аукционе: 07.04.2</w:t>
      </w:r>
      <w:r>
        <w:rPr>
          <w:sz w:val="28"/>
          <w:szCs w:val="28"/>
        </w:rPr>
        <w:t>021 года в 11:00.</w:t>
      </w:r>
    </w:p>
    <w:p w:rsidR="005D7FD6" w:rsidRPr="003A2424" w:rsidRDefault="005D7FD6" w:rsidP="005D7FD6">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5D7FD6" w:rsidRPr="003A2424" w:rsidRDefault="005D7FD6" w:rsidP="005D7FD6">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5D7FD6" w:rsidRPr="003A2424" w:rsidRDefault="005D7FD6" w:rsidP="005D7FD6">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5D7FD6" w:rsidRPr="003A2424" w:rsidRDefault="005D7FD6" w:rsidP="005D7FD6">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5D7FD6" w:rsidRPr="003A2424" w:rsidRDefault="005D7FD6" w:rsidP="005D7FD6">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5D7FD6" w:rsidRPr="003A2424" w:rsidRDefault="005D7FD6" w:rsidP="005D7FD6">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9" w:history="1">
        <w:r w:rsidRPr="00801BC9">
          <w:rPr>
            <w:rStyle w:val="a6"/>
            <w:sz w:val="28"/>
            <w:szCs w:val="28"/>
          </w:rPr>
          <w:t>https://www.rts-tender.ru</w:t>
        </w:r>
      </w:hyperlink>
    </w:p>
    <w:p w:rsidR="005D7FD6" w:rsidRPr="003A2424" w:rsidRDefault="005D7FD6" w:rsidP="005D7FD6">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5D7FD6" w:rsidRPr="003A2424" w:rsidRDefault="005D7FD6" w:rsidP="005D7FD6">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5D7FD6" w:rsidRPr="003A2424" w:rsidRDefault="005D7FD6" w:rsidP="005D7FD6">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5D7FD6" w:rsidRPr="003A2424" w:rsidRDefault="005D7FD6" w:rsidP="005D7FD6">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5D7FD6" w:rsidRPr="003A2424" w:rsidRDefault="005D7FD6" w:rsidP="005D7FD6">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1" w:history="1">
        <w:r w:rsidRPr="00801BC9">
          <w:rPr>
            <w:rStyle w:val="a6"/>
            <w:sz w:val="28"/>
            <w:szCs w:val="28"/>
          </w:rPr>
          <w:t>https://www.rts-tender.ru</w:t>
        </w:r>
      </w:hyperlink>
      <w:r w:rsidRPr="003A2424">
        <w:rPr>
          <w:i/>
          <w:sz w:val="28"/>
          <w:szCs w:val="28"/>
        </w:rPr>
        <w:t>.</w:t>
      </w:r>
    </w:p>
    <w:p w:rsidR="005D7FD6" w:rsidRPr="003A2424" w:rsidRDefault="005D7FD6" w:rsidP="005D7FD6">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2" w:history="1">
        <w:r w:rsidRPr="001D7975">
          <w:rPr>
            <w:rStyle w:val="a6"/>
            <w:sz w:val="28"/>
            <w:szCs w:val="28"/>
          </w:rPr>
          <w:t>https://old-property.rzd.ru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4" w:history="1">
        <w:r w:rsidRPr="00801BC9">
          <w:rPr>
            <w:rStyle w:val="a6"/>
            <w:sz w:val="28"/>
            <w:szCs w:val="28"/>
          </w:rPr>
          <w:t>https://www.rts-tender.ru</w:t>
        </w:r>
      </w:hyperlink>
      <w:r w:rsidRPr="003A2424">
        <w:rPr>
          <w:sz w:val="28"/>
          <w:szCs w:val="28"/>
        </w:rPr>
        <w:t>.</w:t>
      </w:r>
    </w:p>
    <w:p w:rsidR="005D7FD6" w:rsidRPr="003A2424" w:rsidRDefault="005D7FD6" w:rsidP="005D7FD6">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5D7FD6" w:rsidRPr="003A2424" w:rsidRDefault="005D7FD6" w:rsidP="005D7FD6">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Pr>
          <w:sz w:val="28"/>
          <w:szCs w:val="28"/>
        </w:rPr>
        <w:t xml:space="preserve">можно позвонив Заказчику по телефону: </w:t>
      </w:r>
      <w:r w:rsidRPr="00C80517">
        <w:rPr>
          <w:sz w:val="28"/>
          <w:szCs w:val="28"/>
        </w:rPr>
        <w:t>8 (383) 229-33-29, (ответственное лицо - ведущий инже</w:t>
      </w:r>
      <w:r>
        <w:rPr>
          <w:sz w:val="28"/>
          <w:szCs w:val="28"/>
        </w:rPr>
        <w:t>нер по имуществу А.В. Пермякова), п</w:t>
      </w:r>
      <w:r w:rsidRPr="003A2424">
        <w:rPr>
          <w:sz w:val="28"/>
          <w:szCs w:val="28"/>
          <w:shd w:val="clear" w:color="auto" w:fill="FDFDFC"/>
        </w:rPr>
        <w:t xml:space="preserve">о </w:t>
      </w:r>
      <w:r>
        <w:rPr>
          <w:rStyle w:val="apple-converted-space"/>
          <w:sz w:val="28"/>
          <w:szCs w:val="28"/>
          <w:shd w:val="clear" w:color="auto" w:fill="FDFDFC"/>
        </w:rPr>
        <w:t xml:space="preserve"> электронной почте: </w:t>
      </w:r>
      <w:hyperlink r:id="rId15" w:history="1">
        <w:r w:rsidRPr="00560D00">
          <w:rPr>
            <w:rStyle w:val="a6"/>
            <w:sz w:val="28"/>
            <w:szCs w:val="28"/>
            <w:shd w:val="clear" w:color="auto" w:fill="FDFDFC"/>
          </w:rPr>
          <w:t>a.permyakova@nsk.rwtk.ru</w:t>
        </w:r>
      </w:hyperlink>
      <w:r>
        <w:rPr>
          <w:rStyle w:val="apple-converted-space"/>
          <w:sz w:val="28"/>
          <w:szCs w:val="28"/>
          <w:shd w:val="clear" w:color="auto" w:fill="FDFDFC"/>
        </w:rPr>
        <w:t>, л</w:t>
      </w:r>
      <w:r w:rsidRPr="003A2424">
        <w:rPr>
          <w:sz w:val="28"/>
          <w:szCs w:val="28"/>
        </w:rPr>
        <w:t xml:space="preserve">ибо направив запрос в электронной форме через личный кабинет участника электронных процедур на ЭТЗП на сайте </w:t>
      </w:r>
      <w:hyperlink r:id="rId16" w:history="1">
        <w:r w:rsidRPr="00801BC9">
          <w:rPr>
            <w:rStyle w:val="a6"/>
            <w:sz w:val="28"/>
            <w:szCs w:val="28"/>
          </w:rPr>
          <w:t>https://www.rts-tender.ru</w:t>
        </w:r>
      </w:hyperlink>
      <w:r w:rsidRPr="003A2424">
        <w:rPr>
          <w:sz w:val="28"/>
          <w:szCs w:val="28"/>
        </w:rPr>
        <w:t>.</w:t>
      </w:r>
    </w:p>
    <w:p w:rsidR="005D7FD6" w:rsidRPr="003A2424" w:rsidRDefault="005D7FD6" w:rsidP="005D7FD6">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5D7FD6" w:rsidRPr="003A2424" w:rsidRDefault="005D7FD6" w:rsidP="005D7FD6">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Pr="00801BC9">
          <w:rPr>
            <w:rStyle w:val="a6"/>
            <w:sz w:val="28"/>
            <w:szCs w:val="28"/>
          </w:rPr>
          <w:t>https://www.rts-tender.ru</w:t>
        </w:r>
      </w:hyperlink>
      <w:r w:rsidRPr="003A2424">
        <w:rPr>
          <w:sz w:val="28"/>
          <w:szCs w:val="28"/>
        </w:rPr>
        <w:t>.</w:t>
      </w:r>
    </w:p>
    <w:p w:rsidR="005D7FD6" w:rsidRPr="003A2424" w:rsidRDefault="005D7FD6" w:rsidP="005D7FD6">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5D7FD6" w:rsidRPr="003A2424" w:rsidRDefault="005D7FD6" w:rsidP="005D7FD6">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5D7FD6" w:rsidRPr="003A2424" w:rsidRDefault="005D7FD6" w:rsidP="005D7FD6">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5D7FD6" w:rsidRPr="003A2424" w:rsidRDefault="005D7FD6" w:rsidP="005D7FD6">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5D7FD6" w:rsidRPr="003A2424" w:rsidRDefault="005D7FD6" w:rsidP="005D7FD6">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5D7FD6" w:rsidRPr="003A2424" w:rsidRDefault="005D7FD6" w:rsidP="005D7FD6">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5D7FD6" w:rsidRPr="003A2424" w:rsidRDefault="005D7FD6" w:rsidP="005D7FD6">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5D7FD6" w:rsidRPr="003A2424" w:rsidRDefault="005D7FD6" w:rsidP="005D7FD6">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5D7FD6" w:rsidRPr="003A2424" w:rsidRDefault="005D7FD6" w:rsidP="005D7FD6">
      <w:pPr>
        <w:autoSpaceDE w:val="0"/>
        <w:autoSpaceDN w:val="0"/>
        <w:adjustRightInd w:val="0"/>
        <w:ind w:firstLine="540"/>
        <w:jc w:val="both"/>
        <w:rPr>
          <w:sz w:val="28"/>
          <w:szCs w:val="28"/>
        </w:rPr>
      </w:pPr>
      <w:r w:rsidRPr="003A2424">
        <w:rPr>
          <w:sz w:val="28"/>
          <w:szCs w:val="28"/>
        </w:rPr>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 xml:space="preserve">укциона в любое время, в том числе после подписания протокола по результатам аукциона. </w:t>
      </w:r>
      <w:r>
        <w:rPr>
          <w:sz w:val="28"/>
          <w:szCs w:val="28"/>
        </w:rPr>
        <w:t xml:space="preserve">Организатор и </w:t>
      </w:r>
      <w:r w:rsidRPr="000B2343">
        <w:rPr>
          <w:sz w:val="28"/>
          <w:szCs w:val="28"/>
        </w:rPr>
        <w:t>Заказчик не нес</w:t>
      </w:r>
      <w:r>
        <w:rPr>
          <w:sz w:val="28"/>
          <w:szCs w:val="28"/>
        </w:rPr>
        <w:t>у</w:t>
      </w:r>
      <w:r w:rsidRPr="000B2343">
        <w:rPr>
          <w:sz w:val="28"/>
          <w:szCs w:val="28"/>
        </w:rPr>
        <w:t xml:space="preserve">т при этом никакой ответственности перед </w:t>
      </w:r>
      <w:r w:rsidRPr="000B2343">
        <w:rPr>
          <w:sz w:val="28"/>
          <w:szCs w:val="28"/>
        </w:rPr>
        <w:lastRenderedPageBreak/>
        <w:t>любыми физическими и юридическими лицами, которым такое действие может принести убытки.</w:t>
      </w:r>
    </w:p>
    <w:p w:rsidR="004F587A" w:rsidRPr="003A2424" w:rsidRDefault="004F587A" w:rsidP="004F587A">
      <w:pPr>
        <w:pStyle w:val="1"/>
        <w:spacing w:line="360" w:lineRule="exact"/>
        <w:ind w:firstLine="0"/>
        <w:rPr>
          <w:rFonts w:ascii="Times New Roman" w:hAnsi="Times New Roman"/>
          <w:bCs w:val="0"/>
          <w:sz w:val="28"/>
          <w:szCs w:val="28"/>
        </w:rPr>
      </w:pPr>
      <w:bookmarkStart w:id="3" w:name="_Toc515863121"/>
      <w:bookmarkStart w:id="4" w:name="_Toc34648347"/>
      <w:r w:rsidRPr="003A2424">
        <w:rPr>
          <w:rFonts w:ascii="Times New Roman" w:hAnsi="Times New Roman"/>
          <w:bCs w:val="0"/>
          <w:sz w:val="28"/>
          <w:szCs w:val="28"/>
        </w:rPr>
        <w:t>3. Требования к Претендентам на участие в Аукционе</w:t>
      </w:r>
      <w:bookmarkEnd w:id="3"/>
      <w:bookmarkEnd w:id="4"/>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94176D" w:rsidRPr="003A2424" w:rsidRDefault="0094176D" w:rsidP="004F587A">
      <w:pPr>
        <w:autoSpaceDE w:val="0"/>
        <w:autoSpaceDN w:val="0"/>
        <w:adjustRightInd w:val="0"/>
        <w:spacing w:line="360" w:lineRule="exact"/>
        <w:ind w:firstLine="709"/>
        <w:jc w:val="both"/>
        <w:outlineLvl w:val="1"/>
        <w:rPr>
          <w:sz w:val="28"/>
          <w:szCs w:val="28"/>
        </w:rPr>
      </w:pP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78"/>
        <w:gridCol w:w="5562"/>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sidR="00315331">
              <w:rPr>
                <w:bCs/>
                <w:iCs/>
                <w:sz w:val="28"/>
                <w:szCs w:val="28"/>
                <w:lang w:eastAsia="en-US"/>
              </w:rPr>
              <w:t>о</w:t>
            </w:r>
            <w:r w:rsidRPr="003A2424">
              <w:rPr>
                <w:bCs/>
                <w:iCs/>
                <w:sz w:val="28"/>
                <w:szCs w:val="28"/>
                <w:lang w:eastAsia="en-US"/>
              </w:rPr>
              <w:t>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C355EA"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sidR="00D35A65">
        <w:rPr>
          <w:sz w:val="28"/>
          <w:szCs w:val="28"/>
        </w:rPr>
        <w:t>З</w:t>
      </w:r>
      <w:r w:rsidRPr="003A2424">
        <w:rPr>
          <w:sz w:val="28"/>
          <w:szCs w:val="28"/>
        </w:rPr>
        <w:t xml:space="preserve">аявки на участие в </w:t>
      </w:r>
      <w:r w:rsidR="001D7975">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sidR="00D35A65">
        <w:rPr>
          <w:sz w:val="28"/>
          <w:szCs w:val="28"/>
        </w:rPr>
        <w:t>З</w:t>
      </w:r>
      <w:r w:rsidRPr="003A2424">
        <w:rPr>
          <w:sz w:val="28"/>
          <w:szCs w:val="28"/>
        </w:rPr>
        <w:t xml:space="preserve">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w:t>
      </w:r>
      <w:r w:rsidR="001D7975">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sidR="00642871">
        <w:rPr>
          <w:sz w:val="28"/>
          <w:szCs w:val="28"/>
        </w:rPr>
        <w:t xml:space="preserve">отказе от </w:t>
      </w:r>
      <w:r w:rsidRPr="003A2424">
        <w:rPr>
          <w:sz w:val="28"/>
          <w:szCs w:val="28"/>
        </w:rPr>
        <w:t>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уклоняется от заключения по результатам Аукциона договора в срок, </w:t>
      </w:r>
      <w:r w:rsidRPr="003A2424">
        <w:rPr>
          <w:sz w:val="28"/>
          <w:szCs w:val="28"/>
        </w:rPr>
        <w:lastRenderedPageBreak/>
        <w:t>установленный п.9 настоящей Аукционной документации;</w:t>
      </w:r>
    </w:p>
    <w:p w:rsidR="004F587A"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3A2424" w:rsidRDefault="0094176D" w:rsidP="004F587A">
      <w:pPr>
        <w:widowControl w:val="0"/>
        <w:autoSpaceDE w:val="0"/>
        <w:autoSpaceDN w:val="0"/>
        <w:adjustRightInd w:val="0"/>
        <w:ind w:firstLine="54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bookmarkStart w:id="5" w:name="_4._Обеспечение_Заявки"/>
      <w:bookmarkStart w:id="6" w:name="_5._Заявка"/>
      <w:bookmarkStart w:id="7" w:name="_5._Заявка_и"/>
      <w:bookmarkEnd w:id="5"/>
      <w:bookmarkEnd w:id="6"/>
      <w:bookmarkEnd w:id="7"/>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 xml:space="preserve">ретендента), а также подтверждающее отсутствие задолженности перед                  </w:t>
      </w:r>
      <w:r w:rsidRPr="003A2424">
        <w:rPr>
          <w:sz w:val="28"/>
          <w:szCs w:val="28"/>
        </w:rPr>
        <w:lastRenderedPageBreak/>
        <w:t>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w:t>
      </w:r>
      <w:r w:rsidR="001D7975">
        <w:rPr>
          <w:sz w:val="28"/>
          <w:szCs w:val="28"/>
        </w:rPr>
        <w:t>З</w:t>
      </w:r>
      <w:r w:rsidR="001D7975"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 xml:space="preserve">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sidR="00642871">
        <w:rPr>
          <w:sz w:val="28"/>
          <w:szCs w:val="28"/>
        </w:rPr>
        <w:t>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w:t>
      </w:r>
      <w:r w:rsidRPr="003A2424">
        <w:rPr>
          <w:sz w:val="28"/>
          <w:szCs w:val="28"/>
        </w:rPr>
        <w:lastRenderedPageBreak/>
        <w:t>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Если в составе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9"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0" w:history="1">
        <w:r w:rsidR="00AC190F" w:rsidRPr="00C06E6E">
          <w:rPr>
            <w:rStyle w:val="a6"/>
            <w:b w:val="0"/>
            <w:sz w:val="28"/>
            <w:szCs w:val="28"/>
          </w:rPr>
          <w:t>https://www.rts-tender.ru</w:t>
        </w:r>
      </w:hyperlink>
      <w:r w:rsidRPr="003A2424">
        <w:rPr>
          <w:b w:val="0"/>
          <w:i/>
          <w:sz w:val="28"/>
          <w:szCs w:val="28"/>
        </w:rPr>
        <w:t>.</w:t>
      </w:r>
    </w:p>
    <w:p w:rsidR="004F587A"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94176D" w:rsidRPr="003A2424" w:rsidRDefault="0094176D" w:rsidP="004F587A">
      <w:pPr>
        <w:pStyle w:val="af2"/>
        <w:tabs>
          <w:tab w:val="left" w:pos="709"/>
          <w:tab w:val="left" w:pos="1560"/>
        </w:tabs>
        <w:suppressAutoHyphens/>
        <w:spacing w:before="0" w:after="0" w:line="276" w:lineRule="auto"/>
        <w:jc w:val="both"/>
        <w:rPr>
          <w:b w:val="0"/>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255E9B" w:rsidRDefault="00255E9B" w:rsidP="004F587A">
      <w:pPr>
        <w:widowControl w:val="0"/>
        <w:autoSpaceDE w:val="0"/>
        <w:autoSpaceDN w:val="0"/>
        <w:adjustRightInd w:val="0"/>
        <w:ind w:firstLine="709"/>
        <w:jc w:val="both"/>
        <w:rPr>
          <w:sz w:val="28"/>
          <w:szCs w:val="28"/>
        </w:rPr>
      </w:pPr>
    </w:p>
    <w:p w:rsidR="001375F9" w:rsidRDefault="004F587A" w:rsidP="004F587A">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sidR="00FB516E">
        <w:rPr>
          <w:b/>
          <w:sz w:val="28"/>
          <w:szCs w:val="28"/>
        </w:rPr>
        <w:t>, Конкурсная комиссия</w:t>
      </w:r>
      <w:r w:rsidR="001375F9">
        <w:rPr>
          <w:b/>
          <w:sz w:val="28"/>
          <w:szCs w:val="28"/>
        </w:rPr>
        <w:t>) по адресу: Новосибирская область, Новосибирск</w:t>
      </w:r>
      <w:r w:rsidR="00470B5A">
        <w:rPr>
          <w:b/>
          <w:sz w:val="28"/>
          <w:szCs w:val="28"/>
        </w:rPr>
        <w:t>, ул. Челюскинцев, д. 9, 07.04.2</w:t>
      </w:r>
      <w:r w:rsidR="001375F9">
        <w:rPr>
          <w:b/>
          <w:sz w:val="28"/>
          <w:szCs w:val="28"/>
        </w:rPr>
        <w:t>021 года в 11:00.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w:t>
      </w:r>
      <w:r w:rsidRPr="003A2424">
        <w:rPr>
          <w:sz w:val="28"/>
          <w:szCs w:val="28"/>
        </w:rPr>
        <w:lastRenderedPageBreak/>
        <w:t>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1"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w:t>
      </w:r>
      <w:r w:rsidRPr="003A2424">
        <w:rPr>
          <w:sz w:val="28"/>
          <w:szCs w:val="28"/>
        </w:rPr>
        <w:lastRenderedPageBreak/>
        <w:t>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94176D" w:rsidRPr="003A2424" w:rsidRDefault="004F587A" w:rsidP="0094176D">
      <w:pPr>
        <w:ind w:firstLine="709"/>
        <w:jc w:val="both"/>
        <w:rPr>
          <w:sz w:val="28"/>
          <w:szCs w:val="28"/>
        </w:rPr>
      </w:pPr>
      <w:bookmarkStart w:id="8" w:name="_6._Порядок_проведения"/>
      <w:bookmarkEnd w:id="8"/>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6B5CA8" w:rsidRDefault="004F587A" w:rsidP="004F587A">
      <w:pPr>
        <w:pStyle w:val="1"/>
        <w:spacing w:line="360" w:lineRule="exact"/>
        <w:ind w:firstLine="0"/>
        <w:rPr>
          <w:rFonts w:ascii="Times New Roman" w:hAnsi="Times New Roman"/>
          <w:b w:val="0"/>
          <w:sz w:val="28"/>
          <w:szCs w:val="28"/>
        </w:rPr>
      </w:pPr>
      <w:r w:rsidRPr="006B5CA8">
        <w:rPr>
          <w:rFonts w:ascii="Times New Roman" w:hAnsi="Times New Roman"/>
          <w:sz w:val="28"/>
          <w:szCs w:val="28"/>
        </w:rPr>
        <w:t>8. Порядок проведения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путем повышения Начальной цены на «шаг Аукциона».</w:t>
      </w:r>
    </w:p>
    <w:p w:rsidR="004F587A" w:rsidRPr="006B5CA8" w:rsidRDefault="004F587A" w:rsidP="004F587A">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4F587A" w:rsidRPr="006B5CA8" w:rsidRDefault="004F587A" w:rsidP="004F587A">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6B5CA8" w:rsidRDefault="004F587A" w:rsidP="004F587A">
      <w:pPr>
        <w:widowControl w:val="0"/>
        <w:autoSpaceDE w:val="0"/>
        <w:autoSpaceDN w:val="0"/>
        <w:adjustRightInd w:val="0"/>
        <w:ind w:firstLine="708"/>
        <w:jc w:val="both"/>
        <w:rPr>
          <w:sz w:val="28"/>
          <w:szCs w:val="28"/>
        </w:rPr>
      </w:pPr>
      <w:r w:rsidRPr="006B5CA8">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F7A20" w:rsidRPr="009F7A20" w:rsidRDefault="004F587A" w:rsidP="00670062">
      <w:pPr>
        <w:widowControl w:val="0"/>
        <w:autoSpaceDE w:val="0"/>
        <w:autoSpaceDN w:val="0"/>
        <w:adjustRightInd w:val="0"/>
        <w:ind w:firstLine="540"/>
        <w:jc w:val="both"/>
        <w:rPr>
          <w:sz w:val="28"/>
          <w:szCs w:val="28"/>
        </w:rPr>
      </w:pPr>
      <w:r w:rsidRPr="006B5CA8">
        <w:rPr>
          <w:sz w:val="28"/>
          <w:szCs w:val="28"/>
        </w:rPr>
        <w:lastRenderedPageBreak/>
        <w:t xml:space="preserve">8.9. </w:t>
      </w:r>
      <w:r w:rsidR="009F7A20" w:rsidRPr="009F7A20">
        <w:rPr>
          <w:sz w:val="28"/>
          <w:szCs w:val="28"/>
        </w:rPr>
        <w:t xml:space="preserve">В течение одного часа со времени начала проведения процедуры </w:t>
      </w:r>
      <w:r w:rsidR="004256F2">
        <w:rPr>
          <w:sz w:val="28"/>
          <w:szCs w:val="28"/>
        </w:rPr>
        <w:t>А</w:t>
      </w:r>
      <w:r w:rsidR="009F7A20" w:rsidRPr="009F7A2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rsidR="009F7A20" w:rsidRPr="009F7A20" w:rsidRDefault="009F7A20">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sidR="004256F2">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4F587A" w:rsidRPr="006B5CA8" w:rsidRDefault="009F7A20" w:rsidP="009F7A20">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sidR="004256F2">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4256F2">
        <w:rPr>
          <w:sz w:val="28"/>
          <w:szCs w:val="28"/>
        </w:rPr>
        <w:t>А</w:t>
      </w:r>
      <w:r w:rsidRPr="009F7A20">
        <w:rPr>
          <w:sz w:val="28"/>
          <w:szCs w:val="28"/>
        </w:rPr>
        <w:t>укциона.</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10</w:t>
      </w:r>
      <w:r w:rsidRPr="006B5CA8">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11</w:t>
      </w:r>
      <w:r w:rsidRPr="006B5CA8">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9" w:name="_Toc358640950"/>
      <w:bookmarkStart w:id="10"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9"/>
      <w:bookmarkEnd w:id="10"/>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1" w:name="_Toc358640951"/>
      <w:bookmarkStart w:id="12"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3" w:name="_Toc358640952"/>
      <w:bookmarkStart w:id="14" w:name="_Toc358641167"/>
      <w:bookmarkEnd w:id="11"/>
      <w:bookmarkEnd w:id="12"/>
      <w:r w:rsidRPr="003A2424">
        <w:rPr>
          <w:bCs/>
          <w:sz w:val="28"/>
          <w:szCs w:val="28"/>
        </w:rPr>
        <w:t>по итогам рассмотрения Заявок к участию в Аукционе допущен один Претендент.</w:t>
      </w:r>
    </w:p>
    <w:bookmarkEnd w:id="13"/>
    <w:bookmarkEnd w:id="14"/>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94176D" w:rsidRPr="0094176D" w:rsidRDefault="004F587A" w:rsidP="0094176D">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единственным допущенным к </w:t>
      </w:r>
      <w:r w:rsidR="001B5A6E">
        <w:rPr>
          <w:sz w:val="28"/>
          <w:szCs w:val="28"/>
        </w:rPr>
        <w:t>А</w:t>
      </w:r>
      <w:r w:rsidRPr="003A2424">
        <w:rPr>
          <w:sz w:val="28"/>
          <w:szCs w:val="28"/>
        </w:rPr>
        <w:t xml:space="preserve">укциону Участником или с единственным </w:t>
      </w:r>
      <w:r w:rsidRPr="003A2424">
        <w:rPr>
          <w:sz w:val="28"/>
          <w:szCs w:val="28"/>
        </w:rPr>
        <w:lastRenderedPageBreak/>
        <w:t>Участником, сделавшим Предложение о цене, может быть заключен договор в порядке, установленном нормативными документами заказчика.</w:t>
      </w:r>
      <w:bookmarkStart w:id="15" w:name="_7._Порядок_заключения"/>
      <w:bookmarkEnd w:id="15"/>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sidR="00DA1007">
        <w:rPr>
          <w:rFonts w:ascii="Times New Roman" w:hAnsi="Times New Roman"/>
          <w:bCs w:val="0"/>
          <w:sz w:val="28"/>
          <w:szCs w:val="28"/>
        </w:rPr>
        <w:t xml:space="preserve"> с победителем Аукциона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Pr>
          <w:sz w:val="28"/>
          <w:szCs w:val="28"/>
        </w:rPr>
        <w:t>А</w:t>
      </w:r>
      <w:r w:rsidRPr="003A2424">
        <w:rPr>
          <w:sz w:val="28"/>
          <w:szCs w:val="28"/>
        </w:rPr>
        <w:t>укционной документации,</w:t>
      </w:r>
      <w:r w:rsidR="003D5903">
        <w:rPr>
          <w:sz w:val="28"/>
          <w:szCs w:val="28"/>
        </w:rPr>
        <w:t xml:space="preserve"> З</w:t>
      </w:r>
      <w:r w:rsidRPr="003A2424">
        <w:rPr>
          <w:sz w:val="28"/>
          <w:szCs w:val="28"/>
        </w:rPr>
        <w:t>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961C6A">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C66BA3">
        <w:rPr>
          <w:sz w:val="28"/>
          <w:szCs w:val="28"/>
        </w:rPr>
        <w:t>Д</w:t>
      </w:r>
      <w:r w:rsidRPr="003A2424">
        <w:rPr>
          <w:sz w:val="28"/>
          <w:szCs w:val="28"/>
        </w:rPr>
        <w:t>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lastRenderedPageBreak/>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4176D" w:rsidRPr="0094176D" w:rsidRDefault="004F587A" w:rsidP="0094176D">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94176D">
        <w:rPr>
          <w:sz w:val="28"/>
          <w:szCs w:val="28"/>
        </w:rPr>
        <w:br w:type="page"/>
      </w:r>
    </w:p>
    <w:p w:rsidR="004F587A" w:rsidRPr="003A2424" w:rsidRDefault="004F587A" w:rsidP="0094176D">
      <w:pPr>
        <w:spacing w:after="200" w:line="360" w:lineRule="exact"/>
        <w:ind w:firstLine="709"/>
        <w:contextualSpacing/>
        <w:jc w:val="right"/>
        <w:rPr>
          <w:bCs/>
          <w:sz w:val="28"/>
          <w:szCs w:val="28"/>
        </w:rPr>
      </w:pPr>
      <w:r w:rsidRPr="003A2424">
        <w:rPr>
          <w:bCs/>
          <w:sz w:val="28"/>
          <w:szCs w:val="28"/>
        </w:rPr>
        <w:lastRenderedPageBreak/>
        <w:t xml:space="preserve">Приложение № 2 </w:t>
      </w:r>
      <w:r w:rsidR="0094176D">
        <w:rPr>
          <w:bCs/>
          <w:sz w:val="28"/>
          <w:szCs w:val="28"/>
        </w:rPr>
        <w:br/>
        <w:t xml:space="preserve">к </w:t>
      </w: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w:t>
      </w:r>
      <w:r w:rsidR="00466C58">
        <w:rPr>
          <w:sz w:val="28"/>
          <w:szCs w:val="28"/>
        </w:rPr>
        <w:t>-</w:t>
      </w:r>
      <w:r w:rsidRPr="003A2424">
        <w:rPr>
          <w:sz w:val="28"/>
          <w:szCs w:val="28"/>
        </w:rPr>
        <w:t>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466C58">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w:t>
      </w:r>
      <w:r w:rsidR="00467BDD">
        <w:rPr>
          <w:sz w:val="28"/>
          <w:szCs w:val="28"/>
        </w:rPr>
        <w:t>/Организатор</w:t>
      </w:r>
      <w:r w:rsidRPr="003A2424">
        <w:rPr>
          <w:sz w:val="28"/>
          <w:szCs w:val="28"/>
        </w:rPr>
        <w:t xml:space="preserve"> Аукциона </w:t>
      </w:r>
      <w:r w:rsidR="00467BDD" w:rsidRPr="00467BDD">
        <w:rPr>
          <w:sz w:val="28"/>
          <w:szCs w:val="28"/>
        </w:rPr>
        <w:t>вправе отказаться от Аукциона в любое время, в том числе после подписания протокола по результатам аукциона</w:t>
      </w:r>
      <w:r w:rsidR="00467BDD" w:rsidRPr="00467BDD" w:rsidDel="00467BDD">
        <w:rPr>
          <w:sz w:val="28"/>
          <w:szCs w:val="28"/>
        </w:rPr>
        <w:t xml:space="preserve"> </w:t>
      </w:r>
      <w:r w:rsidRPr="003A2424">
        <w:rPr>
          <w:sz w:val="28"/>
          <w:szCs w:val="28"/>
        </w:rPr>
        <w:t>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D35A65">
        <w:rPr>
          <w:sz w:val="28"/>
          <w:szCs w:val="28"/>
        </w:rPr>
        <w:t>З</w:t>
      </w:r>
      <w:r w:rsidRPr="003A2424">
        <w:rPr>
          <w:sz w:val="28"/>
          <w:szCs w:val="28"/>
        </w:rPr>
        <w:t xml:space="preserve">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В случае, если </w:t>
      </w:r>
      <w:r w:rsidR="00D35A65">
        <w:rPr>
          <w:sz w:val="28"/>
          <w:szCs w:val="28"/>
        </w:rPr>
        <w:t>З</w:t>
      </w:r>
      <w:r w:rsidRPr="003A2424">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sidR="001B5A6E">
        <w:rPr>
          <w:sz w:val="28"/>
          <w:szCs w:val="28"/>
        </w:rPr>
        <w:t>А</w:t>
      </w:r>
      <w:r w:rsidRPr="003A2424">
        <w:rPr>
          <w:sz w:val="28"/>
          <w:szCs w:val="28"/>
        </w:rPr>
        <w:t>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sidR="00D35A65">
        <w:rPr>
          <w:szCs w:val="28"/>
        </w:rPr>
        <w:t>З</w:t>
      </w:r>
      <w:r w:rsidRPr="003A2424">
        <w:rPr>
          <w:szCs w:val="28"/>
        </w:rPr>
        <w:t>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3A2424">
        <w:rPr>
          <w:sz w:val="28"/>
          <w:szCs w:val="28"/>
        </w:rPr>
        <w:lastRenderedPageBreak/>
        <w:t>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w:t>
      </w:r>
      <w:r w:rsidRPr="003A2424">
        <w:rPr>
          <w:sz w:val="28"/>
          <w:szCs w:val="28"/>
        </w:rPr>
        <w:lastRenderedPageBreak/>
        <w:t>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w:t>
      </w:r>
      <w:r w:rsidRPr="003A2424">
        <w:rPr>
          <w:sz w:val="28"/>
          <w:szCs w:val="28"/>
        </w:rPr>
        <w:lastRenderedPageBreak/>
        <w:t>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Default="00521F68" w:rsidP="0094176D">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0094176D">
        <w:rPr>
          <w:sz w:val="28"/>
          <w:szCs w:val="28"/>
        </w:rPr>
        <w:t>полном объеме на счет Продавца.</w:t>
      </w:r>
    </w:p>
    <w:p w:rsidR="0094176D" w:rsidRPr="0094176D" w:rsidRDefault="0094176D" w:rsidP="0094176D">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3A2424">
        <w:rPr>
          <w:sz w:val="28"/>
          <w:szCs w:val="28"/>
        </w:rPr>
        <w:lastRenderedPageBreak/>
        <w:t>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w:t>
      </w:r>
      <w:r w:rsidRPr="003A2424">
        <w:rPr>
          <w:sz w:val="28"/>
          <w:szCs w:val="28"/>
        </w:rPr>
        <w:lastRenderedPageBreak/>
        <w:t>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Default="00521F68"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Pr="003A2424" w:rsidRDefault="00CA4D79"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lastRenderedPageBreak/>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9"/>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3"/>
          <w:headerReference w:type="default" r:id="rId24"/>
          <w:footerReference w:type="even" r:id="rId25"/>
          <w:headerReference w:type="first" r:id="rId26"/>
          <w:pgSz w:w="11906" w:h="16838"/>
          <w:pgMar w:top="1135" w:right="849" w:bottom="1418"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145"/>
        <w:gridCol w:w="295"/>
      </w:tblGrid>
      <w:tr w:rsidR="004F587A" w:rsidRPr="003A2424" w:rsidTr="0094176D">
        <w:trPr>
          <w:gridAfter w:val="1"/>
          <w:wAfter w:w="295" w:type="dxa"/>
          <w:trHeight w:val="903"/>
        </w:trPr>
        <w:tc>
          <w:tcPr>
            <w:tcW w:w="15202" w:type="dxa"/>
            <w:gridSpan w:val="15"/>
            <w:tcBorders>
              <w:top w:val="nil"/>
              <w:left w:val="nil"/>
              <w:bottom w:val="nil"/>
              <w:right w:val="nil"/>
            </w:tcBorders>
            <w:shd w:val="clear" w:color="auto" w:fill="auto"/>
            <w:vAlign w:val="center"/>
          </w:tcPr>
          <w:p w:rsidR="004F587A" w:rsidRPr="003A2424" w:rsidRDefault="0094176D" w:rsidP="0094176D">
            <w:pPr>
              <w:spacing w:line="320" w:lineRule="exact"/>
              <w:ind w:left="11412"/>
              <w:jc w:val="right"/>
              <w:rPr>
                <w:sz w:val="28"/>
                <w:szCs w:val="28"/>
              </w:rPr>
            </w:pPr>
            <w:r>
              <w:rPr>
                <w:sz w:val="28"/>
                <w:szCs w:val="28"/>
              </w:rPr>
              <w:lastRenderedPageBreak/>
              <w:t xml:space="preserve">             Приложение №</w:t>
            </w:r>
            <w:r w:rsidR="004F587A" w:rsidRPr="003A2424">
              <w:rPr>
                <w:sz w:val="28"/>
                <w:szCs w:val="28"/>
              </w:rPr>
              <w:t xml:space="preserve">4 </w:t>
            </w:r>
            <w:r>
              <w:rPr>
                <w:sz w:val="28"/>
                <w:szCs w:val="28"/>
              </w:rPr>
              <w:br/>
              <w:t xml:space="preserve">к </w:t>
            </w:r>
            <w:r w:rsidR="004F587A"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94176D">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94176D">
        <w:trPr>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gridSpan w:val="2"/>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94176D">
        <w:trPr>
          <w:trHeight w:val="80"/>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7"/>
          <w:headerReference w:type="default" r:id="rId28"/>
          <w:pgSz w:w="16838" w:h="11906" w:orient="landscape"/>
          <w:pgMar w:top="284" w:right="1134" w:bottom="567" w:left="1134" w:header="426" w:footer="505" w:gutter="0"/>
          <w:cols w:space="708"/>
          <w:titlePg/>
          <w:docGrid w:linePitch="381"/>
        </w:sectPr>
      </w:pPr>
    </w:p>
    <w:p w:rsidR="004F587A" w:rsidRPr="003A2424" w:rsidRDefault="004F587A" w:rsidP="0094176D">
      <w:pPr>
        <w:tabs>
          <w:tab w:val="num" w:pos="0"/>
          <w:tab w:val="left" w:pos="240"/>
          <w:tab w:val="left" w:pos="1080"/>
        </w:tabs>
        <w:ind w:left="11328"/>
        <w:jc w:val="right"/>
        <w:rPr>
          <w:sz w:val="28"/>
          <w:szCs w:val="28"/>
        </w:rPr>
      </w:pPr>
      <w:r w:rsidRPr="003A2424">
        <w:rPr>
          <w:bCs/>
          <w:sz w:val="28"/>
          <w:szCs w:val="28"/>
        </w:rPr>
        <w:lastRenderedPageBreak/>
        <w:t xml:space="preserve">             Приложение №5 </w:t>
      </w:r>
      <w:r w:rsidR="0094176D">
        <w:rPr>
          <w:bCs/>
          <w:sz w:val="28"/>
          <w:szCs w:val="28"/>
        </w:rPr>
        <w:br/>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94176D">
          <w:headerReference w:type="even" r:id="rId29"/>
          <w:headerReference w:type="default" r:id="rId30"/>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5"/>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sectPr w:rsidR="004F587A" w:rsidRPr="003A2424" w:rsidSect="00BA342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EA" w:rsidRDefault="00C355EA" w:rsidP="004F587A">
      <w:r>
        <w:separator/>
      </w:r>
    </w:p>
  </w:endnote>
  <w:endnote w:type="continuationSeparator" w:id="0">
    <w:p w:rsidR="00C355EA" w:rsidRDefault="00C355EA"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EA" w:rsidRDefault="00C355EA"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355EA" w:rsidRDefault="00C355EA"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EA" w:rsidRDefault="00C355EA" w:rsidP="004F587A">
      <w:r>
        <w:separator/>
      </w:r>
    </w:p>
  </w:footnote>
  <w:footnote w:type="continuationSeparator" w:id="0">
    <w:p w:rsidR="00C355EA" w:rsidRDefault="00C355EA" w:rsidP="004F587A">
      <w:r>
        <w:continuationSeparator/>
      </w:r>
    </w:p>
  </w:footnote>
  <w:footnote w:id="1">
    <w:p w:rsidR="00C355EA" w:rsidRDefault="00C355E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C355EA" w:rsidRDefault="00C355E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C355EA" w:rsidRDefault="00C355EA"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C355EA" w:rsidRDefault="00C355EA" w:rsidP="004F587A">
      <w:pPr>
        <w:pStyle w:val="afd"/>
      </w:pPr>
      <w:r>
        <w:rPr>
          <w:rStyle w:val="aff"/>
        </w:rPr>
        <w:footnoteRef/>
      </w:r>
      <w:r>
        <w:t xml:space="preserve"> Заполняется только Претендентами – физическими лицами.</w:t>
      </w:r>
    </w:p>
  </w:footnote>
  <w:footnote w:id="5">
    <w:p w:rsidR="00C355EA" w:rsidRDefault="00C355E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C355EA" w:rsidRDefault="00C355E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C355EA" w:rsidRDefault="00C355EA"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C355EA" w:rsidRPr="003046D1" w:rsidRDefault="00C355EA"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C355EA" w:rsidRDefault="00C355EA"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C355EA" w:rsidRPr="00B120E2" w:rsidRDefault="00C355EA"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C355EA" w:rsidRDefault="00C355EA" w:rsidP="00521F68">
      <w:pPr>
        <w:pStyle w:val="afd"/>
      </w:pPr>
    </w:p>
  </w:footnote>
  <w:footnote w:id="11">
    <w:p w:rsidR="00C355EA" w:rsidRDefault="00C355EA"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EA" w:rsidRDefault="00C355E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C355EA" w:rsidRDefault="00C355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EA" w:rsidRDefault="00C355EA"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8E17E9">
      <w:rPr>
        <w:rStyle w:val="af6"/>
        <w:noProof/>
      </w:rPr>
      <w:t>5</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EA" w:rsidRDefault="00C355EA">
    <w:pPr>
      <w:pStyle w:val="a4"/>
    </w:pPr>
    <w:r>
      <w:rPr>
        <w:noProof/>
      </w:rPr>
      <w:drawing>
        <wp:anchor distT="0" distB="0" distL="114300" distR="114300" simplePos="0" relativeHeight="251659264" behindDoc="0" locked="1" layoutInCell="1" allowOverlap="0" wp14:anchorId="6C2917D3" wp14:editId="723712C0">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EA" w:rsidRDefault="00C355EA"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C355EA" w:rsidRDefault="00C355EA">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EA" w:rsidRDefault="00C355EA">
    <w:pPr>
      <w:pStyle w:val="a4"/>
      <w:jc w:val="center"/>
    </w:pPr>
    <w:r>
      <w:fldChar w:fldCharType="begin"/>
    </w:r>
    <w:r>
      <w:instrText xml:space="preserve"> PAGE   \* MERGEFORMAT </w:instrText>
    </w:r>
    <w:r>
      <w:fldChar w:fldCharType="separate"/>
    </w:r>
    <w:r>
      <w:rPr>
        <w:noProof/>
      </w:rPr>
      <w:t>33</w:t>
    </w:r>
    <w:r>
      <w:rPr>
        <w:noProof/>
      </w:rPr>
      <w:fldChar w:fldCharType="end"/>
    </w:r>
  </w:p>
  <w:p w:rsidR="00C355EA" w:rsidRDefault="00C355EA">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EA" w:rsidRDefault="00C355EA"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C355EA" w:rsidRDefault="00C355EA">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C355EA" w:rsidRDefault="00C355EA">
        <w:pPr>
          <w:pStyle w:val="a4"/>
          <w:jc w:val="center"/>
        </w:pPr>
        <w:r>
          <w:fldChar w:fldCharType="begin"/>
        </w:r>
        <w:r>
          <w:instrText>PAGE   \* MERGEFORMAT</w:instrText>
        </w:r>
        <w:r>
          <w:fldChar w:fldCharType="separate"/>
        </w:r>
        <w:r>
          <w:rPr>
            <w:noProof/>
          </w:rPr>
          <w:t>36</w:t>
        </w:r>
        <w:r>
          <w:fldChar w:fldCharType="end"/>
        </w:r>
      </w:p>
    </w:sdtContent>
  </w:sdt>
  <w:p w:rsidR="00C355EA" w:rsidRDefault="00C355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A"/>
    <w:rsid w:val="00004967"/>
    <w:rsid w:val="00004FCE"/>
    <w:rsid w:val="00011849"/>
    <w:rsid w:val="00013728"/>
    <w:rsid w:val="00015963"/>
    <w:rsid w:val="00020A4F"/>
    <w:rsid w:val="00021199"/>
    <w:rsid w:val="00030975"/>
    <w:rsid w:val="00037F05"/>
    <w:rsid w:val="0004139D"/>
    <w:rsid w:val="0004725E"/>
    <w:rsid w:val="00047F7B"/>
    <w:rsid w:val="00060AE9"/>
    <w:rsid w:val="0007403C"/>
    <w:rsid w:val="00084E3F"/>
    <w:rsid w:val="0008509E"/>
    <w:rsid w:val="000B06F6"/>
    <w:rsid w:val="000B2343"/>
    <w:rsid w:val="000B26DD"/>
    <w:rsid w:val="000C1CC3"/>
    <w:rsid w:val="000D1AAB"/>
    <w:rsid w:val="000E3659"/>
    <w:rsid w:val="000E441B"/>
    <w:rsid w:val="000E483A"/>
    <w:rsid w:val="000F4096"/>
    <w:rsid w:val="00100DE7"/>
    <w:rsid w:val="00111777"/>
    <w:rsid w:val="001358D6"/>
    <w:rsid w:val="00135E17"/>
    <w:rsid w:val="001375F9"/>
    <w:rsid w:val="00144A4B"/>
    <w:rsid w:val="00146F81"/>
    <w:rsid w:val="0015649B"/>
    <w:rsid w:val="00161880"/>
    <w:rsid w:val="00195A9F"/>
    <w:rsid w:val="001A36B2"/>
    <w:rsid w:val="001B1DF8"/>
    <w:rsid w:val="001B34D3"/>
    <w:rsid w:val="001B5A6E"/>
    <w:rsid w:val="001D1025"/>
    <w:rsid w:val="001D31F4"/>
    <w:rsid w:val="001D4C2C"/>
    <w:rsid w:val="001D7975"/>
    <w:rsid w:val="001E0E47"/>
    <w:rsid w:val="001E2DC1"/>
    <w:rsid w:val="001E71B2"/>
    <w:rsid w:val="001F1871"/>
    <w:rsid w:val="001F2618"/>
    <w:rsid w:val="001F581F"/>
    <w:rsid w:val="00214DFE"/>
    <w:rsid w:val="0021662F"/>
    <w:rsid w:val="00224CA1"/>
    <w:rsid w:val="002273C9"/>
    <w:rsid w:val="002306D3"/>
    <w:rsid w:val="00234560"/>
    <w:rsid w:val="00240AA4"/>
    <w:rsid w:val="002464EC"/>
    <w:rsid w:val="00247E6B"/>
    <w:rsid w:val="00255E9B"/>
    <w:rsid w:val="00262614"/>
    <w:rsid w:val="002629CC"/>
    <w:rsid w:val="002668FD"/>
    <w:rsid w:val="00266AC4"/>
    <w:rsid w:val="00267439"/>
    <w:rsid w:val="0027211A"/>
    <w:rsid w:val="00286C0A"/>
    <w:rsid w:val="00293DB0"/>
    <w:rsid w:val="00297CE4"/>
    <w:rsid w:val="002A6E92"/>
    <w:rsid w:val="002B2BF7"/>
    <w:rsid w:val="002B5CA8"/>
    <w:rsid w:val="002C1549"/>
    <w:rsid w:val="002C49FD"/>
    <w:rsid w:val="002C6157"/>
    <w:rsid w:val="002D683B"/>
    <w:rsid w:val="002E3356"/>
    <w:rsid w:val="002E693F"/>
    <w:rsid w:val="002E7C6A"/>
    <w:rsid w:val="0030675F"/>
    <w:rsid w:val="00312653"/>
    <w:rsid w:val="00315331"/>
    <w:rsid w:val="00323B0E"/>
    <w:rsid w:val="003253AE"/>
    <w:rsid w:val="003359AA"/>
    <w:rsid w:val="0033695C"/>
    <w:rsid w:val="0034005F"/>
    <w:rsid w:val="00342119"/>
    <w:rsid w:val="0036107D"/>
    <w:rsid w:val="00380DF0"/>
    <w:rsid w:val="00386EE9"/>
    <w:rsid w:val="00392E0A"/>
    <w:rsid w:val="003A2424"/>
    <w:rsid w:val="003A5DD7"/>
    <w:rsid w:val="003B3F31"/>
    <w:rsid w:val="003B6D14"/>
    <w:rsid w:val="003C1A3F"/>
    <w:rsid w:val="003C49A1"/>
    <w:rsid w:val="003D4F40"/>
    <w:rsid w:val="003D5903"/>
    <w:rsid w:val="003F07FB"/>
    <w:rsid w:val="003F7248"/>
    <w:rsid w:val="00400D1B"/>
    <w:rsid w:val="00406FA8"/>
    <w:rsid w:val="00407806"/>
    <w:rsid w:val="00413308"/>
    <w:rsid w:val="00423FC0"/>
    <w:rsid w:val="004256F2"/>
    <w:rsid w:val="00427060"/>
    <w:rsid w:val="00441E82"/>
    <w:rsid w:val="004436EA"/>
    <w:rsid w:val="0045395D"/>
    <w:rsid w:val="004550BC"/>
    <w:rsid w:val="00465DFF"/>
    <w:rsid w:val="00466C58"/>
    <w:rsid w:val="00467BDD"/>
    <w:rsid w:val="00470B5A"/>
    <w:rsid w:val="0048273A"/>
    <w:rsid w:val="00486932"/>
    <w:rsid w:val="0049037A"/>
    <w:rsid w:val="004A2181"/>
    <w:rsid w:val="004B61D1"/>
    <w:rsid w:val="004C5595"/>
    <w:rsid w:val="004D0D63"/>
    <w:rsid w:val="004D27BF"/>
    <w:rsid w:val="004E6F57"/>
    <w:rsid w:val="004F1232"/>
    <w:rsid w:val="004F16A2"/>
    <w:rsid w:val="004F587A"/>
    <w:rsid w:val="005156E2"/>
    <w:rsid w:val="00521F68"/>
    <w:rsid w:val="005339DD"/>
    <w:rsid w:val="005379EC"/>
    <w:rsid w:val="005457E9"/>
    <w:rsid w:val="00546692"/>
    <w:rsid w:val="005500EE"/>
    <w:rsid w:val="0055055B"/>
    <w:rsid w:val="00553B3C"/>
    <w:rsid w:val="00554750"/>
    <w:rsid w:val="00562BF1"/>
    <w:rsid w:val="00564390"/>
    <w:rsid w:val="005810D2"/>
    <w:rsid w:val="00595F15"/>
    <w:rsid w:val="005A0789"/>
    <w:rsid w:val="005A60A8"/>
    <w:rsid w:val="005D36FE"/>
    <w:rsid w:val="005D666D"/>
    <w:rsid w:val="005D7BDB"/>
    <w:rsid w:val="005D7FD6"/>
    <w:rsid w:val="005E02F9"/>
    <w:rsid w:val="005E6A33"/>
    <w:rsid w:val="005F306F"/>
    <w:rsid w:val="005F4DA4"/>
    <w:rsid w:val="005F74F1"/>
    <w:rsid w:val="00605E3B"/>
    <w:rsid w:val="006071A6"/>
    <w:rsid w:val="00607749"/>
    <w:rsid w:val="00610722"/>
    <w:rsid w:val="00641D7E"/>
    <w:rsid w:val="00642871"/>
    <w:rsid w:val="006532D2"/>
    <w:rsid w:val="006550D3"/>
    <w:rsid w:val="00656A56"/>
    <w:rsid w:val="00664C33"/>
    <w:rsid w:val="00665653"/>
    <w:rsid w:val="00670062"/>
    <w:rsid w:val="006872F1"/>
    <w:rsid w:val="006B3D68"/>
    <w:rsid w:val="006B5CA8"/>
    <w:rsid w:val="006C1DB1"/>
    <w:rsid w:val="006E196F"/>
    <w:rsid w:val="006E37AA"/>
    <w:rsid w:val="006F400D"/>
    <w:rsid w:val="006F54C4"/>
    <w:rsid w:val="007054E1"/>
    <w:rsid w:val="0070621B"/>
    <w:rsid w:val="00707CFF"/>
    <w:rsid w:val="007112BE"/>
    <w:rsid w:val="00711A99"/>
    <w:rsid w:val="00724A37"/>
    <w:rsid w:val="0072607A"/>
    <w:rsid w:val="00732289"/>
    <w:rsid w:val="0073656B"/>
    <w:rsid w:val="007366C1"/>
    <w:rsid w:val="007467A1"/>
    <w:rsid w:val="00750ECB"/>
    <w:rsid w:val="007537EF"/>
    <w:rsid w:val="00760192"/>
    <w:rsid w:val="00765EA6"/>
    <w:rsid w:val="0076601E"/>
    <w:rsid w:val="00771F07"/>
    <w:rsid w:val="007734D8"/>
    <w:rsid w:val="00784ACD"/>
    <w:rsid w:val="00787D41"/>
    <w:rsid w:val="007904AD"/>
    <w:rsid w:val="00791462"/>
    <w:rsid w:val="00791779"/>
    <w:rsid w:val="007941CF"/>
    <w:rsid w:val="00795759"/>
    <w:rsid w:val="00797F98"/>
    <w:rsid w:val="007A2AEB"/>
    <w:rsid w:val="007A40E7"/>
    <w:rsid w:val="007A5B32"/>
    <w:rsid w:val="007B545F"/>
    <w:rsid w:val="007C0C95"/>
    <w:rsid w:val="007C0EA0"/>
    <w:rsid w:val="007C3C1E"/>
    <w:rsid w:val="007D3F2C"/>
    <w:rsid w:val="007D7E39"/>
    <w:rsid w:val="007E1FEE"/>
    <w:rsid w:val="007E5A3A"/>
    <w:rsid w:val="007F41B9"/>
    <w:rsid w:val="007F66ED"/>
    <w:rsid w:val="00805C5E"/>
    <w:rsid w:val="0080780C"/>
    <w:rsid w:val="00810AE9"/>
    <w:rsid w:val="00811EBE"/>
    <w:rsid w:val="00816099"/>
    <w:rsid w:val="008165A3"/>
    <w:rsid w:val="00820251"/>
    <w:rsid w:val="00822E19"/>
    <w:rsid w:val="00825DCC"/>
    <w:rsid w:val="00831B6E"/>
    <w:rsid w:val="008323A6"/>
    <w:rsid w:val="008375B0"/>
    <w:rsid w:val="00842D59"/>
    <w:rsid w:val="00846994"/>
    <w:rsid w:val="00850D11"/>
    <w:rsid w:val="00856E4D"/>
    <w:rsid w:val="00877F42"/>
    <w:rsid w:val="008914FD"/>
    <w:rsid w:val="008A154E"/>
    <w:rsid w:val="008A7379"/>
    <w:rsid w:val="008B2B3A"/>
    <w:rsid w:val="008D415B"/>
    <w:rsid w:val="008D74D2"/>
    <w:rsid w:val="008E17E9"/>
    <w:rsid w:val="008F165D"/>
    <w:rsid w:val="008F20FE"/>
    <w:rsid w:val="008F615F"/>
    <w:rsid w:val="008F715B"/>
    <w:rsid w:val="00901C7E"/>
    <w:rsid w:val="0091091E"/>
    <w:rsid w:val="00920083"/>
    <w:rsid w:val="00921FCE"/>
    <w:rsid w:val="0092752A"/>
    <w:rsid w:val="009306F7"/>
    <w:rsid w:val="009369F1"/>
    <w:rsid w:val="00936F9A"/>
    <w:rsid w:val="00940BD5"/>
    <w:rsid w:val="0094176D"/>
    <w:rsid w:val="00944684"/>
    <w:rsid w:val="00947686"/>
    <w:rsid w:val="00961C6A"/>
    <w:rsid w:val="009725E9"/>
    <w:rsid w:val="0097498B"/>
    <w:rsid w:val="00976F90"/>
    <w:rsid w:val="00981D1A"/>
    <w:rsid w:val="00984821"/>
    <w:rsid w:val="009903E5"/>
    <w:rsid w:val="009A1F2D"/>
    <w:rsid w:val="009B097C"/>
    <w:rsid w:val="009B65F4"/>
    <w:rsid w:val="009C1665"/>
    <w:rsid w:val="009C1E62"/>
    <w:rsid w:val="009C44D4"/>
    <w:rsid w:val="009C6C9C"/>
    <w:rsid w:val="009C6D79"/>
    <w:rsid w:val="009D2BE3"/>
    <w:rsid w:val="009D34F8"/>
    <w:rsid w:val="009E6E85"/>
    <w:rsid w:val="009F7A20"/>
    <w:rsid w:val="00A0227E"/>
    <w:rsid w:val="00A02CD1"/>
    <w:rsid w:val="00A0459F"/>
    <w:rsid w:val="00A06D51"/>
    <w:rsid w:val="00A06FE6"/>
    <w:rsid w:val="00A11E15"/>
    <w:rsid w:val="00A246EA"/>
    <w:rsid w:val="00A317EB"/>
    <w:rsid w:val="00A3685E"/>
    <w:rsid w:val="00A42A11"/>
    <w:rsid w:val="00A42C16"/>
    <w:rsid w:val="00A47D00"/>
    <w:rsid w:val="00A548E0"/>
    <w:rsid w:val="00A90855"/>
    <w:rsid w:val="00A938C5"/>
    <w:rsid w:val="00AA6001"/>
    <w:rsid w:val="00AA7692"/>
    <w:rsid w:val="00AB3094"/>
    <w:rsid w:val="00AC1548"/>
    <w:rsid w:val="00AC190F"/>
    <w:rsid w:val="00AD2750"/>
    <w:rsid w:val="00AD5F03"/>
    <w:rsid w:val="00AD7B3E"/>
    <w:rsid w:val="00AD7CE9"/>
    <w:rsid w:val="00AE7D09"/>
    <w:rsid w:val="00AF1CB1"/>
    <w:rsid w:val="00AF5E4B"/>
    <w:rsid w:val="00AF5F6D"/>
    <w:rsid w:val="00B03C91"/>
    <w:rsid w:val="00B21293"/>
    <w:rsid w:val="00B3351A"/>
    <w:rsid w:val="00B55E56"/>
    <w:rsid w:val="00B572FF"/>
    <w:rsid w:val="00B70C0B"/>
    <w:rsid w:val="00B74D10"/>
    <w:rsid w:val="00B77CBD"/>
    <w:rsid w:val="00B80E9A"/>
    <w:rsid w:val="00B907B7"/>
    <w:rsid w:val="00B9497A"/>
    <w:rsid w:val="00BA24A9"/>
    <w:rsid w:val="00BA342F"/>
    <w:rsid w:val="00BB0219"/>
    <w:rsid w:val="00BB06A9"/>
    <w:rsid w:val="00BD5EA1"/>
    <w:rsid w:val="00BD7AC4"/>
    <w:rsid w:val="00BF3357"/>
    <w:rsid w:val="00C01AD4"/>
    <w:rsid w:val="00C03087"/>
    <w:rsid w:val="00C06E6E"/>
    <w:rsid w:val="00C22364"/>
    <w:rsid w:val="00C32E32"/>
    <w:rsid w:val="00C355EA"/>
    <w:rsid w:val="00C473FD"/>
    <w:rsid w:val="00C539E2"/>
    <w:rsid w:val="00C56395"/>
    <w:rsid w:val="00C57200"/>
    <w:rsid w:val="00C66BA3"/>
    <w:rsid w:val="00C675EB"/>
    <w:rsid w:val="00C6767E"/>
    <w:rsid w:val="00C7163C"/>
    <w:rsid w:val="00C73B2C"/>
    <w:rsid w:val="00C74D90"/>
    <w:rsid w:val="00C76525"/>
    <w:rsid w:val="00C77733"/>
    <w:rsid w:val="00C80517"/>
    <w:rsid w:val="00C8141D"/>
    <w:rsid w:val="00C84BE5"/>
    <w:rsid w:val="00C85A54"/>
    <w:rsid w:val="00C901DE"/>
    <w:rsid w:val="00CA04A5"/>
    <w:rsid w:val="00CA4D79"/>
    <w:rsid w:val="00CB09BB"/>
    <w:rsid w:val="00CB1B0F"/>
    <w:rsid w:val="00CC2855"/>
    <w:rsid w:val="00CC36FB"/>
    <w:rsid w:val="00CC5A6D"/>
    <w:rsid w:val="00CC6165"/>
    <w:rsid w:val="00CD1306"/>
    <w:rsid w:val="00CD1804"/>
    <w:rsid w:val="00CD24E5"/>
    <w:rsid w:val="00CD375A"/>
    <w:rsid w:val="00CD456B"/>
    <w:rsid w:val="00CE320B"/>
    <w:rsid w:val="00CE6B36"/>
    <w:rsid w:val="00CF42D0"/>
    <w:rsid w:val="00CF6E1B"/>
    <w:rsid w:val="00D045AF"/>
    <w:rsid w:val="00D301CE"/>
    <w:rsid w:val="00D35A65"/>
    <w:rsid w:val="00D37015"/>
    <w:rsid w:val="00D41E25"/>
    <w:rsid w:val="00D50673"/>
    <w:rsid w:val="00D5186B"/>
    <w:rsid w:val="00D62E00"/>
    <w:rsid w:val="00D75EE3"/>
    <w:rsid w:val="00D76189"/>
    <w:rsid w:val="00D859FC"/>
    <w:rsid w:val="00D919F8"/>
    <w:rsid w:val="00D9240B"/>
    <w:rsid w:val="00DA1007"/>
    <w:rsid w:val="00DA10C4"/>
    <w:rsid w:val="00DB5DCA"/>
    <w:rsid w:val="00DB7B7C"/>
    <w:rsid w:val="00DC3E96"/>
    <w:rsid w:val="00DD121E"/>
    <w:rsid w:val="00DD2835"/>
    <w:rsid w:val="00DD6C23"/>
    <w:rsid w:val="00DE4488"/>
    <w:rsid w:val="00DE4AEE"/>
    <w:rsid w:val="00DE5044"/>
    <w:rsid w:val="00DE73F3"/>
    <w:rsid w:val="00DF1BED"/>
    <w:rsid w:val="00DF2875"/>
    <w:rsid w:val="00DF2941"/>
    <w:rsid w:val="00E02688"/>
    <w:rsid w:val="00E07C64"/>
    <w:rsid w:val="00E10F68"/>
    <w:rsid w:val="00E221DE"/>
    <w:rsid w:val="00E27F37"/>
    <w:rsid w:val="00E34EA9"/>
    <w:rsid w:val="00E368D3"/>
    <w:rsid w:val="00E43655"/>
    <w:rsid w:val="00E62D17"/>
    <w:rsid w:val="00E63961"/>
    <w:rsid w:val="00E6411E"/>
    <w:rsid w:val="00E67E91"/>
    <w:rsid w:val="00E71FF3"/>
    <w:rsid w:val="00E90B0B"/>
    <w:rsid w:val="00E93027"/>
    <w:rsid w:val="00E94970"/>
    <w:rsid w:val="00EA1A22"/>
    <w:rsid w:val="00EC3167"/>
    <w:rsid w:val="00EC6691"/>
    <w:rsid w:val="00ED1018"/>
    <w:rsid w:val="00EE1553"/>
    <w:rsid w:val="00EE541C"/>
    <w:rsid w:val="00EF4606"/>
    <w:rsid w:val="00EF4E7A"/>
    <w:rsid w:val="00EF50E3"/>
    <w:rsid w:val="00EF625A"/>
    <w:rsid w:val="00F06B1E"/>
    <w:rsid w:val="00F213DE"/>
    <w:rsid w:val="00F3042F"/>
    <w:rsid w:val="00F37B56"/>
    <w:rsid w:val="00F5048D"/>
    <w:rsid w:val="00F7251E"/>
    <w:rsid w:val="00F802F2"/>
    <w:rsid w:val="00F9331C"/>
    <w:rsid w:val="00F94619"/>
    <w:rsid w:val="00FB3529"/>
    <w:rsid w:val="00FB516E"/>
    <w:rsid w:val="00FC0728"/>
    <w:rsid w:val="00FC3185"/>
    <w:rsid w:val="00FC4E2F"/>
    <w:rsid w:val="00FD02E6"/>
    <w:rsid w:val="00FD238D"/>
    <w:rsid w:val="00FD5772"/>
    <w:rsid w:val="00FD6938"/>
    <w:rsid w:val="00FE6DE4"/>
    <w:rsid w:val="00FF092D"/>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A01E"/>
  <w15:docId w15:val="{214F0572-21B9-44FC-8C35-21D43EF8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0303">
      <w:bodyDiv w:val="1"/>
      <w:marLeft w:val="0"/>
      <w:marRight w:val="0"/>
      <w:marTop w:val="0"/>
      <w:marBottom w:val="0"/>
      <w:divBdr>
        <w:top w:val="none" w:sz="0" w:space="0" w:color="auto"/>
        <w:left w:val="none" w:sz="0" w:space="0" w:color="auto"/>
        <w:bottom w:val="none" w:sz="0" w:space="0" w:color="auto"/>
        <w:right w:val="none" w:sz="0" w:space="0" w:color="auto"/>
      </w:divBdr>
    </w:div>
    <w:div w:id="1259825298">
      <w:bodyDiv w:val="1"/>
      <w:marLeft w:val="0"/>
      <w:marRight w:val="0"/>
      <w:marTop w:val="0"/>
      <w:marBottom w:val="0"/>
      <w:divBdr>
        <w:top w:val="none" w:sz="0" w:space="0" w:color="auto"/>
        <w:left w:val="none" w:sz="0" w:space="0" w:color="auto"/>
        <w:bottom w:val="none" w:sz="0" w:space="0" w:color="auto"/>
        <w:right w:val="none" w:sz="0" w:space="0" w:color="auto"/>
      </w:divBdr>
    </w:div>
    <w:div w:id="16011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rmyakova@ns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rts-tender.ru/" TargetMode="External"/><Relationship Id="rId7" Type="http://schemas.openxmlformats.org/officeDocument/2006/relationships/hyperlink" Target="https://www.rts-tender.ru/" TargetMode="External"/><Relationship Id="rId12" Type="http://schemas.openxmlformats.org/officeDocument/2006/relationships/hyperlink" Target="https://old-property.rzd.ru/" TargetMode="External"/><Relationship Id="rId17" Type="http://schemas.openxmlformats.org/officeDocument/2006/relationships/hyperlink" Target="https://www.rts-tender.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permyakova@nsk.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eader" Target="header4.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36</Pages>
  <Words>10280</Words>
  <Characters>58596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302</cp:revision>
  <cp:lastPrinted>2020-11-25T14:11:00Z</cp:lastPrinted>
  <dcterms:created xsi:type="dcterms:W3CDTF">2020-11-25T13:46:00Z</dcterms:created>
  <dcterms:modified xsi:type="dcterms:W3CDTF">2021-02-25T13:34:00Z</dcterms:modified>
</cp:coreProperties>
</file>