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6C" w:rsidRPr="0002626C" w:rsidRDefault="0002626C" w:rsidP="0002626C">
      <w:pPr>
        <w:jc w:val="center"/>
        <w:rPr>
          <w:b/>
          <w:bCs/>
          <w:sz w:val="28"/>
          <w:szCs w:val="28"/>
        </w:rPr>
      </w:pPr>
      <w:bookmarkStart w:id="0" w:name="_Toc517167431"/>
      <w:r w:rsidRPr="0002626C">
        <w:rPr>
          <w:b/>
          <w:bCs/>
          <w:sz w:val="28"/>
          <w:szCs w:val="28"/>
        </w:rPr>
        <w:t>Приложения к извещению о проведении запроса котировок</w:t>
      </w:r>
      <w:r w:rsidRPr="0002626C">
        <w:rPr>
          <w:b/>
        </w:rPr>
        <w:t xml:space="preserve"> </w:t>
      </w:r>
      <w:r w:rsidRPr="0002626C">
        <w:rPr>
          <w:b/>
          <w:bCs/>
          <w:sz w:val="28"/>
          <w:szCs w:val="28"/>
        </w:rPr>
        <w:t xml:space="preserve">в электронной форме </w:t>
      </w:r>
    </w:p>
    <w:p w:rsidR="0002626C" w:rsidRPr="0002626C" w:rsidRDefault="00713435" w:rsidP="00695E60">
      <w:pPr>
        <w:jc w:val="center"/>
        <w:rPr>
          <w:bCs/>
          <w:sz w:val="28"/>
          <w:szCs w:val="28"/>
        </w:rPr>
      </w:pPr>
      <w:r>
        <w:rPr>
          <w:b/>
          <w:bCs/>
          <w:sz w:val="28"/>
          <w:szCs w:val="28"/>
        </w:rPr>
        <w:t>№ ЗКТЭ-</w:t>
      </w:r>
      <w:r w:rsidR="006B7E2A">
        <w:rPr>
          <w:b/>
          <w:bCs/>
          <w:sz w:val="28"/>
          <w:szCs w:val="28"/>
        </w:rPr>
        <w:t>26</w:t>
      </w:r>
      <w:r w:rsidR="0002626C" w:rsidRPr="0002626C">
        <w:rPr>
          <w:b/>
          <w:bCs/>
          <w:sz w:val="28"/>
          <w:szCs w:val="28"/>
        </w:rPr>
        <w:t>-</w:t>
      </w:r>
      <w:r w:rsidR="004603D6">
        <w:rPr>
          <w:b/>
          <w:bCs/>
          <w:sz w:val="28"/>
          <w:szCs w:val="28"/>
        </w:rPr>
        <w:t>20</w:t>
      </w:r>
      <w:r w:rsidR="0002626C" w:rsidRPr="0002626C">
        <w:rPr>
          <w:b/>
          <w:bCs/>
          <w:sz w:val="28"/>
          <w:szCs w:val="28"/>
        </w:rPr>
        <w:t xml:space="preserve"> на право заключения договора</w:t>
      </w:r>
      <w:r w:rsidR="0002626C" w:rsidRPr="0002626C">
        <w:rPr>
          <w:b/>
        </w:rPr>
        <w:t xml:space="preserve"> </w:t>
      </w:r>
      <w:r>
        <w:rPr>
          <w:b/>
          <w:bCs/>
          <w:sz w:val="28"/>
          <w:szCs w:val="28"/>
        </w:rPr>
        <w:t>оказания</w:t>
      </w:r>
      <w:r w:rsidRPr="00713435">
        <w:rPr>
          <w:b/>
          <w:bCs/>
          <w:sz w:val="28"/>
          <w:szCs w:val="28"/>
        </w:rPr>
        <w:t xml:space="preserve"> </w:t>
      </w:r>
      <w:r w:rsidR="006B7E2A" w:rsidRPr="006B7E2A">
        <w:rPr>
          <w:b/>
          <w:bCs/>
          <w:sz w:val="28"/>
          <w:szCs w:val="28"/>
        </w:rPr>
        <w:t>автотранспортных услуг по доставке товара (Северобайкальск)</w:t>
      </w:r>
    </w:p>
    <w:p w:rsidR="0002626C" w:rsidRPr="0002626C" w:rsidRDefault="0002626C" w:rsidP="0002626C">
      <w:pPr>
        <w:jc w:val="both"/>
        <w:rPr>
          <w:bCs/>
          <w:sz w:val="28"/>
          <w:szCs w:val="28"/>
        </w:rPr>
      </w:pPr>
    </w:p>
    <w:p w:rsidR="0002626C" w:rsidRPr="0002626C" w:rsidRDefault="0002626C" w:rsidP="0002626C">
      <w:pPr>
        <w:jc w:val="both"/>
        <w:rPr>
          <w:bCs/>
          <w:sz w:val="28"/>
          <w:szCs w:val="28"/>
        </w:rPr>
      </w:pPr>
      <w:r w:rsidRPr="0002626C">
        <w:rPr>
          <w:bCs/>
          <w:sz w:val="28"/>
          <w:szCs w:val="28"/>
        </w:rPr>
        <w:t>Содержание:</w:t>
      </w:r>
    </w:p>
    <w:p w:rsidR="0002626C" w:rsidRPr="0002626C" w:rsidRDefault="0002626C" w:rsidP="0002626C">
      <w:pPr>
        <w:jc w:val="both"/>
        <w:rPr>
          <w:b/>
          <w:bCs/>
          <w:sz w:val="28"/>
          <w:szCs w:val="28"/>
        </w:rPr>
      </w:pPr>
      <w:r w:rsidRPr="0002626C">
        <w:rPr>
          <w:b/>
          <w:bCs/>
          <w:sz w:val="28"/>
          <w:szCs w:val="28"/>
        </w:rPr>
        <w:t xml:space="preserve">Приложение № 1. к извещению о проведении запроса котировок </w:t>
      </w:r>
    </w:p>
    <w:p w:rsidR="0002626C" w:rsidRPr="0002626C" w:rsidRDefault="0002626C" w:rsidP="0002626C">
      <w:pPr>
        <w:jc w:val="both"/>
        <w:rPr>
          <w:bCs/>
          <w:sz w:val="28"/>
          <w:szCs w:val="28"/>
        </w:rPr>
      </w:pPr>
      <w:r w:rsidRPr="0002626C">
        <w:rPr>
          <w:b/>
          <w:bCs/>
          <w:sz w:val="28"/>
          <w:szCs w:val="28"/>
        </w:rPr>
        <w:t xml:space="preserve">Часть 1: </w:t>
      </w:r>
      <w:r w:rsidRPr="0002626C">
        <w:rPr>
          <w:bCs/>
          <w:sz w:val="28"/>
          <w:szCs w:val="28"/>
        </w:rPr>
        <w:t>Условия проведения запроса котировок</w:t>
      </w:r>
    </w:p>
    <w:p w:rsidR="0002626C" w:rsidRPr="0002626C" w:rsidRDefault="0002626C" w:rsidP="0002626C">
      <w:pPr>
        <w:jc w:val="both"/>
        <w:rPr>
          <w:bCs/>
          <w:sz w:val="28"/>
          <w:szCs w:val="28"/>
        </w:rPr>
      </w:pPr>
      <w:r w:rsidRPr="0002626C">
        <w:rPr>
          <w:bCs/>
          <w:sz w:val="28"/>
          <w:szCs w:val="28"/>
        </w:rPr>
        <w:t>Приложение № 1.1 Техническое задание;</w:t>
      </w:r>
    </w:p>
    <w:p w:rsidR="0002626C" w:rsidRPr="0002626C" w:rsidRDefault="0002626C" w:rsidP="0002626C">
      <w:pPr>
        <w:jc w:val="both"/>
        <w:rPr>
          <w:bCs/>
          <w:sz w:val="28"/>
          <w:szCs w:val="28"/>
        </w:rPr>
      </w:pPr>
      <w:r w:rsidRPr="0002626C">
        <w:rPr>
          <w:bCs/>
          <w:sz w:val="28"/>
          <w:szCs w:val="28"/>
        </w:rPr>
        <w:t>Приложение № 1.2 проект договора</w:t>
      </w:r>
    </w:p>
    <w:p w:rsidR="0002626C" w:rsidRPr="0002626C" w:rsidRDefault="0002626C" w:rsidP="0002626C">
      <w:pPr>
        <w:jc w:val="both"/>
        <w:rPr>
          <w:bCs/>
          <w:sz w:val="28"/>
          <w:szCs w:val="28"/>
        </w:rPr>
      </w:pPr>
      <w:r w:rsidRPr="0002626C">
        <w:rPr>
          <w:bCs/>
          <w:sz w:val="28"/>
          <w:szCs w:val="28"/>
        </w:rPr>
        <w:t>Приложение № 1.3 формы документов, предоставляемых в составе заявки участника:</w:t>
      </w:r>
    </w:p>
    <w:p w:rsidR="0002626C" w:rsidRPr="0002626C" w:rsidRDefault="0002626C" w:rsidP="0002626C">
      <w:pPr>
        <w:jc w:val="both"/>
        <w:rPr>
          <w:bCs/>
          <w:sz w:val="28"/>
          <w:szCs w:val="28"/>
        </w:rPr>
      </w:pPr>
      <w:r w:rsidRPr="0002626C">
        <w:rPr>
          <w:bCs/>
          <w:sz w:val="28"/>
          <w:szCs w:val="28"/>
        </w:rPr>
        <w:t xml:space="preserve">Форма заявки участника; </w:t>
      </w:r>
    </w:p>
    <w:p w:rsidR="0002626C" w:rsidRDefault="0002626C" w:rsidP="0002626C">
      <w:pPr>
        <w:jc w:val="both"/>
        <w:rPr>
          <w:bCs/>
          <w:sz w:val="28"/>
          <w:szCs w:val="28"/>
        </w:rPr>
      </w:pPr>
      <w:r w:rsidRPr="0002626C">
        <w:rPr>
          <w:bCs/>
          <w:sz w:val="28"/>
          <w:szCs w:val="28"/>
        </w:rPr>
        <w:t xml:space="preserve">Форма технического предложения участника; </w:t>
      </w:r>
    </w:p>
    <w:p w:rsidR="00B13221" w:rsidRPr="0002626C" w:rsidRDefault="00B13221" w:rsidP="0002626C">
      <w:pPr>
        <w:jc w:val="both"/>
        <w:rPr>
          <w:bCs/>
          <w:sz w:val="28"/>
          <w:szCs w:val="28"/>
        </w:rPr>
      </w:pPr>
      <w:r w:rsidRPr="00CF5374">
        <w:rPr>
          <w:bCs/>
          <w:sz w:val="28"/>
          <w:szCs w:val="28"/>
        </w:rPr>
        <w:t>Форма сведений об опыте выполнения работ, оказания услуг, поставки товаров</w:t>
      </w:r>
    </w:p>
    <w:p w:rsidR="0002626C" w:rsidRPr="0002626C" w:rsidRDefault="0002626C" w:rsidP="0002626C">
      <w:pPr>
        <w:jc w:val="both"/>
        <w:rPr>
          <w:bCs/>
          <w:sz w:val="28"/>
          <w:szCs w:val="28"/>
        </w:rPr>
      </w:pPr>
      <w:r w:rsidRPr="0002626C">
        <w:rPr>
          <w:bCs/>
          <w:sz w:val="28"/>
          <w:szCs w:val="28"/>
        </w:rPr>
        <w:t>Часть 2: Сроки проведения запроса котировок, контактные данные</w:t>
      </w:r>
    </w:p>
    <w:p w:rsidR="0002626C" w:rsidRPr="0002626C" w:rsidRDefault="0002626C" w:rsidP="0002626C">
      <w:pPr>
        <w:jc w:val="both"/>
        <w:rPr>
          <w:b/>
          <w:bCs/>
          <w:sz w:val="28"/>
          <w:szCs w:val="28"/>
        </w:rPr>
      </w:pPr>
      <w:r w:rsidRPr="0002626C">
        <w:rPr>
          <w:b/>
          <w:bCs/>
          <w:sz w:val="28"/>
          <w:szCs w:val="28"/>
        </w:rPr>
        <w:t xml:space="preserve">Приложение № 2. к извещению о проведении запроса котировок </w:t>
      </w:r>
    </w:p>
    <w:p w:rsidR="0002626C" w:rsidRPr="0002626C" w:rsidRDefault="0002626C" w:rsidP="0002626C">
      <w:pPr>
        <w:jc w:val="both"/>
        <w:rPr>
          <w:bCs/>
          <w:sz w:val="28"/>
          <w:szCs w:val="28"/>
        </w:rPr>
      </w:pPr>
      <w:r w:rsidRPr="0002626C">
        <w:rPr>
          <w:bCs/>
          <w:sz w:val="28"/>
          <w:szCs w:val="28"/>
        </w:rPr>
        <w:t>Часть 3: Порядок проведения запроса котировок</w:t>
      </w:r>
    </w:p>
    <w:p w:rsidR="0002626C" w:rsidRPr="0002626C" w:rsidRDefault="0002626C" w:rsidP="0002626C">
      <w:pPr>
        <w:ind w:right="-142"/>
        <w:rPr>
          <w:color w:val="000000"/>
          <w:sz w:val="28"/>
          <w:szCs w:val="28"/>
        </w:rPr>
      </w:pPr>
      <w:r w:rsidRPr="0002626C">
        <w:rPr>
          <w:color w:val="000000"/>
          <w:sz w:val="28"/>
        </w:rPr>
        <w:t>Приложение № 3.</w:t>
      </w:r>
      <w:r w:rsidRPr="0002626C">
        <w:rPr>
          <w:color w:val="000000"/>
          <w:sz w:val="28"/>
          <w:szCs w:val="28"/>
        </w:rPr>
        <w:t>1: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заявки;</w:t>
      </w:r>
    </w:p>
    <w:p w:rsidR="0002626C" w:rsidRPr="0002626C" w:rsidRDefault="0002626C" w:rsidP="0002626C">
      <w:pPr>
        <w:ind w:right="-142"/>
        <w:rPr>
          <w:color w:val="000000"/>
          <w:sz w:val="28"/>
        </w:rPr>
      </w:pPr>
      <w:r w:rsidRPr="0002626C">
        <w:rPr>
          <w:color w:val="000000"/>
          <w:sz w:val="28"/>
        </w:rPr>
        <w:t xml:space="preserve">Приложение № </w:t>
      </w:r>
      <w:r w:rsidRPr="0002626C">
        <w:rPr>
          <w:color w:val="000000"/>
          <w:sz w:val="28"/>
          <w:szCs w:val="28"/>
        </w:rPr>
        <w:t>3.2: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исполнения договора.</w:t>
      </w:r>
    </w:p>
    <w:p w:rsidR="0002626C" w:rsidRPr="0002626C" w:rsidRDefault="0002626C" w:rsidP="0002626C">
      <w:pPr>
        <w:spacing w:after="160" w:line="360" w:lineRule="exact"/>
        <w:ind w:firstLine="709"/>
        <w:jc w:val="center"/>
        <w:rPr>
          <w:color w:val="000000"/>
          <w:sz w:val="28"/>
        </w:rPr>
      </w:pPr>
      <w:r w:rsidRPr="0002626C">
        <w:rPr>
          <w:color w:val="000000"/>
          <w:sz w:val="28"/>
        </w:rPr>
        <w:br w:type="page"/>
      </w:r>
    </w:p>
    <w:p w:rsidR="0002626C" w:rsidRPr="0002626C" w:rsidRDefault="0002626C" w:rsidP="0002626C">
      <w:pPr>
        <w:ind w:right="-142"/>
        <w:rPr>
          <w:color w:val="000000"/>
          <w:sz w:val="28"/>
          <w:szCs w:val="28"/>
        </w:rPr>
      </w:pPr>
    </w:p>
    <w:p w:rsidR="0002626C" w:rsidRPr="0002626C" w:rsidRDefault="0002626C" w:rsidP="0002626C">
      <w:pPr>
        <w:ind w:left="7938"/>
        <w:rPr>
          <w:sz w:val="28"/>
          <w:szCs w:val="28"/>
        </w:rPr>
      </w:pPr>
      <w:r w:rsidRPr="0002626C">
        <w:rPr>
          <w:sz w:val="28"/>
          <w:szCs w:val="28"/>
        </w:rPr>
        <w:t>Приложение № 1</w:t>
      </w:r>
    </w:p>
    <w:p w:rsidR="0002626C" w:rsidRPr="0002626C" w:rsidRDefault="0002626C" w:rsidP="0002626C">
      <w:pPr>
        <w:ind w:left="7938"/>
        <w:rPr>
          <w:sz w:val="28"/>
          <w:szCs w:val="28"/>
        </w:rPr>
      </w:pPr>
      <w:r w:rsidRPr="0002626C">
        <w:rPr>
          <w:sz w:val="28"/>
          <w:szCs w:val="28"/>
        </w:rPr>
        <w:t>извещения о проведении запроса котировок (далее </w:t>
      </w:r>
      <w:r w:rsidRPr="0002626C">
        <w:rPr>
          <w:sz w:val="28"/>
          <w:szCs w:val="28"/>
        </w:rPr>
        <w:noBreakHyphen/>
        <w:t> извещение)</w:t>
      </w:r>
    </w:p>
    <w:p w:rsidR="0002626C" w:rsidRPr="0002626C" w:rsidRDefault="0002626C" w:rsidP="0002626C">
      <w:pPr>
        <w:ind w:left="7938"/>
        <w:rPr>
          <w:sz w:val="28"/>
          <w:szCs w:val="28"/>
        </w:rPr>
      </w:pPr>
    </w:p>
    <w:p w:rsidR="0002626C" w:rsidRPr="0002626C" w:rsidRDefault="0002626C" w:rsidP="0002626C">
      <w:pPr>
        <w:keepNext/>
        <w:ind w:left="709"/>
        <w:jc w:val="center"/>
        <w:outlineLvl w:val="0"/>
        <w:rPr>
          <w:b/>
          <w:bCs/>
          <w:kern w:val="32"/>
          <w:sz w:val="28"/>
          <w:szCs w:val="28"/>
        </w:rPr>
      </w:pPr>
      <w:bookmarkStart w:id="1" w:name="_Toc517167430"/>
      <w:r w:rsidRPr="0002626C">
        <w:rPr>
          <w:b/>
          <w:bCs/>
          <w:kern w:val="32"/>
          <w:sz w:val="28"/>
          <w:szCs w:val="28"/>
        </w:rPr>
        <w:t xml:space="preserve">Часть 1. Условия проведения </w:t>
      </w:r>
      <w:bookmarkEnd w:id="1"/>
      <w:r w:rsidRPr="0002626C">
        <w:rPr>
          <w:b/>
          <w:bCs/>
          <w:kern w:val="32"/>
          <w:sz w:val="28"/>
          <w:szCs w:val="28"/>
        </w:rPr>
        <w:t>запроса котировок</w:t>
      </w:r>
    </w:p>
    <w:p w:rsidR="0002626C" w:rsidRPr="0002626C" w:rsidRDefault="0002626C" w:rsidP="000262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480"/>
        <w:gridCol w:w="9462"/>
      </w:tblGrid>
      <w:tr w:rsidR="0002626C" w:rsidRPr="0002626C" w:rsidTr="0002626C">
        <w:tc>
          <w:tcPr>
            <w:tcW w:w="0" w:type="auto"/>
          </w:tcPr>
          <w:p w:rsidR="0002626C" w:rsidRPr="0002626C" w:rsidRDefault="0002626C" w:rsidP="0002626C">
            <w:pPr>
              <w:spacing w:line="360" w:lineRule="exact"/>
              <w:rPr>
                <w:b/>
                <w:sz w:val="28"/>
                <w:szCs w:val="28"/>
              </w:rPr>
            </w:pPr>
            <w:r w:rsidRPr="0002626C">
              <w:rPr>
                <w:b/>
                <w:sz w:val="28"/>
                <w:szCs w:val="28"/>
              </w:rPr>
              <w:t>№ п/п</w:t>
            </w:r>
          </w:p>
        </w:tc>
        <w:tc>
          <w:tcPr>
            <w:tcW w:w="4480" w:type="dxa"/>
          </w:tcPr>
          <w:p w:rsidR="0002626C" w:rsidRPr="0002626C" w:rsidRDefault="0002626C" w:rsidP="0002626C">
            <w:pPr>
              <w:spacing w:line="360" w:lineRule="exact"/>
              <w:rPr>
                <w:b/>
                <w:sz w:val="28"/>
                <w:szCs w:val="28"/>
              </w:rPr>
            </w:pPr>
            <w:r w:rsidRPr="0002626C">
              <w:rPr>
                <w:b/>
                <w:sz w:val="28"/>
                <w:szCs w:val="28"/>
              </w:rPr>
              <w:t>Параметры запроса котировок</w:t>
            </w:r>
          </w:p>
        </w:tc>
        <w:tc>
          <w:tcPr>
            <w:tcW w:w="9462" w:type="dxa"/>
          </w:tcPr>
          <w:p w:rsidR="0002626C" w:rsidRPr="0002626C" w:rsidRDefault="0002626C" w:rsidP="0002626C">
            <w:pPr>
              <w:spacing w:line="360" w:lineRule="exact"/>
              <w:rPr>
                <w:b/>
                <w:sz w:val="28"/>
                <w:szCs w:val="28"/>
              </w:rPr>
            </w:pPr>
            <w:r w:rsidRPr="0002626C">
              <w:rPr>
                <w:b/>
                <w:sz w:val="28"/>
                <w:szCs w:val="28"/>
              </w:rPr>
              <w:t>Условия запроса котировок</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w:t>
            </w:r>
          </w:p>
        </w:tc>
        <w:tc>
          <w:tcPr>
            <w:tcW w:w="4480" w:type="dxa"/>
          </w:tcPr>
          <w:p w:rsidR="0002626C" w:rsidRPr="0002626C" w:rsidRDefault="0002626C" w:rsidP="0002626C">
            <w:pPr>
              <w:spacing w:line="360" w:lineRule="exact"/>
              <w:rPr>
                <w:sz w:val="28"/>
                <w:szCs w:val="28"/>
              </w:rPr>
            </w:pPr>
            <w:r w:rsidRPr="0002626C">
              <w:rPr>
                <w:sz w:val="28"/>
                <w:szCs w:val="28"/>
              </w:rPr>
              <w:t>Способ проведения запроса котировок</w:t>
            </w:r>
          </w:p>
        </w:tc>
        <w:tc>
          <w:tcPr>
            <w:tcW w:w="9462" w:type="dxa"/>
          </w:tcPr>
          <w:p w:rsidR="0002626C" w:rsidRPr="0002626C" w:rsidRDefault="0002626C" w:rsidP="006B7E2A">
            <w:pPr>
              <w:spacing w:line="360" w:lineRule="exact"/>
              <w:rPr>
                <w:sz w:val="28"/>
                <w:szCs w:val="28"/>
              </w:rPr>
            </w:pPr>
            <w:r w:rsidRPr="0002626C">
              <w:rPr>
                <w:sz w:val="28"/>
                <w:szCs w:val="28"/>
              </w:rPr>
              <w:t xml:space="preserve">Запрос котировок в электронной форме </w:t>
            </w:r>
            <w:r w:rsidRPr="0002626C">
              <w:rPr>
                <w:b/>
                <w:sz w:val="28"/>
                <w:szCs w:val="28"/>
              </w:rPr>
              <w:t>№ ЗКТЭ-</w:t>
            </w:r>
            <w:r w:rsidR="006B7E2A">
              <w:rPr>
                <w:b/>
                <w:sz w:val="28"/>
                <w:szCs w:val="28"/>
              </w:rPr>
              <w:t>26</w:t>
            </w:r>
            <w:r w:rsidRPr="0002626C">
              <w:rPr>
                <w:b/>
                <w:sz w:val="28"/>
                <w:szCs w:val="28"/>
              </w:rPr>
              <w:t>-</w:t>
            </w:r>
            <w:r w:rsidR="004603D6">
              <w:rPr>
                <w:b/>
                <w:sz w:val="28"/>
                <w:szCs w:val="28"/>
              </w:rPr>
              <w:t>20</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1.2</w:t>
            </w:r>
          </w:p>
        </w:tc>
        <w:tc>
          <w:tcPr>
            <w:tcW w:w="4480" w:type="dxa"/>
          </w:tcPr>
          <w:p w:rsidR="0002626C" w:rsidRPr="0002626C" w:rsidRDefault="0002626C" w:rsidP="0002626C">
            <w:pPr>
              <w:spacing w:line="360" w:lineRule="exact"/>
              <w:rPr>
                <w:sz w:val="28"/>
                <w:szCs w:val="28"/>
              </w:rPr>
            </w:pPr>
            <w:r w:rsidRPr="0002626C">
              <w:rPr>
                <w:sz w:val="28"/>
                <w:szCs w:val="28"/>
              </w:rPr>
              <w:t>Предмет запроса котировок</w:t>
            </w:r>
          </w:p>
        </w:tc>
        <w:tc>
          <w:tcPr>
            <w:tcW w:w="9462" w:type="dxa"/>
          </w:tcPr>
          <w:p w:rsidR="00713435" w:rsidRDefault="00713435" w:rsidP="0002626C">
            <w:pPr>
              <w:spacing w:line="360" w:lineRule="exact"/>
              <w:rPr>
                <w:b/>
                <w:sz w:val="28"/>
                <w:szCs w:val="28"/>
              </w:rPr>
            </w:pPr>
            <w:r w:rsidRPr="00713435">
              <w:rPr>
                <w:b/>
                <w:sz w:val="28"/>
                <w:szCs w:val="28"/>
              </w:rPr>
              <w:t xml:space="preserve">Оказание </w:t>
            </w:r>
            <w:r w:rsidR="006B7E2A" w:rsidRPr="006B7E2A">
              <w:rPr>
                <w:b/>
                <w:sz w:val="28"/>
                <w:szCs w:val="28"/>
              </w:rPr>
              <w:t>автотранспортных услуг по доставке товара (Северобайкальск)</w:t>
            </w:r>
          </w:p>
          <w:p w:rsidR="0002626C" w:rsidRPr="0002626C" w:rsidRDefault="0002626C" w:rsidP="0002626C">
            <w:pPr>
              <w:spacing w:line="360" w:lineRule="exact"/>
              <w:rPr>
                <w:i/>
                <w:sz w:val="28"/>
                <w:szCs w:val="28"/>
              </w:rPr>
            </w:pPr>
            <w:r w:rsidRPr="0002626C">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02626C">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02626C">
              <w:rPr>
                <w:bCs/>
                <w:i/>
                <w:sz w:val="28"/>
                <w:szCs w:val="28"/>
              </w:rPr>
              <w:t xml:space="preserve"> </w:t>
            </w:r>
            <w:r w:rsidRPr="0002626C">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1.3</w:t>
            </w:r>
          </w:p>
        </w:tc>
        <w:tc>
          <w:tcPr>
            <w:tcW w:w="4480" w:type="dxa"/>
          </w:tcPr>
          <w:p w:rsidR="0002626C" w:rsidRPr="0002626C" w:rsidRDefault="0002626C" w:rsidP="0002626C">
            <w:pPr>
              <w:spacing w:line="360" w:lineRule="exact"/>
              <w:rPr>
                <w:sz w:val="28"/>
                <w:szCs w:val="28"/>
              </w:rPr>
            </w:pPr>
            <w:r w:rsidRPr="0002626C">
              <w:rPr>
                <w:sz w:val="28"/>
                <w:szCs w:val="28"/>
              </w:rPr>
              <w:t>Особенности участия в закупке</w:t>
            </w:r>
          </w:p>
        </w:tc>
        <w:tc>
          <w:tcPr>
            <w:tcW w:w="9462" w:type="dxa"/>
          </w:tcPr>
          <w:p w:rsidR="0002626C" w:rsidRPr="0002626C" w:rsidRDefault="0002626C" w:rsidP="0002626C">
            <w:pPr>
              <w:jc w:val="both"/>
              <w:rPr>
                <w:bCs/>
                <w:sz w:val="28"/>
                <w:szCs w:val="28"/>
              </w:rPr>
            </w:pPr>
            <w:r w:rsidRPr="0002626C">
              <w:rPr>
                <w:bCs/>
                <w:sz w:val="28"/>
                <w:szCs w:val="28"/>
              </w:rPr>
              <w:t>Особенности участия не предусмотрены</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lastRenderedPageBreak/>
              <w:t>1.4</w:t>
            </w:r>
          </w:p>
        </w:tc>
        <w:tc>
          <w:tcPr>
            <w:tcW w:w="4480" w:type="dxa"/>
          </w:tcPr>
          <w:p w:rsidR="0002626C" w:rsidRPr="0002626C" w:rsidRDefault="0002626C" w:rsidP="0002626C">
            <w:pPr>
              <w:spacing w:line="360" w:lineRule="exact"/>
              <w:rPr>
                <w:sz w:val="28"/>
                <w:szCs w:val="28"/>
              </w:rPr>
            </w:pPr>
            <w:r w:rsidRPr="0002626C">
              <w:rPr>
                <w:sz w:val="28"/>
                <w:szCs w:val="28"/>
              </w:rPr>
              <w:t>Антидемпинговые меры</w:t>
            </w:r>
          </w:p>
        </w:tc>
        <w:tc>
          <w:tcPr>
            <w:tcW w:w="9462" w:type="dxa"/>
          </w:tcPr>
          <w:p w:rsidR="0002626C" w:rsidRPr="0002626C" w:rsidRDefault="0002626C" w:rsidP="0002626C">
            <w:pPr>
              <w:jc w:val="both"/>
              <w:rPr>
                <w:bCs/>
                <w:i/>
                <w:sz w:val="28"/>
                <w:szCs w:val="28"/>
              </w:rPr>
            </w:pPr>
            <w:r w:rsidRPr="0002626C">
              <w:rPr>
                <w:bCs/>
                <w:sz w:val="28"/>
                <w:szCs w:val="28"/>
              </w:rPr>
              <w:t>Антидемпинговые меры не предусмотрены.</w:t>
            </w:r>
          </w:p>
          <w:p w:rsidR="0002626C" w:rsidRPr="0002626C" w:rsidRDefault="0002626C" w:rsidP="0002626C">
            <w:pPr>
              <w:jc w:val="both"/>
              <w:rPr>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1.5</w:t>
            </w:r>
          </w:p>
        </w:tc>
        <w:tc>
          <w:tcPr>
            <w:tcW w:w="4480" w:type="dxa"/>
          </w:tcPr>
          <w:p w:rsidR="0002626C" w:rsidRPr="0002626C" w:rsidRDefault="0002626C" w:rsidP="0002626C">
            <w:pPr>
              <w:spacing w:line="360" w:lineRule="exact"/>
              <w:rPr>
                <w:sz w:val="28"/>
                <w:szCs w:val="28"/>
              </w:rPr>
            </w:pPr>
            <w:r w:rsidRPr="0002626C">
              <w:rPr>
                <w:sz w:val="28"/>
                <w:szCs w:val="28"/>
              </w:rPr>
              <w:t>Обеспечение заявок</w:t>
            </w:r>
          </w:p>
        </w:tc>
        <w:tc>
          <w:tcPr>
            <w:tcW w:w="9462" w:type="dxa"/>
          </w:tcPr>
          <w:p w:rsidR="0002626C" w:rsidRPr="0002626C" w:rsidRDefault="0002626C" w:rsidP="0002626C">
            <w:pPr>
              <w:jc w:val="both"/>
              <w:rPr>
                <w:bCs/>
                <w:sz w:val="28"/>
                <w:szCs w:val="28"/>
              </w:rPr>
            </w:pPr>
            <w:r w:rsidRPr="0002626C">
              <w:rPr>
                <w:bCs/>
                <w:sz w:val="28"/>
                <w:szCs w:val="28"/>
              </w:rPr>
              <w:t>Обеспечение заявок не предусмотрено.</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1.6</w:t>
            </w:r>
          </w:p>
        </w:tc>
        <w:tc>
          <w:tcPr>
            <w:tcW w:w="4480" w:type="dxa"/>
          </w:tcPr>
          <w:p w:rsidR="0002626C" w:rsidRPr="0002626C" w:rsidRDefault="0002626C" w:rsidP="0002626C">
            <w:pPr>
              <w:spacing w:line="360" w:lineRule="exact"/>
              <w:rPr>
                <w:sz w:val="28"/>
                <w:szCs w:val="28"/>
              </w:rPr>
            </w:pPr>
            <w:r w:rsidRPr="0002626C">
              <w:rPr>
                <w:sz w:val="28"/>
                <w:szCs w:val="28"/>
              </w:rPr>
              <w:t>Обеспечение исполнения договора</w:t>
            </w:r>
          </w:p>
        </w:tc>
        <w:tc>
          <w:tcPr>
            <w:tcW w:w="9462" w:type="dxa"/>
          </w:tcPr>
          <w:p w:rsidR="0002626C" w:rsidRPr="0002626C" w:rsidRDefault="0002626C" w:rsidP="0002626C">
            <w:pPr>
              <w:jc w:val="both"/>
              <w:rPr>
                <w:bCs/>
                <w:sz w:val="28"/>
                <w:szCs w:val="28"/>
              </w:rPr>
            </w:pPr>
            <w:r w:rsidRPr="0002626C">
              <w:rPr>
                <w:bCs/>
                <w:sz w:val="28"/>
                <w:szCs w:val="28"/>
              </w:rPr>
              <w:t>Обеспечение исполнения договора не предусмотрено.</w:t>
            </w:r>
          </w:p>
          <w:p w:rsidR="0002626C" w:rsidRPr="0002626C" w:rsidRDefault="0002626C" w:rsidP="0002626C">
            <w:pPr>
              <w:jc w:val="both"/>
              <w:rPr>
                <w:bCs/>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1.7</w:t>
            </w:r>
          </w:p>
        </w:tc>
        <w:tc>
          <w:tcPr>
            <w:tcW w:w="4480" w:type="dxa"/>
          </w:tcPr>
          <w:p w:rsidR="0002626C" w:rsidRPr="0002626C" w:rsidRDefault="0002626C" w:rsidP="0002626C">
            <w:pPr>
              <w:spacing w:line="360" w:lineRule="exact"/>
              <w:rPr>
                <w:sz w:val="28"/>
                <w:szCs w:val="28"/>
              </w:rPr>
            </w:pPr>
            <w:r w:rsidRPr="0002626C">
              <w:rPr>
                <w:sz w:val="28"/>
                <w:szCs w:val="28"/>
              </w:rPr>
              <w:t>Подача альтернативных предложений</w:t>
            </w:r>
          </w:p>
        </w:tc>
        <w:tc>
          <w:tcPr>
            <w:tcW w:w="9462" w:type="dxa"/>
          </w:tcPr>
          <w:p w:rsidR="0002626C" w:rsidRPr="0002626C" w:rsidRDefault="0002626C" w:rsidP="0002626C">
            <w:pPr>
              <w:jc w:val="both"/>
              <w:rPr>
                <w:bCs/>
                <w:sz w:val="28"/>
                <w:szCs w:val="28"/>
              </w:rPr>
            </w:pPr>
            <w:r w:rsidRPr="0002626C">
              <w:rPr>
                <w:bCs/>
                <w:sz w:val="28"/>
                <w:szCs w:val="28"/>
              </w:rPr>
              <w:t>Не предусмотрена.</w:t>
            </w:r>
          </w:p>
          <w:p w:rsidR="0002626C" w:rsidRPr="0002626C" w:rsidRDefault="0002626C" w:rsidP="0002626C">
            <w:pPr>
              <w:spacing w:line="360" w:lineRule="exact"/>
              <w:jc w:val="both"/>
              <w:rPr>
                <w:i/>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1.8</w:t>
            </w:r>
          </w:p>
        </w:tc>
        <w:tc>
          <w:tcPr>
            <w:tcW w:w="4480" w:type="dxa"/>
          </w:tcPr>
          <w:p w:rsidR="0002626C" w:rsidRPr="0002626C" w:rsidRDefault="0002626C" w:rsidP="0002626C">
            <w:pPr>
              <w:spacing w:line="360" w:lineRule="exact"/>
              <w:rPr>
                <w:sz w:val="28"/>
                <w:szCs w:val="28"/>
              </w:rPr>
            </w:pPr>
            <w:r w:rsidRPr="0002626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462" w:type="dxa"/>
          </w:tcPr>
          <w:p w:rsidR="0002626C" w:rsidRPr="0002626C" w:rsidRDefault="0002626C" w:rsidP="0002626C">
            <w:pPr>
              <w:spacing w:line="360" w:lineRule="exact"/>
              <w:rPr>
                <w:sz w:val="28"/>
                <w:szCs w:val="28"/>
              </w:rPr>
            </w:pPr>
            <w:r w:rsidRPr="0002626C">
              <w:rPr>
                <w:sz w:val="28"/>
                <w:szCs w:val="28"/>
              </w:rPr>
              <w:t>Приоритет не установлен.</w:t>
            </w:r>
          </w:p>
          <w:p w:rsidR="0002626C" w:rsidRPr="0002626C" w:rsidRDefault="0002626C" w:rsidP="0002626C">
            <w:pPr>
              <w:jc w:val="both"/>
              <w:rPr>
                <w:i/>
                <w:sz w:val="28"/>
                <w:szCs w:val="28"/>
              </w:rPr>
            </w:pPr>
          </w:p>
        </w:tc>
      </w:tr>
      <w:tr w:rsidR="0077151B" w:rsidRPr="0002626C" w:rsidTr="0002626C">
        <w:tc>
          <w:tcPr>
            <w:tcW w:w="0" w:type="auto"/>
          </w:tcPr>
          <w:p w:rsidR="0077151B" w:rsidRPr="0002626C" w:rsidRDefault="0077151B" w:rsidP="0077151B">
            <w:pPr>
              <w:spacing w:line="360" w:lineRule="exact"/>
              <w:rPr>
                <w:sz w:val="28"/>
                <w:szCs w:val="28"/>
              </w:rPr>
            </w:pPr>
            <w:r w:rsidRPr="0002626C">
              <w:rPr>
                <w:sz w:val="28"/>
                <w:szCs w:val="28"/>
              </w:rPr>
              <w:t>1.9</w:t>
            </w:r>
          </w:p>
        </w:tc>
        <w:tc>
          <w:tcPr>
            <w:tcW w:w="4480" w:type="dxa"/>
          </w:tcPr>
          <w:p w:rsidR="0077151B" w:rsidRPr="00F11D79" w:rsidRDefault="0077151B" w:rsidP="0077151B">
            <w:pPr>
              <w:spacing w:line="360" w:lineRule="exact"/>
              <w:rPr>
                <w:sz w:val="28"/>
                <w:szCs w:val="28"/>
                <w:highlight w:val="yellow"/>
              </w:rPr>
            </w:pPr>
            <w:r w:rsidRPr="00AA3C27">
              <w:rPr>
                <w:sz w:val="28"/>
                <w:szCs w:val="28"/>
              </w:rPr>
              <w:t>Квалификационные требования к участникам запроса котировок</w:t>
            </w:r>
          </w:p>
        </w:tc>
        <w:tc>
          <w:tcPr>
            <w:tcW w:w="9462" w:type="dxa"/>
          </w:tcPr>
          <w:p w:rsidR="0077151B" w:rsidRPr="00BA28D0" w:rsidRDefault="0077151B" w:rsidP="0077151B">
            <w:pPr>
              <w:pStyle w:val="a5"/>
              <w:tabs>
                <w:tab w:val="left" w:pos="0"/>
              </w:tabs>
              <w:ind w:firstLine="0"/>
              <w:rPr>
                <w:sz w:val="28"/>
                <w:szCs w:val="28"/>
              </w:rPr>
            </w:pPr>
            <w:r w:rsidRPr="00D4715C">
              <w:rPr>
                <w:sz w:val="28"/>
                <w:szCs w:val="28"/>
              </w:rPr>
              <w:t xml:space="preserve">Участник должен иметь опыт по </w:t>
            </w:r>
            <w:r w:rsidRPr="00BA28D0">
              <w:rPr>
                <w:sz w:val="28"/>
                <w:szCs w:val="28"/>
              </w:rPr>
              <w:t>фактически оказанным автотранспортным услугам по доставке товара</w:t>
            </w:r>
            <w:r w:rsidRPr="00D4715C">
              <w:rPr>
                <w:i/>
                <w:sz w:val="28"/>
                <w:szCs w:val="28"/>
              </w:rPr>
              <w:t xml:space="preserve">, </w:t>
            </w:r>
            <w:r w:rsidRPr="00D4715C">
              <w:rPr>
                <w:sz w:val="28"/>
                <w:szCs w:val="28"/>
              </w:rPr>
              <w:t xml:space="preserve">стоимость которых составляет не менее </w:t>
            </w:r>
            <w:r>
              <w:rPr>
                <w:sz w:val="28"/>
                <w:szCs w:val="28"/>
              </w:rPr>
              <w:t>100</w:t>
            </w:r>
            <w:r w:rsidRPr="00D4715C">
              <w:rPr>
                <w:sz w:val="28"/>
                <w:szCs w:val="28"/>
              </w:rPr>
              <w:t>% (</w:t>
            </w:r>
            <w:r>
              <w:rPr>
                <w:sz w:val="28"/>
                <w:szCs w:val="28"/>
              </w:rPr>
              <w:t>ста</w:t>
            </w:r>
            <w:r w:rsidRPr="00D4715C">
              <w:rPr>
                <w:sz w:val="28"/>
                <w:szCs w:val="28"/>
              </w:rPr>
              <w:t xml:space="preserve"> процентов) начальной (максимальной) цены договора (цены лота)</w:t>
            </w:r>
            <w:r w:rsidRPr="00D4715C">
              <w:rPr>
                <w:rFonts w:eastAsia="Calibri"/>
                <w:sz w:val="28"/>
                <w:szCs w:val="28"/>
                <w:lang w:eastAsia="en-US"/>
              </w:rPr>
              <w:t xml:space="preserve"> </w:t>
            </w:r>
            <w:r w:rsidRPr="00D4715C">
              <w:rPr>
                <w:sz w:val="28"/>
                <w:szCs w:val="28"/>
              </w:rPr>
              <w:t xml:space="preserve">без учета НДС, установленной в </w:t>
            </w:r>
            <w:r>
              <w:rPr>
                <w:sz w:val="28"/>
                <w:szCs w:val="28"/>
              </w:rPr>
              <w:t xml:space="preserve">техническом задании в </w:t>
            </w:r>
            <w:r w:rsidRPr="00D4715C">
              <w:rPr>
                <w:sz w:val="28"/>
                <w:szCs w:val="28"/>
              </w:rPr>
              <w:t xml:space="preserve">приложении № </w:t>
            </w:r>
            <w:r>
              <w:rPr>
                <w:sz w:val="28"/>
                <w:szCs w:val="28"/>
              </w:rPr>
              <w:t xml:space="preserve">1.1 к </w:t>
            </w:r>
            <w:r w:rsidRPr="00D4715C">
              <w:rPr>
                <w:sz w:val="28"/>
                <w:szCs w:val="28"/>
              </w:rPr>
              <w:t>извещени</w:t>
            </w:r>
            <w:r>
              <w:rPr>
                <w:sz w:val="28"/>
                <w:szCs w:val="28"/>
              </w:rPr>
              <w:t>ю</w:t>
            </w:r>
            <w:r w:rsidRPr="00D4715C">
              <w:rPr>
                <w:i/>
                <w:sz w:val="28"/>
                <w:szCs w:val="28"/>
              </w:rPr>
              <w:t xml:space="preserve">. </w:t>
            </w:r>
            <w:r w:rsidRPr="00D4715C">
              <w:rPr>
                <w:sz w:val="28"/>
                <w:szCs w:val="28"/>
              </w:rPr>
              <w:t xml:space="preserve">При этом учитывается стоимость всех оказанных участником закупки (с учетом правопреемственности) </w:t>
            </w:r>
            <w:r w:rsidRPr="00BA28D0">
              <w:rPr>
                <w:sz w:val="28"/>
                <w:szCs w:val="28"/>
              </w:rPr>
              <w:t>автотранспортных услуг (по выбору участника закупки) по доставке товаров</w:t>
            </w:r>
            <w:r w:rsidRPr="00D4715C">
              <w:rPr>
                <w:i/>
                <w:sz w:val="28"/>
                <w:szCs w:val="28"/>
              </w:rPr>
              <w:t xml:space="preserve">. </w:t>
            </w:r>
            <w:r w:rsidRPr="00B671EE">
              <w:rPr>
                <w:sz w:val="28"/>
                <w:szCs w:val="28"/>
              </w:rPr>
              <w:t xml:space="preserve">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w:t>
            </w:r>
            <w:r w:rsidRPr="00B671EE">
              <w:rPr>
                <w:sz w:val="28"/>
                <w:szCs w:val="28"/>
              </w:rPr>
              <w:lastRenderedPageBreak/>
              <w:t>стороне участника.</w:t>
            </w:r>
            <w:r>
              <w:rPr>
                <w:sz w:val="28"/>
                <w:szCs w:val="28"/>
              </w:rPr>
              <w:t xml:space="preserve"> </w:t>
            </w:r>
            <w:r w:rsidRPr="00D4715C">
              <w:rPr>
                <w:sz w:val="28"/>
                <w:szCs w:val="28"/>
              </w:rPr>
              <w:t xml:space="preserve">В подтверждение </w:t>
            </w:r>
            <w:r w:rsidRPr="00BA28D0">
              <w:rPr>
                <w:sz w:val="28"/>
                <w:szCs w:val="28"/>
              </w:rPr>
              <w:t>опыта оказания услуг участник в составе заявки представляет:</w:t>
            </w:r>
          </w:p>
          <w:p w:rsidR="0077151B" w:rsidRPr="00C61B90" w:rsidRDefault="0077151B" w:rsidP="0077151B">
            <w:pPr>
              <w:pStyle w:val="a5"/>
              <w:suppressAutoHyphens/>
              <w:rPr>
                <w:sz w:val="28"/>
                <w:szCs w:val="28"/>
              </w:rPr>
            </w:pPr>
            <w:r w:rsidRPr="00D4715C">
              <w:rPr>
                <w:sz w:val="28"/>
                <w:szCs w:val="28"/>
              </w:rPr>
              <w:t>- документ</w:t>
            </w:r>
            <w:r>
              <w:rPr>
                <w:sz w:val="28"/>
                <w:szCs w:val="28"/>
              </w:rPr>
              <w:t xml:space="preserve">, </w:t>
            </w:r>
            <w:r w:rsidRPr="00B671EE">
              <w:rPr>
                <w:sz w:val="28"/>
                <w:szCs w:val="28"/>
              </w:rPr>
              <w:t xml:space="preserve">подготовленный в соответствии с Формой сведений об опыте выполнения работ, оказания услуг, поставки товаров, представленной в приложении № 1.3 к </w:t>
            </w:r>
            <w:r>
              <w:rPr>
                <w:sz w:val="28"/>
                <w:szCs w:val="28"/>
              </w:rPr>
              <w:t xml:space="preserve">извещению, </w:t>
            </w:r>
            <w:r w:rsidRPr="00D4715C">
              <w:rPr>
                <w:sz w:val="28"/>
                <w:szCs w:val="28"/>
              </w:rPr>
              <w:t>о наличии требуемого опыта;</w:t>
            </w:r>
          </w:p>
          <w:p w:rsidR="0077151B" w:rsidRPr="00C61B90" w:rsidRDefault="0077151B" w:rsidP="0077151B">
            <w:pPr>
              <w:pStyle w:val="a5"/>
              <w:suppressAutoHyphens/>
              <w:rPr>
                <w:sz w:val="28"/>
                <w:szCs w:val="28"/>
              </w:rPr>
            </w:pPr>
            <w:r w:rsidRPr="00D4715C">
              <w:rPr>
                <w:sz w:val="28"/>
                <w:szCs w:val="28"/>
              </w:rPr>
              <w:t>и</w:t>
            </w:r>
          </w:p>
          <w:p w:rsidR="0077151B" w:rsidRPr="00C61B90" w:rsidRDefault="0077151B" w:rsidP="0077151B">
            <w:pPr>
              <w:pStyle w:val="a5"/>
              <w:suppressAutoHyphens/>
              <w:rPr>
                <w:sz w:val="28"/>
                <w:szCs w:val="28"/>
              </w:rPr>
            </w:pPr>
            <w:r w:rsidRPr="00D4715C">
              <w:rPr>
                <w:sz w:val="28"/>
                <w:szCs w:val="28"/>
              </w:rPr>
              <w:t>- накладные о поставке товаров, акты о выполнении работ, оказании услуг;</w:t>
            </w:r>
          </w:p>
          <w:p w:rsidR="0077151B" w:rsidRPr="00C61B90" w:rsidRDefault="0077151B" w:rsidP="0077151B">
            <w:pPr>
              <w:pStyle w:val="a5"/>
              <w:suppressAutoHyphens/>
              <w:rPr>
                <w:sz w:val="28"/>
                <w:szCs w:val="28"/>
              </w:rPr>
            </w:pPr>
            <w:r w:rsidRPr="00D4715C">
              <w:rPr>
                <w:sz w:val="28"/>
                <w:szCs w:val="28"/>
              </w:rPr>
              <w:t>и</w:t>
            </w:r>
          </w:p>
          <w:p w:rsidR="0077151B" w:rsidRPr="00C61B90" w:rsidRDefault="0077151B" w:rsidP="0077151B">
            <w:pPr>
              <w:pStyle w:val="a5"/>
              <w:suppressAutoHyphens/>
              <w:rPr>
                <w:sz w:val="28"/>
                <w:szCs w:val="28"/>
              </w:rPr>
            </w:pPr>
            <w:r w:rsidRPr="00D4715C">
              <w:rPr>
                <w:sz w:val="28"/>
                <w:szCs w:val="28"/>
              </w:rPr>
              <w:t>- договоры на поставку товаров, выполнение работ, оказания услуг (представляются все листы договоров со всеми приложениями);</w:t>
            </w:r>
          </w:p>
          <w:p w:rsidR="0077151B" w:rsidRDefault="0077151B" w:rsidP="0077151B">
            <w:pPr>
              <w:pStyle w:val="a5"/>
              <w:suppressAutoHyphens/>
              <w:rPr>
                <w:rFonts w:eastAsia="Calibri"/>
                <w:sz w:val="28"/>
                <w:szCs w:val="28"/>
                <w:lang w:eastAsia="en-US"/>
              </w:rPr>
            </w:pPr>
            <w:r w:rsidRPr="00D4715C">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D4715C">
              <w:rPr>
                <w:rFonts w:eastAsia="Calibri"/>
                <w:sz w:val="28"/>
                <w:szCs w:val="28"/>
                <w:lang w:eastAsia="en-US"/>
              </w:rPr>
              <w:t xml:space="preserve"> </w:t>
            </w:r>
          </w:p>
          <w:p w:rsidR="0077151B" w:rsidRPr="00C61B90" w:rsidRDefault="0077151B" w:rsidP="0077151B">
            <w:pPr>
              <w:pStyle w:val="a5"/>
              <w:suppressAutoHyphens/>
              <w:rPr>
                <w:sz w:val="28"/>
                <w:szCs w:val="28"/>
              </w:rPr>
            </w:pPr>
            <w:r w:rsidRPr="00613525">
              <w:rPr>
                <w:sz w:val="28"/>
              </w:rPr>
              <w:t>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вправе в Форме сведений об опыте выполнения работ, оказания услуг, поставки товаров, представленной в приложении № 1.3 к извещению, указать реестровый номер договора</w:t>
            </w:r>
            <w:r>
              <w:rPr>
                <w:sz w:val="28"/>
              </w:rPr>
              <w:t xml:space="preserve"> в ЕИС</w:t>
            </w:r>
            <w:r w:rsidRPr="00613525">
              <w:rPr>
                <w:sz w:val="28"/>
              </w:rPr>
              <w:t>. При этом</w:t>
            </w:r>
            <w:r>
              <w:rPr>
                <w:sz w:val="28"/>
              </w:rPr>
              <w:t xml:space="preserve"> </w:t>
            </w:r>
            <w:r>
              <w:rPr>
                <w:sz w:val="28"/>
                <w:szCs w:val="28"/>
              </w:rPr>
              <w:t xml:space="preserve">в случае, если участником указан реестровый </w:t>
            </w:r>
            <w:r w:rsidRPr="00900B5D">
              <w:rPr>
                <w:sz w:val="28"/>
                <w:szCs w:val="28"/>
              </w:rPr>
              <w:t>номер договора</w:t>
            </w:r>
            <w:r>
              <w:rPr>
                <w:sz w:val="28"/>
                <w:szCs w:val="28"/>
              </w:rPr>
              <w:t xml:space="preserve"> в </w:t>
            </w:r>
            <w:r w:rsidRPr="00900B5D">
              <w:rPr>
                <w:sz w:val="28"/>
                <w:szCs w:val="28"/>
              </w:rPr>
              <w:t>ЕИС</w:t>
            </w:r>
            <w:r>
              <w:rPr>
                <w:sz w:val="28"/>
                <w:szCs w:val="28"/>
              </w:rPr>
              <w:t xml:space="preserve"> и такой договор и документы,</w:t>
            </w:r>
            <w:r w:rsidRPr="00681B40">
              <w:rPr>
                <w:sz w:val="28"/>
                <w:szCs w:val="28"/>
              </w:rPr>
              <w:t xml:space="preserve"> </w:t>
            </w:r>
            <w:r w:rsidRPr="00900B5D">
              <w:rPr>
                <w:sz w:val="28"/>
                <w:szCs w:val="28"/>
              </w:rPr>
              <w:t>подтверждающие его исполнение,</w:t>
            </w:r>
            <w:r>
              <w:rPr>
                <w:sz w:val="28"/>
                <w:szCs w:val="28"/>
              </w:rPr>
              <w:t xml:space="preserve"> доступны </w:t>
            </w:r>
            <w:r w:rsidRPr="00900B5D">
              <w:rPr>
                <w:sz w:val="28"/>
                <w:szCs w:val="28"/>
              </w:rPr>
              <w:t>для ознакомления</w:t>
            </w:r>
            <w:r>
              <w:rPr>
                <w:sz w:val="28"/>
                <w:szCs w:val="28"/>
              </w:rPr>
              <w:t>,</w:t>
            </w:r>
            <w:r w:rsidRPr="00613525">
              <w:rPr>
                <w:sz w:val="28"/>
              </w:rPr>
              <w:t xml:space="preserve"> участник вправе не предоставлять в составе заявки копии договоров на поставку товаров, выполнение работ, оказания услуг, а также копии документов, подтверждающих исполнение таких договоров (накладные о поставке товаров, акты о выполнении работ, оказании услуг).</w:t>
            </w:r>
          </w:p>
          <w:p w:rsidR="0077151B" w:rsidRPr="00C61B90" w:rsidRDefault="0077151B" w:rsidP="0077151B">
            <w:pPr>
              <w:pStyle w:val="a5"/>
              <w:tabs>
                <w:tab w:val="left" w:pos="0"/>
              </w:tabs>
              <w:rPr>
                <w:sz w:val="28"/>
                <w:szCs w:val="28"/>
              </w:rPr>
            </w:pPr>
            <w:r w:rsidRPr="00D4715C">
              <w:rPr>
                <w:sz w:val="28"/>
                <w:szCs w:val="28"/>
              </w:rPr>
              <w:t>Документы, перечисленные в пункт</w:t>
            </w:r>
            <w:r>
              <w:rPr>
                <w:sz w:val="28"/>
                <w:szCs w:val="28"/>
              </w:rPr>
              <w:t>е</w:t>
            </w:r>
            <w:r w:rsidRPr="00D4715C">
              <w:rPr>
                <w:sz w:val="28"/>
                <w:szCs w:val="28"/>
              </w:rPr>
              <w:t xml:space="preserve"> 1.9. </w:t>
            </w:r>
            <w:r>
              <w:rPr>
                <w:sz w:val="28"/>
                <w:szCs w:val="28"/>
              </w:rPr>
              <w:t xml:space="preserve">настоящего </w:t>
            </w:r>
            <w:r w:rsidRPr="00D4715C">
              <w:rPr>
                <w:sz w:val="28"/>
                <w:szCs w:val="28"/>
              </w:rPr>
              <w:t>приложения, представляются</w:t>
            </w:r>
            <w:r>
              <w:rPr>
                <w:sz w:val="28"/>
                <w:szCs w:val="28"/>
              </w:rPr>
              <w:t xml:space="preserve"> </w:t>
            </w:r>
            <w:r w:rsidRPr="00B671EE">
              <w:rPr>
                <w:sz w:val="28"/>
                <w:szCs w:val="28"/>
              </w:rPr>
              <w:t>в электронной форме, в составе котировочной заявки.</w:t>
            </w:r>
          </w:p>
          <w:p w:rsidR="0077151B" w:rsidRPr="00C61B90" w:rsidRDefault="009B2C79" w:rsidP="0077151B">
            <w:pPr>
              <w:spacing w:line="360" w:lineRule="exact"/>
              <w:jc w:val="both"/>
              <w:rPr>
                <w:sz w:val="28"/>
                <w:szCs w:val="28"/>
              </w:rPr>
            </w:pPr>
            <w:r>
              <w:rPr>
                <w:sz w:val="28"/>
                <w:szCs w:val="28"/>
              </w:rPr>
              <w:lastRenderedPageBreak/>
              <w:t xml:space="preserve">        </w:t>
            </w:r>
            <w:r w:rsidR="0077151B" w:rsidRPr="009B2C79">
              <w:rPr>
                <w:sz w:val="28"/>
                <w:szCs w:val="28"/>
              </w:rPr>
              <w:t>Документы должны быть сканированы с оригинала или нотариально заверенной копии (если выписка выдана в бумажной форме).</w:t>
            </w:r>
          </w:p>
        </w:tc>
      </w:tr>
      <w:tr w:rsidR="0077151B" w:rsidRPr="0002626C" w:rsidTr="0002626C">
        <w:tc>
          <w:tcPr>
            <w:tcW w:w="0" w:type="auto"/>
          </w:tcPr>
          <w:p w:rsidR="0077151B" w:rsidRPr="0002626C" w:rsidRDefault="0077151B" w:rsidP="0077151B">
            <w:pPr>
              <w:spacing w:line="360" w:lineRule="exact"/>
              <w:rPr>
                <w:sz w:val="28"/>
                <w:szCs w:val="28"/>
              </w:rPr>
            </w:pPr>
            <w:r w:rsidRPr="0002626C">
              <w:rPr>
                <w:sz w:val="28"/>
                <w:szCs w:val="28"/>
              </w:rPr>
              <w:lastRenderedPageBreak/>
              <w:t>1.10</w:t>
            </w:r>
          </w:p>
        </w:tc>
        <w:tc>
          <w:tcPr>
            <w:tcW w:w="4480" w:type="dxa"/>
          </w:tcPr>
          <w:p w:rsidR="0077151B" w:rsidRPr="0002626C" w:rsidRDefault="0077151B" w:rsidP="0077151B">
            <w:pPr>
              <w:spacing w:line="360" w:lineRule="exact"/>
              <w:rPr>
                <w:sz w:val="28"/>
                <w:szCs w:val="28"/>
              </w:rPr>
            </w:pPr>
            <w:r w:rsidRPr="0002626C">
              <w:rPr>
                <w:sz w:val="28"/>
                <w:szCs w:val="28"/>
              </w:rPr>
              <w:t>Изменение количества предусмотренных договором товаров, объема работ, услуг при изменении  потребности</w:t>
            </w:r>
          </w:p>
        </w:tc>
        <w:tc>
          <w:tcPr>
            <w:tcW w:w="9462" w:type="dxa"/>
          </w:tcPr>
          <w:p w:rsidR="0077151B" w:rsidRPr="00F11D79" w:rsidRDefault="0077151B" w:rsidP="0077151B">
            <w:pPr>
              <w:jc w:val="both"/>
              <w:rPr>
                <w:bCs/>
                <w:sz w:val="28"/>
                <w:szCs w:val="28"/>
              </w:rPr>
            </w:pPr>
            <w:r w:rsidRPr="00F11D79">
              <w:rPr>
                <w:bCs/>
                <w:sz w:val="28"/>
                <w:szCs w:val="28"/>
              </w:rPr>
              <w:t>Изменение объема предусмотренных договором услуг при изменении потребности в услугах, на оказание которых заключен договор, допускается в пределах 30% от начальной (максимальной) цены договора без учета НДС.</w:t>
            </w:r>
          </w:p>
          <w:p w:rsidR="0077151B" w:rsidRPr="0002626C" w:rsidRDefault="0077151B" w:rsidP="0077151B">
            <w:pPr>
              <w:jc w:val="both"/>
              <w:rPr>
                <w:bCs/>
                <w:i/>
                <w:sz w:val="28"/>
                <w:szCs w:val="28"/>
              </w:rPr>
            </w:pPr>
          </w:p>
        </w:tc>
      </w:tr>
      <w:tr w:rsidR="0077151B" w:rsidRPr="0002626C" w:rsidTr="0002626C">
        <w:tc>
          <w:tcPr>
            <w:tcW w:w="0" w:type="auto"/>
          </w:tcPr>
          <w:p w:rsidR="0077151B" w:rsidRPr="0002626C" w:rsidRDefault="0077151B" w:rsidP="0077151B">
            <w:pPr>
              <w:spacing w:line="360" w:lineRule="exact"/>
              <w:rPr>
                <w:sz w:val="28"/>
                <w:szCs w:val="28"/>
              </w:rPr>
            </w:pPr>
            <w:r w:rsidRPr="0002626C">
              <w:rPr>
                <w:sz w:val="28"/>
                <w:szCs w:val="28"/>
              </w:rPr>
              <w:t>1.11</w:t>
            </w:r>
          </w:p>
        </w:tc>
        <w:tc>
          <w:tcPr>
            <w:tcW w:w="4480" w:type="dxa"/>
          </w:tcPr>
          <w:p w:rsidR="0077151B" w:rsidRPr="0002626C" w:rsidRDefault="0077151B" w:rsidP="0077151B">
            <w:pPr>
              <w:spacing w:line="360" w:lineRule="exact"/>
              <w:rPr>
                <w:sz w:val="28"/>
                <w:szCs w:val="28"/>
              </w:rPr>
            </w:pPr>
            <w:r w:rsidRPr="0002626C">
              <w:rPr>
                <w:sz w:val="28"/>
                <w:szCs w:val="28"/>
              </w:rPr>
              <w:t>Выбор победителя</w:t>
            </w:r>
          </w:p>
        </w:tc>
        <w:tc>
          <w:tcPr>
            <w:tcW w:w="9462" w:type="dxa"/>
          </w:tcPr>
          <w:p w:rsidR="0077151B" w:rsidRPr="0002626C" w:rsidRDefault="0077151B" w:rsidP="0077151B">
            <w:pPr>
              <w:spacing w:line="360" w:lineRule="exact"/>
              <w:rPr>
                <w:i/>
                <w:sz w:val="28"/>
                <w:szCs w:val="28"/>
              </w:rPr>
            </w:pPr>
            <w:r w:rsidRPr="0002626C">
              <w:rPr>
                <w:sz w:val="28"/>
                <w:szCs w:val="28"/>
              </w:rPr>
              <w:t xml:space="preserve">По итогам конкурентной закупки определяется один победитель </w:t>
            </w:r>
          </w:p>
        </w:tc>
      </w:tr>
      <w:tr w:rsidR="0077151B" w:rsidRPr="0002626C" w:rsidTr="0002626C">
        <w:tc>
          <w:tcPr>
            <w:tcW w:w="0" w:type="auto"/>
          </w:tcPr>
          <w:p w:rsidR="0077151B" w:rsidRPr="0002626C" w:rsidRDefault="0077151B" w:rsidP="0077151B">
            <w:pPr>
              <w:spacing w:line="360" w:lineRule="exact"/>
              <w:rPr>
                <w:sz w:val="28"/>
                <w:szCs w:val="28"/>
              </w:rPr>
            </w:pPr>
            <w:r w:rsidRPr="0002626C">
              <w:rPr>
                <w:sz w:val="28"/>
                <w:szCs w:val="28"/>
              </w:rPr>
              <w:t>1.12</w:t>
            </w:r>
          </w:p>
        </w:tc>
        <w:tc>
          <w:tcPr>
            <w:tcW w:w="4480" w:type="dxa"/>
          </w:tcPr>
          <w:p w:rsidR="0077151B" w:rsidRPr="0002626C" w:rsidRDefault="0077151B" w:rsidP="0077151B">
            <w:pPr>
              <w:spacing w:line="360" w:lineRule="exact"/>
              <w:rPr>
                <w:sz w:val="28"/>
                <w:szCs w:val="28"/>
              </w:rPr>
            </w:pPr>
            <w:r w:rsidRPr="0002626C">
              <w:rPr>
                <w:sz w:val="28"/>
                <w:szCs w:val="28"/>
              </w:rPr>
              <w:t>Количество договоров и их виды</w:t>
            </w:r>
          </w:p>
        </w:tc>
        <w:tc>
          <w:tcPr>
            <w:tcW w:w="9462" w:type="dxa"/>
          </w:tcPr>
          <w:p w:rsidR="0077151B" w:rsidRPr="0002626C" w:rsidRDefault="0077151B" w:rsidP="0077151B">
            <w:pPr>
              <w:spacing w:line="360" w:lineRule="exact"/>
              <w:rPr>
                <w:sz w:val="28"/>
                <w:szCs w:val="28"/>
              </w:rPr>
            </w:pPr>
            <w:r w:rsidRPr="0002626C">
              <w:rPr>
                <w:sz w:val="28"/>
                <w:szCs w:val="28"/>
              </w:rPr>
              <w:t xml:space="preserve">Один договор </w:t>
            </w:r>
            <w:r>
              <w:rPr>
                <w:sz w:val="28"/>
                <w:szCs w:val="28"/>
              </w:rPr>
              <w:t>оказания услуг</w:t>
            </w:r>
          </w:p>
        </w:tc>
      </w:tr>
      <w:tr w:rsidR="0077151B" w:rsidRPr="0002626C" w:rsidTr="0002626C">
        <w:tc>
          <w:tcPr>
            <w:tcW w:w="0" w:type="auto"/>
          </w:tcPr>
          <w:p w:rsidR="0077151B" w:rsidRPr="0002626C" w:rsidRDefault="0077151B" w:rsidP="0077151B">
            <w:pPr>
              <w:spacing w:line="360" w:lineRule="exact"/>
              <w:rPr>
                <w:sz w:val="28"/>
                <w:szCs w:val="28"/>
              </w:rPr>
            </w:pPr>
            <w:r w:rsidRPr="0002626C">
              <w:rPr>
                <w:sz w:val="28"/>
                <w:szCs w:val="28"/>
              </w:rPr>
              <w:t>1.13</w:t>
            </w:r>
          </w:p>
        </w:tc>
        <w:tc>
          <w:tcPr>
            <w:tcW w:w="4480" w:type="dxa"/>
          </w:tcPr>
          <w:p w:rsidR="0077151B" w:rsidRPr="0002626C" w:rsidRDefault="0077151B" w:rsidP="0077151B">
            <w:pPr>
              <w:spacing w:line="360" w:lineRule="exact"/>
              <w:rPr>
                <w:sz w:val="28"/>
                <w:szCs w:val="28"/>
              </w:rPr>
            </w:pPr>
            <w:r w:rsidRPr="0002626C">
              <w:rPr>
                <w:sz w:val="28"/>
                <w:szCs w:val="28"/>
              </w:rPr>
              <w:t>Особые условия заключения и исполнения договора (</w:t>
            </w:r>
            <w:proofErr w:type="spellStart"/>
            <w:r w:rsidRPr="0002626C">
              <w:rPr>
                <w:sz w:val="28"/>
                <w:szCs w:val="28"/>
              </w:rPr>
              <w:t>ов</w:t>
            </w:r>
            <w:proofErr w:type="spellEnd"/>
            <w:r w:rsidRPr="0002626C">
              <w:rPr>
                <w:sz w:val="28"/>
                <w:szCs w:val="28"/>
              </w:rPr>
              <w:t>)</w:t>
            </w:r>
          </w:p>
        </w:tc>
        <w:tc>
          <w:tcPr>
            <w:tcW w:w="9462" w:type="dxa"/>
          </w:tcPr>
          <w:p w:rsidR="0077151B" w:rsidRPr="0002626C" w:rsidRDefault="0077151B" w:rsidP="0077151B">
            <w:pPr>
              <w:spacing w:line="360" w:lineRule="exact"/>
              <w:rPr>
                <w:sz w:val="28"/>
                <w:szCs w:val="28"/>
              </w:rPr>
            </w:pPr>
            <w:r w:rsidRPr="0002626C">
              <w:rPr>
                <w:sz w:val="28"/>
                <w:szCs w:val="28"/>
              </w:rPr>
              <w:t>Не предусмотрено</w:t>
            </w:r>
          </w:p>
          <w:p w:rsidR="0077151B" w:rsidRPr="0002626C" w:rsidRDefault="0077151B" w:rsidP="0077151B">
            <w:pPr>
              <w:spacing w:line="360" w:lineRule="exact"/>
              <w:rPr>
                <w:i/>
                <w:sz w:val="28"/>
                <w:szCs w:val="28"/>
              </w:rPr>
            </w:pPr>
          </w:p>
        </w:tc>
      </w:tr>
      <w:tr w:rsidR="0077151B" w:rsidRPr="0002626C" w:rsidTr="0002626C">
        <w:tc>
          <w:tcPr>
            <w:tcW w:w="0" w:type="auto"/>
          </w:tcPr>
          <w:p w:rsidR="0077151B" w:rsidRPr="0002626C" w:rsidRDefault="0077151B" w:rsidP="0077151B">
            <w:pPr>
              <w:spacing w:line="360" w:lineRule="exact"/>
              <w:rPr>
                <w:sz w:val="28"/>
                <w:szCs w:val="28"/>
              </w:rPr>
            </w:pPr>
            <w:r w:rsidRPr="0002626C">
              <w:rPr>
                <w:sz w:val="28"/>
                <w:szCs w:val="28"/>
              </w:rPr>
              <w:t>1.14</w:t>
            </w:r>
          </w:p>
        </w:tc>
        <w:tc>
          <w:tcPr>
            <w:tcW w:w="4480" w:type="dxa"/>
          </w:tcPr>
          <w:p w:rsidR="0077151B" w:rsidRPr="0002626C" w:rsidRDefault="0077151B" w:rsidP="0077151B">
            <w:pPr>
              <w:spacing w:line="360" w:lineRule="exact"/>
              <w:rPr>
                <w:sz w:val="28"/>
                <w:szCs w:val="28"/>
              </w:rPr>
            </w:pPr>
            <w:r w:rsidRPr="0002626C">
              <w:rPr>
                <w:sz w:val="28"/>
                <w:szCs w:val="28"/>
              </w:rPr>
              <w:t>Приложения</w:t>
            </w:r>
          </w:p>
        </w:tc>
        <w:tc>
          <w:tcPr>
            <w:tcW w:w="9462" w:type="dxa"/>
          </w:tcPr>
          <w:p w:rsidR="0077151B" w:rsidRPr="0002626C" w:rsidRDefault="0077151B" w:rsidP="0077151B">
            <w:pPr>
              <w:numPr>
                <w:ilvl w:val="1"/>
                <w:numId w:val="1"/>
              </w:numPr>
              <w:spacing w:line="360" w:lineRule="exact"/>
              <w:rPr>
                <w:sz w:val="28"/>
                <w:szCs w:val="28"/>
              </w:rPr>
            </w:pPr>
            <w:r w:rsidRPr="0002626C">
              <w:rPr>
                <w:sz w:val="28"/>
                <w:szCs w:val="28"/>
              </w:rPr>
              <w:t>Техническое задание</w:t>
            </w:r>
          </w:p>
          <w:p w:rsidR="0077151B" w:rsidRPr="0002626C" w:rsidRDefault="0077151B" w:rsidP="0077151B">
            <w:pPr>
              <w:numPr>
                <w:ilvl w:val="1"/>
                <w:numId w:val="1"/>
              </w:numPr>
              <w:spacing w:line="360" w:lineRule="exact"/>
              <w:rPr>
                <w:sz w:val="28"/>
                <w:szCs w:val="28"/>
              </w:rPr>
            </w:pPr>
            <w:r>
              <w:rPr>
                <w:sz w:val="28"/>
                <w:szCs w:val="28"/>
              </w:rPr>
              <w:t>Проект договора</w:t>
            </w:r>
          </w:p>
          <w:p w:rsidR="0077151B" w:rsidRPr="0002626C" w:rsidRDefault="0077151B" w:rsidP="0077151B">
            <w:pPr>
              <w:numPr>
                <w:ilvl w:val="1"/>
                <w:numId w:val="1"/>
              </w:numPr>
              <w:spacing w:line="360" w:lineRule="exact"/>
              <w:rPr>
                <w:i/>
                <w:sz w:val="28"/>
                <w:szCs w:val="28"/>
              </w:rPr>
            </w:pPr>
            <w:r w:rsidRPr="0002626C">
              <w:rPr>
                <w:sz w:val="28"/>
                <w:szCs w:val="28"/>
              </w:rPr>
              <w:t xml:space="preserve">Формы документов, предоставляемых в составе заявки участника: </w:t>
            </w:r>
          </w:p>
          <w:p w:rsidR="0077151B" w:rsidRPr="0002626C" w:rsidRDefault="0077151B" w:rsidP="0077151B">
            <w:pPr>
              <w:spacing w:line="360" w:lineRule="exact"/>
              <w:ind w:left="720"/>
              <w:rPr>
                <w:sz w:val="28"/>
                <w:szCs w:val="28"/>
              </w:rPr>
            </w:pPr>
            <w:r w:rsidRPr="0002626C">
              <w:rPr>
                <w:sz w:val="28"/>
                <w:szCs w:val="28"/>
              </w:rPr>
              <w:t>Форма заявки участника</w:t>
            </w:r>
          </w:p>
          <w:p w:rsidR="0077151B" w:rsidRDefault="0077151B" w:rsidP="0077151B">
            <w:pPr>
              <w:spacing w:line="360" w:lineRule="exact"/>
              <w:ind w:left="720"/>
              <w:rPr>
                <w:sz w:val="28"/>
                <w:szCs w:val="28"/>
              </w:rPr>
            </w:pPr>
            <w:r w:rsidRPr="0002626C">
              <w:rPr>
                <w:sz w:val="28"/>
                <w:szCs w:val="28"/>
              </w:rPr>
              <w:t>Форма технического предложения участника</w:t>
            </w:r>
          </w:p>
          <w:p w:rsidR="00D51AB9" w:rsidRPr="0002626C" w:rsidRDefault="00D51AB9" w:rsidP="00D51AB9">
            <w:pPr>
              <w:spacing w:line="360" w:lineRule="exact"/>
              <w:ind w:left="720"/>
              <w:rPr>
                <w:b/>
                <w:sz w:val="28"/>
                <w:szCs w:val="28"/>
              </w:rPr>
            </w:pPr>
            <w:r w:rsidRPr="00D51AB9">
              <w:rPr>
                <w:sz w:val="28"/>
                <w:szCs w:val="28"/>
              </w:rPr>
              <w:t>Форма сведений об опыте выполнения работ, оказания услуг, поставки товаров</w:t>
            </w:r>
            <w:r>
              <w:rPr>
                <w:sz w:val="28"/>
                <w:szCs w:val="28"/>
              </w:rPr>
              <w:t>.</w:t>
            </w:r>
          </w:p>
        </w:tc>
      </w:tr>
    </w:tbl>
    <w:p w:rsidR="0002626C" w:rsidRPr="0002626C" w:rsidRDefault="0002626C" w:rsidP="0002626C">
      <w:pPr>
        <w:keepNext/>
        <w:ind w:left="709"/>
        <w:jc w:val="both"/>
        <w:outlineLvl w:val="1"/>
        <w:rPr>
          <w:rFonts w:cs="Cambria"/>
          <w:b/>
          <w:bCs/>
          <w:iCs/>
          <w:sz w:val="28"/>
          <w:szCs w:val="28"/>
        </w:rPr>
      </w:pPr>
    </w:p>
    <w:p w:rsidR="0002626C" w:rsidRPr="0002626C" w:rsidRDefault="0002626C" w:rsidP="0002626C">
      <w:pPr>
        <w:keepNext/>
        <w:ind w:left="709"/>
        <w:jc w:val="both"/>
        <w:outlineLvl w:val="1"/>
        <w:rPr>
          <w:rFonts w:cs="Cambria"/>
          <w:b/>
          <w:bCs/>
          <w:iCs/>
          <w:sz w:val="28"/>
          <w:szCs w:val="28"/>
        </w:rPr>
        <w:sectPr w:rsidR="0002626C" w:rsidRPr="0002626C"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02626C" w:rsidRPr="0002626C" w:rsidRDefault="0002626C" w:rsidP="0002626C">
      <w:pPr>
        <w:spacing w:after="200" w:line="276" w:lineRule="auto"/>
        <w:jc w:val="right"/>
        <w:rPr>
          <w:rFonts w:cs="Cambria"/>
          <w:bCs/>
          <w:iCs/>
          <w:sz w:val="28"/>
          <w:szCs w:val="28"/>
        </w:rPr>
      </w:pPr>
      <w:r w:rsidRPr="0002626C">
        <w:rPr>
          <w:rFonts w:cs="Cambria"/>
          <w:bCs/>
          <w:iCs/>
          <w:sz w:val="28"/>
          <w:szCs w:val="28"/>
        </w:rPr>
        <w:lastRenderedPageBreak/>
        <w:t>Приложение № 1.1 к извещению</w:t>
      </w:r>
    </w:p>
    <w:p w:rsidR="00D51AB9" w:rsidRPr="00D51AB9" w:rsidRDefault="00D51AB9" w:rsidP="00D51AB9">
      <w:pPr>
        <w:ind w:firstLine="720"/>
        <w:jc w:val="center"/>
        <w:rPr>
          <w:b/>
          <w:sz w:val="28"/>
          <w:szCs w:val="28"/>
        </w:rPr>
      </w:pPr>
      <w:r w:rsidRPr="00D51AB9">
        <w:rPr>
          <w:b/>
          <w:bCs/>
          <w:sz w:val="28"/>
          <w:szCs w:val="28"/>
        </w:rPr>
        <w:t>Техническое задание</w:t>
      </w:r>
    </w:p>
    <w:p w:rsidR="00D51AB9" w:rsidRPr="00D51AB9" w:rsidRDefault="00D51AB9" w:rsidP="00D51AB9">
      <w:pPr>
        <w:jc w:val="center"/>
        <w:rPr>
          <w:b/>
          <w:sz w:val="28"/>
          <w:szCs w:val="28"/>
        </w:rPr>
      </w:pPr>
    </w:p>
    <w:tbl>
      <w:tblPr>
        <w:tblW w:w="576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9"/>
        <w:gridCol w:w="2638"/>
        <w:gridCol w:w="742"/>
        <w:gridCol w:w="934"/>
        <w:gridCol w:w="1277"/>
        <w:gridCol w:w="991"/>
        <w:gridCol w:w="1277"/>
        <w:gridCol w:w="1107"/>
        <w:gridCol w:w="168"/>
      </w:tblGrid>
      <w:tr w:rsidR="00D51AB9" w:rsidRPr="00D51AB9" w:rsidTr="00D51AB9">
        <w:tc>
          <w:tcPr>
            <w:tcW w:w="5000" w:type="pct"/>
            <w:gridSpan w:val="10"/>
          </w:tcPr>
          <w:p w:rsidR="00D51AB9" w:rsidRPr="00D51AB9" w:rsidRDefault="00D51AB9" w:rsidP="00D51AB9">
            <w:pPr>
              <w:jc w:val="both"/>
              <w:rPr>
                <w:b/>
                <w:sz w:val="22"/>
                <w:szCs w:val="22"/>
              </w:rPr>
            </w:pPr>
            <w:r w:rsidRPr="00D51AB9">
              <w:rPr>
                <w:b/>
                <w:sz w:val="22"/>
                <w:szCs w:val="22"/>
              </w:rPr>
              <w:t xml:space="preserve">1. Наименование услуг, их объем </w:t>
            </w:r>
          </w:p>
        </w:tc>
      </w:tr>
      <w:tr w:rsidR="00D51AB9" w:rsidRPr="00D51AB9" w:rsidTr="00D51AB9">
        <w:tc>
          <w:tcPr>
            <w:tcW w:w="969" w:type="pct"/>
          </w:tcPr>
          <w:p w:rsidR="00D51AB9" w:rsidRPr="00D51AB9" w:rsidRDefault="00D51AB9" w:rsidP="00D51AB9">
            <w:pPr>
              <w:jc w:val="both"/>
              <w:rPr>
                <w:b/>
                <w:sz w:val="18"/>
                <w:szCs w:val="18"/>
              </w:rPr>
            </w:pPr>
            <w:r w:rsidRPr="00D51AB9">
              <w:rPr>
                <w:b/>
                <w:sz w:val="18"/>
                <w:szCs w:val="18"/>
              </w:rPr>
              <w:t>Наименование услуги</w:t>
            </w:r>
          </w:p>
        </w:tc>
        <w:tc>
          <w:tcPr>
            <w:tcW w:w="1494" w:type="pct"/>
            <w:gridSpan w:val="3"/>
          </w:tcPr>
          <w:p w:rsidR="00D51AB9" w:rsidRPr="00D51AB9" w:rsidRDefault="00D51AB9" w:rsidP="00D51AB9">
            <w:pPr>
              <w:jc w:val="both"/>
              <w:rPr>
                <w:b/>
                <w:sz w:val="18"/>
                <w:szCs w:val="18"/>
              </w:rPr>
            </w:pPr>
            <w:r w:rsidRPr="00D51AB9">
              <w:rPr>
                <w:b/>
                <w:sz w:val="18"/>
                <w:szCs w:val="18"/>
              </w:rPr>
              <w:t>Места оказания услуги</w:t>
            </w:r>
          </w:p>
        </w:tc>
        <w:tc>
          <w:tcPr>
            <w:tcW w:w="412" w:type="pct"/>
          </w:tcPr>
          <w:p w:rsidR="00D51AB9" w:rsidRPr="00D51AB9" w:rsidRDefault="00D51AB9" w:rsidP="00D51AB9">
            <w:pPr>
              <w:jc w:val="both"/>
              <w:rPr>
                <w:b/>
                <w:sz w:val="18"/>
                <w:szCs w:val="18"/>
              </w:rPr>
            </w:pPr>
            <w:proofErr w:type="spellStart"/>
            <w:r w:rsidRPr="00D51AB9">
              <w:rPr>
                <w:b/>
                <w:sz w:val="18"/>
                <w:szCs w:val="18"/>
              </w:rPr>
              <w:t>Ед.изм</w:t>
            </w:r>
            <w:proofErr w:type="spellEnd"/>
            <w:r w:rsidRPr="00D51AB9">
              <w:rPr>
                <w:b/>
                <w:sz w:val="18"/>
                <w:szCs w:val="18"/>
              </w:rPr>
              <w:t>.</w:t>
            </w:r>
          </w:p>
        </w:tc>
        <w:tc>
          <w:tcPr>
            <w:tcW w:w="563" w:type="pct"/>
          </w:tcPr>
          <w:p w:rsidR="00D51AB9" w:rsidRPr="00D51AB9" w:rsidRDefault="00D51AB9" w:rsidP="00D51AB9">
            <w:pPr>
              <w:jc w:val="both"/>
              <w:rPr>
                <w:b/>
                <w:sz w:val="18"/>
                <w:szCs w:val="18"/>
              </w:rPr>
            </w:pPr>
            <w:r w:rsidRPr="00D51AB9">
              <w:rPr>
                <w:b/>
                <w:sz w:val="18"/>
                <w:szCs w:val="18"/>
              </w:rPr>
              <w:t>Количество (объем)*</w:t>
            </w:r>
          </w:p>
        </w:tc>
        <w:tc>
          <w:tcPr>
            <w:tcW w:w="437" w:type="pct"/>
            <w:vAlign w:val="center"/>
          </w:tcPr>
          <w:p w:rsidR="00D51AB9" w:rsidRPr="00D51AB9" w:rsidRDefault="00D51AB9" w:rsidP="00D51AB9">
            <w:pPr>
              <w:jc w:val="center"/>
              <w:rPr>
                <w:rFonts w:eastAsia="SimSun"/>
                <w:b/>
                <w:kern w:val="1"/>
                <w:sz w:val="18"/>
                <w:szCs w:val="18"/>
                <w:lang w:eastAsia="zh-CN" w:bidi="hi-IN"/>
              </w:rPr>
            </w:pPr>
            <w:r w:rsidRPr="00D51AB9">
              <w:rPr>
                <w:rFonts w:eastAsia="SimSun"/>
                <w:b/>
                <w:kern w:val="1"/>
                <w:sz w:val="18"/>
                <w:szCs w:val="18"/>
                <w:lang w:eastAsia="zh-CN" w:bidi="hi-IN"/>
              </w:rPr>
              <w:t>Цена за кг. без НДС, руб.</w:t>
            </w:r>
          </w:p>
        </w:tc>
        <w:tc>
          <w:tcPr>
            <w:tcW w:w="563" w:type="pct"/>
          </w:tcPr>
          <w:p w:rsidR="00D51AB9" w:rsidRPr="00D51AB9" w:rsidRDefault="00D51AB9" w:rsidP="00D51AB9">
            <w:pPr>
              <w:jc w:val="center"/>
              <w:rPr>
                <w:rFonts w:eastAsia="SimSun"/>
                <w:b/>
                <w:kern w:val="1"/>
                <w:sz w:val="18"/>
                <w:szCs w:val="18"/>
                <w:lang w:eastAsia="zh-CN" w:bidi="hi-IN"/>
              </w:rPr>
            </w:pPr>
            <w:r w:rsidRPr="00D51AB9">
              <w:rPr>
                <w:rFonts w:eastAsia="SimSun"/>
                <w:b/>
                <w:kern w:val="1"/>
                <w:sz w:val="18"/>
                <w:szCs w:val="18"/>
                <w:lang w:eastAsia="zh-CN" w:bidi="hi-IN"/>
              </w:rPr>
              <w:t>Стоимость без НДС, руб.</w:t>
            </w:r>
          </w:p>
        </w:tc>
        <w:tc>
          <w:tcPr>
            <w:tcW w:w="562" w:type="pct"/>
            <w:gridSpan w:val="2"/>
          </w:tcPr>
          <w:p w:rsidR="00D51AB9" w:rsidRPr="00D51AB9" w:rsidRDefault="00D51AB9" w:rsidP="00D51AB9">
            <w:pPr>
              <w:jc w:val="center"/>
              <w:rPr>
                <w:rFonts w:eastAsia="SimSun"/>
                <w:b/>
                <w:kern w:val="1"/>
                <w:sz w:val="18"/>
                <w:szCs w:val="18"/>
                <w:lang w:eastAsia="zh-CN" w:bidi="hi-IN"/>
              </w:rPr>
            </w:pPr>
            <w:r w:rsidRPr="00D51AB9">
              <w:rPr>
                <w:rFonts w:eastAsia="SimSun"/>
                <w:b/>
                <w:kern w:val="1"/>
                <w:sz w:val="18"/>
                <w:szCs w:val="18"/>
                <w:lang w:eastAsia="zh-CN" w:bidi="hi-IN"/>
              </w:rPr>
              <w:t>Стоимость с НДС 20%, руб.</w:t>
            </w:r>
          </w:p>
        </w:tc>
      </w:tr>
      <w:tr w:rsidR="00D51AB9" w:rsidRPr="00D51AB9" w:rsidTr="00D51AB9">
        <w:trPr>
          <w:trHeight w:val="2351"/>
        </w:trPr>
        <w:tc>
          <w:tcPr>
            <w:tcW w:w="969" w:type="pct"/>
          </w:tcPr>
          <w:p w:rsidR="00D51AB9" w:rsidRPr="00D51AB9" w:rsidRDefault="00D51AB9" w:rsidP="00D51AB9">
            <w:pPr>
              <w:ind w:left="-108"/>
              <w:jc w:val="both"/>
              <w:rPr>
                <w:sz w:val="22"/>
                <w:szCs w:val="22"/>
              </w:rPr>
            </w:pPr>
          </w:p>
          <w:p w:rsidR="00D51AB9" w:rsidRPr="00D51AB9" w:rsidRDefault="00D51AB9" w:rsidP="00D51AB9">
            <w:pPr>
              <w:ind w:left="-108"/>
              <w:jc w:val="both"/>
              <w:rPr>
                <w:sz w:val="22"/>
                <w:szCs w:val="22"/>
              </w:rPr>
            </w:pPr>
          </w:p>
          <w:p w:rsidR="00D51AB9" w:rsidRPr="00D51AB9" w:rsidRDefault="00D51AB9" w:rsidP="00D51AB9">
            <w:pPr>
              <w:ind w:left="-108"/>
              <w:jc w:val="both"/>
              <w:rPr>
                <w:b/>
                <w:sz w:val="22"/>
                <w:szCs w:val="22"/>
              </w:rPr>
            </w:pPr>
            <w:r w:rsidRPr="00D51AB9">
              <w:rPr>
                <w:b/>
                <w:sz w:val="22"/>
                <w:szCs w:val="22"/>
              </w:rPr>
              <w:t>Оказание автотранспортных услуг по доставке товара (Северобайкальск)</w:t>
            </w:r>
          </w:p>
        </w:tc>
        <w:tc>
          <w:tcPr>
            <w:tcW w:w="1494" w:type="pct"/>
            <w:gridSpan w:val="3"/>
          </w:tcPr>
          <w:p w:rsidR="00D51AB9" w:rsidRPr="00D51AB9" w:rsidRDefault="00D51AB9" w:rsidP="003E73E3">
            <w:pPr>
              <w:ind w:left="-108"/>
              <w:jc w:val="both"/>
              <w:rPr>
                <w:sz w:val="20"/>
                <w:szCs w:val="20"/>
              </w:rPr>
            </w:pPr>
            <w:r w:rsidRPr="00D51AB9">
              <w:rPr>
                <w:sz w:val="20"/>
                <w:szCs w:val="20"/>
              </w:rPr>
              <w:t>Автотранспортные услуги по доставке товара до предприятий Иркутского филиала АО «ЖТК»:</w:t>
            </w:r>
          </w:p>
          <w:p w:rsidR="00D51AB9" w:rsidRPr="00D51AB9" w:rsidRDefault="00D51AB9" w:rsidP="003E73E3">
            <w:pPr>
              <w:ind w:left="-108"/>
              <w:jc w:val="both"/>
              <w:rPr>
                <w:sz w:val="20"/>
                <w:szCs w:val="20"/>
              </w:rPr>
            </w:pPr>
            <w:r w:rsidRPr="00D51AB9">
              <w:rPr>
                <w:sz w:val="20"/>
                <w:szCs w:val="20"/>
              </w:rPr>
              <w:t xml:space="preserve">Иркутская область (г, Иркутск, г. Зима, г. Железногорск-Илимский, г. Усть-Кут, п. Магистральный, п. </w:t>
            </w:r>
            <w:proofErr w:type="spellStart"/>
            <w:r w:rsidRPr="00D51AB9">
              <w:rPr>
                <w:sz w:val="20"/>
                <w:szCs w:val="20"/>
              </w:rPr>
              <w:t>Кунерма</w:t>
            </w:r>
            <w:proofErr w:type="spellEnd"/>
            <w:r w:rsidRPr="00D51AB9">
              <w:rPr>
                <w:sz w:val="20"/>
                <w:szCs w:val="20"/>
              </w:rPr>
              <w:t xml:space="preserve">) и Республика Бурятия (г. Северобайкальск), </w:t>
            </w:r>
          </w:p>
          <w:p w:rsidR="00D51AB9" w:rsidRPr="00D51AB9" w:rsidRDefault="00D51AB9" w:rsidP="003E73E3">
            <w:pPr>
              <w:ind w:left="-108"/>
              <w:jc w:val="both"/>
              <w:rPr>
                <w:sz w:val="20"/>
                <w:szCs w:val="20"/>
                <w:highlight w:val="yellow"/>
              </w:rPr>
            </w:pPr>
            <w:r w:rsidRPr="00D51AB9">
              <w:rPr>
                <w:sz w:val="20"/>
                <w:szCs w:val="20"/>
              </w:rPr>
              <w:t xml:space="preserve">по маршруту: Северобайкальск – </w:t>
            </w:r>
            <w:proofErr w:type="spellStart"/>
            <w:r w:rsidRPr="00D51AB9">
              <w:rPr>
                <w:sz w:val="20"/>
                <w:szCs w:val="20"/>
              </w:rPr>
              <w:t>Кунерма</w:t>
            </w:r>
            <w:proofErr w:type="spellEnd"/>
            <w:r w:rsidRPr="00D51AB9">
              <w:rPr>
                <w:sz w:val="20"/>
                <w:szCs w:val="20"/>
              </w:rPr>
              <w:t xml:space="preserve"> – Магистральный – Усть-Кут – Железногорск-Илимский – Зима – Иркутск – Зима – Железногорск – Илимский – Усть-Кут – Магистральный – </w:t>
            </w:r>
            <w:proofErr w:type="spellStart"/>
            <w:r w:rsidRPr="00D51AB9">
              <w:rPr>
                <w:sz w:val="20"/>
                <w:szCs w:val="20"/>
              </w:rPr>
              <w:t>Кунерма</w:t>
            </w:r>
            <w:proofErr w:type="spellEnd"/>
            <w:r w:rsidRPr="00D51AB9">
              <w:rPr>
                <w:sz w:val="20"/>
                <w:szCs w:val="20"/>
              </w:rPr>
              <w:t xml:space="preserve"> – Северобайкальск.</w:t>
            </w:r>
          </w:p>
        </w:tc>
        <w:tc>
          <w:tcPr>
            <w:tcW w:w="412" w:type="pct"/>
          </w:tcPr>
          <w:p w:rsidR="00D51AB9" w:rsidRPr="00D51AB9" w:rsidRDefault="00D51AB9" w:rsidP="00D51AB9">
            <w:pPr>
              <w:jc w:val="both"/>
              <w:rPr>
                <w:sz w:val="20"/>
                <w:szCs w:val="20"/>
              </w:rPr>
            </w:pPr>
          </w:p>
          <w:p w:rsidR="00D51AB9" w:rsidRPr="00D51AB9" w:rsidRDefault="00D51AB9" w:rsidP="00D51AB9">
            <w:pPr>
              <w:jc w:val="both"/>
              <w:rPr>
                <w:sz w:val="20"/>
                <w:szCs w:val="20"/>
              </w:rPr>
            </w:pPr>
          </w:p>
          <w:p w:rsidR="00D51AB9" w:rsidRPr="00D51AB9" w:rsidRDefault="00D51AB9" w:rsidP="00D51AB9">
            <w:pPr>
              <w:jc w:val="both"/>
              <w:rPr>
                <w:sz w:val="20"/>
                <w:szCs w:val="20"/>
              </w:rPr>
            </w:pPr>
          </w:p>
          <w:p w:rsidR="00D51AB9" w:rsidRPr="00D51AB9" w:rsidRDefault="00D51AB9" w:rsidP="00D51AB9">
            <w:pPr>
              <w:jc w:val="both"/>
              <w:rPr>
                <w:sz w:val="20"/>
                <w:szCs w:val="20"/>
              </w:rPr>
            </w:pPr>
          </w:p>
          <w:p w:rsidR="00D51AB9" w:rsidRPr="00D51AB9" w:rsidRDefault="00D51AB9" w:rsidP="00D51AB9">
            <w:pPr>
              <w:jc w:val="both"/>
              <w:rPr>
                <w:sz w:val="20"/>
                <w:szCs w:val="20"/>
              </w:rPr>
            </w:pPr>
          </w:p>
          <w:p w:rsidR="00D51AB9" w:rsidRPr="00D51AB9" w:rsidRDefault="00D51AB9" w:rsidP="00D51AB9">
            <w:pPr>
              <w:jc w:val="both"/>
              <w:rPr>
                <w:sz w:val="20"/>
                <w:szCs w:val="20"/>
              </w:rPr>
            </w:pPr>
          </w:p>
          <w:p w:rsidR="00D51AB9" w:rsidRPr="00D51AB9" w:rsidRDefault="00D51AB9" w:rsidP="00D51AB9">
            <w:pPr>
              <w:jc w:val="both"/>
              <w:rPr>
                <w:sz w:val="20"/>
                <w:szCs w:val="20"/>
              </w:rPr>
            </w:pPr>
          </w:p>
          <w:p w:rsidR="00D51AB9" w:rsidRPr="00D51AB9" w:rsidRDefault="00D51AB9" w:rsidP="00D51AB9">
            <w:pPr>
              <w:jc w:val="both"/>
              <w:rPr>
                <w:sz w:val="20"/>
                <w:szCs w:val="20"/>
              </w:rPr>
            </w:pPr>
          </w:p>
          <w:p w:rsidR="00D51AB9" w:rsidRPr="00D51AB9" w:rsidRDefault="00D51AB9" w:rsidP="00D51AB9">
            <w:pPr>
              <w:jc w:val="both"/>
              <w:rPr>
                <w:sz w:val="20"/>
                <w:szCs w:val="20"/>
              </w:rPr>
            </w:pPr>
            <w:r w:rsidRPr="00D51AB9">
              <w:rPr>
                <w:sz w:val="20"/>
                <w:szCs w:val="20"/>
              </w:rPr>
              <w:t>Кг.</w:t>
            </w:r>
          </w:p>
        </w:tc>
        <w:tc>
          <w:tcPr>
            <w:tcW w:w="563" w:type="pct"/>
            <w:vAlign w:val="center"/>
          </w:tcPr>
          <w:p w:rsidR="00D51AB9" w:rsidRPr="00D51AB9" w:rsidRDefault="00D51AB9" w:rsidP="00D51AB9">
            <w:pPr>
              <w:jc w:val="center"/>
              <w:rPr>
                <w:sz w:val="20"/>
                <w:szCs w:val="20"/>
              </w:rPr>
            </w:pPr>
            <w:r w:rsidRPr="00D51AB9">
              <w:rPr>
                <w:sz w:val="20"/>
                <w:szCs w:val="20"/>
              </w:rPr>
              <w:t>115 000*</w:t>
            </w:r>
          </w:p>
        </w:tc>
        <w:tc>
          <w:tcPr>
            <w:tcW w:w="437" w:type="pct"/>
            <w:vAlign w:val="center"/>
          </w:tcPr>
          <w:p w:rsidR="00D51AB9" w:rsidRPr="00D51AB9" w:rsidRDefault="00D51AB9" w:rsidP="00D51AB9">
            <w:pPr>
              <w:jc w:val="center"/>
              <w:rPr>
                <w:sz w:val="20"/>
                <w:szCs w:val="20"/>
              </w:rPr>
            </w:pPr>
            <w:r w:rsidRPr="00D51AB9">
              <w:rPr>
                <w:sz w:val="20"/>
                <w:szCs w:val="20"/>
              </w:rPr>
              <w:t>17,50</w:t>
            </w:r>
          </w:p>
        </w:tc>
        <w:tc>
          <w:tcPr>
            <w:tcW w:w="563" w:type="pct"/>
            <w:vAlign w:val="center"/>
          </w:tcPr>
          <w:p w:rsidR="00D51AB9" w:rsidRPr="00D51AB9" w:rsidRDefault="003E73E3" w:rsidP="00D51AB9">
            <w:pPr>
              <w:jc w:val="center"/>
              <w:rPr>
                <w:sz w:val="20"/>
                <w:szCs w:val="20"/>
              </w:rPr>
            </w:pPr>
            <w:r>
              <w:rPr>
                <w:sz w:val="20"/>
                <w:szCs w:val="20"/>
              </w:rPr>
              <w:t>2012500,00</w:t>
            </w:r>
          </w:p>
        </w:tc>
        <w:tc>
          <w:tcPr>
            <w:tcW w:w="562" w:type="pct"/>
            <w:gridSpan w:val="2"/>
            <w:vAlign w:val="center"/>
          </w:tcPr>
          <w:p w:rsidR="00D51AB9" w:rsidRPr="00D51AB9" w:rsidRDefault="003E73E3" w:rsidP="00D51AB9">
            <w:pPr>
              <w:jc w:val="center"/>
              <w:rPr>
                <w:sz w:val="20"/>
                <w:szCs w:val="20"/>
              </w:rPr>
            </w:pPr>
            <w:r>
              <w:rPr>
                <w:sz w:val="20"/>
                <w:szCs w:val="20"/>
              </w:rPr>
              <w:t>2415000,00</w:t>
            </w:r>
          </w:p>
        </w:tc>
      </w:tr>
      <w:tr w:rsidR="003E73E3" w:rsidRPr="00D51AB9" w:rsidTr="003E73E3">
        <w:tc>
          <w:tcPr>
            <w:tcW w:w="969" w:type="pct"/>
          </w:tcPr>
          <w:p w:rsidR="003E73E3" w:rsidRPr="00D51AB9" w:rsidRDefault="003E73E3" w:rsidP="003E73E3">
            <w:pPr>
              <w:ind w:left="-108"/>
              <w:jc w:val="both"/>
              <w:rPr>
                <w:sz w:val="22"/>
                <w:szCs w:val="22"/>
              </w:rPr>
            </w:pPr>
            <w:r w:rsidRPr="00D51AB9">
              <w:rPr>
                <w:sz w:val="22"/>
                <w:szCs w:val="22"/>
              </w:rPr>
              <w:t>Итого</w:t>
            </w:r>
          </w:p>
        </w:tc>
        <w:tc>
          <w:tcPr>
            <w:tcW w:w="2469" w:type="pct"/>
            <w:gridSpan w:val="5"/>
          </w:tcPr>
          <w:p w:rsidR="003E73E3" w:rsidRPr="00D51AB9" w:rsidRDefault="003E73E3" w:rsidP="003E73E3">
            <w:pPr>
              <w:jc w:val="center"/>
              <w:rPr>
                <w:b/>
                <w:sz w:val="20"/>
                <w:szCs w:val="20"/>
              </w:rPr>
            </w:pPr>
            <w:r w:rsidRPr="00D51AB9">
              <w:rPr>
                <w:sz w:val="20"/>
                <w:szCs w:val="20"/>
              </w:rPr>
              <w:t xml:space="preserve">                                                                                                </w:t>
            </w:r>
            <w:r w:rsidRPr="00D51AB9">
              <w:rPr>
                <w:b/>
                <w:sz w:val="20"/>
                <w:szCs w:val="20"/>
              </w:rPr>
              <w:t>115 000 кг.</w:t>
            </w:r>
            <w:r w:rsidR="00312D81">
              <w:rPr>
                <w:b/>
                <w:sz w:val="20"/>
                <w:szCs w:val="20"/>
              </w:rPr>
              <w:t>*</w:t>
            </w:r>
          </w:p>
        </w:tc>
        <w:tc>
          <w:tcPr>
            <w:tcW w:w="437" w:type="pct"/>
          </w:tcPr>
          <w:p w:rsidR="003E73E3" w:rsidRPr="00D51AB9" w:rsidRDefault="003E73E3" w:rsidP="003E73E3">
            <w:pPr>
              <w:jc w:val="center"/>
              <w:rPr>
                <w:b/>
                <w:sz w:val="20"/>
                <w:szCs w:val="20"/>
              </w:rPr>
            </w:pPr>
          </w:p>
        </w:tc>
        <w:tc>
          <w:tcPr>
            <w:tcW w:w="563" w:type="pct"/>
            <w:vAlign w:val="center"/>
          </w:tcPr>
          <w:p w:rsidR="003E73E3" w:rsidRPr="00D51AB9" w:rsidRDefault="003E73E3" w:rsidP="003E73E3">
            <w:pPr>
              <w:jc w:val="center"/>
              <w:rPr>
                <w:b/>
                <w:sz w:val="20"/>
                <w:szCs w:val="20"/>
              </w:rPr>
            </w:pPr>
            <w:r w:rsidRPr="003E73E3">
              <w:rPr>
                <w:b/>
                <w:sz w:val="20"/>
                <w:szCs w:val="20"/>
              </w:rPr>
              <w:t>2</w:t>
            </w:r>
            <w:r>
              <w:rPr>
                <w:b/>
                <w:sz w:val="20"/>
                <w:szCs w:val="20"/>
              </w:rPr>
              <w:t> </w:t>
            </w:r>
            <w:r w:rsidRPr="003E73E3">
              <w:rPr>
                <w:b/>
                <w:sz w:val="20"/>
                <w:szCs w:val="20"/>
              </w:rPr>
              <w:t>012</w:t>
            </w:r>
            <w:r>
              <w:rPr>
                <w:b/>
                <w:sz w:val="20"/>
                <w:szCs w:val="20"/>
              </w:rPr>
              <w:t xml:space="preserve"> </w:t>
            </w:r>
            <w:r w:rsidRPr="003E73E3">
              <w:rPr>
                <w:b/>
                <w:sz w:val="20"/>
                <w:szCs w:val="20"/>
              </w:rPr>
              <w:t>500,00</w:t>
            </w:r>
          </w:p>
        </w:tc>
        <w:tc>
          <w:tcPr>
            <w:tcW w:w="562" w:type="pct"/>
            <w:gridSpan w:val="2"/>
            <w:vAlign w:val="center"/>
          </w:tcPr>
          <w:p w:rsidR="003E73E3" w:rsidRPr="00D51AB9" w:rsidRDefault="003E73E3" w:rsidP="003E73E3">
            <w:pPr>
              <w:jc w:val="center"/>
              <w:rPr>
                <w:b/>
                <w:sz w:val="20"/>
                <w:szCs w:val="20"/>
              </w:rPr>
            </w:pPr>
            <w:r w:rsidRPr="003E73E3">
              <w:rPr>
                <w:b/>
                <w:sz w:val="20"/>
                <w:szCs w:val="20"/>
              </w:rPr>
              <w:t>2</w:t>
            </w:r>
            <w:r>
              <w:rPr>
                <w:b/>
                <w:sz w:val="20"/>
                <w:szCs w:val="20"/>
              </w:rPr>
              <w:t> </w:t>
            </w:r>
            <w:r w:rsidRPr="003E73E3">
              <w:rPr>
                <w:b/>
                <w:sz w:val="20"/>
                <w:szCs w:val="20"/>
              </w:rPr>
              <w:t>415</w:t>
            </w:r>
            <w:r>
              <w:rPr>
                <w:b/>
                <w:sz w:val="20"/>
                <w:szCs w:val="20"/>
              </w:rPr>
              <w:t xml:space="preserve"> </w:t>
            </w:r>
            <w:r w:rsidRPr="003E73E3">
              <w:rPr>
                <w:b/>
                <w:sz w:val="20"/>
                <w:szCs w:val="20"/>
              </w:rPr>
              <w:t>000,00</w:t>
            </w:r>
          </w:p>
        </w:tc>
      </w:tr>
      <w:tr w:rsidR="00D51AB9" w:rsidRPr="00D51AB9" w:rsidTr="00D51AB9">
        <w:tc>
          <w:tcPr>
            <w:tcW w:w="5000" w:type="pct"/>
            <w:gridSpan w:val="10"/>
          </w:tcPr>
          <w:p w:rsidR="00D51AB9" w:rsidRPr="00D51AB9" w:rsidRDefault="00D51AB9" w:rsidP="00D51AB9">
            <w:pPr>
              <w:ind w:left="-108"/>
              <w:jc w:val="both"/>
              <w:rPr>
                <w:sz w:val="22"/>
                <w:szCs w:val="22"/>
              </w:rPr>
            </w:pPr>
          </w:p>
        </w:tc>
      </w:tr>
      <w:tr w:rsidR="00D51AB9" w:rsidRPr="00D51AB9" w:rsidTr="00D51AB9">
        <w:tc>
          <w:tcPr>
            <w:tcW w:w="5000" w:type="pct"/>
            <w:gridSpan w:val="10"/>
          </w:tcPr>
          <w:p w:rsidR="00D51AB9" w:rsidRPr="00D51AB9" w:rsidRDefault="00D51AB9" w:rsidP="00D51AB9">
            <w:pPr>
              <w:jc w:val="center"/>
              <w:rPr>
                <w:b/>
                <w:i/>
                <w:sz w:val="22"/>
                <w:szCs w:val="22"/>
              </w:rPr>
            </w:pPr>
            <w:r w:rsidRPr="00D51AB9">
              <w:rPr>
                <w:b/>
                <w:i/>
                <w:sz w:val="22"/>
                <w:szCs w:val="22"/>
              </w:rPr>
              <w:t>*Указанный объем услуг является ориентировочным и может изменится по факту поступления заявок от Заказчика.  Вес перевозимого товара считается по брутто.</w:t>
            </w:r>
          </w:p>
        </w:tc>
      </w:tr>
      <w:tr w:rsidR="00D51AB9" w:rsidRPr="00D51AB9" w:rsidTr="00D51AB9">
        <w:tc>
          <w:tcPr>
            <w:tcW w:w="969" w:type="pct"/>
          </w:tcPr>
          <w:p w:rsidR="00D51AB9" w:rsidRPr="00D51AB9" w:rsidRDefault="00D51AB9" w:rsidP="00D51AB9">
            <w:pPr>
              <w:jc w:val="center"/>
              <w:rPr>
                <w:i/>
                <w:sz w:val="22"/>
                <w:szCs w:val="22"/>
              </w:rPr>
            </w:pPr>
            <w:r w:rsidRPr="00D51AB9">
              <w:rPr>
                <w:b/>
                <w:bCs/>
                <w:sz w:val="22"/>
                <w:szCs w:val="22"/>
              </w:rPr>
              <w:t>Порядок формирования начальной (максимальной) цены</w:t>
            </w:r>
          </w:p>
        </w:tc>
        <w:tc>
          <w:tcPr>
            <w:tcW w:w="4031" w:type="pct"/>
            <w:gridSpan w:val="9"/>
          </w:tcPr>
          <w:p w:rsidR="00D51AB9" w:rsidRPr="00D51AB9" w:rsidRDefault="00D51AB9" w:rsidP="00D51AB9">
            <w:pPr>
              <w:jc w:val="both"/>
              <w:rPr>
                <w:sz w:val="22"/>
                <w:szCs w:val="22"/>
              </w:rPr>
            </w:pPr>
            <w:r w:rsidRPr="00D51AB9">
              <w:rPr>
                <w:sz w:val="22"/>
                <w:szCs w:val="22"/>
              </w:rPr>
              <w:t>Начальная (максимальная) цена договора составляет:</w:t>
            </w:r>
          </w:p>
          <w:p w:rsidR="00D51AB9" w:rsidRPr="00D51AB9" w:rsidRDefault="003E73E3" w:rsidP="00C45E68">
            <w:pPr>
              <w:jc w:val="both"/>
              <w:rPr>
                <w:i/>
                <w:sz w:val="22"/>
                <w:szCs w:val="22"/>
              </w:rPr>
            </w:pPr>
            <w:r w:rsidRPr="003E73E3">
              <w:rPr>
                <w:sz w:val="22"/>
                <w:szCs w:val="22"/>
              </w:rPr>
              <w:t xml:space="preserve">2 012 500,00 </w:t>
            </w:r>
            <w:r w:rsidR="00D51AB9" w:rsidRPr="00D51AB9">
              <w:rPr>
                <w:sz w:val="22"/>
                <w:szCs w:val="22"/>
              </w:rPr>
              <w:t>(</w:t>
            </w:r>
            <w:r w:rsidRPr="003E73E3">
              <w:rPr>
                <w:sz w:val="22"/>
                <w:szCs w:val="22"/>
              </w:rPr>
              <w:t>Два миллиона двенадцать тысяч пятьсот</w:t>
            </w:r>
            <w:r w:rsidR="00D51AB9" w:rsidRPr="00D51AB9">
              <w:rPr>
                <w:sz w:val="22"/>
                <w:szCs w:val="22"/>
              </w:rPr>
              <w:t>) рублей 00 копеек без учета НДС,</w:t>
            </w:r>
            <w:r w:rsidR="00C45E68">
              <w:rPr>
                <w:sz w:val="22"/>
                <w:szCs w:val="22"/>
              </w:rPr>
              <w:t xml:space="preserve"> </w:t>
            </w:r>
            <w:r w:rsidRPr="003E73E3">
              <w:rPr>
                <w:sz w:val="22"/>
                <w:szCs w:val="22"/>
              </w:rPr>
              <w:t xml:space="preserve">2 415 000,00 </w:t>
            </w:r>
            <w:r w:rsidR="00D51AB9" w:rsidRPr="00D51AB9">
              <w:rPr>
                <w:sz w:val="22"/>
                <w:szCs w:val="22"/>
              </w:rPr>
              <w:t xml:space="preserve">(два миллиона </w:t>
            </w:r>
            <w:r w:rsidRPr="003E73E3">
              <w:rPr>
                <w:sz w:val="22"/>
                <w:szCs w:val="22"/>
              </w:rPr>
              <w:t>четыреста пятнадцать тысяч</w:t>
            </w:r>
            <w:r w:rsidR="00D51AB9" w:rsidRPr="00D51AB9">
              <w:rPr>
                <w:sz w:val="22"/>
                <w:szCs w:val="22"/>
              </w:rPr>
              <w:t>) рублей 00 копеек с учетом НДС</w:t>
            </w:r>
            <w:r w:rsidR="00C45E68">
              <w:rPr>
                <w:sz w:val="22"/>
                <w:szCs w:val="22"/>
              </w:rPr>
              <w:t xml:space="preserve"> </w:t>
            </w:r>
            <w:r w:rsidR="00D51AB9" w:rsidRPr="00D51AB9">
              <w:rPr>
                <w:sz w:val="22"/>
                <w:szCs w:val="22"/>
              </w:rPr>
              <w:t>и включает все возможные расходы участника, в том числе текущее обслуживание, расходы на заправку горюче-смазочными материалами, расходы на погрузку-разгрузку товаров, ремонт автотранспортных средств, его сохранность, проведение государственного технического осмотра, оплату страхования автотранспортных средств, участие в разборах и устранении последствий ДТП, размер платы в счет возмещения вреда автомобильным дорогам общего пользования федерального значения и другие расходы, связанные с эксплуатацией автотранспортных средств, все виды налогов и прочие расходы Исполнителя, связанные с оказанием услуг</w:t>
            </w:r>
            <w:r>
              <w:rPr>
                <w:sz w:val="22"/>
                <w:szCs w:val="22"/>
              </w:rPr>
              <w:t>.</w:t>
            </w:r>
          </w:p>
        </w:tc>
      </w:tr>
      <w:tr w:rsidR="00D51AB9" w:rsidRPr="00D51AB9" w:rsidTr="00D51AB9">
        <w:tc>
          <w:tcPr>
            <w:tcW w:w="5000" w:type="pct"/>
            <w:gridSpan w:val="10"/>
          </w:tcPr>
          <w:p w:rsidR="00D51AB9" w:rsidRPr="00D51AB9" w:rsidRDefault="00D51AB9" w:rsidP="00D51AB9">
            <w:pPr>
              <w:jc w:val="both"/>
              <w:rPr>
                <w:b/>
                <w:bCs/>
                <w:i/>
                <w:sz w:val="22"/>
                <w:szCs w:val="22"/>
              </w:rPr>
            </w:pPr>
            <w:r w:rsidRPr="00D51AB9">
              <w:rPr>
                <w:b/>
                <w:sz w:val="22"/>
                <w:szCs w:val="22"/>
              </w:rPr>
              <w:t>2. Требования к услугам</w:t>
            </w:r>
          </w:p>
        </w:tc>
      </w:tr>
      <w:tr w:rsidR="00D51AB9" w:rsidRPr="00D51AB9" w:rsidTr="00D51AB9">
        <w:tc>
          <w:tcPr>
            <w:tcW w:w="969" w:type="pct"/>
            <w:vMerge w:val="restart"/>
          </w:tcPr>
          <w:p w:rsidR="00D51AB9" w:rsidRPr="00D51AB9" w:rsidRDefault="00D51AB9" w:rsidP="00D51AB9">
            <w:pPr>
              <w:rPr>
                <w:sz w:val="22"/>
                <w:szCs w:val="22"/>
              </w:rPr>
            </w:pPr>
            <w:r w:rsidRPr="00D51AB9">
              <w:rPr>
                <w:bCs/>
                <w:sz w:val="22"/>
                <w:szCs w:val="22"/>
              </w:rPr>
              <w:t>Автотранспортные услуги по доставке товара</w:t>
            </w:r>
          </w:p>
        </w:tc>
        <w:tc>
          <w:tcPr>
            <w:tcW w:w="1167" w:type="pct"/>
            <w:gridSpan w:val="2"/>
          </w:tcPr>
          <w:p w:rsidR="00D51AB9" w:rsidRPr="00D51AB9" w:rsidRDefault="00D51AB9" w:rsidP="00D51AB9">
            <w:pPr>
              <w:jc w:val="both"/>
              <w:rPr>
                <w:sz w:val="22"/>
                <w:szCs w:val="22"/>
              </w:rPr>
            </w:pPr>
            <w:r w:rsidRPr="00D51AB9">
              <w:rPr>
                <w:bCs/>
                <w:sz w:val="22"/>
                <w:szCs w:val="22"/>
              </w:rPr>
              <w:t>Нормативные документы, согласно которым установлены требования</w:t>
            </w:r>
          </w:p>
        </w:tc>
        <w:tc>
          <w:tcPr>
            <w:tcW w:w="2864" w:type="pct"/>
            <w:gridSpan w:val="7"/>
          </w:tcPr>
          <w:p w:rsidR="00D51AB9" w:rsidRPr="00D51AB9" w:rsidRDefault="00D51AB9" w:rsidP="00D51AB9">
            <w:pPr>
              <w:jc w:val="both"/>
              <w:rPr>
                <w:bCs/>
                <w:sz w:val="22"/>
                <w:szCs w:val="22"/>
              </w:rPr>
            </w:pPr>
            <w:r w:rsidRPr="00D51AB9">
              <w:rPr>
                <w:bCs/>
                <w:sz w:val="22"/>
                <w:szCs w:val="22"/>
              </w:rPr>
              <w:t>Оказание услуг осуществляется в соответствии с:</w:t>
            </w:r>
          </w:p>
          <w:p w:rsidR="00D51AB9" w:rsidRPr="00D51AB9" w:rsidRDefault="00D51AB9" w:rsidP="00D51AB9">
            <w:pPr>
              <w:jc w:val="both"/>
              <w:rPr>
                <w:bCs/>
                <w:sz w:val="22"/>
                <w:szCs w:val="22"/>
              </w:rPr>
            </w:pPr>
            <w:r w:rsidRPr="00D51AB9">
              <w:rPr>
                <w:bCs/>
                <w:sz w:val="22"/>
                <w:szCs w:val="22"/>
              </w:rPr>
              <w:t xml:space="preserve">Федеральным закон от 08.11.2007г. № 259-ФЗ «Устав автомобильного транспорта и городского наземного транспорта»; </w:t>
            </w:r>
          </w:p>
          <w:p w:rsidR="00D51AB9" w:rsidRPr="00D51AB9" w:rsidRDefault="00D51AB9" w:rsidP="00D51AB9">
            <w:pPr>
              <w:jc w:val="both"/>
              <w:rPr>
                <w:bCs/>
                <w:sz w:val="22"/>
                <w:szCs w:val="22"/>
              </w:rPr>
            </w:pPr>
            <w:r w:rsidRPr="00D51AB9">
              <w:rPr>
                <w:bCs/>
                <w:sz w:val="22"/>
                <w:szCs w:val="22"/>
              </w:rPr>
              <w:t>Постановлением Правительства РФ от 14.02.2009 г. №112 «Об утверждении Правил перевозок пассажиров и багажа автомобильным транспортом и городским наземным электрическим транспортом»;</w:t>
            </w:r>
          </w:p>
          <w:p w:rsidR="00D51AB9" w:rsidRPr="00D51AB9" w:rsidRDefault="00D51AB9" w:rsidP="00D51AB9">
            <w:pPr>
              <w:jc w:val="both"/>
              <w:rPr>
                <w:bCs/>
                <w:sz w:val="22"/>
                <w:szCs w:val="22"/>
              </w:rPr>
            </w:pPr>
            <w:r w:rsidRPr="00D51AB9">
              <w:rPr>
                <w:bCs/>
                <w:sz w:val="22"/>
                <w:szCs w:val="22"/>
              </w:rPr>
              <w:t xml:space="preserve">Федеральным законом от 10 декабря 1995 г. №196-ФЗ «О безопасности дорожного движения»,  </w:t>
            </w:r>
          </w:p>
          <w:p w:rsidR="00D51AB9" w:rsidRPr="00D51AB9" w:rsidRDefault="00D51AB9" w:rsidP="00D51AB9">
            <w:pPr>
              <w:jc w:val="both"/>
              <w:rPr>
                <w:bCs/>
                <w:sz w:val="22"/>
                <w:szCs w:val="22"/>
              </w:rPr>
            </w:pPr>
            <w:r w:rsidRPr="00D51AB9">
              <w:rPr>
                <w:bCs/>
                <w:sz w:val="22"/>
                <w:szCs w:val="22"/>
              </w:rPr>
              <w:t>Типовой инструкцией № 1 по охране труда для водителей автомобилей. ТОИ Р-200-01-95;</w:t>
            </w:r>
          </w:p>
          <w:p w:rsidR="00D51AB9" w:rsidRPr="00D51AB9" w:rsidRDefault="00D51AB9" w:rsidP="00D51AB9">
            <w:pPr>
              <w:jc w:val="both"/>
              <w:rPr>
                <w:bCs/>
                <w:sz w:val="22"/>
                <w:szCs w:val="22"/>
              </w:rPr>
            </w:pPr>
            <w:r w:rsidRPr="00D51AB9">
              <w:rPr>
                <w:bCs/>
                <w:sz w:val="22"/>
                <w:szCs w:val="22"/>
              </w:rPr>
              <w:t>Положением о техническом обслуживании и ремонте подвижного состава автомобильного транспорта, утвержденного Министерством автомобильного транспорта РСФСР от 20.09.1984;</w:t>
            </w:r>
          </w:p>
          <w:p w:rsidR="00D51AB9" w:rsidRPr="00D51AB9" w:rsidRDefault="00D51AB9" w:rsidP="00D51AB9">
            <w:pPr>
              <w:jc w:val="both"/>
              <w:rPr>
                <w:bCs/>
                <w:sz w:val="22"/>
                <w:szCs w:val="22"/>
              </w:rPr>
            </w:pPr>
            <w:r w:rsidRPr="00D51AB9">
              <w:rPr>
                <w:bCs/>
                <w:sz w:val="22"/>
                <w:szCs w:val="22"/>
              </w:rPr>
              <w:t>Федеральным законом от 8 ноября 2007 г. N 257- ФЗ "Об автомобильных дорогах и о дорожной деятельности в Российской Федерации»;</w:t>
            </w:r>
          </w:p>
          <w:p w:rsidR="00D51AB9" w:rsidRPr="00D51AB9" w:rsidRDefault="00D51AB9" w:rsidP="00D51AB9">
            <w:pPr>
              <w:jc w:val="both"/>
              <w:rPr>
                <w:i/>
                <w:sz w:val="22"/>
                <w:szCs w:val="22"/>
              </w:rPr>
            </w:pPr>
            <w:r w:rsidRPr="00D51AB9">
              <w:rPr>
                <w:bCs/>
                <w:sz w:val="22"/>
                <w:szCs w:val="22"/>
              </w:rPr>
              <w:lastRenderedPageBreak/>
              <w:t>СП 2.3.6.1079-01</w:t>
            </w:r>
          </w:p>
        </w:tc>
      </w:tr>
      <w:tr w:rsidR="00D51AB9" w:rsidRPr="00D51AB9" w:rsidTr="00D51AB9">
        <w:tc>
          <w:tcPr>
            <w:tcW w:w="969" w:type="pct"/>
            <w:vMerge/>
          </w:tcPr>
          <w:p w:rsidR="00D51AB9" w:rsidRPr="00D51AB9" w:rsidRDefault="00D51AB9" w:rsidP="00D51AB9">
            <w:pPr>
              <w:jc w:val="both"/>
              <w:rPr>
                <w:i/>
                <w:sz w:val="22"/>
                <w:szCs w:val="22"/>
              </w:rPr>
            </w:pPr>
          </w:p>
        </w:tc>
        <w:tc>
          <w:tcPr>
            <w:tcW w:w="1167" w:type="pct"/>
            <w:gridSpan w:val="2"/>
          </w:tcPr>
          <w:p w:rsidR="00D51AB9" w:rsidRPr="00D51AB9" w:rsidRDefault="00D51AB9" w:rsidP="00D51AB9">
            <w:pPr>
              <w:jc w:val="both"/>
              <w:rPr>
                <w:i/>
                <w:sz w:val="22"/>
                <w:szCs w:val="22"/>
              </w:rPr>
            </w:pPr>
            <w:r w:rsidRPr="00D51AB9">
              <w:rPr>
                <w:bCs/>
                <w:sz w:val="22"/>
                <w:szCs w:val="22"/>
              </w:rPr>
              <w:t>Технические и функциональные характеристики услуги</w:t>
            </w:r>
          </w:p>
        </w:tc>
        <w:tc>
          <w:tcPr>
            <w:tcW w:w="2864" w:type="pct"/>
            <w:gridSpan w:val="7"/>
          </w:tcPr>
          <w:p w:rsidR="00D51AB9" w:rsidRPr="00D51AB9" w:rsidRDefault="00D51AB9" w:rsidP="00D51AB9">
            <w:pPr>
              <w:jc w:val="both"/>
              <w:rPr>
                <w:b/>
                <w:bCs/>
                <w:sz w:val="22"/>
                <w:szCs w:val="22"/>
              </w:rPr>
            </w:pPr>
            <w:r w:rsidRPr="00D51AB9">
              <w:rPr>
                <w:b/>
                <w:bCs/>
                <w:sz w:val="22"/>
                <w:szCs w:val="22"/>
              </w:rPr>
              <w:t>Автотранспортные услуги по доставке товара</w:t>
            </w:r>
          </w:p>
          <w:p w:rsidR="00D51AB9" w:rsidRPr="00D51AB9" w:rsidRDefault="00D51AB9" w:rsidP="00D51AB9">
            <w:pPr>
              <w:jc w:val="both"/>
              <w:rPr>
                <w:bCs/>
                <w:sz w:val="22"/>
                <w:szCs w:val="22"/>
              </w:rPr>
            </w:pPr>
            <w:r w:rsidRPr="00D51AB9">
              <w:rPr>
                <w:bCs/>
                <w:sz w:val="22"/>
                <w:szCs w:val="22"/>
              </w:rPr>
              <w:t>В состав услуг входит:</w:t>
            </w:r>
          </w:p>
          <w:p w:rsidR="00D51AB9" w:rsidRPr="00D51AB9" w:rsidRDefault="00D51AB9" w:rsidP="00D51AB9">
            <w:pPr>
              <w:jc w:val="both"/>
              <w:rPr>
                <w:bCs/>
                <w:sz w:val="22"/>
                <w:szCs w:val="22"/>
              </w:rPr>
            </w:pPr>
            <w:r w:rsidRPr="00D51AB9">
              <w:rPr>
                <w:bCs/>
                <w:sz w:val="22"/>
                <w:szCs w:val="22"/>
              </w:rPr>
              <w:t>- Подача автомобильного транспорта на склад грузоотправителя в г. Северобайкальск;</w:t>
            </w:r>
          </w:p>
          <w:p w:rsidR="00D51AB9" w:rsidRPr="00D51AB9" w:rsidRDefault="00D51AB9" w:rsidP="00D51AB9">
            <w:pPr>
              <w:jc w:val="both"/>
              <w:rPr>
                <w:sz w:val="22"/>
                <w:szCs w:val="22"/>
              </w:rPr>
            </w:pPr>
            <w:r w:rsidRPr="00D51AB9">
              <w:rPr>
                <w:bCs/>
                <w:sz w:val="22"/>
                <w:szCs w:val="22"/>
              </w:rPr>
              <w:t>- Доставка товара</w:t>
            </w:r>
            <w:r w:rsidR="003E73E3">
              <w:rPr>
                <w:bCs/>
                <w:sz w:val="22"/>
                <w:szCs w:val="22"/>
              </w:rPr>
              <w:t xml:space="preserve"> </w:t>
            </w:r>
            <w:r w:rsidRPr="00D51AB9">
              <w:rPr>
                <w:bCs/>
                <w:sz w:val="22"/>
                <w:szCs w:val="22"/>
              </w:rPr>
              <w:t xml:space="preserve">(включая погрузку-разгрузку товара) в соответствии с Заявкой Заказчика </w:t>
            </w:r>
            <w:r w:rsidRPr="00D51AB9">
              <w:rPr>
                <w:sz w:val="22"/>
                <w:szCs w:val="22"/>
              </w:rPr>
              <w:t xml:space="preserve">до предприятий Иркутского филиала АО «ЖТК» по маршруту: Северобайкальск – </w:t>
            </w:r>
            <w:proofErr w:type="spellStart"/>
            <w:r w:rsidRPr="00D51AB9">
              <w:rPr>
                <w:sz w:val="22"/>
                <w:szCs w:val="22"/>
              </w:rPr>
              <w:t>Кунерма</w:t>
            </w:r>
            <w:proofErr w:type="spellEnd"/>
            <w:r w:rsidRPr="00D51AB9">
              <w:rPr>
                <w:sz w:val="22"/>
                <w:szCs w:val="22"/>
              </w:rPr>
              <w:t xml:space="preserve"> – Магистральный – Усть-Кут – Железногорск-Илимский – Зима – Иркутск – Зима – Железногорск – Илимский – Усть-Кут – Магистральный – </w:t>
            </w:r>
            <w:proofErr w:type="spellStart"/>
            <w:r w:rsidRPr="00D51AB9">
              <w:rPr>
                <w:sz w:val="22"/>
                <w:szCs w:val="22"/>
              </w:rPr>
              <w:t>Кунерма</w:t>
            </w:r>
            <w:proofErr w:type="spellEnd"/>
            <w:r w:rsidRPr="00D51AB9">
              <w:rPr>
                <w:sz w:val="22"/>
                <w:szCs w:val="22"/>
              </w:rPr>
              <w:t xml:space="preserve"> – Северобайкальск;</w:t>
            </w:r>
          </w:p>
          <w:p w:rsidR="00D51AB9" w:rsidRPr="00D51AB9" w:rsidRDefault="00D51AB9" w:rsidP="00D51AB9">
            <w:pPr>
              <w:jc w:val="both"/>
              <w:rPr>
                <w:sz w:val="22"/>
                <w:szCs w:val="22"/>
              </w:rPr>
            </w:pPr>
            <w:r w:rsidRPr="00D51AB9">
              <w:rPr>
                <w:sz w:val="22"/>
                <w:szCs w:val="22"/>
              </w:rPr>
              <w:t>-    Проверка наличия груза в соответствии со спецификацией;</w:t>
            </w:r>
          </w:p>
          <w:p w:rsidR="00D51AB9" w:rsidRPr="00D51AB9" w:rsidRDefault="00D51AB9" w:rsidP="00D51AB9">
            <w:pPr>
              <w:jc w:val="both"/>
              <w:rPr>
                <w:sz w:val="22"/>
                <w:szCs w:val="22"/>
              </w:rPr>
            </w:pPr>
            <w:r w:rsidRPr="00D51AB9">
              <w:rPr>
                <w:sz w:val="22"/>
                <w:szCs w:val="22"/>
              </w:rPr>
              <w:t>- Осуществление процесса погрузки-разгрузки, включая пересчет грузовых мест, проверку внешнего состояния упаковки, соблюдение последовательности погрузки- разгрузки товара (по виду и количеству) в местах доставки в соответствии с заявкой Заказчика.</w:t>
            </w:r>
          </w:p>
          <w:p w:rsidR="00D51AB9" w:rsidRPr="00D51AB9" w:rsidRDefault="00F703CE" w:rsidP="00D51AB9">
            <w:pPr>
              <w:jc w:val="both"/>
              <w:rPr>
                <w:bCs/>
                <w:sz w:val="22"/>
                <w:szCs w:val="22"/>
              </w:rPr>
            </w:pPr>
            <w:r>
              <w:rPr>
                <w:bCs/>
                <w:sz w:val="22"/>
                <w:szCs w:val="22"/>
              </w:rPr>
              <w:t xml:space="preserve">При доставке </w:t>
            </w:r>
            <w:r w:rsidRPr="00F703CE">
              <w:rPr>
                <w:b/>
                <w:bCs/>
                <w:sz w:val="22"/>
                <w:szCs w:val="22"/>
              </w:rPr>
              <w:t>пищевых продуктов</w:t>
            </w:r>
            <w:r>
              <w:rPr>
                <w:bCs/>
                <w:sz w:val="22"/>
                <w:szCs w:val="22"/>
              </w:rPr>
              <w:t xml:space="preserve"> </w:t>
            </w:r>
            <w:r w:rsidR="00D51AB9" w:rsidRPr="00D51AB9">
              <w:rPr>
                <w:bCs/>
                <w:sz w:val="22"/>
                <w:szCs w:val="22"/>
              </w:rPr>
              <w:t xml:space="preserve">Исполнитель обязан предоставить для оказания услуг грузовой автомобиль, приспособленный для перевозки соответствующего вида </w:t>
            </w:r>
            <w:r w:rsidR="00D51AB9" w:rsidRPr="00D51AB9">
              <w:rPr>
                <w:b/>
                <w:bCs/>
                <w:sz w:val="22"/>
                <w:szCs w:val="22"/>
              </w:rPr>
              <w:t>пищевых продуктов</w:t>
            </w:r>
            <w:r w:rsidR="00D51AB9" w:rsidRPr="00D51AB9">
              <w:rPr>
                <w:bCs/>
                <w:sz w:val="22"/>
                <w:szCs w:val="22"/>
              </w:rPr>
              <w:t xml:space="preserve">, грузоподъёмностью не менее </w:t>
            </w:r>
            <w:r w:rsidR="00D51AB9" w:rsidRPr="00D51AB9">
              <w:rPr>
                <w:b/>
                <w:bCs/>
                <w:sz w:val="22"/>
                <w:szCs w:val="22"/>
              </w:rPr>
              <w:t>10 (десяти) тонн</w:t>
            </w:r>
            <w:r w:rsidR="00D51AB9" w:rsidRPr="00D51AB9">
              <w:rPr>
                <w:bCs/>
                <w:sz w:val="22"/>
                <w:szCs w:val="22"/>
              </w:rPr>
              <w:t>.</w:t>
            </w:r>
          </w:p>
          <w:p w:rsidR="00D51AB9" w:rsidRPr="00D51AB9" w:rsidRDefault="00D51AB9" w:rsidP="00D51AB9">
            <w:pPr>
              <w:jc w:val="both"/>
              <w:rPr>
                <w:bCs/>
                <w:sz w:val="22"/>
                <w:szCs w:val="22"/>
              </w:rPr>
            </w:pPr>
            <w:r w:rsidRPr="00D51AB9">
              <w:rPr>
                <w:bCs/>
                <w:sz w:val="22"/>
                <w:szCs w:val="22"/>
              </w:rPr>
              <w:t xml:space="preserve">Для транспортировки </w:t>
            </w:r>
            <w:r w:rsidRPr="00D51AB9">
              <w:rPr>
                <w:b/>
                <w:bCs/>
                <w:sz w:val="22"/>
                <w:szCs w:val="22"/>
              </w:rPr>
              <w:t>определенного вида продуктов (в том числе продуктов глубокой заморозки, овощей и фруктов</w:t>
            </w:r>
            <w:r w:rsidRPr="00D51AB9">
              <w:rPr>
                <w:bCs/>
                <w:sz w:val="22"/>
                <w:szCs w:val="22"/>
              </w:rPr>
              <w:t xml:space="preserve">) должен применяться </w:t>
            </w:r>
            <w:r w:rsidRPr="00D51AB9">
              <w:rPr>
                <w:b/>
                <w:bCs/>
                <w:sz w:val="22"/>
                <w:szCs w:val="22"/>
              </w:rPr>
              <w:t>специальный транспорт</w:t>
            </w:r>
            <w:r w:rsidRPr="00D51AB9">
              <w:rPr>
                <w:bCs/>
                <w:sz w:val="22"/>
                <w:szCs w:val="22"/>
              </w:rPr>
              <w:t xml:space="preserve">, </w:t>
            </w:r>
            <w:r w:rsidRPr="00D51AB9">
              <w:rPr>
                <w:b/>
                <w:bCs/>
                <w:sz w:val="22"/>
                <w:szCs w:val="22"/>
              </w:rPr>
              <w:t>обеспечивающий соответствующий температурный режим</w:t>
            </w:r>
            <w:r w:rsidRPr="00D51AB9">
              <w:rPr>
                <w:bCs/>
                <w:sz w:val="22"/>
                <w:szCs w:val="22"/>
              </w:rPr>
              <w:t>, необходимый для сохранности товара при его перевозке.</w:t>
            </w:r>
          </w:p>
          <w:p w:rsidR="00D51AB9" w:rsidRPr="00D51AB9" w:rsidRDefault="00D51AB9" w:rsidP="00D51AB9">
            <w:pPr>
              <w:jc w:val="both"/>
              <w:rPr>
                <w:bCs/>
                <w:sz w:val="22"/>
                <w:szCs w:val="22"/>
              </w:rPr>
            </w:pPr>
            <w:r w:rsidRPr="00D51AB9">
              <w:rPr>
                <w:bCs/>
                <w:sz w:val="22"/>
                <w:szCs w:val="22"/>
              </w:rPr>
              <w:t>Конкретный вид перевозимых продуктов указывается в заявках Заказчика на перевозку товара.</w:t>
            </w:r>
          </w:p>
          <w:p w:rsidR="00D51AB9" w:rsidRPr="00D51AB9" w:rsidRDefault="00D51AB9" w:rsidP="00D51AB9">
            <w:pPr>
              <w:jc w:val="both"/>
              <w:rPr>
                <w:bCs/>
                <w:sz w:val="22"/>
                <w:szCs w:val="22"/>
              </w:rPr>
            </w:pPr>
            <w:r w:rsidRPr="00D51AB9">
              <w:rPr>
                <w:bCs/>
                <w:sz w:val="22"/>
                <w:szCs w:val="22"/>
              </w:rPr>
              <w:t>Исполнитель несет полную материальную ответственность за сохранность перевозимых грузов и за ущерб, причиненный Заказчику.</w:t>
            </w:r>
          </w:p>
          <w:p w:rsidR="00D51AB9" w:rsidRPr="00D51AB9" w:rsidRDefault="00D51AB9" w:rsidP="00D51AB9">
            <w:pPr>
              <w:jc w:val="both"/>
              <w:rPr>
                <w:bCs/>
                <w:sz w:val="22"/>
                <w:szCs w:val="22"/>
              </w:rPr>
            </w:pPr>
            <w:r w:rsidRPr="00D51AB9">
              <w:rPr>
                <w:bCs/>
                <w:sz w:val="22"/>
                <w:szCs w:val="22"/>
              </w:rPr>
              <w:t>Оплата по перевозке грузов рассчитывается по тарифу: руб./кг.</w:t>
            </w:r>
          </w:p>
          <w:p w:rsidR="00D51AB9" w:rsidRPr="00D51AB9" w:rsidRDefault="00D51AB9" w:rsidP="00D51AB9">
            <w:pPr>
              <w:tabs>
                <w:tab w:val="num" w:pos="0"/>
              </w:tabs>
              <w:jc w:val="both"/>
              <w:rPr>
                <w:i/>
                <w:sz w:val="22"/>
                <w:szCs w:val="22"/>
              </w:rPr>
            </w:pPr>
            <w:r w:rsidRPr="00D51AB9">
              <w:rPr>
                <w:bCs/>
                <w:sz w:val="22"/>
                <w:szCs w:val="22"/>
              </w:rPr>
              <w:t>Вес перевозимого товара считается по брутто.</w:t>
            </w:r>
          </w:p>
        </w:tc>
      </w:tr>
      <w:tr w:rsidR="00D51AB9" w:rsidRPr="00D51AB9" w:rsidTr="00D51AB9">
        <w:tc>
          <w:tcPr>
            <w:tcW w:w="969" w:type="pct"/>
            <w:vMerge/>
          </w:tcPr>
          <w:p w:rsidR="00D51AB9" w:rsidRPr="00D51AB9" w:rsidRDefault="00D51AB9" w:rsidP="00D51AB9">
            <w:pPr>
              <w:jc w:val="both"/>
              <w:rPr>
                <w:i/>
                <w:sz w:val="22"/>
                <w:szCs w:val="22"/>
              </w:rPr>
            </w:pPr>
          </w:p>
        </w:tc>
        <w:tc>
          <w:tcPr>
            <w:tcW w:w="1167" w:type="pct"/>
            <w:gridSpan w:val="2"/>
          </w:tcPr>
          <w:p w:rsidR="00D51AB9" w:rsidRPr="00D51AB9" w:rsidRDefault="00D51AB9" w:rsidP="00D51AB9">
            <w:pPr>
              <w:jc w:val="both"/>
              <w:rPr>
                <w:i/>
                <w:sz w:val="22"/>
                <w:szCs w:val="22"/>
              </w:rPr>
            </w:pPr>
            <w:r w:rsidRPr="00D51AB9">
              <w:rPr>
                <w:bCs/>
                <w:sz w:val="22"/>
                <w:szCs w:val="22"/>
              </w:rPr>
              <w:t>Требования к безопасности услуги</w:t>
            </w:r>
          </w:p>
        </w:tc>
        <w:tc>
          <w:tcPr>
            <w:tcW w:w="2864" w:type="pct"/>
            <w:gridSpan w:val="7"/>
          </w:tcPr>
          <w:p w:rsidR="00D51AB9" w:rsidRPr="00D51AB9" w:rsidRDefault="00D51AB9" w:rsidP="003E73E3">
            <w:pPr>
              <w:jc w:val="both"/>
              <w:rPr>
                <w:bCs/>
                <w:sz w:val="22"/>
                <w:szCs w:val="22"/>
              </w:rPr>
            </w:pPr>
            <w:r w:rsidRPr="00D51AB9">
              <w:rPr>
                <w:bCs/>
                <w:sz w:val="22"/>
                <w:szCs w:val="22"/>
              </w:rPr>
              <w:t xml:space="preserve">      Исполнитель несет ответственность за обеспечение требований безопасности и охраны труда, производственной санитарии в соответствии с действующим законодательством РФ.</w:t>
            </w:r>
          </w:p>
          <w:p w:rsidR="00D51AB9" w:rsidRPr="00D51AB9" w:rsidRDefault="00D51AB9" w:rsidP="003E73E3">
            <w:pPr>
              <w:jc w:val="both"/>
              <w:rPr>
                <w:bCs/>
                <w:sz w:val="22"/>
                <w:szCs w:val="22"/>
              </w:rPr>
            </w:pPr>
            <w:r w:rsidRPr="00D51AB9">
              <w:rPr>
                <w:bCs/>
                <w:sz w:val="22"/>
                <w:szCs w:val="22"/>
              </w:rPr>
              <w:t xml:space="preserve">      Предъявляемые к перевозкам автотранспортные средства должны находиться в технически исправном состоянии, отвечающем требованиям, предъявляемым к эксплуатируемым транспортным средствам для производственных, коммерческих и иных целей в соответствии с их конструктивным назначением. </w:t>
            </w:r>
          </w:p>
          <w:p w:rsidR="00D51AB9" w:rsidRPr="00312D81" w:rsidRDefault="00D51AB9" w:rsidP="003E73E3">
            <w:pPr>
              <w:jc w:val="both"/>
              <w:rPr>
                <w:bCs/>
                <w:sz w:val="22"/>
                <w:szCs w:val="22"/>
              </w:rPr>
            </w:pPr>
            <w:r w:rsidRPr="00D51AB9">
              <w:rPr>
                <w:bCs/>
                <w:sz w:val="22"/>
                <w:szCs w:val="22"/>
              </w:rPr>
              <w:t xml:space="preserve">     </w:t>
            </w:r>
            <w:r w:rsidRPr="00312D81">
              <w:rPr>
                <w:bCs/>
                <w:sz w:val="22"/>
                <w:szCs w:val="22"/>
              </w:rPr>
              <w:t>Транспортировка пищевых продуктов должна осуществляться в соответствии с требованиями СП 2.3.6.1079-01.</w:t>
            </w:r>
          </w:p>
          <w:p w:rsidR="00D51AB9" w:rsidRPr="00D51AB9" w:rsidRDefault="00D51AB9" w:rsidP="003E73E3">
            <w:pPr>
              <w:jc w:val="both"/>
              <w:rPr>
                <w:bCs/>
                <w:sz w:val="22"/>
                <w:szCs w:val="22"/>
              </w:rPr>
            </w:pPr>
            <w:r w:rsidRPr="00D51AB9">
              <w:rPr>
                <w:bCs/>
                <w:sz w:val="22"/>
                <w:szCs w:val="22"/>
              </w:rPr>
              <w:t xml:space="preserve">     Для транспортировки пищевых продуктов должен применяться специальный транспорт, который ранее не использовался для перевозки различных химикатов, ядовитых веществ, нефтепродуктов и </w:t>
            </w:r>
            <w:proofErr w:type="gramStart"/>
            <w:r w:rsidRPr="00D51AB9">
              <w:rPr>
                <w:bCs/>
                <w:sz w:val="22"/>
                <w:szCs w:val="22"/>
              </w:rPr>
              <w:t>др..</w:t>
            </w:r>
            <w:proofErr w:type="gramEnd"/>
            <w:r w:rsidRPr="00D51AB9">
              <w:rPr>
                <w:bCs/>
                <w:sz w:val="22"/>
                <w:szCs w:val="22"/>
              </w:rPr>
              <w:t xml:space="preserve"> Кузов автомобиля должен быть чистым, что должно быть подтверждено соответствующими документами на основании проведенной проверки.</w:t>
            </w:r>
          </w:p>
          <w:p w:rsidR="00D51AB9" w:rsidRPr="00D51AB9" w:rsidRDefault="00D51AB9" w:rsidP="003E73E3">
            <w:pPr>
              <w:jc w:val="both"/>
              <w:rPr>
                <w:i/>
                <w:sz w:val="22"/>
                <w:szCs w:val="22"/>
              </w:rPr>
            </w:pPr>
            <w:r w:rsidRPr="00D51AB9">
              <w:rPr>
                <w:bCs/>
                <w:sz w:val="22"/>
                <w:szCs w:val="22"/>
              </w:rPr>
              <w:t xml:space="preserve">      Исполнитель обеспечивает прохождение своими работниками медицинских осмотров, данное требование необходимо поскольку связано с потребностью перевозки пищевых продуктов специальным транспортом. Водитель (экспедитор) обязан иметь при себе медицинскую книжку, в которой должны быть внесены отметки о прохождении соответствующей медицинской комиссии.    </w:t>
            </w:r>
          </w:p>
        </w:tc>
      </w:tr>
      <w:tr w:rsidR="00D51AB9" w:rsidRPr="00D51AB9" w:rsidTr="00D51AB9">
        <w:trPr>
          <w:trHeight w:val="1130"/>
        </w:trPr>
        <w:tc>
          <w:tcPr>
            <w:tcW w:w="969" w:type="pct"/>
            <w:vMerge/>
          </w:tcPr>
          <w:p w:rsidR="00D51AB9" w:rsidRPr="00D51AB9" w:rsidRDefault="00D51AB9" w:rsidP="00D51AB9">
            <w:pPr>
              <w:jc w:val="both"/>
              <w:rPr>
                <w:i/>
                <w:sz w:val="22"/>
                <w:szCs w:val="22"/>
              </w:rPr>
            </w:pPr>
          </w:p>
        </w:tc>
        <w:tc>
          <w:tcPr>
            <w:tcW w:w="1167" w:type="pct"/>
            <w:gridSpan w:val="2"/>
          </w:tcPr>
          <w:p w:rsidR="00D51AB9" w:rsidRPr="00D51AB9" w:rsidRDefault="00D51AB9" w:rsidP="00D51AB9">
            <w:pPr>
              <w:jc w:val="both"/>
              <w:rPr>
                <w:i/>
                <w:sz w:val="22"/>
                <w:szCs w:val="22"/>
              </w:rPr>
            </w:pPr>
            <w:r w:rsidRPr="00D51AB9">
              <w:rPr>
                <w:bCs/>
                <w:sz w:val="22"/>
                <w:szCs w:val="22"/>
              </w:rPr>
              <w:t>Требования к качеству услуги</w:t>
            </w:r>
          </w:p>
        </w:tc>
        <w:tc>
          <w:tcPr>
            <w:tcW w:w="2864" w:type="pct"/>
            <w:gridSpan w:val="7"/>
          </w:tcPr>
          <w:p w:rsidR="00D51AB9" w:rsidRPr="00D51AB9" w:rsidRDefault="00D51AB9" w:rsidP="003E73E3">
            <w:pPr>
              <w:jc w:val="both"/>
              <w:rPr>
                <w:sz w:val="22"/>
                <w:szCs w:val="22"/>
              </w:rPr>
            </w:pPr>
            <w:r w:rsidRPr="00D51AB9">
              <w:rPr>
                <w:sz w:val="22"/>
                <w:szCs w:val="22"/>
              </w:rPr>
              <w:t xml:space="preserve">     Автотранспортное средство должно подаваться в точно согласованное с заказчиком время и в указанное место, указанное в заявке Заказчика, находиться в исправном техническом состоянии, всегда быть заправлено горюче-смазочными материалами, кузов очищен, грузы в требуемые сроки должны быть доставлены по указанному заказчиком адресу, маршруту (вся информация о работе, а также о маршрутах движения является конфиденциальной и не разглашается третьим лицам).</w:t>
            </w:r>
          </w:p>
          <w:p w:rsidR="00D51AB9" w:rsidRPr="00D51AB9" w:rsidRDefault="00D51AB9" w:rsidP="003E73E3">
            <w:pPr>
              <w:jc w:val="both"/>
              <w:rPr>
                <w:sz w:val="22"/>
                <w:szCs w:val="22"/>
              </w:rPr>
            </w:pPr>
            <w:r w:rsidRPr="00D51AB9">
              <w:rPr>
                <w:sz w:val="22"/>
                <w:szCs w:val="22"/>
              </w:rPr>
              <w:t xml:space="preserve">     При оказании услуг Исполнитель обеспечивает:</w:t>
            </w:r>
          </w:p>
          <w:p w:rsidR="00D51AB9" w:rsidRPr="00D51AB9" w:rsidRDefault="00D51AB9" w:rsidP="003E73E3">
            <w:pPr>
              <w:jc w:val="both"/>
              <w:rPr>
                <w:sz w:val="22"/>
                <w:szCs w:val="22"/>
              </w:rPr>
            </w:pPr>
            <w:r w:rsidRPr="00D51AB9">
              <w:rPr>
                <w:sz w:val="22"/>
                <w:szCs w:val="22"/>
              </w:rPr>
              <w:t>- автотранспортные средства обслуживающим персоналом для его эксплуатации и при необходимости производить его замену (подмену). Квалификация обслуживающего персонала должна отвечать обязательным требованиям и обычной практике эксплуатации автотранспортных средств.</w:t>
            </w:r>
          </w:p>
          <w:p w:rsidR="00D51AB9" w:rsidRPr="00D51AB9" w:rsidRDefault="00D51AB9" w:rsidP="003E73E3">
            <w:pPr>
              <w:jc w:val="both"/>
              <w:rPr>
                <w:sz w:val="22"/>
                <w:szCs w:val="22"/>
              </w:rPr>
            </w:pPr>
            <w:r w:rsidRPr="00D51AB9">
              <w:rPr>
                <w:sz w:val="22"/>
                <w:szCs w:val="22"/>
              </w:rPr>
              <w:t>- наличие у водителей действительных прав на управление соответствующими автотранспортными средствами, действующих полисов обязательного страхования гражданской ответственности водителей автотранспортных средств,</w:t>
            </w:r>
          </w:p>
          <w:p w:rsidR="00D51AB9" w:rsidRPr="00D51AB9" w:rsidRDefault="00D51AB9" w:rsidP="003E73E3">
            <w:pPr>
              <w:jc w:val="both"/>
              <w:rPr>
                <w:sz w:val="22"/>
                <w:szCs w:val="22"/>
              </w:rPr>
            </w:pPr>
            <w:r w:rsidRPr="00D51AB9">
              <w:rPr>
                <w:sz w:val="22"/>
                <w:szCs w:val="22"/>
              </w:rPr>
              <w:t>- поддержание надлежащего рабочего состояния автотранспортных средств, осуществление планово-предупредительного и текущего ремонта,</w:t>
            </w:r>
          </w:p>
          <w:p w:rsidR="00D51AB9" w:rsidRPr="00D51AB9" w:rsidRDefault="00D51AB9" w:rsidP="003E73E3">
            <w:pPr>
              <w:jc w:val="both"/>
              <w:rPr>
                <w:sz w:val="22"/>
                <w:szCs w:val="22"/>
              </w:rPr>
            </w:pPr>
            <w:r w:rsidRPr="00D51AB9">
              <w:rPr>
                <w:sz w:val="22"/>
                <w:szCs w:val="22"/>
              </w:rPr>
              <w:t>- контроль за правильностью погрузки, выгрузки, обеспечение крепления и сохранности груза во время перевозки,</w:t>
            </w:r>
          </w:p>
          <w:p w:rsidR="00D51AB9" w:rsidRPr="00D51AB9" w:rsidRDefault="00D51AB9" w:rsidP="003E73E3">
            <w:pPr>
              <w:jc w:val="both"/>
              <w:rPr>
                <w:sz w:val="22"/>
                <w:szCs w:val="22"/>
              </w:rPr>
            </w:pPr>
            <w:r w:rsidRPr="00D51AB9">
              <w:rPr>
                <w:sz w:val="22"/>
                <w:szCs w:val="22"/>
              </w:rPr>
              <w:t>- замену автотранспортных средств, сошедших с маршрута по технической неисправности.</w:t>
            </w:r>
          </w:p>
          <w:p w:rsidR="00D51AB9" w:rsidRPr="00D51AB9" w:rsidRDefault="00D51AB9" w:rsidP="003E73E3">
            <w:pPr>
              <w:jc w:val="both"/>
              <w:rPr>
                <w:i/>
                <w:sz w:val="22"/>
                <w:szCs w:val="22"/>
              </w:rPr>
            </w:pPr>
            <w:r w:rsidRPr="00D51AB9">
              <w:rPr>
                <w:sz w:val="22"/>
                <w:szCs w:val="22"/>
              </w:rPr>
              <w:t xml:space="preserve">    Исполнитель несет полную материальную ответственность за порчу груза, возникшую в процессе перевозки по вине исполнителя.</w:t>
            </w:r>
          </w:p>
        </w:tc>
      </w:tr>
      <w:tr w:rsidR="00D51AB9" w:rsidRPr="00D51AB9" w:rsidTr="00D51AB9">
        <w:tc>
          <w:tcPr>
            <w:tcW w:w="5000" w:type="pct"/>
            <w:gridSpan w:val="10"/>
          </w:tcPr>
          <w:p w:rsidR="00D51AB9" w:rsidRPr="00D51AB9" w:rsidRDefault="00D51AB9" w:rsidP="00D51AB9">
            <w:pPr>
              <w:jc w:val="both"/>
              <w:rPr>
                <w:b/>
                <w:i/>
                <w:sz w:val="22"/>
                <w:szCs w:val="22"/>
              </w:rPr>
            </w:pPr>
            <w:r w:rsidRPr="00D51AB9">
              <w:rPr>
                <w:b/>
                <w:sz w:val="22"/>
                <w:szCs w:val="22"/>
              </w:rPr>
              <w:t>3. Требования к результатам</w:t>
            </w:r>
          </w:p>
        </w:tc>
      </w:tr>
      <w:tr w:rsidR="00D51AB9" w:rsidRPr="00D51AB9" w:rsidTr="00D51AB9">
        <w:tc>
          <w:tcPr>
            <w:tcW w:w="5000" w:type="pct"/>
            <w:gridSpan w:val="10"/>
          </w:tcPr>
          <w:p w:rsidR="00D51AB9" w:rsidRPr="00D51AB9" w:rsidRDefault="003E73E3" w:rsidP="00D51AB9">
            <w:pPr>
              <w:jc w:val="both"/>
              <w:rPr>
                <w:sz w:val="22"/>
                <w:szCs w:val="22"/>
              </w:rPr>
            </w:pPr>
            <w:r>
              <w:rPr>
                <w:sz w:val="22"/>
                <w:szCs w:val="22"/>
              </w:rPr>
              <w:t xml:space="preserve">      </w:t>
            </w:r>
            <w:r w:rsidR="00D51AB9" w:rsidRPr="00D51AB9">
              <w:rPr>
                <w:sz w:val="22"/>
                <w:szCs w:val="22"/>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p w:rsidR="00D51AB9" w:rsidRPr="00D51AB9" w:rsidRDefault="00D51AB9" w:rsidP="00D51AB9">
            <w:pPr>
              <w:jc w:val="both"/>
              <w:rPr>
                <w:sz w:val="22"/>
                <w:szCs w:val="22"/>
              </w:rPr>
            </w:pPr>
            <w:r w:rsidRPr="00D51AB9">
              <w:rPr>
                <w:sz w:val="22"/>
                <w:szCs w:val="22"/>
              </w:rPr>
              <w:t xml:space="preserve">      По окончанию каждой перевозки Исполнитель предоставляет Заказчику, подписанный со своей стороны Акт сдачи-приемки и счет-фактуру, но не позднее 2-х дней по окончанию оказания транспортных услуг.</w:t>
            </w:r>
          </w:p>
          <w:p w:rsidR="00D51AB9" w:rsidRPr="00D51AB9" w:rsidRDefault="00D51AB9" w:rsidP="00D51AB9">
            <w:pPr>
              <w:jc w:val="both"/>
              <w:rPr>
                <w:sz w:val="22"/>
                <w:szCs w:val="22"/>
              </w:rPr>
            </w:pPr>
            <w:r w:rsidRPr="00D51AB9">
              <w:rPr>
                <w:sz w:val="22"/>
                <w:szCs w:val="22"/>
              </w:rPr>
              <w:t xml:space="preserve">      Заказчик в течение 3 (трех) календарных дней с даты получения от Исполнителя Акта сдачи-приемки направляет Исполнителю, подписанный со своей стороны Акт сдачи-приемки или мотивированный отказ от приемки Услуг с перечнем недостатков.</w:t>
            </w:r>
          </w:p>
          <w:p w:rsidR="00D51AB9" w:rsidRPr="00D51AB9" w:rsidRDefault="00D51AB9" w:rsidP="00D51AB9">
            <w:pPr>
              <w:jc w:val="both"/>
              <w:rPr>
                <w:sz w:val="22"/>
                <w:szCs w:val="22"/>
              </w:rPr>
            </w:pPr>
            <w:r w:rsidRPr="00D51AB9">
              <w:rPr>
                <w:sz w:val="22"/>
                <w:szCs w:val="22"/>
              </w:rPr>
              <w:t xml:space="preserve">      Исполнитель выставляет Заказчику счёт не позднее 5 (пяти) календарных дней, считая со дня оказания услуг.</w:t>
            </w:r>
          </w:p>
          <w:p w:rsidR="00D51AB9" w:rsidRPr="00D51AB9" w:rsidRDefault="00D51AB9" w:rsidP="00D51AB9">
            <w:pPr>
              <w:autoSpaceDE w:val="0"/>
              <w:autoSpaceDN w:val="0"/>
              <w:adjustRightInd w:val="0"/>
              <w:jc w:val="both"/>
              <w:rPr>
                <w:b/>
                <w:sz w:val="22"/>
                <w:szCs w:val="22"/>
              </w:rPr>
            </w:pPr>
            <w:r w:rsidRPr="00D51AB9">
              <w:rPr>
                <w:sz w:val="22"/>
                <w:szCs w:val="22"/>
              </w:rPr>
              <w:t xml:space="preserve">    </w:t>
            </w:r>
            <w:r w:rsidR="003E73E3">
              <w:rPr>
                <w:sz w:val="22"/>
                <w:szCs w:val="22"/>
              </w:rPr>
              <w:t xml:space="preserve"> </w:t>
            </w:r>
            <w:r w:rsidRPr="00D51AB9">
              <w:rPr>
                <w:sz w:val="22"/>
                <w:szCs w:val="22"/>
              </w:rPr>
              <w:t xml:space="preserve"> Исполнитель, ежемесячно, предоставляет Заказчику оригиналы оформленных в надлежащем порядке транспортных накладных и товарно-транспортных накладных по оказанным перевозкам.</w:t>
            </w:r>
          </w:p>
        </w:tc>
      </w:tr>
      <w:tr w:rsidR="00D51AB9" w:rsidRPr="00D51AB9" w:rsidTr="00D51AB9">
        <w:tc>
          <w:tcPr>
            <w:tcW w:w="5000" w:type="pct"/>
            <w:gridSpan w:val="10"/>
          </w:tcPr>
          <w:p w:rsidR="00D51AB9" w:rsidRPr="00D51AB9" w:rsidRDefault="00D51AB9" w:rsidP="00D51AB9">
            <w:pPr>
              <w:jc w:val="both"/>
              <w:rPr>
                <w:i/>
                <w:sz w:val="22"/>
                <w:szCs w:val="22"/>
              </w:rPr>
            </w:pPr>
            <w:r w:rsidRPr="00D51AB9">
              <w:rPr>
                <w:b/>
                <w:sz w:val="22"/>
                <w:szCs w:val="22"/>
              </w:rPr>
              <w:t>4.</w:t>
            </w:r>
            <w:r w:rsidRPr="00D51AB9">
              <w:rPr>
                <w:b/>
                <w:bCs/>
                <w:sz w:val="22"/>
                <w:szCs w:val="22"/>
              </w:rPr>
              <w:t>Место, условия и порядок оказания услуг</w:t>
            </w:r>
          </w:p>
        </w:tc>
      </w:tr>
      <w:tr w:rsidR="00D51AB9" w:rsidRPr="00D51AB9" w:rsidTr="00D51AB9">
        <w:tc>
          <w:tcPr>
            <w:tcW w:w="969" w:type="pct"/>
          </w:tcPr>
          <w:p w:rsidR="00D51AB9" w:rsidRPr="00D51AB9" w:rsidRDefault="00D51AB9" w:rsidP="00D51AB9">
            <w:pPr>
              <w:jc w:val="both"/>
              <w:rPr>
                <w:sz w:val="22"/>
                <w:szCs w:val="22"/>
              </w:rPr>
            </w:pPr>
            <w:r w:rsidRPr="00D51AB9">
              <w:rPr>
                <w:sz w:val="22"/>
                <w:szCs w:val="22"/>
              </w:rPr>
              <w:t xml:space="preserve">Место </w:t>
            </w:r>
            <w:r w:rsidRPr="00D51AB9">
              <w:rPr>
                <w:bCs/>
                <w:sz w:val="22"/>
                <w:szCs w:val="22"/>
              </w:rPr>
              <w:t>оказания услуг</w:t>
            </w:r>
          </w:p>
        </w:tc>
        <w:tc>
          <w:tcPr>
            <w:tcW w:w="4031" w:type="pct"/>
            <w:gridSpan w:val="9"/>
          </w:tcPr>
          <w:p w:rsidR="00D51AB9" w:rsidRPr="00D51AB9" w:rsidRDefault="00D51AB9" w:rsidP="00D51AB9">
            <w:pPr>
              <w:jc w:val="both"/>
              <w:rPr>
                <w:i/>
                <w:sz w:val="22"/>
                <w:szCs w:val="22"/>
              </w:rPr>
            </w:pPr>
            <w:r w:rsidRPr="00D51AB9">
              <w:rPr>
                <w:color w:val="000000"/>
                <w:sz w:val="22"/>
                <w:szCs w:val="22"/>
              </w:rPr>
              <w:t>Места оказания услуг: Иркутская область, Республики Бурятия.</w:t>
            </w:r>
          </w:p>
        </w:tc>
      </w:tr>
      <w:tr w:rsidR="00D51AB9" w:rsidRPr="00D51AB9" w:rsidTr="00D51AB9">
        <w:tc>
          <w:tcPr>
            <w:tcW w:w="969" w:type="pct"/>
          </w:tcPr>
          <w:p w:rsidR="00D51AB9" w:rsidRPr="00D51AB9" w:rsidRDefault="00D51AB9" w:rsidP="00D51AB9">
            <w:pPr>
              <w:jc w:val="both"/>
              <w:rPr>
                <w:i/>
                <w:sz w:val="22"/>
                <w:szCs w:val="22"/>
              </w:rPr>
            </w:pPr>
            <w:r w:rsidRPr="00D51AB9">
              <w:rPr>
                <w:sz w:val="22"/>
                <w:szCs w:val="22"/>
              </w:rPr>
              <w:t xml:space="preserve">Условия </w:t>
            </w:r>
            <w:r w:rsidRPr="00D51AB9">
              <w:rPr>
                <w:bCs/>
                <w:sz w:val="22"/>
                <w:szCs w:val="22"/>
              </w:rPr>
              <w:t>оказания услуг</w:t>
            </w:r>
          </w:p>
        </w:tc>
        <w:tc>
          <w:tcPr>
            <w:tcW w:w="4031" w:type="pct"/>
            <w:gridSpan w:val="9"/>
          </w:tcPr>
          <w:p w:rsidR="00D51AB9" w:rsidRPr="00D51AB9" w:rsidRDefault="00D51AB9" w:rsidP="00D51AB9">
            <w:pPr>
              <w:jc w:val="both"/>
              <w:rPr>
                <w:sz w:val="22"/>
                <w:szCs w:val="22"/>
              </w:rPr>
            </w:pPr>
            <w:r w:rsidRPr="00D51AB9">
              <w:rPr>
                <w:sz w:val="22"/>
                <w:szCs w:val="22"/>
              </w:rPr>
              <w:t xml:space="preserve">     Оказание услуг производится на основании заявок, предоставляемых Заказчиком Исполнителю. Заявки направляются Исполнителю за 5 дней до планируемой даты погрузки товаров по электронной почте или факсимильной связи, за подписью уполномоченных на подписание лиц, а в случае недоступности электронных средств связи – телефонограммой с последующим направлением по электронной почте. </w:t>
            </w:r>
            <w:r w:rsidRPr="00D51AB9">
              <w:rPr>
                <w:sz w:val="22"/>
                <w:szCs w:val="22"/>
              </w:rPr>
              <w:tab/>
              <w:t xml:space="preserve">Срочные Заявки направляются Исполнителю за 36 часов до времени подачи транспортного средства. </w:t>
            </w:r>
          </w:p>
          <w:p w:rsidR="00D51AB9" w:rsidRPr="00D51AB9" w:rsidRDefault="00D51AB9" w:rsidP="00D51AB9">
            <w:pPr>
              <w:jc w:val="both"/>
              <w:rPr>
                <w:sz w:val="22"/>
                <w:szCs w:val="22"/>
              </w:rPr>
            </w:pPr>
            <w:r w:rsidRPr="00D51AB9">
              <w:rPr>
                <w:sz w:val="22"/>
                <w:szCs w:val="22"/>
              </w:rPr>
              <w:t xml:space="preserve">     Заказчик вправе отказаться от автотранспорта, заявленного на выполнение перевозок – не позднее, чем за 48 часов до предполагаемого времени подачи транспортного средства.</w:t>
            </w:r>
          </w:p>
          <w:p w:rsidR="00D51AB9" w:rsidRPr="00D51AB9" w:rsidRDefault="00D51AB9" w:rsidP="00D51AB9">
            <w:pPr>
              <w:jc w:val="both"/>
              <w:rPr>
                <w:sz w:val="22"/>
                <w:szCs w:val="22"/>
              </w:rPr>
            </w:pPr>
            <w:r w:rsidRPr="00D51AB9">
              <w:rPr>
                <w:sz w:val="22"/>
                <w:szCs w:val="22"/>
              </w:rPr>
              <w:t xml:space="preserve">      Исполнитель обеспечивает сроки подачи автотранспорта и сроки доставки грузов, указанные в заявках.</w:t>
            </w:r>
          </w:p>
          <w:p w:rsidR="00D51AB9" w:rsidRPr="00D51AB9" w:rsidRDefault="00D51AB9" w:rsidP="00D51AB9">
            <w:pPr>
              <w:jc w:val="both"/>
              <w:rPr>
                <w:i/>
                <w:sz w:val="22"/>
                <w:szCs w:val="22"/>
              </w:rPr>
            </w:pPr>
            <w:r w:rsidRPr="00D51AB9">
              <w:rPr>
                <w:sz w:val="22"/>
                <w:szCs w:val="22"/>
              </w:rPr>
              <w:t xml:space="preserve">      Периодичность оказания услуг: по заявкам Заказчика.</w:t>
            </w:r>
          </w:p>
        </w:tc>
      </w:tr>
      <w:tr w:rsidR="00D51AB9" w:rsidRPr="00D51AB9" w:rsidTr="00D51AB9">
        <w:tc>
          <w:tcPr>
            <w:tcW w:w="969" w:type="pct"/>
          </w:tcPr>
          <w:p w:rsidR="00D51AB9" w:rsidRPr="00D51AB9" w:rsidRDefault="00D51AB9" w:rsidP="00D51AB9">
            <w:pPr>
              <w:jc w:val="both"/>
              <w:rPr>
                <w:i/>
                <w:sz w:val="22"/>
                <w:szCs w:val="22"/>
              </w:rPr>
            </w:pPr>
            <w:r w:rsidRPr="00D51AB9">
              <w:rPr>
                <w:sz w:val="22"/>
                <w:szCs w:val="22"/>
              </w:rPr>
              <w:t>Сроки</w:t>
            </w:r>
            <w:r w:rsidRPr="00D51AB9">
              <w:rPr>
                <w:bCs/>
                <w:sz w:val="22"/>
                <w:szCs w:val="22"/>
              </w:rPr>
              <w:t xml:space="preserve"> оказания услуг</w:t>
            </w:r>
          </w:p>
        </w:tc>
        <w:tc>
          <w:tcPr>
            <w:tcW w:w="4031" w:type="pct"/>
            <w:gridSpan w:val="9"/>
          </w:tcPr>
          <w:p w:rsidR="00D51AB9" w:rsidRPr="00D51AB9" w:rsidRDefault="00D51AB9" w:rsidP="003E73E3">
            <w:pPr>
              <w:jc w:val="both"/>
              <w:rPr>
                <w:sz w:val="22"/>
                <w:szCs w:val="22"/>
                <w:highlight w:val="yellow"/>
              </w:rPr>
            </w:pPr>
            <w:r w:rsidRPr="00D51AB9">
              <w:rPr>
                <w:sz w:val="22"/>
                <w:szCs w:val="22"/>
              </w:rPr>
              <w:t>С даты подписания договора по 31 марта 202</w:t>
            </w:r>
            <w:r w:rsidR="003E73E3">
              <w:rPr>
                <w:sz w:val="22"/>
                <w:szCs w:val="22"/>
              </w:rPr>
              <w:t>1</w:t>
            </w:r>
            <w:r w:rsidRPr="00D51AB9">
              <w:rPr>
                <w:sz w:val="22"/>
                <w:szCs w:val="22"/>
              </w:rPr>
              <w:t>г. (включительно)</w:t>
            </w:r>
          </w:p>
        </w:tc>
      </w:tr>
      <w:tr w:rsidR="00D51AB9" w:rsidRPr="00D51AB9" w:rsidTr="00D51AB9">
        <w:trPr>
          <w:gridAfter w:val="1"/>
          <w:wAfter w:w="74" w:type="pct"/>
        </w:trPr>
        <w:tc>
          <w:tcPr>
            <w:tcW w:w="4926" w:type="pct"/>
            <w:gridSpan w:val="9"/>
          </w:tcPr>
          <w:p w:rsidR="00D51AB9" w:rsidRPr="00D51AB9" w:rsidRDefault="00D51AB9" w:rsidP="00D51AB9">
            <w:pPr>
              <w:jc w:val="both"/>
              <w:rPr>
                <w:i/>
                <w:sz w:val="22"/>
                <w:szCs w:val="22"/>
              </w:rPr>
            </w:pPr>
            <w:r w:rsidRPr="00D51AB9">
              <w:rPr>
                <w:b/>
                <w:bCs/>
                <w:sz w:val="22"/>
                <w:szCs w:val="22"/>
              </w:rPr>
              <w:t>5. Форма, сроки и порядок оплаты</w:t>
            </w:r>
          </w:p>
        </w:tc>
      </w:tr>
      <w:tr w:rsidR="00D51AB9" w:rsidRPr="00D51AB9" w:rsidTr="00D51AB9">
        <w:trPr>
          <w:gridAfter w:val="1"/>
          <w:wAfter w:w="74" w:type="pct"/>
        </w:trPr>
        <w:tc>
          <w:tcPr>
            <w:tcW w:w="973" w:type="pct"/>
            <w:gridSpan w:val="2"/>
          </w:tcPr>
          <w:p w:rsidR="00D51AB9" w:rsidRPr="00D51AB9" w:rsidRDefault="00D51AB9" w:rsidP="00D51AB9">
            <w:pPr>
              <w:jc w:val="both"/>
              <w:rPr>
                <w:bCs/>
                <w:sz w:val="22"/>
                <w:szCs w:val="22"/>
              </w:rPr>
            </w:pPr>
            <w:r w:rsidRPr="00D51AB9">
              <w:rPr>
                <w:bCs/>
                <w:sz w:val="22"/>
                <w:szCs w:val="22"/>
              </w:rPr>
              <w:lastRenderedPageBreak/>
              <w:t>Форма оплаты</w:t>
            </w:r>
          </w:p>
        </w:tc>
        <w:tc>
          <w:tcPr>
            <w:tcW w:w="3953" w:type="pct"/>
            <w:gridSpan w:val="7"/>
          </w:tcPr>
          <w:p w:rsidR="00D51AB9" w:rsidRPr="00D51AB9" w:rsidRDefault="00D51AB9" w:rsidP="00D51AB9">
            <w:pPr>
              <w:jc w:val="both"/>
              <w:rPr>
                <w:sz w:val="22"/>
                <w:szCs w:val="22"/>
              </w:rPr>
            </w:pPr>
            <w:r w:rsidRPr="00D51AB9">
              <w:rPr>
                <w:bCs/>
                <w:sz w:val="22"/>
                <w:szCs w:val="22"/>
              </w:rPr>
              <w:t>Оплата осуществляется в безналичной форме путем перечисления денежных средств на расчетный счет Исполнителя</w:t>
            </w:r>
          </w:p>
        </w:tc>
      </w:tr>
      <w:tr w:rsidR="00D51AB9" w:rsidRPr="00D51AB9" w:rsidTr="00D51AB9">
        <w:trPr>
          <w:gridAfter w:val="1"/>
          <w:wAfter w:w="74" w:type="pct"/>
        </w:trPr>
        <w:tc>
          <w:tcPr>
            <w:tcW w:w="973" w:type="pct"/>
            <w:gridSpan w:val="2"/>
          </w:tcPr>
          <w:p w:rsidR="00D51AB9" w:rsidRPr="00D51AB9" w:rsidRDefault="00D51AB9" w:rsidP="00D51AB9">
            <w:pPr>
              <w:jc w:val="both"/>
              <w:rPr>
                <w:bCs/>
                <w:sz w:val="22"/>
                <w:szCs w:val="22"/>
              </w:rPr>
            </w:pPr>
            <w:r w:rsidRPr="00D51AB9">
              <w:rPr>
                <w:bCs/>
                <w:sz w:val="22"/>
                <w:szCs w:val="22"/>
              </w:rPr>
              <w:t>Авансирование</w:t>
            </w:r>
          </w:p>
        </w:tc>
        <w:tc>
          <w:tcPr>
            <w:tcW w:w="3953" w:type="pct"/>
            <w:gridSpan w:val="7"/>
          </w:tcPr>
          <w:p w:rsidR="00D51AB9" w:rsidRPr="00D51AB9" w:rsidRDefault="00D51AB9" w:rsidP="00D51AB9">
            <w:pPr>
              <w:jc w:val="both"/>
              <w:rPr>
                <w:sz w:val="22"/>
                <w:szCs w:val="22"/>
              </w:rPr>
            </w:pPr>
            <w:r w:rsidRPr="00D51AB9">
              <w:rPr>
                <w:bCs/>
                <w:sz w:val="22"/>
                <w:szCs w:val="22"/>
              </w:rPr>
              <w:t>Предусмотрено</w:t>
            </w:r>
          </w:p>
        </w:tc>
      </w:tr>
      <w:tr w:rsidR="00D51AB9" w:rsidRPr="00D51AB9" w:rsidTr="00D51AB9">
        <w:trPr>
          <w:gridAfter w:val="1"/>
          <w:wAfter w:w="74" w:type="pct"/>
        </w:trPr>
        <w:tc>
          <w:tcPr>
            <w:tcW w:w="973" w:type="pct"/>
            <w:gridSpan w:val="2"/>
          </w:tcPr>
          <w:p w:rsidR="00D51AB9" w:rsidRPr="00D51AB9" w:rsidRDefault="00D51AB9" w:rsidP="00D51AB9">
            <w:pPr>
              <w:jc w:val="both"/>
              <w:rPr>
                <w:sz w:val="22"/>
                <w:szCs w:val="22"/>
              </w:rPr>
            </w:pPr>
            <w:r w:rsidRPr="00D51AB9">
              <w:rPr>
                <w:bCs/>
                <w:sz w:val="22"/>
                <w:szCs w:val="22"/>
              </w:rPr>
              <w:t>Срок и порядок оплаты</w:t>
            </w:r>
          </w:p>
        </w:tc>
        <w:tc>
          <w:tcPr>
            <w:tcW w:w="3953" w:type="pct"/>
            <w:gridSpan w:val="7"/>
          </w:tcPr>
          <w:p w:rsidR="00D51AB9" w:rsidRPr="00D51AB9" w:rsidRDefault="00D51AB9" w:rsidP="00D51AB9">
            <w:pPr>
              <w:jc w:val="both"/>
              <w:rPr>
                <w:sz w:val="22"/>
                <w:szCs w:val="22"/>
              </w:rPr>
            </w:pPr>
            <w:r w:rsidRPr="00D51AB9">
              <w:rPr>
                <w:sz w:val="22"/>
                <w:szCs w:val="22"/>
              </w:rPr>
              <w:t xml:space="preserve">Оплата за оказываемые услуги осуществляется в следующем порядке: </w:t>
            </w:r>
          </w:p>
          <w:p w:rsidR="00D51AB9" w:rsidRPr="00D51AB9" w:rsidRDefault="00D51AB9" w:rsidP="00D51AB9">
            <w:pPr>
              <w:jc w:val="both"/>
              <w:rPr>
                <w:sz w:val="22"/>
                <w:szCs w:val="22"/>
              </w:rPr>
            </w:pPr>
            <w:r w:rsidRPr="00D51AB9">
              <w:rPr>
                <w:sz w:val="22"/>
                <w:szCs w:val="22"/>
              </w:rPr>
              <w:t>Авансовым платежом в размере 50% (пятидесяти процентов) от стоимости оказываемой услуги за доставку определенного объема (партии) товара, указанного в Заявке Заказчика, в соответствии с установленным настоящим договором тарифом, в течение 5 (пяти) рабочих дней с даты получения от Исполнителя счета на оплату.</w:t>
            </w:r>
          </w:p>
          <w:p w:rsidR="00D51AB9" w:rsidRPr="00D51AB9" w:rsidRDefault="00D51AB9" w:rsidP="00D51AB9">
            <w:pPr>
              <w:jc w:val="both"/>
              <w:rPr>
                <w:i/>
                <w:sz w:val="22"/>
                <w:szCs w:val="22"/>
              </w:rPr>
            </w:pPr>
            <w:r w:rsidRPr="00D51AB9">
              <w:rPr>
                <w:sz w:val="22"/>
                <w:szCs w:val="22"/>
              </w:rPr>
              <w:t>Окончательный расчет осуществляется по завершении этапа оказания услуг по доставке определенного объема (партии) товара, за вычетом средств, внесенных Заказчиком путем авансирования, в течение 10 (десяти) рабочих дней после подписания Сторонами Акта сдачи-приемки оказанных услуг.</w:t>
            </w:r>
          </w:p>
        </w:tc>
      </w:tr>
      <w:tr w:rsidR="00D51AB9" w:rsidRPr="00D51AB9" w:rsidTr="00D51AB9">
        <w:trPr>
          <w:gridAfter w:val="1"/>
          <w:wAfter w:w="74" w:type="pct"/>
        </w:trPr>
        <w:tc>
          <w:tcPr>
            <w:tcW w:w="4926" w:type="pct"/>
            <w:gridSpan w:val="9"/>
          </w:tcPr>
          <w:p w:rsidR="00D51AB9" w:rsidRPr="00D51AB9" w:rsidRDefault="00D51AB9" w:rsidP="00D51AB9">
            <w:pPr>
              <w:jc w:val="both"/>
              <w:rPr>
                <w:i/>
                <w:sz w:val="22"/>
                <w:szCs w:val="22"/>
              </w:rPr>
            </w:pPr>
            <w:r w:rsidRPr="00D51AB9">
              <w:rPr>
                <w:b/>
                <w:bCs/>
                <w:sz w:val="22"/>
                <w:szCs w:val="22"/>
              </w:rPr>
              <w:t>6. Иные требования</w:t>
            </w:r>
          </w:p>
        </w:tc>
      </w:tr>
      <w:tr w:rsidR="00D51AB9" w:rsidRPr="00D51AB9" w:rsidTr="00D51AB9">
        <w:trPr>
          <w:gridAfter w:val="1"/>
          <w:wAfter w:w="74" w:type="pct"/>
        </w:trPr>
        <w:tc>
          <w:tcPr>
            <w:tcW w:w="4926" w:type="pct"/>
            <w:gridSpan w:val="9"/>
          </w:tcPr>
          <w:p w:rsidR="00D51AB9" w:rsidRPr="00D51AB9" w:rsidRDefault="00D51AB9" w:rsidP="00D51AB9">
            <w:pPr>
              <w:jc w:val="both"/>
              <w:rPr>
                <w:sz w:val="22"/>
                <w:szCs w:val="22"/>
              </w:rPr>
            </w:pPr>
            <w:r w:rsidRPr="00D51AB9">
              <w:rPr>
                <w:bCs/>
                <w:sz w:val="22"/>
                <w:szCs w:val="22"/>
              </w:rPr>
              <w:t>Не предусмотрены</w:t>
            </w:r>
          </w:p>
        </w:tc>
      </w:tr>
      <w:tr w:rsidR="00D51AB9" w:rsidRPr="00D51AB9" w:rsidTr="00D51AB9">
        <w:trPr>
          <w:gridAfter w:val="1"/>
          <w:wAfter w:w="74" w:type="pct"/>
        </w:trPr>
        <w:tc>
          <w:tcPr>
            <w:tcW w:w="4926" w:type="pct"/>
            <w:gridSpan w:val="9"/>
          </w:tcPr>
          <w:p w:rsidR="00D51AB9" w:rsidRPr="00D51AB9" w:rsidRDefault="00D51AB9" w:rsidP="00D51AB9">
            <w:pPr>
              <w:jc w:val="both"/>
              <w:rPr>
                <w:b/>
                <w:sz w:val="22"/>
                <w:szCs w:val="22"/>
              </w:rPr>
            </w:pPr>
            <w:r w:rsidRPr="00D51AB9">
              <w:rPr>
                <w:b/>
                <w:sz w:val="22"/>
                <w:szCs w:val="22"/>
              </w:rPr>
              <w:t>7. Расчет стоимости услуг за единицу</w:t>
            </w:r>
          </w:p>
        </w:tc>
      </w:tr>
      <w:tr w:rsidR="00D51AB9" w:rsidRPr="00D51AB9" w:rsidTr="00D51AB9">
        <w:trPr>
          <w:gridAfter w:val="1"/>
          <w:wAfter w:w="74" w:type="pct"/>
        </w:trPr>
        <w:tc>
          <w:tcPr>
            <w:tcW w:w="4926" w:type="pct"/>
            <w:gridSpan w:val="9"/>
          </w:tcPr>
          <w:p w:rsidR="00D51AB9" w:rsidRPr="00D51AB9" w:rsidRDefault="00D51AB9" w:rsidP="00D51AB9">
            <w:pPr>
              <w:jc w:val="both"/>
              <w:rPr>
                <w:i/>
                <w:sz w:val="22"/>
                <w:szCs w:val="22"/>
              </w:rPr>
            </w:pPr>
            <w:r w:rsidRPr="00D51AB9">
              <w:rPr>
                <w:sz w:val="22"/>
                <w:szCs w:val="22"/>
              </w:rPr>
              <w:t>Цена за единицу каждого наименования товаров, работ, услуг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w:t>
            </w:r>
          </w:p>
        </w:tc>
      </w:tr>
    </w:tbl>
    <w:p w:rsidR="00D51AB9" w:rsidRDefault="00D51AB9" w:rsidP="004A468B">
      <w:pPr>
        <w:jc w:val="center"/>
        <w:rPr>
          <w:b/>
          <w:bCs/>
          <w:sz w:val="28"/>
          <w:szCs w:val="28"/>
        </w:rPr>
      </w:pPr>
    </w:p>
    <w:tbl>
      <w:tblPr>
        <w:tblW w:w="576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640"/>
      </w:tblGrid>
      <w:tr w:rsidR="00FD33B8" w:rsidRPr="00D446B8" w:rsidTr="004A4600">
        <w:tc>
          <w:tcPr>
            <w:tcW w:w="750" w:type="pct"/>
          </w:tcPr>
          <w:p w:rsidR="00FD33B8" w:rsidRPr="00D446B8" w:rsidRDefault="00FD33B8" w:rsidP="00FD33B8">
            <w:pPr>
              <w:jc w:val="both"/>
              <w:rPr>
                <w:i/>
                <w:sz w:val="22"/>
                <w:szCs w:val="22"/>
              </w:rPr>
            </w:pPr>
            <w:r w:rsidRPr="00D446B8">
              <w:rPr>
                <w:bCs/>
                <w:sz w:val="22"/>
                <w:szCs w:val="22"/>
              </w:rPr>
              <w:t>Срок и порядок оплаты</w:t>
            </w:r>
          </w:p>
        </w:tc>
        <w:tc>
          <w:tcPr>
            <w:tcW w:w="4250" w:type="pct"/>
          </w:tcPr>
          <w:p w:rsidR="00FD33B8" w:rsidRPr="00D446B8" w:rsidRDefault="00FD33B8" w:rsidP="00FD33B8">
            <w:pPr>
              <w:jc w:val="both"/>
              <w:rPr>
                <w:i/>
                <w:sz w:val="22"/>
                <w:szCs w:val="22"/>
              </w:rPr>
            </w:pPr>
            <w:r w:rsidRPr="00D446B8">
              <w:rPr>
                <w:sz w:val="22"/>
                <w:szCs w:val="22"/>
              </w:rPr>
              <w:t>Оплата оказанных Исполнителем Услуг</w:t>
            </w:r>
            <w:r w:rsidRPr="00D446B8">
              <w:rPr>
                <w:b/>
                <w:sz w:val="22"/>
                <w:szCs w:val="22"/>
              </w:rPr>
              <w:t xml:space="preserve"> </w:t>
            </w:r>
            <w:r w:rsidRPr="00D446B8">
              <w:rPr>
                <w:sz w:val="22"/>
                <w:szCs w:val="22"/>
              </w:rPr>
              <w:t>осуществляется ежемесячно  после подписания Сторонами акта сдачи-приемки оказанных Услуг в течение 30 (тридцати) календарных дней после получения Заказчиком полного комплекта документов (счетов, счет – фактура, акт сдачи-приемки оказанных услуг, другие документы, предусмотренные договором) путем перечисления Заказчиком денежных средств на расчетный счет Исполнителя.</w:t>
            </w:r>
          </w:p>
        </w:tc>
      </w:tr>
      <w:tr w:rsidR="004C6CF4" w:rsidRPr="00D446B8" w:rsidTr="004A4600">
        <w:tc>
          <w:tcPr>
            <w:tcW w:w="5000" w:type="pct"/>
            <w:gridSpan w:val="2"/>
          </w:tcPr>
          <w:p w:rsidR="004C6CF4" w:rsidRPr="00E03AA8" w:rsidRDefault="004C6CF4" w:rsidP="004C6CF4">
            <w:pPr>
              <w:jc w:val="both"/>
              <w:rPr>
                <w:i/>
                <w:sz w:val="22"/>
                <w:szCs w:val="22"/>
              </w:rPr>
            </w:pPr>
            <w:r w:rsidRPr="00E03AA8">
              <w:rPr>
                <w:b/>
                <w:bCs/>
                <w:sz w:val="22"/>
                <w:szCs w:val="22"/>
              </w:rPr>
              <w:t>6. Иные требования</w:t>
            </w:r>
          </w:p>
        </w:tc>
      </w:tr>
      <w:tr w:rsidR="004C6CF4" w:rsidRPr="00D446B8" w:rsidTr="004A4600">
        <w:tc>
          <w:tcPr>
            <w:tcW w:w="5000" w:type="pct"/>
            <w:gridSpan w:val="2"/>
          </w:tcPr>
          <w:p w:rsidR="004C6CF4" w:rsidRPr="00E03AA8" w:rsidRDefault="004C6CF4" w:rsidP="004C6CF4">
            <w:pPr>
              <w:jc w:val="both"/>
              <w:rPr>
                <w:sz w:val="22"/>
                <w:szCs w:val="22"/>
              </w:rPr>
            </w:pPr>
            <w:r w:rsidRPr="00E03AA8">
              <w:rPr>
                <w:bCs/>
                <w:sz w:val="22"/>
                <w:szCs w:val="22"/>
              </w:rPr>
              <w:t>Не предусмотрены</w:t>
            </w:r>
          </w:p>
        </w:tc>
      </w:tr>
      <w:tr w:rsidR="004C6CF4" w:rsidRPr="00D446B8" w:rsidTr="004A4600">
        <w:tc>
          <w:tcPr>
            <w:tcW w:w="5000" w:type="pct"/>
            <w:gridSpan w:val="2"/>
          </w:tcPr>
          <w:p w:rsidR="004C6CF4" w:rsidRPr="00E03AA8" w:rsidRDefault="004C6CF4" w:rsidP="004C6CF4">
            <w:pPr>
              <w:jc w:val="both"/>
              <w:rPr>
                <w:b/>
                <w:sz w:val="22"/>
                <w:szCs w:val="22"/>
              </w:rPr>
            </w:pPr>
            <w:r w:rsidRPr="00E03AA8">
              <w:rPr>
                <w:b/>
                <w:sz w:val="22"/>
                <w:szCs w:val="22"/>
              </w:rPr>
              <w:t>7. Расчет стоимости услуг за единицу</w:t>
            </w:r>
          </w:p>
        </w:tc>
      </w:tr>
      <w:tr w:rsidR="004C6CF4" w:rsidRPr="00D446B8" w:rsidTr="004A4600">
        <w:tc>
          <w:tcPr>
            <w:tcW w:w="5000" w:type="pct"/>
            <w:gridSpan w:val="2"/>
          </w:tcPr>
          <w:p w:rsidR="004C6CF4" w:rsidRPr="00E03AA8" w:rsidRDefault="004C6CF4" w:rsidP="004C6CF4">
            <w:pPr>
              <w:jc w:val="both"/>
              <w:rPr>
                <w:i/>
                <w:sz w:val="22"/>
                <w:szCs w:val="22"/>
              </w:rPr>
            </w:pPr>
            <w:r w:rsidRPr="00E03AA8">
              <w:rPr>
                <w:sz w:val="22"/>
                <w:szCs w:val="22"/>
              </w:rPr>
              <w:t>Цена за единицу каждого наименования товаров, работ, услуг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w:t>
            </w:r>
          </w:p>
        </w:tc>
      </w:tr>
    </w:tbl>
    <w:p w:rsidR="00FD33B8" w:rsidRDefault="00FD33B8" w:rsidP="004A468B">
      <w:pPr>
        <w:jc w:val="center"/>
        <w:rPr>
          <w:b/>
          <w:bCs/>
          <w:sz w:val="28"/>
          <w:szCs w:val="28"/>
        </w:rPr>
      </w:pPr>
    </w:p>
    <w:p w:rsidR="00FD33B8" w:rsidRDefault="00FD33B8" w:rsidP="004A468B">
      <w:pPr>
        <w:jc w:val="center"/>
        <w:rPr>
          <w:b/>
          <w:bCs/>
          <w:sz w:val="28"/>
          <w:szCs w:val="28"/>
        </w:rPr>
      </w:pPr>
    </w:p>
    <w:p w:rsidR="00FD33B8" w:rsidRDefault="00FD33B8" w:rsidP="004A468B">
      <w:pPr>
        <w:jc w:val="center"/>
        <w:rPr>
          <w:b/>
          <w:bCs/>
          <w:sz w:val="28"/>
          <w:szCs w:val="28"/>
        </w:rPr>
      </w:pPr>
    </w:p>
    <w:p w:rsidR="003E73E3" w:rsidRDefault="003E73E3" w:rsidP="004A468B">
      <w:pPr>
        <w:jc w:val="center"/>
        <w:rPr>
          <w:b/>
          <w:bCs/>
          <w:sz w:val="28"/>
          <w:szCs w:val="28"/>
        </w:rPr>
      </w:pPr>
    </w:p>
    <w:p w:rsidR="003E73E3" w:rsidRDefault="003E73E3" w:rsidP="004A468B">
      <w:pPr>
        <w:jc w:val="center"/>
        <w:rPr>
          <w:b/>
          <w:bCs/>
          <w:sz w:val="28"/>
          <w:szCs w:val="28"/>
        </w:rPr>
      </w:pPr>
    </w:p>
    <w:p w:rsidR="003E73E3" w:rsidRDefault="003E73E3" w:rsidP="004A468B">
      <w:pPr>
        <w:jc w:val="center"/>
        <w:rPr>
          <w:b/>
          <w:bCs/>
          <w:sz w:val="28"/>
          <w:szCs w:val="28"/>
        </w:rPr>
      </w:pPr>
    </w:p>
    <w:p w:rsidR="003E73E3" w:rsidRDefault="003E73E3" w:rsidP="004A468B">
      <w:pPr>
        <w:jc w:val="center"/>
        <w:rPr>
          <w:b/>
          <w:bCs/>
          <w:sz w:val="28"/>
          <w:szCs w:val="28"/>
        </w:rPr>
      </w:pPr>
    </w:p>
    <w:p w:rsidR="003E73E3" w:rsidRDefault="003E73E3" w:rsidP="004A468B">
      <w:pPr>
        <w:jc w:val="center"/>
        <w:rPr>
          <w:b/>
          <w:bCs/>
          <w:sz w:val="28"/>
          <w:szCs w:val="28"/>
        </w:rPr>
      </w:pPr>
    </w:p>
    <w:p w:rsidR="003E73E3" w:rsidRDefault="003E73E3" w:rsidP="004A468B">
      <w:pPr>
        <w:jc w:val="center"/>
        <w:rPr>
          <w:b/>
          <w:bCs/>
          <w:sz w:val="28"/>
          <w:szCs w:val="28"/>
        </w:rPr>
      </w:pPr>
    </w:p>
    <w:p w:rsidR="003E73E3" w:rsidRDefault="003E73E3" w:rsidP="004A468B">
      <w:pPr>
        <w:jc w:val="center"/>
        <w:rPr>
          <w:b/>
          <w:bCs/>
          <w:sz w:val="28"/>
          <w:szCs w:val="28"/>
        </w:rPr>
      </w:pPr>
    </w:p>
    <w:p w:rsidR="003E73E3" w:rsidRDefault="003E73E3" w:rsidP="004A468B">
      <w:pPr>
        <w:jc w:val="center"/>
        <w:rPr>
          <w:b/>
          <w:bCs/>
          <w:sz w:val="28"/>
          <w:szCs w:val="28"/>
        </w:rPr>
      </w:pPr>
    </w:p>
    <w:p w:rsidR="003E73E3" w:rsidRDefault="003E73E3" w:rsidP="004A468B">
      <w:pPr>
        <w:jc w:val="center"/>
        <w:rPr>
          <w:b/>
          <w:bCs/>
          <w:sz w:val="28"/>
          <w:szCs w:val="28"/>
        </w:rPr>
      </w:pPr>
    </w:p>
    <w:p w:rsidR="003E73E3" w:rsidRDefault="003E73E3" w:rsidP="004A468B">
      <w:pPr>
        <w:jc w:val="center"/>
        <w:rPr>
          <w:b/>
          <w:bCs/>
          <w:sz w:val="28"/>
          <w:szCs w:val="28"/>
        </w:rPr>
      </w:pPr>
    </w:p>
    <w:p w:rsidR="003E73E3" w:rsidRDefault="003E73E3" w:rsidP="004A468B">
      <w:pPr>
        <w:jc w:val="center"/>
        <w:rPr>
          <w:b/>
          <w:bCs/>
          <w:sz w:val="28"/>
          <w:szCs w:val="28"/>
        </w:rPr>
      </w:pPr>
    </w:p>
    <w:p w:rsidR="003E73E3" w:rsidRDefault="003E73E3" w:rsidP="004A468B">
      <w:pPr>
        <w:jc w:val="center"/>
        <w:rPr>
          <w:b/>
          <w:bCs/>
          <w:sz w:val="28"/>
          <w:szCs w:val="28"/>
        </w:rPr>
      </w:pPr>
    </w:p>
    <w:p w:rsidR="003E73E3" w:rsidRDefault="003E73E3" w:rsidP="004A468B">
      <w:pPr>
        <w:jc w:val="center"/>
        <w:rPr>
          <w:b/>
          <w:bCs/>
          <w:sz w:val="28"/>
          <w:szCs w:val="28"/>
        </w:rPr>
      </w:pPr>
    </w:p>
    <w:p w:rsidR="00C80DAB" w:rsidRDefault="00C80DAB" w:rsidP="004A468B">
      <w:pPr>
        <w:jc w:val="center"/>
        <w:rPr>
          <w:b/>
          <w:bCs/>
          <w:sz w:val="28"/>
          <w:szCs w:val="28"/>
        </w:rPr>
      </w:pPr>
    </w:p>
    <w:p w:rsidR="00C80DAB" w:rsidRDefault="00C80DAB" w:rsidP="004A468B">
      <w:pPr>
        <w:jc w:val="center"/>
        <w:rPr>
          <w:b/>
          <w:bCs/>
          <w:sz w:val="28"/>
          <w:szCs w:val="28"/>
        </w:rPr>
      </w:pPr>
    </w:p>
    <w:p w:rsidR="00C80DAB" w:rsidRDefault="00C80DAB" w:rsidP="004A468B">
      <w:pPr>
        <w:jc w:val="center"/>
        <w:rPr>
          <w:b/>
          <w:bCs/>
          <w:sz w:val="28"/>
          <w:szCs w:val="28"/>
        </w:rPr>
      </w:pPr>
    </w:p>
    <w:p w:rsidR="00FD33B8" w:rsidRDefault="00FD33B8" w:rsidP="004A468B">
      <w:pPr>
        <w:jc w:val="center"/>
        <w:rPr>
          <w:b/>
          <w:bCs/>
          <w:sz w:val="28"/>
          <w:szCs w:val="28"/>
        </w:rPr>
      </w:pPr>
    </w:p>
    <w:p w:rsidR="00672957" w:rsidRPr="00672957" w:rsidRDefault="00672957" w:rsidP="00672957">
      <w:pPr>
        <w:jc w:val="right"/>
        <w:rPr>
          <w:bCs/>
          <w:sz w:val="28"/>
          <w:szCs w:val="28"/>
        </w:rPr>
      </w:pPr>
      <w:r w:rsidRPr="00672957">
        <w:rPr>
          <w:bCs/>
          <w:sz w:val="28"/>
          <w:szCs w:val="28"/>
        </w:rPr>
        <w:lastRenderedPageBreak/>
        <w:t xml:space="preserve">Приложение </w:t>
      </w:r>
      <w:r>
        <w:rPr>
          <w:bCs/>
          <w:sz w:val="28"/>
          <w:szCs w:val="28"/>
        </w:rPr>
        <w:t xml:space="preserve">№ </w:t>
      </w:r>
      <w:r w:rsidRPr="00672957">
        <w:rPr>
          <w:bCs/>
          <w:sz w:val="28"/>
          <w:szCs w:val="28"/>
        </w:rPr>
        <w:t xml:space="preserve">1.2 к извещению </w:t>
      </w:r>
    </w:p>
    <w:p w:rsidR="00672957" w:rsidRPr="00672957" w:rsidRDefault="00672957" w:rsidP="00672957">
      <w:pPr>
        <w:jc w:val="right"/>
        <w:rPr>
          <w:bCs/>
          <w:sz w:val="28"/>
          <w:szCs w:val="28"/>
        </w:rPr>
      </w:pPr>
      <w:r w:rsidRPr="00672957">
        <w:rPr>
          <w:bCs/>
          <w:sz w:val="28"/>
          <w:szCs w:val="28"/>
        </w:rPr>
        <w:t>о проведении запроса котировок</w:t>
      </w:r>
    </w:p>
    <w:p w:rsidR="00672957" w:rsidRDefault="00672957" w:rsidP="0002626C">
      <w:pPr>
        <w:jc w:val="center"/>
        <w:rPr>
          <w:b/>
          <w:bCs/>
          <w:sz w:val="28"/>
          <w:szCs w:val="28"/>
        </w:rPr>
      </w:pPr>
    </w:p>
    <w:p w:rsidR="00672957" w:rsidRDefault="00672957" w:rsidP="0002626C">
      <w:pPr>
        <w:jc w:val="center"/>
        <w:rPr>
          <w:b/>
          <w:bCs/>
          <w:sz w:val="28"/>
          <w:szCs w:val="28"/>
        </w:rPr>
      </w:pPr>
      <w:r>
        <w:rPr>
          <w:b/>
          <w:bCs/>
          <w:sz w:val="28"/>
          <w:szCs w:val="28"/>
        </w:rPr>
        <w:t>ПРОЕКТ ДОГОВОРА</w:t>
      </w:r>
    </w:p>
    <w:p w:rsidR="00F703CE" w:rsidRPr="00F703CE" w:rsidRDefault="00F703CE" w:rsidP="00F703CE">
      <w:pPr>
        <w:autoSpaceDE w:val="0"/>
        <w:autoSpaceDN w:val="0"/>
        <w:adjustRightInd w:val="0"/>
        <w:jc w:val="center"/>
        <w:rPr>
          <w:b/>
          <w:bCs/>
          <w:color w:val="000000"/>
          <w:sz w:val="28"/>
          <w:szCs w:val="28"/>
        </w:rPr>
      </w:pPr>
      <w:r w:rsidRPr="00F703CE">
        <w:rPr>
          <w:b/>
          <w:bCs/>
          <w:color w:val="000000"/>
          <w:sz w:val="28"/>
          <w:szCs w:val="28"/>
        </w:rPr>
        <w:t>Договор №</w:t>
      </w:r>
    </w:p>
    <w:p w:rsidR="00F703CE" w:rsidRPr="00F703CE" w:rsidRDefault="00F703CE" w:rsidP="00F703CE">
      <w:pPr>
        <w:jc w:val="center"/>
        <w:rPr>
          <w:b/>
          <w:sz w:val="28"/>
          <w:szCs w:val="28"/>
        </w:rPr>
      </w:pPr>
      <w:r w:rsidRPr="00F703CE">
        <w:rPr>
          <w:b/>
          <w:sz w:val="28"/>
          <w:szCs w:val="28"/>
        </w:rPr>
        <w:t>оказания автотранспортных услуг по доставке товара</w:t>
      </w:r>
    </w:p>
    <w:p w:rsidR="00F703CE" w:rsidRPr="00F703CE" w:rsidRDefault="00F703CE" w:rsidP="0018774E">
      <w:pPr>
        <w:autoSpaceDE w:val="0"/>
        <w:autoSpaceDN w:val="0"/>
        <w:adjustRightInd w:val="0"/>
        <w:jc w:val="both"/>
        <w:rPr>
          <w:rFonts w:eastAsia="Calibri"/>
          <w:b/>
          <w:lang w:eastAsia="en-US"/>
        </w:rPr>
      </w:pPr>
      <w:r w:rsidRPr="00F703CE">
        <w:rPr>
          <w:color w:val="000000"/>
          <w:sz w:val="26"/>
          <w:szCs w:val="26"/>
        </w:rPr>
        <w:t>г.                                                                                                             «__» _______</w:t>
      </w:r>
      <w:proofErr w:type="gramStart"/>
      <w:r w:rsidRPr="00F703CE">
        <w:rPr>
          <w:color w:val="000000"/>
          <w:sz w:val="26"/>
          <w:szCs w:val="26"/>
        </w:rPr>
        <w:t>_  20</w:t>
      </w:r>
      <w:r>
        <w:rPr>
          <w:color w:val="000000"/>
          <w:sz w:val="26"/>
          <w:szCs w:val="26"/>
        </w:rPr>
        <w:t>20</w:t>
      </w:r>
      <w:proofErr w:type="gramEnd"/>
      <w:r w:rsidRPr="00F703CE">
        <w:rPr>
          <w:color w:val="000000"/>
          <w:sz w:val="26"/>
          <w:szCs w:val="26"/>
        </w:rPr>
        <w:t>г.</w:t>
      </w:r>
    </w:p>
    <w:p w:rsidR="00F703CE" w:rsidRPr="00F703CE" w:rsidRDefault="00F703CE" w:rsidP="00F703CE">
      <w:pPr>
        <w:autoSpaceDE w:val="0"/>
        <w:autoSpaceDN w:val="0"/>
        <w:adjustRightInd w:val="0"/>
        <w:ind w:firstLine="708"/>
        <w:jc w:val="both"/>
        <w:rPr>
          <w:rFonts w:eastAsia="Calibri"/>
          <w:b/>
          <w:bCs/>
          <w:sz w:val="22"/>
          <w:szCs w:val="22"/>
          <w:lang w:eastAsia="en-US"/>
        </w:rPr>
      </w:pPr>
      <w:r w:rsidRPr="00F703CE">
        <w:rPr>
          <w:rFonts w:eastAsia="Calibri"/>
          <w:b/>
          <w:lang w:eastAsia="en-US"/>
        </w:rPr>
        <w:t>Акционерное общество «Железнодорожная торговая компания»</w:t>
      </w:r>
      <w:r w:rsidRPr="00F703CE">
        <w:rPr>
          <w:rFonts w:eastAsia="Calibri"/>
          <w:lang w:eastAsia="en-US"/>
        </w:rPr>
        <w:t xml:space="preserve">, именуемое в дальнейшем «Заказчик», в лице директора Иркутского филиала АО «ЖТК» </w:t>
      </w:r>
      <w:r w:rsidRPr="00F703CE">
        <w:rPr>
          <w:rFonts w:eastAsia="Calibri"/>
          <w:b/>
          <w:lang w:eastAsia="en-US"/>
        </w:rPr>
        <w:t>Богуш Оксаны Николаевны</w:t>
      </w:r>
      <w:r w:rsidRPr="00F703CE">
        <w:rPr>
          <w:rFonts w:eastAsia="Calibri"/>
          <w:lang w:eastAsia="en-US"/>
        </w:rPr>
        <w:t>, действующего на основании доверенности № 127-Д от 13.11.2019г</w:t>
      </w:r>
      <w:r>
        <w:rPr>
          <w:rFonts w:eastAsia="Calibri"/>
          <w:lang w:eastAsia="en-US"/>
        </w:rPr>
        <w:t>.</w:t>
      </w:r>
      <w:r w:rsidRPr="00F703CE">
        <w:rPr>
          <w:rFonts w:eastAsia="Calibri"/>
          <w:lang w:eastAsia="en-US"/>
        </w:rPr>
        <w:t>, с одной стороны, и</w:t>
      </w:r>
      <w:r w:rsidRPr="00F703CE">
        <w:rPr>
          <w:rFonts w:eastAsia="Calibri"/>
          <w:b/>
          <w:bCs/>
          <w:sz w:val="22"/>
          <w:szCs w:val="22"/>
          <w:lang w:eastAsia="en-US"/>
        </w:rPr>
        <w:t xml:space="preserve"> </w:t>
      </w:r>
    </w:p>
    <w:p w:rsidR="00F703CE" w:rsidRPr="00F703CE" w:rsidRDefault="00F703CE" w:rsidP="0018774E">
      <w:pPr>
        <w:autoSpaceDE w:val="0"/>
        <w:autoSpaceDN w:val="0"/>
        <w:adjustRightInd w:val="0"/>
        <w:ind w:firstLine="708"/>
        <w:jc w:val="both"/>
        <w:rPr>
          <w:b/>
        </w:rPr>
      </w:pPr>
      <w:r w:rsidRPr="00F703CE">
        <w:rPr>
          <w:rFonts w:eastAsia="Calibri"/>
          <w:lang w:eastAsia="en-US"/>
        </w:rPr>
        <w:t>_______________________________, именуемый в дальнейшем «Исполнитель», действующий на основании________________________, с другой стороны, далее вместе именуемые «Стороны», а по отдельности «Сторона», заключили настоящий Договор о нижеследующем:</w:t>
      </w:r>
    </w:p>
    <w:p w:rsidR="00F703CE" w:rsidRPr="00F703CE" w:rsidRDefault="00F703CE" w:rsidP="00F703CE">
      <w:pPr>
        <w:autoSpaceDE w:val="0"/>
        <w:autoSpaceDN w:val="0"/>
        <w:adjustRightInd w:val="0"/>
        <w:ind w:firstLine="737"/>
        <w:jc w:val="center"/>
        <w:rPr>
          <w:rFonts w:eastAsiaTheme="minorHAnsi"/>
          <w:lang w:eastAsia="en-US"/>
        </w:rPr>
      </w:pPr>
      <w:r w:rsidRPr="00F703CE">
        <w:rPr>
          <w:b/>
        </w:rPr>
        <w:t>1. Предмет Договора</w:t>
      </w:r>
    </w:p>
    <w:p w:rsidR="00F703CE" w:rsidRPr="00F703CE" w:rsidRDefault="00F703CE" w:rsidP="00F703CE">
      <w:pPr>
        <w:autoSpaceDE w:val="0"/>
        <w:autoSpaceDN w:val="0"/>
        <w:adjustRightInd w:val="0"/>
        <w:ind w:firstLine="709"/>
        <w:jc w:val="both"/>
      </w:pPr>
      <w:r w:rsidRPr="00F703CE">
        <w:t xml:space="preserve">1.1.  Заказчик поручает, а Исполнитель принимает на себя обязательства по </w:t>
      </w:r>
      <w:r w:rsidRPr="00F703CE">
        <w:rPr>
          <w:bCs/>
        </w:rPr>
        <w:t xml:space="preserve">оказанию автотранспортных услуг по доставке товара </w:t>
      </w:r>
      <w:r w:rsidRPr="00F703CE">
        <w:t>(далее – Услуги).</w:t>
      </w:r>
    </w:p>
    <w:p w:rsidR="00F703CE" w:rsidRPr="00F703CE" w:rsidRDefault="00F703CE" w:rsidP="00F703CE">
      <w:pPr>
        <w:autoSpaceDE w:val="0"/>
        <w:autoSpaceDN w:val="0"/>
        <w:adjustRightInd w:val="0"/>
        <w:ind w:firstLine="708"/>
        <w:jc w:val="both"/>
      </w:pPr>
      <w:r w:rsidRPr="00F703CE">
        <w:t>1.2. Содержание Услуг и требования к ним указаны в Техническом задании (Приложение № 1 к настоящему Договору).</w:t>
      </w:r>
    </w:p>
    <w:p w:rsidR="00F703CE" w:rsidRPr="00F703CE" w:rsidRDefault="00F703CE" w:rsidP="00F703CE">
      <w:pPr>
        <w:tabs>
          <w:tab w:val="left" w:pos="1185"/>
        </w:tabs>
        <w:jc w:val="both"/>
      </w:pPr>
      <w:r w:rsidRPr="00F703CE">
        <w:t xml:space="preserve">            1.3. Услуги оказываются на основании заявок Заказчика (далее - Заявка) (Приложение № </w:t>
      </w:r>
      <w:r w:rsidR="00DC535B">
        <w:t>2</w:t>
      </w:r>
      <w:r w:rsidRPr="00F703CE">
        <w:t xml:space="preserve"> к договору), по мере возникновения потребности Заказчика в автотранспортных услугах, в порядке и на условиях, предусмотренных настоящим договором.</w:t>
      </w:r>
    </w:p>
    <w:p w:rsidR="00F703CE" w:rsidRPr="00F703CE" w:rsidRDefault="00F703CE" w:rsidP="00F703CE">
      <w:pPr>
        <w:jc w:val="both"/>
      </w:pPr>
      <w:r w:rsidRPr="00F703CE">
        <w:t xml:space="preserve">             Заявки направляются Исполнителю за 5 дней до планируемой даты погрузки товаров по электронной почте или факсимильной связи, за подписью уполномоченных на подписание лиц, а в случае недоступности электронных средств связи – телефонограммой с последующим направлением по электронной почте. Срочные Заявки направляются Исполнителю за 36 часов до времени подачи транспортного средства. </w:t>
      </w:r>
    </w:p>
    <w:p w:rsidR="00F703CE" w:rsidRPr="00F703CE" w:rsidRDefault="00F703CE" w:rsidP="00F703CE">
      <w:pPr>
        <w:jc w:val="both"/>
      </w:pPr>
      <w:r w:rsidRPr="00F703CE">
        <w:t xml:space="preserve">             Заказчик вправе отказаться от автотранспорта, заявленного на выполнение перевозок – не позднее, чем за 48 часов до предполагаемого времени подачи транспортного средства.</w:t>
      </w:r>
    </w:p>
    <w:p w:rsidR="00F703CE" w:rsidRPr="00F703CE" w:rsidRDefault="00F703CE" w:rsidP="00F703CE">
      <w:pPr>
        <w:tabs>
          <w:tab w:val="left" w:pos="1185"/>
        </w:tabs>
        <w:jc w:val="both"/>
        <w:rPr>
          <w:sz w:val="28"/>
          <w:szCs w:val="28"/>
        </w:rPr>
      </w:pPr>
      <w:r w:rsidRPr="00F703CE">
        <w:t xml:space="preserve">            Ориентировочный объем оказываемых автотранспортных услуг по доставке товара составляет 115 000 кг.</w:t>
      </w:r>
    </w:p>
    <w:p w:rsidR="00F703CE" w:rsidRPr="00F703CE" w:rsidRDefault="00F703CE" w:rsidP="00F703CE">
      <w:pPr>
        <w:autoSpaceDE w:val="0"/>
        <w:autoSpaceDN w:val="0"/>
        <w:adjustRightInd w:val="0"/>
        <w:ind w:firstLine="708"/>
        <w:jc w:val="both"/>
      </w:pPr>
      <w:r w:rsidRPr="00F703CE">
        <w:t>1.4. 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F703CE" w:rsidRPr="00F703CE" w:rsidRDefault="00F703CE" w:rsidP="00F703CE">
      <w:pPr>
        <w:autoSpaceDE w:val="0"/>
        <w:autoSpaceDN w:val="0"/>
        <w:adjustRightInd w:val="0"/>
        <w:ind w:firstLine="737"/>
        <w:jc w:val="center"/>
        <w:rPr>
          <w:b/>
        </w:rPr>
      </w:pPr>
    </w:p>
    <w:p w:rsidR="00F703CE" w:rsidRPr="00F703CE" w:rsidRDefault="00F703CE" w:rsidP="00F703CE">
      <w:pPr>
        <w:autoSpaceDE w:val="0"/>
        <w:autoSpaceDN w:val="0"/>
        <w:adjustRightInd w:val="0"/>
        <w:ind w:firstLine="737"/>
        <w:jc w:val="center"/>
        <w:rPr>
          <w:rFonts w:eastAsiaTheme="minorHAnsi"/>
          <w:lang w:eastAsia="en-US"/>
        </w:rPr>
      </w:pPr>
      <w:r w:rsidRPr="00F703CE">
        <w:rPr>
          <w:b/>
        </w:rPr>
        <w:t>2. Цена Договора и порядок оплаты</w:t>
      </w:r>
    </w:p>
    <w:p w:rsidR="00F703CE" w:rsidRPr="00F703CE" w:rsidRDefault="00F703CE" w:rsidP="00F703CE">
      <w:pPr>
        <w:autoSpaceDE w:val="0"/>
        <w:autoSpaceDN w:val="0"/>
        <w:adjustRightInd w:val="0"/>
        <w:ind w:firstLine="708"/>
        <w:jc w:val="both"/>
        <w:rPr>
          <w:rFonts w:eastAsiaTheme="minorHAnsi"/>
        </w:rPr>
      </w:pPr>
      <w:r w:rsidRPr="00F703CE">
        <w:rPr>
          <w:rFonts w:eastAsiaTheme="minorHAnsi"/>
        </w:rPr>
        <w:t>2.1. Общая цена настоящего Договора составляет:</w:t>
      </w:r>
    </w:p>
    <w:p w:rsidR="00F703CE" w:rsidRPr="00F703CE" w:rsidRDefault="00F703CE" w:rsidP="00F703CE">
      <w:pPr>
        <w:autoSpaceDE w:val="0"/>
        <w:autoSpaceDN w:val="0"/>
        <w:adjustRightInd w:val="0"/>
        <w:ind w:firstLine="708"/>
        <w:jc w:val="both"/>
        <w:rPr>
          <w:rFonts w:eastAsiaTheme="minorHAnsi"/>
        </w:rPr>
      </w:pPr>
      <w:r w:rsidRPr="00F703CE">
        <w:rPr>
          <w:rFonts w:eastAsiaTheme="minorHAnsi"/>
        </w:rPr>
        <w:t>С учетом НДС - ___________</w:t>
      </w:r>
      <w:proofErr w:type="gramStart"/>
      <w:r w:rsidRPr="00F703CE">
        <w:rPr>
          <w:rFonts w:eastAsiaTheme="minorHAnsi"/>
        </w:rPr>
        <w:t>_(</w:t>
      </w:r>
      <w:proofErr w:type="gramEnd"/>
      <w:r w:rsidRPr="00F703CE">
        <w:rPr>
          <w:rFonts w:eastAsiaTheme="minorHAnsi"/>
        </w:rPr>
        <w:t xml:space="preserve">___________) рублей ____ копеек. </w:t>
      </w:r>
    </w:p>
    <w:p w:rsidR="00F703CE" w:rsidRPr="00F703CE" w:rsidRDefault="00F703CE" w:rsidP="00F703CE">
      <w:pPr>
        <w:autoSpaceDE w:val="0"/>
        <w:autoSpaceDN w:val="0"/>
        <w:adjustRightInd w:val="0"/>
        <w:ind w:firstLine="708"/>
        <w:jc w:val="both"/>
        <w:rPr>
          <w:rFonts w:eastAsiaTheme="minorHAnsi"/>
        </w:rPr>
      </w:pPr>
      <w:r w:rsidRPr="00F703CE">
        <w:rPr>
          <w:rFonts w:eastAsiaTheme="minorHAnsi"/>
        </w:rPr>
        <w:t>Без учета НДС- ___________</w:t>
      </w:r>
      <w:proofErr w:type="gramStart"/>
      <w:r w:rsidRPr="00F703CE">
        <w:rPr>
          <w:rFonts w:eastAsiaTheme="minorHAnsi"/>
        </w:rPr>
        <w:t>_(</w:t>
      </w:r>
      <w:proofErr w:type="gramEnd"/>
      <w:r w:rsidRPr="00F703CE">
        <w:rPr>
          <w:rFonts w:eastAsiaTheme="minorHAnsi"/>
        </w:rPr>
        <w:t xml:space="preserve">___________) рублей ____ копеек. </w:t>
      </w:r>
    </w:p>
    <w:p w:rsidR="00F703CE" w:rsidRPr="00F703CE" w:rsidRDefault="00F703CE" w:rsidP="00F703CE">
      <w:pPr>
        <w:autoSpaceDE w:val="0"/>
        <w:autoSpaceDN w:val="0"/>
        <w:adjustRightInd w:val="0"/>
        <w:ind w:firstLine="708"/>
        <w:jc w:val="both"/>
        <w:rPr>
          <w:rFonts w:eastAsiaTheme="minorHAnsi"/>
        </w:rPr>
      </w:pPr>
      <w:r w:rsidRPr="00F703CE">
        <w:rPr>
          <w:rFonts w:eastAsiaTheme="minorHAnsi"/>
        </w:rPr>
        <w:t>Цена Договора является максимальной (предельной) ценой Договора.</w:t>
      </w:r>
    </w:p>
    <w:p w:rsidR="00F703CE" w:rsidRPr="00F703CE" w:rsidRDefault="00F703CE" w:rsidP="00F703CE">
      <w:pPr>
        <w:autoSpaceDE w:val="0"/>
        <w:autoSpaceDN w:val="0"/>
        <w:adjustRightInd w:val="0"/>
        <w:ind w:firstLine="708"/>
        <w:jc w:val="both"/>
        <w:rPr>
          <w:rFonts w:eastAsiaTheme="minorHAnsi"/>
        </w:rPr>
      </w:pPr>
      <w:r w:rsidRPr="00F703CE">
        <w:rPr>
          <w:rFonts w:eastAsiaTheme="minorHAnsi"/>
        </w:rPr>
        <w:t>Стоимость услуг рассчитана, исходя из тарифов и условий, указанных в Техническом задании (приложение № 1 к договору).</w:t>
      </w:r>
    </w:p>
    <w:p w:rsidR="00F703CE" w:rsidRPr="00F703CE" w:rsidRDefault="00F703CE" w:rsidP="00F703CE">
      <w:pPr>
        <w:autoSpaceDE w:val="0"/>
        <w:autoSpaceDN w:val="0"/>
        <w:adjustRightInd w:val="0"/>
        <w:ind w:firstLine="708"/>
        <w:jc w:val="both"/>
        <w:rPr>
          <w:rFonts w:eastAsiaTheme="minorHAnsi"/>
        </w:rPr>
      </w:pPr>
      <w:r w:rsidRPr="00F703CE">
        <w:t xml:space="preserve">            </w:t>
      </w:r>
      <w:r w:rsidRPr="00F703CE">
        <w:rPr>
          <w:rFonts w:eastAsiaTheme="minorHAnsi"/>
        </w:rPr>
        <w:t xml:space="preserve">2.2. Цена настоящего Договора включает все возможные расходы участника, в том числе текущее обслуживание, расходы на заправку горюче-смазочными материалами, расходы на погрузку-разгрузку товаров, ремонт автотранспортных средств, его сохранность, проведение государственного технического осмотра, оплату страхования автотранспортных средств, участие в разборах и устранении последствий ДТП размер платы в счет возмещения вреда автомобильным дорогам общего пользования федерального значения и другие расходы, связанные с эксплуатацией автотранспортных средств, все виды налогов и прочие расходы Исполнителя, связанные с оказанием услуг. </w:t>
      </w:r>
    </w:p>
    <w:p w:rsidR="00F703CE" w:rsidRPr="00F703CE" w:rsidRDefault="00F703CE" w:rsidP="00F703CE">
      <w:pPr>
        <w:autoSpaceDE w:val="0"/>
        <w:autoSpaceDN w:val="0"/>
        <w:adjustRightInd w:val="0"/>
        <w:ind w:firstLine="708"/>
        <w:jc w:val="both"/>
        <w:rPr>
          <w:rFonts w:eastAsiaTheme="minorHAnsi"/>
        </w:rPr>
      </w:pPr>
      <w:r w:rsidRPr="00F703CE">
        <w:rPr>
          <w:rFonts w:eastAsiaTheme="minorHAnsi"/>
        </w:rPr>
        <w:lastRenderedPageBreak/>
        <w:t xml:space="preserve">2.3.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w:t>
      </w:r>
    </w:p>
    <w:p w:rsidR="00F703CE" w:rsidRPr="00F703CE" w:rsidRDefault="00F703CE" w:rsidP="00F703CE">
      <w:pPr>
        <w:tabs>
          <w:tab w:val="left" w:pos="0"/>
        </w:tabs>
        <w:jc w:val="both"/>
      </w:pPr>
      <w:r w:rsidRPr="00F703CE">
        <w:rPr>
          <w:rFonts w:eastAsiaTheme="minorHAnsi"/>
        </w:rPr>
        <w:t xml:space="preserve">          2.4. </w:t>
      </w:r>
      <w:r w:rsidRPr="00F703CE">
        <w:t xml:space="preserve">Оплата за оказываемые услуги осуществляется в безналичной форме путем перечисления средств на счет Исполнителя в следующем порядке: </w:t>
      </w:r>
    </w:p>
    <w:p w:rsidR="00F703CE" w:rsidRPr="00F703CE" w:rsidRDefault="00F703CE" w:rsidP="00F703CE">
      <w:pPr>
        <w:tabs>
          <w:tab w:val="left" w:pos="0"/>
        </w:tabs>
        <w:jc w:val="both"/>
      </w:pPr>
      <w:r w:rsidRPr="00F703CE">
        <w:t xml:space="preserve">         2.4.1. Авансовым платежом в размере 50% (пятидесяти процентов) от стоимости оказываемой услуги за доставку определенного объема (партии) товара, указанного в Заявке Заказчика, в соответствии с установленным настоящим договором тарифом, в течение</w:t>
      </w:r>
      <w:r w:rsidRPr="00F703CE">
        <w:rPr>
          <w:bCs/>
        </w:rPr>
        <w:t xml:space="preserve"> 5 (пяти) рабочих дней с даты получения от Исполнителя счета на оплату.</w:t>
      </w:r>
    </w:p>
    <w:p w:rsidR="00F703CE" w:rsidRPr="00F703CE" w:rsidRDefault="00F703CE" w:rsidP="00F703CE">
      <w:pPr>
        <w:tabs>
          <w:tab w:val="left" w:pos="0"/>
        </w:tabs>
        <w:jc w:val="both"/>
        <w:rPr>
          <w:bCs/>
        </w:rPr>
      </w:pPr>
      <w:r w:rsidRPr="00F703CE">
        <w:t xml:space="preserve">      </w:t>
      </w:r>
      <w:r w:rsidRPr="00F703CE">
        <w:rPr>
          <w:bCs/>
        </w:rPr>
        <w:t xml:space="preserve"> 2.4.2. Окончательный расчет осуществляется по завершении этапа оказания услуг по доставке определенного объема (партии) товара, за вычетом средств, внесенных Заказчиком путем авансирования, в течение 10 (десяти) рабочих дней после подписания Сторонами Акта сдачи-приемки оказанных услуг. </w:t>
      </w:r>
    </w:p>
    <w:p w:rsidR="00F703CE" w:rsidRPr="00F703CE" w:rsidRDefault="00F703CE" w:rsidP="00F703CE">
      <w:pPr>
        <w:autoSpaceDE w:val="0"/>
        <w:autoSpaceDN w:val="0"/>
        <w:adjustRightInd w:val="0"/>
        <w:ind w:firstLine="708"/>
        <w:jc w:val="both"/>
        <w:rPr>
          <w:rFonts w:eastAsiaTheme="minorHAnsi"/>
        </w:rPr>
      </w:pPr>
      <w:r w:rsidRPr="00F703CE">
        <w:rPr>
          <w:rFonts w:eastAsiaTheme="minorHAnsi"/>
        </w:rPr>
        <w:t>2.5. Обязанность Заказчика по оплате Услуг считается исполненной в момент списания денежных средств со счета Заказчика.</w:t>
      </w:r>
    </w:p>
    <w:p w:rsidR="00F703CE" w:rsidRPr="00F703CE" w:rsidRDefault="00F703CE" w:rsidP="00F703CE">
      <w:pPr>
        <w:autoSpaceDE w:val="0"/>
        <w:autoSpaceDN w:val="0"/>
        <w:adjustRightInd w:val="0"/>
        <w:ind w:firstLine="708"/>
        <w:jc w:val="both"/>
        <w:rPr>
          <w:rFonts w:eastAsiaTheme="minorHAnsi"/>
        </w:rPr>
      </w:pPr>
      <w:r w:rsidRPr="00F703CE">
        <w:rPr>
          <w:rFonts w:eastAsiaTheme="minorHAnsi"/>
        </w:rPr>
        <w:t>2.6. Исполнитель предоставляет Заказчику счета-фактуры, оформленные в сроки и в соответствии с требованиями Налогового кодекса Российской Федерации,</w:t>
      </w:r>
      <w:r w:rsidRPr="00F703CE">
        <w:t xml:space="preserve"> </w:t>
      </w:r>
      <w:r w:rsidRPr="00F703CE">
        <w:rPr>
          <w:rFonts w:eastAsiaTheme="minorHAnsi"/>
        </w:rPr>
        <w:t>не позднее 5 календарных дней со дня оказания услуги.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p>
    <w:p w:rsidR="00F703CE" w:rsidRPr="00F703CE" w:rsidRDefault="00F703CE" w:rsidP="00F703CE">
      <w:pPr>
        <w:autoSpaceDE w:val="0"/>
        <w:autoSpaceDN w:val="0"/>
        <w:adjustRightInd w:val="0"/>
        <w:ind w:firstLine="708"/>
        <w:jc w:val="both"/>
        <w:rPr>
          <w:rFonts w:eastAsiaTheme="minorHAnsi"/>
        </w:rPr>
      </w:pPr>
      <w:r w:rsidRPr="00F703CE">
        <w:rPr>
          <w:rFonts w:eastAsiaTheme="minorHAnsi"/>
        </w:rPr>
        <w:t>2.7.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F703CE" w:rsidRPr="00F703CE" w:rsidRDefault="00F703CE" w:rsidP="00F703CE">
      <w:pPr>
        <w:autoSpaceDE w:val="0"/>
        <w:autoSpaceDN w:val="0"/>
        <w:adjustRightInd w:val="0"/>
        <w:jc w:val="both"/>
        <w:rPr>
          <w:b/>
        </w:rPr>
      </w:pPr>
    </w:p>
    <w:p w:rsidR="00F703CE" w:rsidRPr="00F703CE" w:rsidRDefault="00F703CE" w:rsidP="00F703CE">
      <w:pPr>
        <w:autoSpaceDE w:val="0"/>
        <w:autoSpaceDN w:val="0"/>
        <w:adjustRightInd w:val="0"/>
        <w:ind w:firstLine="737"/>
        <w:jc w:val="center"/>
      </w:pPr>
      <w:r w:rsidRPr="00F703CE">
        <w:rPr>
          <w:b/>
        </w:rPr>
        <w:t>3. Порядок сдачи и приемки Услуг</w:t>
      </w:r>
    </w:p>
    <w:p w:rsidR="00F703CE" w:rsidRPr="00F703CE" w:rsidRDefault="00F703CE" w:rsidP="00F703CE">
      <w:pPr>
        <w:jc w:val="both"/>
      </w:pPr>
      <w:r w:rsidRPr="00F703CE">
        <w:t xml:space="preserve">           3.1. Исполнитель совместно с уполномоченным представителем Заказчика осуществляет загрузку и принимает груз к перевозке, на основании акта сдачи-приемки груза к перевозке. В акте сдачи-приемке груза к перевозке Заказчик указывает наименование и количество (вес в килограммах) каждого принимаемого к перевозке груза и общий итоговый объем.</w:t>
      </w:r>
    </w:p>
    <w:p w:rsidR="00F703CE" w:rsidRPr="00F703CE" w:rsidRDefault="00F703CE" w:rsidP="00F703CE">
      <w:pPr>
        <w:jc w:val="both"/>
      </w:pPr>
      <w:r w:rsidRPr="00F703CE">
        <w:tab/>
        <w:t>По окончанию каждой доставки товара Исполнитель предоставляет Заказчику, подписанный со своей стороны акт сдачи-приемки оказанных услуг, но не позднее 2-х (двух) дней по окончанию оказания транспортных услуг</w:t>
      </w:r>
    </w:p>
    <w:p w:rsidR="00F703CE" w:rsidRPr="00F703CE" w:rsidRDefault="00F703CE" w:rsidP="00F703CE">
      <w:pPr>
        <w:jc w:val="both"/>
      </w:pPr>
      <w:r w:rsidRPr="00F703CE">
        <w:t xml:space="preserve">           3.2. Заказчик в течение 3 (трех) календарных дней с даты получения от Исполнителя Акта сдачи-приемки оказанных услуг направляет Исполнителю, подписанный со своей стороны Акт сдачи-приемки оказанных услуг или мотивированный отказ от приемки Услуг с перечнем недостатков.</w:t>
      </w:r>
    </w:p>
    <w:p w:rsidR="00F703CE" w:rsidRPr="00F703CE" w:rsidRDefault="00F703CE" w:rsidP="00F703CE">
      <w:pPr>
        <w:widowControl w:val="0"/>
        <w:autoSpaceDE w:val="0"/>
        <w:autoSpaceDN w:val="0"/>
        <w:ind w:firstLine="709"/>
        <w:jc w:val="both"/>
      </w:pPr>
      <w:r w:rsidRPr="00F703CE">
        <w:t>3.3. В случае мотивированного отказа Заказчика от приемки Услуг он вправе по своему выбору потребовать:</w:t>
      </w:r>
    </w:p>
    <w:p w:rsidR="00F703CE" w:rsidRPr="00F703CE" w:rsidRDefault="00F703CE" w:rsidP="00F703CE">
      <w:pPr>
        <w:widowControl w:val="0"/>
        <w:autoSpaceDE w:val="0"/>
        <w:autoSpaceDN w:val="0"/>
        <w:ind w:firstLine="540"/>
        <w:jc w:val="both"/>
      </w:pPr>
      <w:r w:rsidRPr="00F703CE">
        <w:t>устранения недостатков за счет Исполнителя с указанием сроков их устранения,</w:t>
      </w:r>
    </w:p>
    <w:p w:rsidR="00F703CE" w:rsidRPr="00F703CE" w:rsidRDefault="00F703CE" w:rsidP="00F703CE">
      <w:pPr>
        <w:widowControl w:val="0"/>
        <w:autoSpaceDE w:val="0"/>
        <w:autoSpaceDN w:val="0"/>
        <w:ind w:firstLine="540"/>
        <w:jc w:val="both"/>
      </w:pPr>
      <w:r w:rsidRPr="00F703CE">
        <w:t>возмещения своих расходов на устранение недостатков,</w:t>
      </w:r>
    </w:p>
    <w:p w:rsidR="00F703CE" w:rsidRPr="00F703CE" w:rsidRDefault="00F703CE" w:rsidP="00F703CE">
      <w:pPr>
        <w:widowControl w:val="0"/>
        <w:autoSpaceDE w:val="0"/>
        <w:autoSpaceDN w:val="0"/>
        <w:ind w:firstLine="540"/>
        <w:jc w:val="both"/>
      </w:pPr>
      <w:r w:rsidRPr="00F703CE">
        <w:t>соразмерного уменьшения цены настоящего Договора,</w:t>
      </w:r>
    </w:p>
    <w:p w:rsidR="00F703CE" w:rsidRPr="00F703CE" w:rsidRDefault="00F703CE" w:rsidP="00F703CE">
      <w:pPr>
        <w:jc w:val="both"/>
      </w:pPr>
      <w:r w:rsidRPr="00F703CE">
        <w:t>указав требование и сроки его выполнения в мотивированном отказе, либо расторгнуть настоящий Договор с применением последствий, указанных в пункте 10.5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10.5 настоящего Договора.</w:t>
      </w:r>
    </w:p>
    <w:p w:rsidR="00F703CE" w:rsidRPr="00F703CE" w:rsidRDefault="00F703CE" w:rsidP="00F703CE">
      <w:pPr>
        <w:jc w:val="both"/>
      </w:pPr>
      <w:r w:rsidRPr="00F703CE">
        <w:t xml:space="preserve">              3.4. При обнаружении Заказчиком недостатков в результатах Услуг после их приемки Заказчиком независимо от прекращения действия настоящего Договора, Стороны руководствуются пунктом 3.3 настоящего Договора, включая право Заказчика потребовать возврата перечисленных денежных средств и возмещения убытков</w:t>
      </w:r>
    </w:p>
    <w:p w:rsidR="00F703CE" w:rsidRPr="00F703CE" w:rsidRDefault="00F703CE" w:rsidP="0018774E">
      <w:pPr>
        <w:jc w:val="both"/>
      </w:pPr>
      <w:r w:rsidRPr="00F703CE">
        <w:lastRenderedPageBreak/>
        <w:t xml:space="preserve">              3.5. Исполнитель, ежемесячно, предоставляет Заказчику оригиналы оформленных в надлежащем порядке транспортных накладных и товарно-транспортных накладных по оказанным перевозкам.</w:t>
      </w:r>
    </w:p>
    <w:p w:rsidR="00F703CE" w:rsidRPr="00F703CE" w:rsidRDefault="00F703CE" w:rsidP="00F703CE">
      <w:pPr>
        <w:numPr>
          <w:ilvl w:val="0"/>
          <w:numId w:val="24"/>
        </w:numPr>
        <w:autoSpaceDE w:val="0"/>
        <w:autoSpaceDN w:val="0"/>
        <w:adjustRightInd w:val="0"/>
        <w:ind w:left="720"/>
        <w:contextualSpacing/>
        <w:jc w:val="center"/>
      </w:pPr>
      <w:r w:rsidRPr="00F703CE">
        <w:rPr>
          <w:b/>
        </w:rPr>
        <w:t>Права и обязанности Сторон</w:t>
      </w:r>
    </w:p>
    <w:p w:rsidR="00F703CE" w:rsidRPr="00F703CE" w:rsidRDefault="00F703CE" w:rsidP="00F703CE">
      <w:pPr>
        <w:widowControl w:val="0"/>
        <w:autoSpaceDE w:val="0"/>
        <w:autoSpaceDN w:val="0"/>
        <w:ind w:firstLine="709"/>
        <w:jc w:val="both"/>
      </w:pPr>
      <w:r w:rsidRPr="00F703CE">
        <w:t>4.1. Исполнитель обязан:</w:t>
      </w:r>
    </w:p>
    <w:p w:rsidR="00F703CE" w:rsidRPr="00F703CE" w:rsidRDefault="00F703CE" w:rsidP="00F703CE">
      <w:pPr>
        <w:widowControl w:val="0"/>
        <w:autoSpaceDE w:val="0"/>
        <w:autoSpaceDN w:val="0"/>
        <w:ind w:firstLine="709"/>
        <w:jc w:val="both"/>
      </w:pPr>
      <w:r w:rsidRPr="00F703CE">
        <w:t>4.1.1. Оказать Услуги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сдачи-приемки.</w:t>
      </w:r>
    </w:p>
    <w:p w:rsidR="00F703CE" w:rsidRPr="00F703CE" w:rsidRDefault="00F703CE" w:rsidP="00F703CE">
      <w:pPr>
        <w:widowControl w:val="0"/>
        <w:autoSpaceDE w:val="0"/>
        <w:autoSpaceDN w:val="0"/>
        <w:ind w:firstLine="709"/>
        <w:jc w:val="both"/>
      </w:pPr>
      <w:r w:rsidRPr="00F703CE">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rsidR="00F703CE" w:rsidRPr="00F703CE" w:rsidRDefault="00F703CE" w:rsidP="00F703CE">
      <w:pPr>
        <w:widowControl w:val="0"/>
        <w:autoSpaceDE w:val="0"/>
        <w:autoSpaceDN w:val="0"/>
        <w:ind w:firstLine="709"/>
        <w:jc w:val="both"/>
      </w:pPr>
      <w:r w:rsidRPr="00F703CE">
        <w:t>4.1.3.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F703CE" w:rsidRPr="00F703CE" w:rsidRDefault="00F703CE" w:rsidP="00F703CE">
      <w:pPr>
        <w:widowControl w:val="0"/>
        <w:autoSpaceDE w:val="0"/>
        <w:autoSpaceDN w:val="0"/>
        <w:ind w:firstLine="709"/>
        <w:jc w:val="both"/>
      </w:pPr>
      <w:r w:rsidRPr="00F703CE">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F703CE" w:rsidRPr="00F703CE" w:rsidRDefault="00F703CE" w:rsidP="00F703CE">
      <w:pPr>
        <w:widowControl w:val="0"/>
        <w:autoSpaceDE w:val="0"/>
        <w:autoSpaceDN w:val="0"/>
        <w:ind w:firstLine="709"/>
        <w:jc w:val="both"/>
      </w:pPr>
      <w:r w:rsidRPr="00F703CE">
        <w:t>4.1.5.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w:t>
      </w:r>
    </w:p>
    <w:p w:rsidR="00F703CE" w:rsidRPr="00F703CE" w:rsidRDefault="00F703CE" w:rsidP="00F703CE">
      <w:pPr>
        <w:widowControl w:val="0"/>
        <w:autoSpaceDE w:val="0"/>
        <w:autoSpaceDN w:val="0"/>
        <w:ind w:firstLine="540"/>
        <w:jc w:val="both"/>
      </w:pPr>
      <w:r w:rsidRPr="00F703CE">
        <w:t xml:space="preserve">  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rsidR="00F703CE" w:rsidRPr="00F703CE" w:rsidRDefault="00F703CE" w:rsidP="00F703CE">
      <w:pPr>
        <w:widowControl w:val="0"/>
        <w:autoSpaceDE w:val="0"/>
        <w:autoSpaceDN w:val="0"/>
        <w:ind w:firstLine="709"/>
        <w:jc w:val="both"/>
      </w:pPr>
      <w:r w:rsidRPr="00F703CE">
        <w:t xml:space="preserve">4.1.6. Предоставить автотранспортное средство в точно согласованное с Заказчиком время и место, указанное в заявке Заказчика, в исправном техническом состоянии, заправленное горюче-смазочными материалами для полноценного обеспечения работы автомобиля, кузов очищен, грузы в требуемые сроки должны быть доставлены по указанному заказчиком адресу, маршруту (вся информация о работе, а также о маршрутах движения является конфиденциальной и не разглашается третьим лицам). </w:t>
      </w:r>
    </w:p>
    <w:p w:rsidR="00F703CE" w:rsidRPr="00F703CE" w:rsidRDefault="00F703CE" w:rsidP="00F703CE">
      <w:pPr>
        <w:widowControl w:val="0"/>
        <w:autoSpaceDE w:val="0"/>
        <w:autoSpaceDN w:val="0"/>
        <w:ind w:firstLine="709"/>
        <w:jc w:val="both"/>
      </w:pPr>
      <w:r w:rsidRPr="00F703CE">
        <w:t xml:space="preserve">Исполнитель обязан предоставить для оказания услуг грузовой автомобиль, приспособленный для </w:t>
      </w:r>
      <w:r w:rsidRPr="00F703CE">
        <w:rPr>
          <w:b/>
        </w:rPr>
        <w:t>перевозки пищевых продуктов</w:t>
      </w:r>
      <w:r w:rsidRPr="00F703CE">
        <w:t xml:space="preserve">, грузоподъёмностью </w:t>
      </w:r>
      <w:r w:rsidRPr="00F703CE">
        <w:rPr>
          <w:b/>
        </w:rPr>
        <w:t>не менее 10 (десяти)</w:t>
      </w:r>
      <w:r w:rsidRPr="00F703CE">
        <w:t xml:space="preserve"> тонн.</w:t>
      </w:r>
    </w:p>
    <w:p w:rsidR="00F703CE" w:rsidRPr="00F703CE" w:rsidRDefault="00F703CE" w:rsidP="00F703CE">
      <w:pPr>
        <w:widowControl w:val="0"/>
        <w:autoSpaceDE w:val="0"/>
        <w:autoSpaceDN w:val="0"/>
        <w:jc w:val="both"/>
      </w:pPr>
      <w:r w:rsidRPr="00F703CE">
        <w:t xml:space="preserve">            Для транспортировки определенного вида продуктов (в том числе продуктов глубокой заморозки, овощей и фруктов) должен применяться специальный транспорт, обеспечивающий соответствующий температурный режим, необходимый для сохранности товара при его перевозке.</w:t>
      </w:r>
    </w:p>
    <w:p w:rsidR="00F703CE" w:rsidRPr="00F703CE" w:rsidRDefault="00F703CE" w:rsidP="00F703CE">
      <w:pPr>
        <w:widowControl w:val="0"/>
        <w:autoSpaceDE w:val="0"/>
        <w:autoSpaceDN w:val="0"/>
        <w:ind w:firstLine="709"/>
        <w:jc w:val="both"/>
      </w:pPr>
      <w:r w:rsidRPr="00F703CE">
        <w:t xml:space="preserve"> Конкретный вид перевозимых продуктов указывается в заявках Заказчика на перевозку товара.</w:t>
      </w:r>
    </w:p>
    <w:p w:rsidR="00F703CE" w:rsidRPr="00F703CE" w:rsidRDefault="00F703CE" w:rsidP="00F703CE">
      <w:pPr>
        <w:jc w:val="both"/>
      </w:pPr>
      <w:r w:rsidRPr="00F703CE">
        <w:t xml:space="preserve">          При оказании услуг Исполнитель обеспечивает:</w:t>
      </w:r>
    </w:p>
    <w:p w:rsidR="00F703CE" w:rsidRPr="00F703CE" w:rsidRDefault="00F703CE" w:rsidP="00F703CE">
      <w:pPr>
        <w:jc w:val="both"/>
      </w:pPr>
      <w:r w:rsidRPr="00F703CE">
        <w:t>- автотранспортные средства обслуживающим персоналом для его эксплуатации и при необходимости производить его замену (подмену). Квалификация обслуживающего персонала должна отвечать обязательным требованиям и обычной практике эксплуатации автотранспортных средств.</w:t>
      </w:r>
    </w:p>
    <w:p w:rsidR="00F703CE" w:rsidRPr="00F703CE" w:rsidRDefault="00F703CE" w:rsidP="00F703CE">
      <w:pPr>
        <w:jc w:val="both"/>
      </w:pPr>
      <w:r w:rsidRPr="00F703CE">
        <w:t>- наличие у водителей действительных прав на управление соответствующими автотранспортными средствами, действующих полисов обязательного страхования гражданской ответственности водителей автотранспортных средств,</w:t>
      </w:r>
    </w:p>
    <w:p w:rsidR="00F703CE" w:rsidRPr="00F703CE" w:rsidRDefault="00F703CE" w:rsidP="00F703CE">
      <w:pPr>
        <w:jc w:val="both"/>
      </w:pPr>
      <w:r w:rsidRPr="00F703CE">
        <w:t>- поддержание надлежащего рабочего состояния автотранспортных средств, осуществление планово-предупредительного и текущего ремонта,</w:t>
      </w:r>
    </w:p>
    <w:p w:rsidR="00F703CE" w:rsidRPr="00F703CE" w:rsidRDefault="00F703CE" w:rsidP="00F703CE">
      <w:pPr>
        <w:jc w:val="both"/>
      </w:pPr>
      <w:r w:rsidRPr="00F703CE">
        <w:t>- контроль за правильностью погрузки, выгрузки, обеспечение крепления и сохранности груза во время перевозки,</w:t>
      </w:r>
    </w:p>
    <w:p w:rsidR="00F703CE" w:rsidRPr="00F703CE" w:rsidRDefault="00F703CE" w:rsidP="00F703CE">
      <w:pPr>
        <w:jc w:val="both"/>
      </w:pPr>
      <w:r w:rsidRPr="00F703CE">
        <w:t>- замену автотранспортных средств, сошедших с маршрута по технической неисправности.</w:t>
      </w:r>
    </w:p>
    <w:p w:rsidR="00F703CE" w:rsidRPr="00F703CE" w:rsidRDefault="00F703CE" w:rsidP="00F703CE">
      <w:pPr>
        <w:widowControl w:val="0"/>
        <w:autoSpaceDE w:val="0"/>
        <w:autoSpaceDN w:val="0"/>
        <w:jc w:val="both"/>
      </w:pPr>
      <w:r w:rsidRPr="00F703CE">
        <w:lastRenderedPageBreak/>
        <w:t xml:space="preserve">        Исполнитель несет полную материальную ответственность за порчу груза, возникшую в процессе перевозки по вине исполнителя.</w:t>
      </w:r>
    </w:p>
    <w:p w:rsidR="00F703CE" w:rsidRPr="00F703CE" w:rsidRDefault="00F703CE" w:rsidP="00F703CE">
      <w:pPr>
        <w:widowControl w:val="0"/>
        <w:autoSpaceDE w:val="0"/>
        <w:autoSpaceDN w:val="0"/>
        <w:jc w:val="both"/>
        <w:rPr>
          <w:bCs/>
        </w:rPr>
      </w:pPr>
      <w:r w:rsidRPr="00F703CE">
        <w:t xml:space="preserve">        </w:t>
      </w:r>
      <w:r w:rsidRPr="00F703CE">
        <w:rPr>
          <w:bCs/>
          <w:sz w:val="22"/>
          <w:szCs w:val="22"/>
        </w:rPr>
        <w:t xml:space="preserve">4.1.7.  </w:t>
      </w:r>
      <w:r w:rsidRPr="00F703CE">
        <w:rPr>
          <w:bCs/>
        </w:rPr>
        <w:t>Исполнитель несет ответственность за обеспечение требований безопасности и охраны труда, производственной санитарии в соответствии с действующим законодательством РФ.</w:t>
      </w:r>
    </w:p>
    <w:p w:rsidR="00F703CE" w:rsidRPr="00F703CE" w:rsidRDefault="00F703CE" w:rsidP="00F703CE">
      <w:pPr>
        <w:jc w:val="both"/>
        <w:rPr>
          <w:bCs/>
        </w:rPr>
      </w:pPr>
      <w:r w:rsidRPr="00F703CE">
        <w:rPr>
          <w:bCs/>
        </w:rPr>
        <w:t xml:space="preserve">         Предъявляемые к перевозкам автотранспортные средства должны находиться в технически исправном состоянии, отвечающем требованиям, предъявляемым к эксплуатируемым транспортным средствам для производственных, коммерческих и иных целей в соответствии с их конструктивным назначением. </w:t>
      </w:r>
    </w:p>
    <w:p w:rsidR="00F703CE" w:rsidRPr="00F703CE" w:rsidRDefault="00F703CE" w:rsidP="00F703CE">
      <w:pPr>
        <w:jc w:val="both"/>
        <w:rPr>
          <w:bCs/>
        </w:rPr>
      </w:pPr>
      <w:r w:rsidRPr="00F703CE">
        <w:rPr>
          <w:bCs/>
        </w:rPr>
        <w:t xml:space="preserve">         Транспортировка пищевых продуктов должна осуществляться в соответствии с требованиями СанПиН 2.3.6.1079-01.</w:t>
      </w:r>
    </w:p>
    <w:p w:rsidR="00F703CE" w:rsidRPr="00F703CE" w:rsidRDefault="00F703CE" w:rsidP="00F703CE">
      <w:pPr>
        <w:jc w:val="both"/>
        <w:rPr>
          <w:bCs/>
        </w:rPr>
      </w:pPr>
      <w:r w:rsidRPr="00F703CE">
        <w:rPr>
          <w:bCs/>
        </w:rPr>
        <w:t xml:space="preserve">         Для транспортировки пищевых продуктов должен применяться специальный транспорт, который ранее не использовался для перевозки различных химикатов, ядовитых веществ, нефтепродуктов и </w:t>
      </w:r>
      <w:proofErr w:type="gramStart"/>
      <w:r w:rsidRPr="00F703CE">
        <w:rPr>
          <w:bCs/>
        </w:rPr>
        <w:t>др..</w:t>
      </w:r>
      <w:proofErr w:type="gramEnd"/>
      <w:r w:rsidRPr="00F703CE">
        <w:rPr>
          <w:bCs/>
        </w:rPr>
        <w:t xml:space="preserve"> Кузов автомобиля должен быть чистым, что должно быть подтверждено соответствующими документами на основании проведенной проверки.</w:t>
      </w:r>
    </w:p>
    <w:p w:rsidR="00F703CE" w:rsidRPr="00F703CE" w:rsidRDefault="00F703CE" w:rsidP="00F703CE">
      <w:pPr>
        <w:jc w:val="both"/>
        <w:rPr>
          <w:bCs/>
        </w:rPr>
      </w:pPr>
      <w:r w:rsidRPr="00F703CE">
        <w:rPr>
          <w:bCs/>
        </w:rPr>
        <w:t xml:space="preserve">         Исполнитель гарантирует надлежащие условия перевозки товара, надлежащие условия хранения товара в момент перевозки, учитывая свойства доставляемых пищевых продуктов и специфику перевозки товара в различной таре и упаковке.</w:t>
      </w:r>
    </w:p>
    <w:p w:rsidR="00F703CE" w:rsidRPr="00F703CE" w:rsidRDefault="00F703CE" w:rsidP="00F703CE">
      <w:pPr>
        <w:jc w:val="both"/>
      </w:pPr>
      <w:r w:rsidRPr="00F703CE">
        <w:rPr>
          <w:bCs/>
        </w:rPr>
        <w:t xml:space="preserve">         Исполнитель обеспечивает прохождение своими работниками медицинских осмотров. Водитель (экспедитор) обязан иметь при себе медицинскую книжку, в которой должны быть внесены отметки о прохождении соответствующей медицинской комиссии</w:t>
      </w:r>
      <w:r w:rsidRPr="00F703CE">
        <w:rPr>
          <w:bCs/>
          <w:sz w:val="22"/>
          <w:szCs w:val="22"/>
        </w:rPr>
        <w:t xml:space="preserve">.    </w:t>
      </w:r>
    </w:p>
    <w:p w:rsidR="00F703CE" w:rsidRPr="00F703CE" w:rsidRDefault="00F703CE" w:rsidP="00F703CE">
      <w:pPr>
        <w:jc w:val="both"/>
      </w:pPr>
      <w:r w:rsidRPr="00F703CE">
        <w:t xml:space="preserve">           4.1.8. Обеспечивать оговоренные сроки доставки грузов в соответствии с подписанной Сторонами Заявкой с учётом соблюдения норм режима труда и отдыха водителей.</w:t>
      </w:r>
    </w:p>
    <w:p w:rsidR="00F703CE" w:rsidRPr="00F703CE" w:rsidRDefault="00F703CE" w:rsidP="00F703CE">
      <w:pPr>
        <w:jc w:val="both"/>
      </w:pPr>
      <w:r w:rsidRPr="00F703CE">
        <w:t xml:space="preserve">           4.1.9.  Нести ответственность за сохранность груза с момента окончания погрузки на транспортное средство до момента передачи груза Заказчику (на его площадке или другом месте, указанном Заказчиком).</w:t>
      </w:r>
    </w:p>
    <w:p w:rsidR="00F703CE" w:rsidRPr="00F703CE" w:rsidRDefault="00F703CE" w:rsidP="00F703CE">
      <w:pPr>
        <w:jc w:val="both"/>
        <w:rPr>
          <w:snapToGrid w:val="0"/>
        </w:rPr>
      </w:pPr>
      <w:r w:rsidRPr="00F703CE">
        <w:rPr>
          <w:snapToGrid w:val="0"/>
        </w:rPr>
        <w:t xml:space="preserve">           4.1.10. При оказании услуг:</w:t>
      </w:r>
    </w:p>
    <w:p w:rsidR="00F703CE" w:rsidRPr="00F703CE" w:rsidRDefault="00F703CE" w:rsidP="00F703CE">
      <w:pPr>
        <w:jc w:val="both"/>
        <w:rPr>
          <w:snapToGrid w:val="0"/>
        </w:rPr>
      </w:pPr>
      <w:r w:rsidRPr="00F703CE">
        <w:rPr>
          <w:snapToGrid w:val="0"/>
        </w:rPr>
        <w:t xml:space="preserve">- выполнять для Заказчика погрузо-разгрузочные работы, </w:t>
      </w:r>
    </w:p>
    <w:p w:rsidR="00F703CE" w:rsidRPr="00F703CE" w:rsidRDefault="00F703CE" w:rsidP="00F703CE">
      <w:pPr>
        <w:jc w:val="both"/>
        <w:rPr>
          <w:snapToGrid w:val="0"/>
        </w:rPr>
      </w:pPr>
      <w:r w:rsidRPr="00F703CE">
        <w:rPr>
          <w:snapToGrid w:val="0"/>
        </w:rPr>
        <w:t>- инструктировать водителя по охране труда, технике безопасности и безопасности движения;</w:t>
      </w:r>
    </w:p>
    <w:p w:rsidR="00F703CE" w:rsidRPr="00F703CE" w:rsidRDefault="00F703CE" w:rsidP="00F703CE">
      <w:pPr>
        <w:jc w:val="both"/>
        <w:rPr>
          <w:snapToGrid w:val="0"/>
        </w:rPr>
      </w:pPr>
      <w:r w:rsidRPr="00F703CE">
        <w:rPr>
          <w:snapToGrid w:val="0"/>
        </w:rPr>
        <w:t>- обеспечивать доставку вверенных Исполнителю документов (перевозочные, сопроводительные и иные необходимые документы), товаров по маршруту, согласованному в заявке, с соблюдением условий Договора;</w:t>
      </w:r>
    </w:p>
    <w:p w:rsidR="00F703CE" w:rsidRPr="00F703CE" w:rsidRDefault="00F703CE" w:rsidP="00F703CE">
      <w:pPr>
        <w:jc w:val="both"/>
        <w:rPr>
          <w:snapToGrid w:val="0"/>
        </w:rPr>
      </w:pPr>
      <w:r w:rsidRPr="00F703CE">
        <w:rPr>
          <w:snapToGrid w:val="0"/>
        </w:rPr>
        <w:t xml:space="preserve">          4.1.11. При намерении осуществить уступку прав и/или обязанностей Исполнитель направляет соответствующее уведомление АО «ЖТК». В течение 5 (пяти) рабочих дней с момента получения уведомления АО «ЖТК» представляет Исполнителю перечень документов и информацию, необходимые для оформления согласия на уступку.</w:t>
      </w:r>
    </w:p>
    <w:p w:rsidR="00F703CE" w:rsidRPr="00F703CE" w:rsidRDefault="00F703CE" w:rsidP="00F703CE">
      <w:pPr>
        <w:jc w:val="both"/>
        <w:rPr>
          <w:snapToGrid w:val="0"/>
        </w:rPr>
      </w:pPr>
      <w:r w:rsidRPr="00F703CE">
        <w:rPr>
          <w:snapToGrid w:val="0"/>
        </w:rPr>
        <w:t>Уступка Исполнителем прав и/или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F703CE" w:rsidRPr="00F703CE" w:rsidRDefault="00F703CE" w:rsidP="00F703CE">
      <w:pPr>
        <w:widowControl w:val="0"/>
        <w:autoSpaceDE w:val="0"/>
        <w:autoSpaceDN w:val="0"/>
        <w:jc w:val="both"/>
      </w:pPr>
      <w:r w:rsidRPr="00F703CE">
        <w:t xml:space="preserve">          4.2. Исполнитель не вправе привлекать к оказанию Услуг по настоящему Договору третьих лиц без письменного согласования с Заказчиком.</w:t>
      </w:r>
      <w:r w:rsidRPr="00F703CE">
        <w:rPr>
          <w:rFonts w:eastAsiaTheme="minorHAnsi"/>
        </w:rPr>
        <w:t xml:space="preserve"> </w:t>
      </w:r>
    </w:p>
    <w:p w:rsidR="00F703CE" w:rsidRPr="00F703CE" w:rsidRDefault="00F703CE" w:rsidP="00F703CE">
      <w:pPr>
        <w:widowControl w:val="0"/>
        <w:autoSpaceDE w:val="0"/>
        <w:autoSpaceDN w:val="0"/>
        <w:jc w:val="both"/>
      </w:pPr>
      <w:r w:rsidRPr="00F703CE">
        <w:t xml:space="preserve">           4.3. Заказчик обязан:</w:t>
      </w:r>
    </w:p>
    <w:p w:rsidR="00F703CE" w:rsidRPr="00F703CE" w:rsidRDefault="00F703CE" w:rsidP="00F703CE">
      <w:pPr>
        <w:widowControl w:val="0"/>
        <w:autoSpaceDE w:val="0"/>
        <w:autoSpaceDN w:val="0"/>
        <w:jc w:val="both"/>
      </w:pPr>
      <w:r w:rsidRPr="00F703CE">
        <w:t xml:space="preserve">           4.3.1. Принять и оплатить Услуги в установленный срок в соответствии с условиями настоящего Договора.</w:t>
      </w:r>
    </w:p>
    <w:p w:rsidR="00F703CE" w:rsidRPr="00F703CE" w:rsidRDefault="00F703CE" w:rsidP="00F703CE">
      <w:pPr>
        <w:jc w:val="both"/>
      </w:pPr>
      <w:r w:rsidRPr="00F703CE">
        <w:t xml:space="preserve">           4.3.2.</w:t>
      </w:r>
      <w:r w:rsidRPr="00F703CE">
        <w:tab/>
        <w:t xml:space="preserve">Предоставлять Исполнителю грузы для их перевозки согласно Заявок.                 </w:t>
      </w:r>
    </w:p>
    <w:p w:rsidR="00F703CE" w:rsidRPr="00F703CE" w:rsidRDefault="00F703CE" w:rsidP="00F703CE">
      <w:pPr>
        <w:jc w:val="both"/>
      </w:pPr>
      <w:r w:rsidRPr="00F703CE">
        <w:t xml:space="preserve">           4.3.3.</w:t>
      </w:r>
      <w:r w:rsidRPr="00F703CE">
        <w:tab/>
        <w:t>Своевременно предоставлять Исполнителю информацию об условиях перевозки грузов.</w:t>
      </w:r>
    </w:p>
    <w:p w:rsidR="00F703CE" w:rsidRPr="00F703CE" w:rsidRDefault="00F703CE" w:rsidP="00F703CE">
      <w:pPr>
        <w:jc w:val="both"/>
      </w:pPr>
      <w:r w:rsidRPr="00F703CE">
        <w:t xml:space="preserve">            4.3.4. Обеспечить документальное оформление Грузоотправителем груза транспортной накладной и товарно-транспортной накладной установленных форм, а также проставление Грузоотправителем и Заказчиком в транспортных документах необходимых отметок и штампов, в том числе о времени и дате прибытия транспортного средства к Грузоотправителю и Заказчику и убытия от них; о времени начала погрузки и разгрузки, о времени окончания погрузки и </w:t>
      </w:r>
      <w:r w:rsidRPr="00F703CE">
        <w:lastRenderedPageBreak/>
        <w:t>разгрузки. Указанные документы должны быть заверены подписями представителя Грузоотправителя и Заказчика и соответствующей печатью или штампом.</w:t>
      </w:r>
    </w:p>
    <w:p w:rsidR="00F703CE" w:rsidRPr="00F703CE" w:rsidRDefault="00F703CE" w:rsidP="00F703CE">
      <w:pPr>
        <w:widowControl w:val="0"/>
        <w:autoSpaceDE w:val="0"/>
        <w:autoSpaceDN w:val="0"/>
        <w:jc w:val="both"/>
      </w:pPr>
      <w:r w:rsidRPr="00F703CE">
        <w:t xml:space="preserve">           4.4. Заказчик вправе:</w:t>
      </w:r>
    </w:p>
    <w:p w:rsidR="00F703CE" w:rsidRPr="00F703CE" w:rsidRDefault="00F703CE" w:rsidP="00F703CE">
      <w:pPr>
        <w:widowControl w:val="0"/>
        <w:autoSpaceDE w:val="0"/>
        <w:autoSpaceDN w:val="0"/>
        <w:jc w:val="both"/>
      </w:pPr>
      <w:r w:rsidRPr="00F703CE">
        <w:t xml:space="preserve">           4.4.1.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F703CE" w:rsidRPr="00F703CE" w:rsidRDefault="00F703CE" w:rsidP="00F703CE">
      <w:pPr>
        <w:widowControl w:val="0"/>
        <w:autoSpaceDE w:val="0"/>
        <w:autoSpaceDN w:val="0"/>
        <w:jc w:val="both"/>
      </w:pPr>
      <w:r w:rsidRPr="00F703CE">
        <w:t xml:space="preserve">           4.4.2.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F703CE" w:rsidRPr="00F703CE" w:rsidRDefault="00F703CE" w:rsidP="00F703CE">
      <w:pPr>
        <w:widowControl w:val="0"/>
        <w:autoSpaceDE w:val="0"/>
        <w:autoSpaceDN w:val="0"/>
        <w:jc w:val="both"/>
      </w:pPr>
      <w:r w:rsidRPr="00F703CE">
        <w:t xml:space="preserve">            4.4.3. В любое время проверять выполнение Исполнителем принятых обязательств. В случае выявления технической неисправности транспортного средства, его ненадлежащего санитарного состояния, появления водителя в нетрезвом состоянии, в состоянии сильного переутомления или болезни, отсутствие медицинской книжки и т.п. принимать срочные меры к приостановке перевозок и немедленному уведомлению об этом Исполнителя. Новые условия и порядок оплаты вступают в силу с даты, указанной в уведомлении.  </w:t>
      </w:r>
    </w:p>
    <w:p w:rsidR="00F703CE" w:rsidRPr="00F703CE" w:rsidRDefault="00F703CE" w:rsidP="00F703CE">
      <w:pPr>
        <w:widowControl w:val="0"/>
        <w:autoSpaceDE w:val="0"/>
        <w:autoSpaceDN w:val="0"/>
        <w:ind w:firstLine="709"/>
        <w:jc w:val="both"/>
      </w:pPr>
      <w:r w:rsidRPr="00F703CE">
        <w:t>4.5. Обо всех изменениях сведений, указанных в разделе 1</w:t>
      </w:r>
      <w:r w:rsidR="00DC535B">
        <w:t>4</w:t>
      </w:r>
      <w:r w:rsidRPr="00F703CE">
        <w:t xml:space="preserve"> настоящего Договора, Стороны обязуются известить друг друга в течение 5 (пяти) рабочих дней с даты их изменения.</w:t>
      </w:r>
    </w:p>
    <w:p w:rsidR="00F703CE" w:rsidRPr="00F703CE" w:rsidRDefault="00F703CE" w:rsidP="00F703CE">
      <w:pPr>
        <w:autoSpaceDE w:val="0"/>
        <w:autoSpaceDN w:val="0"/>
        <w:adjustRightInd w:val="0"/>
        <w:ind w:firstLine="737"/>
        <w:jc w:val="center"/>
        <w:rPr>
          <w:b/>
        </w:rPr>
      </w:pPr>
    </w:p>
    <w:p w:rsidR="00F703CE" w:rsidRPr="00F703CE" w:rsidRDefault="00F703CE" w:rsidP="00F703CE">
      <w:pPr>
        <w:autoSpaceDE w:val="0"/>
        <w:autoSpaceDN w:val="0"/>
        <w:adjustRightInd w:val="0"/>
        <w:ind w:left="360"/>
        <w:jc w:val="center"/>
      </w:pPr>
      <w:r w:rsidRPr="00F703CE">
        <w:rPr>
          <w:b/>
        </w:rPr>
        <w:t>5.Конфиденциальность</w:t>
      </w:r>
    </w:p>
    <w:p w:rsidR="00F703CE" w:rsidRPr="00F703CE" w:rsidRDefault="00F703CE" w:rsidP="00F703CE">
      <w:pPr>
        <w:widowControl w:val="0"/>
        <w:autoSpaceDE w:val="0"/>
        <w:autoSpaceDN w:val="0"/>
        <w:ind w:firstLine="709"/>
        <w:jc w:val="both"/>
      </w:pPr>
      <w:r w:rsidRPr="00F703CE">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703CE" w:rsidRPr="00F703CE" w:rsidRDefault="00F703CE" w:rsidP="00F703CE">
      <w:pPr>
        <w:widowControl w:val="0"/>
        <w:autoSpaceDE w:val="0"/>
        <w:autoSpaceDN w:val="0"/>
        <w:ind w:firstLine="709"/>
        <w:jc w:val="both"/>
      </w:pPr>
      <w:r w:rsidRPr="00F703CE">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703CE" w:rsidRPr="00F703CE" w:rsidRDefault="00F703CE" w:rsidP="00F703CE">
      <w:pPr>
        <w:widowControl w:val="0"/>
        <w:autoSpaceDE w:val="0"/>
        <w:autoSpaceDN w:val="0"/>
        <w:ind w:firstLine="709"/>
        <w:jc w:val="both"/>
      </w:pPr>
      <w:r w:rsidRPr="00F703CE">
        <w:t>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F703CE" w:rsidRPr="00F703CE" w:rsidRDefault="00F703CE" w:rsidP="00F703CE">
      <w:pPr>
        <w:autoSpaceDE w:val="0"/>
        <w:autoSpaceDN w:val="0"/>
        <w:adjustRightInd w:val="0"/>
        <w:ind w:firstLine="737"/>
        <w:jc w:val="center"/>
        <w:rPr>
          <w:b/>
        </w:rPr>
      </w:pPr>
    </w:p>
    <w:p w:rsidR="00F703CE" w:rsidRPr="00F703CE" w:rsidRDefault="00F703CE" w:rsidP="00F703CE">
      <w:pPr>
        <w:autoSpaceDE w:val="0"/>
        <w:autoSpaceDN w:val="0"/>
        <w:adjustRightInd w:val="0"/>
        <w:ind w:firstLine="737"/>
        <w:jc w:val="center"/>
      </w:pPr>
      <w:r w:rsidRPr="00F703CE">
        <w:rPr>
          <w:b/>
        </w:rPr>
        <w:t>6. Антикоррупционная оговорка</w:t>
      </w:r>
    </w:p>
    <w:p w:rsidR="00F703CE" w:rsidRPr="00F703CE" w:rsidRDefault="00F703CE" w:rsidP="00F703CE">
      <w:pPr>
        <w:widowControl w:val="0"/>
        <w:autoSpaceDE w:val="0"/>
        <w:autoSpaceDN w:val="0"/>
        <w:ind w:firstLine="709"/>
        <w:jc w:val="both"/>
      </w:pPr>
      <w:r w:rsidRPr="00F703CE">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03CE" w:rsidRPr="00F703CE" w:rsidRDefault="00F703CE" w:rsidP="00F703CE">
      <w:pPr>
        <w:widowControl w:val="0"/>
        <w:autoSpaceDE w:val="0"/>
        <w:autoSpaceDN w:val="0"/>
        <w:ind w:firstLine="709"/>
        <w:jc w:val="both"/>
      </w:pPr>
      <w:r w:rsidRPr="00F703C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03CE" w:rsidRPr="00F703CE" w:rsidRDefault="00F703CE" w:rsidP="00F703CE">
      <w:pPr>
        <w:widowControl w:val="0"/>
        <w:autoSpaceDE w:val="0"/>
        <w:autoSpaceDN w:val="0"/>
        <w:ind w:firstLine="709"/>
        <w:jc w:val="both"/>
      </w:pPr>
      <w:r w:rsidRPr="00F703CE">
        <w:t>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аффилированными лицами, работниками или посредниками.</w:t>
      </w:r>
    </w:p>
    <w:p w:rsidR="00F703CE" w:rsidRPr="00F703CE" w:rsidRDefault="00F703CE" w:rsidP="00F703CE">
      <w:pPr>
        <w:widowControl w:val="0"/>
        <w:autoSpaceDE w:val="0"/>
        <w:autoSpaceDN w:val="0"/>
        <w:ind w:firstLine="709"/>
        <w:jc w:val="both"/>
      </w:pPr>
      <w:r w:rsidRPr="00F703CE">
        <w:t>Каналы уведомления Заказчика о нарушениях каких-либо положений пункта 6.1 настоящего раздела: телефон 8 (3952) 632 801 anticorr@irk.rwtk.ru.</w:t>
      </w:r>
    </w:p>
    <w:p w:rsidR="00F703CE" w:rsidRPr="00F703CE" w:rsidRDefault="00F703CE" w:rsidP="00F703CE">
      <w:pPr>
        <w:widowControl w:val="0"/>
        <w:autoSpaceDE w:val="0"/>
        <w:autoSpaceDN w:val="0"/>
        <w:ind w:firstLine="709"/>
        <w:jc w:val="both"/>
      </w:pPr>
      <w:r w:rsidRPr="00F703CE">
        <w:t>Каналы уведомления Исполнителя о нарушениях каких-либо положений пункта 6.1 настоящего раздела: ___________________.</w:t>
      </w:r>
    </w:p>
    <w:p w:rsidR="00F703CE" w:rsidRPr="00F703CE" w:rsidRDefault="00F703CE" w:rsidP="00F703CE">
      <w:pPr>
        <w:widowControl w:val="0"/>
        <w:autoSpaceDE w:val="0"/>
        <w:autoSpaceDN w:val="0"/>
        <w:ind w:firstLine="709"/>
        <w:jc w:val="both"/>
      </w:pPr>
      <w:r w:rsidRPr="00F703CE">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w:t>
      </w:r>
      <w:r w:rsidRPr="00F703CE">
        <w:lastRenderedPageBreak/>
        <w:t>его рассмотрения в течение 10 (десяти) рабочих дней с даты получения письменного уведомления.</w:t>
      </w:r>
    </w:p>
    <w:p w:rsidR="00F703CE" w:rsidRPr="00F703CE" w:rsidRDefault="00F703CE" w:rsidP="00F703CE">
      <w:pPr>
        <w:widowControl w:val="0"/>
        <w:autoSpaceDE w:val="0"/>
        <w:autoSpaceDN w:val="0"/>
        <w:ind w:firstLine="709"/>
        <w:jc w:val="both"/>
      </w:pPr>
      <w:r w:rsidRPr="00F703CE">
        <w:t>6.3. Стороны гарантируют осуществление надлежащего разбирательства по фактам нарушения положений пункта 6.1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703CE" w:rsidRPr="00F703CE" w:rsidRDefault="00F703CE" w:rsidP="00F703CE">
      <w:pPr>
        <w:widowControl w:val="0"/>
        <w:autoSpaceDE w:val="0"/>
        <w:autoSpaceDN w:val="0"/>
        <w:ind w:firstLine="709"/>
        <w:jc w:val="both"/>
      </w:pPr>
      <w:r w:rsidRPr="00F703CE">
        <w:t>6.4. В случае подтверждения факта нарушения одной Стороной положений пункта 6.1 настоящего раздела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F703CE" w:rsidRPr="00F703CE" w:rsidRDefault="00F703CE" w:rsidP="00F703CE">
      <w:pPr>
        <w:widowControl w:val="0"/>
        <w:autoSpaceDE w:val="0"/>
        <w:autoSpaceDN w:val="0"/>
      </w:pPr>
    </w:p>
    <w:p w:rsidR="00F703CE" w:rsidRPr="00F703CE" w:rsidRDefault="00F703CE" w:rsidP="00F703CE">
      <w:pPr>
        <w:widowControl w:val="0"/>
        <w:autoSpaceDE w:val="0"/>
        <w:autoSpaceDN w:val="0"/>
        <w:jc w:val="center"/>
      </w:pPr>
      <w:r w:rsidRPr="00F703CE">
        <w:rPr>
          <w:b/>
        </w:rPr>
        <w:t>7. Ответственность Сторон</w:t>
      </w:r>
    </w:p>
    <w:p w:rsidR="00F703CE" w:rsidRPr="00F703CE" w:rsidRDefault="00F703CE" w:rsidP="00F703CE">
      <w:pPr>
        <w:widowControl w:val="0"/>
        <w:autoSpaceDE w:val="0"/>
        <w:autoSpaceDN w:val="0"/>
        <w:ind w:firstLine="709"/>
        <w:jc w:val="both"/>
      </w:pPr>
      <w:r w:rsidRPr="00F703CE">
        <w:t>7.1. Исполнитель несет ответственность перед Заказчиком за действия привлекаемых им к оказанию Услуг третьих лиц как за собственные действия.</w:t>
      </w:r>
    </w:p>
    <w:p w:rsidR="00F703CE" w:rsidRPr="00F703CE" w:rsidRDefault="00F703CE" w:rsidP="00F703CE">
      <w:pPr>
        <w:widowControl w:val="0"/>
        <w:autoSpaceDE w:val="0"/>
        <w:autoSpaceDN w:val="0"/>
        <w:ind w:firstLine="709"/>
        <w:jc w:val="both"/>
      </w:pPr>
      <w:r w:rsidRPr="00F703CE">
        <w:t>7.2. В случае утраты документации, переданной Исполнителю Заказчиком, сообщения третьим лицам конфиденциальной информации в нарушение раздела 5 настоящего Договора, Исполнитель возмещает Заказчику убытки и оплачивает штраф в размере 10% от цены настоящего Договора в течение 10 (десяти) календарных дней с даты предъявления Заказчиком соответствующего требования.</w:t>
      </w:r>
    </w:p>
    <w:p w:rsidR="00F703CE" w:rsidRPr="00F703CE" w:rsidRDefault="00F703CE" w:rsidP="00F703CE">
      <w:pPr>
        <w:widowControl w:val="0"/>
        <w:autoSpaceDE w:val="0"/>
        <w:autoSpaceDN w:val="0"/>
        <w:ind w:firstLine="709"/>
        <w:jc w:val="both"/>
      </w:pPr>
      <w:r w:rsidRPr="00F703CE">
        <w:t>7.3. В случае нарушения Исполнителем сроков оказания Услуг, предусмотренных договором, Исполнитель уплачивает Заказчику пеню в размере 0,1% от цены настоящего Договора за каждый день просрочки в течение 10 (десяти) календарных дней с даты предъявления Заказчиком требования.</w:t>
      </w:r>
    </w:p>
    <w:p w:rsidR="00F703CE" w:rsidRPr="00F703CE" w:rsidRDefault="00F703CE" w:rsidP="00F703CE">
      <w:pPr>
        <w:widowControl w:val="0"/>
        <w:autoSpaceDE w:val="0"/>
        <w:autoSpaceDN w:val="0"/>
        <w:ind w:firstLine="709"/>
        <w:jc w:val="both"/>
      </w:pPr>
      <w:r w:rsidRPr="00F703CE">
        <w:t>7.4.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 от цены настоящего Договора.</w:t>
      </w:r>
    </w:p>
    <w:p w:rsidR="00F703CE" w:rsidRPr="00F703CE" w:rsidRDefault="00F703CE" w:rsidP="00F703CE">
      <w:pPr>
        <w:widowControl w:val="0"/>
        <w:autoSpaceDE w:val="0"/>
        <w:autoSpaceDN w:val="0"/>
        <w:ind w:firstLine="709"/>
        <w:jc w:val="both"/>
      </w:pPr>
      <w:r w:rsidRPr="00F703CE">
        <w:t>В случае возникновения при этом у Заказчика каких-либо убытков Исполнитель возмещает такие убытки Заказчику в полном объеме.</w:t>
      </w:r>
    </w:p>
    <w:p w:rsidR="00F703CE" w:rsidRPr="00F703CE" w:rsidRDefault="00F703CE" w:rsidP="00F703CE">
      <w:pPr>
        <w:widowControl w:val="0"/>
        <w:autoSpaceDE w:val="0"/>
        <w:autoSpaceDN w:val="0"/>
        <w:ind w:firstLine="709"/>
        <w:jc w:val="both"/>
      </w:pPr>
      <w:r w:rsidRPr="00F703CE">
        <w:t>7.5.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F703CE" w:rsidRPr="00F703CE" w:rsidRDefault="00F703CE" w:rsidP="00F703CE">
      <w:pPr>
        <w:widowControl w:val="0"/>
        <w:autoSpaceDE w:val="0"/>
        <w:autoSpaceDN w:val="0"/>
        <w:ind w:firstLine="709"/>
        <w:jc w:val="both"/>
      </w:pPr>
      <w:r w:rsidRPr="00F703CE">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F703CE" w:rsidRPr="00F703CE" w:rsidRDefault="00F703CE" w:rsidP="00F703CE">
      <w:pPr>
        <w:widowControl w:val="0"/>
        <w:autoSpaceDE w:val="0"/>
        <w:autoSpaceDN w:val="0"/>
        <w:ind w:firstLine="709"/>
        <w:jc w:val="both"/>
      </w:pPr>
      <w:r w:rsidRPr="00F703CE">
        <w:t>7.6.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03CE" w:rsidRPr="00F703CE" w:rsidRDefault="00F703CE" w:rsidP="00F703CE">
      <w:pPr>
        <w:widowControl w:val="0"/>
        <w:autoSpaceDE w:val="0"/>
        <w:autoSpaceDN w:val="0"/>
        <w:ind w:firstLine="709"/>
        <w:jc w:val="both"/>
      </w:pPr>
      <w:r w:rsidRPr="00F703CE">
        <w:t>7.7. Уплата Исполнителем неустойки и возмещение убытков не освобождают Исполнителя от выполнения обязательств в натуре по настоящему Договору.</w:t>
      </w:r>
    </w:p>
    <w:p w:rsidR="00F703CE" w:rsidRPr="00F703CE" w:rsidRDefault="00F703CE" w:rsidP="00F703CE">
      <w:pPr>
        <w:widowControl w:val="0"/>
        <w:autoSpaceDE w:val="0"/>
        <w:autoSpaceDN w:val="0"/>
        <w:ind w:firstLine="709"/>
        <w:jc w:val="both"/>
        <w:rPr>
          <w:rFonts w:eastAsiaTheme="minorHAnsi"/>
        </w:rPr>
      </w:pPr>
      <w:r w:rsidRPr="00F703CE">
        <w:t xml:space="preserve">7.8. </w:t>
      </w:r>
      <w:r w:rsidRPr="00F703CE">
        <w:rPr>
          <w:rFonts w:eastAsia="Calibri"/>
        </w:rPr>
        <w:t>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r w:rsidRPr="00F703CE">
        <w:rPr>
          <w:rFonts w:eastAsiaTheme="minorHAnsi"/>
        </w:rPr>
        <w:t>.</w:t>
      </w:r>
    </w:p>
    <w:p w:rsidR="00F703CE" w:rsidRPr="00F703CE" w:rsidRDefault="00F703CE" w:rsidP="00F703CE">
      <w:pPr>
        <w:widowControl w:val="0"/>
        <w:autoSpaceDE w:val="0"/>
        <w:autoSpaceDN w:val="0"/>
        <w:ind w:firstLine="709"/>
        <w:jc w:val="both"/>
      </w:pPr>
      <w:r w:rsidRPr="00F703CE">
        <w:rPr>
          <w:rFonts w:eastAsiaTheme="minorHAnsi"/>
        </w:rPr>
        <w:t>7.9. В случае уступки прав и/или обязанностей Исполнителем по настоящему Договору в нарушение требований пункта п.4.1.11. настоящего Договора, Исполнитель уплачивает АО «ЖТК» штраф в размере 10% от суммы (стоимости) уступленного требования (обязательства).</w:t>
      </w:r>
    </w:p>
    <w:p w:rsidR="00F703CE" w:rsidRPr="00F703CE" w:rsidRDefault="00F703CE" w:rsidP="00F703CE">
      <w:pPr>
        <w:widowControl w:val="0"/>
        <w:autoSpaceDE w:val="0"/>
        <w:autoSpaceDN w:val="0"/>
      </w:pPr>
    </w:p>
    <w:p w:rsidR="00F703CE" w:rsidRPr="00F703CE" w:rsidRDefault="00F703CE" w:rsidP="00F703CE">
      <w:pPr>
        <w:widowControl w:val="0"/>
        <w:autoSpaceDE w:val="0"/>
        <w:autoSpaceDN w:val="0"/>
        <w:jc w:val="center"/>
      </w:pPr>
      <w:r w:rsidRPr="00F703CE">
        <w:rPr>
          <w:b/>
        </w:rPr>
        <w:t>8. Обстоятельства непреодолимой силы</w:t>
      </w:r>
    </w:p>
    <w:p w:rsidR="00F703CE" w:rsidRPr="00F703CE" w:rsidRDefault="00F703CE" w:rsidP="00F703CE">
      <w:pPr>
        <w:widowControl w:val="0"/>
        <w:autoSpaceDE w:val="0"/>
        <w:autoSpaceDN w:val="0"/>
        <w:ind w:firstLine="709"/>
        <w:jc w:val="both"/>
      </w:pPr>
      <w:r w:rsidRPr="00F703CE">
        <w:lastRenderedPageBreak/>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F703CE" w:rsidRPr="00F703CE" w:rsidRDefault="00F703CE" w:rsidP="00F703CE">
      <w:pPr>
        <w:widowControl w:val="0"/>
        <w:autoSpaceDE w:val="0"/>
        <w:autoSpaceDN w:val="0"/>
        <w:ind w:firstLine="709"/>
        <w:jc w:val="both"/>
      </w:pPr>
      <w:r w:rsidRPr="00F703CE">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03CE" w:rsidRPr="00F703CE" w:rsidRDefault="00F703CE" w:rsidP="00F703CE">
      <w:pPr>
        <w:widowControl w:val="0"/>
        <w:autoSpaceDE w:val="0"/>
        <w:autoSpaceDN w:val="0"/>
        <w:ind w:firstLine="709"/>
        <w:jc w:val="both"/>
      </w:pPr>
      <w:r w:rsidRPr="00F703CE">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703CE" w:rsidRPr="00F703CE" w:rsidRDefault="00F703CE" w:rsidP="00F703CE">
      <w:pPr>
        <w:widowControl w:val="0"/>
        <w:autoSpaceDE w:val="0"/>
        <w:autoSpaceDN w:val="0"/>
        <w:ind w:firstLine="709"/>
        <w:jc w:val="both"/>
      </w:pPr>
      <w:r w:rsidRPr="00F703CE">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F703CE" w:rsidRPr="00F703CE" w:rsidRDefault="00F703CE" w:rsidP="00F703CE">
      <w:pPr>
        <w:widowControl w:val="0"/>
        <w:autoSpaceDE w:val="0"/>
        <w:autoSpaceDN w:val="0"/>
        <w:ind w:firstLine="709"/>
        <w:jc w:val="both"/>
      </w:pPr>
      <w:r w:rsidRPr="00F703CE">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703CE" w:rsidRPr="00F703CE" w:rsidRDefault="00F703CE" w:rsidP="0018774E">
      <w:pPr>
        <w:widowControl w:val="0"/>
        <w:autoSpaceDE w:val="0"/>
        <w:autoSpaceDN w:val="0"/>
        <w:ind w:firstLine="709"/>
        <w:jc w:val="both"/>
      </w:pPr>
      <w:r w:rsidRPr="00F703CE">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F703CE" w:rsidRPr="00F703CE" w:rsidRDefault="00F703CE" w:rsidP="00F703CE">
      <w:pPr>
        <w:widowControl w:val="0"/>
        <w:autoSpaceDE w:val="0"/>
        <w:autoSpaceDN w:val="0"/>
        <w:jc w:val="center"/>
      </w:pPr>
      <w:r w:rsidRPr="00F703CE">
        <w:rPr>
          <w:b/>
        </w:rPr>
        <w:t>9. Разрешение споров</w:t>
      </w:r>
    </w:p>
    <w:p w:rsidR="00F703CE" w:rsidRPr="00F703CE" w:rsidRDefault="00F703CE" w:rsidP="00F703CE">
      <w:pPr>
        <w:widowControl w:val="0"/>
        <w:autoSpaceDE w:val="0"/>
        <w:autoSpaceDN w:val="0"/>
        <w:ind w:firstLine="709"/>
        <w:jc w:val="both"/>
      </w:pPr>
      <w:r w:rsidRPr="00F703CE">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03CE" w:rsidRPr="00F703CE" w:rsidRDefault="00F703CE" w:rsidP="00F703CE">
      <w:pPr>
        <w:widowControl w:val="0"/>
        <w:autoSpaceDE w:val="0"/>
        <w:autoSpaceDN w:val="0"/>
        <w:ind w:firstLine="709"/>
        <w:jc w:val="both"/>
      </w:pPr>
      <w:r w:rsidRPr="00F703CE">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03CE" w:rsidRPr="00F703CE" w:rsidRDefault="00F703CE" w:rsidP="0018774E">
      <w:pPr>
        <w:widowControl w:val="0"/>
        <w:autoSpaceDE w:val="0"/>
        <w:autoSpaceDN w:val="0"/>
        <w:ind w:firstLine="709"/>
        <w:jc w:val="both"/>
        <w:rPr>
          <w:b/>
        </w:rPr>
      </w:pPr>
      <w:r w:rsidRPr="00F703CE">
        <w:t>9.3.</w:t>
      </w:r>
      <w:r w:rsidRPr="00F703CE">
        <w:rPr>
          <w:vertAlign w:val="superscript"/>
        </w:rPr>
        <w:t xml:space="preserve"> </w:t>
      </w:r>
      <w:r w:rsidRPr="00F703CE">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r w:rsidR="0018774E">
        <w:t>.</w:t>
      </w:r>
    </w:p>
    <w:p w:rsidR="00F703CE" w:rsidRPr="00F703CE" w:rsidRDefault="00F703CE" w:rsidP="00F703CE">
      <w:pPr>
        <w:widowControl w:val="0"/>
        <w:autoSpaceDE w:val="0"/>
        <w:autoSpaceDN w:val="0"/>
        <w:jc w:val="center"/>
      </w:pPr>
      <w:r w:rsidRPr="00F703CE">
        <w:rPr>
          <w:b/>
        </w:rPr>
        <w:t>10. Порядок внесения изменений, дополнений в Договор и его расторжения</w:t>
      </w:r>
    </w:p>
    <w:p w:rsidR="00F703CE" w:rsidRPr="00F703CE" w:rsidRDefault="00F703CE" w:rsidP="00F703CE">
      <w:pPr>
        <w:widowControl w:val="0"/>
        <w:autoSpaceDE w:val="0"/>
        <w:autoSpaceDN w:val="0"/>
        <w:ind w:firstLine="709"/>
        <w:jc w:val="both"/>
      </w:pPr>
      <w:r w:rsidRPr="00F703CE">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03CE" w:rsidRPr="00F703CE" w:rsidRDefault="00F703CE" w:rsidP="00F703CE">
      <w:pPr>
        <w:widowControl w:val="0"/>
        <w:autoSpaceDE w:val="0"/>
        <w:autoSpaceDN w:val="0"/>
        <w:ind w:firstLine="709"/>
        <w:jc w:val="both"/>
      </w:pPr>
      <w:r w:rsidRPr="00F703CE">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F703CE" w:rsidRPr="00F703CE" w:rsidRDefault="00F703CE" w:rsidP="00F703CE">
      <w:pPr>
        <w:widowControl w:val="0"/>
        <w:autoSpaceDE w:val="0"/>
        <w:autoSpaceDN w:val="0"/>
        <w:ind w:firstLine="708"/>
        <w:jc w:val="both"/>
      </w:pPr>
      <w:r w:rsidRPr="00F703CE">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F703CE" w:rsidRPr="00F703CE" w:rsidRDefault="00F703CE" w:rsidP="00F703CE">
      <w:pPr>
        <w:widowControl w:val="0"/>
        <w:autoSpaceDE w:val="0"/>
        <w:autoSpaceDN w:val="0"/>
        <w:ind w:firstLine="709"/>
        <w:jc w:val="both"/>
      </w:pPr>
      <w:r w:rsidRPr="00F703CE">
        <w:t>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p>
    <w:p w:rsidR="00DC535B" w:rsidRDefault="00F703CE" w:rsidP="00F703CE">
      <w:pPr>
        <w:widowControl w:val="0"/>
        <w:autoSpaceDE w:val="0"/>
        <w:autoSpaceDN w:val="0"/>
        <w:ind w:firstLine="709"/>
        <w:jc w:val="both"/>
      </w:pPr>
      <w:r w:rsidRPr="00F703CE">
        <w:lastRenderedPageBreak/>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DC535B" w:rsidRPr="00AF4D17" w:rsidRDefault="00DC535B" w:rsidP="00DC535B">
      <w:pPr>
        <w:ind w:firstLine="697"/>
        <w:jc w:val="center"/>
        <w:rPr>
          <w:b/>
          <w:bCs/>
        </w:rPr>
      </w:pPr>
      <w:r w:rsidRPr="00AF4D17">
        <w:rPr>
          <w:b/>
          <w:bCs/>
        </w:rPr>
        <w:t>11. Налоговая оговорка</w:t>
      </w:r>
    </w:p>
    <w:p w:rsidR="00DC535B" w:rsidRPr="00AF4D17" w:rsidRDefault="00DC535B" w:rsidP="00DC535B">
      <w:pPr>
        <w:ind w:firstLine="851"/>
        <w:jc w:val="both"/>
      </w:pPr>
      <w:r w:rsidRPr="00AF4D17">
        <w:t>11.1. Поставщик гарантирует, что:</w:t>
      </w:r>
    </w:p>
    <w:p w:rsidR="00DC535B" w:rsidRPr="00AF4D17" w:rsidRDefault="00DC535B" w:rsidP="00DC535B">
      <w:pPr>
        <w:ind w:firstLine="851"/>
        <w:jc w:val="both"/>
      </w:pPr>
      <w:r w:rsidRPr="00AF4D17">
        <w:t>зарегистрирован в ЕГРЮЛ надлежащим образом;</w:t>
      </w:r>
    </w:p>
    <w:p w:rsidR="00DC535B" w:rsidRPr="00AF4D17" w:rsidRDefault="00DC535B" w:rsidP="00DC535B">
      <w:pPr>
        <w:ind w:firstLine="851"/>
        <w:jc w:val="both"/>
      </w:pPr>
      <w:r w:rsidRPr="00AF4D1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535B" w:rsidRPr="00AF4D17" w:rsidRDefault="00DC535B" w:rsidP="00DC535B">
      <w:pPr>
        <w:ind w:firstLine="851"/>
        <w:jc w:val="both"/>
      </w:pPr>
      <w:r w:rsidRPr="00AF4D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535B" w:rsidRPr="00AF4D17" w:rsidRDefault="00DC535B" w:rsidP="00DC535B">
      <w:pPr>
        <w:ind w:firstLine="851"/>
        <w:jc w:val="both"/>
      </w:pPr>
      <w:r w:rsidRPr="00AF4D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535B" w:rsidRPr="00AF4D17" w:rsidRDefault="00DC535B" w:rsidP="00DC535B">
      <w:pPr>
        <w:ind w:firstLine="851"/>
        <w:jc w:val="both"/>
      </w:pPr>
      <w:r w:rsidRPr="00AF4D1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535B" w:rsidRPr="00AF4D17" w:rsidRDefault="00DC535B" w:rsidP="00DC535B">
      <w:pPr>
        <w:ind w:firstLine="851"/>
        <w:jc w:val="both"/>
      </w:pPr>
      <w:r w:rsidRPr="00AF4D1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535B" w:rsidRPr="00AF4D17" w:rsidRDefault="00DC535B" w:rsidP="00DC535B">
      <w:pPr>
        <w:ind w:firstLine="851"/>
        <w:jc w:val="both"/>
      </w:pPr>
      <w:r w:rsidRPr="00AF4D1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535B" w:rsidRPr="00AF4D17" w:rsidRDefault="00DC535B" w:rsidP="00DC535B">
      <w:pPr>
        <w:ind w:firstLine="851"/>
        <w:jc w:val="both"/>
      </w:pPr>
      <w:r w:rsidRPr="00AF4D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535B" w:rsidRPr="00AF4D17" w:rsidRDefault="00DC535B" w:rsidP="00DC535B">
      <w:pPr>
        <w:ind w:firstLine="851"/>
        <w:jc w:val="both"/>
      </w:pPr>
      <w:r w:rsidRPr="00AF4D17">
        <w:t>своевременно и в полном объеме уплачивает налоги, сборы и страховые взносы.</w:t>
      </w:r>
    </w:p>
    <w:p w:rsidR="00DC535B" w:rsidRPr="00AF4D17" w:rsidRDefault="00DC535B" w:rsidP="00DC535B">
      <w:pPr>
        <w:ind w:firstLine="851"/>
        <w:jc w:val="both"/>
      </w:pPr>
      <w:r w:rsidRPr="00AF4D17">
        <w:t>лица, подписывающие от его имени первичные учетные документы, имеют на это все необходимые полномочия.</w:t>
      </w:r>
    </w:p>
    <w:p w:rsidR="00DC535B" w:rsidRPr="00AF4D17" w:rsidRDefault="00DC535B" w:rsidP="00DC535B">
      <w:pPr>
        <w:ind w:firstLine="851"/>
        <w:jc w:val="both"/>
      </w:pPr>
      <w:r w:rsidRPr="00AF4D17">
        <w:t>11.2.    Если Поставщик нарушит гарантии (любую одну, несколько или все вместе), указанные в пункте 1 настоящего раздела, и это повлечет:</w:t>
      </w:r>
    </w:p>
    <w:p w:rsidR="00DC535B" w:rsidRPr="00AF4D17" w:rsidRDefault="00DC535B" w:rsidP="00DC535B">
      <w:pPr>
        <w:ind w:firstLine="851"/>
        <w:jc w:val="both"/>
      </w:pPr>
      <w:r w:rsidRPr="00AF4D1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и(или)предъявление третьими лицами, купившими у Заказчика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DC535B" w:rsidRPr="00F703CE" w:rsidRDefault="00DC535B" w:rsidP="0018774E">
      <w:pPr>
        <w:ind w:firstLine="851"/>
        <w:jc w:val="both"/>
      </w:pPr>
      <w:r w:rsidRPr="00AF4D17">
        <w:t xml:space="preserve">11.3.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w:t>
      </w:r>
      <w:r w:rsidRPr="00AF4D17">
        <w:lastRenderedPageBreak/>
        <w:t>оспаривания или не оспаривания в суде претензий третьих лиц не влияет на обязанность Поставщика возместить имущественные потери.</w:t>
      </w:r>
    </w:p>
    <w:p w:rsidR="00F703CE" w:rsidRPr="00F703CE" w:rsidRDefault="00F703CE" w:rsidP="00F703CE">
      <w:pPr>
        <w:widowControl w:val="0"/>
        <w:autoSpaceDE w:val="0"/>
        <w:autoSpaceDN w:val="0"/>
        <w:jc w:val="center"/>
      </w:pPr>
      <w:r w:rsidRPr="00F703CE">
        <w:rPr>
          <w:b/>
        </w:rPr>
        <w:t>1</w:t>
      </w:r>
      <w:r w:rsidR="00DC535B">
        <w:rPr>
          <w:b/>
        </w:rPr>
        <w:t>2</w:t>
      </w:r>
      <w:r w:rsidRPr="00F703CE">
        <w:rPr>
          <w:b/>
        </w:rPr>
        <w:t>. Срок действия Договора</w:t>
      </w:r>
    </w:p>
    <w:p w:rsidR="00F703CE" w:rsidRPr="00F703CE" w:rsidRDefault="00F703CE" w:rsidP="0018774E">
      <w:pPr>
        <w:widowControl w:val="0"/>
        <w:autoSpaceDE w:val="0"/>
        <w:autoSpaceDN w:val="0"/>
        <w:ind w:firstLine="709"/>
        <w:jc w:val="both"/>
      </w:pPr>
      <w:r w:rsidRPr="00F703CE">
        <w:rPr>
          <w:rFonts w:eastAsia="Calibri"/>
        </w:rPr>
        <w:t>1</w:t>
      </w:r>
      <w:r w:rsidR="00DC535B">
        <w:rPr>
          <w:rFonts w:eastAsia="Calibri"/>
        </w:rPr>
        <w:t>2</w:t>
      </w:r>
      <w:r w:rsidRPr="00F703CE">
        <w:rPr>
          <w:rFonts w:eastAsia="Calibri"/>
        </w:rPr>
        <w:t>.1. Настоящий Договор вступает в силу с даты его подписания Сторонами и действует до 31.03.202</w:t>
      </w:r>
      <w:r>
        <w:rPr>
          <w:rFonts w:eastAsia="Calibri"/>
        </w:rPr>
        <w:t>1</w:t>
      </w:r>
      <w:r w:rsidRPr="00F703CE">
        <w:rPr>
          <w:rFonts w:eastAsia="Calibri"/>
        </w:rPr>
        <w:t xml:space="preserve">г., </w:t>
      </w:r>
      <w:r w:rsidRPr="00F703CE">
        <w:t>а в части оплаты до полного исполнения Сторонами своих обязательств.</w:t>
      </w:r>
    </w:p>
    <w:p w:rsidR="00F703CE" w:rsidRPr="00F703CE" w:rsidRDefault="00F703CE" w:rsidP="00F703CE">
      <w:pPr>
        <w:widowControl w:val="0"/>
        <w:autoSpaceDE w:val="0"/>
        <w:autoSpaceDN w:val="0"/>
        <w:jc w:val="center"/>
      </w:pPr>
      <w:r w:rsidRPr="00F703CE">
        <w:rPr>
          <w:b/>
        </w:rPr>
        <w:t>1</w:t>
      </w:r>
      <w:r w:rsidR="00DC535B">
        <w:rPr>
          <w:b/>
        </w:rPr>
        <w:t>3</w:t>
      </w:r>
      <w:r w:rsidRPr="00F703CE">
        <w:rPr>
          <w:b/>
        </w:rPr>
        <w:t>. Прочие условия</w:t>
      </w:r>
    </w:p>
    <w:p w:rsidR="00F703CE" w:rsidRPr="00F703CE" w:rsidRDefault="00F703CE" w:rsidP="00F703CE">
      <w:pPr>
        <w:widowControl w:val="0"/>
        <w:autoSpaceDE w:val="0"/>
        <w:autoSpaceDN w:val="0"/>
        <w:ind w:firstLine="709"/>
        <w:jc w:val="both"/>
      </w:pPr>
      <w:r w:rsidRPr="00F703CE">
        <w:t>1</w:t>
      </w:r>
      <w:r w:rsidR="00DC535B">
        <w:t>3</w:t>
      </w:r>
      <w:r w:rsidRPr="00F703CE">
        <w:t>.1. Право собственности на результаты Услуг по настоящему Договору принадлежит Заказчику.</w:t>
      </w:r>
    </w:p>
    <w:p w:rsidR="00F703CE" w:rsidRPr="00F703CE" w:rsidRDefault="00F703CE" w:rsidP="00F703CE">
      <w:pPr>
        <w:widowControl w:val="0"/>
        <w:autoSpaceDE w:val="0"/>
        <w:autoSpaceDN w:val="0"/>
        <w:ind w:firstLine="709"/>
        <w:jc w:val="both"/>
        <w:rPr>
          <w:i/>
        </w:rPr>
      </w:pPr>
      <w:r w:rsidRPr="00F703CE">
        <w:t>1</w:t>
      </w:r>
      <w:r w:rsidR="00DC535B">
        <w:t>3</w:t>
      </w:r>
      <w:r w:rsidRPr="00F703CE">
        <w:t>.2. Все вопросы, не предусмотренные настоящим Договором, регулируются законодательством Российской Федерации.</w:t>
      </w:r>
    </w:p>
    <w:p w:rsidR="00F703CE" w:rsidRPr="00F703CE" w:rsidRDefault="00F703CE" w:rsidP="00F703CE">
      <w:pPr>
        <w:widowControl w:val="0"/>
        <w:autoSpaceDE w:val="0"/>
        <w:autoSpaceDN w:val="0"/>
        <w:ind w:firstLine="709"/>
        <w:jc w:val="both"/>
        <w:rPr>
          <w:i/>
        </w:rPr>
      </w:pPr>
      <w:r w:rsidRPr="00F703CE">
        <w:t>1</w:t>
      </w:r>
      <w:r w:rsidR="00DC535B">
        <w:t>3</w:t>
      </w:r>
      <w:r w:rsidRPr="00F703CE">
        <w:t>.3. Вся переписка по настоящему Договору осуществляется Сторонами по адресам, указанным в разделе 13 настоящего Договора.</w:t>
      </w:r>
    </w:p>
    <w:p w:rsidR="00F703CE" w:rsidRPr="00F703CE" w:rsidRDefault="00F703CE" w:rsidP="00F703CE">
      <w:pPr>
        <w:widowControl w:val="0"/>
        <w:autoSpaceDE w:val="0"/>
        <w:autoSpaceDN w:val="0"/>
        <w:ind w:firstLine="709"/>
        <w:jc w:val="both"/>
      </w:pPr>
      <w:r w:rsidRPr="00F703CE">
        <w:t>1</w:t>
      </w:r>
      <w:r w:rsidR="00DC535B">
        <w:t>3</w:t>
      </w:r>
      <w:r w:rsidRPr="00F703CE">
        <w:t>.4. Настоящий Договор составлен в двух экземплярах, имеющих одинаковую силу, по одному экземпляру для каждой из Сторон.</w:t>
      </w:r>
    </w:p>
    <w:p w:rsidR="00F703CE" w:rsidRPr="00F703CE" w:rsidRDefault="00F703CE" w:rsidP="00F703CE">
      <w:pPr>
        <w:widowControl w:val="0"/>
        <w:autoSpaceDE w:val="0"/>
        <w:autoSpaceDN w:val="0"/>
        <w:ind w:firstLine="709"/>
        <w:jc w:val="both"/>
      </w:pPr>
      <w:r w:rsidRPr="00F703CE">
        <w:t>1</w:t>
      </w:r>
      <w:r w:rsidR="00DC535B">
        <w:t>3</w:t>
      </w:r>
      <w:r w:rsidRPr="00F703CE">
        <w:t>.5. Все приложения к настоящему Договору являются его неотъемлемыми частями.</w:t>
      </w:r>
    </w:p>
    <w:p w:rsidR="00F703CE" w:rsidRPr="00F703CE" w:rsidRDefault="00F703CE" w:rsidP="00F703CE">
      <w:pPr>
        <w:widowControl w:val="0"/>
        <w:autoSpaceDE w:val="0"/>
        <w:autoSpaceDN w:val="0"/>
        <w:ind w:firstLine="709"/>
        <w:jc w:val="both"/>
      </w:pPr>
      <w:r w:rsidRPr="00F703CE">
        <w:t>1</w:t>
      </w:r>
      <w:r w:rsidR="00DC535B">
        <w:t>3</w:t>
      </w:r>
      <w:r w:rsidRPr="00F703CE">
        <w:t>.6. К настоящему Договору прилагаются:</w:t>
      </w:r>
    </w:p>
    <w:p w:rsidR="00F703CE" w:rsidRPr="00F703CE" w:rsidRDefault="00F703CE" w:rsidP="00F703CE">
      <w:pPr>
        <w:widowControl w:val="0"/>
        <w:autoSpaceDE w:val="0"/>
        <w:autoSpaceDN w:val="0"/>
        <w:ind w:firstLine="709"/>
        <w:jc w:val="both"/>
      </w:pPr>
      <w:r w:rsidRPr="00F703CE">
        <w:t>1</w:t>
      </w:r>
      <w:r w:rsidR="00DC535B">
        <w:t>3</w:t>
      </w:r>
      <w:r w:rsidRPr="00F703CE">
        <w:t xml:space="preserve">.6.1. Техническое задание </w:t>
      </w:r>
      <w:hyperlink r:id="rId10" w:anchor="P1337" w:history="1">
        <w:r w:rsidRPr="00F703CE">
          <w:rPr>
            <w:color w:val="0000FF"/>
            <w:u w:val="single"/>
          </w:rPr>
          <w:t>(приложение № 1)</w:t>
        </w:r>
      </w:hyperlink>
      <w:r w:rsidRPr="00F703CE">
        <w:t>;</w:t>
      </w:r>
    </w:p>
    <w:p w:rsidR="00F703CE" w:rsidRPr="00F703CE" w:rsidRDefault="00F703CE" w:rsidP="00F703CE">
      <w:pPr>
        <w:widowControl w:val="0"/>
        <w:autoSpaceDE w:val="0"/>
        <w:autoSpaceDN w:val="0"/>
        <w:ind w:firstLine="709"/>
        <w:jc w:val="both"/>
      </w:pPr>
      <w:r w:rsidRPr="00F703CE">
        <w:t>1</w:t>
      </w:r>
      <w:r w:rsidR="00DC535B">
        <w:t>3</w:t>
      </w:r>
      <w:r w:rsidRPr="00F703CE">
        <w:t xml:space="preserve">.6.2. Заявка на перевозку груза автотранспортом </w:t>
      </w:r>
      <w:hyperlink r:id="rId11" w:anchor="P1361" w:history="1">
        <w:r w:rsidRPr="00F703CE">
          <w:rPr>
            <w:color w:val="0000FF"/>
            <w:u w:val="single"/>
          </w:rPr>
          <w:t>(приложение № 2)</w:t>
        </w:r>
      </w:hyperlink>
      <w:r w:rsidRPr="00F703CE">
        <w:t>;</w:t>
      </w:r>
    </w:p>
    <w:p w:rsidR="00F703CE" w:rsidRPr="00F703CE" w:rsidRDefault="00F703CE" w:rsidP="00F703CE">
      <w:pPr>
        <w:widowControl w:val="0"/>
        <w:autoSpaceDE w:val="0"/>
        <w:autoSpaceDN w:val="0"/>
        <w:ind w:firstLine="709"/>
        <w:jc w:val="both"/>
        <w:rPr>
          <w:i/>
        </w:rPr>
      </w:pPr>
      <w:r w:rsidRPr="00F703CE">
        <w:t>1</w:t>
      </w:r>
      <w:r w:rsidR="00DC535B">
        <w:t>3</w:t>
      </w:r>
      <w:r w:rsidRPr="00F703CE">
        <w:t xml:space="preserve">.6.3. Форма акта выполненных обязательств по договору </w:t>
      </w:r>
      <w:hyperlink r:id="rId12" w:anchor="P1390" w:history="1">
        <w:r w:rsidRPr="00F703CE">
          <w:rPr>
            <w:color w:val="0000FF"/>
            <w:u w:val="single"/>
          </w:rPr>
          <w:t>(приложение № 3)</w:t>
        </w:r>
      </w:hyperlink>
      <w:r w:rsidRPr="00F703CE">
        <w:t xml:space="preserve">.  </w:t>
      </w:r>
    </w:p>
    <w:p w:rsidR="00F703CE" w:rsidRPr="00F703CE" w:rsidRDefault="00F703CE" w:rsidP="00F703CE">
      <w:pPr>
        <w:widowControl w:val="0"/>
        <w:autoSpaceDE w:val="0"/>
        <w:autoSpaceDN w:val="0"/>
        <w:jc w:val="center"/>
        <w:rPr>
          <w:b/>
        </w:rPr>
      </w:pPr>
    </w:p>
    <w:p w:rsidR="00F703CE" w:rsidRPr="00F703CE" w:rsidRDefault="00F703CE" w:rsidP="00F703CE">
      <w:pPr>
        <w:widowControl w:val="0"/>
        <w:autoSpaceDE w:val="0"/>
        <w:autoSpaceDN w:val="0"/>
        <w:jc w:val="center"/>
      </w:pPr>
      <w:r w:rsidRPr="00F703CE">
        <w:rPr>
          <w:b/>
        </w:rPr>
        <w:t>1</w:t>
      </w:r>
      <w:r w:rsidR="00DC535B">
        <w:rPr>
          <w:b/>
        </w:rPr>
        <w:t>4</w:t>
      </w:r>
      <w:r w:rsidRPr="00F703CE">
        <w:rPr>
          <w:b/>
        </w:rPr>
        <w:t>. Юридические адреса и банковские реквизиты Сторон</w:t>
      </w:r>
      <w:r w:rsidRPr="00F703CE">
        <w:tab/>
      </w:r>
    </w:p>
    <w:p w:rsidR="00F703CE" w:rsidRDefault="00F703CE" w:rsidP="00F703CE">
      <w:pPr>
        <w:widowControl w:val="0"/>
        <w:autoSpaceDE w:val="0"/>
        <w:autoSpaceDN w:val="0"/>
        <w:jc w:val="center"/>
        <w:rPr>
          <w:b/>
        </w:rPr>
      </w:pPr>
    </w:p>
    <w:tbl>
      <w:tblPr>
        <w:tblW w:w="9850" w:type="dxa"/>
        <w:tblLook w:val="04A0" w:firstRow="1" w:lastRow="0" w:firstColumn="1" w:lastColumn="0" w:noHBand="0" w:noVBand="1"/>
      </w:tblPr>
      <w:tblGrid>
        <w:gridCol w:w="4924"/>
        <w:gridCol w:w="4926"/>
      </w:tblGrid>
      <w:tr w:rsidR="00F703CE" w:rsidRPr="00F703CE" w:rsidTr="00F703CE">
        <w:trPr>
          <w:trHeight w:val="6343"/>
        </w:trPr>
        <w:tc>
          <w:tcPr>
            <w:tcW w:w="4924" w:type="dxa"/>
            <w:hideMark/>
          </w:tcPr>
          <w:p w:rsidR="00F703CE" w:rsidRPr="00F703CE" w:rsidRDefault="00F703CE" w:rsidP="00F703CE">
            <w:pPr>
              <w:ind w:firstLine="309"/>
              <w:rPr>
                <w:b/>
                <w:color w:val="00000A"/>
              </w:rPr>
            </w:pPr>
            <w:r w:rsidRPr="00F703CE">
              <w:rPr>
                <w:b/>
              </w:rPr>
              <w:t>Заказчик:</w:t>
            </w:r>
          </w:p>
          <w:p w:rsidR="00F703CE" w:rsidRPr="00F703CE" w:rsidRDefault="00F703CE" w:rsidP="00F703CE">
            <w:pPr>
              <w:autoSpaceDE w:val="0"/>
              <w:jc w:val="both"/>
            </w:pPr>
            <w:r w:rsidRPr="00F703CE">
              <w:rPr>
                <w:b/>
                <w:bCs/>
                <w:u w:val="single"/>
              </w:rPr>
              <w:t>Заказчик</w:t>
            </w:r>
            <w:r w:rsidRPr="00F703CE">
              <w:rPr>
                <w:b/>
                <w:bCs/>
              </w:rPr>
              <w:t xml:space="preserve">: </w:t>
            </w:r>
            <w:r w:rsidRPr="00F703CE">
              <w:t xml:space="preserve">Акционерное общество </w:t>
            </w:r>
          </w:p>
          <w:p w:rsidR="00F703CE" w:rsidRPr="00F703CE" w:rsidRDefault="00F703CE" w:rsidP="00F703CE">
            <w:pPr>
              <w:autoSpaceDE w:val="0"/>
              <w:jc w:val="both"/>
            </w:pPr>
            <w:r w:rsidRPr="00F703CE">
              <w:t>«Железнодорожная торговая компания»</w:t>
            </w:r>
          </w:p>
          <w:p w:rsidR="00F703CE" w:rsidRPr="00F703CE" w:rsidRDefault="00F703CE" w:rsidP="00F703CE">
            <w:pPr>
              <w:jc w:val="both"/>
            </w:pPr>
            <w:proofErr w:type="gramStart"/>
            <w:r w:rsidRPr="00F703CE">
              <w:rPr>
                <w:b/>
              </w:rPr>
              <w:t>Юридический  адрес</w:t>
            </w:r>
            <w:proofErr w:type="gramEnd"/>
            <w:r w:rsidRPr="00F703CE">
              <w:rPr>
                <w:b/>
              </w:rPr>
              <w:t>:</w:t>
            </w:r>
            <w:r w:rsidRPr="00F703CE">
              <w:t xml:space="preserve"> 107228 г. Москва, ул. </w:t>
            </w:r>
            <w:proofErr w:type="spellStart"/>
            <w:r w:rsidRPr="00F703CE">
              <w:t>Новорязанская</w:t>
            </w:r>
            <w:proofErr w:type="spellEnd"/>
            <w:r w:rsidRPr="00F703CE">
              <w:t>, д.12</w:t>
            </w:r>
          </w:p>
          <w:p w:rsidR="00F703CE" w:rsidRPr="00F703CE" w:rsidRDefault="00F703CE" w:rsidP="00F703CE">
            <w:r w:rsidRPr="00F703CE">
              <w:t>ИНН/КПП 7708639622/774850001</w:t>
            </w:r>
          </w:p>
          <w:p w:rsidR="00F703CE" w:rsidRPr="00F703CE" w:rsidRDefault="00F703CE" w:rsidP="00F703CE">
            <w:r w:rsidRPr="00F703CE">
              <w:rPr>
                <w:b/>
              </w:rPr>
              <w:t>Фактический адрес:</w:t>
            </w:r>
          </w:p>
          <w:p w:rsidR="00F703CE" w:rsidRPr="00F703CE" w:rsidRDefault="00F703CE" w:rsidP="00F703CE">
            <w:proofErr w:type="gramStart"/>
            <w:r w:rsidRPr="00F703CE">
              <w:rPr>
                <w:b/>
                <w:u w:val="single"/>
              </w:rPr>
              <w:t>Получатель:</w:t>
            </w:r>
            <w:r w:rsidRPr="00F703CE">
              <w:t xml:space="preserve">  Иркутский</w:t>
            </w:r>
            <w:proofErr w:type="gramEnd"/>
            <w:r w:rsidRPr="00F703CE">
              <w:t xml:space="preserve"> филиал Акционерное общество</w:t>
            </w:r>
          </w:p>
          <w:p w:rsidR="00F703CE" w:rsidRPr="00F703CE" w:rsidRDefault="00F703CE" w:rsidP="00F703CE">
            <w:r w:rsidRPr="00F703CE">
              <w:t xml:space="preserve"> «Железнодорожная торговая компания»</w:t>
            </w:r>
          </w:p>
          <w:p w:rsidR="00F703CE" w:rsidRPr="00F703CE" w:rsidRDefault="00F703CE" w:rsidP="00F703CE">
            <w:r w:rsidRPr="00F703CE">
              <w:t>ИНН/КПП 7708639622/381202001</w:t>
            </w:r>
          </w:p>
          <w:p w:rsidR="00F703CE" w:rsidRPr="00F703CE" w:rsidRDefault="00F703CE" w:rsidP="00F703CE">
            <w:r w:rsidRPr="00F703CE">
              <w:t>664005, г. Иркутск, ул. Маяковского, д. 5 Б</w:t>
            </w:r>
          </w:p>
          <w:p w:rsidR="00F703CE" w:rsidRPr="00F703CE" w:rsidRDefault="00F703CE" w:rsidP="00F703CE">
            <w:pPr>
              <w:rPr>
                <w:b/>
                <w:u w:val="single"/>
              </w:rPr>
            </w:pPr>
            <w:r w:rsidRPr="00F703CE">
              <w:rPr>
                <w:b/>
                <w:u w:val="single"/>
              </w:rPr>
              <w:t>Банковские реквизиты:</w:t>
            </w:r>
          </w:p>
          <w:p w:rsidR="00F703CE" w:rsidRPr="00F703CE" w:rsidRDefault="00F703CE" w:rsidP="00F703CE">
            <w:r w:rsidRPr="00F703CE">
              <w:t>Филиал Банка ВТБ (ПАО) в г. Красноярске</w:t>
            </w:r>
          </w:p>
          <w:p w:rsidR="00F703CE" w:rsidRPr="00F703CE" w:rsidRDefault="00F703CE" w:rsidP="00F703CE">
            <w:proofErr w:type="spellStart"/>
            <w:r w:rsidRPr="00F703CE">
              <w:t>г.Красноярск</w:t>
            </w:r>
            <w:proofErr w:type="spellEnd"/>
          </w:p>
          <w:p w:rsidR="00F703CE" w:rsidRPr="00F703CE" w:rsidRDefault="00F703CE" w:rsidP="00F703CE">
            <w:r w:rsidRPr="00F703CE">
              <w:t>Кор/</w:t>
            </w:r>
            <w:proofErr w:type="spellStart"/>
            <w:r w:rsidRPr="00F703CE">
              <w:t>сч</w:t>
            </w:r>
            <w:proofErr w:type="spellEnd"/>
            <w:r w:rsidRPr="00F703CE">
              <w:t xml:space="preserve">: 301 018 102 000 000 007 77                                     </w:t>
            </w:r>
          </w:p>
          <w:p w:rsidR="00F703CE" w:rsidRPr="00F703CE" w:rsidRDefault="00F703CE" w:rsidP="00F703CE">
            <w:r w:rsidRPr="00F703CE">
              <w:t>Р/</w:t>
            </w:r>
            <w:proofErr w:type="spellStart"/>
            <w:proofErr w:type="gramStart"/>
            <w:r w:rsidRPr="00F703CE">
              <w:t>сч</w:t>
            </w:r>
            <w:proofErr w:type="spellEnd"/>
            <w:r w:rsidRPr="00F703CE">
              <w:t xml:space="preserve">  407</w:t>
            </w:r>
            <w:proofErr w:type="gramEnd"/>
            <w:r w:rsidRPr="00F703CE">
              <w:t> 028 109 080 300 038 79</w:t>
            </w:r>
          </w:p>
          <w:p w:rsidR="00F703CE" w:rsidRPr="00F703CE" w:rsidRDefault="00F703CE" w:rsidP="00F703CE">
            <w:pPr>
              <w:jc w:val="both"/>
            </w:pPr>
            <w:r w:rsidRPr="00F703CE">
              <w:t>БИК 04 04 07 777</w:t>
            </w:r>
          </w:p>
          <w:p w:rsidR="00F703CE" w:rsidRPr="00F703CE" w:rsidRDefault="00F703CE" w:rsidP="00F703CE">
            <w:pPr>
              <w:jc w:val="both"/>
            </w:pPr>
            <w:r w:rsidRPr="00F703CE">
              <w:rPr>
                <w:bCs/>
              </w:rPr>
              <w:t>ОКПО</w:t>
            </w:r>
            <w:r w:rsidRPr="00F703CE">
              <w:t xml:space="preserve"> 15007960</w:t>
            </w:r>
          </w:p>
          <w:p w:rsidR="00F703CE" w:rsidRPr="00F703CE" w:rsidRDefault="00F703CE" w:rsidP="00F703CE">
            <w:pPr>
              <w:jc w:val="both"/>
            </w:pPr>
            <w:r w:rsidRPr="00F703CE">
              <w:rPr>
                <w:bCs/>
              </w:rPr>
              <w:t>ОКВЭД</w:t>
            </w:r>
            <w:r w:rsidRPr="00F703CE">
              <w:t xml:space="preserve"> 47.1</w:t>
            </w:r>
          </w:p>
          <w:p w:rsidR="00F703CE" w:rsidRPr="00F703CE" w:rsidRDefault="00F703CE" w:rsidP="00F703CE">
            <w:pPr>
              <w:jc w:val="both"/>
            </w:pPr>
            <w:proofErr w:type="gramStart"/>
            <w:r w:rsidRPr="00F703CE">
              <w:t>Тел:  _</w:t>
            </w:r>
            <w:proofErr w:type="gramEnd"/>
            <w:r w:rsidRPr="00F703CE">
              <w:t>__________________________</w:t>
            </w:r>
          </w:p>
          <w:p w:rsidR="00F703CE" w:rsidRPr="00F703CE" w:rsidRDefault="00F703CE" w:rsidP="00F703CE">
            <w:pPr>
              <w:ind w:firstLine="309"/>
            </w:pPr>
          </w:p>
        </w:tc>
        <w:tc>
          <w:tcPr>
            <w:tcW w:w="4926" w:type="dxa"/>
          </w:tcPr>
          <w:p w:rsidR="00F703CE" w:rsidRPr="00F703CE" w:rsidRDefault="00F703CE" w:rsidP="00F703CE">
            <w:pPr>
              <w:ind w:firstLine="204"/>
              <w:jc w:val="both"/>
              <w:rPr>
                <w:color w:val="00000A"/>
              </w:rPr>
            </w:pPr>
            <w:r w:rsidRPr="00F703CE">
              <w:rPr>
                <w:b/>
              </w:rPr>
              <w:t>Исполнитель:</w:t>
            </w:r>
            <w:r w:rsidRPr="00F703CE">
              <w:t xml:space="preserve"> </w:t>
            </w:r>
          </w:p>
          <w:p w:rsidR="00F703CE" w:rsidRPr="00F703CE" w:rsidRDefault="00F703CE" w:rsidP="00F703CE">
            <w:pPr>
              <w:spacing w:line="276" w:lineRule="auto"/>
              <w:ind w:firstLine="204"/>
              <w:jc w:val="both"/>
            </w:pPr>
          </w:p>
          <w:p w:rsidR="00F703CE" w:rsidRPr="00F703CE" w:rsidRDefault="00F703CE" w:rsidP="00F703CE">
            <w:pPr>
              <w:spacing w:line="276" w:lineRule="auto"/>
              <w:ind w:firstLine="204"/>
              <w:jc w:val="both"/>
              <w:rPr>
                <w:b/>
                <w:color w:val="00000A"/>
              </w:rPr>
            </w:pPr>
          </w:p>
        </w:tc>
      </w:tr>
    </w:tbl>
    <w:p w:rsidR="00F703CE" w:rsidRDefault="00F703CE" w:rsidP="00F703CE">
      <w:pPr>
        <w:widowControl w:val="0"/>
        <w:autoSpaceDE w:val="0"/>
        <w:autoSpaceDN w:val="0"/>
        <w:jc w:val="center"/>
        <w:rPr>
          <w:b/>
        </w:rPr>
      </w:pPr>
    </w:p>
    <w:p w:rsidR="00F703CE" w:rsidRDefault="00F703CE" w:rsidP="00F703CE">
      <w:pPr>
        <w:widowControl w:val="0"/>
        <w:autoSpaceDE w:val="0"/>
        <w:autoSpaceDN w:val="0"/>
        <w:jc w:val="center"/>
        <w:rPr>
          <w:b/>
        </w:rPr>
      </w:pPr>
    </w:p>
    <w:p w:rsidR="00F703CE" w:rsidRPr="00F703CE" w:rsidRDefault="00F703CE" w:rsidP="00F703CE">
      <w:pPr>
        <w:widowControl w:val="0"/>
        <w:autoSpaceDE w:val="0"/>
        <w:autoSpaceDN w:val="0"/>
        <w:jc w:val="center"/>
        <w:rPr>
          <w:b/>
        </w:rPr>
      </w:pPr>
      <w:r w:rsidRPr="00F703CE">
        <w:rPr>
          <w:b/>
        </w:rPr>
        <w:t>Подписи Сторон</w:t>
      </w: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703CE" w:rsidRPr="00F703CE" w:rsidTr="00F703CE">
        <w:trPr>
          <w:trHeight w:val="567"/>
        </w:trPr>
        <w:tc>
          <w:tcPr>
            <w:tcW w:w="4785" w:type="dxa"/>
          </w:tcPr>
          <w:p w:rsidR="00F703CE" w:rsidRPr="00F703CE" w:rsidRDefault="00F703CE" w:rsidP="00F703CE">
            <w:pPr>
              <w:widowControl w:val="0"/>
              <w:autoSpaceDE w:val="0"/>
              <w:autoSpaceDN w:val="0"/>
              <w:jc w:val="center"/>
              <w:rPr>
                <w:b/>
                <w:lang w:eastAsia="en-US"/>
              </w:rPr>
            </w:pPr>
            <w:r w:rsidRPr="00F703CE">
              <w:rPr>
                <w:b/>
                <w:lang w:eastAsia="en-US"/>
              </w:rPr>
              <w:t>от Заказчика:</w:t>
            </w:r>
          </w:p>
          <w:p w:rsidR="00F703CE" w:rsidRPr="00F703CE" w:rsidRDefault="00F703CE" w:rsidP="00F703CE">
            <w:pPr>
              <w:widowControl w:val="0"/>
              <w:autoSpaceDE w:val="0"/>
              <w:autoSpaceDN w:val="0"/>
              <w:jc w:val="both"/>
              <w:rPr>
                <w:lang w:eastAsia="en-US"/>
              </w:rPr>
            </w:pPr>
            <w:r w:rsidRPr="00F703CE">
              <w:rPr>
                <w:lang w:eastAsia="en-US"/>
              </w:rPr>
              <w:t>Директор Иркутского филиала АО «ЖТК»</w:t>
            </w:r>
          </w:p>
          <w:p w:rsidR="00F703CE" w:rsidRPr="00F703CE" w:rsidRDefault="00F703CE" w:rsidP="00F703CE">
            <w:pPr>
              <w:widowControl w:val="0"/>
              <w:autoSpaceDE w:val="0"/>
              <w:autoSpaceDN w:val="0"/>
              <w:jc w:val="both"/>
              <w:rPr>
                <w:lang w:eastAsia="en-US"/>
              </w:rPr>
            </w:pPr>
          </w:p>
          <w:p w:rsidR="00F703CE" w:rsidRPr="00F703CE" w:rsidRDefault="00F703CE" w:rsidP="00F703CE">
            <w:pPr>
              <w:widowControl w:val="0"/>
              <w:autoSpaceDE w:val="0"/>
              <w:autoSpaceDN w:val="0"/>
              <w:jc w:val="both"/>
              <w:rPr>
                <w:lang w:eastAsia="en-US"/>
              </w:rPr>
            </w:pPr>
            <w:r w:rsidRPr="00F703CE">
              <w:rPr>
                <w:lang w:eastAsia="en-US"/>
              </w:rPr>
              <w:t>_____________ /О.Н. Богуш/</w:t>
            </w:r>
          </w:p>
        </w:tc>
        <w:tc>
          <w:tcPr>
            <w:tcW w:w="4786" w:type="dxa"/>
            <w:hideMark/>
          </w:tcPr>
          <w:p w:rsidR="00F703CE" w:rsidRPr="00F703CE" w:rsidRDefault="00F703CE" w:rsidP="00F703CE">
            <w:pPr>
              <w:widowControl w:val="0"/>
              <w:autoSpaceDE w:val="0"/>
              <w:autoSpaceDN w:val="0"/>
              <w:jc w:val="center"/>
              <w:rPr>
                <w:b/>
                <w:lang w:eastAsia="en-US"/>
              </w:rPr>
            </w:pPr>
            <w:r w:rsidRPr="00F703CE">
              <w:rPr>
                <w:b/>
                <w:lang w:eastAsia="en-US"/>
              </w:rPr>
              <w:t>от Исполнителя:</w:t>
            </w:r>
          </w:p>
        </w:tc>
      </w:tr>
    </w:tbl>
    <w:p w:rsidR="00F703CE" w:rsidRPr="00F703CE" w:rsidRDefault="00F703CE" w:rsidP="0018774E">
      <w:pPr>
        <w:ind w:firstLine="737"/>
        <w:jc w:val="right"/>
      </w:pPr>
      <w:r w:rsidRPr="00F703CE">
        <w:lastRenderedPageBreak/>
        <w:t xml:space="preserve">                    </w:t>
      </w:r>
      <w:r w:rsidR="0018774E">
        <w:t xml:space="preserve">              </w:t>
      </w:r>
      <w:r w:rsidRPr="00F703CE">
        <w:t>Приложение № 1                                                                                          к договору оказания услуг</w:t>
      </w:r>
    </w:p>
    <w:p w:rsidR="00F703CE" w:rsidRPr="00F703CE" w:rsidRDefault="00F703CE" w:rsidP="0018774E">
      <w:pPr>
        <w:autoSpaceDE w:val="0"/>
        <w:autoSpaceDN w:val="0"/>
        <w:adjustRightInd w:val="0"/>
        <w:ind w:firstLine="737"/>
        <w:jc w:val="right"/>
      </w:pPr>
      <w:r w:rsidRPr="00F703CE">
        <w:t xml:space="preserve">                                                                   от «__</w:t>
      </w:r>
      <w:proofErr w:type="gramStart"/>
      <w:r w:rsidRPr="00F703CE">
        <w:t>_»_</w:t>
      </w:r>
      <w:proofErr w:type="gramEnd"/>
      <w:r w:rsidRPr="00F703CE">
        <w:t>________20</w:t>
      </w:r>
      <w:r w:rsidR="0018774E">
        <w:t>20</w:t>
      </w:r>
      <w:r w:rsidRPr="00F703CE">
        <w:t xml:space="preserve"> г. №___   </w:t>
      </w:r>
    </w:p>
    <w:p w:rsidR="00F703CE" w:rsidRPr="00F703CE" w:rsidRDefault="00F703CE" w:rsidP="0018774E">
      <w:pPr>
        <w:autoSpaceDE w:val="0"/>
        <w:autoSpaceDN w:val="0"/>
        <w:adjustRightInd w:val="0"/>
        <w:ind w:firstLine="737"/>
        <w:jc w:val="right"/>
      </w:pPr>
      <w:r w:rsidRPr="00F703CE">
        <w:t xml:space="preserve"> </w:t>
      </w:r>
    </w:p>
    <w:p w:rsidR="00F703CE" w:rsidRPr="00F703CE" w:rsidRDefault="00F703CE" w:rsidP="00F703CE">
      <w:pPr>
        <w:autoSpaceDE w:val="0"/>
        <w:autoSpaceDN w:val="0"/>
        <w:adjustRightInd w:val="0"/>
        <w:jc w:val="center"/>
        <w:rPr>
          <w:b/>
          <w:sz w:val="28"/>
          <w:szCs w:val="28"/>
        </w:rPr>
      </w:pPr>
      <w:r w:rsidRPr="00F703CE">
        <w:rPr>
          <w:b/>
          <w:sz w:val="28"/>
          <w:szCs w:val="28"/>
        </w:rPr>
        <w:t>Техническое задание</w:t>
      </w:r>
    </w:p>
    <w:p w:rsidR="00F703CE" w:rsidRPr="00F703CE" w:rsidRDefault="00F703CE" w:rsidP="00F703CE">
      <w:pPr>
        <w:jc w:val="both"/>
      </w:pPr>
    </w:p>
    <w:tbl>
      <w:tblPr>
        <w:tblW w:w="551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5"/>
        <w:gridCol w:w="2646"/>
        <w:gridCol w:w="590"/>
        <w:gridCol w:w="881"/>
        <w:gridCol w:w="1176"/>
        <w:gridCol w:w="1030"/>
        <w:gridCol w:w="1176"/>
        <w:gridCol w:w="1141"/>
      </w:tblGrid>
      <w:tr w:rsidR="00F703CE" w:rsidRPr="00F703CE" w:rsidTr="00F703CE">
        <w:tc>
          <w:tcPr>
            <w:tcW w:w="5000" w:type="pct"/>
            <w:gridSpan w:val="8"/>
          </w:tcPr>
          <w:p w:rsidR="00F703CE" w:rsidRPr="00F703CE" w:rsidRDefault="00F703CE" w:rsidP="00F703CE">
            <w:pPr>
              <w:jc w:val="both"/>
              <w:rPr>
                <w:b/>
              </w:rPr>
            </w:pPr>
            <w:r w:rsidRPr="00F703CE">
              <w:rPr>
                <w:b/>
                <w:sz w:val="28"/>
                <w:szCs w:val="28"/>
              </w:rPr>
              <w:t xml:space="preserve">1. Наименование услуг, их объем </w:t>
            </w:r>
          </w:p>
        </w:tc>
      </w:tr>
      <w:tr w:rsidR="00F703CE" w:rsidRPr="00F703CE" w:rsidTr="00F703CE">
        <w:tc>
          <w:tcPr>
            <w:tcW w:w="1017" w:type="pct"/>
          </w:tcPr>
          <w:p w:rsidR="00F703CE" w:rsidRPr="00F703CE" w:rsidRDefault="00F703CE" w:rsidP="00F703CE">
            <w:pPr>
              <w:jc w:val="both"/>
              <w:rPr>
                <w:b/>
                <w:sz w:val="16"/>
                <w:szCs w:val="16"/>
              </w:rPr>
            </w:pPr>
            <w:r w:rsidRPr="00F703CE">
              <w:rPr>
                <w:b/>
                <w:sz w:val="16"/>
                <w:szCs w:val="16"/>
              </w:rPr>
              <w:t>Наименование услуги</w:t>
            </w:r>
          </w:p>
        </w:tc>
        <w:tc>
          <w:tcPr>
            <w:tcW w:w="1492" w:type="pct"/>
            <w:gridSpan w:val="2"/>
          </w:tcPr>
          <w:p w:rsidR="00F703CE" w:rsidRPr="00F703CE" w:rsidRDefault="00F703CE" w:rsidP="00F703CE">
            <w:pPr>
              <w:jc w:val="both"/>
              <w:rPr>
                <w:b/>
                <w:sz w:val="16"/>
                <w:szCs w:val="16"/>
              </w:rPr>
            </w:pPr>
            <w:r w:rsidRPr="00F703CE">
              <w:rPr>
                <w:b/>
                <w:sz w:val="16"/>
                <w:szCs w:val="16"/>
              </w:rPr>
              <w:t>Места оказания услуги</w:t>
            </w:r>
          </w:p>
        </w:tc>
        <w:tc>
          <w:tcPr>
            <w:tcW w:w="406" w:type="pct"/>
          </w:tcPr>
          <w:p w:rsidR="00F703CE" w:rsidRPr="00F703CE" w:rsidRDefault="00F703CE" w:rsidP="00F703CE">
            <w:pPr>
              <w:jc w:val="both"/>
              <w:rPr>
                <w:b/>
                <w:sz w:val="16"/>
                <w:szCs w:val="16"/>
              </w:rPr>
            </w:pPr>
            <w:proofErr w:type="spellStart"/>
            <w:r w:rsidRPr="00F703CE">
              <w:rPr>
                <w:b/>
                <w:sz w:val="16"/>
                <w:szCs w:val="16"/>
              </w:rPr>
              <w:t>Ед.изм</w:t>
            </w:r>
            <w:proofErr w:type="spellEnd"/>
            <w:r w:rsidRPr="00F703CE">
              <w:rPr>
                <w:b/>
                <w:sz w:val="16"/>
                <w:szCs w:val="16"/>
              </w:rPr>
              <w:t>.</w:t>
            </w:r>
          </w:p>
        </w:tc>
        <w:tc>
          <w:tcPr>
            <w:tcW w:w="542" w:type="pct"/>
          </w:tcPr>
          <w:p w:rsidR="00F703CE" w:rsidRPr="00F703CE" w:rsidRDefault="00F703CE" w:rsidP="00F703CE">
            <w:pPr>
              <w:jc w:val="both"/>
              <w:rPr>
                <w:b/>
                <w:sz w:val="16"/>
                <w:szCs w:val="16"/>
              </w:rPr>
            </w:pPr>
            <w:r w:rsidRPr="00F703CE">
              <w:rPr>
                <w:b/>
                <w:sz w:val="16"/>
                <w:szCs w:val="16"/>
              </w:rPr>
              <w:t>Количество (объем)*</w:t>
            </w:r>
          </w:p>
        </w:tc>
        <w:tc>
          <w:tcPr>
            <w:tcW w:w="475" w:type="pct"/>
            <w:vAlign w:val="center"/>
          </w:tcPr>
          <w:p w:rsidR="00F703CE" w:rsidRPr="00F703CE" w:rsidRDefault="00F703CE" w:rsidP="00F703CE">
            <w:pPr>
              <w:jc w:val="center"/>
              <w:rPr>
                <w:rFonts w:eastAsia="SimSun"/>
                <w:b/>
                <w:kern w:val="1"/>
                <w:sz w:val="16"/>
                <w:szCs w:val="16"/>
                <w:lang w:eastAsia="zh-CN" w:bidi="hi-IN"/>
              </w:rPr>
            </w:pPr>
            <w:r w:rsidRPr="00F703CE">
              <w:rPr>
                <w:rFonts w:eastAsia="SimSun"/>
                <w:b/>
                <w:kern w:val="1"/>
                <w:sz w:val="16"/>
                <w:szCs w:val="16"/>
                <w:lang w:eastAsia="zh-CN" w:bidi="hi-IN"/>
              </w:rPr>
              <w:t>Цена за кг. без НДС, руб.</w:t>
            </w:r>
          </w:p>
        </w:tc>
        <w:tc>
          <w:tcPr>
            <w:tcW w:w="542" w:type="pct"/>
          </w:tcPr>
          <w:p w:rsidR="00F703CE" w:rsidRPr="00F703CE" w:rsidRDefault="00F703CE" w:rsidP="00F703CE">
            <w:pPr>
              <w:jc w:val="center"/>
              <w:rPr>
                <w:rFonts w:eastAsia="SimSun"/>
                <w:b/>
                <w:kern w:val="1"/>
                <w:sz w:val="16"/>
                <w:szCs w:val="16"/>
                <w:lang w:eastAsia="zh-CN" w:bidi="hi-IN"/>
              </w:rPr>
            </w:pPr>
            <w:r w:rsidRPr="00F703CE">
              <w:rPr>
                <w:rFonts w:eastAsia="SimSun"/>
                <w:b/>
                <w:kern w:val="1"/>
                <w:sz w:val="16"/>
                <w:szCs w:val="16"/>
                <w:lang w:eastAsia="zh-CN" w:bidi="hi-IN"/>
              </w:rPr>
              <w:t>Стоимость без НДС, руб.</w:t>
            </w:r>
          </w:p>
        </w:tc>
        <w:tc>
          <w:tcPr>
            <w:tcW w:w="526" w:type="pct"/>
          </w:tcPr>
          <w:p w:rsidR="00F703CE" w:rsidRPr="00F703CE" w:rsidRDefault="00F703CE" w:rsidP="00F703CE">
            <w:pPr>
              <w:jc w:val="center"/>
              <w:rPr>
                <w:rFonts w:eastAsia="SimSun"/>
                <w:b/>
                <w:kern w:val="1"/>
                <w:sz w:val="16"/>
                <w:szCs w:val="16"/>
                <w:lang w:eastAsia="zh-CN" w:bidi="hi-IN"/>
              </w:rPr>
            </w:pPr>
            <w:r w:rsidRPr="00F703CE">
              <w:rPr>
                <w:rFonts w:eastAsia="SimSun"/>
                <w:b/>
                <w:kern w:val="1"/>
                <w:sz w:val="16"/>
                <w:szCs w:val="16"/>
                <w:lang w:eastAsia="zh-CN" w:bidi="hi-IN"/>
              </w:rPr>
              <w:t>Стоимость с НДС 20%, руб.</w:t>
            </w:r>
          </w:p>
        </w:tc>
      </w:tr>
      <w:tr w:rsidR="00F703CE" w:rsidRPr="00F703CE" w:rsidTr="00F703CE">
        <w:trPr>
          <w:trHeight w:val="2351"/>
        </w:trPr>
        <w:tc>
          <w:tcPr>
            <w:tcW w:w="1017" w:type="pct"/>
          </w:tcPr>
          <w:p w:rsidR="00F703CE" w:rsidRPr="00F703CE" w:rsidRDefault="00F703CE" w:rsidP="00F703CE">
            <w:pPr>
              <w:ind w:left="-108"/>
              <w:jc w:val="both"/>
              <w:rPr>
                <w:sz w:val="20"/>
                <w:szCs w:val="20"/>
              </w:rPr>
            </w:pPr>
          </w:p>
          <w:p w:rsidR="00F703CE" w:rsidRPr="00F703CE" w:rsidRDefault="00F703CE" w:rsidP="00F703CE">
            <w:pPr>
              <w:ind w:left="-108"/>
              <w:jc w:val="both"/>
              <w:rPr>
                <w:sz w:val="20"/>
                <w:szCs w:val="20"/>
              </w:rPr>
            </w:pPr>
          </w:p>
          <w:p w:rsidR="00F703CE" w:rsidRPr="00F703CE" w:rsidRDefault="00F703CE" w:rsidP="00F703CE">
            <w:pPr>
              <w:ind w:left="-108"/>
              <w:jc w:val="both"/>
              <w:rPr>
                <w:b/>
                <w:sz w:val="22"/>
                <w:szCs w:val="22"/>
              </w:rPr>
            </w:pPr>
            <w:r w:rsidRPr="00F703CE">
              <w:rPr>
                <w:b/>
                <w:sz w:val="22"/>
                <w:szCs w:val="22"/>
              </w:rPr>
              <w:t>Оказание автотранспортных услуг по доставке товара (Северобайкальск)</w:t>
            </w:r>
          </w:p>
        </w:tc>
        <w:tc>
          <w:tcPr>
            <w:tcW w:w="1492" w:type="pct"/>
            <w:gridSpan w:val="2"/>
          </w:tcPr>
          <w:p w:rsidR="00F703CE" w:rsidRPr="00F703CE" w:rsidRDefault="00F703CE" w:rsidP="00F703CE">
            <w:pPr>
              <w:ind w:left="-108"/>
              <w:jc w:val="both"/>
              <w:rPr>
                <w:sz w:val="22"/>
                <w:szCs w:val="22"/>
              </w:rPr>
            </w:pPr>
            <w:r w:rsidRPr="00F703CE">
              <w:rPr>
                <w:sz w:val="22"/>
                <w:szCs w:val="22"/>
              </w:rPr>
              <w:t>Автотранспортные услуги по доставке товара до предприятий Иркутского филиала АО «ЖТК»:</w:t>
            </w:r>
          </w:p>
          <w:p w:rsidR="00F703CE" w:rsidRPr="00F703CE" w:rsidRDefault="00F703CE" w:rsidP="00F703CE">
            <w:pPr>
              <w:ind w:left="-108"/>
              <w:jc w:val="both"/>
              <w:rPr>
                <w:sz w:val="22"/>
                <w:szCs w:val="22"/>
              </w:rPr>
            </w:pPr>
            <w:r w:rsidRPr="00F703CE">
              <w:rPr>
                <w:sz w:val="22"/>
                <w:szCs w:val="22"/>
              </w:rPr>
              <w:t xml:space="preserve">Иркутская область (г, Иркутск, г. Зима, г. Железногорск-Илимский, г. Усть-Кут, п. Магистральный, п. </w:t>
            </w:r>
            <w:proofErr w:type="spellStart"/>
            <w:r w:rsidRPr="00F703CE">
              <w:rPr>
                <w:sz w:val="22"/>
                <w:szCs w:val="22"/>
              </w:rPr>
              <w:t>Кунерма</w:t>
            </w:r>
            <w:proofErr w:type="spellEnd"/>
            <w:r w:rsidRPr="00F703CE">
              <w:rPr>
                <w:sz w:val="22"/>
                <w:szCs w:val="22"/>
              </w:rPr>
              <w:t xml:space="preserve">) и Республика Бурятия (г. Северобайкальск), </w:t>
            </w:r>
          </w:p>
          <w:p w:rsidR="00F703CE" w:rsidRPr="00F703CE" w:rsidRDefault="00F703CE" w:rsidP="00F703CE">
            <w:pPr>
              <w:ind w:left="-108"/>
              <w:jc w:val="both"/>
              <w:rPr>
                <w:sz w:val="20"/>
                <w:szCs w:val="20"/>
                <w:highlight w:val="yellow"/>
              </w:rPr>
            </w:pPr>
            <w:r w:rsidRPr="00F703CE">
              <w:rPr>
                <w:sz w:val="22"/>
                <w:szCs w:val="22"/>
              </w:rPr>
              <w:t xml:space="preserve">по маршруту: Северобайкальск – </w:t>
            </w:r>
            <w:proofErr w:type="spellStart"/>
            <w:r w:rsidRPr="00F703CE">
              <w:rPr>
                <w:sz w:val="22"/>
                <w:szCs w:val="22"/>
              </w:rPr>
              <w:t>Кунерма</w:t>
            </w:r>
            <w:proofErr w:type="spellEnd"/>
            <w:r w:rsidRPr="00F703CE">
              <w:rPr>
                <w:sz w:val="22"/>
                <w:szCs w:val="22"/>
              </w:rPr>
              <w:t xml:space="preserve"> – Магистральный – Усть-Кут – Железногорск-Илимский – Зима – Иркутск – Зима – Железногорск – Илимский – Усть-Кут – Магистральный – </w:t>
            </w:r>
            <w:proofErr w:type="spellStart"/>
            <w:r w:rsidRPr="00F703CE">
              <w:rPr>
                <w:sz w:val="22"/>
                <w:szCs w:val="22"/>
              </w:rPr>
              <w:t>Кунерма</w:t>
            </w:r>
            <w:proofErr w:type="spellEnd"/>
            <w:r w:rsidRPr="00F703CE">
              <w:rPr>
                <w:sz w:val="22"/>
                <w:szCs w:val="22"/>
              </w:rPr>
              <w:t xml:space="preserve"> – Северобайкальск.</w:t>
            </w:r>
          </w:p>
        </w:tc>
        <w:tc>
          <w:tcPr>
            <w:tcW w:w="406" w:type="pct"/>
          </w:tcPr>
          <w:p w:rsidR="00F703CE" w:rsidRPr="00F703CE" w:rsidRDefault="00F703CE" w:rsidP="00F703CE">
            <w:pPr>
              <w:jc w:val="both"/>
              <w:rPr>
                <w:sz w:val="20"/>
                <w:szCs w:val="20"/>
              </w:rPr>
            </w:pPr>
          </w:p>
          <w:p w:rsidR="00F703CE" w:rsidRPr="00F703CE" w:rsidRDefault="00F703CE" w:rsidP="00F703CE">
            <w:pPr>
              <w:jc w:val="both"/>
              <w:rPr>
                <w:sz w:val="20"/>
                <w:szCs w:val="20"/>
              </w:rPr>
            </w:pPr>
          </w:p>
          <w:p w:rsidR="00F703CE" w:rsidRPr="00F703CE" w:rsidRDefault="00F703CE" w:rsidP="00F703CE">
            <w:pPr>
              <w:jc w:val="both"/>
              <w:rPr>
                <w:sz w:val="20"/>
                <w:szCs w:val="20"/>
              </w:rPr>
            </w:pPr>
          </w:p>
          <w:p w:rsidR="00F703CE" w:rsidRPr="00F703CE" w:rsidRDefault="00F703CE" w:rsidP="00F703CE">
            <w:pPr>
              <w:jc w:val="both"/>
              <w:rPr>
                <w:sz w:val="20"/>
                <w:szCs w:val="20"/>
              </w:rPr>
            </w:pPr>
          </w:p>
          <w:p w:rsidR="00F703CE" w:rsidRPr="00F703CE" w:rsidRDefault="00F703CE" w:rsidP="00F703CE">
            <w:pPr>
              <w:jc w:val="both"/>
              <w:rPr>
                <w:sz w:val="20"/>
                <w:szCs w:val="20"/>
              </w:rPr>
            </w:pPr>
          </w:p>
          <w:p w:rsidR="00F703CE" w:rsidRPr="00F703CE" w:rsidRDefault="00F703CE" w:rsidP="00F703CE">
            <w:pPr>
              <w:jc w:val="both"/>
              <w:rPr>
                <w:sz w:val="20"/>
                <w:szCs w:val="20"/>
              </w:rPr>
            </w:pPr>
          </w:p>
          <w:p w:rsidR="00F703CE" w:rsidRPr="00F703CE" w:rsidRDefault="00F703CE" w:rsidP="00F703CE">
            <w:pPr>
              <w:jc w:val="both"/>
              <w:rPr>
                <w:sz w:val="20"/>
                <w:szCs w:val="20"/>
              </w:rPr>
            </w:pPr>
            <w:r w:rsidRPr="00F703CE">
              <w:rPr>
                <w:sz w:val="20"/>
                <w:szCs w:val="20"/>
              </w:rPr>
              <w:t>Кг.</w:t>
            </w:r>
          </w:p>
        </w:tc>
        <w:tc>
          <w:tcPr>
            <w:tcW w:w="542" w:type="pct"/>
            <w:vAlign w:val="center"/>
          </w:tcPr>
          <w:p w:rsidR="00F703CE" w:rsidRPr="00F703CE" w:rsidRDefault="00F703CE" w:rsidP="00F703CE">
            <w:pPr>
              <w:jc w:val="center"/>
              <w:rPr>
                <w:sz w:val="20"/>
                <w:szCs w:val="20"/>
              </w:rPr>
            </w:pPr>
            <w:r w:rsidRPr="00F703CE">
              <w:rPr>
                <w:sz w:val="20"/>
                <w:szCs w:val="20"/>
              </w:rPr>
              <w:t>115 000</w:t>
            </w:r>
          </w:p>
        </w:tc>
        <w:tc>
          <w:tcPr>
            <w:tcW w:w="475" w:type="pct"/>
            <w:vAlign w:val="center"/>
          </w:tcPr>
          <w:p w:rsidR="00F703CE" w:rsidRPr="00F703CE" w:rsidRDefault="00F703CE" w:rsidP="00F703CE">
            <w:pPr>
              <w:jc w:val="center"/>
              <w:rPr>
                <w:sz w:val="20"/>
                <w:szCs w:val="20"/>
              </w:rPr>
            </w:pPr>
          </w:p>
        </w:tc>
        <w:tc>
          <w:tcPr>
            <w:tcW w:w="542" w:type="pct"/>
            <w:vAlign w:val="center"/>
          </w:tcPr>
          <w:p w:rsidR="00F703CE" w:rsidRPr="00F703CE" w:rsidRDefault="00F703CE" w:rsidP="00F703CE">
            <w:pPr>
              <w:jc w:val="center"/>
              <w:rPr>
                <w:sz w:val="20"/>
                <w:szCs w:val="20"/>
              </w:rPr>
            </w:pPr>
          </w:p>
        </w:tc>
        <w:tc>
          <w:tcPr>
            <w:tcW w:w="526" w:type="pct"/>
            <w:vAlign w:val="center"/>
          </w:tcPr>
          <w:p w:rsidR="00F703CE" w:rsidRPr="00F703CE" w:rsidRDefault="00F703CE" w:rsidP="00F703CE">
            <w:pPr>
              <w:jc w:val="center"/>
              <w:rPr>
                <w:sz w:val="20"/>
                <w:szCs w:val="20"/>
              </w:rPr>
            </w:pPr>
          </w:p>
        </w:tc>
      </w:tr>
      <w:tr w:rsidR="00F703CE" w:rsidRPr="00F703CE" w:rsidTr="00F703CE">
        <w:tc>
          <w:tcPr>
            <w:tcW w:w="1017" w:type="pct"/>
          </w:tcPr>
          <w:p w:rsidR="00F703CE" w:rsidRPr="00F703CE" w:rsidRDefault="00F703CE" w:rsidP="00F703CE">
            <w:pPr>
              <w:ind w:left="-108"/>
              <w:jc w:val="both"/>
              <w:rPr>
                <w:sz w:val="20"/>
                <w:szCs w:val="20"/>
              </w:rPr>
            </w:pPr>
            <w:r w:rsidRPr="00F703CE">
              <w:rPr>
                <w:sz w:val="20"/>
                <w:szCs w:val="20"/>
              </w:rPr>
              <w:t>Итого</w:t>
            </w:r>
          </w:p>
        </w:tc>
        <w:tc>
          <w:tcPr>
            <w:tcW w:w="2440" w:type="pct"/>
            <w:gridSpan w:val="4"/>
          </w:tcPr>
          <w:p w:rsidR="00F703CE" w:rsidRPr="00F703CE" w:rsidRDefault="00F703CE" w:rsidP="00F703CE">
            <w:pPr>
              <w:jc w:val="center"/>
              <w:rPr>
                <w:b/>
                <w:sz w:val="20"/>
                <w:szCs w:val="20"/>
              </w:rPr>
            </w:pPr>
            <w:r w:rsidRPr="00F703CE">
              <w:rPr>
                <w:sz w:val="20"/>
                <w:szCs w:val="20"/>
              </w:rPr>
              <w:t xml:space="preserve">                                                                                                </w:t>
            </w:r>
            <w:r w:rsidRPr="00F703CE">
              <w:rPr>
                <w:b/>
                <w:sz w:val="20"/>
                <w:szCs w:val="20"/>
              </w:rPr>
              <w:t>115 000 кг.</w:t>
            </w:r>
            <w:r w:rsidR="00312D81">
              <w:rPr>
                <w:b/>
                <w:sz w:val="20"/>
                <w:szCs w:val="20"/>
              </w:rPr>
              <w:t>*</w:t>
            </w:r>
          </w:p>
        </w:tc>
        <w:tc>
          <w:tcPr>
            <w:tcW w:w="475" w:type="pct"/>
          </w:tcPr>
          <w:p w:rsidR="00F703CE" w:rsidRPr="00F703CE" w:rsidRDefault="00F703CE" w:rsidP="00F703CE">
            <w:pPr>
              <w:jc w:val="center"/>
              <w:rPr>
                <w:b/>
                <w:sz w:val="20"/>
                <w:szCs w:val="20"/>
              </w:rPr>
            </w:pPr>
          </w:p>
        </w:tc>
        <w:tc>
          <w:tcPr>
            <w:tcW w:w="542" w:type="pct"/>
          </w:tcPr>
          <w:p w:rsidR="00F703CE" w:rsidRPr="00F703CE" w:rsidRDefault="00F703CE" w:rsidP="00F703CE">
            <w:pPr>
              <w:jc w:val="center"/>
              <w:rPr>
                <w:b/>
                <w:sz w:val="20"/>
                <w:szCs w:val="20"/>
              </w:rPr>
            </w:pPr>
          </w:p>
        </w:tc>
        <w:tc>
          <w:tcPr>
            <w:tcW w:w="526" w:type="pct"/>
          </w:tcPr>
          <w:p w:rsidR="00F703CE" w:rsidRPr="00F703CE" w:rsidRDefault="00F703CE" w:rsidP="00F703CE">
            <w:pPr>
              <w:jc w:val="center"/>
              <w:rPr>
                <w:b/>
                <w:sz w:val="20"/>
                <w:szCs w:val="20"/>
              </w:rPr>
            </w:pPr>
          </w:p>
        </w:tc>
      </w:tr>
      <w:tr w:rsidR="00F703CE" w:rsidRPr="00F703CE" w:rsidTr="00F703CE">
        <w:tc>
          <w:tcPr>
            <w:tcW w:w="5000" w:type="pct"/>
            <w:gridSpan w:val="8"/>
          </w:tcPr>
          <w:p w:rsidR="00F703CE" w:rsidRPr="00F703CE" w:rsidRDefault="00F703CE" w:rsidP="00F703CE">
            <w:pPr>
              <w:jc w:val="center"/>
              <w:rPr>
                <w:i/>
                <w:sz w:val="20"/>
                <w:szCs w:val="20"/>
              </w:rPr>
            </w:pPr>
            <w:r w:rsidRPr="00F703CE">
              <w:rPr>
                <w:i/>
                <w:sz w:val="20"/>
                <w:szCs w:val="20"/>
              </w:rPr>
              <w:t>*Указанный объем услуг является ориентировочным и может изменится по факту поступления заявок от Заказчика. Вес перевозимого товара считается по брутто.</w:t>
            </w:r>
          </w:p>
        </w:tc>
      </w:tr>
      <w:tr w:rsidR="00F703CE" w:rsidRPr="00F703CE" w:rsidTr="00F703CE">
        <w:tc>
          <w:tcPr>
            <w:tcW w:w="5000" w:type="pct"/>
            <w:gridSpan w:val="8"/>
          </w:tcPr>
          <w:p w:rsidR="00F703CE" w:rsidRPr="00F703CE" w:rsidRDefault="00F703CE" w:rsidP="00F703CE">
            <w:pPr>
              <w:jc w:val="both"/>
              <w:rPr>
                <w:b/>
                <w:bCs/>
                <w:i/>
              </w:rPr>
            </w:pPr>
            <w:r w:rsidRPr="00F703CE">
              <w:rPr>
                <w:b/>
                <w:sz w:val="28"/>
                <w:szCs w:val="28"/>
              </w:rPr>
              <w:t>2. Требования к услугам</w:t>
            </w:r>
          </w:p>
        </w:tc>
      </w:tr>
      <w:tr w:rsidR="00F703CE" w:rsidRPr="00F703CE" w:rsidTr="00F703CE">
        <w:tc>
          <w:tcPr>
            <w:tcW w:w="1017" w:type="pct"/>
            <w:vMerge w:val="restart"/>
          </w:tcPr>
          <w:p w:rsidR="00F703CE" w:rsidRPr="00F703CE" w:rsidRDefault="00F703CE" w:rsidP="00F703CE">
            <w:pPr>
              <w:rPr>
                <w:sz w:val="22"/>
                <w:szCs w:val="22"/>
              </w:rPr>
            </w:pPr>
            <w:r w:rsidRPr="00F703CE">
              <w:rPr>
                <w:bCs/>
                <w:sz w:val="22"/>
                <w:szCs w:val="22"/>
              </w:rPr>
              <w:t>Автотранспортные услуги по доставке товара</w:t>
            </w:r>
          </w:p>
        </w:tc>
        <w:tc>
          <w:tcPr>
            <w:tcW w:w="1220" w:type="pct"/>
          </w:tcPr>
          <w:p w:rsidR="00F703CE" w:rsidRPr="00F703CE" w:rsidRDefault="00F703CE" w:rsidP="00F703CE">
            <w:pPr>
              <w:jc w:val="both"/>
              <w:rPr>
                <w:sz w:val="22"/>
                <w:szCs w:val="22"/>
              </w:rPr>
            </w:pPr>
            <w:r w:rsidRPr="00F703CE">
              <w:rPr>
                <w:bCs/>
                <w:sz w:val="22"/>
                <w:szCs w:val="22"/>
              </w:rPr>
              <w:t>Нормативные документы, согласно которым установлены требования</w:t>
            </w:r>
          </w:p>
        </w:tc>
        <w:tc>
          <w:tcPr>
            <w:tcW w:w="2763" w:type="pct"/>
            <w:gridSpan w:val="6"/>
          </w:tcPr>
          <w:p w:rsidR="00F703CE" w:rsidRPr="00F703CE" w:rsidRDefault="00F703CE" w:rsidP="00F703CE">
            <w:pPr>
              <w:jc w:val="both"/>
              <w:rPr>
                <w:bCs/>
                <w:sz w:val="22"/>
                <w:szCs w:val="22"/>
              </w:rPr>
            </w:pPr>
            <w:r w:rsidRPr="00F703CE">
              <w:rPr>
                <w:bCs/>
                <w:sz w:val="22"/>
                <w:szCs w:val="22"/>
              </w:rPr>
              <w:t>Оказание услуг осуществляется в соответствии с:</w:t>
            </w:r>
          </w:p>
          <w:p w:rsidR="00F703CE" w:rsidRPr="00F703CE" w:rsidRDefault="00F703CE" w:rsidP="00F703CE">
            <w:pPr>
              <w:jc w:val="both"/>
              <w:rPr>
                <w:bCs/>
                <w:sz w:val="22"/>
                <w:szCs w:val="22"/>
              </w:rPr>
            </w:pPr>
            <w:r w:rsidRPr="00F703CE">
              <w:rPr>
                <w:bCs/>
                <w:sz w:val="22"/>
                <w:szCs w:val="22"/>
              </w:rPr>
              <w:t xml:space="preserve">Федеральным закон от 08.11.2007г. № 259-ФЗ «Устав автомобильного транспорта и городского наземного транспорта»; </w:t>
            </w:r>
          </w:p>
          <w:p w:rsidR="00F703CE" w:rsidRPr="00F703CE" w:rsidRDefault="00F703CE" w:rsidP="00F703CE">
            <w:pPr>
              <w:jc w:val="both"/>
              <w:rPr>
                <w:bCs/>
                <w:sz w:val="22"/>
                <w:szCs w:val="22"/>
              </w:rPr>
            </w:pPr>
            <w:r w:rsidRPr="00F703CE">
              <w:rPr>
                <w:bCs/>
                <w:sz w:val="22"/>
                <w:szCs w:val="22"/>
              </w:rPr>
              <w:t>Постановлением Правительства РФ от 14.02.2009 г. №112 «Об утверждении Правил перевозок пассажиров и багажа автомобильным транспортом и городским наземным электрическим транспортом»;</w:t>
            </w:r>
          </w:p>
          <w:p w:rsidR="00F703CE" w:rsidRPr="00F703CE" w:rsidRDefault="00F703CE" w:rsidP="00F703CE">
            <w:pPr>
              <w:jc w:val="both"/>
              <w:rPr>
                <w:bCs/>
                <w:sz w:val="22"/>
                <w:szCs w:val="22"/>
              </w:rPr>
            </w:pPr>
            <w:r w:rsidRPr="00F703CE">
              <w:rPr>
                <w:bCs/>
                <w:sz w:val="22"/>
                <w:szCs w:val="22"/>
              </w:rPr>
              <w:t xml:space="preserve">Федеральным законом от 10 декабря 1995 г. №196-ФЗ «О безопасности дорожного движения»,  </w:t>
            </w:r>
          </w:p>
          <w:p w:rsidR="00F703CE" w:rsidRPr="00F703CE" w:rsidRDefault="00F703CE" w:rsidP="00F703CE">
            <w:pPr>
              <w:jc w:val="both"/>
              <w:rPr>
                <w:bCs/>
                <w:sz w:val="22"/>
                <w:szCs w:val="22"/>
              </w:rPr>
            </w:pPr>
            <w:r w:rsidRPr="00F703CE">
              <w:rPr>
                <w:bCs/>
                <w:sz w:val="22"/>
                <w:szCs w:val="22"/>
              </w:rPr>
              <w:t>Типовой инструкцией № 1 по охране труда для водителей автомобилей. ТОИ Р-200-01-95;</w:t>
            </w:r>
          </w:p>
          <w:p w:rsidR="00F703CE" w:rsidRPr="00F703CE" w:rsidRDefault="00F703CE" w:rsidP="00F703CE">
            <w:pPr>
              <w:jc w:val="both"/>
              <w:rPr>
                <w:bCs/>
                <w:sz w:val="22"/>
                <w:szCs w:val="22"/>
              </w:rPr>
            </w:pPr>
            <w:r w:rsidRPr="00F703CE">
              <w:rPr>
                <w:bCs/>
                <w:sz w:val="22"/>
                <w:szCs w:val="22"/>
              </w:rPr>
              <w:t>Положением о техническом обслуживании и ремонте подвижного состава автомобильного транспорта, утвержденного Министерством автомобильного транспорта РСФСР от 20.09.1984;</w:t>
            </w:r>
          </w:p>
          <w:p w:rsidR="00F703CE" w:rsidRPr="00F703CE" w:rsidRDefault="00F703CE" w:rsidP="00F703CE">
            <w:pPr>
              <w:jc w:val="both"/>
              <w:rPr>
                <w:bCs/>
                <w:sz w:val="22"/>
                <w:szCs w:val="22"/>
              </w:rPr>
            </w:pPr>
            <w:r w:rsidRPr="00F703CE">
              <w:rPr>
                <w:bCs/>
                <w:sz w:val="22"/>
                <w:szCs w:val="22"/>
              </w:rPr>
              <w:t>Федеральным законом от 8 ноября 2007 г. N 257- ФЗ "Об автомобильных дорогах и о дорожной деятельности в Российской Федерации»;</w:t>
            </w:r>
          </w:p>
          <w:p w:rsidR="00F703CE" w:rsidRPr="00F703CE" w:rsidRDefault="00F703CE" w:rsidP="00F703CE">
            <w:pPr>
              <w:jc w:val="both"/>
              <w:rPr>
                <w:i/>
                <w:sz w:val="22"/>
                <w:szCs w:val="22"/>
              </w:rPr>
            </w:pPr>
            <w:r w:rsidRPr="00F703CE">
              <w:rPr>
                <w:bCs/>
                <w:sz w:val="22"/>
                <w:szCs w:val="22"/>
              </w:rPr>
              <w:t>СП 2.3.6.1079-01</w:t>
            </w:r>
          </w:p>
        </w:tc>
      </w:tr>
      <w:tr w:rsidR="00F703CE" w:rsidRPr="00F703CE" w:rsidTr="00F703CE">
        <w:tc>
          <w:tcPr>
            <w:tcW w:w="1017" w:type="pct"/>
            <w:vMerge/>
          </w:tcPr>
          <w:p w:rsidR="00F703CE" w:rsidRPr="00F703CE" w:rsidRDefault="00F703CE" w:rsidP="00F703CE">
            <w:pPr>
              <w:jc w:val="both"/>
              <w:rPr>
                <w:i/>
                <w:sz w:val="22"/>
                <w:szCs w:val="22"/>
              </w:rPr>
            </w:pPr>
          </w:p>
        </w:tc>
        <w:tc>
          <w:tcPr>
            <w:tcW w:w="1220" w:type="pct"/>
          </w:tcPr>
          <w:p w:rsidR="00F703CE" w:rsidRPr="00F703CE" w:rsidRDefault="00F703CE" w:rsidP="00F703CE">
            <w:pPr>
              <w:jc w:val="both"/>
              <w:rPr>
                <w:i/>
                <w:sz w:val="22"/>
                <w:szCs w:val="22"/>
              </w:rPr>
            </w:pPr>
            <w:r w:rsidRPr="00F703CE">
              <w:rPr>
                <w:bCs/>
                <w:sz w:val="22"/>
                <w:szCs w:val="22"/>
              </w:rPr>
              <w:t>Технические и функциональные характеристики услуги</w:t>
            </w:r>
          </w:p>
        </w:tc>
        <w:tc>
          <w:tcPr>
            <w:tcW w:w="2763" w:type="pct"/>
            <w:gridSpan w:val="6"/>
          </w:tcPr>
          <w:p w:rsidR="0018774E" w:rsidRPr="00D51AB9" w:rsidRDefault="0018774E" w:rsidP="0018774E">
            <w:pPr>
              <w:jc w:val="both"/>
              <w:rPr>
                <w:bCs/>
                <w:sz w:val="22"/>
                <w:szCs w:val="22"/>
              </w:rPr>
            </w:pPr>
            <w:r w:rsidRPr="00D51AB9">
              <w:rPr>
                <w:bCs/>
                <w:sz w:val="22"/>
                <w:szCs w:val="22"/>
              </w:rPr>
              <w:t>В состав услуг входит:</w:t>
            </w:r>
          </w:p>
          <w:p w:rsidR="0018774E" w:rsidRPr="00D51AB9" w:rsidRDefault="0018774E" w:rsidP="0018774E">
            <w:pPr>
              <w:jc w:val="both"/>
              <w:rPr>
                <w:bCs/>
                <w:sz w:val="22"/>
                <w:szCs w:val="22"/>
              </w:rPr>
            </w:pPr>
            <w:r w:rsidRPr="00D51AB9">
              <w:rPr>
                <w:bCs/>
                <w:sz w:val="22"/>
                <w:szCs w:val="22"/>
              </w:rPr>
              <w:t>- Подача автомобильного транспорта на склад грузоотправителя в г. Северобайкальск;</w:t>
            </w:r>
          </w:p>
          <w:p w:rsidR="0018774E" w:rsidRPr="00D51AB9" w:rsidRDefault="0018774E" w:rsidP="0018774E">
            <w:pPr>
              <w:jc w:val="both"/>
              <w:rPr>
                <w:sz w:val="22"/>
                <w:szCs w:val="22"/>
              </w:rPr>
            </w:pPr>
            <w:r w:rsidRPr="00D51AB9">
              <w:rPr>
                <w:bCs/>
                <w:sz w:val="22"/>
                <w:szCs w:val="22"/>
              </w:rPr>
              <w:lastRenderedPageBreak/>
              <w:t>- Доставка товара</w:t>
            </w:r>
            <w:r>
              <w:rPr>
                <w:bCs/>
                <w:sz w:val="22"/>
                <w:szCs w:val="22"/>
              </w:rPr>
              <w:t xml:space="preserve"> </w:t>
            </w:r>
            <w:r w:rsidRPr="00D51AB9">
              <w:rPr>
                <w:bCs/>
                <w:sz w:val="22"/>
                <w:szCs w:val="22"/>
              </w:rPr>
              <w:t xml:space="preserve">(включая погрузку-разгрузку товара) в соответствии с Заявкой Заказчика </w:t>
            </w:r>
            <w:r w:rsidRPr="00D51AB9">
              <w:rPr>
                <w:sz w:val="22"/>
                <w:szCs w:val="22"/>
              </w:rPr>
              <w:t xml:space="preserve">до предприятий Иркутского филиала АО «ЖТК» по маршруту: Северобайкальск – </w:t>
            </w:r>
            <w:proofErr w:type="spellStart"/>
            <w:r w:rsidRPr="00D51AB9">
              <w:rPr>
                <w:sz w:val="22"/>
                <w:szCs w:val="22"/>
              </w:rPr>
              <w:t>Кунерма</w:t>
            </w:r>
            <w:proofErr w:type="spellEnd"/>
            <w:r w:rsidRPr="00D51AB9">
              <w:rPr>
                <w:sz w:val="22"/>
                <w:szCs w:val="22"/>
              </w:rPr>
              <w:t xml:space="preserve"> – Магистральный – Усть-Кут – Железногорск-Илимский – Зима – Иркутск – Зима – Железногорск – Илимский – Усть-Кут – Магистральный – </w:t>
            </w:r>
            <w:proofErr w:type="spellStart"/>
            <w:r w:rsidRPr="00D51AB9">
              <w:rPr>
                <w:sz w:val="22"/>
                <w:szCs w:val="22"/>
              </w:rPr>
              <w:t>Кунерма</w:t>
            </w:r>
            <w:proofErr w:type="spellEnd"/>
            <w:r w:rsidRPr="00D51AB9">
              <w:rPr>
                <w:sz w:val="22"/>
                <w:szCs w:val="22"/>
              </w:rPr>
              <w:t xml:space="preserve"> – Северобайкальск;</w:t>
            </w:r>
          </w:p>
          <w:p w:rsidR="0018774E" w:rsidRPr="00D51AB9" w:rsidRDefault="0018774E" w:rsidP="0018774E">
            <w:pPr>
              <w:jc w:val="both"/>
              <w:rPr>
                <w:sz w:val="22"/>
                <w:szCs w:val="22"/>
              </w:rPr>
            </w:pPr>
            <w:r w:rsidRPr="00D51AB9">
              <w:rPr>
                <w:sz w:val="22"/>
                <w:szCs w:val="22"/>
              </w:rPr>
              <w:t>-    Проверка наличия груза в соответствии со спецификацией;</w:t>
            </w:r>
          </w:p>
          <w:p w:rsidR="0018774E" w:rsidRPr="00D51AB9" w:rsidRDefault="0018774E" w:rsidP="0018774E">
            <w:pPr>
              <w:jc w:val="both"/>
              <w:rPr>
                <w:sz w:val="22"/>
                <w:szCs w:val="22"/>
              </w:rPr>
            </w:pPr>
            <w:r w:rsidRPr="00D51AB9">
              <w:rPr>
                <w:sz w:val="22"/>
                <w:szCs w:val="22"/>
              </w:rPr>
              <w:t>- Осуществление процесса погрузки-разгрузки, включая пересчет грузовых мест, проверку внешнего состояния упаковки, соблюдение последовательности погрузки- разгрузки товара (по виду и количеству) в местах доставки в соответствии с заявкой Заказчика.</w:t>
            </w:r>
          </w:p>
          <w:p w:rsidR="0018774E" w:rsidRPr="00D51AB9" w:rsidRDefault="0018774E" w:rsidP="0018774E">
            <w:pPr>
              <w:jc w:val="both"/>
              <w:rPr>
                <w:bCs/>
                <w:sz w:val="22"/>
                <w:szCs w:val="22"/>
              </w:rPr>
            </w:pPr>
            <w:r>
              <w:rPr>
                <w:bCs/>
                <w:sz w:val="22"/>
                <w:szCs w:val="22"/>
              </w:rPr>
              <w:t xml:space="preserve">При доставке </w:t>
            </w:r>
            <w:r w:rsidRPr="00F703CE">
              <w:rPr>
                <w:b/>
                <w:bCs/>
                <w:sz w:val="22"/>
                <w:szCs w:val="22"/>
              </w:rPr>
              <w:t>пищевых продуктов</w:t>
            </w:r>
            <w:r>
              <w:rPr>
                <w:bCs/>
                <w:sz w:val="22"/>
                <w:szCs w:val="22"/>
              </w:rPr>
              <w:t xml:space="preserve"> </w:t>
            </w:r>
            <w:r w:rsidRPr="00D51AB9">
              <w:rPr>
                <w:bCs/>
                <w:sz w:val="22"/>
                <w:szCs w:val="22"/>
              </w:rPr>
              <w:t xml:space="preserve">Исполнитель обязан предоставить для оказания услуг грузовой автомобиль, </w:t>
            </w:r>
            <w:r w:rsidRPr="0018774E">
              <w:rPr>
                <w:b/>
                <w:bCs/>
                <w:sz w:val="22"/>
                <w:szCs w:val="22"/>
              </w:rPr>
              <w:t>приспособленный для перевозки соответствующего вида пищевых продуктов</w:t>
            </w:r>
            <w:r w:rsidRPr="00D51AB9">
              <w:rPr>
                <w:bCs/>
                <w:sz w:val="22"/>
                <w:szCs w:val="22"/>
              </w:rPr>
              <w:t xml:space="preserve">, грузоподъёмностью не менее </w:t>
            </w:r>
            <w:r w:rsidRPr="00D51AB9">
              <w:rPr>
                <w:b/>
                <w:bCs/>
                <w:sz w:val="22"/>
                <w:szCs w:val="22"/>
              </w:rPr>
              <w:t>10 (десяти) тонн</w:t>
            </w:r>
            <w:r w:rsidRPr="00D51AB9">
              <w:rPr>
                <w:bCs/>
                <w:sz w:val="22"/>
                <w:szCs w:val="22"/>
              </w:rPr>
              <w:t>.</w:t>
            </w:r>
          </w:p>
          <w:p w:rsidR="0018774E" w:rsidRPr="00D51AB9" w:rsidRDefault="0018774E" w:rsidP="0018774E">
            <w:pPr>
              <w:jc w:val="both"/>
              <w:rPr>
                <w:bCs/>
                <w:sz w:val="22"/>
                <w:szCs w:val="22"/>
              </w:rPr>
            </w:pPr>
            <w:r w:rsidRPr="00D51AB9">
              <w:rPr>
                <w:bCs/>
                <w:sz w:val="22"/>
                <w:szCs w:val="22"/>
              </w:rPr>
              <w:t xml:space="preserve">Для транспортировки </w:t>
            </w:r>
            <w:r w:rsidRPr="00D51AB9">
              <w:rPr>
                <w:b/>
                <w:bCs/>
                <w:sz w:val="22"/>
                <w:szCs w:val="22"/>
              </w:rPr>
              <w:t>определенного вида продуктов (в том числе продуктов глубокой заморозки, овощей и фруктов</w:t>
            </w:r>
            <w:r w:rsidRPr="00D51AB9">
              <w:rPr>
                <w:bCs/>
                <w:sz w:val="22"/>
                <w:szCs w:val="22"/>
              </w:rPr>
              <w:t xml:space="preserve">) должен применяться </w:t>
            </w:r>
            <w:r w:rsidRPr="00D51AB9">
              <w:rPr>
                <w:b/>
                <w:bCs/>
                <w:sz w:val="22"/>
                <w:szCs w:val="22"/>
              </w:rPr>
              <w:t>специальный транспорт</w:t>
            </w:r>
            <w:r w:rsidRPr="00D51AB9">
              <w:rPr>
                <w:bCs/>
                <w:sz w:val="22"/>
                <w:szCs w:val="22"/>
              </w:rPr>
              <w:t xml:space="preserve">, </w:t>
            </w:r>
            <w:r w:rsidRPr="00D51AB9">
              <w:rPr>
                <w:b/>
                <w:bCs/>
                <w:sz w:val="22"/>
                <w:szCs w:val="22"/>
              </w:rPr>
              <w:t>обеспечивающий соответствующий температурный режим</w:t>
            </w:r>
            <w:r w:rsidRPr="00D51AB9">
              <w:rPr>
                <w:bCs/>
                <w:sz w:val="22"/>
                <w:szCs w:val="22"/>
              </w:rPr>
              <w:t>, необходимый для сохранности товара при его перевозке.</w:t>
            </w:r>
          </w:p>
          <w:p w:rsidR="0018774E" w:rsidRPr="00D51AB9" w:rsidRDefault="0018774E" w:rsidP="0018774E">
            <w:pPr>
              <w:jc w:val="both"/>
              <w:rPr>
                <w:bCs/>
                <w:sz w:val="22"/>
                <w:szCs w:val="22"/>
              </w:rPr>
            </w:pPr>
            <w:r w:rsidRPr="00D51AB9">
              <w:rPr>
                <w:bCs/>
                <w:sz w:val="22"/>
                <w:szCs w:val="22"/>
              </w:rPr>
              <w:t>Конкретный вид перевозимых продуктов указывается в заявках Заказчика на перевозку товара.</w:t>
            </w:r>
          </w:p>
          <w:p w:rsidR="0018774E" w:rsidRPr="00D51AB9" w:rsidRDefault="0018774E" w:rsidP="0018774E">
            <w:pPr>
              <w:jc w:val="both"/>
              <w:rPr>
                <w:bCs/>
                <w:sz w:val="22"/>
                <w:szCs w:val="22"/>
              </w:rPr>
            </w:pPr>
            <w:r w:rsidRPr="00D51AB9">
              <w:rPr>
                <w:bCs/>
                <w:sz w:val="22"/>
                <w:szCs w:val="22"/>
              </w:rPr>
              <w:t>Исполнитель несет полную материальную ответственность за сохранность перевозимых грузов и за ущерб, причиненный Заказчику.</w:t>
            </w:r>
          </w:p>
          <w:p w:rsidR="0018774E" w:rsidRPr="00D51AB9" w:rsidRDefault="0018774E" w:rsidP="0018774E">
            <w:pPr>
              <w:jc w:val="both"/>
              <w:rPr>
                <w:bCs/>
                <w:sz w:val="22"/>
                <w:szCs w:val="22"/>
              </w:rPr>
            </w:pPr>
            <w:r w:rsidRPr="00D51AB9">
              <w:rPr>
                <w:bCs/>
                <w:sz w:val="22"/>
                <w:szCs w:val="22"/>
              </w:rPr>
              <w:t>Оплата по перевозке грузов рассчитывается по тарифу: руб./кг.</w:t>
            </w:r>
          </w:p>
          <w:p w:rsidR="00F703CE" w:rsidRPr="00F703CE" w:rsidRDefault="0018774E" w:rsidP="0018774E">
            <w:pPr>
              <w:tabs>
                <w:tab w:val="num" w:pos="0"/>
              </w:tabs>
              <w:jc w:val="both"/>
              <w:rPr>
                <w:i/>
                <w:sz w:val="22"/>
                <w:szCs w:val="22"/>
              </w:rPr>
            </w:pPr>
            <w:r w:rsidRPr="00D51AB9">
              <w:rPr>
                <w:bCs/>
                <w:sz w:val="22"/>
                <w:szCs w:val="22"/>
              </w:rPr>
              <w:t>Вес перевозимого товара считается по брутто.</w:t>
            </w:r>
          </w:p>
        </w:tc>
      </w:tr>
      <w:tr w:rsidR="00F703CE" w:rsidRPr="00F703CE" w:rsidTr="00F703CE">
        <w:tc>
          <w:tcPr>
            <w:tcW w:w="1017" w:type="pct"/>
            <w:vMerge/>
          </w:tcPr>
          <w:p w:rsidR="00F703CE" w:rsidRPr="00F703CE" w:rsidRDefault="00F703CE" w:rsidP="00F703CE">
            <w:pPr>
              <w:jc w:val="both"/>
              <w:rPr>
                <w:i/>
                <w:sz w:val="22"/>
                <w:szCs w:val="22"/>
              </w:rPr>
            </w:pPr>
          </w:p>
        </w:tc>
        <w:tc>
          <w:tcPr>
            <w:tcW w:w="1220" w:type="pct"/>
          </w:tcPr>
          <w:p w:rsidR="00F703CE" w:rsidRPr="00F703CE" w:rsidRDefault="00F703CE" w:rsidP="00F703CE">
            <w:pPr>
              <w:jc w:val="both"/>
              <w:rPr>
                <w:i/>
                <w:sz w:val="22"/>
                <w:szCs w:val="22"/>
              </w:rPr>
            </w:pPr>
            <w:r w:rsidRPr="00F703CE">
              <w:rPr>
                <w:bCs/>
                <w:sz w:val="22"/>
                <w:szCs w:val="22"/>
              </w:rPr>
              <w:t>Требования к безопасности услуги</w:t>
            </w:r>
          </w:p>
        </w:tc>
        <w:tc>
          <w:tcPr>
            <w:tcW w:w="2763" w:type="pct"/>
            <w:gridSpan w:val="6"/>
          </w:tcPr>
          <w:p w:rsidR="00F703CE" w:rsidRPr="00F703CE" w:rsidRDefault="00F703CE" w:rsidP="00F703CE">
            <w:pPr>
              <w:jc w:val="both"/>
              <w:rPr>
                <w:bCs/>
                <w:sz w:val="22"/>
                <w:szCs w:val="22"/>
              </w:rPr>
            </w:pPr>
            <w:r w:rsidRPr="00F703CE">
              <w:rPr>
                <w:bCs/>
                <w:sz w:val="22"/>
                <w:szCs w:val="22"/>
              </w:rPr>
              <w:t xml:space="preserve">      Исполнитель несет ответственность за обеспечение требований безопасности и охраны труда, производственной санитарии в соответствии с действующим законодательством РФ.</w:t>
            </w:r>
          </w:p>
          <w:p w:rsidR="00F703CE" w:rsidRPr="00F703CE" w:rsidRDefault="00F703CE" w:rsidP="00F703CE">
            <w:pPr>
              <w:jc w:val="both"/>
              <w:rPr>
                <w:bCs/>
                <w:sz w:val="22"/>
                <w:szCs w:val="22"/>
              </w:rPr>
            </w:pPr>
            <w:r w:rsidRPr="00F703CE">
              <w:rPr>
                <w:bCs/>
                <w:sz w:val="22"/>
                <w:szCs w:val="22"/>
              </w:rPr>
              <w:t xml:space="preserve">      Предъявляемые к перевозкам автотранспортные средства должны находиться в технически исправном состоянии, отвечающем требованиям, предъявляемым к эксплуатируемым транспортным средствам для производственных, коммерческих и иных целей в соответствии с их конструктивным назначением. </w:t>
            </w:r>
          </w:p>
          <w:p w:rsidR="00F703CE" w:rsidRPr="00F703CE" w:rsidRDefault="00F703CE" w:rsidP="00F703CE">
            <w:pPr>
              <w:jc w:val="both"/>
              <w:rPr>
                <w:bCs/>
                <w:sz w:val="22"/>
                <w:szCs w:val="22"/>
              </w:rPr>
            </w:pPr>
            <w:r w:rsidRPr="00F703CE">
              <w:rPr>
                <w:bCs/>
                <w:sz w:val="22"/>
                <w:szCs w:val="22"/>
              </w:rPr>
              <w:t xml:space="preserve">     Транспортировка пищевых продуктов должна осуществляться в соответствии с требованиями СП 2.3.6.1079-01.</w:t>
            </w:r>
          </w:p>
          <w:p w:rsidR="00F703CE" w:rsidRPr="00F703CE" w:rsidRDefault="00F703CE" w:rsidP="00F703CE">
            <w:pPr>
              <w:jc w:val="both"/>
              <w:rPr>
                <w:bCs/>
                <w:sz w:val="22"/>
                <w:szCs w:val="22"/>
              </w:rPr>
            </w:pPr>
            <w:r w:rsidRPr="00F703CE">
              <w:rPr>
                <w:bCs/>
                <w:sz w:val="22"/>
                <w:szCs w:val="22"/>
              </w:rPr>
              <w:t xml:space="preserve">     Для транспортировки пищевых продуктов должен применяться специальный транспорт, который ранее не использовался для перевозки различных химикатов, ядовитых веществ, нефтепродуктов и </w:t>
            </w:r>
            <w:proofErr w:type="gramStart"/>
            <w:r w:rsidRPr="00F703CE">
              <w:rPr>
                <w:bCs/>
                <w:sz w:val="22"/>
                <w:szCs w:val="22"/>
              </w:rPr>
              <w:t>др..</w:t>
            </w:r>
            <w:proofErr w:type="gramEnd"/>
            <w:r w:rsidRPr="00F703CE">
              <w:rPr>
                <w:bCs/>
                <w:sz w:val="22"/>
                <w:szCs w:val="22"/>
              </w:rPr>
              <w:t xml:space="preserve"> Кузов автомобиля должен быть чистым, что должно быть подтверждено соответствующими документами на основании проведенной проверки.</w:t>
            </w:r>
          </w:p>
          <w:p w:rsidR="00F703CE" w:rsidRPr="00F703CE" w:rsidRDefault="00F703CE" w:rsidP="00F703CE">
            <w:pPr>
              <w:jc w:val="both"/>
              <w:rPr>
                <w:i/>
                <w:sz w:val="22"/>
                <w:szCs w:val="22"/>
              </w:rPr>
            </w:pPr>
            <w:r w:rsidRPr="00F703CE">
              <w:rPr>
                <w:bCs/>
                <w:sz w:val="22"/>
                <w:szCs w:val="22"/>
              </w:rPr>
              <w:t xml:space="preserve">      Исполнитель обеспечивает прохождение своими работниками медицинских осмотров, данное требование необходимо поскольку связано с потребностью перевозки пищевых продуктов специальным транспортом. Водитель (экспедитор) обязан иметь при себе медицинскую книжку, в </w:t>
            </w:r>
            <w:r w:rsidRPr="00F703CE">
              <w:rPr>
                <w:bCs/>
                <w:sz w:val="22"/>
                <w:szCs w:val="22"/>
              </w:rPr>
              <w:lastRenderedPageBreak/>
              <w:t xml:space="preserve">которой должны быть внесены отметки о прохождении соответствующей медицинской комиссии.    </w:t>
            </w:r>
          </w:p>
        </w:tc>
      </w:tr>
      <w:tr w:rsidR="00F703CE" w:rsidRPr="00F703CE" w:rsidTr="00F703CE">
        <w:trPr>
          <w:trHeight w:val="1130"/>
        </w:trPr>
        <w:tc>
          <w:tcPr>
            <w:tcW w:w="1017" w:type="pct"/>
            <w:vMerge/>
          </w:tcPr>
          <w:p w:rsidR="00F703CE" w:rsidRPr="00F703CE" w:rsidRDefault="00F703CE" w:rsidP="00F703CE">
            <w:pPr>
              <w:jc w:val="both"/>
              <w:rPr>
                <w:i/>
                <w:sz w:val="22"/>
                <w:szCs w:val="22"/>
              </w:rPr>
            </w:pPr>
          </w:p>
        </w:tc>
        <w:tc>
          <w:tcPr>
            <w:tcW w:w="1220" w:type="pct"/>
          </w:tcPr>
          <w:p w:rsidR="00F703CE" w:rsidRPr="00F703CE" w:rsidRDefault="00F703CE" w:rsidP="00F703CE">
            <w:pPr>
              <w:jc w:val="both"/>
              <w:rPr>
                <w:i/>
                <w:sz w:val="22"/>
                <w:szCs w:val="22"/>
              </w:rPr>
            </w:pPr>
            <w:r w:rsidRPr="00F703CE">
              <w:rPr>
                <w:bCs/>
                <w:sz w:val="22"/>
                <w:szCs w:val="22"/>
              </w:rPr>
              <w:t>Требования к качеству услуги</w:t>
            </w:r>
          </w:p>
        </w:tc>
        <w:tc>
          <w:tcPr>
            <w:tcW w:w="2763" w:type="pct"/>
            <w:gridSpan w:val="6"/>
          </w:tcPr>
          <w:p w:rsidR="00F703CE" w:rsidRPr="00F703CE" w:rsidRDefault="00F703CE" w:rsidP="00F703CE">
            <w:pPr>
              <w:jc w:val="both"/>
              <w:rPr>
                <w:sz w:val="22"/>
                <w:szCs w:val="22"/>
              </w:rPr>
            </w:pPr>
            <w:r w:rsidRPr="00F703CE">
              <w:rPr>
                <w:sz w:val="22"/>
                <w:szCs w:val="22"/>
              </w:rPr>
              <w:t xml:space="preserve">     Автотранспортное средство должно подаваться в точно согласованное с заказчиком время и в указанное место, указанное в заявке Заказчика, находиться в исправном техническом состоянии, всегда быть заправлено горюче-смазочными материалами, кузов очищен, грузы в требуемые сроки должны быть доставлены по указанному заказчиком адресу, маршруту (вся информация о работе, а также о маршрутах движения является конфиденциальной и не разглашается третьим лицам).</w:t>
            </w:r>
          </w:p>
          <w:p w:rsidR="00F703CE" w:rsidRPr="00F703CE" w:rsidRDefault="00F703CE" w:rsidP="00F703CE">
            <w:pPr>
              <w:jc w:val="both"/>
              <w:rPr>
                <w:sz w:val="22"/>
                <w:szCs w:val="22"/>
              </w:rPr>
            </w:pPr>
            <w:r w:rsidRPr="00F703CE">
              <w:rPr>
                <w:sz w:val="22"/>
                <w:szCs w:val="22"/>
              </w:rPr>
              <w:t xml:space="preserve">     При оказании услуг Исполнитель обеспечивает:</w:t>
            </w:r>
          </w:p>
          <w:p w:rsidR="00F703CE" w:rsidRPr="00F703CE" w:rsidRDefault="00F703CE" w:rsidP="00F703CE">
            <w:pPr>
              <w:jc w:val="both"/>
              <w:rPr>
                <w:sz w:val="22"/>
                <w:szCs w:val="22"/>
              </w:rPr>
            </w:pPr>
            <w:r w:rsidRPr="00F703CE">
              <w:rPr>
                <w:sz w:val="22"/>
                <w:szCs w:val="22"/>
              </w:rPr>
              <w:t>- автотранспортные средства обслуживающим персоналом для его эксплуатации и при необходимости производить его замену (подмену). Квалификация обслуживающего персонала должна отвечать обязательным требованиям и обычной практике эксплуатации автотранспортных средств.</w:t>
            </w:r>
          </w:p>
          <w:p w:rsidR="00F703CE" w:rsidRPr="00F703CE" w:rsidRDefault="00F703CE" w:rsidP="00F703CE">
            <w:pPr>
              <w:jc w:val="both"/>
              <w:rPr>
                <w:sz w:val="22"/>
                <w:szCs w:val="22"/>
              </w:rPr>
            </w:pPr>
            <w:r w:rsidRPr="00F703CE">
              <w:rPr>
                <w:sz w:val="22"/>
                <w:szCs w:val="22"/>
              </w:rPr>
              <w:t>- наличие у водителей действительных прав на управление соответствующими автотранспортными средствами, действующих полисов обязательного страхования гражданской ответственности водителей автотранспортных средств,</w:t>
            </w:r>
          </w:p>
          <w:p w:rsidR="00F703CE" w:rsidRPr="00F703CE" w:rsidRDefault="00F703CE" w:rsidP="00F703CE">
            <w:pPr>
              <w:jc w:val="both"/>
              <w:rPr>
                <w:sz w:val="22"/>
                <w:szCs w:val="22"/>
              </w:rPr>
            </w:pPr>
            <w:r w:rsidRPr="00F703CE">
              <w:rPr>
                <w:sz w:val="22"/>
                <w:szCs w:val="22"/>
              </w:rPr>
              <w:t>- поддержание надлежащего рабочего состояния автотранспортных средств, осуществление планово-предупредительного и текущего ремонта,</w:t>
            </w:r>
          </w:p>
          <w:p w:rsidR="00F703CE" w:rsidRPr="00F703CE" w:rsidRDefault="00F703CE" w:rsidP="00F703CE">
            <w:pPr>
              <w:jc w:val="both"/>
              <w:rPr>
                <w:sz w:val="22"/>
                <w:szCs w:val="22"/>
              </w:rPr>
            </w:pPr>
            <w:r w:rsidRPr="00F703CE">
              <w:rPr>
                <w:sz w:val="22"/>
                <w:szCs w:val="22"/>
              </w:rPr>
              <w:t>- контроль за правильностью погрузки, выгрузки, обеспечение крепления и сохранности груза во время перевозки,</w:t>
            </w:r>
          </w:p>
          <w:p w:rsidR="00F703CE" w:rsidRPr="00F703CE" w:rsidRDefault="00F703CE" w:rsidP="00F703CE">
            <w:pPr>
              <w:jc w:val="both"/>
              <w:rPr>
                <w:sz w:val="22"/>
                <w:szCs w:val="22"/>
              </w:rPr>
            </w:pPr>
            <w:r w:rsidRPr="00F703CE">
              <w:rPr>
                <w:sz w:val="22"/>
                <w:szCs w:val="22"/>
              </w:rPr>
              <w:t>- замену автотранспортных средств, сошедших с маршрута по технической неисправности.</w:t>
            </w:r>
          </w:p>
          <w:p w:rsidR="00F703CE" w:rsidRPr="00F703CE" w:rsidRDefault="00F703CE" w:rsidP="00F703CE">
            <w:pPr>
              <w:jc w:val="both"/>
              <w:rPr>
                <w:i/>
                <w:sz w:val="22"/>
                <w:szCs w:val="22"/>
              </w:rPr>
            </w:pPr>
            <w:r w:rsidRPr="00F703CE">
              <w:rPr>
                <w:sz w:val="22"/>
                <w:szCs w:val="22"/>
              </w:rPr>
              <w:t xml:space="preserve">    Исполнитель несет полную материальную ответственность за порчу груза, возникшую в процессе перевозки по вине исполнителя.</w:t>
            </w:r>
          </w:p>
        </w:tc>
      </w:tr>
      <w:tr w:rsidR="00F703CE" w:rsidRPr="00F703CE" w:rsidTr="00F703CE">
        <w:tc>
          <w:tcPr>
            <w:tcW w:w="5000" w:type="pct"/>
            <w:gridSpan w:val="8"/>
          </w:tcPr>
          <w:p w:rsidR="00F703CE" w:rsidRPr="00F703CE" w:rsidRDefault="00F703CE" w:rsidP="00F703CE">
            <w:pPr>
              <w:jc w:val="both"/>
              <w:rPr>
                <w:b/>
                <w:i/>
                <w:sz w:val="28"/>
                <w:szCs w:val="28"/>
              </w:rPr>
            </w:pPr>
            <w:r w:rsidRPr="00F703CE">
              <w:rPr>
                <w:b/>
                <w:sz w:val="28"/>
                <w:szCs w:val="28"/>
              </w:rPr>
              <w:t>3. Требования к результатам</w:t>
            </w:r>
          </w:p>
        </w:tc>
      </w:tr>
      <w:tr w:rsidR="00F703CE" w:rsidRPr="00F703CE" w:rsidTr="00F703CE">
        <w:tc>
          <w:tcPr>
            <w:tcW w:w="5000" w:type="pct"/>
            <w:gridSpan w:val="8"/>
          </w:tcPr>
          <w:p w:rsidR="00F703CE" w:rsidRPr="00F703CE" w:rsidRDefault="00F703CE" w:rsidP="00F703CE">
            <w:pPr>
              <w:jc w:val="both"/>
              <w:rPr>
                <w:sz w:val="22"/>
                <w:szCs w:val="22"/>
              </w:rPr>
            </w:pPr>
            <w:r w:rsidRPr="00F703CE">
              <w:rPr>
                <w:sz w:val="22"/>
                <w:szCs w:val="22"/>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p w:rsidR="00F703CE" w:rsidRPr="00F703CE" w:rsidRDefault="00F703CE" w:rsidP="00F703CE">
            <w:pPr>
              <w:jc w:val="both"/>
              <w:rPr>
                <w:sz w:val="22"/>
                <w:szCs w:val="22"/>
              </w:rPr>
            </w:pPr>
            <w:r w:rsidRPr="00F703CE">
              <w:rPr>
                <w:sz w:val="22"/>
                <w:szCs w:val="22"/>
              </w:rPr>
              <w:t xml:space="preserve">      По окончанию каждой перевозки Исполнитель предоставляет Заказчику, подписанный со своей стороны Акт сдачи-приемки и счет-фактуру, но не позднее 2-х дней по окончанию оказания транспортных услуг.</w:t>
            </w:r>
          </w:p>
          <w:p w:rsidR="00F703CE" w:rsidRPr="00F703CE" w:rsidRDefault="00F703CE" w:rsidP="00F703CE">
            <w:pPr>
              <w:jc w:val="both"/>
              <w:rPr>
                <w:sz w:val="22"/>
                <w:szCs w:val="22"/>
              </w:rPr>
            </w:pPr>
            <w:r w:rsidRPr="00F703CE">
              <w:rPr>
                <w:sz w:val="22"/>
                <w:szCs w:val="22"/>
              </w:rPr>
              <w:t xml:space="preserve">      Заказчик в течение 3 (трех) календарных дней с даты получения от Исполнителя Акта сдачи-приемки направляет Исполнителю, подписанный со своей стороны Акт сдачи-приемки или мотивированный отказ от приемки Услуг с перечнем недостатков.</w:t>
            </w:r>
          </w:p>
          <w:p w:rsidR="00F703CE" w:rsidRPr="00F703CE" w:rsidRDefault="00F703CE" w:rsidP="00F703CE">
            <w:pPr>
              <w:jc w:val="both"/>
              <w:rPr>
                <w:sz w:val="22"/>
                <w:szCs w:val="22"/>
              </w:rPr>
            </w:pPr>
            <w:r w:rsidRPr="00F703CE">
              <w:rPr>
                <w:sz w:val="22"/>
                <w:szCs w:val="22"/>
              </w:rPr>
              <w:t xml:space="preserve">      Исполнитель выставляет Заказчику счёт не позднее 5 (пяти) календарных дней, считая со дня оказания услуг.</w:t>
            </w:r>
          </w:p>
          <w:p w:rsidR="00F703CE" w:rsidRPr="00F703CE" w:rsidRDefault="00F703CE" w:rsidP="00F703CE">
            <w:pPr>
              <w:autoSpaceDE w:val="0"/>
              <w:autoSpaceDN w:val="0"/>
              <w:adjustRightInd w:val="0"/>
              <w:jc w:val="both"/>
              <w:rPr>
                <w:b/>
                <w:sz w:val="22"/>
                <w:szCs w:val="22"/>
              </w:rPr>
            </w:pPr>
            <w:r w:rsidRPr="00F703CE">
              <w:rPr>
                <w:sz w:val="22"/>
                <w:szCs w:val="22"/>
              </w:rPr>
              <w:t xml:space="preserve">     Исполнитель, ежемесячно, предоставляет Заказчику оригиналы оформленных в надлежащем порядке транспортных накладных и товарно-транспортных накладных по оказанным перевозкам.</w:t>
            </w:r>
          </w:p>
        </w:tc>
      </w:tr>
      <w:tr w:rsidR="00F703CE" w:rsidRPr="00F703CE" w:rsidTr="00F703CE">
        <w:tc>
          <w:tcPr>
            <w:tcW w:w="5000" w:type="pct"/>
            <w:gridSpan w:val="8"/>
          </w:tcPr>
          <w:p w:rsidR="00F703CE" w:rsidRPr="00F703CE" w:rsidRDefault="00F703CE" w:rsidP="00F703CE">
            <w:pPr>
              <w:jc w:val="both"/>
              <w:rPr>
                <w:i/>
                <w:sz w:val="28"/>
                <w:szCs w:val="28"/>
              </w:rPr>
            </w:pPr>
            <w:r w:rsidRPr="00F703CE">
              <w:rPr>
                <w:b/>
                <w:sz w:val="28"/>
                <w:szCs w:val="28"/>
              </w:rPr>
              <w:t>4.</w:t>
            </w:r>
            <w:r w:rsidRPr="00F703CE">
              <w:rPr>
                <w:b/>
                <w:bCs/>
                <w:sz w:val="28"/>
                <w:szCs w:val="28"/>
              </w:rPr>
              <w:t>Место, условия и порядок оказания услуг</w:t>
            </w:r>
          </w:p>
        </w:tc>
      </w:tr>
      <w:tr w:rsidR="00F703CE" w:rsidRPr="00F703CE" w:rsidTr="00F703CE">
        <w:tc>
          <w:tcPr>
            <w:tcW w:w="1017" w:type="pct"/>
          </w:tcPr>
          <w:p w:rsidR="00F703CE" w:rsidRPr="00F703CE" w:rsidRDefault="00F703CE" w:rsidP="00F703CE">
            <w:pPr>
              <w:jc w:val="both"/>
              <w:rPr>
                <w:sz w:val="22"/>
                <w:szCs w:val="22"/>
              </w:rPr>
            </w:pPr>
            <w:r w:rsidRPr="00F703CE">
              <w:rPr>
                <w:sz w:val="22"/>
                <w:szCs w:val="22"/>
              </w:rPr>
              <w:t xml:space="preserve">Место </w:t>
            </w:r>
            <w:r w:rsidRPr="00F703CE">
              <w:rPr>
                <w:bCs/>
                <w:sz w:val="22"/>
                <w:szCs w:val="22"/>
              </w:rPr>
              <w:t>оказания услуг</w:t>
            </w:r>
          </w:p>
        </w:tc>
        <w:tc>
          <w:tcPr>
            <w:tcW w:w="3983" w:type="pct"/>
            <w:gridSpan w:val="7"/>
          </w:tcPr>
          <w:p w:rsidR="00F703CE" w:rsidRPr="00F703CE" w:rsidRDefault="00F703CE" w:rsidP="00F703CE">
            <w:pPr>
              <w:jc w:val="both"/>
              <w:rPr>
                <w:i/>
                <w:sz w:val="22"/>
                <w:szCs w:val="22"/>
              </w:rPr>
            </w:pPr>
            <w:r w:rsidRPr="00F703CE">
              <w:rPr>
                <w:color w:val="000000"/>
                <w:sz w:val="22"/>
                <w:szCs w:val="22"/>
              </w:rPr>
              <w:t>Места оказания услуг: Иркутская область, Республики Бурятия.</w:t>
            </w:r>
          </w:p>
        </w:tc>
      </w:tr>
      <w:tr w:rsidR="00F703CE" w:rsidRPr="00F703CE" w:rsidTr="00F703CE">
        <w:tc>
          <w:tcPr>
            <w:tcW w:w="1017" w:type="pct"/>
          </w:tcPr>
          <w:p w:rsidR="00F703CE" w:rsidRPr="00F703CE" w:rsidRDefault="00F703CE" w:rsidP="00F703CE">
            <w:pPr>
              <w:jc w:val="both"/>
              <w:rPr>
                <w:i/>
                <w:sz w:val="22"/>
                <w:szCs w:val="22"/>
              </w:rPr>
            </w:pPr>
            <w:r w:rsidRPr="00F703CE">
              <w:rPr>
                <w:sz w:val="22"/>
                <w:szCs w:val="22"/>
              </w:rPr>
              <w:t xml:space="preserve">Условия </w:t>
            </w:r>
            <w:r w:rsidRPr="00F703CE">
              <w:rPr>
                <w:bCs/>
                <w:sz w:val="22"/>
                <w:szCs w:val="22"/>
              </w:rPr>
              <w:t>оказания услуг</w:t>
            </w:r>
          </w:p>
        </w:tc>
        <w:tc>
          <w:tcPr>
            <w:tcW w:w="3983" w:type="pct"/>
            <w:gridSpan w:val="7"/>
          </w:tcPr>
          <w:p w:rsidR="00F703CE" w:rsidRPr="00F703CE" w:rsidRDefault="00F703CE" w:rsidP="00F703CE">
            <w:pPr>
              <w:jc w:val="both"/>
              <w:rPr>
                <w:sz w:val="22"/>
                <w:szCs w:val="22"/>
              </w:rPr>
            </w:pPr>
            <w:r w:rsidRPr="00F703CE">
              <w:rPr>
                <w:sz w:val="22"/>
                <w:szCs w:val="22"/>
              </w:rPr>
              <w:t xml:space="preserve">     Оказание услуг производится на основании заявок, предоставляемых Заказчиком Исполнителю. Заявки направляются Исполнителю за 5 дней до планируемой даты погрузки товаров по электронной почте или факсимильной связи, за подписью уполномоченных на подписание лиц, а в случае недоступности электронных средств связи – телефонограммой с последующим направлением по электронной почте. </w:t>
            </w:r>
            <w:r w:rsidRPr="00F703CE">
              <w:rPr>
                <w:sz w:val="22"/>
                <w:szCs w:val="22"/>
              </w:rPr>
              <w:tab/>
              <w:t xml:space="preserve">Срочные Заявки направляются Исполнителю за 36 часов до времени подачи транспортного средства. </w:t>
            </w:r>
          </w:p>
          <w:p w:rsidR="00F703CE" w:rsidRPr="00F703CE" w:rsidRDefault="00F703CE" w:rsidP="00F703CE">
            <w:pPr>
              <w:jc w:val="both"/>
              <w:rPr>
                <w:sz w:val="22"/>
                <w:szCs w:val="22"/>
              </w:rPr>
            </w:pPr>
            <w:r w:rsidRPr="00F703CE">
              <w:rPr>
                <w:sz w:val="22"/>
                <w:szCs w:val="22"/>
              </w:rPr>
              <w:t xml:space="preserve">     Заказчик вправе отказаться от автотранспорта, заявленного на выполнение перевозок – не позднее, чем за 48 часов до предполагаемого времени подачи транспортного средства.</w:t>
            </w:r>
          </w:p>
          <w:p w:rsidR="00F703CE" w:rsidRPr="00F703CE" w:rsidRDefault="00F703CE" w:rsidP="00F703CE">
            <w:pPr>
              <w:jc w:val="both"/>
              <w:rPr>
                <w:sz w:val="22"/>
                <w:szCs w:val="22"/>
              </w:rPr>
            </w:pPr>
            <w:r w:rsidRPr="00F703CE">
              <w:rPr>
                <w:sz w:val="22"/>
                <w:szCs w:val="22"/>
              </w:rPr>
              <w:lastRenderedPageBreak/>
              <w:t xml:space="preserve">      Исполнитель обеспечивает сроки подачи автотранспорта и сроки доставки грузов, указанные в заявках.</w:t>
            </w:r>
          </w:p>
          <w:p w:rsidR="00F703CE" w:rsidRPr="00F703CE" w:rsidRDefault="00F703CE" w:rsidP="00F703CE">
            <w:pPr>
              <w:jc w:val="both"/>
              <w:rPr>
                <w:i/>
                <w:sz w:val="22"/>
                <w:szCs w:val="22"/>
              </w:rPr>
            </w:pPr>
            <w:r w:rsidRPr="00F703CE">
              <w:rPr>
                <w:sz w:val="22"/>
                <w:szCs w:val="22"/>
              </w:rPr>
              <w:t xml:space="preserve">      Периодичность оказания услуг: по заявкам Заказчика.</w:t>
            </w:r>
          </w:p>
        </w:tc>
      </w:tr>
      <w:tr w:rsidR="00F703CE" w:rsidRPr="00F703CE" w:rsidTr="00F703CE">
        <w:tc>
          <w:tcPr>
            <w:tcW w:w="1017" w:type="pct"/>
          </w:tcPr>
          <w:p w:rsidR="00F703CE" w:rsidRPr="00F703CE" w:rsidRDefault="00F703CE" w:rsidP="00F703CE">
            <w:pPr>
              <w:jc w:val="both"/>
              <w:rPr>
                <w:i/>
                <w:sz w:val="22"/>
                <w:szCs w:val="22"/>
              </w:rPr>
            </w:pPr>
            <w:r w:rsidRPr="00F703CE">
              <w:rPr>
                <w:sz w:val="22"/>
                <w:szCs w:val="22"/>
              </w:rPr>
              <w:lastRenderedPageBreak/>
              <w:t>Сроки</w:t>
            </w:r>
            <w:r w:rsidRPr="00F703CE">
              <w:rPr>
                <w:bCs/>
                <w:sz w:val="22"/>
                <w:szCs w:val="22"/>
              </w:rPr>
              <w:t xml:space="preserve"> оказания услуг</w:t>
            </w:r>
          </w:p>
        </w:tc>
        <w:tc>
          <w:tcPr>
            <w:tcW w:w="3983" w:type="pct"/>
            <w:gridSpan w:val="7"/>
          </w:tcPr>
          <w:p w:rsidR="00F703CE" w:rsidRPr="00F703CE" w:rsidRDefault="00F703CE" w:rsidP="0018774E">
            <w:pPr>
              <w:jc w:val="both"/>
              <w:rPr>
                <w:sz w:val="22"/>
                <w:szCs w:val="22"/>
                <w:highlight w:val="yellow"/>
              </w:rPr>
            </w:pPr>
            <w:r w:rsidRPr="00F703CE">
              <w:rPr>
                <w:sz w:val="22"/>
                <w:szCs w:val="22"/>
              </w:rPr>
              <w:t>С даты подписания договора по 31 марта 202</w:t>
            </w:r>
            <w:r w:rsidR="0018774E">
              <w:rPr>
                <w:sz w:val="22"/>
                <w:szCs w:val="22"/>
              </w:rPr>
              <w:t>1</w:t>
            </w:r>
            <w:r w:rsidRPr="00F703CE">
              <w:rPr>
                <w:sz w:val="22"/>
                <w:szCs w:val="22"/>
              </w:rPr>
              <w:t>г. (включительно)</w:t>
            </w:r>
          </w:p>
        </w:tc>
      </w:tr>
    </w:tbl>
    <w:p w:rsidR="00F703CE" w:rsidRPr="00F703CE" w:rsidRDefault="00F703CE" w:rsidP="00F703CE">
      <w:pPr>
        <w:jc w:val="both"/>
        <w:rPr>
          <w:sz w:val="22"/>
          <w:szCs w:val="22"/>
        </w:rPr>
      </w:pPr>
    </w:p>
    <w:p w:rsidR="00F703CE" w:rsidRPr="00F703CE" w:rsidRDefault="00F703CE" w:rsidP="00F703CE">
      <w:pPr>
        <w:jc w:val="both"/>
      </w:pPr>
    </w:p>
    <w:p w:rsidR="00F703CE" w:rsidRPr="00F703CE" w:rsidRDefault="00F703CE" w:rsidP="00F703CE">
      <w:pPr>
        <w:widowControl w:val="0"/>
        <w:autoSpaceDE w:val="0"/>
        <w:autoSpaceDN w:val="0"/>
        <w:jc w:val="center"/>
        <w:rPr>
          <w:rFonts w:cs="Courier New"/>
          <w:b/>
        </w:rPr>
      </w:pPr>
      <w:r w:rsidRPr="00F703CE">
        <w:rPr>
          <w:rFonts w:cs="Courier New"/>
          <w:b/>
        </w:rPr>
        <w:t>Подписи Сторон</w:t>
      </w: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tblGrid>
      <w:tr w:rsidR="00F703CE" w:rsidRPr="00F703CE" w:rsidTr="00F703CE">
        <w:tc>
          <w:tcPr>
            <w:tcW w:w="4745" w:type="dxa"/>
          </w:tcPr>
          <w:p w:rsidR="00F703CE" w:rsidRPr="00F703CE" w:rsidRDefault="00F703CE" w:rsidP="00F703CE">
            <w:pPr>
              <w:widowControl w:val="0"/>
              <w:autoSpaceDE w:val="0"/>
              <w:autoSpaceDN w:val="0"/>
              <w:jc w:val="center"/>
              <w:rPr>
                <w:rFonts w:eastAsia="Calibri"/>
                <w:b/>
                <w:sz w:val="22"/>
                <w:szCs w:val="22"/>
                <w:lang w:eastAsia="en-US"/>
              </w:rPr>
            </w:pPr>
            <w:r w:rsidRPr="00F703CE">
              <w:rPr>
                <w:rFonts w:eastAsia="Calibri"/>
                <w:b/>
                <w:sz w:val="22"/>
                <w:szCs w:val="22"/>
                <w:lang w:eastAsia="en-US"/>
              </w:rPr>
              <w:t>от Заказчика:</w:t>
            </w:r>
          </w:p>
          <w:p w:rsidR="00F703CE" w:rsidRPr="00F703CE" w:rsidRDefault="00F703CE" w:rsidP="00F703CE">
            <w:pPr>
              <w:widowControl w:val="0"/>
              <w:autoSpaceDE w:val="0"/>
              <w:autoSpaceDN w:val="0"/>
              <w:jc w:val="both"/>
              <w:rPr>
                <w:rFonts w:eastAsia="Calibri"/>
                <w:sz w:val="22"/>
                <w:szCs w:val="22"/>
                <w:lang w:eastAsia="en-US"/>
              </w:rPr>
            </w:pPr>
            <w:r w:rsidRPr="00F703CE">
              <w:rPr>
                <w:rFonts w:eastAsia="Calibri"/>
                <w:sz w:val="22"/>
                <w:szCs w:val="22"/>
                <w:lang w:eastAsia="en-US"/>
              </w:rPr>
              <w:t>Директор</w:t>
            </w:r>
          </w:p>
          <w:p w:rsidR="00F703CE" w:rsidRPr="00F703CE" w:rsidRDefault="00F703CE" w:rsidP="00F703CE">
            <w:pPr>
              <w:widowControl w:val="0"/>
              <w:autoSpaceDE w:val="0"/>
              <w:autoSpaceDN w:val="0"/>
              <w:jc w:val="both"/>
              <w:rPr>
                <w:rFonts w:eastAsia="Calibri"/>
                <w:sz w:val="22"/>
                <w:szCs w:val="22"/>
                <w:lang w:eastAsia="en-US"/>
              </w:rPr>
            </w:pPr>
            <w:r w:rsidRPr="00F703CE">
              <w:rPr>
                <w:rFonts w:eastAsia="Calibri"/>
                <w:sz w:val="22"/>
                <w:szCs w:val="22"/>
                <w:lang w:eastAsia="en-US"/>
              </w:rPr>
              <w:t>Иркутского филиала АО «ЖТК»</w:t>
            </w:r>
          </w:p>
          <w:p w:rsidR="00F703CE" w:rsidRPr="00F703CE" w:rsidRDefault="00F703CE" w:rsidP="00F703CE">
            <w:pPr>
              <w:widowControl w:val="0"/>
              <w:autoSpaceDE w:val="0"/>
              <w:autoSpaceDN w:val="0"/>
              <w:jc w:val="both"/>
              <w:rPr>
                <w:rFonts w:eastAsia="Calibri"/>
                <w:sz w:val="22"/>
                <w:szCs w:val="22"/>
                <w:lang w:eastAsia="en-US"/>
              </w:rPr>
            </w:pPr>
          </w:p>
          <w:p w:rsidR="00F703CE" w:rsidRPr="00F703CE" w:rsidRDefault="00F703CE" w:rsidP="00F703CE">
            <w:pPr>
              <w:widowControl w:val="0"/>
              <w:autoSpaceDE w:val="0"/>
              <w:autoSpaceDN w:val="0"/>
              <w:jc w:val="both"/>
              <w:rPr>
                <w:rFonts w:eastAsia="Calibri"/>
                <w:sz w:val="22"/>
                <w:szCs w:val="22"/>
                <w:lang w:eastAsia="en-US"/>
              </w:rPr>
            </w:pPr>
            <w:r w:rsidRPr="00F703CE">
              <w:rPr>
                <w:rFonts w:eastAsia="Calibri"/>
                <w:sz w:val="22"/>
                <w:szCs w:val="22"/>
                <w:lang w:eastAsia="en-US"/>
              </w:rPr>
              <w:t>_____________ /О.Н. Богуш/</w:t>
            </w:r>
          </w:p>
        </w:tc>
      </w:tr>
    </w:tbl>
    <w:p w:rsidR="00F703CE" w:rsidRPr="00F703CE" w:rsidRDefault="00F703CE" w:rsidP="00F703CE">
      <w:pPr>
        <w:autoSpaceDE w:val="0"/>
        <w:autoSpaceDN w:val="0"/>
        <w:adjustRightInd w:val="0"/>
        <w:rPr>
          <w:color w:val="000000"/>
          <w:sz w:val="28"/>
          <w:szCs w:val="28"/>
        </w:rPr>
      </w:pPr>
    </w:p>
    <w:p w:rsidR="00F703CE" w:rsidRPr="00F703CE" w:rsidRDefault="00F703CE" w:rsidP="00F703CE">
      <w:pPr>
        <w:autoSpaceDE w:val="0"/>
        <w:autoSpaceDN w:val="0"/>
        <w:adjustRightInd w:val="0"/>
        <w:rPr>
          <w:color w:val="000000"/>
          <w:sz w:val="28"/>
          <w:szCs w:val="28"/>
        </w:rPr>
      </w:pPr>
    </w:p>
    <w:p w:rsidR="00F703CE" w:rsidRPr="00F703CE" w:rsidRDefault="00F703CE" w:rsidP="00F703CE">
      <w:pPr>
        <w:autoSpaceDE w:val="0"/>
        <w:autoSpaceDN w:val="0"/>
        <w:adjustRightInd w:val="0"/>
        <w:rPr>
          <w:color w:val="000000"/>
          <w:sz w:val="28"/>
          <w:szCs w:val="28"/>
        </w:rPr>
      </w:pPr>
    </w:p>
    <w:p w:rsidR="00F703CE" w:rsidRPr="00F703CE" w:rsidRDefault="00F703CE" w:rsidP="00F703CE">
      <w:pPr>
        <w:autoSpaceDE w:val="0"/>
        <w:autoSpaceDN w:val="0"/>
        <w:adjustRightInd w:val="0"/>
        <w:rPr>
          <w:color w:val="000000"/>
          <w:sz w:val="28"/>
          <w:szCs w:val="28"/>
        </w:rPr>
      </w:pPr>
    </w:p>
    <w:p w:rsidR="00F703CE" w:rsidRPr="00F703CE" w:rsidRDefault="00F703CE" w:rsidP="00F703CE">
      <w:pPr>
        <w:autoSpaceDE w:val="0"/>
        <w:autoSpaceDN w:val="0"/>
        <w:adjustRightInd w:val="0"/>
        <w:rPr>
          <w:color w:val="000000"/>
          <w:sz w:val="28"/>
          <w:szCs w:val="28"/>
        </w:rPr>
      </w:pPr>
    </w:p>
    <w:p w:rsidR="00F703CE" w:rsidRPr="00F703CE" w:rsidRDefault="00F703CE" w:rsidP="00F703CE">
      <w:pPr>
        <w:autoSpaceDE w:val="0"/>
        <w:autoSpaceDN w:val="0"/>
        <w:adjustRightInd w:val="0"/>
        <w:rPr>
          <w:color w:val="000000"/>
          <w:sz w:val="28"/>
          <w:szCs w:val="28"/>
        </w:rPr>
      </w:pPr>
    </w:p>
    <w:p w:rsidR="00F703CE" w:rsidRPr="00F703CE" w:rsidRDefault="00F703CE" w:rsidP="00F703CE">
      <w:pPr>
        <w:autoSpaceDE w:val="0"/>
        <w:autoSpaceDN w:val="0"/>
        <w:adjustRightInd w:val="0"/>
        <w:rPr>
          <w:color w:val="000000"/>
          <w:sz w:val="28"/>
          <w:szCs w:val="28"/>
        </w:rPr>
      </w:pPr>
    </w:p>
    <w:p w:rsidR="00F703CE" w:rsidRPr="00F703CE" w:rsidRDefault="00F703CE" w:rsidP="00F703CE">
      <w:pPr>
        <w:autoSpaceDE w:val="0"/>
        <w:autoSpaceDN w:val="0"/>
        <w:adjustRightInd w:val="0"/>
        <w:rPr>
          <w:color w:val="000000"/>
          <w:sz w:val="28"/>
          <w:szCs w:val="28"/>
        </w:rPr>
      </w:pPr>
    </w:p>
    <w:p w:rsidR="00F703CE" w:rsidRPr="00F703CE" w:rsidRDefault="00F703CE" w:rsidP="00F703CE">
      <w:pPr>
        <w:autoSpaceDE w:val="0"/>
        <w:autoSpaceDN w:val="0"/>
        <w:adjustRightInd w:val="0"/>
        <w:rPr>
          <w:color w:val="000000"/>
          <w:sz w:val="28"/>
          <w:szCs w:val="28"/>
        </w:rPr>
      </w:pPr>
    </w:p>
    <w:p w:rsidR="00F703CE" w:rsidRPr="00F703CE" w:rsidRDefault="00F703CE" w:rsidP="00F703CE">
      <w:pPr>
        <w:autoSpaceDE w:val="0"/>
        <w:autoSpaceDN w:val="0"/>
        <w:adjustRightInd w:val="0"/>
        <w:rPr>
          <w:color w:val="000000"/>
          <w:sz w:val="28"/>
          <w:szCs w:val="28"/>
        </w:rPr>
      </w:pPr>
    </w:p>
    <w:p w:rsidR="00F703CE" w:rsidRPr="00F703CE" w:rsidRDefault="00F703CE" w:rsidP="00F703CE">
      <w:pPr>
        <w:autoSpaceDE w:val="0"/>
        <w:autoSpaceDN w:val="0"/>
        <w:adjustRightInd w:val="0"/>
        <w:rPr>
          <w:color w:val="000000"/>
          <w:sz w:val="28"/>
          <w:szCs w:val="28"/>
        </w:rPr>
      </w:pPr>
    </w:p>
    <w:p w:rsidR="00F703CE" w:rsidRPr="00F703CE" w:rsidRDefault="00F703CE" w:rsidP="00F703CE">
      <w:pPr>
        <w:autoSpaceDE w:val="0"/>
        <w:autoSpaceDN w:val="0"/>
        <w:adjustRightInd w:val="0"/>
        <w:rPr>
          <w:color w:val="000000"/>
          <w:sz w:val="28"/>
          <w:szCs w:val="28"/>
        </w:rPr>
      </w:pPr>
    </w:p>
    <w:p w:rsidR="00F703CE" w:rsidRPr="00F703CE" w:rsidRDefault="00F703CE" w:rsidP="00F703CE">
      <w:pPr>
        <w:autoSpaceDE w:val="0"/>
        <w:autoSpaceDN w:val="0"/>
        <w:adjustRightInd w:val="0"/>
        <w:rPr>
          <w:color w:val="000000"/>
          <w:sz w:val="28"/>
          <w:szCs w:val="28"/>
        </w:rPr>
      </w:pPr>
    </w:p>
    <w:p w:rsidR="00F703CE" w:rsidRPr="00F703CE" w:rsidRDefault="00F703CE" w:rsidP="00F703CE">
      <w:pPr>
        <w:autoSpaceDE w:val="0"/>
        <w:autoSpaceDN w:val="0"/>
        <w:adjustRightInd w:val="0"/>
        <w:rPr>
          <w:color w:val="000000"/>
          <w:sz w:val="28"/>
          <w:szCs w:val="28"/>
        </w:rPr>
      </w:pPr>
    </w:p>
    <w:p w:rsidR="00F703CE" w:rsidRPr="00F703CE" w:rsidRDefault="00F703CE" w:rsidP="00F703CE">
      <w:pPr>
        <w:autoSpaceDE w:val="0"/>
        <w:autoSpaceDN w:val="0"/>
        <w:adjustRightInd w:val="0"/>
        <w:rPr>
          <w:color w:val="000000"/>
          <w:sz w:val="28"/>
          <w:szCs w:val="28"/>
        </w:rPr>
      </w:pPr>
    </w:p>
    <w:p w:rsidR="00F703CE" w:rsidRPr="00F703CE" w:rsidRDefault="00F703CE" w:rsidP="00F703CE">
      <w:pPr>
        <w:autoSpaceDE w:val="0"/>
        <w:autoSpaceDN w:val="0"/>
        <w:adjustRightInd w:val="0"/>
        <w:rPr>
          <w:color w:val="000000"/>
          <w:sz w:val="28"/>
          <w:szCs w:val="28"/>
        </w:rPr>
      </w:pPr>
    </w:p>
    <w:p w:rsidR="00F703CE" w:rsidRPr="00F703CE" w:rsidRDefault="00F703CE" w:rsidP="00F703CE">
      <w:pPr>
        <w:autoSpaceDE w:val="0"/>
        <w:autoSpaceDN w:val="0"/>
        <w:adjustRightInd w:val="0"/>
        <w:rPr>
          <w:color w:val="000000"/>
          <w:sz w:val="28"/>
          <w:szCs w:val="28"/>
        </w:rPr>
      </w:pPr>
    </w:p>
    <w:p w:rsidR="00F703CE" w:rsidRPr="00F703CE" w:rsidRDefault="00F703CE" w:rsidP="00F703CE">
      <w:pPr>
        <w:autoSpaceDE w:val="0"/>
        <w:autoSpaceDN w:val="0"/>
        <w:adjustRightInd w:val="0"/>
        <w:rPr>
          <w:color w:val="000000"/>
          <w:sz w:val="28"/>
          <w:szCs w:val="28"/>
        </w:rPr>
      </w:pPr>
    </w:p>
    <w:p w:rsidR="00F703CE" w:rsidRPr="00F703CE" w:rsidRDefault="00F703CE" w:rsidP="00F703CE">
      <w:pPr>
        <w:autoSpaceDE w:val="0"/>
        <w:autoSpaceDN w:val="0"/>
        <w:adjustRightInd w:val="0"/>
        <w:rPr>
          <w:color w:val="000000"/>
          <w:sz w:val="28"/>
          <w:szCs w:val="28"/>
        </w:rPr>
      </w:pPr>
    </w:p>
    <w:p w:rsidR="00F703CE" w:rsidRPr="00F703CE" w:rsidRDefault="00F703CE" w:rsidP="00F703CE">
      <w:pPr>
        <w:autoSpaceDE w:val="0"/>
        <w:autoSpaceDN w:val="0"/>
        <w:adjustRightInd w:val="0"/>
        <w:rPr>
          <w:color w:val="000000"/>
          <w:sz w:val="28"/>
          <w:szCs w:val="28"/>
        </w:rPr>
      </w:pPr>
    </w:p>
    <w:p w:rsidR="00F703CE" w:rsidRPr="00F703CE" w:rsidRDefault="00F703CE" w:rsidP="00F703CE">
      <w:pPr>
        <w:autoSpaceDE w:val="0"/>
        <w:autoSpaceDN w:val="0"/>
        <w:adjustRightInd w:val="0"/>
        <w:rPr>
          <w:color w:val="000000"/>
          <w:sz w:val="28"/>
          <w:szCs w:val="28"/>
        </w:rPr>
      </w:pPr>
    </w:p>
    <w:p w:rsidR="00F703CE" w:rsidRPr="00F703CE" w:rsidRDefault="00F703CE" w:rsidP="00F703CE">
      <w:pPr>
        <w:autoSpaceDE w:val="0"/>
        <w:autoSpaceDN w:val="0"/>
        <w:adjustRightInd w:val="0"/>
        <w:rPr>
          <w:color w:val="000000"/>
          <w:sz w:val="28"/>
          <w:szCs w:val="28"/>
        </w:rPr>
      </w:pPr>
    </w:p>
    <w:p w:rsidR="00F703CE" w:rsidRPr="00F703CE" w:rsidRDefault="00F703CE" w:rsidP="00F703CE">
      <w:pPr>
        <w:autoSpaceDE w:val="0"/>
        <w:autoSpaceDN w:val="0"/>
        <w:adjustRightInd w:val="0"/>
        <w:rPr>
          <w:color w:val="000000"/>
          <w:sz w:val="28"/>
          <w:szCs w:val="28"/>
        </w:rPr>
      </w:pPr>
    </w:p>
    <w:p w:rsidR="00F703CE" w:rsidRPr="00F703CE" w:rsidRDefault="00F703CE" w:rsidP="00F703CE">
      <w:pPr>
        <w:autoSpaceDE w:val="0"/>
        <w:autoSpaceDN w:val="0"/>
        <w:adjustRightInd w:val="0"/>
        <w:rPr>
          <w:color w:val="000000"/>
          <w:sz w:val="28"/>
          <w:szCs w:val="28"/>
        </w:rPr>
      </w:pPr>
    </w:p>
    <w:p w:rsidR="00F703CE" w:rsidRPr="00F703CE" w:rsidRDefault="00F703CE" w:rsidP="00F703CE">
      <w:pPr>
        <w:autoSpaceDE w:val="0"/>
        <w:autoSpaceDN w:val="0"/>
        <w:adjustRightInd w:val="0"/>
        <w:rPr>
          <w:color w:val="000000"/>
          <w:sz w:val="28"/>
          <w:szCs w:val="28"/>
        </w:rPr>
      </w:pPr>
    </w:p>
    <w:p w:rsidR="00F703CE" w:rsidRPr="00F703CE" w:rsidRDefault="00F703CE" w:rsidP="00F703CE">
      <w:pPr>
        <w:autoSpaceDE w:val="0"/>
        <w:autoSpaceDN w:val="0"/>
        <w:adjustRightInd w:val="0"/>
        <w:rPr>
          <w:color w:val="000000"/>
          <w:sz w:val="28"/>
          <w:szCs w:val="28"/>
        </w:rPr>
      </w:pPr>
    </w:p>
    <w:p w:rsidR="00F703CE" w:rsidRPr="00F703CE" w:rsidRDefault="00F703CE" w:rsidP="00F703CE">
      <w:pPr>
        <w:autoSpaceDE w:val="0"/>
        <w:autoSpaceDN w:val="0"/>
        <w:adjustRightInd w:val="0"/>
        <w:rPr>
          <w:color w:val="000000"/>
          <w:sz w:val="28"/>
          <w:szCs w:val="28"/>
        </w:rPr>
      </w:pPr>
    </w:p>
    <w:p w:rsidR="00F703CE" w:rsidRDefault="00F703CE" w:rsidP="00F703CE">
      <w:pPr>
        <w:autoSpaceDE w:val="0"/>
        <w:autoSpaceDN w:val="0"/>
        <w:adjustRightInd w:val="0"/>
        <w:rPr>
          <w:color w:val="000000"/>
          <w:sz w:val="28"/>
          <w:szCs w:val="28"/>
        </w:rPr>
      </w:pPr>
    </w:p>
    <w:p w:rsidR="0018774E" w:rsidRDefault="0018774E" w:rsidP="00F703CE">
      <w:pPr>
        <w:autoSpaceDE w:val="0"/>
        <w:autoSpaceDN w:val="0"/>
        <w:adjustRightInd w:val="0"/>
        <w:rPr>
          <w:color w:val="000000"/>
          <w:sz w:val="28"/>
          <w:szCs w:val="28"/>
        </w:rPr>
      </w:pPr>
    </w:p>
    <w:p w:rsidR="0018774E" w:rsidRDefault="0018774E" w:rsidP="00F703CE">
      <w:pPr>
        <w:autoSpaceDE w:val="0"/>
        <w:autoSpaceDN w:val="0"/>
        <w:adjustRightInd w:val="0"/>
        <w:rPr>
          <w:color w:val="000000"/>
          <w:sz w:val="28"/>
          <w:szCs w:val="28"/>
        </w:rPr>
      </w:pPr>
    </w:p>
    <w:p w:rsidR="0018774E" w:rsidRDefault="0018774E" w:rsidP="00F703CE">
      <w:pPr>
        <w:autoSpaceDE w:val="0"/>
        <w:autoSpaceDN w:val="0"/>
        <w:adjustRightInd w:val="0"/>
        <w:rPr>
          <w:color w:val="000000"/>
          <w:sz w:val="28"/>
          <w:szCs w:val="28"/>
        </w:rPr>
      </w:pPr>
    </w:p>
    <w:p w:rsidR="0018774E" w:rsidRDefault="0018774E" w:rsidP="00F703CE">
      <w:pPr>
        <w:autoSpaceDE w:val="0"/>
        <w:autoSpaceDN w:val="0"/>
        <w:adjustRightInd w:val="0"/>
        <w:rPr>
          <w:color w:val="000000"/>
          <w:sz w:val="28"/>
          <w:szCs w:val="28"/>
        </w:rPr>
      </w:pPr>
    </w:p>
    <w:p w:rsidR="0018774E" w:rsidRDefault="0018774E" w:rsidP="00F703CE">
      <w:pPr>
        <w:autoSpaceDE w:val="0"/>
        <w:autoSpaceDN w:val="0"/>
        <w:adjustRightInd w:val="0"/>
        <w:rPr>
          <w:color w:val="000000"/>
          <w:sz w:val="28"/>
          <w:szCs w:val="28"/>
        </w:rPr>
      </w:pPr>
    </w:p>
    <w:p w:rsidR="0018774E" w:rsidRPr="00F703CE" w:rsidRDefault="0018774E" w:rsidP="00F703CE">
      <w:pPr>
        <w:autoSpaceDE w:val="0"/>
        <w:autoSpaceDN w:val="0"/>
        <w:adjustRightInd w:val="0"/>
        <w:rPr>
          <w:color w:val="000000"/>
          <w:sz w:val="28"/>
          <w:szCs w:val="28"/>
        </w:rPr>
      </w:pPr>
    </w:p>
    <w:p w:rsidR="00F703CE" w:rsidRPr="00F703CE" w:rsidRDefault="00F703CE" w:rsidP="00F703CE">
      <w:pPr>
        <w:suppressAutoHyphens/>
        <w:spacing w:line="100" w:lineRule="atLeast"/>
        <w:jc w:val="right"/>
        <w:rPr>
          <w:bCs/>
          <w:lang w:eastAsia="ar-SA"/>
        </w:rPr>
      </w:pPr>
      <w:r w:rsidRPr="00F703CE">
        <w:rPr>
          <w:bCs/>
          <w:lang w:eastAsia="ar-SA"/>
        </w:rPr>
        <w:lastRenderedPageBreak/>
        <w:t>Приложение № 2 к договору</w:t>
      </w:r>
    </w:p>
    <w:p w:rsidR="00F703CE" w:rsidRPr="00F703CE" w:rsidRDefault="00F703CE" w:rsidP="00F703CE">
      <w:pPr>
        <w:suppressAutoHyphens/>
        <w:spacing w:line="100" w:lineRule="atLeast"/>
        <w:jc w:val="right"/>
        <w:rPr>
          <w:bCs/>
          <w:lang w:eastAsia="ar-SA"/>
        </w:rPr>
      </w:pPr>
      <w:r w:rsidRPr="00F703CE">
        <w:rPr>
          <w:bCs/>
          <w:lang w:eastAsia="ar-SA"/>
        </w:rPr>
        <w:t>№_____   от____________</w:t>
      </w:r>
    </w:p>
    <w:p w:rsidR="00F703CE" w:rsidRPr="00F703CE" w:rsidRDefault="00F703CE" w:rsidP="00F703CE">
      <w:pPr>
        <w:suppressAutoHyphens/>
        <w:spacing w:line="100" w:lineRule="atLeast"/>
        <w:jc w:val="right"/>
        <w:rPr>
          <w:bCs/>
          <w:lang w:eastAsia="ar-SA"/>
        </w:rPr>
      </w:pPr>
    </w:p>
    <w:p w:rsidR="00F703CE" w:rsidRPr="00F703CE" w:rsidRDefault="00F703CE" w:rsidP="00F703CE">
      <w:pPr>
        <w:suppressAutoHyphens/>
        <w:spacing w:line="100" w:lineRule="atLeast"/>
        <w:jc w:val="center"/>
        <w:rPr>
          <w:bCs/>
          <w:lang w:eastAsia="ar-SA"/>
        </w:rPr>
      </w:pPr>
      <w:r w:rsidRPr="00F703CE">
        <w:rPr>
          <w:b/>
          <w:bCs/>
          <w:lang w:eastAsia="ar-SA"/>
        </w:rPr>
        <w:t>ФОРМА</w:t>
      </w:r>
    </w:p>
    <w:p w:rsidR="00F703CE" w:rsidRPr="00F703CE" w:rsidRDefault="00F703CE" w:rsidP="00F703CE">
      <w:pPr>
        <w:suppressAutoHyphens/>
        <w:spacing w:line="100" w:lineRule="atLeast"/>
        <w:rPr>
          <w:bCs/>
          <w:lang w:eastAsia="ar-SA"/>
        </w:rPr>
      </w:pPr>
      <w:r w:rsidRPr="00F703CE">
        <w:rPr>
          <w:bCs/>
          <w:lang w:eastAsia="ar-SA"/>
        </w:rPr>
        <w:t>«____</w:t>
      </w:r>
      <w:proofErr w:type="gramStart"/>
      <w:r w:rsidRPr="00F703CE">
        <w:rPr>
          <w:bCs/>
          <w:lang w:eastAsia="ar-SA"/>
        </w:rPr>
        <w:t>_»_</w:t>
      </w:r>
      <w:proofErr w:type="gramEnd"/>
      <w:r w:rsidRPr="00F703CE">
        <w:rPr>
          <w:bCs/>
          <w:lang w:eastAsia="ar-SA"/>
        </w:rPr>
        <w:t>___________ 20__ год.</w:t>
      </w:r>
    </w:p>
    <w:p w:rsidR="00F703CE" w:rsidRPr="00F703CE" w:rsidRDefault="00F703CE" w:rsidP="00F703CE">
      <w:pPr>
        <w:suppressAutoHyphens/>
        <w:spacing w:line="100" w:lineRule="atLeast"/>
        <w:rPr>
          <w:bCs/>
          <w:lang w:eastAsia="ar-SA"/>
        </w:rPr>
      </w:pPr>
    </w:p>
    <w:p w:rsidR="00F703CE" w:rsidRPr="00F703CE" w:rsidRDefault="00F703CE" w:rsidP="00F703CE">
      <w:pPr>
        <w:suppressAutoHyphens/>
        <w:spacing w:line="100" w:lineRule="atLeast"/>
        <w:rPr>
          <w:lang w:eastAsia="ar-SA"/>
        </w:rPr>
      </w:pPr>
      <w:r w:rsidRPr="00F703CE">
        <w:rPr>
          <w:bCs/>
          <w:lang w:eastAsia="ar-SA"/>
        </w:rPr>
        <w:t xml:space="preserve"> Исх. №_________________</w:t>
      </w:r>
    </w:p>
    <w:p w:rsidR="00F703CE" w:rsidRPr="00F703CE" w:rsidRDefault="00F703CE" w:rsidP="00F703CE">
      <w:pPr>
        <w:suppressAutoHyphens/>
        <w:spacing w:line="100" w:lineRule="atLeast"/>
        <w:jc w:val="right"/>
        <w:rPr>
          <w:sz w:val="20"/>
          <w:szCs w:val="20"/>
          <w:lang w:eastAsia="ar-SA"/>
        </w:rPr>
      </w:pPr>
    </w:p>
    <w:p w:rsidR="00F703CE" w:rsidRPr="00F703CE" w:rsidRDefault="00F703CE" w:rsidP="00F703CE">
      <w:pPr>
        <w:jc w:val="center"/>
        <w:rPr>
          <w:b/>
          <w:sz w:val="28"/>
          <w:szCs w:val="28"/>
        </w:rPr>
      </w:pPr>
      <w:r w:rsidRPr="00F703CE">
        <w:rPr>
          <w:b/>
          <w:sz w:val="28"/>
          <w:szCs w:val="28"/>
        </w:rPr>
        <w:t xml:space="preserve">Заявка на перевозку груза </w:t>
      </w:r>
    </w:p>
    <w:tbl>
      <w:tblPr>
        <w:tblW w:w="101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1134"/>
        <w:gridCol w:w="979"/>
        <w:gridCol w:w="910"/>
        <w:gridCol w:w="876"/>
        <w:gridCol w:w="876"/>
        <w:gridCol w:w="864"/>
        <w:gridCol w:w="783"/>
        <w:gridCol w:w="1125"/>
      </w:tblGrid>
      <w:tr w:rsidR="00F703CE" w:rsidRPr="00F703CE" w:rsidTr="00F703CE">
        <w:tc>
          <w:tcPr>
            <w:tcW w:w="2563"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b/>
                <w:sz w:val="20"/>
                <w:szCs w:val="20"/>
                <w:lang w:eastAsia="zh-CN"/>
              </w:rPr>
            </w:pPr>
            <w:r w:rsidRPr="00F703CE">
              <w:rPr>
                <w:b/>
                <w:sz w:val="20"/>
                <w:szCs w:val="20"/>
                <w:lang w:eastAsia="en-US"/>
              </w:rPr>
              <w:t>плательщик (отметить галочкой)</w:t>
            </w:r>
          </w:p>
        </w:tc>
        <w:tc>
          <w:tcPr>
            <w:tcW w:w="6413" w:type="dxa"/>
            <w:gridSpan w:val="7"/>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r>
      <w:tr w:rsidR="00F703CE" w:rsidRPr="00F703CE" w:rsidTr="00F703CE">
        <w:tc>
          <w:tcPr>
            <w:tcW w:w="2563"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b/>
                <w:sz w:val="20"/>
                <w:szCs w:val="20"/>
                <w:lang w:eastAsia="zh-CN"/>
              </w:rPr>
            </w:pPr>
            <w:r w:rsidRPr="00F703CE">
              <w:rPr>
                <w:b/>
                <w:sz w:val="20"/>
                <w:szCs w:val="20"/>
                <w:lang w:eastAsia="en-US"/>
              </w:rPr>
              <w:t>Заказчик</w:t>
            </w:r>
          </w:p>
        </w:tc>
        <w:tc>
          <w:tcPr>
            <w:tcW w:w="113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6413" w:type="dxa"/>
            <w:gridSpan w:val="7"/>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r>
      <w:tr w:rsidR="00F703CE" w:rsidRPr="00F703CE" w:rsidTr="00F703CE">
        <w:tc>
          <w:tcPr>
            <w:tcW w:w="2563"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sz w:val="20"/>
                <w:szCs w:val="20"/>
                <w:lang w:eastAsia="zh-CN"/>
              </w:rPr>
            </w:pPr>
            <w:r w:rsidRPr="00F703CE">
              <w:rPr>
                <w:sz w:val="20"/>
                <w:szCs w:val="20"/>
                <w:lang w:eastAsia="en-US"/>
              </w:rPr>
              <w:t>Контактное лицо</w:t>
            </w:r>
          </w:p>
        </w:tc>
        <w:tc>
          <w:tcPr>
            <w:tcW w:w="113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6413" w:type="dxa"/>
            <w:gridSpan w:val="7"/>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r>
      <w:tr w:rsidR="00F703CE" w:rsidRPr="00F703CE" w:rsidTr="00F703CE">
        <w:tc>
          <w:tcPr>
            <w:tcW w:w="2563"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sz w:val="20"/>
                <w:szCs w:val="20"/>
                <w:lang w:eastAsia="zh-CN"/>
              </w:rPr>
            </w:pPr>
            <w:r w:rsidRPr="00F703CE">
              <w:rPr>
                <w:sz w:val="20"/>
                <w:szCs w:val="20"/>
                <w:lang w:eastAsia="en-US"/>
              </w:rPr>
              <w:t>Телефон</w:t>
            </w:r>
          </w:p>
        </w:tc>
        <w:tc>
          <w:tcPr>
            <w:tcW w:w="113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6413" w:type="dxa"/>
            <w:gridSpan w:val="7"/>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r>
      <w:tr w:rsidR="00F703CE" w:rsidRPr="00F703CE" w:rsidTr="00F703CE">
        <w:tc>
          <w:tcPr>
            <w:tcW w:w="2563"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b/>
                <w:sz w:val="20"/>
                <w:szCs w:val="20"/>
                <w:lang w:eastAsia="zh-CN"/>
              </w:rPr>
            </w:pPr>
            <w:r w:rsidRPr="00F703CE">
              <w:rPr>
                <w:b/>
                <w:sz w:val="20"/>
                <w:szCs w:val="20"/>
                <w:lang w:eastAsia="en-US"/>
              </w:rPr>
              <w:t>Наименование Поставщиков</w:t>
            </w:r>
          </w:p>
        </w:tc>
        <w:tc>
          <w:tcPr>
            <w:tcW w:w="113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r>
      <w:tr w:rsidR="00F703CE" w:rsidRPr="00F703CE" w:rsidTr="00F703CE">
        <w:tc>
          <w:tcPr>
            <w:tcW w:w="2563"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sz w:val="20"/>
                <w:szCs w:val="20"/>
                <w:lang w:eastAsia="zh-CN"/>
              </w:rPr>
            </w:pPr>
            <w:r w:rsidRPr="00F703CE">
              <w:rPr>
                <w:sz w:val="20"/>
                <w:szCs w:val="20"/>
                <w:lang w:eastAsia="en-US"/>
              </w:rPr>
              <w:t>Телефон</w:t>
            </w:r>
          </w:p>
        </w:tc>
        <w:tc>
          <w:tcPr>
            <w:tcW w:w="113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r>
      <w:tr w:rsidR="00F703CE" w:rsidRPr="00F703CE" w:rsidTr="00F703CE">
        <w:trPr>
          <w:trHeight w:val="270"/>
        </w:trPr>
        <w:tc>
          <w:tcPr>
            <w:tcW w:w="2563"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sz w:val="20"/>
                <w:szCs w:val="20"/>
                <w:lang w:eastAsia="zh-CN"/>
              </w:rPr>
            </w:pPr>
            <w:r w:rsidRPr="00F703CE">
              <w:rPr>
                <w:sz w:val="20"/>
                <w:szCs w:val="20"/>
                <w:lang w:eastAsia="en-US"/>
              </w:rPr>
              <w:t>Адрес</w:t>
            </w:r>
          </w:p>
        </w:tc>
        <w:tc>
          <w:tcPr>
            <w:tcW w:w="113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r>
      <w:tr w:rsidR="00F703CE" w:rsidRPr="00F703CE" w:rsidTr="00F703CE">
        <w:trPr>
          <w:trHeight w:val="270"/>
        </w:trPr>
        <w:tc>
          <w:tcPr>
            <w:tcW w:w="2563"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sz w:val="20"/>
                <w:szCs w:val="20"/>
                <w:lang w:eastAsia="zh-CN"/>
              </w:rPr>
            </w:pPr>
            <w:r w:rsidRPr="00F703CE">
              <w:rPr>
                <w:sz w:val="20"/>
                <w:szCs w:val="20"/>
                <w:lang w:eastAsia="en-US"/>
              </w:rPr>
              <w:t>Контактное лицо</w:t>
            </w:r>
          </w:p>
        </w:tc>
        <w:tc>
          <w:tcPr>
            <w:tcW w:w="113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r>
      <w:tr w:rsidR="00F703CE" w:rsidRPr="00F703CE" w:rsidTr="00F703CE">
        <w:trPr>
          <w:trHeight w:val="270"/>
        </w:trPr>
        <w:tc>
          <w:tcPr>
            <w:tcW w:w="2563"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sz w:val="20"/>
                <w:szCs w:val="20"/>
                <w:lang w:eastAsia="en-US"/>
              </w:rPr>
            </w:pPr>
            <w:r w:rsidRPr="00F703CE">
              <w:rPr>
                <w:sz w:val="20"/>
                <w:szCs w:val="20"/>
                <w:lang w:eastAsia="en-US"/>
              </w:rPr>
              <w:t>Особенности перевозки отдельных видов продуктов питания</w:t>
            </w:r>
          </w:p>
        </w:tc>
        <w:tc>
          <w:tcPr>
            <w:tcW w:w="113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r>
      <w:tr w:rsidR="00F703CE" w:rsidRPr="00F703CE" w:rsidTr="00F703CE">
        <w:tc>
          <w:tcPr>
            <w:tcW w:w="2563"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sz w:val="20"/>
                <w:szCs w:val="20"/>
                <w:lang w:eastAsia="zh-CN"/>
              </w:rPr>
            </w:pPr>
            <w:r w:rsidRPr="00F703CE">
              <w:rPr>
                <w:sz w:val="20"/>
                <w:szCs w:val="20"/>
                <w:lang w:eastAsia="en-US"/>
              </w:rPr>
              <w:t>Пункт погрузки</w:t>
            </w:r>
          </w:p>
        </w:tc>
        <w:tc>
          <w:tcPr>
            <w:tcW w:w="113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r>
      <w:tr w:rsidR="00F703CE" w:rsidRPr="00F703CE" w:rsidTr="00F703CE">
        <w:tc>
          <w:tcPr>
            <w:tcW w:w="2563"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sz w:val="20"/>
                <w:szCs w:val="20"/>
                <w:lang w:eastAsia="zh-CN"/>
              </w:rPr>
            </w:pPr>
            <w:r w:rsidRPr="00F703CE">
              <w:rPr>
                <w:sz w:val="20"/>
                <w:szCs w:val="20"/>
                <w:lang w:eastAsia="en-US"/>
              </w:rPr>
              <w:t>Пункт разгрузки</w:t>
            </w:r>
          </w:p>
        </w:tc>
        <w:tc>
          <w:tcPr>
            <w:tcW w:w="113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r>
      <w:tr w:rsidR="00F703CE" w:rsidRPr="00F703CE" w:rsidTr="00F703CE">
        <w:tc>
          <w:tcPr>
            <w:tcW w:w="2563"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sz w:val="20"/>
                <w:szCs w:val="20"/>
                <w:lang w:eastAsia="zh-CN"/>
              </w:rPr>
            </w:pPr>
            <w:r w:rsidRPr="00F703CE">
              <w:rPr>
                <w:sz w:val="20"/>
                <w:szCs w:val="20"/>
                <w:lang w:eastAsia="en-US"/>
              </w:rPr>
              <w:t>Телефон</w:t>
            </w:r>
          </w:p>
        </w:tc>
        <w:tc>
          <w:tcPr>
            <w:tcW w:w="113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r>
      <w:tr w:rsidR="00F703CE" w:rsidRPr="00F703CE" w:rsidTr="00F703CE">
        <w:tc>
          <w:tcPr>
            <w:tcW w:w="2563"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sz w:val="20"/>
                <w:szCs w:val="20"/>
                <w:lang w:eastAsia="zh-CN"/>
              </w:rPr>
            </w:pPr>
            <w:r w:rsidRPr="00F703CE">
              <w:rPr>
                <w:sz w:val="20"/>
                <w:szCs w:val="20"/>
                <w:lang w:eastAsia="en-US"/>
              </w:rPr>
              <w:t>Адрес</w:t>
            </w:r>
          </w:p>
        </w:tc>
        <w:tc>
          <w:tcPr>
            <w:tcW w:w="113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r>
      <w:tr w:rsidR="00F703CE" w:rsidRPr="00F703CE" w:rsidTr="00F703CE">
        <w:tc>
          <w:tcPr>
            <w:tcW w:w="2563"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sz w:val="20"/>
                <w:szCs w:val="20"/>
                <w:lang w:eastAsia="zh-CN"/>
              </w:rPr>
            </w:pPr>
            <w:r w:rsidRPr="00F703CE">
              <w:rPr>
                <w:sz w:val="20"/>
                <w:szCs w:val="20"/>
                <w:lang w:eastAsia="en-US"/>
              </w:rPr>
              <w:t>Контактное лицо</w:t>
            </w:r>
          </w:p>
        </w:tc>
        <w:tc>
          <w:tcPr>
            <w:tcW w:w="113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r>
    </w:tbl>
    <w:p w:rsidR="00F703CE" w:rsidRPr="00F703CE" w:rsidRDefault="00F703CE" w:rsidP="00F703CE">
      <w:pPr>
        <w:tabs>
          <w:tab w:val="left" w:pos="360"/>
          <w:tab w:val="left" w:pos="8070"/>
        </w:tabs>
        <w:ind w:left="-720" w:right="-179"/>
        <w:jc w:val="both"/>
        <w:rPr>
          <w:rFonts w:eastAsia="SimSun"/>
          <w:sz w:val="20"/>
          <w:szCs w:val="20"/>
          <w:lang w:eastAsia="zh-CN"/>
        </w:rPr>
      </w:pPr>
      <w:r w:rsidRPr="00F703CE">
        <w:rPr>
          <w:sz w:val="20"/>
          <w:szCs w:val="20"/>
        </w:rPr>
        <w:t xml:space="preserve">        Нужен ли забор груза.                                   Да.                                      Нет.</w:t>
      </w:r>
    </w:p>
    <w:p w:rsidR="00F703CE" w:rsidRPr="00F703CE" w:rsidRDefault="00F703CE" w:rsidP="00F703CE">
      <w:pPr>
        <w:tabs>
          <w:tab w:val="left" w:pos="360"/>
        </w:tabs>
        <w:ind w:left="-720" w:right="-179"/>
        <w:jc w:val="both"/>
        <w:rPr>
          <w:sz w:val="20"/>
          <w:szCs w:val="20"/>
        </w:rPr>
      </w:pPr>
      <w:r w:rsidRPr="00F703CE">
        <w:rPr>
          <w:sz w:val="20"/>
          <w:szCs w:val="20"/>
        </w:rPr>
        <w:t xml:space="preserve">        Нужна ли доставка до грузополучателя.       Да.                                      Нет.</w:t>
      </w:r>
    </w:p>
    <w:p w:rsidR="00F703CE" w:rsidRPr="00F703CE" w:rsidRDefault="00F703CE" w:rsidP="00F703CE">
      <w:pPr>
        <w:tabs>
          <w:tab w:val="left" w:pos="360"/>
        </w:tabs>
        <w:ind w:left="-720" w:right="-179"/>
        <w:jc w:val="both"/>
        <w:rPr>
          <w:sz w:val="20"/>
          <w:szCs w:val="20"/>
        </w:rPr>
      </w:pPr>
    </w:p>
    <w:tbl>
      <w:tblPr>
        <w:tblW w:w="101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4"/>
        <w:gridCol w:w="4409"/>
      </w:tblGrid>
      <w:tr w:rsidR="00F703CE" w:rsidRPr="00F703CE" w:rsidTr="00F703CE">
        <w:trPr>
          <w:trHeight w:val="274"/>
        </w:trPr>
        <w:tc>
          <w:tcPr>
            <w:tcW w:w="5744"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b/>
                <w:sz w:val="20"/>
                <w:szCs w:val="20"/>
                <w:lang w:eastAsia="zh-CN"/>
              </w:rPr>
            </w:pPr>
            <w:r w:rsidRPr="00F703CE">
              <w:rPr>
                <w:b/>
                <w:sz w:val="20"/>
                <w:szCs w:val="20"/>
                <w:lang w:eastAsia="en-US"/>
              </w:rPr>
              <w:t>Предполагаемая дата поставки</w:t>
            </w:r>
          </w:p>
        </w:tc>
        <w:tc>
          <w:tcPr>
            <w:tcW w:w="4409"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r>
    </w:tbl>
    <w:p w:rsidR="00F703CE" w:rsidRPr="00F703CE" w:rsidRDefault="00F703CE" w:rsidP="00F703CE">
      <w:pPr>
        <w:rPr>
          <w:rFonts w:eastAsia="SimSun"/>
          <w:b/>
          <w:sz w:val="20"/>
          <w:szCs w:val="20"/>
          <w:lang w:eastAsia="zh-CN"/>
        </w:rPr>
      </w:pPr>
    </w:p>
    <w:p w:rsidR="00F703CE" w:rsidRPr="00F703CE" w:rsidRDefault="00F703CE" w:rsidP="00F703CE">
      <w:pPr>
        <w:rPr>
          <w:b/>
          <w:sz w:val="20"/>
          <w:szCs w:val="20"/>
        </w:rPr>
      </w:pPr>
      <w:r w:rsidRPr="00F703CE">
        <w:rPr>
          <w:b/>
          <w:sz w:val="20"/>
          <w:szCs w:val="20"/>
        </w:rPr>
        <w:t>Сведения о грузе</w:t>
      </w:r>
    </w:p>
    <w:tbl>
      <w:tblPr>
        <w:tblW w:w="7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320"/>
        <w:gridCol w:w="2899"/>
      </w:tblGrid>
      <w:tr w:rsidR="00F703CE" w:rsidRPr="00F703CE" w:rsidTr="00F703CE">
        <w:tc>
          <w:tcPr>
            <w:tcW w:w="720"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sz w:val="20"/>
                <w:szCs w:val="20"/>
                <w:lang w:eastAsia="zh-CN"/>
              </w:rPr>
            </w:pPr>
            <w:r w:rsidRPr="00F703CE">
              <w:rPr>
                <w:sz w:val="20"/>
                <w:szCs w:val="20"/>
                <w:lang w:eastAsia="en-US"/>
              </w:rPr>
              <w:t>№</w:t>
            </w:r>
          </w:p>
        </w:tc>
        <w:tc>
          <w:tcPr>
            <w:tcW w:w="4320"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sz w:val="20"/>
                <w:szCs w:val="20"/>
                <w:lang w:eastAsia="zh-CN"/>
              </w:rPr>
            </w:pPr>
            <w:r w:rsidRPr="00F703CE">
              <w:rPr>
                <w:sz w:val="20"/>
                <w:szCs w:val="20"/>
                <w:lang w:eastAsia="en-US"/>
              </w:rPr>
              <w:t>Наименование груза</w:t>
            </w:r>
          </w:p>
        </w:tc>
        <w:tc>
          <w:tcPr>
            <w:tcW w:w="2899"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sz w:val="20"/>
                <w:szCs w:val="20"/>
                <w:lang w:eastAsia="zh-CN"/>
              </w:rPr>
            </w:pPr>
            <w:r w:rsidRPr="00F703CE">
              <w:rPr>
                <w:sz w:val="20"/>
                <w:szCs w:val="20"/>
                <w:lang w:eastAsia="en-US"/>
              </w:rPr>
              <w:t>Вес (кг)</w:t>
            </w:r>
          </w:p>
        </w:tc>
      </w:tr>
      <w:tr w:rsidR="00F703CE" w:rsidRPr="00F703CE" w:rsidTr="00F703CE">
        <w:trPr>
          <w:trHeight w:val="380"/>
        </w:trPr>
        <w:tc>
          <w:tcPr>
            <w:tcW w:w="720"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sz w:val="20"/>
                <w:szCs w:val="20"/>
                <w:lang w:eastAsia="zh-CN"/>
              </w:rPr>
            </w:pPr>
            <w:r w:rsidRPr="00F703CE">
              <w:rPr>
                <w:sz w:val="20"/>
                <w:szCs w:val="20"/>
                <w:lang w:eastAsia="en-US"/>
              </w:rPr>
              <w:t>1</w:t>
            </w:r>
          </w:p>
        </w:tc>
        <w:tc>
          <w:tcPr>
            <w:tcW w:w="4320"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sz w:val="20"/>
                <w:szCs w:val="20"/>
                <w:lang w:eastAsia="zh-CN"/>
              </w:rPr>
            </w:pPr>
          </w:p>
        </w:tc>
        <w:tc>
          <w:tcPr>
            <w:tcW w:w="2899"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sz w:val="20"/>
                <w:szCs w:val="20"/>
                <w:lang w:eastAsia="zh-CN"/>
              </w:rPr>
            </w:pPr>
          </w:p>
        </w:tc>
      </w:tr>
      <w:tr w:rsidR="00F703CE" w:rsidRPr="00F703CE" w:rsidTr="00F703CE">
        <w:trPr>
          <w:trHeight w:val="361"/>
        </w:trPr>
        <w:tc>
          <w:tcPr>
            <w:tcW w:w="720"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sz w:val="20"/>
                <w:szCs w:val="20"/>
                <w:lang w:eastAsia="zh-CN"/>
              </w:rPr>
            </w:pPr>
            <w:r w:rsidRPr="00F703CE">
              <w:rPr>
                <w:sz w:val="20"/>
                <w:szCs w:val="20"/>
                <w:lang w:eastAsia="en-US"/>
              </w:rPr>
              <w:t>2</w:t>
            </w:r>
          </w:p>
        </w:tc>
        <w:tc>
          <w:tcPr>
            <w:tcW w:w="4320"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sz w:val="20"/>
                <w:szCs w:val="20"/>
                <w:lang w:eastAsia="zh-CN"/>
              </w:rPr>
            </w:pPr>
          </w:p>
        </w:tc>
        <w:tc>
          <w:tcPr>
            <w:tcW w:w="2899"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sz w:val="20"/>
                <w:szCs w:val="20"/>
                <w:lang w:eastAsia="zh-CN"/>
              </w:rPr>
            </w:pPr>
          </w:p>
        </w:tc>
      </w:tr>
    </w:tbl>
    <w:p w:rsidR="00F703CE" w:rsidRPr="00F703CE" w:rsidRDefault="00F703CE" w:rsidP="00F703CE">
      <w:pPr>
        <w:tabs>
          <w:tab w:val="left" w:pos="360"/>
        </w:tabs>
        <w:ind w:left="-720" w:right="-179"/>
        <w:jc w:val="both"/>
        <w:rPr>
          <w:b/>
          <w:sz w:val="20"/>
          <w:szCs w:val="20"/>
        </w:rPr>
      </w:pPr>
      <w:r w:rsidRPr="00F703CE">
        <w:rPr>
          <w:b/>
          <w:sz w:val="20"/>
          <w:szCs w:val="20"/>
        </w:rPr>
        <w:t xml:space="preserve">          Груз не содержит </w:t>
      </w:r>
      <w:proofErr w:type="gramStart"/>
      <w:r w:rsidRPr="00F703CE">
        <w:rPr>
          <w:b/>
          <w:sz w:val="20"/>
          <w:szCs w:val="20"/>
        </w:rPr>
        <w:t>веществ  и</w:t>
      </w:r>
      <w:proofErr w:type="gramEnd"/>
      <w:r w:rsidRPr="00F703CE">
        <w:rPr>
          <w:b/>
          <w:sz w:val="20"/>
          <w:szCs w:val="20"/>
        </w:rPr>
        <w:t xml:space="preserve">/или  предметов,  запрещенных  к  перевозке.    </w:t>
      </w:r>
    </w:p>
    <w:p w:rsidR="00F703CE" w:rsidRPr="00F703CE" w:rsidRDefault="00F703CE" w:rsidP="00F703CE">
      <w:pPr>
        <w:suppressAutoHyphens/>
        <w:ind w:left="6945" w:right="306" w:firstLine="135"/>
        <w:jc w:val="right"/>
        <w:rPr>
          <w:rFonts w:eastAsia="MS Mincho"/>
          <w:sz w:val="26"/>
        </w:rPr>
      </w:pPr>
    </w:p>
    <w:p w:rsidR="00F703CE" w:rsidRPr="00F703CE" w:rsidRDefault="00F703CE" w:rsidP="00F703CE">
      <w:pPr>
        <w:autoSpaceDE w:val="0"/>
        <w:autoSpaceDN w:val="0"/>
        <w:adjustRightInd w:val="0"/>
        <w:rPr>
          <w:color w:val="000000"/>
          <w:sz w:val="28"/>
          <w:szCs w:val="28"/>
        </w:rPr>
      </w:pPr>
      <w:proofErr w:type="gramStart"/>
      <w:r w:rsidRPr="00F703CE">
        <w:rPr>
          <w:color w:val="000000"/>
          <w:sz w:val="28"/>
          <w:szCs w:val="28"/>
        </w:rPr>
        <w:t xml:space="preserve">Исполнитель:   </w:t>
      </w:r>
      <w:proofErr w:type="gramEnd"/>
      <w:r w:rsidRPr="00F703CE">
        <w:rPr>
          <w:color w:val="000000"/>
          <w:sz w:val="28"/>
          <w:szCs w:val="28"/>
        </w:rPr>
        <w:t xml:space="preserve">                                                                         Заказчик:</w:t>
      </w:r>
    </w:p>
    <w:p w:rsidR="00F703CE" w:rsidRPr="00F703CE" w:rsidRDefault="00F703CE" w:rsidP="00F703CE">
      <w:pPr>
        <w:autoSpaceDE w:val="0"/>
        <w:autoSpaceDN w:val="0"/>
        <w:adjustRightInd w:val="0"/>
        <w:rPr>
          <w:color w:val="000000"/>
          <w:sz w:val="28"/>
          <w:szCs w:val="28"/>
        </w:rPr>
      </w:pPr>
      <w:r w:rsidRPr="00F703CE">
        <w:rPr>
          <w:color w:val="000000"/>
          <w:sz w:val="28"/>
          <w:szCs w:val="28"/>
        </w:rPr>
        <w:t>_____________/ _____________/                       ____________ /________/</w:t>
      </w:r>
    </w:p>
    <w:p w:rsidR="00F703CE" w:rsidRPr="00F703CE" w:rsidRDefault="00F703CE" w:rsidP="00F703CE">
      <w:pPr>
        <w:autoSpaceDE w:val="0"/>
        <w:autoSpaceDN w:val="0"/>
        <w:adjustRightInd w:val="0"/>
        <w:rPr>
          <w:color w:val="000000"/>
          <w:sz w:val="28"/>
          <w:szCs w:val="28"/>
        </w:rPr>
      </w:pPr>
      <w:r w:rsidRPr="00F703CE">
        <w:rPr>
          <w:color w:val="000000"/>
          <w:sz w:val="28"/>
          <w:szCs w:val="28"/>
        </w:rPr>
        <w:t xml:space="preserve">М.П.                                                                                М.П. </w:t>
      </w:r>
    </w:p>
    <w:p w:rsidR="00F703CE" w:rsidRPr="00F703CE" w:rsidRDefault="00F703CE" w:rsidP="00F703CE">
      <w:pPr>
        <w:autoSpaceDE w:val="0"/>
        <w:autoSpaceDN w:val="0"/>
        <w:adjustRightInd w:val="0"/>
        <w:rPr>
          <w:color w:val="000000"/>
          <w:sz w:val="28"/>
          <w:szCs w:val="28"/>
        </w:rPr>
      </w:pPr>
    </w:p>
    <w:p w:rsidR="00F703CE" w:rsidRPr="00F703CE" w:rsidRDefault="00F703CE" w:rsidP="00F703CE">
      <w:pPr>
        <w:autoSpaceDE w:val="0"/>
        <w:autoSpaceDN w:val="0"/>
        <w:adjustRightInd w:val="0"/>
        <w:ind w:firstLine="708"/>
        <w:jc w:val="center"/>
        <w:rPr>
          <w:rFonts w:eastAsia="Calibri"/>
          <w:lang w:eastAsia="en-US"/>
        </w:rPr>
      </w:pPr>
      <w:r w:rsidRPr="00F703CE">
        <w:rPr>
          <w:rFonts w:eastAsia="Calibri"/>
          <w:lang w:eastAsia="en-US"/>
        </w:rPr>
        <w:t>ФОРМА СОГЛАСОВАНА</w:t>
      </w:r>
    </w:p>
    <w:p w:rsidR="00F703CE" w:rsidRPr="00F703CE" w:rsidRDefault="00F703CE" w:rsidP="00F703CE">
      <w:pPr>
        <w:widowControl w:val="0"/>
        <w:autoSpaceDE w:val="0"/>
        <w:autoSpaceDN w:val="0"/>
        <w:jc w:val="center"/>
        <w:rPr>
          <w:b/>
        </w:rPr>
      </w:pPr>
      <w:r w:rsidRPr="00F703CE">
        <w:rPr>
          <w:b/>
        </w:rPr>
        <w:t>Подписи Сторон</w:t>
      </w: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703CE" w:rsidRPr="00F703CE" w:rsidTr="00F703CE">
        <w:tc>
          <w:tcPr>
            <w:tcW w:w="4785" w:type="dxa"/>
          </w:tcPr>
          <w:p w:rsidR="00F703CE" w:rsidRPr="00F703CE" w:rsidRDefault="00F703CE" w:rsidP="00F703CE">
            <w:pPr>
              <w:widowControl w:val="0"/>
              <w:autoSpaceDE w:val="0"/>
              <w:autoSpaceDN w:val="0"/>
              <w:jc w:val="center"/>
              <w:rPr>
                <w:b/>
                <w:lang w:eastAsia="en-US"/>
              </w:rPr>
            </w:pPr>
            <w:r w:rsidRPr="00F703CE">
              <w:rPr>
                <w:b/>
                <w:lang w:eastAsia="en-US"/>
              </w:rPr>
              <w:t>от Заказчика:</w:t>
            </w:r>
          </w:p>
          <w:p w:rsidR="00F703CE" w:rsidRPr="00F703CE" w:rsidRDefault="00F703CE" w:rsidP="00F703CE">
            <w:pPr>
              <w:widowControl w:val="0"/>
              <w:autoSpaceDE w:val="0"/>
              <w:autoSpaceDN w:val="0"/>
              <w:jc w:val="both"/>
              <w:rPr>
                <w:lang w:eastAsia="en-US"/>
              </w:rPr>
            </w:pPr>
            <w:r w:rsidRPr="00F703CE">
              <w:rPr>
                <w:lang w:eastAsia="en-US"/>
              </w:rPr>
              <w:t>Директор</w:t>
            </w:r>
          </w:p>
          <w:p w:rsidR="00F703CE" w:rsidRPr="00F703CE" w:rsidRDefault="00F703CE" w:rsidP="00F703CE">
            <w:pPr>
              <w:widowControl w:val="0"/>
              <w:autoSpaceDE w:val="0"/>
              <w:autoSpaceDN w:val="0"/>
              <w:jc w:val="both"/>
              <w:rPr>
                <w:lang w:eastAsia="en-US"/>
              </w:rPr>
            </w:pPr>
            <w:r w:rsidRPr="00F703CE">
              <w:rPr>
                <w:lang w:eastAsia="en-US"/>
              </w:rPr>
              <w:t>Иркутского филиала АО «ЖТК»</w:t>
            </w:r>
          </w:p>
          <w:p w:rsidR="00F703CE" w:rsidRPr="00F703CE" w:rsidRDefault="00F703CE" w:rsidP="00F703CE">
            <w:pPr>
              <w:widowControl w:val="0"/>
              <w:autoSpaceDE w:val="0"/>
              <w:autoSpaceDN w:val="0"/>
              <w:jc w:val="both"/>
              <w:rPr>
                <w:lang w:eastAsia="en-US"/>
              </w:rPr>
            </w:pPr>
          </w:p>
          <w:p w:rsidR="00F703CE" w:rsidRPr="00F703CE" w:rsidRDefault="00F703CE" w:rsidP="00F703CE">
            <w:pPr>
              <w:widowControl w:val="0"/>
              <w:autoSpaceDE w:val="0"/>
              <w:autoSpaceDN w:val="0"/>
              <w:jc w:val="both"/>
              <w:rPr>
                <w:lang w:eastAsia="en-US"/>
              </w:rPr>
            </w:pPr>
            <w:r w:rsidRPr="00F703CE">
              <w:rPr>
                <w:lang w:eastAsia="en-US"/>
              </w:rPr>
              <w:t>_____________ /О.Н. Богуш/</w:t>
            </w:r>
          </w:p>
        </w:tc>
        <w:tc>
          <w:tcPr>
            <w:tcW w:w="4786" w:type="dxa"/>
          </w:tcPr>
          <w:p w:rsidR="00F703CE" w:rsidRPr="00F703CE" w:rsidRDefault="00F703CE" w:rsidP="00F703CE">
            <w:pPr>
              <w:widowControl w:val="0"/>
              <w:autoSpaceDE w:val="0"/>
              <w:autoSpaceDN w:val="0"/>
              <w:jc w:val="center"/>
              <w:rPr>
                <w:b/>
                <w:lang w:eastAsia="en-US"/>
              </w:rPr>
            </w:pPr>
            <w:r w:rsidRPr="00F703CE">
              <w:rPr>
                <w:b/>
                <w:lang w:eastAsia="en-US"/>
              </w:rPr>
              <w:t>от Исполнителя:</w:t>
            </w:r>
          </w:p>
          <w:p w:rsidR="00F703CE" w:rsidRPr="00F703CE" w:rsidRDefault="00F703CE" w:rsidP="00F703CE">
            <w:pPr>
              <w:widowControl w:val="0"/>
              <w:autoSpaceDE w:val="0"/>
              <w:autoSpaceDN w:val="0"/>
              <w:jc w:val="both"/>
              <w:rPr>
                <w:b/>
                <w:lang w:eastAsia="en-US"/>
              </w:rPr>
            </w:pPr>
          </w:p>
          <w:p w:rsidR="00F703CE" w:rsidRPr="00F703CE" w:rsidRDefault="00F703CE" w:rsidP="00F703CE">
            <w:pPr>
              <w:widowControl w:val="0"/>
              <w:autoSpaceDE w:val="0"/>
              <w:autoSpaceDN w:val="0"/>
              <w:jc w:val="both"/>
              <w:rPr>
                <w:b/>
                <w:lang w:eastAsia="en-US"/>
              </w:rPr>
            </w:pPr>
          </w:p>
          <w:p w:rsidR="00F703CE" w:rsidRPr="00F703CE" w:rsidRDefault="00F703CE" w:rsidP="00F703CE">
            <w:pPr>
              <w:widowControl w:val="0"/>
              <w:autoSpaceDE w:val="0"/>
              <w:autoSpaceDN w:val="0"/>
              <w:jc w:val="both"/>
              <w:rPr>
                <w:b/>
                <w:lang w:eastAsia="en-US"/>
              </w:rPr>
            </w:pPr>
          </w:p>
          <w:p w:rsidR="00F703CE" w:rsidRPr="00F703CE" w:rsidRDefault="00F703CE" w:rsidP="00F703CE">
            <w:pPr>
              <w:widowControl w:val="0"/>
              <w:autoSpaceDE w:val="0"/>
              <w:autoSpaceDN w:val="0"/>
              <w:jc w:val="both"/>
              <w:rPr>
                <w:b/>
                <w:lang w:eastAsia="en-US"/>
              </w:rPr>
            </w:pPr>
            <w:r w:rsidRPr="00F703CE">
              <w:rPr>
                <w:b/>
                <w:lang w:eastAsia="en-US"/>
              </w:rPr>
              <w:t>________________ /                       /</w:t>
            </w:r>
          </w:p>
        </w:tc>
      </w:tr>
    </w:tbl>
    <w:p w:rsidR="00F703CE" w:rsidRPr="00F703CE" w:rsidRDefault="00F703CE" w:rsidP="00F703CE">
      <w:pPr>
        <w:autoSpaceDE w:val="0"/>
        <w:autoSpaceDN w:val="0"/>
        <w:adjustRightInd w:val="0"/>
        <w:rPr>
          <w:color w:val="000000"/>
          <w:sz w:val="28"/>
          <w:szCs w:val="28"/>
        </w:rPr>
      </w:pPr>
    </w:p>
    <w:p w:rsidR="00DC535B" w:rsidRPr="00050CE9" w:rsidRDefault="00DC535B" w:rsidP="00DC535B">
      <w:pPr>
        <w:tabs>
          <w:tab w:val="left" w:pos="5925"/>
        </w:tabs>
        <w:jc w:val="center"/>
        <w:rPr>
          <w:b/>
          <w:szCs w:val="20"/>
        </w:rPr>
      </w:pPr>
      <w:r w:rsidRPr="00F52920">
        <w:rPr>
          <w:b/>
          <w:i/>
        </w:rPr>
        <w:lastRenderedPageBreak/>
        <w:t>Форма (Образец)</w:t>
      </w:r>
      <w:r w:rsidRPr="00616281">
        <w:rPr>
          <w:b/>
          <w:szCs w:val="20"/>
        </w:rPr>
        <w:t xml:space="preserve"> </w:t>
      </w:r>
      <w:r w:rsidRPr="00050CE9">
        <w:rPr>
          <w:b/>
          <w:szCs w:val="20"/>
        </w:rPr>
        <w:t>Образец (Форма)</w:t>
      </w:r>
    </w:p>
    <w:p w:rsidR="00DC535B" w:rsidRPr="009D3C4B" w:rsidRDefault="00DC535B" w:rsidP="00DC535B">
      <w:pPr>
        <w:tabs>
          <w:tab w:val="left" w:pos="5925"/>
        </w:tabs>
        <w:jc w:val="right"/>
        <w:rPr>
          <w:szCs w:val="20"/>
        </w:rPr>
      </w:pPr>
      <w:r w:rsidRPr="00050CE9">
        <w:rPr>
          <w:b/>
          <w:szCs w:val="20"/>
        </w:rPr>
        <w:t xml:space="preserve">                                                                                                                            </w:t>
      </w:r>
      <w:r>
        <w:rPr>
          <w:b/>
          <w:szCs w:val="20"/>
        </w:rPr>
        <w:t xml:space="preserve">  </w:t>
      </w:r>
      <w:r w:rsidRPr="009D3C4B">
        <w:rPr>
          <w:szCs w:val="20"/>
        </w:rPr>
        <w:t xml:space="preserve">Приложение № </w:t>
      </w:r>
      <w:r>
        <w:rPr>
          <w:szCs w:val="20"/>
        </w:rPr>
        <w:t>3</w:t>
      </w:r>
    </w:p>
    <w:p w:rsidR="00DC535B" w:rsidRPr="00050CE9" w:rsidRDefault="00DC535B" w:rsidP="00DC535B">
      <w:pPr>
        <w:ind w:left="420"/>
        <w:jc w:val="right"/>
        <w:rPr>
          <w:szCs w:val="20"/>
        </w:rPr>
      </w:pPr>
      <w:r w:rsidRPr="00050CE9">
        <w:rPr>
          <w:szCs w:val="20"/>
        </w:rPr>
        <w:t xml:space="preserve">к договору оказания услуг </w:t>
      </w:r>
    </w:p>
    <w:p w:rsidR="00DC535B" w:rsidRPr="00050CE9" w:rsidRDefault="00DC535B" w:rsidP="00DC535B">
      <w:pPr>
        <w:ind w:left="420"/>
        <w:jc w:val="right"/>
        <w:rPr>
          <w:szCs w:val="20"/>
        </w:rPr>
      </w:pPr>
      <w:proofErr w:type="gramStart"/>
      <w:r w:rsidRPr="00050CE9">
        <w:rPr>
          <w:szCs w:val="20"/>
        </w:rPr>
        <w:t>№  _</w:t>
      </w:r>
      <w:proofErr w:type="gramEnd"/>
      <w:r w:rsidRPr="00050CE9">
        <w:rPr>
          <w:szCs w:val="20"/>
        </w:rPr>
        <w:t>_______ от «___»______ 20</w:t>
      </w:r>
      <w:r>
        <w:rPr>
          <w:szCs w:val="20"/>
        </w:rPr>
        <w:t>20</w:t>
      </w:r>
      <w:r w:rsidRPr="00050CE9">
        <w:rPr>
          <w:szCs w:val="20"/>
        </w:rPr>
        <w:t xml:space="preserve"> г.</w:t>
      </w:r>
    </w:p>
    <w:p w:rsidR="00DC535B" w:rsidRPr="00050CE9" w:rsidRDefault="00DC535B" w:rsidP="00DC535B">
      <w:pPr>
        <w:jc w:val="right"/>
        <w:rPr>
          <w:sz w:val="20"/>
          <w:szCs w:val="20"/>
        </w:rPr>
      </w:pPr>
    </w:p>
    <w:p w:rsidR="00DC535B" w:rsidRPr="00497E3C" w:rsidRDefault="00DC535B" w:rsidP="00DC535B">
      <w:pPr>
        <w:autoSpaceDE w:val="0"/>
        <w:autoSpaceDN w:val="0"/>
        <w:adjustRightInd w:val="0"/>
        <w:jc w:val="center"/>
        <w:rPr>
          <w:b/>
          <w:sz w:val="22"/>
          <w:szCs w:val="22"/>
        </w:rPr>
      </w:pPr>
      <w:r w:rsidRPr="00497E3C">
        <w:rPr>
          <w:b/>
          <w:sz w:val="22"/>
          <w:szCs w:val="22"/>
        </w:rPr>
        <w:t>ФОРМА</w:t>
      </w:r>
    </w:p>
    <w:p w:rsidR="00DC535B" w:rsidRPr="00497E3C" w:rsidRDefault="00DC535B" w:rsidP="00DC535B">
      <w:pPr>
        <w:spacing w:after="120"/>
        <w:jc w:val="center"/>
        <w:rPr>
          <w:sz w:val="22"/>
          <w:szCs w:val="22"/>
        </w:rPr>
      </w:pPr>
      <w:r w:rsidRPr="00497E3C">
        <w:rPr>
          <w:sz w:val="22"/>
          <w:szCs w:val="22"/>
        </w:rPr>
        <w:t>АКТ</w:t>
      </w:r>
    </w:p>
    <w:p w:rsidR="00DC535B" w:rsidRPr="00497E3C" w:rsidRDefault="00DC535B" w:rsidP="00DC535B">
      <w:pPr>
        <w:jc w:val="center"/>
        <w:rPr>
          <w:sz w:val="22"/>
          <w:szCs w:val="22"/>
        </w:rPr>
      </w:pPr>
      <w:r w:rsidRPr="00497E3C">
        <w:rPr>
          <w:sz w:val="22"/>
          <w:szCs w:val="22"/>
        </w:rPr>
        <w:t>выполненных обязательств по договору</w:t>
      </w:r>
    </w:p>
    <w:tbl>
      <w:tblPr>
        <w:tblW w:w="0" w:type="auto"/>
        <w:tblLook w:val="04A0" w:firstRow="1" w:lastRow="0" w:firstColumn="1" w:lastColumn="0" w:noHBand="0" w:noVBand="1"/>
      </w:tblPr>
      <w:tblGrid>
        <w:gridCol w:w="4785"/>
        <w:gridCol w:w="4786"/>
      </w:tblGrid>
      <w:tr w:rsidR="00DC535B" w:rsidRPr="00497E3C" w:rsidTr="00320C28">
        <w:tc>
          <w:tcPr>
            <w:tcW w:w="4785" w:type="dxa"/>
            <w:hideMark/>
          </w:tcPr>
          <w:p w:rsidR="00DC535B" w:rsidRPr="00497E3C" w:rsidRDefault="00DC535B" w:rsidP="00320C28">
            <w:pPr>
              <w:spacing w:line="276" w:lineRule="auto"/>
              <w:rPr>
                <w:sz w:val="22"/>
                <w:szCs w:val="22"/>
                <w:lang w:eastAsia="en-US"/>
              </w:rPr>
            </w:pPr>
            <w:r w:rsidRPr="00497E3C">
              <w:rPr>
                <w:sz w:val="22"/>
                <w:szCs w:val="22"/>
                <w:lang w:eastAsia="en-US"/>
              </w:rPr>
              <w:t xml:space="preserve">г.  </w:t>
            </w:r>
          </w:p>
        </w:tc>
        <w:tc>
          <w:tcPr>
            <w:tcW w:w="4786" w:type="dxa"/>
            <w:hideMark/>
          </w:tcPr>
          <w:p w:rsidR="00DC535B" w:rsidRPr="00497E3C" w:rsidRDefault="00DC535B" w:rsidP="00320C28">
            <w:pPr>
              <w:spacing w:line="276" w:lineRule="auto"/>
              <w:jc w:val="right"/>
              <w:rPr>
                <w:sz w:val="22"/>
                <w:szCs w:val="22"/>
                <w:lang w:eastAsia="en-US"/>
              </w:rPr>
            </w:pPr>
            <w:r w:rsidRPr="00497E3C">
              <w:rPr>
                <w:sz w:val="22"/>
                <w:szCs w:val="22"/>
                <w:lang w:eastAsia="en-US"/>
              </w:rPr>
              <w:t>«_____»____________ 201</w:t>
            </w:r>
            <w:r>
              <w:rPr>
                <w:sz w:val="22"/>
                <w:szCs w:val="22"/>
                <w:lang w:eastAsia="en-US"/>
              </w:rPr>
              <w:t>9</w:t>
            </w:r>
            <w:r w:rsidRPr="00497E3C">
              <w:rPr>
                <w:sz w:val="22"/>
                <w:szCs w:val="22"/>
                <w:lang w:eastAsia="en-US"/>
              </w:rPr>
              <w:t> г.</w:t>
            </w:r>
          </w:p>
        </w:tc>
      </w:tr>
    </w:tbl>
    <w:p w:rsidR="00DC535B" w:rsidRPr="00497E3C" w:rsidRDefault="00DC535B" w:rsidP="00DC535B">
      <w:pPr>
        <w:jc w:val="both"/>
        <w:rPr>
          <w:sz w:val="22"/>
          <w:szCs w:val="22"/>
        </w:rPr>
      </w:pPr>
    </w:p>
    <w:p w:rsidR="00DC535B" w:rsidRPr="00497E3C" w:rsidRDefault="00DC535B" w:rsidP="00DC535B">
      <w:pPr>
        <w:spacing w:line="320" w:lineRule="exact"/>
        <w:ind w:firstLine="709"/>
        <w:jc w:val="both"/>
        <w:rPr>
          <w:sz w:val="22"/>
          <w:szCs w:val="22"/>
        </w:rPr>
      </w:pPr>
      <w:r w:rsidRPr="00497E3C">
        <w:rPr>
          <w:color w:val="000000"/>
          <w:sz w:val="22"/>
          <w:szCs w:val="22"/>
        </w:rPr>
        <w:t xml:space="preserve">        </w:t>
      </w:r>
      <w:r w:rsidRPr="00497E3C">
        <w:rPr>
          <w:rFonts w:eastAsia="Calibri"/>
          <w:b/>
          <w:sz w:val="22"/>
          <w:szCs w:val="22"/>
          <w:lang w:eastAsia="en-US"/>
        </w:rPr>
        <w:t>Акционерное общество «Железнодорожная торговая компания»</w:t>
      </w:r>
      <w:r w:rsidRPr="00497E3C">
        <w:rPr>
          <w:rFonts w:eastAsia="Calibri"/>
          <w:sz w:val="22"/>
          <w:szCs w:val="22"/>
          <w:lang w:eastAsia="en-US"/>
        </w:rPr>
        <w:t xml:space="preserve">, именуемое в дальнейшем «Заказчик», в лице директора Иркутского филиала АО «ЖТК» </w:t>
      </w:r>
      <w:r w:rsidRPr="00497E3C">
        <w:rPr>
          <w:rFonts w:eastAsia="Calibri"/>
          <w:b/>
          <w:sz w:val="22"/>
          <w:szCs w:val="22"/>
          <w:lang w:eastAsia="en-US"/>
        </w:rPr>
        <w:t>Богуш Оксаны Николаевны</w:t>
      </w:r>
      <w:r w:rsidRPr="00497E3C">
        <w:rPr>
          <w:rFonts w:eastAsia="Calibri"/>
          <w:sz w:val="22"/>
          <w:szCs w:val="22"/>
          <w:lang w:eastAsia="en-US"/>
        </w:rPr>
        <w:t xml:space="preserve">, действующего на основании доверенности </w:t>
      </w:r>
      <w:r>
        <w:rPr>
          <w:rFonts w:eastAsia="Calibri"/>
          <w:sz w:val="22"/>
          <w:szCs w:val="22"/>
          <w:lang w:eastAsia="en-US"/>
        </w:rPr>
        <w:t>__________________</w:t>
      </w:r>
      <w:r w:rsidRPr="00497E3C">
        <w:rPr>
          <w:rFonts w:eastAsia="Calibri"/>
          <w:sz w:val="22"/>
          <w:szCs w:val="22"/>
          <w:lang w:eastAsia="en-US"/>
        </w:rPr>
        <w:t xml:space="preserve">, </w:t>
      </w:r>
      <w:r w:rsidRPr="00497E3C">
        <w:rPr>
          <w:color w:val="000000"/>
          <w:sz w:val="22"/>
          <w:szCs w:val="22"/>
        </w:rPr>
        <w:t xml:space="preserve"> с одной  стороны, и </w:t>
      </w:r>
      <w:r w:rsidRPr="00497E3C">
        <w:rPr>
          <w:b/>
          <w:sz w:val="22"/>
          <w:szCs w:val="22"/>
        </w:rPr>
        <w:t>______________________</w:t>
      </w:r>
      <w:r w:rsidRPr="00497E3C">
        <w:rPr>
          <w:color w:val="000000"/>
          <w:sz w:val="22"/>
          <w:szCs w:val="22"/>
        </w:rPr>
        <w:t xml:space="preserve">, именуемое в дальнейшем «Исполнитель» в лице </w:t>
      </w:r>
      <w:r w:rsidRPr="00497E3C">
        <w:rPr>
          <w:sz w:val="22"/>
          <w:szCs w:val="22"/>
        </w:rPr>
        <w:t xml:space="preserve">______________________, </w:t>
      </w:r>
      <w:r w:rsidRPr="00497E3C">
        <w:rPr>
          <w:rFonts w:eastAsia="Calibri"/>
          <w:sz w:val="22"/>
          <w:szCs w:val="22"/>
        </w:rPr>
        <w:t>действующего на основании _____________________</w:t>
      </w:r>
      <w:r w:rsidRPr="00497E3C">
        <w:rPr>
          <w:sz w:val="22"/>
          <w:szCs w:val="22"/>
        </w:rPr>
        <w:t>, с другой стороны, составили настоящий Акт по договору  № ________ от «___»__________ 20__ г. (далее – Договор) о нижеследующем:</w:t>
      </w:r>
    </w:p>
    <w:p w:rsidR="00DC535B" w:rsidRPr="00497E3C" w:rsidRDefault="00DC535B" w:rsidP="00DC535B">
      <w:pPr>
        <w:numPr>
          <w:ilvl w:val="0"/>
          <w:numId w:val="3"/>
        </w:numPr>
        <w:tabs>
          <w:tab w:val="left" w:pos="142"/>
        </w:tabs>
        <w:spacing w:before="120" w:line="320" w:lineRule="exact"/>
        <w:ind w:left="142" w:firstLine="709"/>
        <w:jc w:val="both"/>
        <w:rPr>
          <w:sz w:val="22"/>
          <w:szCs w:val="22"/>
        </w:rPr>
      </w:pPr>
      <w:r w:rsidRPr="00497E3C">
        <w:rPr>
          <w:sz w:val="22"/>
          <w:szCs w:val="22"/>
        </w:rPr>
        <w:t>В рамках Договора в период его действия с «__</w:t>
      </w:r>
      <w:proofErr w:type="gramStart"/>
      <w:r w:rsidRPr="00497E3C">
        <w:rPr>
          <w:sz w:val="22"/>
          <w:szCs w:val="22"/>
        </w:rPr>
        <w:t>_»_</w:t>
      </w:r>
      <w:proofErr w:type="gramEnd"/>
      <w:r w:rsidRPr="00497E3C">
        <w:rPr>
          <w:sz w:val="22"/>
          <w:szCs w:val="22"/>
        </w:rPr>
        <w:t>_________ 20__ г. по «___»__________ 20__ г. Стороны исполнили взятые на себя обязательства в размере и сумме, указанной в пункте 2 настоящего Акта.</w:t>
      </w:r>
    </w:p>
    <w:p w:rsidR="00DC535B" w:rsidRPr="00497E3C" w:rsidRDefault="00DC535B" w:rsidP="00DC535B">
      <w:pPr>
        <w:numPr>
          <w:ilvl w:val="0"/>
          <w:numId w:val="3"/>
        </w:numPr>
        <w:tabs>
          <w:tab w:val="left" w:pos="142"/>
        </w:tabs>
        <w:spacing w:before="120" w:line="320" w:lineRule="exact"/>
        <w:ind w:left="0" w:firstLine="709"/>
        <w:jc w:val="both"/>
        <w:rPr>
          <w:sz w:val="22"/>
          <w:szCs w:val="22"/>
        </w:rPr>
      </w:pPr>
      <w:r w:rsidRPr="00497E3C">
        <w:rPr>
          <w:sz w:val="22"/>
          <w:szCs w:val="22"/>
        </w:rPr>
        <w:t>Сведения об исполненных обязательствах со стороны Исполнителя: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3745"/>
        <w:gridCol w:w="2100"/>
        <w:gridCol w:w="1611"/>
        <w:gridCol w:w="1899"/>
      </w:tblGrid>
      <w:tr w:rsidR="00DC535B" w:rsidRPr="00497E3C" w:rsidTr="00320C28">
        <w:tc>
          <w:tcPr>
            <w:tcW w:w="484" w:type="dxa"/>
            <w:tcBorders>
              <w:top w:val="single" w:sz="4" w:space="0" w:color="auto"/>
              <w:left w:val="single" w:sz="4" w:space="0" w:color="auto"/>
              <w:bottom w:val="single" w:sz="4" w:space="0" w:color="auto"/>
              <w:right w:val="single" w:sz="4" w:space="0" w:color="auto"/>
            </w:tcBorders>
            <w:vAlign w:val="center"/>
            <w:hideMark/>
          </w:tcPr>
          <w:p w:rsidR="00DC535B" w:rsidRPr="00497E3C" w:rsidRDefault="00DC535B" w:rsidP="00320C28">
            <w:pPr>
              <w:tabs>
                <w:tab w:val="left" w:pos="1134"/>
              </w:tabs>
              <w:spacing w:line="320" w:lineRule="exact"/>
              <w:jc w:val="center"/>
              <w:rPr>
                <w:sz w:val="22"/>
                <w:szCs w:val="22"/>
                <w:lang w:eastAsia="en-US"/>
              </w:rPr>
            </w:pPr>
            <w:r w:rsidRPr="00497E3C">
              <w:rPr>
                <w:sz w:val="22"/>
                <w:szCs w:val="22"/>
                <w:lang w:eastAsia="en-US"/>
              </w:rPr>
              <w:t>№</w:t>
            </w:r>
          </w:p>
        </w:tc>
        <w:tc>
          <w:tcPr>
            <w:tcW w:w="3793" w:type="dxa"/>
            <w:tcBorders>
              <w:top w:val="single" w:sz="4" w:space="0" w:color="auto"/>
              <w:left w:val="single" w:sz="4" w:space="0" w:color="auto"/>
              <w:bottom w:val="single" w:sz="4" w:space="0" w:color="auto"/>
              <w:right w:val="single" w:sz="4" w:space="0" w:color="auto"/>
            </w:tcBorders>
            <w:vAlign w:val="center"/>
            <w:hideMark/>
          </w:tcPr>
          <w:p w:rsidR="00DC535B" w:rsidRPr="00497E3C" w:rsidRDefault="00DC535B" w:rsidP="00320C28">
            <w:pPr>
              <w:tabs>
                <w:tab w:val="left" w:pos="1134"/>
              </w:tabs>
              <w:spacing w:line="320" w:lineRule="exact"/>
              <w:jc w:val="center"/>
              <w:rPr>
                <w:sz w:val="22"/>
                <w:szCs w:val="22"/>
                <w:lang w:eastAsia="en-US"/>
              </w:rPr>
            </w:pPr>
            <w:r w:rsidRPr="00497E3C">
              <w:rPr>
                <w:sz w:val="22"/>
                <w:szCs w:val="22"/>
                <w:lang w:eastAsia="en-US"/>
              </w:rPr>
              <w:t>Наименование услуг</w:t>
            </w:r>
          </w:p>
        </w:tc>
        <w:tc>
          <w:tcPr>
            <w:tcW w:w="2120" w:type="dxa"/>
            <w:tcBorders>
              <w:top w:val="single" w:sz="4" w:space="0" w:color="auto"/>
              <w:left w:val="single" w:sz="4" w:space="0" w:color="auto"/>
              <w:bottom w:val="single" w:sz="4" w:space="0" w:color="auto"/>
              <w:right w:val="single" w:sz="4" w:space="0" w:color="auto"/>
            </w:tcBorders>
            <w:vAlign w:val="center"/>
            <w:hideMark/>
          </w:tcPr>
          <w:p w:rsidR="00DC535B" w:rsidRPr="00497E3C" w:rsidRDefault="00DC535B" w:rsidP="00320C28">
            <w:pPr>
              <w:tabs>
                <w:tab w:val="left" w:pos="1134"/>
              </w:tabs>
              <w:spacing w:line="320" w:lineRule="exact"/>
              <w:jc w:val="center"/>
              <w:rPr>
                <w:sz w:val="22"/>
                <w:szCs w:val="22"/>
                <w:lang w:eastAsia="en-US"/>
              </w:rPr>
            </w:pPr>
            <w:r w:rsidRPr="00497E3C">
              <w:rPr>
                <w:sz w:val="22"/>
                <w:szCs w:val="22"/>
                <w:lang w:eastAsia="en-US"/>
              </w:rPr>
              <w:t>Ед. измерения</w:t>
            </w:r>
          </w:p>
        </w:tc>
        <w:tc>
          <w:tcPr>
            <w:tcW w:w="1617" w:type="dxa"/>
            <w:tcBorders>
              <w:top w:val="single" w:sz="4" w:space="0" w:color="auto"/>
              <w:left w:val="single" w:sz="4" w:space="0" w:color="auto"/>
              <w:bottom w:val="single" w:sz="4" w:space="0" w:color="auto"/>
              <w:right w:val="single" w:sz="4" w:space="0" w:color="auto"/>
            </w:tcBorders>
            <w:vAlign w:val="center"/>
            <w:hideMark/>
          </w:tcPr>
          <w:p w:rsidR="00DC535B" w:rsidRPr="00497E3C" w:rsidRDefault="00DC535B" w:rsidP="00320C28">
            <w:pPr>
              <w:tabs>
                <w:tab w:val="left" w:pos="1134"/>
              </w:tabs>
              <w:spacing w:line="320" w:lineRule="exact"/>
              <w:jc w:val="center"/>
              <w:rPr>
                <w:sz w:val="22"/>
                <w:szCs w:val="22"/>
                <w:lang w:eastAsia="en-US"/>
              </w:rPr>
            </w:pPr>
            <w:r w:rsidRPr="00497E3C">
              <w:rPr>
                <w:sz w:val="22"/>
                <w:szCs w:val="22"/>
                <w:lang w:eastAsia="en-US"/>
              </w:rPr>
              <w:t>Количество</w:t>
            </w:r>
          </w:p>
        </w:tc>
        <w:tc>
          <w:tcPr>
            <w:tcW w:w="1915" w:type="dxa"/>
            <w:tcBorders>
              <w:top w:val="single" w:sz="4" w:space="0" w:color="auto"/>
              <w:left w:val="single" w:sz="4" w:space="0" w:color="auto"/>
              <w:bottom w:val="single" w:sz="4" w:space="0" w:color="auto"/>
              <w:right w:val="single" w:sz="4" w:space="0" w:color="auto"/>
            </w:tcBorders>
            <w:vAlign w:val="center"/>
            <w:hideMark/>
          </w:tcPr>
          <w:p w:rsidR="00DC535B" w:rsidRPr="00497E3C" w:rsidRDefault="00DC535B" w:rsidP="00320C28">
            <w:pPr>
              <w:tabs>
                <w:tab w:val="left" w:pos="1134"/>
              </w:tabs>
              <w:spacing w:line="320" w:lineRule="exact"/>
              <w:jc w:val="center"/>
              <w:rPr>
                <w:sz w:val="22"/>
                <w:szCs w:val="22"/>
                <w:lang w:eastAsia="en-US"/>
              </w:rPr>
            </w:pPr>
            <w:r w:rsidRPr="00497E3C">
              <w:rPr>
                <w:sz w:val="22"/>
                <w:szCs w:val="22"/>
                <w:lang w:eastAsia="en-US"/>
              </w:rPr>
              <w:t>Общая стоимость (рублей с НДС)</w:t>
            </w:r>
          </w:p>
        </w:tc>
      </w:tr>
      <w:tr w:rsidR="00DC535B" w:rsidRPr="00497E3C" w:rsidTr="00320C28">
        <w:tc>
          <w:tcPr>
            <w:tcW w:w="484" w:type="dxa"/>
            <w:tcBorders>
              <w:top w:val="single" w:sz="4" w:space="0" w:color="auto"/>
              <w:left w:val="single" w:sz="4" w:space="0" w:color="auto"/>
              <w:bottom w:val="single" w:sz="4" w:space="0" w:color="auto"/>
              <w:right w:val="single" w:sz="4" w:space="0" w:color="auto"/>
            </w:tcBorders>
          </w:tcPr>
          <w:p w:rsidR="00DC535B" w:rsidRPr="00497E3C" w:rsidRDefault="00DC535B" w:rsidP="00320C28">
            <w:pPr>
              <w:tabs>
                <w:tab w:val="left" w:pos="1134"/>
              </w:tabs>
              <w:spacing w:line="320" w:lineRule="exact"/>
              <w:jc w:val="both"/>
              <w:rPr>
                <w:sz w:val="22"/>
                <w:szCs w:val="22"/>
                <w:lang w:eastAsia="en-US"/>
              </w:rPr>
            </w:pPr>
          </w:p>
        </w:tc>
        <w:tc>
          <w:tcPr>
            <w:tcW w:w="3793" w:type="dxa"/>
            <w:tcBorders>
              <w:top w:val="single" w:sz="4" w:space="0" w:color="auto"/>
              <w:left w:val="single" w:sz="4" w:space="0" w:color="auto"/>
              <w:bottom w:val="single" w:sz="4" w:space="0" w:color="auto"/>
              <w:right w:val="single" w:sz="4" w:space="0" w:color="auto"/>
            </w:tcBorders>
          </w:tcPr>
          <w:p w:rsidR="00DC535B" w:rsidRPr="00497E3C" w:rsidRDefault="00DC535B" w:rsidP="00320C28">
            <w:pPr>
              <w:tabs>
                <w:tab w:val="left" w:pos="1134"/>
              </w:tabs>
              <w:spacing w:line="320" w:lineRule="exact"/>
              <w:jc w:val="both"/>
              <w:rPr>
                <w:sz w:val="22"/>
                <w:szCs w:val="22"/>
                <w:lang w:eastAsia="en-US"/>
              </w:rPr>
            </w:pPr>
          </w:p>
        </w:tc>
        <w:tc>
          <w:tcPr>
            <w:tcW w:w="2120" w:type="dxa"/>
            <w:tcBorders>
              <w:top w:val="single" w:sz="4" w:space="0" w:color="auto"/>
              <w:left w:val="single" w:sz="4" w:space="0" w:color="auto"/>
              <w:bottom w:val="single" w:sz="4" w:space="0" w:color="auto"/>
              <w:right w:val="single" w:sz="4" w:space="0" w:color="auto"/>
            </w:tcBorders>
          </w:tcPr>
          <w:p w:rsidR="00DC535B" w:rsidRPr="00497E3C" w:rsidRDefault="00DC535B" w:rsidP="00320C28">
            <w:pPr>
              <w:tabs>
                <w:tab w:val="left" w:pos="1134"/>
              </w:tabs>
              <w:spacing w:line="320" w:lineRule="exact"/>
              <w:jc w:val="both"/>
              <w:rPr>
                <w:sz w:val="22"/>
                <w:szCs w:val="22"/>
                <w:lang w:eastAsia="en-US"/>
              </w:rPr>
            </w:pPr>
          </w:p>
        </w:tc>
        <w:tc>
          <w:tcPr>
            <w:tcW w:w="1617" w:type="dxa"/>
            <w:tcBorders>
              <w:top w:val="single" w:sz="4" w:space="0" w:color="auto"/>
              <w:left w:val="single" w:sz="4" w:space="0" w:color="auto"/>
              <w:bottom w:val="single" w:sz="4" w:space="0" w:color="auto"/>
              <w:right w:val="single" w:sz="4" w:space="0" w:color="auto"/>
            </w:tcBorders>
          </w:tcPr>
          <w:p w:rsidR="00DC535B" w:rsidRPr="00497E3C" w:rsidRDefault="00DC535B" w:rsidP="00320C28">
            <w:pPr>
              <w:tabs>
                <w:tab w:val="left" w:pos="1134"/>
              </w:tabs>
              <w:spacing w:line="320" w:lineRule="exact"/>
              <w:jc w:val="both"/>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rsidR="00DC535B" w:rsidRPr="00497E3C" w:rsidRDefault="00DC535B" w:rsidP="00320C28">
            <w:pPr>
              <w:tabs>
                <w:tab w:val="left" w:pos="1134"/>
              </w:tabs>
              <w:spacing w:line="320" w:lineRule="exact"/>
              <w:jc w:val="both"/>
              <w:rPr>
                <w:sz w:val="22"/>
                <w:szCs w:val="22"/>
                <w:lang w:eastAsia="en-US"/>
              </w:rPr>
            </w:pPr>
          </w:p>
        </w:tc>
      </w:tr>
    </w:tbl>
    <w:p w:rsidR="00DC535B" w:rsidRPr="00497E3C" w:rsidRDefault="00DC535B" w:rsidP="00DC535B">
      <w:pPr>
        <w:numPr>
          <w:ilvl w:val="0"/>
          <w:numId w:val="3"/>
        </w:numPr>
        <w:tabs>
          <w:tab w:val="left" w:pos="142"/>
        </w:tabs>
        <w:spacing w:before="120" w:line="320" w:lineRule="exact"/>
        <w:ind w:left="0" w:firstLine="709"/>
        <w:jc w:val="both"/>
        <w:rPr>
          <w:sz w:val="22"/>
          <w:szCs w:val="22"/>
        </w:rPr>
      </w:pPr>
      <w:r w:rsidRPr="00497E3C">
        <w:rPr>
          <w:sz w:val="22"/>
          <w:szCs w:val="22"/>
        </w:rPr>
        <w:t>Сведения об исполненных обязательствах со стороны Заказчика:</w:t>
      </w:r>
    </w:p>
    <w:p w:rsidR="00DC535B" w:rsidRPr="00497E3C" w:rsidRDefault="00DC535B" w:rsidP="00DC535B">
      <w:pPr>
        <w:tabs>
          <w:tab w:val="left" w:pos="1134"/>
        </w:tabs>
        <w:spacing w:line="320" w:lineRule="exact"/>
        <w:ind w:firstLine="709"/>
        <w:jc w:val="both"/>
        <w:rPr>
          <w:sz w:val="22"/>
          <w:szCs w:val="22"/>
        </w:rPr>
      </w:pPr>
      <w:r w:rsidRPr="00497E3C">
        <w:rPr>
          <w:sz w:val="22"/>
          <w:szCs w:val="22"/>
        </w:rPr>
        <w:t>Оплата за _________________ произведена в полном объеме согласно условиям договора.</w:t>
      </w:r>
    </w:p>
    <w:p w:rsidR="00DC535B" w:rsidRPr="00497E3C" w:rsidRDefault="00DC535B" w:rsidP="00DC535B">
      <w:pPr>
        <w:numPr>
          <w:ilvl w:val="0"/>
          <w:numId w:val="3"/>
        </w:numPr>
        <w:tabs>
          <w:tab w:val="left" w:pos="142"/>
        </w:tabs>
        <w:spacing w:before="120" w:line="320" w:lineRule="exact"/>
        <w:ind w:left="0" w:firstLine="709"/>
        <w:jc w:val="both"/>
        <w:rPr>
          <w:sz w:val="22"/>
          <w:szCs w:val="22"/>
        </w:rPr>
      </w:pPr>
      <w:r w:rsidRPr="00497E3C">
        <w:rPr>
          <w:sz w:val="22"/>
          <w:szCs w:val="22"/>
        </w:rPr>
        <w:t>Стороны не имеют претензий по объему, качеству и сроку выполненных обязательств.</w:t>
      </w:r>
    </w:p>
    <w:p w:rsidR="00DC535B" w:rsidRPr="00497E3C" w:rsidRDefault="00DC535B" w:rsidP="00DC535B">
      <w:pPr>
        <w:numPr>
          <w:ilvl w:val="0"/>
          <w:numId w:val="3"/>
        </w:numPr>
        <w:tabs>
          <w:tab w:val="left" w:pos="142"/>
        </w:tabs>
        <w:spacing w:before="120" w:line="320" w:lineRule="exact"/>
        <w:ind w:left="0" w:firstLine="709"/>
        <w:jc w:val="both"/>
        <w:rPr>
          <w:sz w:val="22"/>
          <w:szCs w:val="22"/>
        </w:rPr>
      </w:pPr>
      <w:r w:rsidRPr="00497E3C">
        <w:rPr>
          <w:sz w:val="22"/>
          <w:szCs w:val="22"/>
        </w:rPr>
        <w:t>Общая стоимость выполненных обязательств составила ___________</w:t>
      </w:r>
      <w:proofErr w:type="gramStart"/>
      <w:r w:rsidRPr="00497E3C">
        <w:rPr>
          <w:sz w:val="22"/>
          <w:szCs w:val="22"/>
        </w:rPr>
        <w:t>_</w:t>
      </w:r>
      <w:r w:rsidRPr="00497E3C">
        <w:rPr>
          <w:bCs/>
          <w:sz w:val="22"/>
          <w:szCs w:val="22"/>
        </w:rPr>
        <w:t>(</w:t>
      </w:r>
      <w:proofErr w:type="gramEnd"/>
      <w:r w:rsidRPr="00497E3C">
        <w:rPr>
          <w:bCs/>
          <w:sz w:val="22"/>
          <w:szCs w:val="22"/>
        </w:rPr>
        <w:t xml:space="preserve">____________________) рублей _____копеек, без учета НДС </w:t>
      </w:r>
      <w:r w:rsidRPr="00497E3C">
        <w:rPr>
          <w:sz w:val="22"/>
          <w:szCs w:val="22"/>
        </w:rPr>
        <w:t>____________</w:t>
      </w:r>
      <w:r w:rsidRPr="00497E3C">
        <w:rPr>
          <w:bCs/>
          <w:sz w:val="22"/>
          <w:szCs w:val="22"/>
        </w:rPr>
        <w:t xml:space="preserve"> (____________________) рублей _____копеек.</w:t>
      </w:r>
    </w:p>
    <w:p w:rsidR="00DC535B" w:rsidRPr="00497E3C" w:rsidRDefault="00DC535B" w:rsidP="00DC535B">
      <w:pPr>
        <w:numPr>
          <w:ilvl w:val="0"/>
          <w:numId w:val="3"/>
        </w:numPr>
        <w:tabs>
          <w:tab w:val="left" w:pos="142"/>
        </w:tabs>
        <w:spacing w:before="120" w:line="320" w:lineRule="exact"/>
        <w:ind w:left="0" w:firstLine="709"/>
        <w:jc w:val="both"/>
        <w:rPr>
          <w:sz w:val="22"/>
          <w:szCs w:val="22"/>
        </w:rPr>
      </w:pPr>
      <w:r w:rsidRPr="00497E3C">
        <w:rPr>
          <w:sz w:val="22"/>
          <w:szCs w:val="22"/>
        </w:rPr>
        <w:t xml:space="preserve">Настоящий Акт составлен в 2 (двух) экземплярах, по одному для Заказчика и Исполнителя. </w:t>
      </w:r>
    </w:p>
    <w:p w:rsidR="00DC535B" w:rsidRPr="00497E3C" w:rsidRDefault="00DC535B" w:rsidP="00DC535B">
      <w:pPr>
        <w:tabs>
          <w:tab w:val="left" w:pos="5200"/>
        </w:tabs>
        <w:rPr>
          <w:sz w:val="22"/>
          <w:szCs w:val="22"/>
        </w:rPr>
      </w:pPr>
      <w:r w:rsidRPr="00497E3C">
        <w:rPr>
          <w:b/>
          <w:sz w:val="22"/>
          <w:szCs w:val="22"/>
        </w:rPr>
        <w:t>От Заказчика:                                            от Исполнителя:</w:t>
      </w:r>
      <w:r w:rsidRPr="00497E3C">
        <w:rPr>
          <w:sz w:val="22"/>
          <w:szCs w:val="22"/>
        </w:rPr>
        <w:br/>
        <w:t>Директор</w:t>
      </w:r>
    </w:p>
    <w:p w:rsidR="00DC535B" w:rsidRPr="00497E3C" w:rsidRDefault="00DC535B" w:rsidP="00DC535B">
      <w:pPr>
        <w:tabs>
          <w:tab w:val="left" w:pos="5200"/>
        </w:tabs>
        <w:rPr>
          <w:sz w:val="22"/>
          <w:szCs w:val="22"/>
        </w:rPr>
      </w:pPr>
      <w:r w:rsidRPr="00497E3C">
        <w:rPr>
          <w:sz w:val="22"/>
          <w:szCs w:val="22"/>
        </w:rPr>
        <w:t xml:space="preserve">Иркутского филиала АО «ЖТК»                         </w:t>
      </w:r>
    </w:p>
    <w:p w:rsidR="00DC535B" w:rsidRPr="00497E3C" w:rsidRDefault="00DC535B" w:rsidP="00DC535B">
      <w:pPr>
        <w:tabs>
          <w:tab w:val="left" w:pos="5200"/>
        </w:tabs>
        <w:rPr>
          <w:sz w:val="22"/>
          <w:szCs w:val="22"/>
        </w:rPr>
      </w:pPr>
    </w:p>
    <w:p w:rsidR="00DC535B" w:rsidRPr="00497E3C" w:rsidRDefault="00DC535B" w:rsidP="00DC535B">
      <w:pPr>
        <w:tabs>
          <w:tab w:val="left" w:pos="5200"/>
        </w:tabs>
        <w:rPr>
          <w:sz w:val="22"/>
          <w:szCs w:val="22"/>
        </w:rPr>
      </w:pPr>
      <w:r w:rsidRPr="00497E3C">
        <w:rPr>
          <w:sz w:val="22"/>
          <w:szCs w:val="22"/>
        </w:rPr>
        <w:t>_________________ Богуш О.Н.</w:t>
      </w:r>
    </w:p>
    <w:p w:rsidR="00DC535B" w:rsidRPr="00497E3C" w:rsidRDefault="00DC535B" w:rsidP="00DC535B">
      <w:pPr>
        <w:autoSpaceDE w:val="0"/>
        <w:autoSpaceDN w:val="0"/>
        <w:adjustRightInd w:val="0"/>
        <w:ind w:firstLine="708"/>
        <w:jc w:val="center"/>
        <w:rPr>
          <w:rFonts w:eastAsia="Calibri"/>
          <w:sz w:val="22"/>
          <w:szCs w:val="22"/>
          <w:lang w:eastAsia="en-US"/>
        </w:rPr>
      </w:pPr>
      <w:r w:rsidRPr="00497E3C">
        <w:rPr>
          <w:rFonts w:eastAsia="Calibri"/>
          <w:sz w:val="22"/>
          <w:szCs w:val="22"/>
          <w:lang w:eastAsia="en-US"/>
        </w:rPr>
        <w:t>ФОРМА СОГЛАСОВАНА</w:t>
      </w:r>
    </w:p>
    <w:p w:rsidR="00DC535B" w:rsidRPr="00497E3C" w:rsidRDefault="00DC535B" w:rsidP="00DC535B">
      <w:pPr>
        <w:widowControl w:val="0"/>
        <w:autoSpaceDE w:val="0"/>
        <w:autoSpaceDN w:val="0"/>
        <w:jc w:val="center"/>
        <w:rPr>
          <w:rFonts w:cs="Courier New"/>
          <w:b/>
          <w:sz w:val="22"/>
          <w:szCs w:val="22"/>
        </w:rPr>
      </w:pPr>
      <w:r w:rsidRPr="00497E3C">
        <w:rPr>
          <w:rFonts w:cs="Courier New"/>
          <w:b/>
          <w:sz w:val="22"/>
          <w:szCs w:val="22"/>
        </w:rPr>
        <w:t>Подписи Сторон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C535B" w:rsidRPr="00497E3C" w:rsidTr="00320C28">
        <w:tc>
          <w:tcPr>
            <w:tcW w:w="4785" w:type="dxa"/>
          </w:tcPr>
          <w:p w:rsidR="00DC535B" w:rsidRPr="00497E3C" w:rsidRDefault="00DC535B" w:rsidP="00320C28">
            <w:pPr>
              <w:widowControl w:val="0"/>
              <w:autoSpaceDE w:val="0"/>
              <w:autoSpaceDN w:val="0"/>
              <w:jc w:val="center"/>
              <w:rPr>
                <w:b/>
                <w:lang w:eastAsia="en-US"/>
              </w:rPr>
            </w:pPr>
            <w:r w:rsidRPr="00497E3C">
              <w:rPr>
                <w:b/>
                <w:lang w:eastAsia="en-US"/>
              </w:rPr>
              <w:t>от Заказчика:</w:t>
            </w:r>
          </w:p>
          <w:p w:rsidR="00DC535B" w:rsidRPr="00497E3C" w:rsidRDefault="00DC535B" w:rsidP="00320C28">
            <w:pPr>
              <w:widowControl w:val="0"/>
              <w:autoSpaceDE w:val="0"/>
              <w:autoSpaceDN w:val="0"/>
              <w:jc w:val="both"/>
              <w:rPr>
                <w:lang w:eastAsia="en-US"/>
              </w:rPr>
            </w:pPr>
            <w:r w:rsidRPr="00497E3C">
              <w:rPr>
                <w:lang w:eastAsia="en-US"/>
              </w:rPr>
              <w:t>Директор</w:t>
            </w:r>
          </w:p>
          <w:p w:rsidR="00DC535B" w:rsidRPr="00497E3C" w:rsidRDefault="00DC535B" w:rsidP="00320C28">
            <w:pPr>
              <w:widowControl w:val="0"/>
              <w:autoSpaceDE w:val="0"/>
              <w:autoSpaceDN w:val="0"/>
              <w:jc w:val="both"/>
              <w:rPr>
                <w:lang w:eastAsia="en-US"/>
              </w:rPr>
            </w:pPr>
            <w:r w:rsidRPr="00497E3C">
              <w:rPr>
                <w:lang w:eastAsia="en-US"/>
              </w:rPr>
              <w:t>Иркутского филиала АО «ЖТК»</w:t>
            </w:r>
          </w:p>
          <w:p w:rsidR="00DC535B" w:rsidRPr="00497E3C" w:rsidRDefault="00DC535B" w:rsidP="00320C28">
            <w:pPr>
              <w:widowControl w:val="0"/>
              <w:autoSpaceDE w:val="0"/>
              <w:autoSpaceDN w:val="0"/>
              <w:jc w:val="both"/>
              <w:rPr>
                <w:lang w:eastAsia="en-US"/>
              </w:rPr>
            </w:pPr>
          </w:p>
          <w:p w:rsidR="00DC535B" w:rsidRPr="00497E3C" w:rsidRDefault="00DC535B" w:rsidP="00320C28">
            <w:pPr>
              <w:widowControl w:val="0"/>
              <w:autoSpaceDE w:val="0"/>
              <w:autoSpaceDN w:val="0"/>
              <w:jc w:val="both"/>
              <w:rPr>
                <w:lang w:eastAsia="en-US"/>
              </w:rPr>
            </w:pPr>
            <w:r w:rsidRPr="00497E3C">
              <w:rPr>
                <w:lang w:eastAsia="en-US"/>
              </w:rPr>
              <w:t>_____________ /О.Н. Богуш/</w:t>
            </w:r>
          </w:p>
        </w:tc>
        <w:tc>
          <w:tcPr>
            <w:tcW w:w="4786" w:type="dxa"/>
          </w:tcPr>
          <w:p w:rsidR="00DC535B" w:rsidRPr="00497E3C" w:rsidRDefault="00DC535B" w:rsidP="00320C28">
            <w:pPr>
              <w:widowControl w:val="0"/>
              <w:autoSpaceDE w:val="0"/>
              <w:autoSpaceDN w:val="0"/>
              <w:jc w:val="center"/>
              <w:rPr>
                <w:b/>
                <w:lang w:eastAsia="en-US"/>
              </w:rPr>
            </w:pPr>
            <w:r w:rsidRPr="00497E3C">
              <w:rPr>
                <w:b/>
                <w:lang w:eastAsia="en-US"/>
              </w:rPr>
              <w:t>от Исполнителя:</w:t>
            </w:r>
          </w:p>
          <w:p w:rsidR="00DC535B" w:rsidRPr="00497E3C" w:rsidRDefault="00DC535B" w:rsidP="00320C28">
            <w:pPr>
              <w:widowControl w:val="0"/>
              <w:autoSpaceDE w:val="0"/>
              <w:autoSpaceDN w:val="0"/>
              <w:jc w:val="both"/>
              <w:rPr>
                <w:b/>
                <w:lang w:eastAsia="en-US"/>
              </w:rPr>
            </w:pPr>
          </w:p>
          <w:p w:rsidR="00DC535B" w:rsidRPr="00497E3C" w:rsidRDefault="00DC535B" w:rsidP="00320C28">
            <w:pPr>
              <w:widowControl w:val="0"/>
              <w:autoSpaceDE w:val="0"/>
              <w:autoSpaceDN w:val="0"/>
              <w:jc w:val="both"/>
              <w:rPr>
                <w:b/>
                <w:lang w:eastAsia="en-US"/>
              </w:rPr>
            </w:pPr>
          </w:p>
          <w:p w:rsidR="00DC535B" w:rsidRPr="00497E3C" w:rsidRDefault="00DC535B" w:rsidP="00320C28">
            <w:pPr>
              <w:widowControl w:val="0"/>
              <w:autoSpaceDE w:val="0"/>
              <w:autoSpaceDN w:val="0"/>
              <w:jc w:val="both"/>
              <w:rPr>
                <w:b/>
                <w:lang w:eastAsia="en-US"/>
              </w:rPr>
            </w:pPr>
          </w:p>
          <w:p w:rsidR="00DC535B" w:rsidRPr="00497E3C" w:rsidRDefault="00DC535B" w:rsidP="00320C28">
            <w:pPr>
              <w:widowControl w:val="0"/>
              <w:autoSpaceDE w:val="0"/>
              <w:autoSpaceDN w:val="0"/>
              <w:jc w:val="both"/>
              <w:rPr>
                <w:b/>
                <w:lang w:eastAsia="en-US"/>
              </w:rPr>
            </w:pPr>
            <w:r w:rsidRPr="00497E3C">
              <w:rPr>
                <w:b/>
                <w:lang w:eastAsia="en-US"/>
              </w:rPr>
              <w:t>________________ /                       /</w:t>
            </w:r>
          </w:p>
          <w:p w:rsidR="00DC535B" w:rsidRPr="00497E3C" w:rsidRDefault="00DC535B" w:rsidP="00320C28">
            <w:pPr>
              <w:widowControl w:val="0"/>
              <w:autoSpaceDE w:val="0"/>
              <w:autoSpaceDN w:val="0"/>
              <w:jc w:val="both"/>
              <w:rPr>
                <w:b/>
                <w:lang w:eastAsia="en-US"/>
              </w:rPr>
            </w:pPr>
          </w:p>
        </w:tc>
      </w:tr>
    </w:tbl>
    <w:p w:rsidR="00AF4D17" w:rsidRDefault="00AF4D17" w:rsidP="00AF4D17">
      <w:pPr>
        <w:autoSpaceDE w:val="0"/>
        <w:autoSpaceDN w:val="0"/>
        <w:adjustRightInd w:val="0"/>
        <w:jc w:val="center"/>
        <w:rPr>
          <w:b/>
          <w:bCs/>
          <w:color w:val="000000"/>
          <w:sz w:val="28"/>
          <w:szCs w:val="28"/>
        </w:rPr>
      </w:pPr>
    </w:p>
    <w:p w:rsidR="00F52920" w:rsidRPr="00F52920" w:rsidRDefault="00F52920" w:rsidP="00F52920">
      <w:pPr>
        <w:jc w:val="right"/>
      </w:pPr>
    </w:p>
    <w:p w:rsidR="00F52920" w:rsidRPr="00F52920" w:rsidRDefault="00F52920" w:rsidP="00F52920">
      <w:pPr>
        <w:jc w:val="right"/>
      </w:pPr>
    </w:p>
    <w:bookmarkEnd w:id="0"/>
    <w:p w:rsidR="004603D6" w:rsidRPr="004603D6" w:rsidRDefault="004603D6" w:rsidP="004603D6">
      <w:pPr>
        <w:keepNext/>
        <w:ind w:left="709"/>
        <w:jc w:val="right"/>
        <w:outlineLvl w:val="1"/>
        <w:rPr>
          <w:rFonts w:ascii="Cambria" w:hAnsi="Cambria" w:cs="Cambria"/>
          <w:b/>
          <w:bCs/>
          <w:i/>
          <w:iCs/>
          <w:sz w:val="28"/>
          <w:szCs w:val="28"/>
        </w:rPr>
      </w:pPr>
      <w:r w:rsidRPr="004603D6">
        <w:rPr>
          <w:sz w:val="28"/>
          <w:szCs w:val="28"/>
        </w:rPr>
        <w:t>Приложение № 1.3 к извещению</w:t>
      </w:r>
      <w:r w:rsidRPr="004603D6">
        <w:rPr>
          <w:rFonts w:ascii="Cambria" w:hAnsi="Cambria" w:cs="Cambria"/>
          <w:b/>
          <w:bCs/>
          <w:i/>
          <w:iCs/>
          <w:sz w:val="28"/>
          <w:szCs w:val="28"/>
        </w:rPr>
        <w:t xml:space="preserve"> </w:t>
      </w:r>
    </w:p>
    <w:p w:rsidR="004603D6" w:rsidRPr="004603D6" w:rsidRDefault="004603D6" w:rsidP="004603D6">
      <w:pPr>
        <w:keepNext/>
        <w:ind w:left="709"/>
        <w:jc w:val="right"/>
        <w:outlineLvl w:val="1"/>
        <w:rPr>
          <w:rFonts w:cs="Cambria"/>
          <w:b/>
          <w:bCs/>
          <w:iCs/>
          <w:sz w:val="28"/>
          <w:szCs w:val="28"/>
        </w:rPr>
      </w:pPr>
      <w:r w:rsidRPr="004603D6">
        <w:rPr>
          <w:sz w:val="28"/>
          <w:szCs w:val="28"/>
        </w:rPr>
        <w:t>о проведении запроса котировок</w:t>
      </w:r>
    </w:p>
    <w:p w:rsidR="004603D6" w:rsidRPr="004603D6" w:rsidRDefault="004603D6" w:rsidP="004603D6">
      <w:pPr>
        <w:rPr>
          <w:bCs/>
          <w:i/>
          <w:sz w:val="28"/>
          <w:szCs w:val="28"/>
        </w:rPr>
      </w:pPr>
    </w:p>
    <w:p w:rsidR="004603D6" w:rsidRPr="004603D6" w:rsidRDefault="004603D6" w:rsidP="004603D6">
      <w:pPr>
        <w:jc w:val="center"/>
        <w:rPr>
          <w:b/>
          <w:sz w:val="28"/>
          <w:szCs w:val="28"/>
        </w:rPr>
      </w:pPr>
      <w:r w:rsidRPr="004603D6">
        <w:rPr>
          <w:sz w:val="28"/>
          <w:szCs w:val="28"/>
        </w:rPr>
        <w:tab/>
      </w:r>
    </w:p>
    <w:p w:rsidR="004603D6" w:rsidRPr="004603D6" w:rsidRDefault="004603D6" w:rsidP="004603D6">
      <w:pPr>
        <w:jc w:val="center"/>
        <w:rPr>
          <w:b/>
          <w:sz w:val="28"/>
          <w:szCs w:val="28"/>
        </w:rPr>
      </w:pPr>
      <w:r w:rsidRPr="004603D6">
        <w:rPr>
          <w:b/>
          <w:sz w:val="28"/>
          <w:szCs w:val="28"/>
        </w:rPr>
        <w:t>Формы документов, предоставляемых в составе заявки участника</w:t>
      </w:r>
    </w:p>
    <w:p w:rsidR="004603D6" w:rsidRPr="004603D6" w:rsidRDefault="004603D6" w:rsidP="004603D6">
      <w:pPr>
        <w:jc w:val="center"/>
        <w:rPr>
          <w:b/>
          <w:sz w:val="28"/>
          <w:szCs w:val="28"/>
        </w:rPr>
      </w:pPr>
    </w:p>
    <w:p w:rsidR="004603D6" w:rsidRPr="004603D6" w:rsidRDefault="004603D6" w:rsidP="004603D6">
      <w:pPr>
        <w:jc w:val="center"/>
        <w:rPr>
          <w:b/>
          <w:sz w:val="28"/>
          <w:szCs w:val="28"/>
        </w:rPr>
      </w:pPr>
      <w:r w:rsidRPr="004603D6">
        <w:rPr>
          <w:b/>
          <w:sz w:val="28"/>
          <w:szCs w:val="28"/>
        </w:rPr>
        <w:t>Форма заявки участника</w:t>
      </w:r>
    </w:p>
    <w:p w:rsidR="004603D6" w:rsidRPr="004603D6" w:rsidRDefault="004603D6" w:rsidP="004603D6">
      <w:pPr>
        <w:jc w:val="center"/>
        <w:rPr>
          <w:b/>
          <w:sz w:val="28"/>
          <w:szCs w:val="28"/>
        </w:rPr>
      </w:pPr>
    </w:p>
    <w:p w:rsidR="004603D6" w:rsidRPr="004603D6" w:rsidRDefault="004603D6" w:rsidP="004603D6">
      <w:pPr>
        <w:jc w:val="center"/>
        <w:rPr>
          <w:sz w:val="28"/>
          <w:szCs w:val="28"/>
        </w:rPr>
      </w:pPr>
      <w:r w:rsidRPr="004603D6">
        <w:rPr>
          <w:sz w:val="28"/>
          <w:szCs w:val="28"/>
        </w:rPr>
        <w:t>На бланке участника</w:t>
      </w:r>
    </w:p>
    <w:p w:rsidR="004603D6" w:rsidRPr="004603D6" w:rsidRDefault="004603D6" w:rsidP="004603D6">
      <w:pPr>
        <w:keepNext/>
        <w:suppressAutoHyphens/>
        <w:jc w:val="center"/>
        <w:outlineLvl w:val="1"/>
        <w:rPr>
          <w:rFonts w:cs="Cambria"/>
          <w:bCs/>
          <w:iCs/>
          <w:sz w:val="28"/>
          <w:szCs w:val="28"/>
        </w:rPr>
      </w:pPr>
      <w:r w:rsidRPr="004603D6">
        <w:rPr>
          <w:rFonts w:cs="Cambria"/>
          <w:bCs/>
          <w:sz w:val="28"/>
          <w:szCs w:val="28"/>
        </w:rPr>
        <w:t xml:space="preserve">ЗАЯВКА </w:t>
      </w:r>
      <w:r w:rsidRPr="004603D6">
        <w:rPr>
          <w:rFonts w:cs="Cambria"/>
          <w:bCs/>
          <w:iCs/>
          <w:sz w:val="28"/>
          <w:szCs w:val="28"/>
        </w:rPr>
        <w:t>НА УЧАСТИЕ В ЗАПРОСЕ КОТИРОВОК № ЗКТЭ-</w:t>
      </w:r>
      <w:r w:rsidR="002F19DE">
        <w:rPr>
          <w:rFonts w:cs="Cambria"/>
          <w:bCs/>
          <w:iCs/>
          <w:sz w:val="28"/>
          <w:szCs w:val="28"/>
        </w:rPr>
        <w:t>26</w:t>
      </w:r>
      <w:r w:rsidRPr="004603D6">
        <w:rPr>
          <w:rFonts w:cs="Cambria"/>
          <w:bCs/>
          <w:iCs/>
          <w:sz w:val="28"/>
          <w:szCs w:val="28"/>
        </w:rPr>
        <w:t>-20</w:t>
      </w:r>
    </w:p>
    <w:p w:rsidR="004603D6" w:rsidRPr="004603D6" w:rsidRDefault="004603D6" w:rsidP="004603D6"/>
    <w:p w:rsidR="004603D6" w:rsidRPr="004603D6" w:rsidRDefault="004603D6" w:rsidP="004603D6">
      <w:pPr>
        <w:rPr>
          <w:i/>
        </w:rPr>
      </w:pPr>
      <w:r w:rsidRPr="004603D6">
        <w:rPr>
          <w:i/>
        </w:rPr>
        <w:t xml:space="preserve">Заявка должна быть подготовлена отдельно на каждый лот и предоставляется в формате </w:t>
      </w:r>
      <w:r w:rsidRPr="004603D6">
        <w:rPr>
          <w:i/>
          <w:color w:val="FF0000"/>
          <w:lang w:val="en-US"/>
        </w:rPr>
        <w:t>Word</w:t>
      </w:r>
    </w:p>
    <w:p w:rsidR="004603D6" w:rsidRPr="004603D6" w:rsidRDefault="004603D6" w:rsidP="004603D6">
      <w:pPr>
        <w:pBdr>
          <w:bottom w:val="single" w:sz="12" w:space="1" w:color="auto"/>
        </w:pBdr>
        <w:rPr>
          <w:i/>
        </w:rPr>
      </w:pPr>
    </w:p>
    <w:p w:rsidR="004603D6" w:rsidRPr="004603D6" w:rsidRDefault="004603D6" w:rsidP="004603D6">
      <w:pPr>
        <w:pBdr>
          <w:bottom w:val="single" w:sz="12" w:space="1" w:color="auto"/>
        </w:pBdr>
        <w:rPr>
          <w:i/>
        </w:rPr>
      </w:pPr>
    </w:p>
    <w:p w:rsidR="004603D6" w:rsidRPr="004603D6" w:rsidRDefault="004603D6" w:rsidP="004603D6">
      <w:pPr>
        <w:spacing w:line="240" w:lineRule="atLeast"/>
        <w:ind w:firstLine="720"/>
        <w:jc w:val="center"/>
        <w:rPr>
          <w:i/>
          <w:sz w:val="20"/>
          <w:szCs w:val="22"/>
        </w:rPr>
      </w:pPr>
      <w:r w:rsidRPr="004603D6">
        <w:rPr>
          <w:i/>
          <w:sz w:val="20"/>
          <w:szCs w:val="22"/>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4603D6" w:rsidRPr="004603D6" w:rsidRDefault="004603D6" w:rsidP="004603D6">
      <w:pPr>
        <w:spacing w:line="240" w:lineRule="atLeast"/>
        <w:jc w:val="both"/>
        <w:rPr>
          <w:sz w:val="28"/>
          <w:szCs w:val="28"/>
        </w:rPr>
      </w:pPr>
      <w:r w:rsidRPr="004603D6">
        <w:rPr>
          <w:sz w:val="28"/>
          <w:szCs w:val="28"/>
        </w:rPr>
        <w:t>(далее – участник) полностью изучив все приложение к извещению о проведении запроса котировок подает заявку на участие в запросе котировок №</w:t>
      </w:r>
      <w:r w:rsidRPr="004603D6">
        <w:rPr>
          <w:sz w:val="28"/>
          <w:szCs w:val="22"/>
        </w:rPr>
        <w:t xml:space="preserve"> </w:t>
      </w:r>
      <w:r w:rsidRPr="004603D6">
        <w:rPr>
          <w:sz w:val="28"/>
          <w:szCs w:val="28"/>
        </w:rPr>
        <w:t>ЗКТЭ-</w:t>
      </w:r>
      <w:r w:rsidR="002F19DE">
        <w:rPr>
          <w:sz w:val="28"/>
          <w:szCs w:val="28"/>
        </w:rPr>
        <w:t>26</w:t>
      </w:r>
      <w:r w:rsidRPr="004603D6">
        <w:rPr>
          <w:sz w:val="28"/>
          <w:szCs w:val="28"/>
        </w:rPr>
        <w:t xml:space="preserve">-20 (далее – запрос котировок) на право заключения договора </w:t>
      </w:r>
      <w:r>
        <w:rPr>
          <w:sz w:val="28"/>
          <w:szCs w:val="28"/>
        </w:rPr>
        <w:t>о</w:t>
      </w:r>
      <w:r w:rsidRPr="004603D6">
        <w:rPr>
          <w:sz w:val="28"/>
          <w:szCs w:val="28"/>
        </w:rPr>
        <w:t>казани</w:t>
      </w:r>
      <w:r>
        <w:rPr>
          <w:sz w:val="28"/>
          <w:szCs w:val="28"/>
        </w:rPr>
        <w:t>я</w:t>
      </w:r>
      <w:r w:rsidRPr="004603D6">
        <w:rPr>
          <w:sz w:val="28"/>
          <w:szCs w:val="28"/>
        </w:rPr>
        <w:t xml:space="preserve"> </w:t>
      </w:r>
      <w:r w:rsidR="002F19DE" w:rsidRPr="002F19DE">
        <w:rPr>
          <w:sz w:val="28"/>
          <w:szCs w:val="28"/>
        </w:rPr>
        <w:t>автотранспортных услуг по доставке товара (Северобайкальск)</w:t>
      </w:r>
      <w:r w:rsidRPr="004603D6">
        <w:rPr>
          <w:sz w:val="28"/>
          <w:szCs w:val="28"/>
        </w:rPr>
        <w:t>.</w:t>
      </w:r>
    </w:p>
    <w:tbl>
      <w:tblPr>
        <w:tblW w:w="16952" w:type="dxa"/>
        <w:tblLook w:val="0000" w:firstRow="0" w:lastRow="0" w:firstColumn="0" w:lastColumn="0" w:noHBand="0" w:noVBand="0"/>
      </w:tblPr>
      <w:tblGrid>
        <w:gridCol w:w="7054"/>
        <w:gridCol w:w="4949"/>
        <w:gridCol w:w="4949"/>
      </w:tblGrid>
      <w:tr w:rsidR="004603D6" w:rsidRPr="004603D6" w:rsidTr="004603D6">
        <w:tc>
          <w:tcPr>
            <w:tcW w:w="7054" w:type="dxa"/>
          </w:tcPr>
          <w:p w:rsidR="004603D6" w:rsidRPr="004603D6" w:rsidRDefault="004603D6" w:rsidP="004603D6">
            <w:pPr>
              <w:spacing w:after="120"/>
              <w:ind w:left="283"/>
              <w:jc w:val="both"/>
              <w:rPr>
                <w:b/>
                <w:szCs w:val="28"/>
              </w:rPr>
            </w:pPr>
          </w:p>
        </w:tc>
        <w:tc>
          <w:tcPr>
            <w:tcW w:w="4949" w:type="dxa"/>
          </w:tcPr>
          <w:p w:rsidR="004603D6" w:rsidRPr="004603D6" w:rsidRDefault="004603D6" w:rsidP="004603D6">
            <w:pPr>
              <w:spacing w:after="120"/>
              <w:ind w:left="1215"/>
              <w:jc w:val="right"/>
              <w:rPr>
                <w:szCs w:val="28"/>
              </w:rPr>
            </w:pPr>
          </w:p>
        </w:tc>
        <w:tc>
          <w:tcPr>
            <w:tcW w:w="4949" w:type="dxa"/>
          </w:tcPr>
          <w:p w:rsidR="004603D6" w:rsidRPr="004603D6" w:rsidRDefault="004603D6" w:rsidP="004603D6">
            <w:pPr>
              <w:spacing w:after="120"/>
              <w:ind w:left="1215"/>
              <w:jc w:val="right"/>
              <w:rPr>
                <w:szCs w:val="28"/>
              </w:rPr>
            </w:pPr>
          </w:p>
        </w:tc>
      </w:tr>
    </w:tbl>
    <w:p w:rsidR="00522335" w:rsidRPr="00EC49D4" w:rsidRDefault="00522335" w:rsidP="00522335">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522335" w:rsidRPr="00EC49D4" w:rsidRDefault="00522335" w:rsidP="00522335">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522335" w:rsidRPr="00EC49D4" w:rsidRDefault="00522335" w:rsidP="00522335">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ознакомился с условиями извещения о проведении запроса котировок, с ними согласен и возражений не имеет.</w:t>
      </w:r>
    </w:p>
    <w:p w:rsidR="00522335" w:rsidRPr="00EC49D4" w:rsidRDefault="00522335" w:rsidP="00522335">
      <w:pPr>
        <w:pStyle w:val="110"/>
        <w:ind w:firstLine="709"/>
        <w:rPr>
          <w:szCs w:val="28"/>
        </w:rPr>
      </w:pPr>
      <w:r w:rsidRPr="00EC49D4">
        <w:rPr>
          <w:szCs w:val="28"/>
        </w:rPr>
        <w:t xml:space="preserve">В частности, </w:t>
      </w:r>
      <w:r>
        <w:rPr>
          <w:szCs w:val="28"/>
        </w:rPr>
        <w:t>участник</w:t>
      </w:r>
      <w:r w:rsidRPr="00EC49D4">
        <w:rPr>
          <w:szCs w:val="28"/>
        </w:rPr>
        <w:t>, подавая настоящую заявку, согласен с тем, что:</w:t>
      </w:r>
    </w:p>
    <w:p w:rsidR="00522335" w:rsidRPr="00EC49D4" w:rsidRDefault="00522335" w:rsidP="00522335">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Pr="00BC79BE">
        <w:rPr>
          <w:sz w:val="28"/>
          <w:szCs w:val="28"/>
        </w:rPr>
        <w:t>участником</w:t>
      </w:r>
      <w:r w:rsidRPr="00EC49D4">
        <w:rPr>
          <w:sz w:val="28"/>
          <w:szCs w:val="28"/>
        </w:rPr>
        <w:t>, а также иных сведений, имеющихся в распоряжении заказчика;</w:t>
      </w:r>
    </w:p>
    <w:p w:rsidR="00522335" w:rsidRPr="00EC49D4" w:rsidRDefault="00522335" w:rsidP="00522335">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Pr>
          <w:sz w:val="28"/>
          <w:szCs w:val="28"/>
        </w:rPr>
        <w:t xml:space="preserve"> участнике</w:t>
      </w:r>
      <w:r w:rsidRPr="00EC49D4">
        <w:rPr>
          <w:sz w:val="28"/>
          <w:szCs w:val="28"/>
        </w:rPr>
        <w:t>;</w:t>
      </w:r>
    </w:p>
    <w:p w:rsidR="00522335" w:rsidRPr="00EC49D4" w:rsidRDefault="00522335" w:rsidP="00522335">
      <w:pPr>
        <w:pStyle w:val="af"/>
        <w:tabs>
          <w:tab w:val="left" w:pos="1080"/>
          <w:tab w:val="left" w:pos="7938"/>
        </w:tabs>
        <w:spacing w:after="0"/>
        <w:ind w:left="0" w:firstLine="720"/>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Pr>
          <w:sz w:val="28"/>
          <w:szCs w:val="28"/>
        </w:rPr>
        <w:t xml:space="preserve">без </w:t>
      </w:r>
      <w:r w:rsidRPr="00EC49D4">
        <w:rPr>
          <w:sz w:val="28"/>
          <w:szCs w:val="28"/>
        </w:rPr>
        <w:t>объяснения причин;</w:t>
      </w:r>
    </w:p>
    <w:p w:rsidR="00522335" w:rsidRPr="00EC49D4" w:rsidRDefault="00522335" w:rsidP="00522335">
      <w:pPr>
        <w:pStyle w:val="af"/>
        <w:tabs>
          <w:tab w:val="left" w:pos="1080"/>
          <w:tab w:val="left" w:pos="7938"/>
        </w:tabs>
        <w:spacing w:after="0"/>
        <w:ind w:left="0" w:firstLine="720"/>
        <w:jc w:val="both"/>
        <w:rPr>
          <w:sz w:val="28"/>
          <w:szCs w:val="28"/>
        </w:rPr>
      </w:pPr>
      <w:r w:rsidRPr="00EC49D4">
        <w:rPr>
          <w:sz w:val="28"/>
          <w:szCs w:val="28"/>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приложении №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522335" w:rsidRPr="00EC49D4" w:rsidRDefault="00522335" w:rsidP="00522335">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522335" w:rsidRPr="00EC49D4" w:rsidRDefault="00522335" w:rsidP="00522335">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522335" w:rsidRPr="00EC49D4" w:rsidRDefault="00522335" w:rsidP="00522335">
      <w:pPr>
        <w:ind w:firstLine="709"/>
        <w:jc w:val="both"/>
        <w:rPr>
          <w:sz w:val="28"/>
          <w:szCs w:val="20"/>
        </w:rPr>
      </w:pPr>
      <w:r w:rsidRPr="00EC49D4">
        <w:rPr>
          <w:sz w:val="28"/>
          <w:szCs w:val="20"/>
        </w:rPr>
        <w:t xml:space="preserve">В случае признания </w:t>
      </w:r>
      <w:r w:rsidRPr="00FC1CF9">
        <w:rPr>
          <w:sz w:val="28"/>
          <w:szCs w:val="20"/>
        </w:rPr>
        <w:t>участника</w:t>
      </w:r>
      <w:r w:rsidRPr="004601DF">
        <w:rPr>
          <w:sz w:val="28"/>
          <w:szCs w:val="20"/>
        </w:rPr>
        <w:t xml:space="preserve"> </w:t>
      </w:r>
      <w:r w:rsidRPr="00EC49D4">
        <w:rPr>
          <w:sz w:val="28"/>
          <w:szCs w:val="20"/>
        </w:rPr>
        <w:t xml:space="preserve">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EC49D4">
        <w:rPr>
          <w:sz w:val="28"/>
          <w:szCs w:val="20"/>
        </w:rPr>
        <w:t>:</w:t>
      </w:r>
    </w:p>
    <w:p w:rsidR="00522335" w:rsidRPr="00EC49D4" w:rsidRDefault="00522335" w:rsidP="00522335">
      <w:pPr>
        <w:numPr>
          <w:ilvl w:val="0"/>
          <w:numId w:val="2"/>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522335" w:rsidRPr="00EC49D4" w:rsidRDefault="00522335" w:rsidP="00522335">
      <w:pPr>
        <w:numPr>
          <w:ilvl w:val="0"/>
          <w:numId w:val="2"/>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522335" w:rsidRPr="00EC49D4" w:rsidRDefault="00522335" w:rsidP="00522335">
      <w:pPr>
        <w:numPr>
          <w:ilvl w:val="0"/>
          <w:numId w:val="2"/>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522335" w:rsidRPr="00EC49D4" w:rsidRDefault="00522335" w:rsidP="00522335">
      <w:pPr>
        <w:numPr>
          <w:ilvl w:val="0"/>
          <w:numId w:val="2"/>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522335" w:rsidRPr="00EC49D4" w:rsidRDefault="00522335" w:rsidP="00522335">
      <w:pPr>
        <w:pStyle w:val="a5"/>
        <w:rPr>
          <w:rFonts w:eastAsia="Times New Roman"/>
          <w:sz w:val="28"/>
          <w:szCs w:val="20"/>
        </w:rPr>
      </w:pPr>
      <w:r>
        <w:rPr>
          <w:rFonts w:eastAsia="Times New Roman"/>
          <w:sz w:val="28"/>
          <w:szCs w:val="20"/>
        </w:rPr>
        <w:t>Участник подтверждает</w:t>
      </w:r>
      <w:r w:rsidRPr="00EC49D4">
        <w:rPr>
          <w:rFonts w:eastAsia="Times New Roman"/>
          <w:sz w:val="28"/>
          <w:szCs w:val="20"/>
        </w:rPr>
        <w:t>, что:</w:t>
      </w:r>
    </w:p>
    <w:p w:rsidR="00522335" w:rsidRPr="00EC49D4" w:rsidRDefault="00522335" w:rsidP="00522335">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Pr>
          <w:rFonts w:eastAsia="Times New Roman"/>
          <w:sz w:val="28"/>
          <w:szCs w:val="20"/>
        </w:rPr>
        <w:t>участник</w:t>
      </w:r>
      <w:r w:rsidRPr="00EC49D4">
        <w:rPr>
          <w:rFonts w:eastAsia="Times New Roman"/>
          <w:sz w:val="28"/>
          <w:szCs w:val="20"/>
        </w:rPr>
        <w:t xml:space="preserve"> </w:t>
      </w:r>
      <w:r>
        <w:rPr>
          <w:rFonts w:eastAsia="Times New Roman"/>
          <w:sz w:val="28"/>
          <w:szCs w:val="20"/>
        </w:rPr>
        <w:t xml:space="preserve">согласен </w:t>
      </w:r>
      <w:r w:rsidRPr="00EC49D4">
        <w:rPr>
          <w:rFonts w:eastAsia="Times New Roman"/>
          <w:sz w:val="28"/>
          <w:szCs w:val="20"/>
        </w:rPr>
        <w:t xml:space="preserve">передать все права на товары, результаты работ, </w:t>
      </w:r>
      <w:proofErr w:type="gramStart"/>
      <w:r w:rsidRPr="00EC49D4">
        <w:rPr>
          <w:rFonts w:eastAsia="Times New Roman"/>
          <w:sz w:val="28"/>
          <w:szCs w:val="20"/>
        </w:rPr>
        <w:t>услуг  в</w:t>
      </w:r>
      <w:proofErr w:type="gramEnd"/>
      <w:r w:rsidRPr="00EC49D4">
        <w:rPr>
          <w:rFonts w:eastAsia="Times New Roman"/>
          <w:sz w:val="28"/>
          <w:szCs w:val="20"/>
        </w:rPr>
        <w:t xml:space="preserve"> случае признания победителем заказчику;</w:t>
      </w:r>
    </w:p>
    <w:p w:rsidR="00522335" w:rsidRPr="00EC49D4" w:rsidRDefault="00522335" w:rsidP="00522335">
      <w:pPr>
        <w:pStyle w:val="a5"/>
        <w:rPr>
          <w:rFonts w:eastAsia="Times New Roman"/>
          <w:sz w:val="28"/>
          <w:szCs w:val="20"/>
        </w:rPr>
      </w:pPr>
      <w:r w:rsidRPr="00EC49D4">
        <w:rPr>
          <w:rFonts w:eastAsia="Times New Roman"/>
          <w:sz w:val="28"/>
          <w:szCs w:val="20"/>
        </w:rPr>
        <w:t xml:space="preserve">- поставляемый товар </w:t>
      </w:r>
      <w:proofErr w:type="gramStart"/>
      <w:r w:rsidRPr="00EC49D4">
        <w:rPr>
          <w:rFonts w:eastAsia="Times New Roman"/>
          <w:sz w:val="28"/>
          <w:szCs w:val="20"/>
        </w:rPr>
        <w:t>не  является</w:t>
      </w:r>
      <w:proofErr w:type="gramEnd"/>
      <w:r w:rsidRPr="00EC49D4">
        <w:rPr>
          <w:rFonts w:eastAsia="Times New Roman"/>
          <w:sz w:val="28"/>
          <w:szCs w:val="20"/>
        </w:rPr>
        <w:t xml:space="preserve">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522335" w:rsidRPr="00EC49D4" w:rsidRDefault="00522335" w:rsidP="00522335">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522335" w:rsidRPr="00EC49D4" w:rsidRDefault="00522335" w:rsidP="00522335">
      <w:pPr>
        <w:pStyle w:val="a5"/>
        <w:rPr>
          <w:rFonts w:eastAsia="Times New Roman"/>
          <w:sz w:val="28"/>
          <w:szCs w:val="20"/>
        </w:rPr>
      </w:pPr>
      <w:r w:rsidRPr="00EC49D4">
        <w:rPr>
          <w:rFonts w:eastAsia="Times New Roman"/>
          <w:sz w:val="28"/>
          <w:szCs w:val="20"/>
        </w:rPr>
        <w:t xml:space="preserve">- </w:t>
      </w:r>
      <w:r>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522335" w:rsidRPr="00EC49D4" w:rsidRDefault="00522335" w:rsidP="00522335">
      <w:pPr>
        <w:pStyle w:val="a5"/>
        <w:rPr>
          <w:rFonts w:eastAsia="Times New Roman"/>
          <w:sz w:val="28"/>
          <w:szCs w:val="20"/>
        </w:rPr>
      </w:pPr>
      <w:r w:rsidRPr="00EC49D4">
        <w:rPr>
          <w:rFonts w:eastAsia="Times New Roman"/>
          <w:sz w:val="28"/>
          <w:szCs w:val="20"/>
        </w:rPr>
        <w:t xml:space="preserve">- в отношении </w:t>
      </w:r>
      <w:r>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522335" w:rsidRPr="00EC49D4" w:rsidRDefault="00522335" w:rsidP="00522335">
      <w:pPr>
        <w:pStyle w:val="a5"/>
        <w:rPr>
          <w:rFonts w:eastAsia="Times New Roman"/>
          <w:sz w:val="28"/>
          <w:szCs w:val="20"/>
        </w:rPr>
      </w:pPr>
      <w:r w:rsidRPr="00EC49D4">
        <w:rPr>
          <w:rFonts w:eastAsia="Times New Roman"/>
          <w:sz w:val="28"/>
          <w:szCs w:val="20"/>
        </w:rPr>
        <w:t xml:space="preserve">- на имущество </w:t>
      </w:r>
      <w:r>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522335" w:rsidRPr="00EC49D4" w:rsidRDefault="00522335" w:rsidP="00522335">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522335" w:rsidRPr="00EC49D4" w:rsidRDefault="00522335" w:rsidP="00522335">
      <w:pPr>
        <w:pStyle w:val="a5"/>
        <w:rPr>
          <w:sz w:val="28"/>
          <w:szCs w:val="20"/>
        </w:rPr>
      </w:pPr>
      <w:r w:rsidRPr="00EC49D4">
        <w:rPr>
          <w:sz w:val="28"/>
          <w:szCs w:val="20"/>
        </w:rPr>
        <w:t xml:space="preserve">- </w:t>
      </w:r>
      <w:r>
        <w:rPr>
          <w:sz w:val="28"/>
          <w:szCs w:val="20"/>
        </w:rPr>
        <w:t>сведения об участнике</w:t>
      </w:r>
      <w:r w:rsidRPr="00B671EE">
        <w:rPr>
          <w:i/>
          <w:sz w:val="28"/>
          <w:szCs w:val="20"/>
        </w:rPr>
        <w:t xml:space="preserve"> </w:t>
      </w:r>
      <w:r w:rsidRPr="00EC49D4">
        <w:rPr>
          <w:sz w:val="28"/>
          <w:szCs w:val="20"/>
        </w:rPr>
        <w:t xml:space="preserve">отсутствуют в реестрах недобросовестных поставщиков, предусмотренных частью 7 статьи 3 Федерального закона от 18 </w:t>
      </w:r>
      <w:r w:rsidRPr="00EC49D4">
        <w:rPr>
          <w:sz w:val="28"/>
          <w:szCs w:val="20"/>
        </w:rPr>
        <w:lastRenderedPageBreak/>
        <w:t>июля 2011 г. № 223-ФЗ «О закупках товаров, работ, услуг отдельными видами юридических лиц»;</w:t>
      </w:r>
    </w:p>
    <w:p w:rsidR="00522335" w:rsidRDefault="00522335" w:rsidP="00522335">
      <w:pPr>
        <w:pStyle w:val="a5"/>
        <w:rPr>
          <w:rFonts w:eastAsia="Times New Roman"/>
          <w:sz w:val="28"/>
          <w:szCs w:val="20"/>
        </w:rPr>
      </w:pPr>
      <w:r w:rsidRPr="00EC49D4">
        <w:rPr>
          <w:rFonts w:eastAsia="Times New Roman"/>
          <w:sz w:val="28"/>
          <w:szCs w:val="20"/>
        </w:rPr>
        <w:t xml:space="preserve">- </w:t>
      </w:r>
      <w:r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Pr="00FC1CF9">
        <w:rPr>
          <w:rFonts w:eastAsia="Times New Roman"/>
          <w:sz w:val="28"/>
          <w:szCs w:val="20"/>
        </w:rPr>
        <w:t>участника</w:t>
      </w:r>
      <w:r>
        <w:rPr>
          <w:rFonts w:eastAsia="Times New Roman"/>
          <w:i/>
          <w:sz w:val="28"/>
          <w:szCs w:val="20"/>
        </w:rPr>
        <w:t xml:space="preserve"> </w:t>
      </w:r>
      <w:r w:rsidRPr="00EC49D4">
        <w:rPr>
          <w:rFonts w:eastAsia="Times New Roman"/>
          <w:sz w:val="28"/>
          <w:szCs w:val="20"/>
        </w:rPr>
        <w:t>от заключения договора</w:t>
      </w:r>
      <w:r>
        <w:rPr>
          <w:rFonts w:eastAsia="Times New Roman"/>
          <w:sz w:val="28"/>
          <w:szCs w:val="20"/>
        </w:rPr>
        <w:t>;</w:t>
      </w:r>
    </w:p>
    <w:p w:rsidR="00522335" w:rsidRPr="00EC49D4" w:rsidRDefault="00522335" w:rsidP="00522335">
      <w:pPr>
        <w:pStyle w:val="a5"/>
        <w:rPr>
          <w:rFonts w:eastAsia="Times New Roman"/>
          <w:sz w:val="28"/>
          <w:szCs w:val="20"/>
        </w:rPr>
      </w:pPr>
      <w:r w:rsidRPr="00251096">
        <w:rPr>
          <w:rFonts w:eastAsia="Times New Roman"/>
          <w:sz w:val="28"/>
          <w:szCs w:val="20"/>
        </w:rPr>
        <w:t xml:space="preserve">-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w:t>
      </w:r>
      <w:proofErr w:type="gramStart"/>
      <w:r w:rsidRPr="00251096">
        <w:rPr>
          <w:rFonts w:eastAsia="Times New Roman"/>
          <w:sz w:val="28"/>
          <w:szCs w:val="20"/>
        </w:rPr>
        <w:t>поддельных  штампов</w:t>
      </w:r>
      <w:proofErr w:type="gramEnd"/>
      <w:r w:rsidRPr="00251096">
        <w:rPr>
          <w:rFonts w:eastAsia="Times New Roman"/>
          <w:sz w:val="28"/>
          <w:szCs w:val="20"/>
        </w:rPr>
        <w:t>, печатей и бланков предусмотрена уголовная или а</w:t>
      </w:r>
      <w:r>
        <w:rPr>
          <w:rFonts w:eastAsia="Times New Roman"/>
          <w:sz w:val="28"/>
          <w:szCs w:val="20"/>
        </w:rPr>
        <w:t>дминистративная ответственность</w:t>
      </w:r>
      <w:r w:rsidRPr="00EC49D4">
        <w:rPr>
          <w:rFonts w:eastAsia="Times New Roman"/>
          <w:sz w:val="28"/>
          <w:szCs w:val="20"/>
        </w:rPr>
        <w:t>.</w:t>
      </w:r>
    </w:p>
    <w:p w:rsidR="00522335" w:rsidRDefault="00522335" w:rsidP="00522335">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Pr="00EC49D4">
        <w:rPr>
          <w:rFonts w:eastAsia="Times New Roman"/>
          <w:sz w:val="28"/>
          <w:szCs w:val="20"/>
        </w:rPr>
        <w:t xml:space="preserve">, что на момент подачи заявки </w:t>
      </w:r>
      <w:r w:rsidRPr="00EC49D4">
        <w:rPr>
          <w:rFonts w:eastAsia="Times New Roman"/>
          <w:sz w:val="28"/>
          <w:szCs w:val="28"/>
        </w:rPr>
        <w:t xml:space="preserve">совокупный размер неисполненных обязательств, принятых на себя </w:t>
      </w:r>
      <w:r w:rsidRPr="00FC1CF9">
        <w:rPr>
          <w:rFonts w:eastAsia="Times New Roman"/>
          <w:sz w:val="28"/>
          <w:szCs w:val="20"/>
        </w:rPr>
        <w:t xml:space="preserve">участником </w:t>
      </w:r>
      <w:r w:rsidRPr="00EC49D4">
        <w:rPr>
          <w:rFonts w:eastAsia="Times New Roman"/>
          <w:sz w:val="28"/>
          <w:szCs w:val="28"/>
        </w:rPr>
        <w:t xml:space="preserve">по </w:t>
      </w:r>
      <w:r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C49D4">
        <w:rPr>
          <w:rFonts w:eastAsia="Times New Roman"/>
          <w:sz w:val="28"/>
          <w:szCs w:val="28"/>
        </w:rPr>
        <w:t xml:space="preserve">, заключаемым с использованием конкурентных способов заключения договоров </w:t>
      </w:r>
      <w:r w:rsidRPr="00EC49D4">
        <w:t xml:space="preserve"> </w:t>
      </w:r>
      <w:r w:rsidRPr="00EC49D4">
        <w:rPr>
          <w:rFonts w:eastAsia="Times New Roman"/>
          <w:sz w:val="28"/>
          <w:szCs w:val="28"/>
        </w:rPr>
        <w:t xml:space="preserve">не превышает предельный размер обязательств, исходя из которого </w:t>
      </w:r>
      <w:r w:rsidRPr="00FC1CF9">
        <w:rPr>
          <w:rFonts w:eastAsia="Times New Roman"/>
          <w:sz w:val="28"/>
          <w:szCs w:val="20"/>
        </w:rPr>
        <w:t>участником</w:t>
      </w:r>
      <w:r w:rsidRPr="00EC49D4">
        <w:rPr>
          <w:rFonts w:eastAsia="Times New Roman"/>
          <w:i/>
          <w:sz w:val="28"/>
          <w:szCs w:val="20"/>
        </w:rPr>
        <w:t xml:space="preserve"> </w:t>
      </w:r>
      <w:r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Pr="00EC49D4">
        <w:rPr>
          <w:rFonts w:eastAsia="Times New Roman"/>
          <w:i/>
          <w:sz w:val="28"/>
          <w:szCs w:val="28"/>
        </w:rPr>
        <w:t>с частью 11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работы по выполнению инженерных изысканий или </w:t>
      </w:r>
      <w:r w:rsidRPr="00EC49D4">
        <w:rPr>
          <w:rFonts w:eastAsia="Times New Roman"/>
          <w:i/>
          <w:sz w:val="28"/>
          <w:szCs w:val="28"/>
        </w:rPr>
        <w:t>подготовк</w:t>
      </w:r>
      <w:r w:rsidRPr="00EC49D4">
        <w:rPr>
          <w:i/>
          <w:sz w:val="28"/>
          <w:szCs w:val="28"/>
        </w:rPr>
        <w:t>е</w:t>
      </w:r>
      <w:r w:rsidRPr="00EC49D4">
        <w:rPr>
          <w:rFonts w:eastAsia="Times New Roman"/>
          <w:i/>
          <w:sz w:val="28"/>
          <w:szCs w:val="28"/>
        </w:rPr>
        <w:t xml:space="preserve"> проектной документации</w:t>
      </w:r>
      <w:r w:rsidRPr="00EC49D4">
        <w:rPr>
          <w:i/>
          <w:sz w:val="28"/>
          <w:szCs w:val="28"/>
        </w:rPr>
        <w:t>)</w:t>
      </w:r>
      <w:r w:rsidRPr="00EC49D4">
        <w:rPr>
          <w:rFonts w:eastAsia="Times New Roman"/>
          <w:i/>
          <w:sz w:val="28"/>
          <w:szCs w:val="28"/>
        </w:rPr>
        <w:t xml:space="preserve"> или 13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w:t>
      </w:r>
      <w:r w:rsidRPr="00EC49D4">
        <w:rPr>
          <w:rFonts w:eastAsia="Times New Roman"/>
          <w:i/>
          <w:sz w:val="28"/>
          <w:szCs w:val="28"/>
        </w:rPr>
        <w:t>строительств</w:t>
      </w:r>
      <w:r w:rsidRPr="00EC49D4">
        <w:rPr>
          <w:i/>
          <w:sz w:val="28"/>
          <w:szCs w:val="28"/>
        </w:rPr>
        <w:t>о</w:t>
      </w:r>
      <w:r w:rsidRPr="00EC49D4">
        <w:rPr>
          <w:rFonts w:eastAsia="Times New Roman"/>
          <w:i/>
          <w:sz w:val="28"/>
          <w:szCs w:val="28"/>
        </w:rPr>
        <w:t>, реконструкци</w:t>
      </w:r>
      <w:r w:rsidRPr="00EC49D4">
        <w:rPr>
          <w:i/>
          <w:sz w:val="28"/>
          <w:szCs w:val="28"/>
        </w:rPr>
        <w:t>я</w:t>
      </w:r>
      <w:r w:rsidRPr="00EC49D4">
        <w:rPr>
          <w:rFonts w:eastAsia="Times New Roman"/>
          <w:i/>
          <w:sz w:val="28"/>
          <w:szCs w:val="28"/>
        </w:rPr>
        <w:t xml:space="preserve">, </w:t>
      </w:r>
      <w:r w:rsidRPr="00EC49D4">
        <w:rPr>
          <w:i/>
          <w:sz w:val="28"/>
          <w:szCs w:val="28"/>
        </w:rPr>
        <w:t>капитальный</w:t>
      </w:r>
      <w:r w:rsidRPr="00EC49D4">
        <w:rPr>
          <w:rFonts w:eastAsia="Times New Roman"/>
          <w:i/>
          <w:sz w:val="28"/>
          <w:szCs w:val="28"/>
        </w:rPr>
        <w:t xml:space="preserve"> ремонт объектов капитального строительства</w:t>
      </w:r>
      <w:r w:rsidRPr="00EC49D4">
        <w:rPr>
          <w:i/>
          <w:sz w:val="28"/>
          <w:szCs w:val="28"/>
        </w:rPr>
        <w:t xml:space="preserve">) </w:t>
      </w:r>
      <w:r w:rsidRPr="00EC49D4">
        <w:rPr>
          <w:rFonts w:eastAsia="Times New Roman"/>
          <w:sz w:val="28"/>
          <w:szCs w:val="28"/>
        </w:rPr>
        <w:t xml:space="preserve">статьи 55.16 Градостроительного кодекса Российской Федерации </w:t>
      </w:r>
      <w:r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C49D4">
        <w:rPr>
          <w:rFonts w:eastAsia="Times New Roman"/>
          <w:sz w:val="28"/>
          <w:szCs w:val="28"/>
        </w:rPr>
        <w:t>.</w:t>
      </w:r>
    </w:p>
    <w:p w:rsidR="00522335" w:rsidRDefault="00522335" w:rsidP="00522335">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522335" w:rsidRDefault="00522335" w:rsidP="00522335">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522335" w:rsidRDefault="00522335" w:rsidP="00522335">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522335" w:rsidRPr="00F5020D" w:rsidRDefault="00522335" w:rsidP="00522335">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522335" w:rsidRPr="00EC49D4" w:rsidRDefault="00522335" w:rsidP="00522335">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522335" w:rsidRPr="00EC49D4" w:rsidRDefault="00522335" w:rsidP="00522335">
      <w:pPr>
        <w:pStyle w:val="a5"/>
        <w:rPr>
          <w:rFonts w:eastAsia="Times New Roman"/>
          <w:sz w:val="28"/>
          <w:szCs w:val="20"/>
        </w:rPr>
      </w:pPr>
      <w:r>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подтверждае</w:t>
      </w:r>
      <w:r>
        <w:rPr>
          <w:rFonts w:eastAsia="Times New Roman"/>
          <w:sz w:val="28"/>
          <w:szCs w:val="20"/>
        </w:rPr>
        <w:t>т</w:t>
      </w:r>
      <w:r w:rsidRPr="00EC49D4">
        <w:rPr>
          <w:rFonts w:eastAsia="Times New Roman"/>
          <w:sz w:val="28"/>
          <w:szCs w:val="20"/>
        </w:rPr>
        <w:t xml:space="preserve">,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w:t>
      </w:r>
      <w:r w:rsidRPr="00EC49D4">
        <w:rPr>
          <w:rFonts w:eastAsia="Times New Roman"/>
          <w:sz w:val="28"/>
          <w:szCs w:val="20"/>
        </w:rPr>
        <w:lastRenderedPageBreak/>
        <w:t>обработки персональных данных субъектов персональных данных, указанных в заявке, в целях проведения запроса котировок.</w:t>
      </w:r>
    </w:p>
    <w:p w:rsidR="00522335" w:rsidRPr="00EC49D4" w:rsidRDefault="00522335" w:rsidP="00522335">
      <w:pPr>
        <w:pStyle w:val="a5"/>
        <w:rPr>
          <w:rFonts w:eastAsia="Times New Roman"/>
          <w:sz w:val="28"/>
          <w:szCs w:val="20"/>
        </w:rPr>
      </w:pPr>
      <w:proofErr w:type="gramStart"/>
      <w:r>
        <w:rPr>
          <w:rFonts w:eastAsia="Times New Roman"/>
          <w:sz w:val="28"/>
          <w:szCs w:val="20"/>
        </w:rPr>
        <w:t xml:space="preserve">Участник </w:t>
      </w:r>
      <w:r w:rsidRPr="00EC49D4">
        <w:rPr>
          <w:rFonts w:eastAsia="Times New Roman"/>
          <w:sz w:val="28"/>
          <w:szCs w:val="20"/>
        </w:rPr>
        <w:t xml:space="preserve"> подтверждает</w:t>
      </w:r>
      <w:proofErr w:type="gramEnd"/>
      <w:r w:rsidRPr="00EC49D4">
        <w:rPr>
          <w:rFonts w:eastAsia="Times New Roman"/>
          <w:sz w:val="28"/>
          <w:szCs w:val="20"/>
        </w:rPr>
        <w:t xml:space="preserve"> и гарантирует подлинность всех документов, представленных в составе котировочной заявки.</w:t>
      </w:r>
    </w:p>
    <w:p w:rsidR="00522335" w:rsidRPr="00EC49D4" w:rsidRDefault="00522335" w:rsidP="00522335">
      <w:pPr>
        <w:pStyle w:val="110"/>
        <w:ind w:firstLine="709"/>
      </w:pPr>
      <w:r>
        <w:t>С</w:t>
      </w:r>
      <w:r w:rsidRPr="00EC49D4">
        <w:t>деланные заявления и сведения, представленные в настоящей заявке, являются полными, точными и верными.</w:t>
      </w:r>
    </w:p>
    <w:p w:rsidR="00522335" w:rsidRDefault="00522335" w:rsidP="00522335">
      <w:pPr>
        <w:pStyle w:val="110"/>
        <w:ind w:firstLine="709"/>
      </w:pPr>
      <w:r w:rsidRPr="00EC49D4">
        <w:t>В подтверждение этого прилагаем все необходимые документы.</w:t>
      </w:r>
    </w:p>
    <w:p w:rsidR="00522335" w:rsidRDefault="00522335" w:rsidP="00522335">
      <w:pPr>
        <w:pStyle w:val="11"/>
        <w:ind w:firstLine="709"/>
      </w:pPr>
      <w:r w:rsidRPr="00E95D6F">
        <w:t xml:space="preserve">В подтверждение этого </w:t>
      </w:r>
      <w:r>
        <w:t>участник предоставляет необходимые сведения документы.</w:t>
      </w:r>
    </w:p>
    <w:p w:rsidR="00522335" w:rsidRPr="006A31E7" w:rsidRDefault="00522335" w:rsidP="00522335">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522335" w:rsidRPr="00654CEB" w:rsidTr="00522335">
        <w:tc>
          <w:tcPr>
            <w:tcW w:w="594" w:type="dxa"/>
          </w:tcPr>
          <w:p w:rsidR="00522335" w:rsidRPr="00654CEB" w:rsidRDefault="00522335" w:rsidP="00522335">
            <w:pPr>
              <w:pStyle w:val="a5"/>
              <w:ind w:firstLine="0"/>
              <w:rPr>
                <w:sz w:val="28"/>
                <w:szCs w:val="20"/>
              </w:rPr>
            </w:pPr>
            <w:r w:rsidRPr="00654CEB">
              <w:rPr>
                <w:sz w:val="28"/>
                <w:szCs w:val="20"/>
              </w:rPr>
              <w:t>№ п/п</w:t>
            </w:r>
          </w:p>
        </w:tc>
        <w:tc>
          <w:tcPr>
            <w:tcW w:w="3053" w:type="dxa"/>
          </w:tcPr>
          <w:p w:rsidR="00522335" w:rsidRPr="00654CEB" w:rsidRDefault="00522335" w:rsidP="00522335">
            <w:pPr>
              <w:pStyle w:val="a5"/>
              <w:ind w:firstLine="0"/>
              <w:rPr>
                <w:sz w:val="28"/>
                <w:szCs w:val="20"/>
              </w:rPr>
            </w:pPr>
            <w:r w:rsidRPr="00654CEB">
              <w:rPr>
                <w:sz w:val="28"/>
                <w:szCs w:val="20"/>
              </w:rPr>
              <w:t>Требуемая информация</w:t>
            </w:r>
          </w:p>
        </w:tc>
        <w:tc>
          <w:tcPr>
            <w:tcW w:w="6242" w:type="dxa"/>
            <w:gridSpan w:val="2"/>
          </w:tcPr>
          <w:p w:rsidR="00522335" w:rsidRPr="00654CEB" w:rsidRDefault="00522335" w:rsidP="00522335">
            <w:pPr>
              <w:pStyle w:val="a5"/>
              <w:ind w:firstLine="0"/>
              <w:rPr>
                <w:sz w:val="28"/>
                <w:szCs w:val="20"/>
              </w:rPr>
            </w:pPr>
            <w:r w:rsidRPr="00654CEB">
              <w:rPr>
                <w:sz w:val="28"/>
                <w:szCs w:val="20"/>
              </w:rPr>
              <w:t>Сведения об участнике</w:t>
            </w:r>
          </w:p>
        </w:tc>
      </w:tr>
      <w:tr w:rsidR="00522335" w:rsidRPr="00654CEB" w:rsidTr="00522335">
        <w:tc>
          <w:tcPr>
            <w:tcW w:w="594" w:type="dxa"/>
          </w:tcPr>
          <w:p w:rsidR="00522335" w:rsidRPr="00654CEB" w:rsidRDefault="00522335" w:rsidP="00522335">
            <w:pPr>
              <w:pStyle w:val="a5"/>
              <w:ind w:firstLine="0"/>
              <w:rPr>
                <w:sz w:val="28"/>
                <w:szCs w:val="20"/>
              </w:rPr>
            </w:pPr>
            <w:r w:rsidRPr="00654CEB">
              <w:rPr>
                <w:sz w:val="28"/>
                <w:szCs w:val="20"/>
              </w:rPr>
              <w:t>1</w:t>
            </w:r>
          </w:p>
        </w:tc>
        <w:tc>
          <w:tcPr>
            <w:tcW w:w="3053" w:type="dxa"/>
          </w:tcPr>
          <w:p w:rsidR="00522335" w:rsidRPr="00654CEB" w:rsidRDefault="00522335" w:rsidP="00522335">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522335" w:rsidRPr="00472810" w:rsidRDefault="00522335" w:rsidP="00522335">
            <w:pPr>
              <w:pStyle w:val="a5"/>
              <w:ind w:firstLine="0"/>
              <w:rPr>
                <w:sz w:val="28"/>
                <w:szCs w:val="20"/>
              </w:rPr>
            </w:pPr>
          </w:p>
          <w:p w:rsidR="00522335" w:rsidRPr="007D5571" w:rsidRDefault="00522335" w:rsidP="00522335">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2" w:name="Флажок5"/>
            <w:r>
              <w:rPr>
                <w:sz w:val="28"/>
                <w:szCs w:val="20"/>
              </w:rPr>
              <w:instrText xml:space="preserve"> FORMCHECKBOX </w:instrText>
            </w:r>
            <w:r w:rsidR="00A81D88">
              <w:rPr>
                <w:sz w:val="28"/>
                <w:szCs w:val="20"/>
              </w:rPr>
            </w:r>
            <w:r w:rsidR="00A81D88">
              <w:rPr>
                <w:sz w:val="28"/>
                <w:szCs w:val="20"/>
              </w:rPr>
              <w:fldChar w:fldCharType="separate"/>
            </w:r>
            <w:r>
              <w:rPr>
                <w:sz w:val="28"/>
                <w:szCs w:val="20"/>
              </w:rPr>
              <w:fldChar w:fldCharType="end"/>
            </w:r>
            <w:bookmarkEnd w:id="2"/>
            <w:r>
              <w:rPr>
                <w:sz w:val="28"/>
                <w:szCs w:val="20"/>
              </w:rPr>
              <w:t xml:space="preserve"> Да                  </w:t>
            </w:r>
            <w:r>
              <w:rPr>
                <w:sz w:val="28"/>
                <w:szCs w:val="20"/>
              </w:rPr>
              <w:fldChar w:fldCharType="begin">
                <w:ffData>
                  <w:name w:val="Флажок6"/>
                  <w:enabled/>
                  <w:calcOnExit w:val="0"/>
                  <w:checkBox>
                    <w:sizeAuto/>
                    <w:default w:val="0"/>
                  </w:checkBox>
                </w:ffData>
              </w:fldChar>
            </w:r>
            <w:bookmarkStart w:id="3" w:name="Флажок6"/>
            <w:r>
              <w:rPr>
                <w:sz w:val="28"/>
                <w:szCs w:val="20"/>
              </w:rPr>
              <w:instrText xml:space="preserve"> FORMCHECKBOX </w:instrText>
            </w:r>
            <w:r w:rsidR="00A81D88">
              <w:rPr>
                <w:sz w:val="28"/>
                <w:szCs w:val="20"/>
              </w:rPr>
            </w:r>
            <w:r w:rsidR="00A81D88">
              <w:rPr>
                <w:sz w:val="28"/>
                <w:szCs w:val="20"/>
              </w:rPr>
              <w:fldChar w:fldCharType="separate"/>
            </w:r>
            <w:r>
              <w:rPr>
                <w:sz w:val="28"/>
                <w:szCs w:val="20"/>
              </w:rPr>
              <w:fldChar w:fldCharType="end"/>
            </w:r>
            <w:bookmarkEnd w:id="3"/>
            <w:r>
              <w:rPr>
                <w:sz w:val="28"/>
                <w:szCs w:val="20"/>
              </w:rPr>
              <w:t xml:space="preserve"> Нет</w:t>
            </w:r>
          </w:p>
        </w:tc>
      </w:tr>
      <w:tr w:rsidR="00522335" w:rsidRPr="00654CEB" w:rsidTr="00522335">
        <w:tc>
          <w:tcPr>
            <w:tcW w:w="594" w:type="dxa"/>
          </w:tcPr>
          <w:p w:rsidR="00522335" w:rsidRPr="00654CEB" w:rsidRDefault="00522335" w:rsidP="00522335">
            <w:pPr>
              <w:pStyle w:val="a5"/>
              <w:ind w:firstLine="0"/>
              <w:rPr>
                <w:sz w:val="28"/>
                <w:szCs w:val="20"/>
              </w:rPr>
            </w:pPr>
            <w:r w:rsidRPr="00654CEB">
              <w:rPr>
                <w:sz w:val="28"/>
                <w:szCs w:val="20"/>
              </w:rPr>
              <w:t>2</w:t>
            </w:r>
          </w:p>
        </w:tc>
        <w:tc>
          <w:tcPr>
            <w:tcW w:w="3053" w:type="dxa"/>
          </w:tcPr>
          <w:p w:rsidR="00522335" w:rsidRPr="00654CEB" w:rsidRDefault="00522335" w:rsidP="00522335">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522335" w:rsidRDefault="00522335" w:rsidP="00522335">
            <w:pPr>
              <w:pStyle w:val="a5"/>
              <w:ind w:firstLine="0"/>
              <w:rPr>
                <w:sz w:val="28"/>
                <w:szCs w:val="20"/>
              </w:rPr>
            </w:pPr>
            <w:r>
              <w:rPr>
                <w:sz w:val="28"/>
                <w:szCs w:val="20"/>
              </w:rPr>
              <w:t>ФИО: _______________________________</w:t>
            </w:r>
          </w:p>
          <w:p w:rsidR="00522335" w:rsidRDefault="00522335" w:rsidP="00522335">
            <w:pPr>
              <w:pStyle w:val="a5"/>
              <w:ind w:firstLine="0"/>
              <w:rPr>
                <w:sz w:val="28"/>
                <w:szCs w:val="20"/>
              </w:rPr>
            </w:pPr>
            <w:r>
              <w:rPr>
                <w:sz w:val="28"/>
                <w:szCs w:val="20"/>
              </w:rPr>
              <w:t>Должность: __________________________</w:t>
            </w:r>
          </w:p>
          <w:p w:rsidR="00522335" w:rsidRPr="00654CEB" w:rsidRDefault="00522335" w:rsidP="00522335">
            <w:pPr>
              <w:pStyle w:val="a5"/>
              <w:ind w:firstLine="0"/>
              <w:rPr>
                <w:sz w:val="28"/>
                <w:szCs w:val="20"/>
              </w:rPr>
            </w:pPr>
            <w:r>
              <w:rPr>
                <w:sz w:val="28"/>
                <w:szCs w:val="20"/>
              </w:rPr>
              <w:t>Телефон: ____________________________</w:t>
            </w:r>
          </w:p>
        </w:tc>
      </w:tr>
      <w:tr w:rsidR="00522335" w:rsidRPr="00654CEB" w:rsidTr="00522335">
        <w:tc>
          <w:tcPr>
            <w:tcW w:w="594" w:type="dxa"/>
          </w:tcPr>
          <w:p w:rsidR="00522335" w:rsidRPr="00472810" w:rsidRDefault="00522335" w:rsidP="00522335">
            <w:pPr>
              <w:pStyle w:val="a5"/>
              <w:ind w:firstLine="0"/>
              <w:rPr>
                <w:sz w:val="28"/>
                <w:szCs w:val="20"/>
              </w:rPr>
            </w:pPr>
            <w:r w:rsidRPr="00472810">
              <w:rPr>
                <w:sz w:val="28"/>
                <w:szCs w:val="20"/>
              </w:rPr>
              <w:t>3</w:t>
            </w:r>
          </w:p>
        </w:tc>
        <w:tc>
          <w:tcPr>
            <w:tcW w:w="3053" w:type="dxa"/>
          </w:tcPr>
          <w:p w:rsidR="00522335" w:rsidRPr="00472810" w:rsidRDefault="00522335" w:rsidP="00522335">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522335" w:rsidRDefault="00522335" w:rsidP="00522335">
            <w:pPr>
              <w:pStyle w:val="a5"/>
              <w:ind w:firstLine="0"/>
              <w:rPr>
                <w:sz w:val="28"/>
                <w:szCs w:val="20"/>
              </w:rPr>
            </w:pPr>
            <w:r>
              <w:rPr>
                <w:sz w:val="28"/>
                <w:szCs w:val="20"/>
              </w:rPr>
              <w:t>ФИО: _______________________________</w:t>
            </w:r>
          </w:p>
          <w:p w:rsidR="00522335" w:rsidRDefault="00522335" w:rsidP="00522335">
            <w:pPr>
              <w:pStyle w:val="a5"/>
              <w:ind w:firstLine="0"/>
              <w:rPr>
                <w:sz w:val="28"/>
                <w:szCs w:val="20"/>
              </w:rPr>
            </w:pPr>
            <w:r>
              <w:rPr>
                <w:sz w:val="28"/>
                <w:szCs w:val="20"/>
              </w:rPr>
              <w:t>Должность: __________________________</w:t>
            </w:r>
          </w:p>
          <w:p w:rsidR="00522335" w:rsidRDefault="00522335" w:rsidP="00522335">
            <w:pPr>
              <w:pStyle w:val="11"/>
              <w:ind w:firstLine="0"/>
            </w:pPr>
            <w:r>
              <w:t>Телефон: ____________________________</w:t>
            </w:r>
          </w:p>
          <w:p w:rsidR="00522335" w:rsidRPr="008B48EF" w:rsidRDefault="00522335" w:rsidP="00522335">
            <w:pPr>
              <w:pStyle w:val="11"/>
              <w:ind w:firstLine="0"/>
              <w:rPr>
                <w:i/>
              </w:rPr>
            </w:pPr>
            <w:r>
              <w:t>Адрес электронной почты: _______________</w:t>
            </w:r>
          </w:p>
        </w:tc>
      </w:tr>
      <w:tr w:rsidR="00522335" w:rsidRPr="00654CEB" w:rsidTr="00522335">
        <w:trPr>
          <w:trHeight w:val="760"/>
        </w:trPr>
        <w:tc>
          <w:tcPr>
            <w:tcW w:w="594" w:type="dxa"/>
            <w:vMerge w:val="restart"/>
          </w:tcPr>
          <w:p w:rsidR="00522335" w:rsidRPr="00654CEB" w:rsidRDefault="00522335" w:rsidP="00522335">
            <w:pPr>
              <w:pStyle w:val="a5"/>
              <w:ind w:firstLine="0"/>
              <w:rPr>
                <w:sz w:val="28"/>
                <w:szCs w:val="20"/>
              </w:rPr>
            </w:pPr>
            <w:r>
              <w:rPr>
                <w:sz w:val="28"/>
                <w:szCs w:val="20"/>
              </w:rPr>
              <w:lastRenderedPageBreak/>
              <w:t>4</w:t>
            </w:r>
          </w:p>
        </w:tc>
        <w:tc>
          <w:tcPr>
            <w:tcW w:w="3053" w:type="dxa"/>
            <w:vMerge w:val="restart"/>
          </w:tcPr>
          <w:p w:rsidR="00522335" w:rsidRPr="00654CEB" w:rsidRDefault="00522335" w:rsidP="00522335">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6242" w:type="dxa"/>
            <w:gridSpan w:val="2"/>
          </w:tcPr>
          <w:p w:rsidR="00522335" w:rsidRPr="00405076" w:rsidRDefault="00522335" w:rsidP="00522335">
            <w:pPr>
              <w:pStyle w:val="a5"/>
              <w:ind w:firstLine="0"/>
              <w:rPr>
                <w:sz w:val="24"/>
              </w:rPr>
            </w:pPr>
          </w:p>
          <w:p w:rsidR="00522335" w:rsidRDefault="00522335" w:rsidP="00522335">
            <w:pPr>
              <w:pStyle w:val="a5"/>
              <w:ind w:firstLine="0"/>
            </w:pPr>
            <w:r>
              <w:fldChar w:fldCharType="begin">
                <w:ffData>
                  <w:name w:val="Флажок1"/>
                  <w:enabled/>
                  <w:calcOnExit w:val="0"/>
                  <w:checkBox>
                    <w:sizeAuto/>
                    <w:default w:val="0"/>
                  </w:checkBox>
                </w:ffData>
              </w:fldChar>
            </w:r>
            <w:bookmarkStart w:id="4" w:name="Флажок1"/>
            <w:r>
              <w:instrText xml:space="preserve"> FORMCHECKBOX </w:instrText>
            </w:r>
            <w:r w:rsidR="00A81D88">
              <w:fldChar w:fldCharType="separate"/>
            </w:r>
            <w:r>
              <w:fldChar w:fldCharType="end"/>
            </w:r>
            <w:bookmarkEnd w:id="4"/>
            <w:r>
              <w:t xml:space="preserve"> </w:t>
            </w:r>
            <w:proofErr w:type="spellStart"/>
            <w:r>
              <w:t>Микропредприятие</w:t>
            </w:r>
            <w:proofErr w:type="spellEnd"/>
          </w:p>
          <w:p w:rsidR="00522335" w:rsidRDefault="00522335" w:rsidP="00522335">
            <w:pPr>
              <w:pStyle w:val="a5"/>
              <w:ind w:firstLine="0"/>
            </w:pPr>
          </w:p>
          <w:p w:rsidR="00522335" w:rsidRDefault="00522335" w:rsidP="00522335">
            <w:pPr>
              <w:pStyle w:val="a5"/>
              <w:ind w:firstLine="0"/>
            </w:pPr>
            <w:r>
              <w:t>___________________________________________</w:t>
            </w:r>
          </w:p>
          <w:p w:rsidR="00522335" w:rsidRPr="00227C69" w:rsidRDefault="00522335" w:rsidP="00522335">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522335" w:rsidRPr="00654CEB" w:rsidTr="00522335">
        <w:trPr>
          <w:trHeight w:val="2096"/>
        </w:trPr>
        <w:tc>
          <w:tcPr>
            <w:tcW w:w="594" w:type="dxa"/>
            <w:vMerge/>
          </w:tcPr>
          <w:p w:rsidR="00522335" w:rsidRDefault="00522335" w:rsidP="00522335">
            <w:pPr>
              <w:pStyle w:val="a5"/>
              <w:ind w:firstLine="0"/>
              <w:rPr>
                <w:sz w:val="28"/>
                <w:szCs w:val="20"/>
              </w:rPr>
            </w:pPr>
          </w:p>
        </w:tc>
        <w:tc>
          <w:tcPr>
            <w:tcW w:w="3053" w:type="dxa"/>
            <w:vMerge/>
          </w:tcPr>
          <w:p w:rsidR="00522335" w:rsidRPr="00654CEB" w:rsidRDefault="00522335" w:rsidP="00522335">
            <w:pPr>
              <w:pStyle w:val="a5"/>
              <w:ind w:firstLine="0"/>
              <w:rPr>
                <w:sz w:val="28"/>
                <w:szCs w:val="20"/>
              </w:rPr>
            </w:pPr>
          </w:p>
        </w:tc>
        <w:tc>
          <w:tcPr>
            <w:tcW w:w="6242" w:type="dxa"/>
            <w:gridSpan w:val="2"/>
          </w:tcPr>
          <w:p w:rsidR="00522335" w:rsidRDefault="00522335" w:rsidP="00522335">
            <w:pPr>
              <w:pStyle w:val="a5"/>
              <w:ind w:firstLine="0"/>
            </w:pPr>
          </w:p>
          <w:p w:rsidR="00522335" w:rsidRDefault="00522335" w:rsidP="00522335">
            <w:pPr>
              <w:pStyle w:val="a5"/>
              <w:ind w:firstLine="0"/>
            </w:pPr>
            <w:r>
              <w:fldChar w:fldCharType="begin">
                <w:ffData>
                  <w:name w:val="Флажок2"/>
                  <w:enabled/>
                  <w:calcOnExit w:val="0"/>
                  <w:checkBox>
                    <w:sizeAuto/>
                    <w:default w:val="0"/>
                  </w:checkBox>
                </w:ffData>
              </w:fldChar>
            </w:r>
            <w:bookmarkStart w:id="5" w:name="Флажок2"/>
            <w:r>
              <w:instrText xml:space="preserve"> FORMCHECKBOX </w:instrText>
            </w:r>
            <w:r w:rsidR="00A81D88">
              <w:fldChar w:fldCharType="separate"/>
            </w:r>
            <w:r>
              <w:fldChar w:fldCharType="end"/>
            </w:r>
            <w:bookmarkEnd w:id="5"/>
            <w:r>
              <w:t xml:space="preserve"> Малое предприятие</w:t>
            </w:r>
          </w:p>
          <w:p w:rsidR="00522335" w:rsidRDefault="00522335" w:rsidP="00522335">
            <w:pPr>
              <w:pStyle w:val="a5"/>
              <w:ind w:firstLine="0"/>
            </w:pPr>
          </w:p>
          <w:p w:rsidR="00522335" w:rsidRDefault="00522335" w:rsidP="00522335">
            <w:pPr>
              <w:pStyle w:val="a5"/>
              <w:ind w:firstLine="0"/>
            </w:pPr>
            <w:r>
              <w:t>_________________________________________</w:t>
            </w:r>
          </w:p>
          <w:p w:rsidR="00522335" w:rsidRDefault="00522335" w:rsidP="00522335">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22335" w:rsidRPr="00405076" w:rsidRDefault="00522335" w:rsidP="00522335">
            <w:pPr>
              <w:pStyle w:val="a5"/>
              <w:rPr>
                <w:sz w:val="24"/>
              </w:rPr>
            </w:pPr>
          </w:p>
        </w:tc>
      </w:tr>
      <w:tr w:rsidR="00522335" w:rsidRPr="00654CEB" w:rsidTr="00522335">
        <w:trPr>
          <w:trHeight w:val="2299"/>
        </w:trPr>
        <w:tc>
          <w:tcPr>
            <w:tcW w:w="594" w:type="dxa"/>
            <w:vMerge/>
          </w:tcPr>
          <w:p w:rsidR="00522335" w:rsidRDefault="00522335" w:rsidP="00522335">
            <w:pPr>
              <w:pStyle w:val="a5"/>
              <w:ind w:firstLine="0"/>
              <w:rPr>
                <w:sz w:val="28"/>
                <w:szCs w:val="20"/>
              </w:rPr>
            </w:pPr>
          </w:p>
        </w:tc>
        <w:tc>
          <w:tcPr>
            <w:tcW w:w="3053" w:type="dxa"/>
            <w:vMerge/>
          </w:tcPr>
          <w:p w:rsidR="00522335" w:rsidRPr="00654CEB" w:rsidRDefault="00522335" w:rsidP="00522335">
            <w:pPr>
              <w:pStyle w:val="a5"/>
              <w:ind w:firstLine="0"/>
              <w:rPr>
                <w:sz w:val="28"/>
                <w:szCs w:val="20"/>
              </w:rPr>
            </w:pPr>
          </w:p>
        </w:tc>
        <w:tc>
          <w:tcPr>
            <w:tcW w:w="6242" w:type="dxa"/>
            <w:gridSpan w:val="2"/>
          </w:tcPr>
          <w:p w:rsidR="00522335" w:rsidRPr="008B48EF" w:rsidRDefault="00522335" w:rsidP="00522335">
            <w:pPr>
              <w:pStyle w:val="a5"/>
              <w:ind w:firstLine="0"/>
            </w:pPr>
          </w:p>
          <w:p w:rsidR="00522335" w:rsidRDefault="00522335" w:rsidP="00522335">
            <w:pPr>
              <w:pStyle w:val="a5"/>
              <w:ind w:firstLine="0"/>
            </w:pPr>
            <w:r>
              <w:fldChar w:fldCharType="begin">
                <w:ffData>
                  <w:name w:val="Флажок3"/>
                  <w:enabled/>
                  <w:calcOnExit w:val="0"/>
                  <w:checkBox>
                    <w:sizeAuto/>
                    <w:default w:val="0"/>
                  </w:checkBox>
                </w:ffData>
              </w:fldChar>
            </w:r>
            <w:bookmarkStart w:id="6" w:name="Флажок3"/>
            <w:r>
              <w:instrText xml:space="preserve"> FORMCHECKBOX </w:instrText>
            </w:r>
            <w:r w:rsidR="00A81D88">
              <w:fldChar w:fldCharType="separate"/>
            </w:r>
            <w:r>
              <w:fldChar w:fldCharType="end"/>
            </w:r>
            <w:bookmarkEnd w:id="6"/>
            <w:r>
              <w:t xml:space="preserve"> Среднее предприятие</w:t>
            </w:r>
          </w:p>
          <w:p w:rsidR="00522335" w:rsidRDefault="00522335" w:rsidP="00522335">
            <w:pPr>
              <w:pStyle w:val="a5"/>
              <w:ind w:firstLine="0"/>
            </w:pPr>
          </w:p>
          <w:p w:rsidR="00522335" w:rsidRDefault="00522335" w:rsidP="00522335">
            <w:pPr>
              <w:pStyle w:val="a5"/>
              <w:ind w:firstLine="0"/>
            </w:pPr>
            <w:r>
              <w:t>_________________________________________</w:t>
            </w:r>
          </w:p>
          <w:p w:rsidR="00522335" w:rsidRDefault="00522335" w:rsidP="00522335">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22335" w:rsidRDefault="00522335" w:rsidP="00522335">
            <w:pPr>
              <w:pStyle w:val="a5"/>
              <w:ind w:firstLine="0"/>
            </w:pPr>
          </w:p>
        </w:tc>
      </w:tr>
      <w:tr w:rsidR="00522335" w:rsidRPr="00654CEB" w:rsidTr="00522335">
        <w:trPr>
          <w:trHeight w:val="2926"/>
        </w:trPr>
        <w:tc>
          <w:tcPr>
            <w:tcW w:w="594" w:type="dxa"/>
            <w:vMerge/>
            <w:tcBorders>
              <w:bottom w:val="single" w:sz="4" w:space="0" w:color="auto"/>
            </w:tcBorders>
          </w:tcPr>
          <w:p w:rsidR="00522335" w:rsidRDefault="00522335" w:rsidP="00522335">
            <w:pPr>
              <w:pStyle w:val="a5"/>
              <w:ind w:firstLine="0"/>
              <w:rPr>
                <w:sz w:val="28"/>
                <w:szCs w:val="20"/>
              </w:rPr>
            </w:pPr>
          </w:p>
        </w:tc>
        <w:tc>
          <w:tcPr>
            <w:tcW w:w="3053" w:type="dxa"/>
            <w:vMerge/>
            <w:tcBorders>
              <w:bottom w:val="single" w:sz="4" w:space="0" w:color="auto"/>
            </w:tcBorders>
          </w:tcPr>
          <w:p w:rsidR="00522335" w:rsidRPr="00654CEB" w:rsidRDefault="00522335" w:rsidP="00522335">
            <w:pPr>
              <w:pStyle w:val="a5"/>
              <w:ind w:firstLine="0"/>
              <w:rPr>
                <w:sz w:val="28"/>
                <w:szCs w:val="20"/>
              </w:rPr>
            </w:pPr>
          </w:p>
        </w:tc>
        <w:tc>
          <w:tcPr>
            <w:tcW w:w="6242" w:type="dxa"/>
            <w:gridSpan w:val="2"/>
          </w:tcPr>
          <w:p w:rsidR="00522335" w:rsidRDefault="00522335" w:rsidP="00522335">
            <w:pPr>
              <w:pStyle w:val="a5"/>
              <w:ind w:firstLine="0"/>
            </w:pPr>
          </w:p>
          <w:p w:rsidR="00522335" w:rsidRDefault="00522335" w:rsidP="00522335">
            <w:pPr>
              <w:pStyle w:val="a5"/>
              <w:ind w:firstLine="0"/>
            </w:pPr>
            <w:r>
              <w:fldChar w:fldCharType="begin">
                <w:ffData>
                  <w:name w:val="Флажок4"/>
                  <w:enabled/>
                  <w:calcOnExit w:val="0"/>
                  <w:checkBox>
                    <w:sizeAuto/>
                    <w:default w:val="0"/>
                  </w:checkBox>
                </w:ffData>
              </w:fldChar>
            </w:r>
            <w:bookmarkStart w:id="7" w:name="Флажок4"/>
            <w:r>
              <w:instrText xml:space="preserve"> FORMCHECKBOX </w:instrText>
            </w:r>
            <w:r w:rsidR="00A81D88">
              <w:fldChar w:fldCharType="separate"/>
            </w:r>
            <w:r>
              <w:fldChar w:fldCharType="end"/>
            </w:r>
            <w:bookmarkEnd w:id="7"/>
            <w:r>
              <w:t xml:space="preserve"> Не является субъектом малого и среднего предпринимательства</w:t>
            </w:r>
          </w:p>
          <w:p w:rsidR="00522335" w:rsidRDefault="00522335" w:rsidP="00522335">
            <w:pPr>
              <w:pStyle w:val="a5"/>
              <w:ind w:firstLine="0"/>
            </w:pPr>
          </w:p>
          <w:p w:rsidR="00522335" w:rsidRDefault="00522335" w:rsidP="00522335">
            <w:pPr>
              <w:pStyle w:val="a5"/>
              <w:ind w:firstLine="0"/>
            </w:pPr>
            <w:r>
              <w:t>_________________________________________</w:t>
            </w:r>
          </w:p>
          <w:p w:rsidR="00522335" w:rsidRDefault="00522335" w:rsidP="00522335">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522335" w:rsidRPr="008B48EF" w:rsidRDefault="00522335" w:rsidP="00522335">
            <w:pPr>
              <w:pStyle w:val="a5"/>
              <w:ind w:firstLine="0"/>
            </w:pPr>
          </w:p>
          <w:p w:rsidR="00522335" w:rsidRPr="008B48EF" w:rsidRDefault="00522335" w:rsidP="00522335">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522335" w:rsidRPr="00654CEB" w:rsidTr="00522335">
        <w:trPr>
          <w:trHeight w:val="2350"/>
        </w:trPr>
        <w:tc>
          <w:tcPr>
            <w:tcW w:w="594" w:type="dxa"/>
            <w:tcBorders>
              <w:bottom w:val="nil"/>
            </w:tcBorders>
          </w:tcPr>
          <w:p w:rsidR="00522335" w:rsidRPr="00654CEB" w:rsidRDefault="00522335" w:rsidP="00522335">
            <w:pPr>
              <w:pStyle w:val="a5"/>
              <w:ind w:firstLine="0"/>
              <w:rPr>
                <w:sz w:val="28"/>
                <w:szCs w:val="20"/>
              </w:rPr>
            </w:pPr>
            <w:r>
              <w:rPr>
                <w:sz w:val="28"/>
                <w:szCs w:val="20"/>
              </w:rPr>
              <w:t>5.</w:t>
            </w:r>
          </w:p>
        </w:tc>
        <w:tc>
          <w:tcPr>
            <w:tcW w:w="3053" w:type="dxa"/>
            <w:tcBorders>
              <w:bottom w:val="nil"/>
            </w:tcBorders>
          </w:tcPr>
          <w:p w:rsidR="00522335" w:rsidRPr="00654CEB" w:rsidRDefault="00522335" w:rsidP="00522335">
            <w:pPr>
              <w:pStyle w:val="a5"/>
              <w:ind w:firstLine="0"/>
              <w:rPr>
                <w:sz w:val="28"/>
                <w:szCs w:val="20"/>
              </w:rPr>
            </w:pPr>
            <w:r>
              <w:t xml:space="preserve">Сведения </w:t>
            </w:r>
            <w:r w:rsidRPr="00251096">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522335" w:rsidRDefault="00522335" w:rsidP="00522335">
            <w:pPr>
              <w:pStyle w:val="11"/>
              <w:ind w:firstLine="0"/>
            </w:pPr>
            <w:r>
              <w:t>1.</w:t>
            </w:r>
          </w:p>
        </w:tc>
        <w:tc>
          <w:tcPr>
            <w:tcW w:w="5816" w:type="dxa"/>
          </w:tcPr>
          <w:p w:rsidR="00522335" w:rsidRPr="00654CEB" w:rsidRDefault="00522335" w:rsidP="00522335">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522335" w:rsidRPr="00654CEB" w:rsidRDefault="00522335" w:rsidP="00522335">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522335" w:rsidRDefault="00522335" w:rsidP="00522335">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522335" w:rsidRPr="00654CEB" w:rsidRDefault="00522335" w:rsidP="00522335">
            <w:pPr>
              <w:pStyle w:val="11"/>
              <w:ind w:firstLine="0"/>
              <w:rPr>
                <w:i/>
              </w:rPr>
            </w:pPr>
            <w:r>
              <w:lastRenderedPageBreak/>
              <w:t>Телефон: _______________________ (</w:t>
            </w:r>
            <w:r w:rsidRPr="00654CEB">
              <w:rPr>
                <w:i/>
              </w:rPr>
              <w:t>указать телефон каждого лица, выступающего на стороне участника</w:t>
            </w:r>
            <w:r>
              <w:rPr>
                <w:i/>
              </w:rPr>
              <w:t>)</w:t>
            </w:r>
          </w:p>
          <w:p w:rsidR="00522335" w:rsidRDefault="00522335" w:rsidP="00522335">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522335" w:rsidRDefault="00522335" w:rsidP="00522335">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522335" w:rsidRDefault="00522335" w:rsidP="00522335">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522335" w:rsidRPr="00654CEB" w:rsidTr="00522335">
        <w:trPr>
          <w:trHeight w:val="150"/>
        </w:trPr>
        <w:tc>
          <w:tcPr>
            <w:tcW w:w="594" w:type="dxa"/>
            <w:vMerge w:val="restart"/>
            <w:tcBorders>
              <w:top w:val="nil"/>
            </w:tcBorders>
          </w:tcPr>
          <w:p w:rsidR="00522335" w:rsidRDefault="00522335" w:rsidP="00522335">
            <w:pPr>
              <w:pStyle w:val="a5"/>
              <w:ind w:firstLine="0"/>
              <w:rPr>
                <w:sz w:val="28"/>
                <w:szCs w:val="20"/>
              </w:rPr>
            </w:pPr>
          </w:p>
        </w:tc>
        <w:tc>
          <w:tcPr>
            <w:tcW w:w="3053" w:type="dxa"/>
            <w:vMerge w:val="restart"/>
            <w:tcBorders>
              <w:top w:val="nil"/>
            </w:tcBorders>
          </w:tcPr>
          <w:p w:rsidR="00522335" w:rsidRDefault="00522335" w:rsidP="00522335">
            <w:pPr>
              <w:pStyle w:val="a5"/>
              <w:ind w:firstLine="0"/>
            </w:pPr>
          </w:p>
        </w:tc>
        <w:tc>
          <w:tcPr>
            <w:tcW w:w="426" w:type="dxa"/>
          </w:tcPr>
          <w:p w:rsidR="00522335" w:rsidRDefault="00522335" w:rsidP="00522335">
            <w:pPr>
              <w:pStyle w:val="11"/>
              <w:ind w:firstLine="0"/>
            </w:pPr>
            <w:r>
              <w:t>2.</w:t>
            </w:r>
          </w:p>
        </w:tc>
        <w:tc>
          <w:tcPr>
            <w:tcW w:w="5816" w:type="dxa"/>
          </w:tcPr>
          <w:p w:rsidR="00522335" w:rsidRDefault="00522335" w:rsidP="00522335">
            <w:pPr>
              <w:pStyle w:val="11"/>
              <w:ind w:firstLine="0"/>
            </w:pPr>
            <w:r>
              <w:t>……</w:t>
            </w:r>
          </w:p>
        </w:tc>
      </w:tr>
      <w:tr w:rsidR="00522335" w:rsidRPr="00654CEB" w:rsidTr="00522335">
        <w:trPr>
          <w:trHeight w:val="150"/>
        </w:trPr>
        <w:tc>
          <w:tcPr>
            <w:tcW w:w="594" w:type="dxa"/>
            <w:vMerge/>
          </w:tcPr>
          <w:p w:rsidR="00522335" w:rsidRDefault="00522335" w:rsidP="00522335">
            <w:pPr>
              <w:pStyle w:val="a5"/>
              <w:ind w:firstLine="0"/>
              <w:rPr>
                <w:sz w:val="28"/>
                <w:szCs w:val="20"/>
              </w:rPr>
            </w:pPr>
          </w:p>
        </w:tc>
        <w:tc>
          <w:tcPr>
            <w:tcW w:w="3053" w:type="dxa"/>
            <w:vMerge/>
          </w:tcPr>
          <w:p w:rsidR="00522335" w:rsidRDefault="00522335" w:rsidP="00522335">
            <w:pPr>
              <w:pStyle w:val="a5"/>
              <w:ind w:firstLine="0"/>
            </w:pPr>
          </w:p>
        </w:tc>
        <w:tc>
          <w:tcPr>
            <w:tcW w:w="426" w:type="dxa"/>
          </w:tcPr>
          <w:p w:rsidR="00522335" w:rsidRDefault="00522335" w:rsidP="00522335">
            <w:pPr>
              <w:pStyle w:val="11"/>
              <w:ind w:firstLine="0"/>
            </w:pPr>
            <w:r>
              <w:t>3.</w:t>
            </w:r>
          </w:p>
        </w:tc>
        <w:tc>
          <w:tcPr>
            <w:tcW w:w="5816" w:type="dxa"/>
          </w:tcPr>
          <w:p w:rsidR="00522335" w:rsidRDefault="00522335" w:rsidP="00522335">
            <w:pPr>
              <w:pStyle w:val="11"/>
              <w:ind w:firstLine="0"/>
            </w:pPr>
            <w:r>
              <w:t>……</w:t>
            </w:r>
          </w:p>
        </w:tc>
      </w:tr>
      <w:tr w:rsidR="00522335" w:rsidRPr="00654CEB" w:rsidTr="00522335">
        <w:trPr>
          <w:trHeight w:val="150"/>
        </w:trPr>
        <w:tc>
          <w:tcPr>
            <w:tcW w:w="594" w:type="dxa"/>
            <w:vMerge/>
          </w:tcPr>
          <w:p w:rsidR="00522335" w:rsidRDefault="00522335" w:rsidP="00522335">
            <w:pPr>
              <w:pStyle w:val="a5"/>
              <w:ind w:firstLine="0"/>
              <w:rPr>
                <w:sz w:val="28"/>
                <w:szCs w:val="20"/>
              </w:rPr>
            </w:pPr>
          </w:p>
        </w:tc>
        <w:tc>
          <w:tcPr>
            <w:tcW w:w="3053" w:type="dxa"/>
            <w:vMerge/>
          </w:tcPr>
          <w:p w:rsidR="00522335" w:rsidRDefault="00522335" w:rsidP="00522335">
            <w:pPr>
              <w:pStyle w:val="a5"/>
              <w:ind w:firstLine="0"/>
            </w:pPr>
          </w:p>
        </w:tc>
        <w:tc>
          <w:tcPr>
            <w:tcW w:w="426" w:type="dxa"/>
          </w:tcPr>
          <w:p w:rsidR="00522335" w:rsidRDefault="00522335" w:rsidP="00522335">
            <w:pPr>
              <w:pStyle w:val="11"/>
              <w:ind w:firstLine="0"/>
            </w:pPr>
            <w:r>
              <w:t>4.</w:t>
            </w:r>
          </w:p>
        </w:tc>
        <w:tc>
          <w:tcPr>
            <w:tcW w:w="5816" w:type="dxa"/>
          </w:tcPr>
          <w:p w:rsidR="00522335" w:rsidRDefault="00522335" w:rsidP="00522335">
            <w:pPr>
              <w:pStyle w:val="11"/>
              <w:ind w:firstLine="0"/>
            </w:pPr>
            <w:r>
              <w:t>……</w:t>
            </w:r>
          </w:p>
        </w:tc>
      </w:tr>
    </w:tbl>
    <w:p w:rsidR="00522335" w:rsidRDefault="00522335" w:rsidP="00522335">
      <w:pPr>
        <w:pStyle w:val="11"/>
        <w:ind w:firstLine="709"/>
        <w:rPr>
          <w:bCs/>
          <w:szCs w:val="28"/>
        </w:rPr>
      </w:pPr>
    </w:p>
    <w:p w:rsidR="00522335" w:rsidRPr="00E95D6F" w:rsidRDefault="00522335" w:rsidP="00522335">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522335" w:rsidRPr="00750B3C" w:rsidTr="00522335">
        <w:tc>
          <w:tcPr>
            <w:tcW w:w="1357" w:type="pct"/>
            <w:vMerge w:val="restart"/>
          </w:tcPr>
          <w:p w:rsidR="00522335" w:rsidRPr="00750B3C" w:rsidRDefault="00522335" w:rsidP="00522335">
            <w:pPr>
              <w:jc w:val="both"/>
              <w:rPr>
                <w:sz w:val="28"/>
                <w:szCs w:val="28"/>
                <w:highlight w:val="yellow"/>
              </w:rPr>
            </w:pPr>
            <w:r w:rsidRPr="00F3735F">
              <w:rPr>
                <w:b/>
                <w:sz w:val="22"/>
                <w:szCs w:val="22"/>
              </w:rPr>
              <w:t>Наименование показателя</w:t>
            </w:r>
          </w:p>
        </w:tc>
        <w:tc>
          <w:tcPr>
            <w:tcW w:w="881" w:type="pct"/>
            <w:vMerge w:val="restart"/>
          </w:tcPr>
          <w:p w:rsidR="00522335" w:rsidRPr="00750B3C" w:rsidRDefault="00522335" w:rsidP="00522335">
            <w:pPr>
              <w:jc w:val="both"/>
              <w:rPr>
                <w:sz w:val="28"/>
                <w:szCs w:val="28"/>
                <w:highlight w:val="yellow"/>
              </w:rPr>
            </w:pPr>
            <w:r w:rsidRPr="00F3735F">
              <w:rPr>
                <w:b/>
                <w:sz w:val="22"/>
                <w:szCs w:val="22"/>
              </w:rPr>
              <w:t xml:space="preserve">Общая </w:t>
            </w:r>
            <w:r>
              <w:rPr>
                <w:b/>
                <w:sz w:val="22"/>
                <w:szCs w:val="22"/>
              </w:rPr>
              <w:t>стоимость</w:t>
            </w:r>
          </w:p>
        </w:tc>
        <w:tc>
          <w:tcPr>
            <w:tcW w:w="2761" w:type="pct"/>
            <w:gridSpan w:val="3"/>
          </w:tcPr>
          <w:p w:rsidR="00522335" w:rsidRPr="00750B3C" w:rsidRDefault="00522335" w:rsidP="00522335">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 xml:space="preserve">(указать сведения о </w:t>
            </w:r>
            <w:r>
              <w:rPr>
                <w:b/>
                <w:i/>
                <w:sz w:val="22"/>
                <w:szCs w:val="22"/>
              </w:rPr>
              <w:t>стоимости</w:t>
            </w:r>
            <w:r w:rsidRPr="00F3735F">
              <w:rPr>
                <w:b/>
                <w:i/>
                <w:sz w:val="22"/>
                <w:szCs w:val="22"/>
              </w:rPr>
              <w:t xml:space="preserve"> на каждый год, в котором выполняются работы, оказываются услуги, поставляются товары</w:t>
            </w:r>
            <w:r w:rsidRPr="00F3735F">
              <w:rPr>
                <w:b/>
                <w:sz w:val="22"/>
                <w:szCs w:val="22"/>
              </w:rPr>
              <w:t>)</w:t>
            </w:r>
          </w:p>
        </w:tc>
      </w:tr>
      <w:tr w:rsidR="00522335" w:rsidRPr="00750B3C" w:rsidTr="00522335">
        <w:tc>
          <w:tcPr>
            <w:tcW w:w="1357" w:type="pct"/>
            <w:vMerge/>
          </w:tcPr>
          <w:p w:rsidR="00522335" w:rsidRPr="00750B3C" w:rsidRDefault="00522335" w:rsidP="00522335">
            <w:pPr>
              <w:jc w:val="both"/>
              <w:rPr>
                <w:sz w:val="28"/>
                <w:szCs w:val="28"/>
                <w:highlight w:val="yellow"/>
              </w:rPr>
            </w:pPr>
          </w:p>
        </w:tc>
        <w:tc>
          <w:tcPr>
            <w:tcW w:w="881" w:type="pct"/>
            <w:vMerge/>
          </w:tcPr>
          <w:p w:rsidR="00522335" w:rsidRPr="00750B3C" w:rsidRDefault="00522335" w:rsidP="00522335">
            <w:pPr>
              <w:jc w:val="both"/>
              <w:rPr>
                <w:sz w:val="28"/>
                <w:szCs w:val="28"/>
                <w:highlight w:val="yellow"/>
              </w:rPr>
            </w:pPr>
          </w:p>
        </w:tc>
        <w:tc>
          <w:tcPr>
            <w:tcW w:w="904" w:type="pct"/>
          </w:tcPr>
          <w:p w:rsidR="00522335" w:rsidRPr="00750B3C" w:rsidRDefault="00522335" w:rsidP="00522335">
            <w:pPr>
              <w:jc w:val="both"/>
              <w:rPr>
                <w:sz w:val="28"/>
                <w:szCs w:val="28"/>
                <w:highlight w:val="yellow"/>
              </w:rPr>
            </w:pPr>
            <w:r w:rsidRPr="00F3735F">
              <w:rPr>
                <w:sz w:val="22"/>
                <w:szCs w:val="22"/>
              </w:rPr>
              <w:t>на 20___ г.</w:t>
            </w:r>
          </w:p>
        </w:tc>
        <w:tc>
          <w:tcPr>
            <w:tcW w:w="930" w:type="pct"/>
          </w:tcPr>
          <w:p w:rsidR="00522335" w:rsidRPr="00750B3C" w:rsidRDefault="00522335" w:rsidP="00522335">
            <w:pPr>
              <w:jc w:val="both"/>
              <w:rPr>
                <w:sz w:val="28"/>
                <w:szCs w:val="28"/>
                <w:highlight w:val="yellow"/>
              </w:rPr>
            </w:pPr>
            <w:r w:rsidRPr="00F3735F">
              <w:rPr>
                <w:sz w:val="22"/>
                <w:szCs w:val="22"/>
              </w:rPr>
              <w:t>на 20___ г.</w:t>
            </w:r>
          </w:p>
        </w:tc>
        <w:tc>
          <w:tcPr>
            <w:tcW w:w="927" w:type="pct"/>
          </w:tcPr>
          <w:p w:rsidR="00522335" w:rsidRPr="00750B3C" w:rsidRDefault="00522335" w:rsidP="00522335">
            <w:pPr>
              <w:jc w:val="both"/>
              <w:rPr>
                <w:sz w:val="28"/>
                <w:szCs w:val="28"/>
                <w:highlight w:val="yellow"/>
              </w:rPr>
            </w:pPr>
            <w:r w:rsidRPr="00F3735F">
              <w:rPr>
                <w:sz w:val="22"/>
                <w:szCs w:val="22"/>
              </w:rPr>
              <w:t>и т.д.</w:t>
            </w:r>
          </w:p>
        </w:tc>
      </w:tr>
      <w:tr w:rsidR="00522335" w:rsidRPr="00750B3C" w:rsidTr="00522335">
        <w:tc>
          <w:tcPr>
            <w:tcW w:w="1357" w:type="pct"/>
          </w:tcPr>
          <w:p w:rsidR="00522335" w:rsidRPr="00750B3C" w:rsidRDefault="00522335" w:rsidP="00522335">
            <w:pPr>
              <w:jc w:val="both"/>
              <w:rPr>
                <w:sz w:val="28"/>
                <w:szCs w:val="28"/>
                <w:highlight w:val="yellow"/>
              </w:rPr>
            </w:pPr>
            <w:r>
              <w:rPr>
                <w:sz w:val="22"/>
                <w:szCs w:val="22"/>
              </w:rPr>
              <w:t>Стоимость</w:t>
            </w:r>
            <w:r w:rsidRPr="00F3735F">
              <w:rPr>
                <w:sz w:val="22"/>
                <w:szCs w:val="22"/>
              </w:rPr>
              <w:t xml:space="preserve"> товаров, работ, услуг, являющихся инновационными и (или) высокотехнологичными из общего объема предлагаемых товаров, работ, услуг </w:t>
            </w:r>
            <w:r>
              <w:rPr>
                <w:sz w:val="22"/>
                <w:szCs w:val="22"/>
              </w:rPr>
              <w:t xml:space="preserve">с </w:t>
            </w:r>
            <w:r w:rsidRPr="00251096">
              <w:rPr>
                <w:sz w:val="22"/>
                <w:szCs w:val="22"/>
              </w:rPr>
              <w:t>учетом НДС, рублей</w:t>
            </w:r>
            <w:r w:rsidRPr="00F3735F">
              <w:rPr>
                <w:rStyle w:val="a7"/>
                <w:sz w:val="22"/>
                <w:szCs w:val="22"/>
              </w:rPr>
              <w:footnoteReference w:id="2"/>
            </w:r>
          </w:p>
        </w:tc>
        <w:tc>
          <w:tcPr>
            <w:tcW w:w="881"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522335" w:rsidRPr="00750B3C" w:rsidTr="00522335">
        <w:tc>
          <w:tcPr>
            <w:tcW w:w="1357" w:type="pct"/>
          </w:tcPr>
          <w:p w:rsidR="00522335" w:rsidRPr="00750B3C" w:rsidRDefault="00522335" w:rsidP="00522335">
            <w:pPr>
              <w:jc w:val="both"/>
              <w:rPr>
                <w:sz w:val="28"/>
                <w:szCs w:val="28"/>
                <w:highlight w:val="yellow"/>
              </w:rPr>
            </w:pPr>
            <w:r>
              <w:rPr>
                <w:sz w:val="22"/>
                <w:szCs w:val="22"/>
              </w:rPr>
              <w:t>Стоимость</w:t>
            </w:r>
            <w:r w:rsidRPr="00F3735F">
              <w:rPr>
                <w:sz w:val="22"/>
                <w:szCs w:val="22"/>
              </w:rPr>
              <w:t xml:space="preserve"> товаров, произведенных в Российской Федерации, из общего объема </w:t>
            </w:r>
            <w:r w:rsidRPr="00251096">
              <w:rPr>
                <w:sz w:val="22"/>
                <w:szCs w:val="22"/>
              </w:rPr>
              <w:t>предлагаемых товаров с учетом НДС, рублей</w:t>
            </w:r>
            <w:r w:rsidRPr="00251096" w:rsidDel="00251096">
              <w:rPr>
                <w:sz w:val="22"/>
                <w:szCs w:val="22"/>
              </w:rPr>
              <w:t xml:space="preserve"> </w:t>
            </w:r>
          </w:p>
        </w:tc>
        <w:tc>
          <w:tcPr>
            <w:tcW w:w="881"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522335" w:rsidRPr="00750B3C" w:rsidTr="00522335">
        <w:tc>
          <w:tcPr>
            <w:tcW w:w="1357" w:type="pct"/>
          </w:tcPr>
          <w:p w:rsidR="00522335" w:rsidRPr="00750B3C" w:rsidRDefault="00522335" w:rsidP="00522335">
            <w:pPr>
              <w:jc w:val="both"/>
              <w:rPr>
                <w:sz w:val="28"/>
                <w:szCs w:val="28"/>
                <w:highlight w:val="yellow"/>
              </w:rPr>
            </w:pPr>
            <w:r>
              <w:rPr>
                <w:sz w:val="22"/>
                <w:szCs w:val="22"/>
              </w:rPr>
              <w:t>Стоимость</w:t>
            </w:r>
            <w:r w:rsidRPr="00F3735F">
              <w:rPr>
                <w:sz w:val="22"/>
                <w:szCs w:val="22"/>
              </w:rPr>
              <w:t xml:space="preserve"> товаров, по которым участник является производителем, из общего объема </w:t>
            </w:r>
            <w:r w:rsidRPr="00251096">
              <w:rPr>
                <w:sz w:val="22"/>
                <w:szCs w:val="22"/>
              </w:rPr>
              <w:t>предлагаемых товаров с учетом НДС, рублей</w:t>
            </w:r>
          </w:p>
        </w:tc>
        <w:tc>
          <w:tcPr>
            <w:tcW w:w="881"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bl>
    <w:p w:rsidR="004603D6" w:rsidRPr="004603D6" w:rsidRDefault="004603D6" w:rsidP="004603D6">
      <w:pPr>
        <w:ind w:firstLine="709"/>
        <w:jc w:val="both"/>
        <w:rPr>
          <w:sz w:val="28"/>
          <w:szCs w:val="22"/>
        </w:rPr>
        <w:sectPr w:rsidR="004603D6" w:rsidRPr="004603D6" w:rsidSect="00BE597B">
          <w:headerReference w:type="default" r:id="rId13"/>
          <w:headerReference w:type="first" r:id="rId14"/>
          <w:pgSz w:w="11906" w:h="16838" w:code="9"/>
          <w:pgMar w:top="1134" w:right="924" w:bottom="992" w:left="1134" w:header="794" w:footer="794" w:gutter="0"/>
          <w:pgNumType w:start="1"/>
          <w:cols w:space="708"/>
          <w:titlePg/>
          <w:docGrid w:linePitch="360"/>
        </w:sectPr>
      </w:pPr>
    </w:p>
    <w:p w:rsidR="006D4A09" w:rsidRPr="006D4A09" w:rsidRDefault="006D4A09" w:rsidP="006D4A09">
      <w:pPr>
        <w:spacing w:after="200" w:line="276" w:lineRule="auto"/>
        <w:jc w:val="center"/>
        <w:rPr>
          <w:b/>
        </w:rPr>
      </w:pPr>
      <w:r w:rsidRPr="006D4A09">
        <w:rPr>
          <w:b/>
          <w:sz w:val="28"/>
          <w:szCs w:val="28"/>
        </w:rPr>
        <w:lastRenderedPageBreak/>
        <w:t>ФОРМА</w:t>
      </w:r>
      <w:r w:rsidRPr="006D4A09">
        <w:rPr>
          <w:b/>
          <w:sz w:val="28"/>
          <w:szCs w:val="28"/>
        </w:rPr>
        <w:br/>
        <w:t>технического предложения участника</w:t>
      </w:r>
    </w:p>
    <w:p w:rsidR="006D4A09" w:rsidRPr="006D4A09" w:rsidRDefault="006D4A09" w:rsidP="006D4A09">
      <w:pPr>
        <w:ind w:firstLine="426"/>
        <w:jc w:val="both"/>
        <w:rPr>
          <w:bCs/>
          <w:sz w:val="28"/>
          <w:szCs w:val="28"/>
          <w:u w:val="single"/>
        </w:rPr>
      </w:pPr>
    </w:p>
    <w:p w:rsidR="006D4A09" w:rsidRPr="006D4A09" w:rsidRDefault="006D4A09" w:rsidP="006D4A09">
      <w:pPr>
        <w:ind w:firstLine="426"/>
        <w:jc w:val="both"/>
        <w:rPr>
          <w:bCs/>
          <w:sz w:val="28"/>
          <w:szCs w:val="28"/>
          <w:u w:val="single"/>
        </w:rPr>
      </w:pPr>
      <w:r w:rsidRPr="006D4A09">
        <w:rPr>
          <w:bCs/>
          <w:sz w:val="28"/>
          <w:szCs w:val="28"/>
          <w:u w:val="single"/>
        </w:rPr>
        <w:t>Инструкция по заполнению формы технического предложения:</w:t>
      </w:r>
    </w:p>
    <w:p w:rsidR="006D4A09" w:rsidRPr="006D4A09" w:rsidRDefault="006D4A09" w:rsidP="006D4A09">
      <w:pPr>
        <w:ind w:firstLine="426"/>
        <w:jc w:val="both"/>
        <w:rPr>
          <w:bCs/>
          <w:i/>
          <w:sz w:val="28"/>
          <w:szCs w:val="28"/>
        </w:rPr>
      </w:pPr>
      <w:r w:rsidRPr="006D4A09">
        <w:rPr>
          <w:bCs/>
          <w:i/>
          <w:sz w:val="28"/>
          <w:szCs w:val="28"/>
        </w:rPr>
        <w:t xml:space="preserve">Оформляется участником отдельно по каждому лоту и предоставляется в формате </w:t>
      </w:r>
      <w:r w:rsidRPr="006D4A09">
        <w:rPr>
          <w:bCs/>
          <w:i/>
          <w:sz w:val="28"/>
          <w:szCs w:val="28"/>
          <w:lang w:val="en-US"/>
        </w:rPr>
        <w:t>Word</w:t>
      </w:r>
    </w:p>
    <w:p w:rsidR="006D4A09" w:rsidRPr="006D4A09" w:rsidRDefault="006D4A09" w:rsidP="006D4A09">
      <w:pPr>
        <w:ind w:right="601" w:firstLine="426"/>
        <w:jc w:val="both"/>
        <w:rPr>
          <w:bCs/>
          <w:i/>
          <w:sz w:val="28"/>
          <w:szCs w:val="28"/>
        </w:rPr>
      </w:pPr>
    </w:p>
    <w:p w:rsidR="006D4A09" w:rsidRPr="006D4A09" w:rsidRDefault="006D4A09" w:rsidP="006D4A09">
      <w:pPr>
        <w:ind w:right="601" w:firstLine="426"/>
        <w:jc w:val="both"/>
        <w:rPr>
          <w:bCs/>
          <w:i/>
          <w:sz w:val="28"/>
          <w:szCs w:val="28"/>
        </w:rPr>
      </w:pPr>
      <w:r w:rsidRPr="006D4A09">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6D4A09" w:rsidRPr="006D4A09" w:rsidRDefault="006D4A09" w:rsidP="006D4A09">
      <w:pPr>
        <w:ind w:right="601" w:firstLine="426"/>
        <w:jc w:val="both"/>
        <w:rPr>
          <w:bCs/>
          <w:i/>
          <w:sz w:val="28"/>
          <w:szCs w:val="28"/>
        </w:rPr>
      </w:pPr>
    </w:p>
    <w:p w:rsidR="006D4A09" w:rsidRPr="006D4A09" w:rsidRDefault="006D4A09" w:rsidP="006D4A09">
      <w:pPr>
        <w:ind w:right="601" w:firstLine="426"/>
        <w:jc w:val="both"/>
        <w:rPr>
          <w:bCs/>
          <w:i/>
          <w:sz w:val="28"/>
          <w:szCs w:val="28"/>
        </w:rPr>
      </w:pPr>
      <w:r w:rsidRPr="006D4A09">
        <w:rPr>
          <w:bCs/>
          <w:i/>
          <w:sz w:val="28"/>
          <w:szCs w:val="28"/>
        </w:rPr>
        <w:t>Техническое предложение предоставляется в составе открытой части заявки на участие в закупке</w:t>
      </w:r>
    </w:p>
    <w:p w:rsidR="006D4A09" w:rsidRPr="006D4A09" w:rsidRDefault="006D4A09" w:rsidP="006D4A09">
      <w:pPr>
        <w:ind w:firstLine="426"/>
      </w:pPr>
    </w:p>
    <w:p w:rsidR="006D4A09" w:rsidRPr="006D4A09" w:rsidRDefault="006D4A09" w:rsidP="006D4A09">
      <w:pPr>
        <w:ind w:firstLine="426"/>
        <w:rPr>
          <w:bCs/>
          <w:sz w:val="28"/>
          <w:szCs w:val="28"/>
        </w:rPr>
      </w:pPr>
      <w:r w:rsidRPr="006D4A09">
        <w:rPr>
          <w:bCs/>
          <w:sz w:val="28"/>
          <w:szCs w:val="28"/>
        </w:rPr>
        <w:t>Техническое предложение</w:t>
      </w:r>
      <w:r w:rsidRPr="006D4A09">
        <w:rPr>
          <w:bCs/>
          <w:sz w:val="28"/>
          <w:szCs w:val="28"/>
          <w:vertAlign w:val="superscript"/>
        </w:rPr>
        <w:footnoteReference w:id="3"/>
      </w:r>
    </w:p>
    <w:p w:rsidR="006D4A09" w:rsidRPr="006D4A09" w:rsidRDefault="006D4A09" w:rsidP="006D4A09">
      <w:pPr>
        <w:ind w:right="601" w:firstLine="426"/>
        <w:rPr>
          <w:bCs/>
          <w:sz w:val="16"/>
        </w:rPr>
      </w:pPr>
    </w:p>
    <w:p w:rsidR="006D4A09" w:rsidRPr="006D4A09" w:rsidRDefault="006D4A09" w:rsidP="006D4A09">
      <w:pPr>
        <w:ind w:right="601" w:firstLine="426"/>
        <w:jc w:val="both"/>
      </w:pPr>
      <w:r w:rsidRPr="006D4A09">
        <w:rPr>
          <w:b/>
        </w:rPr>
        <w:t xml:space="preserve">Номер закупки, номер и предмет лота </w:t>
      </w:r>
      <w:r w:rsidRPr="006D4A09">
        <w:t>________________________________________________________________ (</w:t>
      </w:r>
      <w:r w:rsidRPr="006D4A09">
        <w:rPr>
          <w:i/>
        </w:rPr>
        <w:t>участник должен указать номер закупки, номер и предмет лота, соответствующие указанным в документации</w:t>
      </w:r>
      <w:r w:rsidRPr="006D4A09">
        <w:t>)</w:t>
      </w:r>
    </w:p>
    <w:p w:rsidR="006D4A09" w:rsidRPr="006D4A09" w:rsidRDefault="006D4A09" w:rsidP="006D4A09">
      <w:pPr>
        <w:ind w:firstLine="426"/>
        <w:jc w:val="both"/>
        <w:rPr>
          <w:i/>
        </w:rPr>
      </w:pPr>
    </w:p>
    <w:p w:rsidR="006D4A09" w:rsidRPr="006D4A09" w:rsidRDefault="006D4A09" w:rsidP="006D4A09">
      <w:pPr>
        <w:ind w:right="601" w:firstLine="426"/>
      </w:pPr>
      <w:r w:rsidRPr="006D4A09">
        <w:t>1. Подавая настоящее техническое предложение, обязуюсь:</w:t>
      </w:r>
    </w:p>
    <w:p w:rsidR="006D4A09" w:rsidRPr="006D4A09" w:rsidRDefault="006D4A09" w:rsidP="006D4A09">
      <w:pPr>
        <w:ind w:right="601" w:firstLine="426"/>
      </w:pPr>
      <w:r w:rsidRPr="006D4A09">
        <w:t>а) поставить товары, выполнить работы, оказать услуги, предусмотренные настоящим техническим предложением, в полном соответствии с:</w:t>
      </w:r>
    </w:p>
    <w:p w:rsidR="006D4A09" w:rsidRPr="006D4A09" w:rsidRDefault="006D4A09" w:rsidP="006D4A09">
      <w:pPr>
        <w:ind w:right="601" w:firstLine="426"/>
      </w:pPr>
      <w:r w:rsidRPr="006D4A09">
        <w:t>-нормативными документами, перечисленными в техническом задании;</w:t>
      </w:r>
    </w:p>
    <w:p w:rsidR="006D4A09" w:rsidRPr="006D4A09" w:rsidRDefault="006D4A09" w:rsidP="006D4A09">
      <w:pPr>
        <w:ind w:right="601" w:firstLine="426"/>
      </w:pPr>
      <w:r w:rsidRPr="006D4A09">
        <w:t>-требованиями к безопасности поставляемых товаров, выполненных работ, оказанных услуг, указанными в техническом задании;</w:t>
      </w:r>
    </w:p>
    <w:p w:rsidR="006D4A09" w:rsidRPr="006D4A09" w:rsidRDefault="006D4A09" w:rsidP="006D4A09">
      <w:pPr>
        <w:ind w:right="601" w:firstLine="426"/>
      </w:pPr>
      <w:r w:rsidRPr="006D4A09">
        <w:t>-требованиями к качеству поставляемых товаров, выполненных работ, оказанных услуг, указанными в техническом задании;</w:t>
      </w:r>
    </w:p>
    <w:p w:rsidR="006D4A09" w:rsidRPr="006D4A09" w:rsidRDefault="006D4A09" w:rsidP="006D4A09">
      <w:pPr>
        <w:ind w:right="601" w:firstLine="426"/>
      </w:pPr>
      <w:r w:rsidRPr="006D4A09">
        <w:t>-требованиями к результату поставки товаров, выполнения работ, оказания услуг, указанными в техническом задании;</w:t>
      </w:r>
    </w:p>
    <w:p w:rsidR="006D4A09" w:rsidRPr="006D4A09" w:rsidRDefault="006D4A09" w:rsidP="006D4A09">
      <w:pPr>
        <w:ind w:right="601" w:firstLine="426"/>
        <w:rPr>
          <w:bCs/>
        </w:rPr>
      </w:pPr>
      <w:proofErr w:type="gramStart"/>
      <w:r w:rsidRPr="006D4A09">
        <w:t>б)  поставить</w:t>
      </w:r>
      <w:proofErr w:type="gramEnd"/>
      <w:r w:rsidRPr="006D4A09">
        <w:t xml:space="preserve"> товар, </w:t>
      </w:r>
      <w:r w:rsidRPr="006D4A09">
        <w:rPr>
          <w:bCs/>
        </w:rPr>
        <w:t>в соответствии с  требованиями к упаковке и отгрузке, указанными в техническом задании документации;</w:t>
      </w:r>
    </w:p>
    <w:p w:rsidR="006D4A09" w:rsidRPr="006D4A09" w:rsidRDefault="006D4A09" w:rsidP="006D4A09">
      <w:pPr>
        <w:ind w:right="601" w:firstLine="426"/>
        <w:rPr>
          <w:bCs/>
        </w:rPr>
      </w:pPr>
      <w:r w:rsidRPr="006D4A09">
        <w:rPr>
          <w:bCs/>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6D4A09">
        <w:rPr>
          <w:bCs/>
        </w:rPr>
        <w:t>ых</w:t>
      </w:r>
      <w:proofErr w:type="spellEnd"/>
      <w:r w:rsidRPr="006D4A09">
        <w:rPr>
          <w:bCs/>
        </w:rPr>
        <w:t>) в техническом задании;</w:t>
      </w:r>
    </w:p>
    <w:p w:rsidR="006D4A09" w:rsidRPr="006D4A09" w:rsidRDefault="006D4A09" w:rsidP="006D4A09">
      <w:pPr>
        <w:ind w:right="601" w:firstLine="426"/>
        <w:rPr>
          <w:bCs/>
        </w:rPr>
      </w:pPr>
      <w:r w:rsidRPr="006D4A09">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6D4A09" w:rsidRPr="006D4A09" w:rsidRDefault="006D4A09" w:rsidP="006D4A09">
      <w:pPr>
        <w:ind w:right="601" w:firstLine="426"/>
        <w:rPr>
          <w:bCs/>
        </w:rPr>
      </w:pPr>
      <w:r w:rsidRPr="006D4A09">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6D4A09" w:rsidRPr="006D4A09" w:rsidRDefault="006D4A09" w:rsidP="006D4A09">
      <w:pPr>
        <w:ind w:firstLine="426"/>
        <w:rPr>
          <w:sz w:val="28"/>
          <w:szCs w:val="28"/>
        </w:rPr>
      </w:pPr>
      <w:r w:rsidRPr="006D4A0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6D4A09" w:rsidRPr="006D4A09" w:rsidRDefault="006D4A09" w:rsidP="006D4A09">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6D4A09" w:rsidRPr="006D4A09" w:rsidTr="00B13221">
        <w:tc>
          <w:tcPr>
            <w:tcW w:w="15877" w:type="dxa"/>
            <w:gridSpan w:val="9"/>
          </w:tcPr>
          <w:p w:rsidR="006D4A09" w:rsidRPr="006D4A09" w:rsidRDefault="006D4A09" w:rsidP="006D4A09">
            <w:pPr>
              <w:jc w:val="both"/>
              <w:rPr>
                <w:b/>
                <w:sz w:val="28"/>
                <w:szCs w:val="28"/>
              </w:rPr>
            </w:pPr>
            <w:r w:rsidRPr="006D4A09">
              <w:rPr>
                <w:b/>
                <w:sz w:val="28"/>
                <w:szCs w:val="28"/>
              </w:rPr>
              <w:t>Наименование</w:t>
            </w:r>
            <w:r w:rsidRPr="006D4A09">
              <w:rPr>
                <w:b/>
                <w:sz w:val="28"/>
                <w:szCs w:val="28"/>
                <w:vertAlign w:val="superscript"/>
              </w:rPr>
              <w:footnoteReference w:id="4"/>
            </w:r>
            <w:r w:rsidRPr="006D4A09">
              <w:rPr>
                <w:b/>
                <w:sz w:val="28"/>
                <w:szCs w:val="28"/>
              </w:rPr>
              <w:t xml:space="preserve"> предложенных товаров, работ, услуг их количество </w:t>
            </w:r>
          </w:p>
          <w:p w:rsidR="006D4A09" w:rsidRPr="006D4A09" w:rsidRDefault="006D4A09" w:rsidP="006D4A09">
            <w:pPr>
              <w:jc w:val="both"/>
              <w:rPr>
                <w:b/>
              </w:rPr>
            </w:pPr>
            <w:r w:rsidRPr="006D4A09">
              <w:rPr>
                <w:b/>
                <w:sz w:val="28"/>
                <w:szCs w:val="28"/>
              </w:rPr>
              <w:t>(объем) и предложенная цена договора</w:t>
            </w:r>
            <w:r w:rsidRPr="006D4A09">
              <w:rPr>
                <w:b/>
                <w:sz w:val="28"/>
                <w:szCs w:val="28"/>
                <w:vertAlign w:val="superscript"/>
              </w:rPr>
              <w:footnoteReference w:id="5"/>
            </w:r>
          </w:p>
        </w:tc>
      </w:tr>
      <w:tr w:rsidR="006D4A09" w:rsidRPr="006D4A09" w:rsidTr="00B13221">
        <w:tblPrEx>
          <w:tblLook w:val="04A0" w:firstRow="1" w:lastRow="0" w:firstColumn="1" w:lastColumn="0" w:noHBand="0" w:noVBand="1"/>
        </w:tblPrEx>
        <w:tc>
          <w:tcPr>
            <w:tcW w:w="2790" w:type="dxa"/>
          </w:tcPr>
          <w:p w:rsidR="006D4A09" w:rsidRPr="006D4A09" w:rsidRDefault="006D4A09" w:rsidP="006D4A09">
            <w:pPr>
              <w:jc w:val="both"/>
              <w:rPr>
                <w:b/>
              </w:rPr>
            </w:pPr>
            <w:r w:rsidRPr="006D4A09">
              <w:rPr>
                <w:b/>
              </w:rPr>
              <w:t>Наименование товара, работы, услуги</w:t>
            </w:r>
          </w:p>
        </w:tc>
        <w:tc>
          <w:tcPr>
            <w:tcW w:w="1490" w:type="dxa"/>
            <w:gridSpan w:val="2"/>
          </w:tcPr>
          <w:p w:rsidR="006D4A09" w:rsidRPr="006D4A09" w:rsidRDefault="006D4A09" w:rsidP="006D4A09">
            <w:pPr>
              <w:jc w:val="both"/>
              <w:rPr>
                <w:b/>
              </w:rPr>
            </w:pPr>
            <w:proofErr w:type="spellStart"/>
            <w:r w:rsidRPr="006D4A09">
              <w:rPr>
                <w:b/>
              </w:rPr>
              <w:t>Ед.изм</w:t>
            </w:r>
            <w:proofErr w:type="spellEnd"/>
            <w:r w:rsidRPr="006D4A09">
              <w:rPr>
                <w:b/>
              </w:rPr>
              <w:t>.</w:t>
            </w:r>
          </w:p>
        </w:tc>
        <w:tc>
          <w:tcPr>
            <w:tcW w:w="2834" w:type="dxa"/>
            <w:gridSpan w:val="2"/>
          </w:tcPr>
          <w:p w:rsidR="006D4A09" w:rsidRPr="006D4A09" w:rsidRDefault="006D4A09" w:rsidP="006D4A09">
            <w:pPr>
              <w:ind w:left="-108"/>
              <w:jc w:val="both"/>
              <w:rPr>
                <w:b/>
              </w:rPr>
            </w:pPr>
            <w:r w:rsidRPr="006D4A09">
              <w:rPr>
                <w:b/>
              </w:rPr>
              <w:t>Количество (объем)</w:t>
            </w:r>
          </w:p>
        </w:tc>
        <w:tc>
          <w:tcPr>
            <w:tcW w:w="2631" w:type="dxa"/>
          </w:tcPr>
          <w:p w:rsidR="006D4A09" w:rsidRPr="006D4A09" w:rsidRDefault="006D4A09" w:rsidP="006D4A09">
            <w:pPr>
              <w:jc w:val="both"/>
              <w:rPr>
                <w:b/>
              </w:rPr>
            </w:pPr>
            <w:r w:rsidRPr="006D4A09">
              <w:rPr>
                <w:b/>
              </w:rPr>
              <w:t>Цена за единицу без учета НДС</w:t>
            </w:r>
          </w:p>
        </w:tc>
        <w:tc>
          <w:tcPr>
            <w:tcW w:w="2489" w:type="dxa"/>
          </w:tcPr>
          <w:p w:rsidR="006D4A09" w:rsidRPr="006D4A09" w:rsidRDefault="006D4A09" w:rsidP="006D4A09">
            <w:pPr>
              <w:jc w:val="both"/>
              <w:rPr>
                <w:b/>
              </w:rPr>
            </w:pPr>
            <w:r w:rsidRPr="006D4A09">
              <w:rPr>
                <w:b/>
              </w:rPr>
              <w:t>Цена за единицу с учетом НДС</w:t>
            </w:r>
          </w:p>
        </w:tc>
        <w:tc>
          <w:tcPr>
            <w:tcW w:w="1890" w:type="dxa"/>
          </w:tcPr>
          <w:p w:rsidR="006D4A09" w:rsidRPr="006D4A09" w:rsidRDefault="006D4A09" w:rsidP="006D4A09">
            <w:pPr>
              <w:jc w:val="both"/>
              <w:rPr>
                <w:b/>
              </w:rPr>
            </w:pPr>
            <w:r w:rsidRPr="006D4A09">
              <w:rPr>
                <w:b/>
              </w:rPr>
              <w:t>Всего без учета НДС</w:t>
            </w:r>
          </w:p>
        </w:tc>
        <w:tc>
          <w:tcPr>
            <w:tcW w:w="1753" w:type="dxa"/>
          </w:tcPr>
          <w:p w:rsidR="006D4A09" w:rsidRPr="006D4A09" w:rsidRDefault="006D4A09" w:rsidP="006D4A09">
            <w:pPr>
              <w:jc w:val="both"/>
              <w:rPr>
                <w:b/>
              </w:rPr>
            </w:pPr>
            <w:r w:rsidRPr="006D4A09">
              <w:rPr>
                <w:b/>
              </w:rPr>
              <w:t>Всего с учетом НДС</w:t>
            </w:r>
          </w:p>
        </w:tc>
      </w:tr>
      <w:tr w:rsidR="006D4A09" w:rsidRPr="006D4A09" w:rsidTr="00B13221">
        <w:tblPrEx>
          <w:tblLook w:val="04A0" w:firstRow="1" w:lastRow="0" w:firstColumn="1" w:lastColumn="0" w:noHBand="0" w:noVBand="1"/>
        </w:tblPrEx>
        <w:tc>
          <w:tcPr>
            <w:tcW w:w="2790" w:type="dxa"/>
          </w:tcPr>
          <w:p w:rsidR="006D4A09" w:rsidRPr="006D4A09" w:rsidRDefault="006D4A09" w:rsidP="006D4A09">
            <w:pPr>
              <w:ind w:left="-108"/>
              <w:jc w:val="both"/>
              <w:rPr>
                <w:i/>
              </w:rPr>
            </w:pPr>
            <w:r w:rsidRPr="006D4A09">
              <w:rPr>
                <w:i/>
              </w:rPr>
              <w:t>Указать наименование товара, работы, услуги, с указанием марки, модели (при наличии), названия</w:t>
            </w:r>
          </w:p>
        </w:tc>
        <w:tc>
          <w:tcPr>
            <w:tcW w:w="1490" w:type="dxa"/>
            <w:gridSpan w:val="2"/>
          </w:tcPr>
          <w:p w:rsidR="006D4A09" w:rsidRPr="006D4A09" w:rsidRDefault="006D4A09" w:rsidP="006D4A09">
            <w:pPr>
              <w:ind w:left="-108"/>
              <w:jc w:val="both"/>
              <w:rPr>
                <w:i/>
              </w:rPr>
            </w:pPr>
            <w:r w:rsidRPr="006D4A09">
              <w:rPr>
                <w:i/>
              </w:rPr>
              <w:t>Указать ед. изм. согласно ОКЕИ</w:t>
            </w:r>
          </w:p>
        </w:tc>
        <w:tc>
          <w:tcPr>
            <w:tcW w:w="2834" w:type="dxa"/>
            <w:gridSpan w:val="2"/>
          </w:tcPr>
          <w:p w:rsidR="006D4A09" w:rsidRPr="006D4A09" w:rsidRDefault="006D4A09" w:rsidP="006D4A09">
            <w:pPr>
              <w:ind w:left="-108"/>
              <w:jc w:val="both"/>
              <w:rPr>
                <w:i/>
              </w:rPr>
            </w:pPr>
            <w:r w:rsidRPr="006D4A09">
              <w:rPr>
                <w:i/>
              </w:rPr>
              <w:t>Указать количество (объем) согласно единицам измерения</w:t>
            </w:r>
          </w:p>
        </w:tc>
        <w:tc>
          <w:tcPr>
            <w:tcW w:w="2631" w:type="dxa"/>
          </w:tcPr>
          <w:p w:rsidR="006D4A09" w:rsidRPr="006D4A09" w:rsidRDefault="006D4A09" w:rsidP="006D4A09">
            <w:pPr>
              <w:ind w:left="-108"/>
              <w:jc w:val="both"/>
              <w:rPr>
                <w:i/>
              </w:rPr>
            </w:pPr>
            <w:r w:rsidRPr="006D4A09">
              <w:rPr>
                <w:i/>
              </w:rPr>
              <w:t>Колонка включается при необходимости (если участник должен указать цены за единицу товара, работы, услуги)</w:t>
            </w:r>
          </w:p>
          <w:p w:rsidR="006D4A09" w:rsidRPr="006D4A09" w:rsidRDefault="006D4A09" w:rsidP="006D4A09">
            <w:pPr>
              <w:ind w:left="-108"/>
              <w:jc w:val="both"/>
              <w:rPr>
                <w:i/>
              </w:rPr>
            </w:pPr>
            <w:r w:rsidRPr="006D4A09">
              <w:rPr>
                <w:i/>
              </w:rPr>
              <w:t>Указать цену в рублях</w:t>
            </w:r>
          </w:p>
        </w:tc>
        <w:tc>
          <w:tcPr>
            <w:tcW w:w="2489" w:type="dxa"/>
          </w:tcPr>
          <w:p w:rsidR="006D4A09" w:rsidRPr="006D4A09" w:rsidRDefault="006D4A09" w:rsidP="006D4A09">
            <w:pPr>
              <w:ind w:left="-108"/>
              <w:jc w:val="both"/>
              <w:rPr>
                <w:i/>
              </w:rPr>
            </w:pPr>
            <w:r w:rsidRPr="006D4A09">
              <w:rPr>
                <w:i/>
              </w:rPr>
              <w:t>Колонка включается при необходимости (если участник должен указать цены за единицу товара, работы, услуги)</w:t>
            </w:r>
          </w:p>
          <w:p w:rsidR="006D4A09" w:rsidRPr="006D4A09" w:rsidRDefault="006D4A09" w:rsidP="006D4A09">
            <w:pPr>
              <w:ind w:left="-108"/>
              <w:jc w:val="both"/>
              <w:rPr>
                <w:i/>
              </w:rPr>
            </w:pPr>
          </w:p>
          <w:p w:rsidR="006D4A09" w:rsidRPr="006D4A09" w:rsidRDefault="006D4A09" w:rsidP="006D4A09">
            <w:pPr>
              <w:ind w:left="-108"/>
              <w:jc w:val="both"/>
              <w:rPr>
                <w:i/>
              </w:rPr>
            </w:pPr>
            <w:r w:rsidRPr="006D4A09">
              <w:rPr>
                <w:i/>
              </w:rPr>
              <w:t>Указать цену в рублях</w:t>
            </w:r>
          </w:p>
        </w:tc>
        <w:tc>
          <w:tcPr>
            <w:tcW w:w="1890" w:type="dxa"/>
          </w:tcPr>
          <w:p w:rsidR="006D4A09" w:rsidRPr="006D4A09" w:rsidRDefault="006D4A09" w:rsidP="006D4A09">
            <w:pPr>
              <w:ind w:left="-108"/>
              <w:jc w:val="both"/>
              <w:rPr>
                <w:i/>
              </w:rPr>
            </w:pPr>
            <w:r w:rsidRPr="006D4A09">
              <w:rPr>
                <w:i/>
              </w:rPr>
              <w:t>Указать цену в рублях</w:t>
            </w:r>
          </w:p>
        </w:tc>
        <w:tc>
          <w:tcPr>
            <w:tcW w:w="1753" w:type="dxa"/>
          </w:tcPr>
          <w:p w:rsidR="006D4A09" w:rsidRPr="006D4A09" w:rsidRDefault="006D4A09" w:rsidP="006D4A09">
            <w:pPr>
              <w:ind w:left="-108"/>
              <w:jc w:val="both"/>
              <w:rPr>
                <w:i/>
              </w:rPr>
            </w:pPr>
            <w:r w:rsidRPr="006D4A09">
              <w:rPr>
                <w:i/>
              </w:rPr>
              <w:t>Указать цену в рублях</w:t>
            </w:r>
          </w:p>
        </w:tc>
      </w:tr>
      <w:tr w:rsidR="006D4A09" w:rsidRPr="006D4A09" w:rsidTr="00B13221">
        <w:tblPrEx>
          <w:tblLook w:val="04A0" w:firstRow="1" w:lastRow="0" w:firstColumn="1" w:lastColumn="0" w:noHBand="0" w:noVBand="1"/>
        </w:tblPrEx>
        <w:tc>
          <w:tcPr>
            <w:tcW w:w="2790" w:type="dxa"/>
          </w:tcPr>
          <w:p w:rsidR="006D4A09" w:rsidRPr="006D4A09" w:rsidRDefault="006D4A09" w:rsidP="006D4A09">
            <w:pPr>
              <w:ind w:left="-108"/>
              <w:jc w:val="both"/>
              <w:rPr>
                <w:b/>
              </w:rPr>
            </w:pPr>
            <w:r w:rsidRPr="006D4A09">
              <w:rPr>
                <w:b/>
              </w:rPr>
              <w:t>ИТОГО</w:t>
            </w:r>
            <w:r w:rsidRPr="006D4A09">
              <w:rPr>
                <w:b/>
                <w:vertAlign w:val="superscript"/>
              </w:rPr>
              <w:footnoteReference w:id="6"/>
            </w:r>
            <w:r w:rsidRPr="006D4A09">
              <w:rPr>
                <w:b/>
              </w:rPr>
              <w:t xml:space="preserve"> </w:t>
            </w:r>
          </w:p>
        </w:tc>
        <w:tc>
          <w:tcPr>
            <w:tcW w:w="1490" w:type="dxa"/>
            <w:gridSpan w:val="2"/>
          </w:tcPr>
          <w:p w:rsidR="006D4A09" w:rsidRPr="006D4A09" w:rsidRDefault="006D4A09" w:rsidP="006D4A09">
            <w:pPr>
              <w:jc w:val="both"/>
            </w:pPr>
            <w:r w:rsidRPr="006D4A09">
              <w:t>-</w:t>
            </w:r>
          </w:p>
        </w:tc>
        <w:tc>
          <w:tcPr>
            <w:tcW w:w="2834" w:type="dxa"/>
            <w:gridSpan w:val="2"/>
          </w:tcPr>
          <w:p w:rsidR="006D4A09" w:rsidRPr="006D4A09" w:rsidRDefault="006D4A09" w:rsidP="006D4A09">
            <w:pPr>
              <w:jc w:val="both"/>
            </w:pPr>
            <w:r w:rsidRPr="006D4A09">
              <w:t>-</w:t>
            </w:r>
          </w:p>
        </w:tc>
        <w:tc>
          <w:tcPr>
            <w:tcW w:w="2631" w:type="dxa"/>
          </w:tcPr>
          <w:p w:rsidR="006D4A09" w:rsidRPr="006D4A09" w:rsidRDefault="006D4A09" w:rsidP="006D4A09">
            <w:pPr>
              <w:jc w:val="both"/>
            </w:pPr>
            <w:r w:rsidRPr="006D4A09">
              <w:t>-</w:t>
            </w:r>
          </w:p>
        </w:tc>
        <w:tc>
          <w:tcPr>
            <w:tcW w:w="2489" w:type="dxa"/>
          </w:tcPr>
          <w:p w:rsidR="006D4A09" w:rsidRPr="006D4A09" w:rsidRDefault="006D4A09" w:rsidP="006D4A09">
            <w:pPr>
              <w:jc w:val="both"/>
            </w:pPr>
            <w:r w:rsidRPr="006D4A09">
              <w:t>-</w:t>
            </w:r>
          </w:p>
        </w:tc>
        <w:tc>
          <w:tcPr>
            <w:tcW w:w="1890" w:type="dxa"/>
          </w:tcPr>
          <w:p w:rsidR="006D4A09" w:rsidRPr="006D4A09" w:rsidRDefault="006D4A09" w:rsidP="006D4A09">
            <w:pPr>
              <w:ind w:left="-108"/>
              <w:jc w:val="both"/>
            </w:pPr>
            <w:r w:rsidRPr="006D4A09">
              <w:rPr>
                <w:i/>
              </w:rPr>
              <w:t>Указать сумму всего без учета НДС</w:t>
            </w:r>
          </w:p>
        </w:tc>
        <w:tc>
          <w:tcPr>
            <w:tcW w:w="1753" w:type="dxa"/>
          </w:tcPr>
          <w:p w:rsidR="006D4A09" w:rsidRPr="006D4A09" w:rsidRDefault="006D4A09" w:rsidP="006D4A09">
            <w:pPr>
              <w:jc w:val="both"/>
            </w:pPr>
            <w:r w:rsidRPr="006D4A09">
              <w:rPr>
                <w:i/>
              </w:rPr>
              <w:t>Указать сумму всего с учетом НДС</w:t>
            </w:r>
          </w:p>
        </w:tc>
      </w:tr>
      <w:tr w:rsidR="006D4A09" w:rsidRPr="006D4A09" w:rsidTr="00B13221">
        <w:tblPrEx>
          <w:tblLook w:val="04A0" w:firstRow="1" w:lastRow="0" w:firstColumn="1" w:lastColumn="0" w:noHBand="0" w:noVBand="1"/>
        </w:tblPrEx>
        <w:tc>
          <w:tcPr>
            <w:tcW w:w="2790" w:type="dxa"/>
          </w:tcPr>
          <w:p w:rsidR="006D4A09" w:rsidRPr="006D4A09" w:rsidRDefault="006D4A09" w:rsidP="006D4A09">
            <w:pPr>
              <w:ind w:left="-108"/>
              <w:jc w:val="both"/>
              <w:rPr>
                <w:b/>
                <w:bCs/>
              </w:rPr>
            </w:pPr>
            <w:r w:rsidRPr="006D4A09">
              <w:rPr>
                <w:b/>
                <w:bCs/>
              </w:rPr>
              <w:lastRenderedPageBreak/>
              <w:t>Применяемая</w:t>
            </w:r>
          </w:p>
          <w:p w:rsidR="006D4A09" w:rsidRPr="006D4A09" w:rsidRDefault="006D4A09" w:rsidP="006D4A09">
            <w:pPr>
              <w:ind w:left="-108"/>
              <w:jc w:val="both"/>
              <w:rPr>
                <w:b/>
                <w:bCs/>
              </w:rPr>
            </w:pPr>
            <w:r w:rsidRPr="006D4A09">
              <w:rPr>
                <w:b/>
                <w:bCs/>
              </w:rPr>
              <w:t>участником ставка НДС</w:t>
            </w:r>
          </w:p>
        </w:tc>
        <w:tc>
          <w:tcPr>
            <w:tcW w:w="13087" w:type="dxa"/>
            <w:gridSpan w:val="8"/>
          </w:tcPr>
          <w:p w:rsidR="006D4A09" w:rsidRPr="006D4A09" w:rsidRDefault="006D4A09" w:rsidP="006D4A09">
            <w:pPr>
              <w:jc w:val="both"/>
              <w:rPr>
                <w:bCs/>
              </w:rPr>
            </w:pPr>
            <w:r w:rsidRPr="006D4A09">
              <w:rPr>
                <w:bCs/>
                <w:i/>
              </w:rPr>
              <w:t>Указать применяемую участником ставку НДС в процентах</w:t>
            </w:r>
          </w:p>
        </w:tc>
      </w:tr>
      <w:tr w:rsidR="006D4A09" w:rsidRPr="006D4A09" w:rsidTr="00B13221">
        <w:tblPrEx>
          <w:tblLook w:val="04A0" w:firstRow="1" w:lastRow="0" w:firstColumn="1" w:lastColumn="0" w:noHBand="0" w:noVBand="1"/>
        </w:tblPrEx>
        <w:tc>
          <w:tcPr>
            <w:tcW w:w="15877" w:type="dxa"/>
            <w:gridSpan w:val="9"/>
          </w:tcPr>
          <w:p w:rsidR="006D4A09" w:rsidRPr="006D4A09" w:rsidRDefault="006D4A09" w:rsidP="006D4A09">
            <w:pPr>
              <w:jc w:val="both"/>
              <w:rPr>
                <w:b/>
                <w:bCs/>
                <w:i/>
              </w:rPr>
            </w:pPr>
            <w:r w:rsidRPr="006D4A09">
              <w:rPr>
                <w:b/>
                <w:bCs/>
                <w:sz w:val="28"/>
                <w:szCs w:val="28"/>
              </w:rPr>
              <w:t>Характеристики предлагаемых товаров, работ, услуг</w:t>
            </w:r>
            <w:r w:rsidRPr="006D4A09">
              <w:rPr>
                <w:b/>
                <w:bCs/>
                <w:sz w:val="28"/>
                <w:szCs w:val="28"/>
                <w:vertAlign w:val="superscript"/>
              </w:rPr>
              <w:footnoteReference w:id="7"/>
            </w:r>
            <w:r w:rsidRPr="006D4A09">
              <w:rPr>
                <w:b/>
                <w:sz w:val="28"/>
                <w:szCs w:val="28"/>
              </w:rPr>
              <w:t xml:space="preserve"> </w:t>
            </w:r>
          </w:p>
        </w:tc>
      </w:tr>
      <w:tr w:rsidR="006D4A09" w:rsidRPr="006D4A09" w:rsidTr="00B13221">
        <w:tblPrEx>
          <w:tblLook w:val="04A0" w:firstRow="1" w:lastRow="0" w:firstColumn="1" w:lastColumn="0" w:noHBand="0" w:noVBand="1"/>
        </w:tblPrEx>
        <w:tc>
          <w:tcPr>
            <w:tcW w:w="2869" w:type="dxa"/>
            <w:gridSpan w:val="2"/>
            <w:vMerge w:val="restart"/>
          </w:tcPr>
          <w:p w:rsidR="006D4A09" w:rsidRPr="006D4A09" w:rsidRDefault="006D4A09" w:rsidP="006D4A09">
            <w:pPr>
              <w:jc w:val="both"/>
              <w:rPr>
                <w:i/>
              </w:rPr>
            </w:pPr>
            <w:r w:rsidRPr="006D4A09">
              <w:rPr>
                <w:i/>
              </w:rPr>
              <w:t>Указать наименование товара, работы, услуги, с указанием марки (при наличии), модели, названия.</w:t>
            </w:r>
          </w:p>
          <w:p w:rsidR="006D4A09" w:rsidRPr="006D4A09" w:rsidRDefault="006D4A09" w:rsidP="006D4A09">
            <w:pPr>
              <w:jc w:val="both"/>
              <w:rPr>
                <w:i/>
              </w:rPr>
            </w:pPr>
            <w:r w:rsidRPr="006D4A09">
              <w:rPr>
                <w:i/>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6D4A09" w:rsidRPr="006D4A09" w:rsidRDefault="006D4A09" w:rsidP="006D4A09">
            <w:pPr>
              <w:jc w:val="both"/>
            </w:pPr>
            <w:r w:rsidRPr="006D4A09">
              <w:rPr>
                <w:bCs/>
                <w:sz w:val="22"/>
                <w:szCs w:val="22"/>
              </w:rPr>
              <w:t>Технические и функциональные характеристики товара, работы, услуги</w:t>
            </w:r>
          </w:p>
        </w:tc>
        <w:tc>
          <w:tcPr>
            <w:tcW w:w="10742" w:type="dxa"/>
            <w:gridSpan w:val="5"/>
          </w:tcPr>
          <w:p w:rsidR="006D4A09" w:rsidRPr="006D4A09" w:rsidRDefault="006D4A09" w:rsidP="006D4A09">
            <w:pPr>
              <w:jc w:val="both"/>
              <w:rPr>
                <w:bCs/>
                <w:i/>
              </w:rPr>
            </w:pPr>
            <w:r w:rsidRPr="006D4A09">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6D4A09" w:rsidRPr="006D4A09" w:rsidRDefault="006D4A09" w:rsidP="006D4A09">
            <w:pPr>
              <w:jc w:val="both"/>
              <w:rPr>
                <w:bCs/>
              </w:rPr>
            </w:pPr>
            <w:r w:rsidRPr="006D4A09">
              <w:rPr>
                <w:b/>
                <w:bCs/>
                <w:i/>
                <w:sz w:val="22"/>
                <w:szCs w:val="22"/>
              </w:rPr>
              <w:t>Вариант 1:</w:t>
            </w:r>
            <w:r w:rsidRPr="006D4A09">
              <w:rPr>
                <w:bCs/>
                <w:i/>
                <w:sz w:val="22"/>
                <w:szCs w:val="22"/>
              </w:rPr>
              <w:t xml:space="preserve"> </w:t>
            </w:r>
            <w:r w:rsidRPr="006D4A09">
              <w:rPr>
                <w:bCs/>
                <w:sz w:val="22"/>
                <w:szCs w:val="22"/>
              </w:rPr>
              <w:t xml:space="preserve">Участник должен перечислить характеристики товаров, работ, услуг в соответствии с требованиями технического задания документации </w:t>
            </w:r>
            <w:proofErr w:type="gramStart"/>
            <w:r w:rsidRPr="006D4A09">
              <w:rPr>
                <w:bCs/>
                <w:sz w:val="22"/>
                <w:szCs w:val="22"/>
              </w:rPr>
              <w:t>и  указать</w:t>
            </w:r>
            <w:proofErr w:type="gramEnd"/>
            <w:r w:rsidRPr="006D4A09">
              <w:rPr>
                <w:bCs/>
                <w:sz w:val="22"/>
                <w:szCs w:val="22"/>
              </w:rPr>
              <w:t xml:space="preserve"> их конкретные значения:</w:t>
            </w:r>
          </w:p>
          <w:p w:rsidR="006D4A09" w:rsidRPr="006D4A09" w:rsidRDefault="006D4A09" w:rsidP="006D4A09">
            <w:pPr>
              <w:jc w:val="both"/>
              <w:rPr>
                <w:bCs/>
                <w:i/>
              </w:rPr>
            </w:pPr>
            <w:r w:rsidRPr="006D4A09">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proofErr w:type="gramStart"/>
            <w:r w:rsidRPr="006D4A09">
              <w:rPr>
                <w:bCs/>
                <w:i/>
                <w:sz w:val="22"/>
                <w:szCs w:val="22"/>
              </w:rPr>
              <w:t>например</w:t>
            </w:r>
            <w:proofErr w:type="gramEnd"/>
            <w:r w:rsidRPr="006D4A09">
              <w:rPr>
                <w:bCs/>
                <w:i/>
                <w:sz w:val="22"/>
                <w:szCs w:val="22"/>
              </w:rPr>
              <w:t xml:space="preserve"> «рабочая температура двигателя: от ____ до ____ С</w:t>
            </w:r>
            <w:r w:rsidRPr="006D4A09">
              <w:rPr>
                <w:bCs/>
                <w:i/>
                <w:sz w:val="22"/>
                <w:szCs w:val="22"/>
                <w:vertAlign w:val="superscript"/>
              </w:rPr>
              <w:t>о</w:t>
            </w:r>
            <w:r w:rsidRPr="006D4A09">
              <w:rPr>
                <w:bCs/>
                <w:i/>
                <w:sz w:val="22"/>
                <w:szCs w:val="22"/>
              </w:rPr>
              <w:t>»</w:t>
            </w:r>
          </w:p>
          <w:p w:rsidR="006D4A09" w:rsidRPr="006D4A09" w:rsidRDefault="006D4A09" w:rsidP="006D4A09">
            <w:pPr>
              <w:jc w:val="both"/>
              <w:rPr>
                <w:bCs/>
                <w:i/>
              </w:rPr>
            </w:pPr>
          </w:p>
          <w:p w:rsidR="006D4A09" w:rsidRPr="006D4A09" w:rsidRDefault="006D4A09" w:rsidP="006D4A09">
            <w:pPr>
              <w:jc w:val="both"/>
              <w:rPr>
                <w:b/>
                <w:bCs/>
                <w:i/>
              </w:rPr>
            </w:pPr>
            <w:r w:rsidRPr="006D4A09">
              <w:rPr>
                <w:b/>
                <w:bCs/>
                <w:i/>
                <w:sz w:val="22"/>
                <w:szCs w:val="22"/>
              </w:rPr>
              <w:t>Вариант 2:</w:t>
            </w:r>
            <w:r w:rsidRPr="006D4A09">
              <w:rPr>
                <w:bCs/>
                <w:i/>
                <w:sz w:val="22"/>
                <w:szCs w:val="22"/>
              </w:rPr>
              <w:t>(вариант применим при закупке работ или услуг)</w:t>
            </w:r>
          </w:p>
          <w:p w:rsidR="006D4A09" w:rsidRPr="006D4A09" w:rsidRDefault="006D4A09" w:rsidP="006D4A09">
            <w:pPr>
              <w:jc w:val="both"/>
              <w:rPr>
                <w:i/>
                <w:sz w:val="28"/>
                <w:szCs w:val="28"/>
              </w:rPr>
            </w:pPr>
            <w:r w:rsidRPr="006D4A09">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6D4A09" w:rsidRPr="006D4A09" w:rsidTr="00B13221">
        <w:tblPrEx>
          <w:tblLook w:val="04A0" w:firstRow="1" w:lastRow="0" w:firstColumn="1" w:lastColumn="0" w:noHBand="0" w:noVBand="1"/>
        </w:tblPrEx>
        <w:tc>
          <w:tcPr>
            <w:tcW w:w="2869" w:type="dxa"/>
            <w:gridSpan w:val="2"/>
            <w:vMerge/>
          </w:tcPr>
          <w:p w:rsidR="006D4A09" w:rsidRPr="006D4A09" w:rsidRDefault="006D4A09" w:rsidP="006D4A09">
            <w:pPr>
              <w:jc w:val="both"/>
              <w:rPr>
                <w:i/>
                <w:sz w:val="28"/>
                <w:szCs w:val="28"/>
              </w:rPr>
            </w:pPr>
          </w:p>
        </w:tc>
        <w:tc>
          <w:tcPr>
            <w:tcW w:w="2266" w:type="dxa"/>
            <w:gridSpan w:val="2"/>
          </w:tcPr>
          <w:p w:rsidR="006D4A09" w:rsidRPr="006D4A09" w:rsidRDefault="006D4A09" w:rsidP="006D4A09">
            <w:pPr>
              <w:jc w:val="both"/>
              <w:rPr>
                <w:i/>
              </w:rPr>
            </w:pPr>
            <w:r w:rsidRPr="006D4A09">
              <w:t xml:space="preserve">Иные характеристики товаров, работ, услуг </w:t>
            </w:r>
          </w:p>
        </w:tc>
        <w:tc>
          <w:tcPr>
            <w:tcW w:w="10742" w:type="dxa"/>
            <w:gridSpan w:val="5"/>
          </w:tcPr>
          <w:p w:rsidR="006D4A09" w:rsidRPr="006D4A09" w:rsidRDefault="006D4A09" w:rsidP="006D4A09">
            <w:pPr>
              <w:jc w:val="both"/>
              <w:rPr>
                <w:bCs/>
                <w:i/>
              </w:rPr>
            </w:pPr>
            <w:r w:rsidRPr="006D4A09">
              <w:rPr>
                <w:bCs/>
                <w:i/>
                <w:sz w:val="22"/>
                <w:szCs w:val="22"/>
              </w:rPr>
              <w:t xml:space="preserve">Колонка включается в случае, если в техническом задании указаны иные требования к товарам, работам, услугам. </w:t>
            </w:r>
          </w:p>
          <w:p w:rsidR="006D4A09" w:rsidRPr="006D4A09" w:rsidRDefault="006D4A09" w:rsidP="006D4A09">
            <w:pPr>
              <w:jc w:val="both"/>
              <w:rPr>
                <w:bCs/>
                <w:i/>
              </w:rPr>
            </w:pPr>
            <w:r w:rsidRPr="006D4A09">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6D4A09" w:rsidRPr="006D4A09" w:rsidRDefault="006D4A09" w:rsidP="006D4A09">
            <w:pPr>
              <w:jc w:val="both"/>
              <w:rPr>
                <w:b/>
                <w:bCs/>
                <w:i/>
              </w:rPr>
            </w:pPr>
            <w:r w:rsidRPr="006D4A09">
              <w:rPr>
                <w:b/>
                <w:bCs/>
                <w:i/>
                <w:sz w:val="22"/>
                <w:szCs w:val="22"/>
              </w:rPr>
              <w:t>Вариант 1:</w:t>
            </w:r>
          </w:p>
          <w:p w:rsidR="006D4A09" w:rsidRPr="006D4A09" w:rsidRDefault="006D4A09" w:rsidP="006D4A09">
            <w:pPr>
              <w:jc w:val="both"/>
              <w:rPr>
                <w:bCs/>
              </w:rPr>
            </w:pPr>
            <w:r w:rsidRPr="006D4A09">
              <w:rPr>
                <w:bCs/>
                <w:sz w:val="22"/>
                <w:szCs w:val="22"/>
              </w:rPr>
              <w:t xml:space="preserve">Участник должен перечислить характеристики в соответствии с требованиями технического задания документации </w:t>
            </w:r>
            <w:proofErr w:type="gramStart"/>
            <w:r w:rsidRPr="006D4A09">
              <w:rPr>
                <w:bCs/>
                <w:sz w:val="22"/>
                <w:szCs w:val="22"/>
              </w:rPr>
              <w:t>и  указать</w:t>
            </w:r>
            <w:proofErr w:type="gramEnd"/>
            <w:r w:rsidRPr="006D4A09">
              <w:rPr>
                <w:bCs/>
                <w:sz w:val="22"/>
                <w:szCs w:val="22"/>
              </w:rPr>
              <w:t xml:space="preserve"> их конкретные значения.</w:t>
            </w:r>
          </w:p>
          <w:p w:rsidR="006D4A09" w:rsidRPr="006D4A09" w:rsidRDefault="006D4A09" w:rsidP="006D4A09">
            <w:pPr>
              <w:jc w:val="both"/>
              <w:rPr>
                <w:bCs/>
                <w:i/>
              </w:rPr>
            </w:pPr>
            <w:r w:rsidRPr="006D4A09">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proofErr w:type="gramStart"/>
            <w:r w:rsidRPr="006D4A09">
              <w:rPr>
                <w:bCs/>
                <w:i/>
                <w:sz w:val="22"/>
                <w:szCs w:val="22"/>
              </w:rPr>
              <w:t>например</w:t>
            </w:r>
            <w:proofErr w:type="gramEnd"/>
            <w:r w:rsidRPr="006D4A09">
              <w:rPr>
                <w:bCs/>
                <w:i/>
                <w:sz w:val="22"/>
                <w:szCs w:val="22"/>
              </w:rPr>
              <w:t xml:space="preserve"> «рабочая температура двигателя: от ____ до ____ С</w:t>
            </w:r>
            <w:r w:rsidRPr="006D4A09">
              <w:rPr>
                <w:bCs/>
                <w:i/>
                <w:sz w:val="22"/>
                <w:szCs w:val="22"/>
                <w:vertAlign w:val="superscript"/>
              </w:rPr>
              <w:t>о</w:t>
            </w:r>
            <w:r w:rsidRPr="006D4A09">
              <w:rPr>
                <w:bCs/>
                <w:i/>
                <w:sz w:val="22"/>
                <w:szCs w:val="22"/>
              </w:rPr>
              <w:t>»</w:t>
            </w:r>
          </w:p>
          <w:p w:rsidR="006D4A09" w:rsidRPr="006D4A09" w:rsidRDefault="006D4A09" w:rsidP="006D4A09">
            <w:pPr>
              <w:jc w:val="both"/>
              <w:rPr>
                <w:bCs/>
                <w:i/>
              </w:rPr>
            </w:pPr>
          </w:p>
          <w:p w:rsidR="006D4A09" w:rsidRPr="006D4A09" w:rsidRDefault="006D4A09" w:rsidP="006D4A09">
            <w:pPr>
              <w:jc w:val="both"/>
              <w:rPr>
                <w:bCs/>
                <w:i/>
              </w:rPr>
            </w:pPr>
            <w:r w:rsidRPr="006D4A09">
              <w:rPr>
                <w:b/>
                <w:bCs/>
                <w:i/>
                <w:sz w:val="22"/>
                <w:szCs w:val="22"/>
              </w:rPr>
              <w:t xml:space="preserve">Вариант 2: </w:t>
            </w:r>
            <w:r w:rsidRPr="006D4A09">
              <w:rPr>
                <w:bCs/>
                <w:i/>
                <w:sz w:val="22"/>
                <w:szCs w:val="22"/>
              </w:rPr>
              <w:t>вариант применим при закупке работ или услуг</w:t>
            </w:r>
          </w:p>
          <w:p w:rsidR="006D4A09" w:rsidRPr="006D4A09" w:rsidRDefault="006D4A09" w:rsidP="006D4A09">
            <w:pPr>
              <w:jc w:val="both"/>
              <w:rPr>
                <w:i/>
                <w:sz w:val="28"/>
                <w:szCs w:val="28"/>
              </w:rPr>
            </w:pPr>
            <w:r w:rsidRPr="006D4A09">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6D4A09" w:rsidRPr="006D4A09" w:rsidRDefault="006D4A09" w:rsidP="006D4A09">
      <w:pPr>
        <w:sectPr w:rsidR="006D4A09" w:rsidRPr="006D4A09" w:rsidSect="00451262">
          <w:pgSz w:w="16838" w:h="11906" w:orient="landscape" w:code="9"/>
          <w:pgMar w:top="924" w:right="992" w:bottom="1134" w:left="1134" w:header="794" w:footer="794" w:gutter="0"/>
          <w:pgNumType w:start="1"/>
          <w:cols w:space="708"/>
          <w:titlePg/>
          <w:docGrid w:linePitch="360"/>
        </w:sectPr>
      </w:pPr>
    </w:p>
    <w:p w:rsidR="006D4A09" w:rsidRPr="006D4A09" w:rsidRDefault="006D4A09" w:rsidP="006D4A09">
      <w:pPr>
        <w:jc w:val="center"/>
      </w:pPr>
    </w:p>
    <w:p w:rsidR="006D4A09" w:rsidRPr="00D51AB9" w:rsidRDefault="006D4A09" w:rsidP="006D4A09">
      <w:pPr>
        <w:jc w:val="center"/>
        <w:rPr>
          <w:sz w:val="28"/>
          <w:szCs w:val="28"/>
        </w:rPr>
      </w:pPr>
      <w:r w:rsidRPr="00D51AB9">
        <w:rPr>
          <w:sz w:val="28"/>
          <w:szCs w:val="28"/>
        </w:rPr>
        <w:t>Форма сведений об опыте выполнения работ, оказания услуг, поставки товаров</w:t>
      </w:r>
    </w:p>
    <w:p w:rsidR="006D4A09" w:rsidRPr="006D4A09" w:rsidRDefault="006D4A09" w:rsidP="006D4A09">
      <w:pPr>
        <w:suppressAutoHyphens/>
        <w:ind w:right="306" w:firstLine="709"/>
        <w:jc w:val="center"/>
        <w:rPr>
          <w:rFonts w:eastAsia="MS Mincho"/>
          <w:i/>
          <w:sz w:val="28"/>
          <w:szCs w:val="28"/>
        </w:rPr>
      </w:pPr>
      <w:r w:rsidRPr="006D4A09">
        <w:rPr>
          <w:rFonts w:eastAsia="MS Mincho"/>
          <w:i/>
          <w:sz w:val="28"/>
          <w:szCs w:val="28"/>
        </w:rPr>
        <w:t xml:space="preserve">Предоставляется в формате </w:t>
      </w:r>
      <w:r w:rsidRPr="006D4A09">
        <w:rPr>
          <w:rFonts w:eastAsia="MS Mincho"/>
          <w:i/>
          <w:sz w:val="28"/>
          <w:szCs w:val="28"/>
          <w:lang w:val="en-US"/>
        </w:rPr>
        <w:t>Word</w:t>
      </w:r>
    </w:p>
    <w:p w:rsidR="006D4A09" w:rsidRPr="006D4A09" w:rsidRDefault="006D4A09" w:rsidP="006D4A09">
      <w:pPr>
        <w:suppressAutoHyphens/>
        <w:ind w:right="306" w:firstLine="709"/>
        <w:jc w:val="center"/>
        <w:rPr>
          <w:rFonts w:eastAsia="MS Mincho"/>
          <w:sz w:val="28"/>
          <w:szCs w:val="28"/>
        </w:rPr>
      </w:pPr>
      <w:r w:rsidRPr="006D4A09">
        <w:rPr>
          <w:rFonts w:eastAsia="MS Mincho"/>
          <w:sz w:val="28"/>
          <w:szCs w:val="28"/>
        </w:rPr>
        <w:t>Сведения об опыте выполнения работ, оказания услуг, поставки товаров</w:t>
      </w:r>
    </w:p>
    <w:p w:rsidR="006D4A09" w:rsidRPr="006D4A09" w:rsidRDefault="006D4A09" w:rsidP="006D4A09">
      <w:pPr>
        <w:suppressAutoHyphens/>
        <w:ind w:right="306" w:firstLine="709"/>
        <w:jc w:val="center"/>
        <w:rPr>
          <w:rFonts w:eastAsia="MS Mincho"/>
          <w:i/>
          <w:sz w:val="28"/>
          <w:szCs w:val="28"/>
        </w:rPr>
      </w:pP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1984"/>
        <w:gridCol w:w="1985"/>
        <w:gridCol w:w="1843"/>
        <w:gridCol w:w="1701"/>
        <w:gridCol w:w="69"/>
        <w:gridCol w:w="2057"/>
        <w:gridCol w:w="1559"/>
        <w:gridCol w:w="1418"/>
        <w:gridCol w:w="1417"/>
      </w:tblGrid>
      <w:tr w:rsidR="006D4A09" w:rsidRPr="006D4A09" w:rsidTr="00B13221">
        <w:trPr>
          <w:trHeight w:val="1023"/>
        </w:trPr>
        <w:tc>
          <w:tcPr>
            <w:tcW w:w="959" w:type="dxa"/>
            <w:tcBorders>
              <w:bottom w:val="single" w:sz="4" w:space="0" w:color="auto"/>
            </w:tcBorders>
            <w:vAlign w:val="center"/>
          </w:tcPr>
          <w:p w:rsidR="006D4A09" w:rsidRPr="006D4A09" w:rsidRDefault="006D4A09" w:rsidP="006D4A09">
            <w:pPr>
              <w:tabs>
                <w:tab w:val="left" w:pos="-142"/>
              </w:tabs>
              <w:suppressAutoHyphens/>
              <w:ind w:right="306"/>
              <w:rPr>
                <w:rFonts w:eastAsia="MS Mincho"/>
              </w:rPr>
            </w:pPr>
            <w:r w:rsidRPr="006D4A09">
              <w:rPr>
                <w:rFonts w:eastAsia="MS Mincho"/>
                <w:szCs w:val="22"/>
              </w:rPr>
              <w:t>год</w:t>
            </w:r>
          </w:p>
        </w:tc>
        <w:tc>
          <w:tcPr>
            <w:tcW w:w="1134" w:type="dxa"/>
            <w:tcBorders>
              <w:bottom w:val="single" w:sz="4" w:space="0" w:color="auto"/>
            </w:tcBorders>
            <w:vAlign w:val="center"/>
          </w:tcPr>
          <w:p w:rsidR="006D4A09" w:rsidRPr="006D4A09" w:rsidRDefault="006D4A09" w:rsidP="006D4A09">
            <w:pPr>
              <w:suppressAutoHyphens/>
              <w:ind w:firstLine="34"/>
              <w:rPr>
                <w:rFonts w:eastAsia="MS Mincho"/>
              </w:rPr>
            </w:pPr>
            <w:r w:rsidRPr="006D4A09">
              <w:rPr>
                <w:rFonts w:eastAsia="MS Mincho"/>
                <w:szCs w:val="22"/>
              </w:rPr>
              <w:t>Реквизиты договора</w:t>
            </w:r>
            <w:r w:rsidRPr="006D4A09">
              <w:rPr>
                <w:rFonts w:eastAsia="MS Mincho"/>
                <w:szCs w:val="22"/>
                <w:vertAlign w:val="superscript"/>
              </w:rPr>
              <w:footnoteReference w:id="8"/>
            </w:r>
          </w:p>
        </w:tc>
        <w:tc>
          <w:tcPr>
            <w:tcW w:w="1984" w:type="dxa"/>
            <w:tcBorders>
              <w:bottom w:val="single" w:sz="4" w:space="0" w:color="auto"/>
            </w:tcBorders>
            <w:vAlign w:val="center"/>
          </w:tcPr>
          <w:p w:rsidR="006D4A09" w:rsidRPr="006D4A09" w:rsidRDefault="006D4A09" w:rsidP="006D4A09">
            <w:pPr>
              <w:suppressAutoHyphens/>
              <w:ind w:firstLine="34"/>
              <w:rPr>
                <w:rFonts w:eastAsia="MS Mincho"/>
              </w:rPr>
            </w:pPr>
            <w:r w:rsidRPr="006D4A09">
              <w:rPr>
                <w:rFonts w:eastAsia="MS Mincho"/>
                <w:szCs w:val="22"/>
              </w:rPr>
              <w:t>Контрагент</w:t>
            </w:r>
          </w:p>
          <w:p w:rsidR="006D4A09" w:rsidRPr="006D4A09" w:rsidRDefault="006D4A09" w:rsidP="006D4A09">
            <w:pPr>
              <w:suppressAutoHyphens/>
              <w:ind w:firstLine="34"/>
              <w:rPr>
                <w:rFonts w:eastAsia="MS Mincho"/>
              </w:rPr>
            </w:pPr>
            <w:r w:rsidRPr="006D4A09">
              <w:rPr>
                <w:rFonts w:eastAsia="MS Mincho"/>
                <w:szCs w:val="22"/>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6D4A09" w:rsidRPr="006D4A09" w:rsidRDefault="006D4A09" w:rsidP="006D4A09">
            <w:pPr>
              <w:suppressAutoHyphens/>
              <w:ind w:firstLine="34"/>
              <w:rPr>
                <w:rFonts w:eastAsia="MS Mincho"/>
              </w:rPr>
            </w:pPr>
            <w:r w:rsidRPr="006D4A09">
              <w:rPr>
                <w:rFonts w:eastAsia="MS Mincho"/>
                <w:szCs w:val="22"/>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6D4A09" w:rsidRPr="006D4A09" w:rsidRDefault="006D4A09" w:rsidP="006D4A09">
            <w:pPr>
              <w:suppressAutoHyphens/>
              <w:ind w:firstLine="34"/>
              <w:rPr>
                <w:rFonts w:eastAsia="MS Mincho"/>
              </w:rPr>
            </w:pPr>
            <w:r w:rsidRPr="006D4A09">
              <w:rPr>
                <w:rFonts w:eastAsia="MS Mincho"/>
                <w:szCs w:val="22"/>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6D4A09" w:rsidRPr="006D4A09" w:rsidRDefault="006D4A09" w:rsidP="006D4A09">
            <w:pPr>
              <w:suppressAutoHyphens/>
              <w:ind w:firstLine="34"/>
              <w:rPr>
                <w:rFonts w:eastAsia="MS Mincho"/>
              </w:rPr>
            </w:pPr>
            <w:r w:rsidRPr="006D4A09">
              <w:rPr>
                <w:rFonts w:eastAsia="MS Mincho"/>
                <w:szCs w:val="22"/>
              </w:rPr>
              <w:t>Сумма договора (в руб., без учета НДС и с учетом НДС с указанием стоимости в год либо иной отчетный период)</w:t>
            </w:r>
          </w:p>
        </w:tc>
        <w:tc>
          <w:tcPr>
            <w:tcW w:w="2126" w:type="dxa"/>
            <w:gridSpan w:val="2"/>
            <w:tcBorders>
              <w:bottom w:val="single" w:sz="4" w:space="0" w:color="auto"/>
            </w:tcBorders>
            <w:vAlign w:val="center"/>
          </w:tcPr>
          <w:p w:rsidR="006D4A09" w:rsidRPr="006D4A09" w:rsidRDefault="006D4A09" w:rsidP="006D4A09">
            <w:pPr>
              <w:suppressAutoHyphens/>
              <w:ind w:right="-115" w:firstLine="34"/>
              <w:rPr>
                <w:rFonts w:eastAsia="MS Mincho"/>
              </w:rPr>
            </w:pPr>
            <w:r w:rsidRPr="006D4A09">
              <w:rPr>
                <w:rFonts w:eastAsia="MS Mincho"/>
                <w:szCs w:val="22"/>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vAlign w:val="center"/>
          </w:tcPr>
          <w:p w:rsidR="006D4A09" w:rsidRPr="006D4A09" w:rsidRDefault="006D4A09" w:rsidP="006D4A09">
            <w:pPr>
              <w:suppressAutoHyphens/>
              <w:ind w:right="-115" w:firstLine="34"/>
              <w:rPr>
                <w:rFonts w:eastAsia="MS Mincho"/>
              </w:rPr>
            </w:pPr>
            <w:r w:rsidRPr="006D4A09">
              <w:rPr>
                <w:rFonts w:eastAsia="MS Mincho"/>
                <w:szCs w:val="22"/>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6D4A09" w:rsidRPr="006D4A09" w:rsidRDefault="006D4A09" w:rsidP="006D4A09">
            <w:pPr>
              <w:suppressAutoHyphens/>
              <w:ind w:firstLine="34"/>
              <w:rPr>
                <w:rFonts w:eastAsia="MS Mincho"/>
              </w:rPr>
            </w:pPr>
            <w:r w:rsidRPr="006D4A09">
              <w:rPr>
                <w:rFonts w:eastAsia="MS Mincho"/>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6D4A09" w:rsidRPr="006D4A09" w:rsidRDefault="006D4A09" w:rsidP="006D4A09">
            <w:pPr>
              <w:suppressAutoHyphens/>
              <w:ind w:left="34"/>
              <w:rPr>
                <w:rFonts w:eastAsia="MS Mincho"/>
              </w:rPr>
            </w:pPr>
            <w:r w:rsidRPr="006D4A09">
              <w:rPr>
                <w:rFonts w:eastAsia="MS Mincho"/>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6D4A09" w:rsidRPr="006D4A09" w:rsidTr="00B13221">
        <w:trPr>
          <w:trHeight w:val="84"/>
        </w:trPr>
        <w:tc>
          <w:tcPr>
            <w:tcW w:w="959" w:type="dxa"/>
            <w:tcBorders>
              <w:bottom w:val="single" w:sz="4" w:space="0" w:color="auto"/>
            </w:tcBorders>
          </w:tcPr>
          <w:p w:rsidR="006D4A09" w:rsidRPr="006D4A09" w:rsidRDefault="006D4A09" w:rsidP="006D4A09">
            <w:pPr>
              <w:suppressAutoHyphens/>
              <w:ind w:right="306"/>
              <w:rPr>
                <w:rFonts w:eastAsia="MS Mincho"/>
                <w:sz w:val="28"/>
                <w:szCs w:val="28"/>
              </w:rPr>
            </w:pPr>
          </w:p>
        </w:tc>
        <w:tc>
          <w:tcPr>
            <w:tcW w:w="1134" w:type="dxa"/>
            <w:tcBorders>
              <w:bottom w:val="single" w:sz="4" w:space="0" w:color="auto"/>
            </w:tcBorders>
          </w:tcPr>
          <w:p w:rsidR="006D4A09" w:rsidRPr="006D4A09" w:rsidRDefault="006D4A09" w:rsidP="006D4A09">
            <w:pPr>
              <w:suppressAutoHyphens/>
              <w:ind w:right="306"/>
              <w:rPr>
                <w:rFonts w:eastAsia="MS Mincho"/>
                <w:sz w:val="28"/>
                <w:szCs w:val="28"/>
              </w:rPr>
            </w:pPr>
          </w:p>
        </w:tc>
        <w:tc>
          <w:tcPr>
            <w:tcW w:w="1984" w:type="dxa"/>
            <w:tcBorders>
              <w:bottom w:val="single" w:sz="4" w:space="0" w:color="auto"/>
            </w:tcBorders>
          </w:tcPr>
          <w:p w:rsidR="006D4A09" w:rsidRPr="006D4A09" w:rsidRDefault="006D4A09" w:rsidP="006D4A09">
            <w:pPr>
              <w:suppressAutoHyphens/>
              <w:ind w:right="306"/>
              <w:rPr>
                <w:rFonts w:eastAsia="MS Mincho"/>
                <w:sz w:val="28"/>
                <w:szCs w:val="28"/>
              </w:rPr>
            </w:pPr>
          </w:p>
        </w:tc>
        <w:tc>
          <w:tcPr>
            <w:tcW w:w="1985" w:type="dxa"/>
            <w:tcBorders>
              <w:bottom w:val="single" w:sz="4" w:space="0" w:color="auto"/>
            </w:tcBorders>
          </w:tcPr>
          <w:p w:rsidR="006D4A09" w:rsidRPr="006D4A09" w:rsidRDefault="006D4A09" w:rsidP="006D4A09">
            <w:pPr>
              <w:suppressAutoHyphens/>
              <w:ind w:right="306"/>
              <w:rPr>
                <w:rFonts w:eastAsia="MS Mincho"/>
                <w:sz w:val="28"/>
                <w:szCs w:val="28"/>
              </w:rPr>
            </w:pPr>
          </w:p>
        </w:tc>
        <w:tc>
          <w:tcPr>
            <w:tcW w:w="1843" w:type="dxa"/>
            <w:tcBorders>
              <w:bottom w:val="single" w:sz="4" w:space="0" w:color="auto"/>
            </w:tcBorders>
          </w:tcPr>
          <w:p w:rsidR="006D4A09" w:rsidRPr="006D4A09" w:rsidRDefault="006D4A09" w:rsidP="006D4A09">
            <w:pPr>
              <w:suppressAutoHyphens/>
              <w:ind w:right="306"/>
              <w:rPr>
                <w:rFonts w:eastAsia="MS Mincho"/>
                <w:sz w:val="28"/>
                <w:szCs w:val="28"/>
              </w:rPr>
            </w:pPr>
          </w:p>
        </w:tc>
        <w:tc>
          <w:tcPr>
            <w:tcW w:w="1701" w:type="dxa"/>
            <w:tcBorders>
              <w:bottom w:val="single" w:sz="4" w:space="0" w:color="auto"/>
            </w:tcBorders>
          </w:tcPr>
          <w:p w:rsidR="006D4A09" w:rsidRPr="006D4A09" w:rsidRDefault="006D4A09" w:rsidP="006D4A09">
            <w:pPr>
              <w:suppressAutoHyphens/>
              <w:ind w:right="306"/>
              <w:rPr>
                <w:rFonts w:eastAsia="MS Mincho"/>
                <w:sz w:val="28"/>
                <w:szCs w:val="28"/>
              </w:rPr>
            </w:pPr>
          </w:p>
        </w:tc>
        <w:tc>
          <w:tcPr>
            <w:tcW w:w="2126" w:type="dxa"/>
            <w:gridSpan w:val="2"/>
            <w:tcBorders>
              <w:bottom w:val="single" w:sz="4" w:space="0" w:color="auto"/>
            </w:tcBorders>
          </w:tcPr>
          <w:p w:rsidR="006D4A09" w:rsidRPr="006D4A09" w:rsidRDefault="006D4A09" w:rsidP="006D4A09">
            <w:pPr>
              <w:suppressAutoHyphens/>
              <w:ind w:right="306"/>
              <w:rPr>
                <w:rFonts w:eastAsia="MS Mincho"/>
                <w:sz w:val="28"/>
                <w:szCs w:val="28"/>
              </w:rPr>
            </w:pPr>
          </w:p>
        </w:tc>
        <w:tc>
          <w:tcPr>
            <w:tcW w:w="1559" w:type="dxa"/>
            <w:tcBorders>
              <w:bottom w:val="single" w:sz="4" w:space="0" w:color="auto"/>
            </w:tcBorders>
          </w:tcPr>
          <w:p w:rsidR="006D4A09" w:rsidRPr="006D4A09" w:rsidRDefault="006D4A09" w:rsidP="006D4A09">
            <w:pPr>
              <w:suppressAutoHyphens/>
              <w:ind w:right="306"/>
              <w:rPr>
                <w:rFonts w:eastAsia="MS Mincho"/>
                <w:sz w:val="28"/>
                <w:szCs w:val="28"/>
              </w:rPr>
            </w:pPr>
          </w:p>
        </w:tc>
        <w:tc>
          <w:tcPr>
            <w:tcW w:w="1418" w:type="dxa"/>
            <w:tcBorders>
              <w:bottom w:val="single" w:sz="4" w:space="0" w:color="auto"/>
            </w:tcBorders>
          </w:tcPr>
          <w:p w:rsidR="006D4A09" w:rsidRPr="006D4A09" w:rsidRDefault="006D4A09" w:rsidP="006D4A09">
            <w:pPr>
              <w:tabs>
                <w:tab w:val="left" w:pos="6647"/>
              </w:tabs>
              <w:suppressAutoHyphens/>
              <w:ind w:right="306"/>
              <w:rPr>
                <w:rFonts w:eastAsia="MS Mincho"/>
                <w:sz w:val="28"/>
                <w:szCs w:val="28"/>
              </w:rPr>
            </w:pPr>
            <w:r w:rsidRPr="006D4A09">
              <w:rPr>
                <w:rFonts w:eastAsia="MS Mincho"/>
                <w:sz w:val="28"/>
                <w:szCs w:val="28"/>
              </w:rPr>
              <w:tab/>
            </w:r>
          </w:p>
        </w:tc>
        <w:tc>
          <w:tcPr>
            <w:tcW w:w="1417" w:type="dxa"/>
            <w:tcBorders>
              <w:bottom w:val="single" w:sz="4" w:space="0" w:color="auto"/>
            </w:tcBorders>
          </w:tcPr>
          <w:p w:rsidR="006D4A09" w:rsidRPr="006D4A09" w:rsidRDefault="006D4A09" w:rsidP="006D4A09">
            <w:pPr>
              <w:suppressAutoHyphens/>
              <w:ind w:right="306"/>
              <w:rPr>
                <w:rFonts w:eastAsia="MS Mincho"/>
                <w:sz w:val="28"/>
                <w:szCs w:val="28"/>
              </w:rPr>
            </w:pPr>
          </w:p>
        </w:tc>
      </w:tr>
      <w:tr w:rsidR="006D4A09" w:rsidRPr="006D4A09" w:rsidTr="00B13221">
        <w:trPr>
          <w:trHeight w:val="84"/>
        </w:trPr>
        <w:tc>
          <w:tcPr>
            <w:tcW w:w="16126" w:type="dxa"/>
            <w:gridSpan w:val="11"/>
            <w:tcBorders>
              <w:bottom w:val="single" w:sz="4" w:space="0" w:color="auto"/>
            </w:tcBorders>
          </w:tcPr>
          <w:p w:rsidR="006D4A09" w:rsidRPr="006D4A09" w:rsidRDefault="006D4A09" w:rsidP="006D4A09">
            <w:pPr>
              <w:suppressAutoHyphens/>
              <w:ind w:right="306"/>
              <w:rPr>
                <w:rFonts w:eastAsia="MS Mincho"/>
                <w:sz w:val="28"/>
                <w:szCs w:val="28"/>
              </w:rPr>
            </w:pPr>
            <w:r w:rsidRPr="006D4A09">
              <w:rPr>
                <w:rFonts w:eastAsia="MS Mincho"/>
                <w:i/>
                <w:sz w:val="28"/>
                <w:szCs w:val="28"/>
              </w:rPr>
              <w:t>Указать область, в которой требуется подтверждение наличия опыта, согласно пункту 1.9 настоящего приложения (например, выполнение монтажных работ)</w:t>
            </w:r>
          </w:p>
        </w:tc>
      </w:tr>
      <w:tr w:rsidR="006D4A09" w:rsidRPr="006D4A09" w:rsidTr="00B13221">
        <w:trPr>
          <w:trHeight w:val="84"/>
        </w:trPr>
        <w:tc>
          <w:tcPr>
            <w:tcW w:w="959" w:type="dxa"/>
            <w:tcBorders>
              <w:bottom w:val="single" w:sz="4" w:space="0" w:color="auto"/>
            </w:tcBorders>
          </w:tcPr>
          <w:p w:rsidR="006D4A09" w:rsidRPr="006D4A09" w:rsidRDefault="006D4A09" w:rsidP="006D4A09">
            <w:pPr>
              <w:suppressAutoHyphens/>
              <w:ind w:right="306"/>
              <w:rPr>
                <w:rFonts w:eastAsia="MS Mincho"/>
                <w:sz w:val="28"/>
                <w:szCs w:val="28"/>
              </w:rPr>
            </w:pPr>
          </w:p>
        </w:tc>
        <w:tc>
          <w:tcPr>
            <w:tcW w:w="1134" w:type="dxa"/>
            <w:tcBorders>
              <w:bottom w:val="single" w:sz="4" w:space="0" w:color="auto"/>
            </w:tcBorders>
          </w:tcPr>
          <w:p w:rsidR="006D4A09" w:rsidRPr="006D4A09" w:rsidRDefault="006D4A09" w:rsidP="006D4A09">
            <w:pPr>
              <w:suppressAutoHyphens/>
              <w:ind w:right="306"/>
              <w:rPr>
                <w:rFonts w:eastAsia="MS Mincho"/>
                <w:sz w:val="28"/>
                <w:szCs w:val="28"/>
              </w:rPr>
            </w:pPr>
          </w:p>
        </w:tc>
        <w:tc>
          <w:tcPr>
            <w:tcW w:w="1984" w:type="dxa"/>
            <w:tcBorders>
              <w:bottom w:val="single" w:sz="4" w:space="0" w:color="auto"/>
            </w:tcBorders>
          </w:tcPr>
          <w:p w:rsidR="006D4A09" w:rsidRPr="006D4A09" w:rsidRDefault="006D4A09" w:rsidP="006D4A09">
            <w:pPr>
              <w:suppressAutoHyphens/>
              <w:ind w:right="306"/>
              <w:rPr>
                <w:rFonts w:eastAsia="MS Mincho"/>
                <w:sz w:val="28"/>
                <w:szCs w:val="28"/>
              </w:rPr>
            </w:pPr>
          </w:p>
        </w:tc>
        <w:tc>
          <w:tcPr>
            <w:tcW w:w="1985" w:type="dxa"/>
            <w:tcBorders>
              <w:bottom w:val="single" w:sz="4" w:space="0" w:color="auto"/>
            </w:tcBorders>
          </w:tcPr>
          <w:p w:rsidR="006D4A09" w:rsidRPr="006D4A09" w:rsidRDefault="006D4A09" w:rsidP="006D4A09">
            <w:pPr>
              <w:suppressAutoHyphens/>
              <w:ind w:right="306"/>
              <w:rPr>
                <w:rFonts w:eastAsia="MS Mincho"/>
                <w:sz w:val="28"/>
                <w:szCs w:val="28"/>
              </w:rPr>
            </w:pPr>
          </w:p>
        </w:tc>
        <w:tc>
          <w:tcPr>
            <w:tcW w:w="1843" w:type="dxa"/>
            <w:tcBorders>
              <w:bottom w:val="single" w:sz="4" w:space="0" w:color="auto"/>
            </w:tcBorders>
          </w:tcPr>
          <w:p w:rsidR="006D4A09" w:rsidRPr="006D4A09" w:rsidRDefault="006D4A09" w:rsidP="006D4A09">
            <w:pPr>
              <w:suppressAutoHyphens/>
              <w:ind w:right="306"/>
              <w:rPr>
                <w:rFonts w:eastAsia="MS Mincho"/>
                <w:sz w:val="28"/>
                <w:szCs w:val="28"/>
              </w:rPr>
            </w:pPr>
          </w:p>
        </w:tc>
        <w:tc>
          <w:tcPr>
            <w:tcW w:w="1701" w:type="dxa"/>
            <w:tcBorders>
              <w:bottom w:val="single" w:sz="4" w:space="0" w:color="auto"/>
            </w:tcBorders>
          </w:tcPr>
          <w:p w:rsidR="006D4A09" w:rsidRPr="006D4A09" w:rsidRDefault="006D4A09" w:rsidP="006D4A09">
            <w:pPr>
              <w:suppressAutoHyphens/>
              <w:ind w:right="306"/>
              <w:rPr>
                <w:rFonts w:eastAsia="MS Mincho"/>
                <w:sz w:val="28"/>
                <w:szCs w:val="28"/>
              </w:rPr>
            </w:pPr>
          </w:p>
        </w:tc>
        <w:tc>
          <w:tcPr>
            <w:tcW w:w="2126" w:type="dxa"/>
            <w:gridSpan w:val="2"/>
            <w:tcBorders>
              <w:bottom w:val="single" w:sz="4" w:space="0" w:color="auto"/>
            </w:tcBorders>
          </w:tcPr>
          <w:p w:rsidR="006D4A09" w:rsidRPr="006D4A09" w:rsidRDefault="006D4A09" w:rsidP="006D4A09">
            <w:pPr>
              <w:suppressAutoHyphens/>
              <w:ind w:right="306"/>
              <w:rPr>
                <w:rFonts w:eastAsia="MS Mincho"/>
              </w:rPr>
            </w:pPr>
            <w:r w:rsidRPr="006D4A09">
              <w:rPr>
                <w:rFonts w:eastAsia="MS Mincho"/>
                <w:szCs w:val="22"/>
              </w:rPr>
              <w:t xml:space="preserve">Итого по договору </w:t>
            </w:r>
            <w:r w:rsidRPr="006D4A09">
              <w:rPr>
                <w:rFonts w:eastAsia="MS Mincho"/>
                <w:i/>
                <w:szCs w:val="22"/>
              </w:rPr>
              <w:t>(указывается суммарная стоимость по каждому договору)</w:t>
            </w:r>
          </w:p>
        </w:tc>
        <w:tc>
          <w:tcPr>
            <w:tcW w:w="1559" w:type="dxa"/>
            <w:tcBorders>
              <w:bottom w:val="single" w:sz="4" w:space="0" w:color="auto"/>
            </w:tcBorders>
          </w:tcPr>
          <w:p w:rsidR="006D4A09" w:rsidRPr="006D4A09" w:rsidRDefault="006D4A09" w:rsidP="006D4A09">
            <w:pPr>
              <w:suppressAutoHyphens/>
              <w:ind w:right="306"/>
              <w:rPr>
                <w:rFonts w:eastAsia="MS Mincho"/>
                <w:sz w:val="28"/>
                <w:szCs w:val="28"/>
              </w:rPr>
            </w:pPr>
          </w:p>
        </w:tc>
        <w:tc>
          <w:tcPr>
            <w:tcW w:w="1418" w:type="dxa"/>
            <w:tcBorders>
              <w:bottom w:val="single" w:sz="4" w:space="0" w:color="auto"/>
            </w:tcBorders>
          </w:tcPr>
          <w:p w:rsidR="006D4A09" w:rsidRPr="006D4A09" w:rsidRDefault="006D4A09" w:rsidP="006D4A09">
            <w:pPr>
              <w:tabs>
                <w:tab w:val="left" w:pos="6647"/>
              </w:tabs>
              <w:suppressAutoHyphens/>
              <w:ind w:right="306"/>
              <w:rPr>
                <w:rFonts w:eastAsia="MS Mincho"/>
                <w:sz w:val="28"/>
                <w:szCs w:val="28"/>
              </w:rPr>
            </w:pPr>
          </w:p>
        </w:tc>
        <w:tc>
          <w:tcPr>
            <w:tcW w:w="1417" w:type="dxa"/>
            <w:tcBorders>
              <w:bottom w:val="single" w:sz="4" w:space="0" w:color="auto"/>
            </w:tcBorders>
          </w:tcPr>
          <w:p w:rsidR="006D4A09" w:rsidRPr="006D4A09" w:rsidRDefault="006D4A09" w:rsidP="006D4A09">
            <w:pPr>
              <w:suppressAutoHyphens/>
              <w:ind w:right="306"/>
              <w:rPr>
                <w:rFonts w:eastAsia="MS Mincho"/>
                <w:sz w:val="28"/>
                <w:szCs w:val="28"/>
              </w:rPr>
            </w:pPr>
          </w:p>
        </w:tc>
      </w:tr>
      <w:tr w:rsidR="006D4A09" w:rsidRPr="006D4A09" w:rsidTr="00B13221">
        <w:trPr>
          <w:trHeight w:val="84"/>
        </w:trPr>
        <w:tc>
          <w:tcPr>
            <w:tcW w:w="16126" w:type="dxa"/>
            <w:gridSpan w:val="11"/>
            <w:tcBorders>
              <w:bottom w:val="single" w:sz="4" w:space="0" w:color="auto"/>
            </w:tcBorders>
          </w:tcPr>
          <w:p w:rsidR="006D4A09" w:rsidRPr="006D4A09" w:rsidRDefault="006D4A09" w:rsidP="006D4A09">
            <w:pPr>
              <w:suppressAutoHyphens/>
              <w:ind w:right="306"/>
              <w:rPr>
                <w:rFonts w:eastAsia="MS Mincho"/>
                <w:i/>
                <w:sz w:val="28"/>
                <w:szCs w:val="28"/>
              </w:rPr>
            </w:pPr>
            <w:r w:rsidRPr="006D4A09">
              <w:rPr>
                <w:rFonts w:eastAsia="MS Mincho"/>
                <w:i/>
                <w:sz w:val="28"/>
                <w:szCs w:val="28"/>
              </w:rPr>
              <w:t>Указать область, в которой требуется подтверждение наличия опыта, согласно пункту 1.9 настоящего приложения (например, поставка оборудования)</w:t>
            </w:r>
          </w:p>
        </w:tc>
      </w:tr>
      <w:tr w:rsidR="006D4A09" w:rsidRPr="006D4A09" w:rsidTr="00B13221">
        <w:trPr>
          <w:trHeight w:val="84"/>
        </w:trPr>
        <w:tc>
          <w:tcPr>
            <w:tcW w:w="959" w:type="dxa"/>
            <w:tcBorders>
              <w:bottom w:val="single" w:sz="4" w:space="0" w:color="auto"/>
            </w:tcBorders>
          </w:tcPr>
          <w:p w:rsidR="006D4A09" w:rsidRPr="006D4A09" w:rsidRDefault="006D4A09" w:rsidP="006D4A09">
            <w:pPr>
              <w:suppressAutoHyphens/>
              <w:ind w:right="306"/>
              <w:rPr>
                <w:rFonts w:eastAsia="MS Mincho"/>
                <w:i/>
                <w:sz w:val="28"/>
                <w:szCs w:val="28"/>
              </w:rPr>
            </w:pPr>
          </w:p>
        </w:tc>
        <w:tc>
          <w:tcPr>
            <w:tcW w:w="1134" w:type="dxa"/>
            <w:tcBorders>
              <w:bottom w:val="single" w:sz="4" w:space="0" w:color="auto"/>
            </w:tcBorders>
          </w:tcPr>
          <w:p w:rsidR="006D4A09" w:rsidRPr="006D4A09" w:rsidRDefault="006D4A09" w:rsidP="006D4A09">
            <w:pPr>
              <w:suppressAutoHyphens/>
              <w:ind w:right="306"/>
              <w:rPr>
                <w:rFonts w:eastAsia="MS Mincho"/>
                <w:i/>
                <w:sz w:val="28"/>
                <w:szCs w:val="28"/>
              </w:rPr>
            </w:pPr>
          </w:p>
        </w:tc>
        <w:tc>
          <w:tcPr>
            <w:tcW w:w="1984" w:type="dxa"/>
            <w:tcBorders>
              <w:bottom w:val="single" w:sz="4" w:space="0" w:color="auto"/>
            </w:tcBorders>
          </w:tcPr>
          <w:p w:rsidR="006D4A09" w:rsidRPr="006D4A09" w:rsidRDefault="006D4A09" w:rsidP="006D4A09">
            <w:pPr>
              <w:suppressAutoHyphens/>
              <w:ind w:right="306"/>
              <w:rPr>
                <w:rFonts w:eastAsia="MS Mincho"/>
                <w:i/>
                <w:sz w:val="28"/>
                <w:szCs w:val="28"/>
              </w:rPr>
            </w:pPr>
          </w:p>
        </w:tc>
        <w:tc>
          <w:tcPr>
            <w:tcW w:w="1985" w:type="dxa"/>
            <w:tcBorders>
              <w:bottom w:val="single" w:sz="4" w:space="0" w:color="auto"/>
            </w:tcBorders>
          </w:tcPr>
          <w:p w:rsidR="006D4A09" w:rsidRPr="006D4A09" w:rsidRDefault="006D4A09" w:rsidP="006D4A09">
            <w:pPr>
              <w:suppressAutoHyphens/>
              <w:ind w:right="306"/>
              <w:rPr>
                <w:rFonts w:eastAsia="MS Mincho"/>
                <w:i/>
                <w:sz w:val="28"/>
                <w:szCs w:val="28"/>
              </w:rPr>
            </w:pPr>
          </w:p>
        </w:tc>
        <w:tc>
          <w:tcPr>
            <w:tcW w:w="1843" w:type="dxa"/>
            <w:tcBorders>
              <w:bottom w:val="single" w:sz="4" w:space="0" w:color="auto"/>
            </w:tcBorders>
          </w:tcPr>
          <w:p w:rsidR="006D4A09" w:rsidRPr="006D4A09" w:rsidRDefault="006D4A09" w:rsidP="006D4A09">
            <w:pPr>
              <w:suppressAutoHyphens/>
              <w:ind w:right="306"/>
              <w:rPr>
                <w:rFonts w:eastAsia="MS Mincho"/>
                <w:i/>
                <w:sz w:val="28"/>
                <w:szCs w:val="28"/>
              </w:rPr>
            </w:pPr>
          </w:p>
        </w:tc>
        <w:tc>
          <w:tcPr>
            <w:tcW w:w="1770" w:type="dxa"/>
            <w:gridSpan w:val="2"/>
            <w:tcBorders>
              <w:bottom w:val="single" w:sz="4" w:space="0" w:color="auto"/>
            </w:tcBorders>
          </w:tcPr>
          <w:p w:rsidR="006D4A09" w:rsidRPr="006D4A09" w:rsidRDefault="006D4A09" w:rsidP="006D4A09">
            <w:pPr>
              <w:suppressAutoHyphens/>
              <w:ind w:right="306"/>
              <w:rPr>
                <w:rFonts w:eastAsia="MS Mincho"/>
                <w:i/>
                <w:sz w:val="28"/>
                <w:szCs w:val="28"/>
              </w:rPr>
            </w:pPr>
          </w:p>
        </w:tc>
        <w:tc>
          <w:tcPr>
            <w:tcW w:w="2057" w:type="dxa"/>
            <w:tcBorders>
              <w:bottom w:val="single" w:sz="4" w:space="0" w:color="auto"/>
            </w:tcBorders>
          </w:tcPr>
          <w:p w:rsidR="006D4A09" w:rsidRPr="006D4A09" w:rsidRDefault="006D4A09" w:rsidP="006D4A09">
            <w:pPr>
              <w:suppressAutoHyphens/>
              <w:ind w:right="306"/>
              <w:rPr>
                <w:rFonts w:eastAsia="MS Mincho"/>
                <w:i/>
                <w:sz w:val="28"/>
                <w:szCs w:val="28"/>
              </w:rPr>
            </w:pPr>
          </w:p>
        </w:tc>
        <w:tc>
          <w:tcPr>
            <w:tcW w:w="1559" w:type="dxa"/>
            <w:tcBorders>
              <w:bottom w:val="single" w:sz="4" w:space="0" w:color="auto"/>
            </w:tcBorders>
          </w:tcPr>
          <w:p w:rsidR="006D4A09" w:rsidRPr="006D4A09" w:rsidRDefault="006D4A09" w:rsidP="006D4A09">
            <w:pPr>
              <w:suppressAutoHyphens/>
              <w:ind w:right="306"/>
              <w:rPr>
                <w:rFonts w:eastAsia="MS Mincho"/>
                <w:i/>
                <w:sz w:val="28"/>
                <w:szCs w:val="28"/>
              </w:rPr>
            </w:pPr>
          </w:p>
        </w:tc>
        <w:tc>
          <w:tcPr>
            <w:tcW w:w="1418" w:type="dxa"/>
            <w:tcBorders>
              <w:bottom w:val="single" w:sz="4" w:space="0" w:color="auto"/>
            </w:tcBorders>
          </w:tcPr>
          <w:p w:rsidR="006D4A09" w:rsidRPr="006D4A09" w:rsidRDefault="006D4A09" w:rsidP="006D4A09">
            <w:pPr>
              <w:suppressAutoHyphens/>
              <w:ind w:right="306"/>
              <w:rPr>
                <w:rFonts w:eastAsia="MS Mincho"/>
                <w:i/>
                <w:sz w:val="28"/>
                <w:szCs w:val="28"/>
              </w:rPr>
            </w:pPr>
          </w:p>
        </w:tc>
        <w:tc>
          <w:tcPr>
            <w:tcW w:w="1417" w:type="dxa"/>
            <w:tcBorders>
              <w:bottom w:val="single" w:sz="4" w:space="0" w:color="auto"/>
            </w:tcBorders>
          </w:tcPr>
          <w:p w:rsidR="006D4A09" w:rsidRPr="006D4A09" w:rsidRDefault="006D4A09" w:rsidP="006D4A09">
            <w:pPr>
              <w:suppressAutoHyphens/>
              <w:ind w:right="306"/>
              <w:rPr>
                <w:rFonts w:eastAsia="MS Mincho"/>
                <w:i/>
                <w:sz w:val="28"/>
                <w:szCs w:val="28"/>
              </w:rPr>
            </w:pPr>
          </w:p>
        </w:tc>
      </w:tr>
      <w:tr w:rsidR="006D4A09" w:rsidRPr="006D4A09" w:rsidTr="00B13221">
        <w:trPr>
          <w:trHeight w:val="84"/>
        </w:trPr>
        <w:tc>
          <w:tcPr>
            <w:tcW w:w="16126" w:type="dxa"/>
            <w:gridSpan w:val="11"/>
            <w:tcBorders>
              <w:top w:val="single" w:sz="4" w:space="0" w:color="auto"/>
              <w:left w:val="nil"/>
              <w:bottom w:val="nil"/>
              <w:right w:val="nil"/>
            </w:tcBorders>
          </w:tcPr>
          <w:p w:rsidR="006D4A09" w:rsidRPr="006D4A09" w:rsidRDefault="006D4A09" w:rsidP="006D4A09">
            <w:pPr>
              <w:suppressAutoHyphens/>
              <w:ind w:right="306" w:firstLine="709"/>
              <w:rPr>
                <w:rFonts w:eastAsia="MS Mincho"/>
                <w:sz w:val="28"/>
                <w:szCs w:val="28"/>
              </w:rPr>
            </w:pPr>
          </w:p>
          <w:p w:rsidR="006D4A09" w:rsidRPr="006D4A09" w:rsidRDefault="006D4A09" w:rsidP="006D4A09">
            <w:pPr>
              <w:suppressAutoHyphens/>
              <w:ind w:left="1440" w:right="306" w:hanging="27"/>
              <w:jc w:val="center"/>
              <w:rPr>
                <w:rFonts w:eastAsia="MS Mincho"/>
                <w:sz w:val="28"/>
                <w:szCs w:val="28"/>
              </w:rPr>
            </w:pPr>
          </w:p>
        </w:tc>
      </w:tr>
    </w:tbl>
    <w:p w:rsidR="006D4A09" w:rsidRPr="006D4A09" w:rsidRDefault="006D4A09" w:rsidP="006D4A09">
      <w:pPr>
        <w:suppressAutoHyphens/>
        <w:ind w:right="306" w:firstLine="709"/>
        <w:jc w:val="both"/>
        <w:rPr>
          <w:rFonts w:eastAsia="MS Mincho"/>
          <w:b/>
          <w:i/>
          <w:sz w:val="28"/>
          <w:szCs w:val="28"/>
        </w:rPr>
      </w:pPr>
    </w:p>
    <w:p w:rsidR="004603D6" w:rsidRPr="004603D6" w:rsidRDefault="004603D6" w:rsidP="004603D6">
      <w:pPr>
        <w:sectPr w:rsidR="004603D6" w:rsidRPr="004603D6" w:rsidSect="00451262">
          <w:pgSz w:w="16838" w:h="11906" w:orient="landscape" w:code="9"/>
          <w:pgMar w:top="924" w:right="992" w:bottom="1134" w:left="1134" w:header="794" w:footer="794" w:gutter="0"/>
          <w:pgNumType w:start="1"/>
          <w:cols w:space="708"/>
          <w:titlePg/>
          <w:docGrid w:linePitch="360"/>
        </w:sectPr>
      </w:pPr>
    </w:p>
    <w:p w:rsidR="004603D6" w:rsidRPr="004603D6" w:rsidRDefault="004603D6" w:rsidP="004603D6">
      <w:pPr>
        <w:keepNext/>
        <w:ind w:left="709"/>
        <w:jc w:val="both"/>
        <w:outlineLvl w:val="1"/>
        <w:rPr>
          <w:rFonts w:cs="Cambria"/>
          <w:b/>
          <w:bCs/>
          <w:iCs/>
          <w:sz w:val="28"/>
          <w:szCs w:val="28"/>
        </w:rPr>
      </w:pPr>
      <w:r w:rsidRPr="004603D6">
        <w:rPr>
          <w:rFonts w:cs="Cambria"/>
          <w:b/>
          <w:bCs/>
          <w:iCs/>
          <w:sz w:val="28"/>
          <w:szCs w:val="28"/>
        </w:rPr>
        <w:lastRenderedPageBreak/>
        <w:t>Часть 2. Сроки проведения закупки, контактные данные</w:t>
      </w:r>
    </w:p>
    <w:p w:rsidR="004603D6" w:rsidRPr="004603D6" w:rsidRDefault="004603D6" w:rsidP="004603D6">
      <w:pPr>
        <w:keepNext/>
        <w:ind w:left="709"/>
        <w:jc w:val="both"/>
        <w:outlineLvl w:val="1"/>
        <w:rPr>
          <w:rFonts w:cs="Cambria"/>
          <w:b/>
          <w:bCs/>
          <w:iCs/>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505"/>
        <w:gridCol w:w="6379"/>
      </w:tblGrid>
      <w:tr w:rsidR="004603D6" w:rsidRPr="004603D6" w:rsidTr="004603D6">
        <w:tc>
          <w:tcPr>
            <w:tcW w:w="1606" w:type="dxa"/>
          </w:tcPr>
          <w:p w:rsidR="004603D6" w:rsidRPr="004603D6" w:rsidRDefault="004603D6" w:rsidP="004603D6">
            <w:pPr>
              <w:ind w:left="708"/>
              <w:rPr>
                <w:b/>
                <w:sz w:val="28"/>
                <w:szCs w:val="28"/>
              </w:rPr>
            </w:pPr>
            <w:r w:rsidRPr="004603D6">
              <w:rPr>
                <w:b/>
                <w:sz w:val="28"/>
                <w:szCs w:val="28"/>
              </w:rPr>
              <w:t>№п/п</w:t>
            </w:r>
          </w:p>
        </w:tc>
        <w:tc>
          <w:tcPr>
            <w:tcW w:w="2505" w:type="dxa"/>
          </w:tcPr>
          <w:p w:rsidR="004603D6" w:rsidRPr="004603D6" w:rsidRDefault="004603D6" w:rsidP="004603D6">
            <w:pPr>
              <w:ind w:left="708"/>
              <w:rPr>
                <w:b/>
                <w:sz w:val="28"/>
                <w:szCs w:val="28"/>
              </w:rPr>
            </w:pPr>
            <w:r w:rsidRPr="004603D6">
              <w:rPr>
                <w:b/>
                <w:sz w:val="28"/>
                <w:szCs w:val="28"/>
              </w:rPr>
              <w:t>Параметры закупки</w:t>
            </w:r>
          </w:p>
        </w:tc>
        <w:tc>
          <w:tcPr>
            <w:tcW w:w="6379" w:type="dxa"/>
          </w:tcPr>
          <w:p w:rsidR="004603D6" w:rsidRPr="004603D6" w:rsidRDefault="004603D6" w:rsidP="004603D6">
            <w:pPr>
              <w:ind w:left="708"/>
              <w:rPr>
                <w:b/>
                <w:sz w:val="28"/>
                <w:szCs w:val="28"/>
              </w:rPr>
            </w:pPr>
            <w:r w:rsidRPr="004603D6">
              <w:rPr>
                <w:b/>
                <w:sz w:val="28"/>
                <w:szCs w:val="28"/>
              </w:rPr>
              <w:t>Сведения о закупке</w:t>
            </w:r>
          </w:p>
        </w:tc>
      </w:tr>
      <w:tr w:rsidR="004603D6" w:rsidRPr="004603D6" w:rsidTr="004603D6">
        <w:tc>
          <w:tcPr>
            <w:tcW w:w="1606" w:type="dxa"/>
          </w:tcPr>
          <w:p w:rsidR="004603D6" w:rsidRPr="004603D6" w:rsidRDefault="004603D6" w:rsidP="004603D6">
            <w:pPr>
              <w:ind w:left="708"/>
            </w:pPr>
            <w:r w:rsidRPr="004603D6">
              <w:rPr>
                <w:sz w:val="22"/>
                <w:szCs w:val="22"/>
              </w:rPr>
              <w:t>2.1</w:t>
            </w:r>
          </w:p>
        </w:tc>
        <w:tc>
          <w:tcPr>
            <w:tcW w:w="2505" w:type="dxa"/>
          </w:tcPr>
          <w:p w:rsidR="004603D6" w:rsidRPr="004603D6" w:rsidRDefault="004603D6" w:rsidP="004603D6">
            <w:pPr>
              <w:rPr>
                <w:sz w:val="28"/>
                <w:szCs w:val="28"/>
              </w:rPr>
            </w:pPr>
            <w:r w:rsidRPr="004603D6">
              <w:rPr>
                <w:sz w:val="28"/>
                <w:szCs w:val="28"/>
              </w:rPr>
              <w:t>Сведения о заказчике</w:t>
            </w:r>
          </w:p>
        </w:tc>
        <w:tc>
          <w:tcPr>
            <w:tcW w:w="6379" w:type="dxa"/>
          </w:tcPr>
          <w:p w:rsidR="004603D6" w:rsidRPr="004603D6" w:rsidRDefault="004603D6" w:rsidP="004603D6">
            <w:pPr>
              <w:jc w:val="both"/>
              <w:rPr>
                <w:sz w:val="28"/>
                <w:szCs w:val="28"/>
              </w:rPr>
            </w:pPr>
            <w:r w:rsidRPr="004603D6">
              <w:rPr>
                <w:bCs/>
                <w:sz w:val="28"/>
                <w:szCs w:val="28"/>
              </w:rPr>
              <w:t xml:space="preserve">Заказчик: </w:t>
            </w:r>
            <w:r w:rsidRPr="004603D6">
              <w:rPr>
                <w:sz w:val="28"/>
                <w:szCs w:val="28"/>
              </w:rPr>
              <w:t>АО «ЖТК» в лице Иркутского филиала АО «ЖТК».</w:t>
            </w:r>
          </w:p>
          <w:p w:rsidR="004603D6" w:rsidRPr="004603D6" w:rsidRDefault="004603D6" w:rsidP="004603D6">
            <w:pPr>
              <w:jc w:val="both"/>
              <w:rPr>
                <w:sz w:val="28"/>
                <w:szCs w:val="28"/>
              </w:rPr>
            </w:pPr>
            <w:r w:rsidRPr="004603D6">
              <w:rPr>
                <w:sz w:val="28"/>
                <w:szCs w:val="28"/>
              </w:rPr>
              <w:t>Место нахождения заказчика:</w:t>
            </w:r>
          </w:p>
          <w:p w:rsidR="004603D6" w:rsidRPr="004603D6" w:rsidRDefault="004603D6" w:rsidP="004603D6">
            <w:pPr>
              <w:jc w:val="both"/>
              <w:rPr>
                <w:sz w:val="28"/>
                <w:szCs w:val="28"/>
              </w:rPr>
            </w:pPr>
            <w:r w:rsidRPr="004603D6">
              <w:rPr>
                <w:sz w:val="28"/>
                <w:szCs w:val="28"/>
              </w:rPr>
              <w:t>Российская Федерация, 664005, г. Иркутск, ул. Маяковского, д.5 «б».</w:t>
            </w:r>
          </w:p>
          <w:p w:rsidR="004603D6" w:rsidRPr="004603D6" w:rsidRDefault="004603D6" w:rsidP="004603D6">
            <w:pPr>
              <w:jc w:val="both"/>
              <w:rPr>
                <w:sz w:val="28"/>
                <w:szCs w:val="28"/>
              </w:rPr>
            </w:pPr>
            <w:r w:rsidRPr="004603D6">
              <w:rPr>
                <w:sz w:val="28"/>
                <w:szCs w:val="28"/>
              </w:rPr>
              <w:t xml:space="preserve">Почтовый адрес: 664005, г. Иркутск, ул. Маяковского, д.5 «б». </w:t>
            </w:r>
          </w:p>
          <w:p w:rsidR="004603D6" w:rsidRPr="004603D6" w:rsidRDefault="004603D6" w:rsidP="004603D6">
            <w:pPr>
              <w:jc w:val="both"/>
              <w:rPr>
                <w:sz w:val="28"/>
                <w:szCs w:val="28"/>
              </w:rPr>
            </w:pPr>
            <w:r w:rsidRPr="004603D6">
              <w:rPr>
                <w:sz w:val="28"/>
                <w:szCs w:val="28"/>
              </w:rPr>
              <w:t>Организатор: АО «ЖТК» в лице Иркутского филиала АО «ЖТК»</w:t>
            </w:r>
          </w:p>
          <w:p w:rsidR="004603D6" w:rsidRPr="004603D6" w:rsidRDefault="004603D6" w:rsidP="004603D6">
            <w:pPr>
              <w:jc w:val="both"/>
              <w:rPr>
                <w:sz w:val="28"/>
                <w:szCs w:val="28"/>
              </w:rPr>
            </w:pPr>
            <w:r w:rsidRPr="004603D6">
              <w:rPr>
                <w:sz w:val="28"/>
                <w:szCs w:val="28"/>
              </w:rPr>
              <w:t>Контактное лицо: ведущий специалист Наумов Олег Александрович.</w:t>
            </w:r>
          </w:p>
          <w:p w:rsidR="004603D6" w:rsidRPr="004603D6" w:rsidRDefault="004603D6" w:rsidP="004603D6">
            <w:pPr>
              <w:jc w:val="both"/>
              <w:rPr>
                <w:sz w:val="28"/>
                <w:szCs w:val="28"/>
              </w:rPr>
            </w:pPr>
            <w:r w:rsidRPr="004603D6">
              <w:rPr>
                <w:sz w:val="28"/>
                <w:szCs w:val="28"/>
              </w:rPr>
              <w:t xml:space="preserve">Адрес электронной почты o.naumov@irk.rwtk.ru. </w:t>
            </w:r>
          </w:p>
          <w:p w:rsidR="004603D6" w:rsidRPr="004603D6" w:rsidRDefault="004603D6" w:rsidP="004603D6">
            <w:pPr>
              <w:jc w:val="both"/>
              <w:rPr>
                <w:sz w:val="28"/>
                <w:szCs w:val="28"/>
              </w:rPr>
            </w:pPr>
            <w:r w:rsidRPr="004603D6">
              <w:rPr>
                <w:sz w:val="28"/>
                <w:szCs w:val="28"/>
              </w:rPr>
              <w:t>Номер телефона: 8(3952)63-23-56.</w:t>
            </w:r>
          </w:p>
          <w:p w:rsidR="004603D6" w:rsidRPr="004603D6" w:rsidRDefault="004603D6" w:rsidP="004603D6">
            <w:pPr>
              <w:jc w:val="both"/>
              <w:rPr>
                <w:bCs/>
                <w:i/>
                <w:sz w:val="28"/>
                <w:szCs w:val="28"/>
              </w:rPr>
            </w:pPr>
            <w:r w:rsidRPr="004603D6">
              <w:rPr>
                <w:sz w:val="28"/>
                <w:szCs w:val="28"/>
              </w:rPr>
              <w:t>Номер факса: 8(3952) 63-28-24</w:t>
            </w:r>
          </w:p>
        </w:tc>
      </w:tr>
      <w:tr w:rsidR="00CB6253" w:rsidRPr="004603D6" w:rsidTr="004603D6">
        <w:tc>
          <w:tcPr>
            <w:tcW w:w="1606" w:type="dxa"/>
          </w:tcPr>
          <w:p w:rsidR="00CB6253" w:rsidRPr="004603D6" w:rsidRDefault="00CB6253" w:rsidP="00CB6253">
            <w:r w:rsidRPr="004603D6">
              <w:rPr>
                <w:sz w:val="22"/>
                <w:szCs w:val="22"/>
              </w:rPr>
              <w:t>2.2</w:t>
            </w:r>
          </w:p>
        </w:tc>
        <w:tc>
          <w:tcPr>
            <w:tcW w:w="2505" w:type="dxa"/>
          </w:tcPr>
          <w:p w:rsidR="00CB6253" w:rsidRPr="004603D6" w:rsidRDefault="00CB6253" w:rsidP="00CB6253">
            <w:r w:rsidRPr="004603D6">
              <w:rPr>
                <w:sz w:val="28"/>
                <w:szCs w:val="28"/>
              </w:rPr>
              <w:t>Порядок, место, дата начала и окончания срока подачи заявок, вскрытие заявок</w:t>
            </w:r>
          </w:p>
        </w:tc>
        <w:tc>
          <w:tcPr>
            <w:tcW w:w="6379" w:type="dxa"/>
          </w:tcPr>
          <w:p w:rsidR="00CB6253" w:rsidRPr="004603D6" w:rsidRDefault="00CB6253" w:rsidP="00CB6253">
            <w:pPr>
              <w:jc w:val="both"/>
              <w:rPr>
                <w:bCs/>
                <w:sz w:val="28"/>
                <w:szCs w:val="28"/>
              </w:rPr>
            </w:pPr>
            <w:r w:rsidRPr="004603D6">
              <w:rPr>
                <w:bCs/>
                <w:sz w:val="28"/>
                <w:szCs w:val="28"/>
              </w:rPr>
              <w:t>Заявки подаются в порядке, указанном в пункте 3.13 приложения № 2 к извещению, на</w:t>
            </w:r>
            <w:r w:rsidRPr="004603D6">
              <w:rPr>
                <w:bCs/>
                <w:i/>
                <w:sz w:val="28"/>
                <w:szCs w:val="28"/>
              </w:rPr>
              <w:t xml:space="preserve"> </w:t>
            </w:r>
            <w:r w:rsidRPr="004603D6">
              <w:rPr>
                <w:bCs/>
                <w:sz w:val="28"/>
                <w:szCs w:val="28"/>
              </w:rPr>
              <w:t>электронной торговой площадке «ТЭК-Торг» (на странице данного запроса котировок на сайте https://www.tektorg.ru) (далее – электронная площадка, ЭТЗП, сайт ЭТЗП).</w:t>
            </w:r>
            <w:r w:rsidRPr="004603D6">
              <w:rPr>
                <w:b/>
                <w:bCs/>
                <w:sz w:val="28"/>
                <w:szCs w:val="28"/>
              </w:rPr>
              <w:t xml:space="preserve"> </w:t>
            </w:r>
            <w:r w:rsidRPr="004603D6">
              <w:rPr>
                <w:bCs/>
                <w:sz w:val="28"/>
                <w:szCs w:val="28"/>
              </w:rPr>
              <w:t xml:space="preserve"> </w:t>
            </w:r>
          </w:p>
          <w:p w:rsidR="00CB6253" w:rsidRPr="004603D6" w:rsidRDefault="00CB6253" w:rsidP="00CB6253">
            <w:pPr>
              <w:jc w:val="both"/>
              <w:rPr>
                <w:bCs/>
                <w:sz w:val="28"/>
                <w:szCs w:val="28"/>
              </w:rPr>
            </w:pPr>
            <w:r w:rsidRPr="004603D6">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www.rwtk.ru (раздел «Тендеры») и на сайте ЭТЗП https://www.tektorg.ru (далее – сайты) </w:t>
            </w:r>
            <w:r w:rsidRPr="009143B4">
              <w:rPr>
                <w:b/>
                <w:bCs/>
                <w:sz w:val="28"/>
                <w:szCs w:val="28"/>
              </w:rPr>
              <w:t>«</w:t>
            </w:r>
            <w:r w:rsidR="009B2C79">
              <w:rPr>
                <w:b/>
                <w:bCs/>
                <w:sz w:val="28"/>
                <w:szCs w:val="28"/>
              </w:rPr>
              <w:t>11</w:t>
            </w:r>
            <w:r w:rsidRPr="009143B4">
              <w:rPr>
                <w:b/>
                <w:bCs/>
                <w:sz w:val="28"/>
                <w:szCs w:val="28"/>
              </w:rPr>
              <w:t xml:space="preserve">» </w:t>
            </w:r>
            <w:r w:rsidR="009B2C79">
              <w:rPr>
                <w:b/>
                <w:bCs/>
                <w:sz w:val="28"/>
                <w:szCs w:val="28"/>
              </w:rPr>
              <w:t>марта</w:t>
            </w:r>
            <w:r w:rsidRPr="009143B4">
              <w:rPr>
                <w:b/>
                <w:bCs/>
                <w:sz w:val="28"/>
                <w:szCs w:val="28"/>
              </w:rPr>
              <w:t xml:space="preserve"> </w:t>
            </w:r>
            <w:r w:rsidRPr="004603D6">
              <w:rPr>
                <w:b/>
                <w:bCs/>
                <w:sz w:val="28"/>
                <w:szCs w:val="28"/>
              </w:rPr>
              <w:t>2020 г.</w:t>
            </w:r>
          </w:p>
          <w:p w:rsidR="00CB6253" w:rsidRPr="004603D6" w:rsidRDefault="00CB6253" w:rsidP="00CB6253">
            <w:pPr>
              <w:ind w:firstLine="709"/>
              <w:jc w:val="both"/>
              <w:rPr>
                <w:bCs/>
                <w:sz w:val="28"/>
                <w:szCs w:val="28"/>
              </w:rPr>
            </w:pPr>
            <w:r w:rsidRPr="004603D6">
              <w:rPr>
                <w:bCs/>
                <w:sz w:val="28"/>
                <w:szCs w:val="28"/>
              </w:rPr>
              <w:t xml:space="preserve">Дата окончания срока подачи заявок – </w:t>
            </w:r>
            <w:r w:rsidR="009B2C79" w:rsidRPr="009B2C79">
              <w:rPr>
                <w:b/>
                <w:bCs/>
                <w:sz w:val="28"/>
                <w:szCs w:val="28"/>
              </w:rPr>
              <w:t>«1</w:t>
            </w:r>
            <w:r w:rsidR="009B2C79">
              <w:rPr>
                <w:b/>
                <w:bCs/>
                <w:sz w:val="28"/>
                <w:szCs w:val="28"/>
              </w:rPr>
              <w:t>9</w:t>
            </w:r>
            <w:r w:rsidR="009B2C79" w:rsidRPr="009B2C79">
              <w:rPr>
                <w:b/>
                <w:bCs/>
                <w:sz w:val="28"/>
                <w:szCs w:val="28"/>
              </w:rPr>
              <w:t>» марта</w:t>
            </w:r>
            <w:r w:rsidRPr="004603D6">
              <w:rPr>
                <w:b/>
                <w:bCs/>
                <w:sz w:val="28"/>
                <w:szCs w:val="28"/>
              </w:rPr>
              <w:t xml:space="preserve"> 2020 г. </w:t>
            </w:r>
            <w:r w:rsidRPr="004603D6">
              <w:rPr>
                <w:bCs/>
                <w:sz w:val="28"/>
                <w:szCs w:val="28"/>
              </w:rPr>
              <w:t>в 04:00 часов московского времени.</w:t>
            </w:r>
          </w:p>
          <w:p w:rsidR="00CB6253" w:rsidRPr="004603D6" w:rsidRDefault="00CB6253" w:rsidP="009B2C79">
            <w:pPr>
              <w:ind w:firstLine="709"/>
              <w:jc w:val="both"/>
              <w:rPr>
                <w:sz w:val="28"/>
                <w:szCs w:val="28"/>
              </w:rPr>
            </w:pPr>
            <w:r w:rsidRPr="004603D6">
              <w:rPr>
                <w:sz w:val="28"/>
                <w:szCs w:val="28"/>
              </w:rPr>
              <w:t xml:space="preserve">Вскрытие заявок осуществляется по истечении срока подачи заявок </w:t>
            </w:r>
            <w:r w:rsidR="009B2C79" w:rsidRPr="009B2C79">
              <w:rPr>
                <w:b/>
                <w:sz w:val="28"/>
                <w:szCs w:val="28"/>
              </w:rPr>
              <w:t>«</w:t>
            </w:r>
            <w:r w:rsidR="009B2C79">
              <w:rPr>
                <w:b/>
                <w:sz w:val="28"/>
                <w:szCs w:val="28"/>
              </w:rPr>
              <w:t>19</w:t>
            </w:r>
            <w:r w:rsidR="009B2C79" w:rsidRPr="009B2C79">
              <w:rPr>
                <w:b/>
                <w:sz w:val="28"/>
                <w:szCs w:val="28"/>
              </w:rPr>
              <w:t xml:space="preserve">» марта </w:t>
            </w:r>
            <w:r w:rsidRPr="004603D6">
              <w:rPr>
                <w:b/>
                <w:sz w:val="28"/>
                <w:szCs w:val="28"/>
              </w:rPr>
              <w:t>2020 г.</w:t>
            </w:r>
            <w:r w:rsidRPr="004603D6">
              <w:rPr>
                <w:sz w:val="28"/>
                <w:szCs w:val="28"/>
              </w:rPr>
              <w:t xml:space="preserve"> в 04:00 часов московского времени на ЭТЗП (на странице данного запроса котировок на сайте ЭТЗП)</w:t>
            </w:r>
            <w:r w:rsidRPr="004603D6">
              <w:rPr>
                <w:i/>
                <w:sz w:val="28"/>
                <w:szCs w:val="28"/>
              </w:rPr>
              <w:t>.</w:t>
            </w:r>
          </w:p>
        </w:tc>
      </w:tr>
      <w:tr w:rsidR="00CB6253" w:rsidRPr="004603D6" w:rsidTr="004603D6">
        <w:tc>
          <w:tcPr>
            <w:tcW w:w="1606" w:type="dxa"/>
          </w:tcPr>
          <w:p w:rsidR="00CB6253" w:rsidRPr="004603D6" w:rsidRDefault="00CB6253" w:rsidP="00CB6253">
            <w:r w:rsidRPr="004603D6">
              <w:rPr>
                <w:sz w:val="22"/>
                <w:szCs w:val="22"/>
              </w:rPr>
              <w:t>2.3</w:t>
            </w:r>
          </w:p>
        </w:tc>
        <w:tc>
          <w:tcPr>
            <w:tcW w:w="2505" w:type="dxa"/>
          </w:tcPr>
          <w:p w:rsidR="00CB6253" w:rsidRPr="004603D6" w:rsidRDefault="00CB6253" w:rsidP="00CB6253">
            <w:r w:rsidRPr="004603D6">
              <w:rPr>
                <w:bCs/>
                <w:sz w:val="28"/>
                <w:szCs w:val="28"/>
              </w:rPr>
              <w:t xml:space="preserve">Дата рассмотрения предложений участников запроса котировок и подведения </w:t>
            </w:r>
            <w:r w:rsidRPr="004603D6">
              <w:rPr>
                <w:bCs/>
                <w:sz w:val="28"/>
                <w:szCs w:val="28"/>
              </w:rPr>
              <w:lastRenderedPageBreak/>
              <w:t>итогов запроса котировок</w:t>
            </w:r>
          </w:p>
        </w:tc>
        <w:tc>
          <w:tcPr>
            <w:tcW w:w="6379" w:type="dxa"/>
          </w:tcPr>
          <w:p w:rsidR="00CB6253" w:rsidRPr="004603D6" w:rsidRDefault="00CB6253" w:rsidP="00CB6253">
            <w:pPr>
              <w:jc w:val="both"/>
              <w:rPr>
                <w:bCs/>
                <w:sz w:val="28"/>
                <w:szCs w:val="28"/>
              </w:rPr>
            </w:pPr>
            <w:r w:rsidRPr="004603D6">
              <w:rPr>
                <w:bCs/>
                <w:sz w:val="28"/>
                <w:szCs w:val="28"/>
              </w:rPr>
              <w:lastRenderedPageBreak/>
              <w:t xml:space="preserve">Рассмотрение котировочных заявок осуществляется </w:t>
            </w:r>
            <w:r w:rsidRPr="009143B4">
              <w:rPr>
                <w:b/>
                <w:bCs/>
                <w:sz w:val="28"/>
                <w:szCs w:val="28"/>
              </w:rPr>
              <w:t>«</w:t>
            </w:r>
            <w:r w:rsidR="009B2C79">
              <w:rPr>
                <w:b/>
                <w:bCs/>
                <w:sz w:val="28"/>
                <w:szCs w:val="28"/>
              </w:rPr>
              <w:t>2</w:t>
            </w:r>
            <w:r w:rsidR="00A81D88">
              <w:rPr>
                <w:b/>
                <w:bCs/>
                <w:sz w:val="28"/>
                <w:szCs w:val="28"/>
              </w:rPr>
              <w:t>0</w:t>
            </w:r>
            <w:r w:rsidRPr="009143B4">
              <w:rPr>
                <w:b/>
                <w:bCs/>
                <w:sz w:val="28"/>
                <w:szCs w:val="28"/>
              </w:rPr>
              <w:t xml:space="preserve">» </w:t>
            </w:r>
            <w:r w:rsidR="001D694B">
              <w:rPr>
                <w:b/>
                <w:bCs/>
                <w:sz w:val="28"/>
                <w:szCs w:val="28"/>
              </w:rPr>
              <w:t>марта</w:t>
            </w:r>
            <w:r w:rsidRPr="009143B4">
              <w:rPr>
                <w:b/>
                <w:bCs/>
                <w:sz w:val="28"/>
                <w:szCs w:val="28"/>
              </w:rPr>
              <w:t xml:space="preserve"> </w:t>
            </w:r>
            <w:r w:rsidRPr="004603D6">
              <w:rPr>
                <w:b/>
                <w:bCs/>
                <w:sz w:val="28"/>
                <w:szCs w:val="28"/>
              </w:rPr>
              <w:t>2020 г.</w:t>
            </w:r>
          </w:p>
          <w:p w:rsidR="00CB6253" w:rsidRPr="004603D6" w:rsidRDefault="00CB6253" w:rsidP="00A81D88">
            <w:pPr>
              <w:jc w:val="both"/>
              <w:rPr>
                <w:bCs/>
                <w:i/>
                <w:sz w:val="28"/>
                <w:szCs w:val="28"/>
              </w:rPr>
            </w:pPr>
            <w:r w:rsidRPr="004603D6">
              <w:rPr>
                <w:bCs/>
                <w:sz w:val="28"/>
                <w:szCs w:val="28"/>
              </w:rPr>
              <w:t xml:space="preserve">Подведение итогов запроса котировок осуществляется </w:t>
            </w:r>
            <w:r>
              <w:rPr>
                <w:b/>
                <w:bCs/>
                <w:sz w:val="28"/>
                <w:szCs w:val="28"/>
              </w:rPr>
              <w:t>«</w:t>
            </w:r>
            <w:r w:rsidR="009B2C79">
              <w:rPr>
                <w:b/>
                <w:bCs/>
                <w:sz w:val="28"/>
                <w:szCs w:val="28"/>
              </w:rPr>
              <w:t>2</w:t>
            </w:r>
            <w:r w:rsidR="00A81D88">
              <w:rPr>
                <w:b/>
                <w:bCs/>
                <w:sz w:val="28"/>
                <w:szCs w:val="28"/>
              </w:rPr>
              <w:t>0</w:t>
            </w:r>
            <w:bookmarkStart w:id="8" w:name="_GoBack"/>
            <w:bookmarkEnd w:id="8"/>
            <w:r>
              <w:rPr>
                <w:b/>
                <w:bCs/>
                <w:sz w:val="28"/>
                <w:szCs w:val="28"/>
              </w:rPr>
              <w:t xml:space="preserve">» </w:t>
            </w:r>
            <w:r w:rsidR="001D694B">
              <w:rPr>
                <w:b/>
                <w:bCs/>
                <w:sz w:val="28"/>
                <w:szCs w:val="28"/>
              </w:rPr>
              <w:t>марта</w:t>
            </w:r>
            <w:r>
              <w:rPr>
                <w:b/>
                <w:bCs/>
                <w:sz w:val="28"/>
                <w:szCs w:val="28"/>
              </w:rPr>
              <w:t xml:space="preserve"> </w:t>
            </w:r>
            <w:r w:rsidRPr="004603D6">
              <w:rPr>
                <w:b/>
                <w:bCs/>
                <w:sz w:val="28"/>
                <w:szCs w:val="28"/>
              </w:rPr>
              <w:t>2020 г.</w:t>
            </w:r>
          </w:p>
        </w:tc>
      </w:tr>
      <w:tr w:rsidR="00CB6253" w:rsidRPr="004603D6" w:rsidTr="004603D6">
        <w:tc>
          <w:tcPr>
            <w:tcW w:w="1606" w:type="dxa"/>
          </w:tcPr>
          <w:p w:rsidR="00CB6253" w:rsidRPr="004603D6" w:rsidRDefault="00CB6253" w:rsidP="00CB6253">
            <w:r w:rsidRPr="004603D6">
              <w:rPr>
                <w:sz w:val="22"/>
                <w:szCs w:val="22"/>
              </w:rPr>
              <w:t>2.4</w:t>
            </w:r>
          </w:p>
        </w:tc>
        <w:tc>
          <w:tcPr>
            <w:tcW w:w="2505" w:type="dxa"/>
          </w:tcPr>
          <w:p w:rsidR="00CB6253" w:rsidRPr="004603D6" w:rsidRDefault="00CB6253" w:rsidP="00CB6253">
            <w:pPr>
              <w:ind w:hanging="46"/>
              <w:jc w:val="both"/>
              <w:rPr>
                <w:bCs/>
                <w:sz w:val="28"/>
                <w:szCs w:val="28"/>
              </w:rPr>
            </w:pPr>
            <w:r w:rsidRPr="004603D6">
              <w:rPr>
                <w:bCs/>
                <w:sz w:val="28"/>
                <w:szCs w:val="28"/>
              </w:rPr>
              <w:t>Порядок направления запросов на разъяснение положений извещения и предоставления разъяснений положений извещения</w:t>
            </w:r>
          </w:p>
          <w:p w:rsidR="00CB6253" w:rsidRPr="004603D6" w:rsidRDefault="00CB6253" w:rsidP="00CB6253"/>
        </w:tc>
        <w:tc>
          <w:tcPr>
            <w:tcW w:w="6379" w:type="dxa"/>
          </w:tcPr>
          <w:p w:rsidR="00CB6253" w:rsidRPr="004603D6" w:rsidRDefault="00CB6253" w:rsidP="00CB6253">
            <w:pPr>
              <w:ind w:firstLine="709"/>
              <w:jc w:val="both"/>
              <w:rPr>
                <w:bCs/>
                <w:sz w:val="28"/>
                <w:szCs w:val="28"/>
              </w:rPr>
            </w:pPr>
            <w:r w:rsidRPr="004603D6">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CB6253" w:rsidRPr="004603D6" w:rsidRDefault="00CB6253" w:rsidP="00CB6253">
            <w:pPr>
              <w:ind w:firstLine="709"/>
              <w:jc w:val="both"/>
              <w:rPr>
                <w:bCs/>
                <w:sz w:val="28"/>
                <w:szCs w:val="28"/>
              </w:rPr>
            </w:pPr>
            <w:r w:rsidRPr="004603D6">
              <w:rPr>
                <w:bCs/>
                <w:sz w:val="28"/>
                <w:szCs w:val="28"/>
              </w:rPr>
              <w:t xml:space="preserve">Срок направления участниками запросов на разъяснение положений извещения: с </w:t>
            </w:r>
            <w:r w:rsidR="009B2C79" w:rsidRPr="009B2C79">
              <w:rPr>
                <w:bCs/>
                <w:sz w:val="28"/>
                <w:szCs w:val="28"/>
              </w:rPr>
              <w:t xml:space="preserve">«11» марта </w:t>
            </w:r>
            <w:r w:rsidRPr="004603D6">
              <w:rPr>
                <w:bCs/>
                <w:sz w:val="28"/>
                <w:szCs w:val="28"/>
              </w:rPr>
              <w:t xml:space="preserve">2020 г. по </w:t>
            </w:r>
            <w:r w:rsidR="009B2C79">
              <w:rPr>
                <w:bCs/>
                <w:sz w:val="28"/>
                <w:szCs w:val="28"/>
              </w:rPr>
              <w:t>«15</w:t>
            </w:r>
            <w:r w:rsidR="009B2C79" w:rsidRPr="009B2C79">
              <w:rPr>
                <w:bCs/>
                <w:sz w:val="28"/>
                <w:szCs w:val="28"/>
              </w:rPr>
              <w:t xml:space="preserve">» марта </w:t>
            </w:r>
            <w:r w:rsidRPr="004603D6">
              <w:rPr>
                <w:bCs/>
                <w:sz w:val="28"/>
                <w:szCs w:val="28"/>
              </w:rPr>
              <w:t>2020 г. (включительно).</w:t>
            </w:r>
          </w:p>
          <w:p w:rsidR="00CB6253" w:rsidRPr="004603D6" w:rsidRDefault="00CB6253" w:rsidP="00CB6253">
            <w:pPr>
              <w:ind w:firstLine="709"/>
              <w:jc w:val="both"/>
              <w:rPr>
                <w:bCs/>
                <w:sz w:val="28"/>
                <w:szCs w:val="28"/>
              </w:rPr>
            </w:pPr>
            <w:r w:rsidRPr="004603D6">
              <w:rPr>
                <w:bCs/>
                <w:sz w:val="28"/>
                <w:szCs w:val="28"/>
              </w:rPr>
              <w:t xml:space="preserve">Дата начала срока предоставления участникам разъяснений положений извещения: </w:t>
            </w:r>
            <w:r w:rsidR="009B2C79" w:rsidRPr="009B2C79">
              <w:rPr>
                <w:bCs/>
                <w:sz w:val="28"/>
                <w:szCs w:val="28"/>
              </w:rPr>
              <w:t xml:space="preserve">«11» марта </w:t>
            </w:r>
            <w:r w:rsidRPr="004603D6">
              <w:rPr>
                <w:bCs/>
                <w:sz w:val="28"/>
                <w:szCs w:val="28"/>
              </w:rPr>
              <w:t>2020 г.</w:t>
            </w:r>
          </w:p>
          <w:p w:rsidR="00CB6253" w:rsidRPr="004603D6" w:rsidRDefault="00CB6253" w:rsidP="009B2C79">
            <w:pPr>
              <w:ind w:firstLine="709"/>
              <w:jc w:val="both"/>
            </w:pPr>
            <w:r w:rsidRPr="004603D6">
              <w:rPr>
                <w:bCs/>
                <w:sz w:val="28"/>
                <w:szCs w:val="28"/>
              </w:rPr>
              <w:t xml:space="preserve">Дата окончания срока предоставления участникам разъяснений положений извещения: </w:t>
            </w:r>
            <w:r w:rsidR="009B2C79" w:rsidRPr="009B2C79">
              <w:rPr>
                <w:bCs/>
                <w:sz w:val="28"/>
                <w:szCs w:val="28"/>
              </w:rPr>
              <w:t>«1</w:t>
            </w:r>
            <w:r w:rsidR="009B2C79">
              <w:rPr>
                <w:bCs/>
                <w:sz w:val="28"/>
                <w:szCs w:val="28"/>
              </w:rPr>
              <w:t>8</w:t>
            </w:r>
            <w:r w:rsidR="009B2C79" w:rsidRPr="009B2C79">
              <w:rPr>
                <w:bCs/>
                <w:sz w:val="28"/>
                <w:szCs w:val="28"/>
              </w:rPr>
              <w:t xml:space="preserve">» марта </w:t>
            </w:r>
            <w:r w:rsidRPr="004603D6">
              <w:rPr>
                <w:bCs/>
                <w:sz w:val="28"/>
                <w:szCs w:val="28"/>
              </w:rPr>
              <w:t>2020 г.</w:t>
            </w:r>
          </w:p>
        </w:tc>
      </w:tr>
    </w:tbl>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A03411" w:rsidRPr="0060245C" w:rsidRDefault="00A03411" w:rsidP="00A03411">
      <w:pPr>
        <w:ind w:left="6237"/>
        <w:jc w:val="both"/>
        <w:rPr>
          <w:sz w:val="28"/>
          <w:szCs w:val="28"/>
        </w:rPr>
      </w:pPr>
      <w:r w:rsidRPr="0060245C">
        <w:rPr>
          <w:sz w:val="28"/>
          <w:szCs w:val="28"/>
        </w:rPr>
        <w:lastRenderedPageBreak/>
        <w:t>Приложение № 2 к</w:t>
      </w:r>
    </w:p>
    <w:p w:rsidR="00A03411" w:rsidRPr="0060245C" w:rsidRDefault="00A03411" w:rsidP="00A03411">
      <w:pPr>
        <w:ind w:left="6237"/>
        <w:jc w:val="both"/>
        <w:rPr>
          <w:sz w:val="28"/>
          <w:szCs w:val="28"/>
        </w:rPr>
      </w:pPr>
      <w:r w:rsidRPr="0060245C">
        <w:rPr>
          <w:sz w:val="28"/>
          <w:szCs w:val="28"/>
        </w:rPr>
        <w:t xml:space="preserve">извещению </w:t>
      </w:r>
      <w:r>
        <w:rPr>
          <w:sz w:val="28"/>
          <w:szCs w:val="28"/>
        </w:rPr>
        <w:t>о проведении запроса котировок</w:t>
      </w:r>
    </w:p>
    <w:p w:rsidR="00A03411" w:rsidRPr="0060245C" w:rsidRDefault="00A03411" w:rsidP="00A03411">
      <w:pPr>
        <w:pStyle w:val="1"/>
        <w:spacing w:before="0" w:after="0"/>
        <w:ind w:firstLine="709"/>
        <w:rPr>
          <w:rFonts w:ascii="Times New Roman" w:hAnsi="Times New Roman" w:cs="Times New Roman"/>
          <w:sz w:val="28"/>
          <w:szCs w:val="28"/>
        </w:rPr>
      </w:pPr>
    </w:p>
    <w:p w:rsidR="00A03411" w:rsidRPr="0060245C" w:rsidRDefault="00A03411" w:rsidP="00A03411">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rsidR="00A03411" w:rsidRPr="0060245C" w:rsidRDefault="00A03411" w:rsidP="00A03411">
      <w:pPr>
        <w:ind w:firstLine="709"/>
        <w:rPr>
          <w:sz w:val="28"/>
          <w:szCs w:val="28"/>
        </w:rPr>
      </w:pPr>
    </w:p>
    <w:p w:rsidR="00A03411" w:rsidRPr="0060245C" w:rsidRDefault="00A03411" w:rsidP="00A03411">
      <w:pPr>
        <w:pStyle w:val="2"/>
        <w:numPr>
          <w:ilvl w:val="1"/>
          <w:numId w:val="7"/>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rsidR="00A03411" w:rsidRPr="0060245C" w:rsidRDefault="00A03411" w:rsidP="00A03411">
      <w:pPr>
        <w:ind w:firstLine="709"/>
        <w:rPr>
          <w:sz w:val="28"/>
          <w:szCs w:val="28"/>
        </w:rPr>
      </w:pPr>
    </w:p>
    <w:p w:rsidR="00A03411" w:rsidRPr="0060245C" w:rsidRDefault="00A03411" w:rsidP="00A03411">
      <w:pPr>
        <w:pStyle w:val="11"/>
        <w:numPr>
          <w:ilvl w:val="2"/>
          <w:numId w:val="4"/>
        </w:numPr>
        <w:ind w:lef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A03411" w:rsidRPr="0060245C" w:rsidRDefault="00A03411" w:rsidP="00A03411">
      <w:pPr>
        <w:pStyle w:val="11"/>
        <w:numPr>
          <w:ilvl w:val="2"/>
          <w:numId w:val="4"/>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A03411" w:rsidRPr="0060245C" w:rsidRDefault="00A03411" w:rsidP="00A03411">
      <w:pPr>
        <w:pStyle w:val="11"/>
        <w:numPr>
          <w:ilvl w:val="2"/>
          <w:numId w:val="4"/>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A03411" w:rsidRPr="0060245C" w:rsidRDefault="00A03411" w:rsidP="00A03411">
      <w:pPr>
        <w:pStyle w:val="11"/>
        <w:numPr>
          <w:ilvl w:val="2"/>
          <w:numId w:val="4"/>
        </w:numPr>
        <w:ind w:left="0" w:firstLine="709"/>
        <w:rPr>
          <w:szCs w:val="28"/>
        </w:rPr>
      </w:pPr>
      <w:r>
        <w:rPr>
          <w:szCs w:val="28"/>
        </w:rPr>
        <w:t>Документы, представленные участниками в составе котировочных заявок, возврату не подлежат.</w:t>
      </w:r>
    </w:p>
    <w:p w:rsidR="00A03411" w:rsidRPr="0060245C" w:rsidRDefault="00A03411" w:rsidP="00A03411">
      <w:pPr>
        <w:pStyle w:val="11"/>
        <w:numPr>
          <w:ilvl w:val="2"/>
          <w:numId w:val="4"/>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A03411" w:rsidRPr="0060245C" w:rsidRDefault="00A03411" w:rsidP="00A03411">
      <w:pPr>
        <w:pStyle w:val="11"/>
        <w:ind w:firstLine="709"/>
        <w:rPr>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rsidR="00A03411" w:rsidRPr="0060245C" w:rsidRDefault="00A03411" w:rsidP="00A03411">
      <w:pPr>
        <w:ind w:firstLine="709"/>
        <w:rPr>
          <w:sz w:val="28"/>
          <w:szCs w:val="28"/>
        </w:rPr>
      </w:pPr>
    </w:p>
    <w:p w:rsidR="00A03411" w:rsidRPr="0060245C" w:rsidRDefault="00A03411" w:rsidP="00A03411">
      <w:pPr>
        <w:pStyle w:val="11"/>
        <w:numPr>
          <w:ilvl w:val="2"/>
          <w:numId w:val="4"/>
        </w:numPr>
        <w:ind w:left="0" w:firstLine="709"/>
        <w:rPr>
          <w:szCs w:val="28"/>
        </w:rPr>
      </w:pPr>
      <w:r>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w:t>
      </w:r>
      <w:proofErr w:type="gramStart"/>
      <w:r>
        <w:rPr>
          <w:szCs w:val="28"/>
        </w:rPr>
        <w:t>котировок,  подготовленной</w:t>
      </w:r>
      <w:proofErr w:type="gramEnd"/>
      <w:r>
        <w:rPr>
          <w:szCs w:val="28"/>
        </w:rPr>
        <w:t xml:space="preserve">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A03411" w:rsidRPr="0060245C" w:rsidRDefault="00A03411" w:rsidP="00A03411">
      <w:pPr>
        <w:pStyle w:val="11"/>
        <w:numPr>
          <w:ilvl w:val="2"/>
          <w:numId w:val="4"/>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A03411" w:rsidRPr="0060245C" w:rsidRDefault="00A03411" w:rsidP="00A03411">
      <w:pPr>
        <w:pStyle w:val="11"/>
        <w:numPr>
          <w:ilvl w:val="2"/>
          <w:numId w:val="4"/>
        </w:numPr>
        <w:ind w:left="0" w:firstLine="709"/>
        <w:rPr>
          <w:szCs w:val="28"/>
        </w:rPr>
      </w:pPr>
      <w:r>
        <w:rPr>
          <w:szCs w:val="28"/>
        </w:rPr>
        <w:lastRenderedPageBreak/>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w:t>
      </w:r>
      <w:proofErr w:type="gramStart"/>
      <w:r>
        <w:rPr>
          <w:szCs w:val="28"/>
        </w:rPr>
        <w:t>требованиям  приложения</w:t>
      </w:r>
      <w:proofErr w:type="gramEnd"/>
      <w:r>
        <w:rPr>
          <w:szCs w:val="28"/>
        </w:rPr>
        <w:t xml:space="preserve"> № 2 к извещению, а в составе котировочной заявки должен быть представлен договор простого товарищества (договор о совместной деятельности). </w:t>
      </w:r>
    </w:p>
    <w:p w:rsidR="00A03411" w:rsidRPr="0060245C" w:rsidRDefault="00A03411" w:rsidP="00A03411">
      <w:pPr>
        <w:pStyle w:val="11"/>
        <w:numPr>
          <w:ilvl w:val="2"/>
          <w:numId w:val="4"/>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rsidR="00A03411" w:rsidRPr="0060245C" w:rsidRDefault="00A03411" w:rsidP="00A03411">
      <w:pPr>
        <w:pStyle w:val="11"/>
        <w:numPr>
          <w:ilvl w:val="2"/>
          <w:numId w:val="4"/>
        </w:numPr>
        <w:ind w:left="0" w:firstLine="709"/>
        <w:rPr>
          <w:szCs w:val="28"/>
        </w:rPr>
      </w:pPr>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A03411" w:rsidRPr="0060245C" w:rsidRDefault="00A03411" w:rsidP="00A03411">
      <w:pPr>
        <w:pStyle w:val="a3"/>
        <w:ind w:left="0"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A03411" w:rsidRPr="0060245C" w:rsidRDefault="00A03411" w:rsidP="00A03411">
      <w:pPr>
        <w:pStyle w:val="a5"/>
        <w:numPr>
          <w:ilvl w:val="2"/>
          <w:numId w:val="4"/>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rsidR="00A03411" w:rsidRPr="0060245C" w:rsidRDefault="00A03411" w:rsidP="00A03411">
      <w:pPr>
        <w:pStyle w:val="a5"/>
        <w:numPr>
          <w:ilvl w:val="3"/>
          <w:numId w:val="4"/>
        </w:numPr>
        <w:tabs>
          <w:tab w:val="left" w:pos="0"/>
        </w:tabs>
        <w:ind w:left="0" w:firstLine="709"/>
        <w:rPr>
          <w:rFonts w:eastAsia="Times New Roman"/>
          <w:bCs/>
          <w:sz w:val="28"/>
          <w:szCs w:val="28"/>
        </w:rPr>
      </w:pPr>
      <w:proofErr w:type="spellStart"/>
      <w:r>
        <w:rPr>
          <w:rFonts w:eastAsia="Times New Roman"/>
          <w:bCs/>
          <w:sz w:val="28"/>
          <w:szCs w:val="28"/>
        </w:rPr>
        <w:t>непроведение</w:t>
      </w:r>
      <w:proofErr w:type="spellEnd"/>
      <w:r>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A03411" w:rsidRPr="0060245C" w:rsidRDefault="00A03411" w:rsidP="00A03411">
      <w:pPr>
        <w:pStyle w:val="a5"/>
        <w:numPr>
          <w:ilvl w:val="3"/>
          <w:numId w:val="4"/>
        </w:numPr>
        <w:tabs>
          <w:tab w:val="left" w:pos="0"/>
        </w:tabs>
        <w:ind w:left="0" w:firstLine="709"/>
        <w:rPr>
          <w:rFonts w:eastAsia="Times New Roman"/>
          <w:bCs/>
          <w:sz w:val="28"/>
          <w:szCs w:val="28"/>
        </w:rPr>
      </w:pPr>
      <w:proofErr w:type="spellStart"/>
      <w:r>
        <w:rPr>
          <w:rFonts w:eastAsia="Times New Roman"/>
          <w:bCs/>
          <w:sz w:val="28"/>
          <w:szCs w:val="28"/>
        </w:rPr>
        <w:t>неприостановление</w:t>
      </w:r>
      <w:proofErr w:type="spellEnd"/>
      <w:r>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A03411" w:rsidRPr="0060245C" w:rsidRDefault="00A03411" w:rsidP="00A03411">
      <w:pPr>
        <w:pStyle w:val="a5"/>
        <w:numPr>
          <w:ilvl w:val="3"/>
          <w:numId w:val="4"/>
        </w:numPr>
        <w:tabs>
          <w:tab w:val="left" w:pos="0"/>
        </w:tabs>
        <w:ind w:left="0" w:firstLine="709"/>
        <w:rPr>
          <w:rFonts w:eastAsia="Times New Roman"/>
          <w:bCs/>
          <w:sz w:val="28"/>
          <w:szCs w:val="28"/>
        </w:rPr>
      </w:pPr>
      <w:r>
        <w:rPr>
          <w:rFonts w:eastAsia="Times New Roman"/>
          <w:bCs/>
          <w:sz w:val="28"/>
          <w:szCs w:val="28"/>
        </w:rPr>
        <w:lastRenderedPageBreak/>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A03411" w:rsidRPr="0060245C" w:rsidRDefault="00A03411" w:rsidP="00A03411">
      <w:pPr>
        <w:pStyle w:val="a5"/>
        <w:numPr>
          <w:ilvl w:val="3"/>
          <w:numId w:val="4"/>
        </w:numPr>
        <w:tabs>
          <w:tab w:val="left" w:pos="0"/>
        </w:tabs>
        <w:ind w:left="0" w:firstLine="709"/>
        <w:rPr>
          <w:rFonts w:eastAsia="Times New Roman"/>
          <w:bCs/>
          <w:sz w:val="28"/>
          <w:szCs w:val="28"/>
        </w:rPr>
      </w:pPr>
      <w:r>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A03411" w:rsidRPr="0060245C" w:rsidRDefault="00A03411" w:rsidP="00A03411">
      <w:pPr>
        <w:pStyle w:val="a3"/>
        <w:numPr>
          <w:ilvl w:val="2"/>
          <w:numId w:val="4"/>
        </w:numPr>
        <w:ind w:left="0" w:firstLine="709"/>
        <w:jc w:val="both"/>
        <w:rPr>
          <w:sz w:val="28"/>
          <w:szCs w:val="28"/>
        </w:rPr>
      </w:pPr>
      <w:r>
        <w:rPr>
          <w:sz w:val="28"/>
          <w:szCs w:val="28"/>
        </w:rPr>
        <w:t xml:space="preserve">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w:t>
      </w:r>
      <w:proofErr w:type="gramStart"/>
      <w:r>
        <w:rPr>
          <w:sz w:val="28"/>
          <w:szCs w:val="28"/>
        </w:rPr>
        <w:t>1.3  к</w:t>
      </w:r>
      <w:proofErr w:type="gramEnd"/>
      <w:r>
        <w:rPr>
          <w:sz w:val="28"/>
          <w:szCs w:val="28"/>
        </w:rPr>
        <w:t xml:space="preserve"> извещению.</w:t>
      </w:r>
    </w:p>
    <w:p w:rsidR="00A03411" w:rsidRPr="0060245C" w:rsidRDefault="00A03411" w:rsidP="00A03411">
      <w:pPr>
        <w:ind w:firstLine="709"/>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rsidR="00A03411" w:rsidRPr="0060245C" w:rsidRDefault="00A03411" w:rsidP="00A03411">
      <w:pPr>
        <w:ind w:firstLine="709"/>
        <w:rPr>
          <w:sz w:val="28"/>
          <w:szCs w:val="28"/>
        </w:rPr>
      </w:pPr>
    </w:p>
    <w:p w:rsidR="00A03411" w:rsidRPr="0060245C" w:rsidRDefault="00A03411" w:rsidP="00A03411">
      <w:pPr>
        <w:pStyle w:val="a3"/>
        <w:numPr>
          <w:ilvl w:val="2"/>
          <w:numId w:val="4"/>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A03411" w:rsidRPr="0060245C" w:rsidRDefault="00A03411" w:rsidP="00A03411">
      <w:pPr>
        <w:pStyle w:val="11"/>
        <w:numPr>
          <w:ilvl w:val="2"/>
          <w:numId w:val="4"/>
        </w:numPr>
        <w:ind w:left="0" w:firstLine="709"/>
        <w:rPr>
          <w:szCs w:val="28"/>
        </w:rPr>
      </w:pPr>
      <w:r>
        <w:rPr>
          <w:szCs w:val="28"/>
        </w:rPr>
        <w:t xml:space="preserve">Заказчик вправе одновременно с </w:t>
      </w:r>
      <w:proofErr w:type="gramStart"/>
      <w:r>
        <w:rPr>
          <w:szCs w:val="28"/>
        </w:rPr>
        <w:t>размещением  на</w:t>
      </w:r>
      <w:proofErr w:type="gramEnd"/>
      <w:r>
        <w:rPr>
          <w:szCs w:val="28"/>
        </w:rPr>
        <w:t xml:space="preserve">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A03411" w:rsidRPr="0060245C" w:rsidRDefault="00A03411" w:rsidP="00A03411">
      <w:pPr>
        <w:pStyle w:val="11"/>
        <w:numPr>
          <w:ilvl w:val="2"/>
          <w:numId w:val="4"/>
        </w:numPr>
        <w:ind w:left="0" w:firstLine="709"/>
        <w:rPr>
          <w:szCs w:val="28"/>
        </w:rPr>
      </w:pPr>
      <w:r>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w:t>
      </w:r>
      <w:proofErr w:type="spellStart"/>
      <w:r>
        <w:rPr>
          <w:szCs w:val="28"/>
          <w:lang w:val="en-US"/>
        </w:rPr>
        <w:t>wtk</w:t>
      </w:r>
      <w:proofErr w:type="spellEnd"/>
      <w:r>
        <w:rPr>
          <w:szCs w:val="28"/>
        </w:rPr>
        <w:t>.</w:t>
      </w:r>
      <w:proofErr w:type="spellStart"/>
      <w:r>
        <w:rPr>
          <w:szCs w:val="28"/>
        </w:rPr>
        <w:t>ru</w:t>
      </w:r>
      <w:proofErr w:type="spellEnd"/>
      <w:r>
        <w:rPr>
          <w:szCs w:val="28"/>
        </w:rPr>
        <w:t>,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03411" w:rsidRPr="0060245C" w:rsidRDefault="00A03411" w:rsidP="00A03411">
      <w:pPr>
        <w:pStyle w:val="11"/>
        <w:numPr>
          <w:ilvl w:val="2"/>
          <w:numId w:val="4"/>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A03411" w:rsidRPr="0060245C" w:rsidRDefault="00A03411" w:rsidP="00A03411">
      <w:pPr>
        <w:pStyle w:val="11"/>
        <w:numPr>
          <w:ilvl w:val="2"/>
          <w:numId w:val="4"/>
        </w:numPr>
        <w:ind w:left="0" w:firstLine="709"/>
        <w:rPr>
          <w:szCs w:val="28"/>
        </w:rPr>
      </w:pPr>
      <w:r>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A03411" w:rsidRPr="0060245C" w:rsidRDefault="00A03411" w:rsidP="00A03411">
      <w:pPr>
        <w:pStyle w:val="11"/>
        <w:numPr>
          <w:ilvl w:val="2"/>
          <w:numId w:val="4"/>
        </w:numPr>
        <w:ind w:left="0" w:firstLine="709"/>
        <w:rPr>
          <w:szCs w:val="28"/>
        </w:rPr>
      </w:pPr>
      <w:r>
        <w:rPr>
          <w:szCs w:val="28"/>
        </w:rPr>
        <w:lastRenderedPageBreak/>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A03411" w:rsidRPr="0060245C" w:rsidRDefault="00A03411" w:rsidP="00A03411">
      <w:pPr>
        <w:pStyle w:val="11"/>
        <w:numPr>
          <w:ilvl w:val="2"/>
          <w:numId w:val="4"/>
        </w:numPr>
        <w:ind w:left="0" w:firstLine="709"/>
        <w:rPr>
          <w:szCs w:val="28"/>
        </w:rPr>
      </w:pPr>
      <w:r>
        <w:rPr>
          <w:szCs w:val="28"/>
        </w:rPr>
        <w:t>В организации и проведении запроса котировок участвуют:</w:t>
      </w:r>
    </w:p>
    <w:p w:rsidR="00A03411" w:rsidRPr="0060245C" w:rsidRDefault="00A03411" w:rsidP="00A03411">
      <w:pPr>
        <w:pStyle w:val="11"/>
        <w:ind w:firstLine="709"/>
        <w:rPr>
          <w:szCs w:val="28"/>
        </w:rPr>
      </w:pPr>
      <w:r>
        <w:rPr>
          <w:szCs w:val="28"/>
        </w:rPr>
        <w:t>- заказчик – дочернее общество ОАО «РЖД», для нужд которого осуществляется закупка;</w:t>
      </w:r>
    </w:p>
    <w:p w:rsidR="00A03411" w:rsidRPr="0060245C" w:rsidRDefault="00A03411" w:rsidP="00A03411">
      <w:pPr>
        <w:pStyle w:val="11"/>
        <w:ind w:firstLine="709"/>
        <w:rPr>
          <w:szCs w:val="28"/>
        </w:rPr>
      </w:pPr>
      <w:r>
        <w:rPr>
          <w:szCs w:val="28"/>
        </w:rPr>
        <w:t>- организатор – юридическое лицо, которое осуществляет организацию и проведение закупки;</w:t>
      </w:r>
    </w:p>
    <w:p w:rsidR="00A03411" w:rsidRPr="0060245C" w:rsidRDefault="00A03411" w:rsidP="00A03411">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A03411" w:rsidRPr="0060245C" w:rsidRDefault="00A03411" w:rsidP="00A03411">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rsidR="00A03411" w:rsidRPr="0060245C" w:rsidRDefault="00A03411" w:rsidP="00A03411">
      <w:pPr>
        <w:pStyle w:val="11"/>
        <w:ind w:firstLine="709"/>
      </w:pPr>
      <w:r>
        <w:t>3.4.8.</w:t>
      </w:r>
      <w:r>
        <w:rPr>
          <w:b/>
        </w:rPr>
        <w:t xml:space="preserve"> </w:t>
      </w:r>
      <w:r>
        <w:t xml:space="preserve">Работа на ЭТЗП </w:t>
      </w:r>
      <w:proofErr w:type="gramStart"/>
      <w:r>
        <w:t>осуществляется  в</w:t>
      </w:r>
      <w:proofErr w:type="gramEnd"/>
      <w:r>
        <w:t xml:space="preserve"> соответствии с регламентом работы электронной площадки, размещенным на ЭТЗП.</w:t>
      </w:r>
    </w:p>
    <w:p w:rsidR="00A03411" w:rsidRPr="0060245C" w:rsidRDefault="00A03411" w:rsidP="00A03411">
      <w:pPr>
        <w:pStyle w:val="11"/>
        <w:ind w:firstLine="709"/>
      </w:pPr>
      <w:r>
        <w:rPr>
          <w:szCs w:val="28"/>
        </w:rPr>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A03411" w:rsidRPr="0060245C" w:rsidRDefault="00A03411" w:rsidP="00A03411">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A03411" w:rsidRPr="0060245C" w:rsidRDefault="00A03411" w:rsidP="00A03411">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A03411" w:rsidRPr="0060245C" w:rsidRDefault="00A03411" w:rsidP="00A03411">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A03411" w:rsidRPr="0060245C" w:rsidRDefault="00A03411" w:rsidP="00A03411">
      <w:pPr>
        <w:pStyle w:val="11"/>
        <w:ind w:firstLine="709"/>
        <w:rPr>
          <w:szCs w:val="28"/>
        </w:rPr>
      </w:pPr>
      <w:r>
        <w:rPr>
          <w:szCs w:val="28"/>
        </w:rPr>
        <w:t>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A03411" w:rsidRPr="0060245C" w:rsidRDefault="00A03411" w:rsidP="00A03411">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rsidR="00A03411" w:rsidRPr="0060245C" w:rsidRDefault="00A03411" w:rsidP="00A03411">
      <w:pPr>
        <w:pStyle w:val="11"/>
        <w:ind w:firstLine="709"/>
        <w:rPr>
          <w:szCs w:val="28"/>
        </w:rPr>
      </w:pPr>
      <w:r>
        <w:rPr>
          <w:szCs w:val="28"/>
        </w:rPr>
        <w:lastRenderedPageBreak/>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A03411" w:rsidRPr="0060245C" w:rsidRDefault="00A03411" w:rsidP="00A03411">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A03411" w:rsidRPr="0060245C" w:rsidRDefault="00A03411" w:rsidP="00A03411">
      <w:pPr>
        <w:pStyle w:val="11"/>
        <w:ind w:firstLine="709"/>
        <w:rPr>
          <w:szCs w:val="28"/>
        </w:rPr>
      </w:pPr>
      <w:r>
        <w:t xml:space="preserve">3.4.17. </w:t>
      </w:r>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
    <w:p w:rsidR="00A03411" w:rsidRPr="0060245C" w:rsidRDefault="00A03411" w:rsidP="00A03411">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A03411" w:rsidRPr="0060245C" w:rsidRDefault="00A03411" w:rsidP="00A03411">
      <w:pPr>
        <w:pStyle w:val="11"/>
        <w:ind w:firstLine="709"/>
        <w:rPr>
          <w:szCs w:val="28"/>
        </w:rPr>
      </w:pPr>
    </w:p>
    <w:p w:rsidR="00A03411" w:rsidRPr="0060245C" w:rsidRDefault="00A03411" w:rsidP="00A03411">
      <w:pPr>
        <w:pStyle w:val="11"/>
        <w:ind w:firstLine="709"/>
        <w:rPr>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w:t>
      </w:r>
      <w:proofErr w:type="gramStart"/>
      <w:r>
        <w:rPr>
          <w:rFonts w:eastAsia="MS Mincho"/>
          <w:sz w:val="28"/>
          <w:szCs w:val="28"/>
        </w:rPr>
        <w:t>подписью  участника</w:t>
      </w:r>
      <w:proofErr w:type="gramEnd"/>
      <w:r>
        <w:rPr>
          <w:rFonts w:eastAsia="MS Mincho"/>
          <w:sz w:val="28"/>
          <w:szCs w:val="28"/>
        </w:rPr>
        <w:t xml:space="preserve"> запроса котировок.</w:t>
      </w:r>
    </w:p>
    <w:p w:rsidR="00A03411" w:rsidRPr="0060245C" w:rsidRDefault="00A03411" w:rsidP="00A03411">
      <w:pPr>
        <w:pStyle w:val="a3"/>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 xml:space="preserve">предоставляются в течение 3 (трех) рабочих дней с </w:t>
      </w:r>
      <w:proofErr w:type="gramStart"/>
      <w:r>
        <w:rPr>
          <w:rFonts w:eastAsia="MS Mincho"/>
          <w:sz w:val="28"/>
          <w:szCs w:val="28"/>
        </w:rPr>
        <w:t>даты  поступления</w:t>
      </w:r>
      <w:proofErr w:type="gramEnd"/>
      <w:r>
        <w:rPr>
          <w:rFonts w:eastAsia="MS Mincho"/>
          <w:sz w:val="28"/>
          <w:szCs w:val="28"/>
        </w:rPr>
        <w:t xml:space="preserve"> запроса с указанием предмета запроса, но без указания участника, от которого поступил запрос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 xml:space="preserve">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w:t>
      </w:r>
      <w:r>
        <w:rPr>
          <w:sz w:val="28"/>
          <w:szCs w:val="28"/>
        </w:rPr>
        <w:lastRenderedPageBreak/>
        <w:t>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A03411" w:rsidRPr="0060245C" w:rsidRDefault="00A03411" w:rsidP="00A03411">
      <w:pPr>
        <w:pStyle w:val="a3"/>
        <w:ind w:left="709"/>
        <w:jc w:val="both"/>
        <w:rPr>
          <w:rFonts w:eastAsia="MS Mincho"/>
          <w:sz w:val="28"/>
          <w:szCs w:val="28"/>
        </w:rPr>
      </w:pP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 xml:space="preserve">Заказчик вправе отменить запрос </w:t>
      </w:r>
      <w:proofErr w:type="gramStart"/>
      <w:r>
        <w:rPr>
          <w:sz w:val="28"/>
          <w:szCs w:val="28"/>
        </w:rPr>
        <w:t>котировок  по</w:t>
      </w:r>
      <w:proofErr w:type="gramEnd"/>
      <w:r>
        <w:rPr>
          <w:sz w:val="28"/>
          <w:szCs w:val="28"/>
        </w:rPr>
        <w:t xml:space="preserve">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A03411" w:rsidRPr="0060245C" w:rsidRDefault="00A03411" w:rsidP="00A03411">
      <w:pPr>
        <w:pStyle w:val="a3"/>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rsidR="00A03411" w:rsidRPr="0060245C" w:rsidRDefault="00A03411" w:rsidP="00A03411">
      <w:pPr>
        <w:pStyle w:val="11"/>
        <w:ind w:firstLine="709"/>
        <w:rPr>
          <w:szCs w:val="28"/>
        </w:rPr>
      </w:pPr>
    </w:p>
    <w:p w:rsidR="00A03411" w:rsidRPr="0060245C" w:rsidRDefault="00A03411" w:rsidP="00A03411">
      <w:pPr>
        <w:pStyle w:val="3"/>
        <w:numPr>
          <w:ilvl w:val="1"/>
          <w:numId w:val="4"/>
        </w:numPr>
        <w:spacing w:before="0" w:after="0"/>
        <w:ind w:left="0" w:firstLine="709"/>
        <w:jc w:val="both"/>
        <w:rPr>
          <w:sz w:val="28"/>
          <w:szCs w:val="28"/>
        </w:rPr>
      </w:pPr>
      <w:r>
        <w:rPr>
          <w:rFonts w:ascii="Times New Roman" w:hAnsi="Times New Roman" w:cs="Times New Roman"/>
          <w:sz w:val="28"/>
          <w:szCs w:val="28"/>
        </w:rPr>
        <w:t xml:space="preserve">Вскрытие, рассмотрение и оценка котировочных заявок </w:t>
      </w:r>
    </w:p>
    <w:p w:rsidR="00A03411" w:rsidRPr="0060245C" w:rsidRDefault="00A03411" w:rsidP="00A03411">
      <w:pPr>
        <w:pStyle w:val="a5"/>
        <w:numPr>
          <w:ilvl w:val="2"/>
          <w:numId w:val="4"/>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A03411" w:rsidRPr="0060245C" w:rsidRDefault="00A03411" w:rsidP="00A03411">
      <w:pPr>
        <w:pStyle w:val="a5"/>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rsidR="00A03411" w:rsidRPr="0060245C" w:rsidRDefault="00A03411" w:rsidP="00A03411">
      <w:pPr>
        <w:pStyle w:val="a5"/>
        <w:numPr>
          <w:ilvl w:val="2"/>
          <w:numId w:val="4"/>
        </w:numPr>
        <w:suppressAutoHyphens/>
        <w:ind w:left="0" w:firstLine="709"/>
        <w:rPr>
          <w:sz w:val="28"/>
          <w:szCs w:val="28"/>
        </w:rPr>
      </w:pPr>
      <w:proofErr w:type="gramStart"/>
      <w:r>
        <w:rPr>
          <w:sz w:val="28"/>
          <w:szCs w:val="28"/>
        </w:rPr>
        <w:t>Протокол  подлежит</w:t>
      </w:r>
      <w:proofErr w:type="gramEnd"/>
      <w:r>
        <w:rPr>
          <w:sz w:val="28"/>
          <w:szCs w:val="28"/>
        </w:rPr>
        <w:t xml:space="preserve"> публикации на сайтах не позднее 3 (трех) дней с даты его подписания.</w:t>
      </w:r>
    </w:p>
    <w:p w:rsidR="00A03411" w:rsidRPr="0060245C" w:rsidRDefault="00A03411" w:rsidP="00A03411">
      <w:pPr>
        <w:pStyle w:val="a5"/>
        <w:numPr>
          <w:ilvl w:val="2"/>
          <w:numId w:val="4"/>
        </w:numPr>
        <w:suppressAutoHyphens/>
        <w:ind w:left="0" w:firstLine="709"/>
        <w:rPr>
          <w:sz w:val="28"/>
          <w:szCs w:val="28"/>
        </w:rPr>
      </w:pPr>
      <w:r>
        <w:rPr>
          <w:sz w:val="28"/>
          <w:szCs w:val="28"/>
        </w:rPr>
        <w:t xml:space="preserve">При вскрытии заявок документы по существу не рассматриваются. </w:t>
      </w:r>
    </w:p>
    <w:p w:rsidR="00A03411" w:rsidRPr="0060245C" w:rsidRDefault="00A03411" w:rsidP="00A03411">
      <w:pPr>
        <w:pStyle w:val="a5"/>
        <w:numPr>
          <w:ilvl w:val="2"/>
          <w:numId w:val="4"/>
        </w:numPr>
        <w:suppressAutoHyphens/>
        <w:ind w:left="0" w:firstLine="709"/>
        <w:rPr>
          <w:sz w:val="28"/>
          <w:szCs w:val="28"/>
        </w:rPr>
      </w:pPr>
      <w:r>
        <w:rPr>
          <w:sz w:val="28"/>
          <w:szCs w:val="28"/>
        </w:rPr>
        <w:t xml:space="preserve">Если на участие в запросе котировок не поступило ни одной заявки запрос котировок признается несостоявшимся, формируется итоговый протокол, в </w:t>
      </w:r>
      <w:proofErr w:type="gramStart"/>
      <w:r>
        <w:rPr>
          <w:sz w:val="28"/>
          <w:szCs w:val="28"/>
        </w:rPr>
        <w:t>котором  указывается</w:t>
      </w:r>
      <w:proofErr w:type="gramEnd"/>
      <w:r>
        <w:rPr>
          <w:sz w:val="28"/>
          <w:szCs w:val="28"/>
        </w:rPr>
        <w:t xml:space="preserve"> информация о признании запроса котировок несостоявшимся. Иные протоколы в ходе закупки не оформляются.</w:t>
      </w:r>
    </w:p>
    <w:p w:rsidR="00A03411" w:rsidRPr="0060245C" w:rsidRDefault="00A03411" w:rsidP="00A03411">
      <w:pPr>
        <w:pStyle w:val="a5"/>
        <w:rPr>
          <w:sz w:val="28"/>
          <w:szCs w:val="28"/>
        </w:rPr>
      </w:pPr>
      <w:r>
        <w:rPr>
          <w:sz w:val="28"/>
          <w:szCs w:val="28"/>
        </w:rPr>
        <w:t xml:space="preserve">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w:t>
      </w:r>
      <w:r>
        <w:rPr>
          <w:sz w:val="28"/>
          <w:szCs w:val="28"/>
        </w:rPr>
        <w:lastRenderedPageBreak/>
        <w:t>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A03411" w:rsidRPr="0060245C" w:rsidRDefault="00A03411" w:rsidP="00A03411">
      <w:pPr>
        <w:pStyle w:val="a3"/>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A03411" w:rsidRDefault="00A03411" w:rsidP="00A03411">
      <w:pPr>
        <w:pStyle w:val="a3"/>
        <w:numPr>
          <w:ilvl w:val="2"/>
          <w:numId w:val="4"/>
        </w:numPr>
        <w:ind w:left="0" w:firstLine="709"/>
        <w:jc w:val="both"/>
        <w:rPr>
          <w:rFonts w:eastAsia="MS Mincho"/>
          <w:sz w:val="28"/>
          <w:szCs w:val="28"/>
        </w:rPr>
      </w:pPr>
      <w:r>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r w:rsidRPr="00136A25">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r>
        <w:rPr>
          <w:rFonts w:eastAsia="MS Mincho"/>
          <w:sz w:val="28"/>
          <w:szCs w:val="28"/>
        </w:rPr>
        <w:t>.</w:t>
      </w:r>
    </w:p>
    <w:p w:rsidR="00A03411" w:rsidRPr="0060245C" w:rsidRDefault="00A03411" w:rsidP="00A03411">
      <w:pPr>
        <w:pStyle w:val="a3"/>
        <w:ind w:left="0" w:firstLine="709"/>
        <w:jc w:val="both"/>
        <w:rPr>
          <w:rFonts w:eastAsia="MS Mincho"/>
          <w:sz w:val="28"/>
          <w:szCs w:val="28"/>
        </w:rPr>
      </w:pPr>
      <w:r>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A03411" w:rsidRDefault="00A03411" w:rsidP="00A03411">
      <w:pPr>
        <w:pStyle w:val="a3"/>
        <w:numPr>
          <w:ilvl w:val="2"/>
          <w:numId w:val="4"/>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A03411" w:rsidRDefault="00A03411" w:rsidP="00A03411">
      <w:pPr>
        <w:pStyle w:val="a3"/>
        <w:numPr>
          <w:ilvl w:val="3"/>
          <w:numId w:val="4"/>
        </w:numPr>
        <w:ind w:left="0" w:firstLine="709"/>
        <w:jc w:val="both"/>
        <w:rPr>
          <w:rFonts w:eastAsia="MS Mincho"/>
          <w:sz w:val="28"/>
          <w:szCs w:val="28"/>
        </w:rPr>
      </w:pPr>
      <w:r w:rsidRPr="00FE678A">
        <w:rPr>
          <w:rFonts w:eastAsia="MS Mincho"/>
          <w:sz w:val="28"/>
          <w:szCs w:val="28"/>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r>
        <w:rPr>
          <w:rFonts w:eastAsia="MS Mincho"/>
          <w:sz w:val="28"/>
          <w:szCs w:val="28"/>
        </w:rPr>
        <w:t>;</w:t>
      </w:r>
    </w:p>
    <w:p w:rsidR="00A03411" w:rsidRDefault="00A03411" w:rsidP="00A03411">
      <w:pPr>
        <w:pStyle w:val="a3"/>
        <w:numPr>
          <w:ilvl w:val="3"/>
          <w:numId w:val="4"/>
        </w:numPr>
        <w:ind w:left="0" w:firstLine="709"/>
        <w:jc w:val="both"/>
        <w:rPr>
          <w:rFonts w:eastAsia="MS Mincho"/>
          <w:sz w:val="28"/>
          <w:szCs w:val="28"/>
        </w:rPr>
      </w:pPr>
      <w:r w:rsidRPr="00FE678A">
        <w:rPr>
          <w:rFonts w:eastAsia="MS Mincho"/>
          <w:sz w:val="28"/>
          <w:szCs w:val="28"/>
        </w:rPr>
        <w:t>Несоответствие участника запроса котировок предусмотренным настоящим приложением к извещению требованиям;</w:t>
      </w:r>
    </w:p>
    <w:p w:rsidR="00A03411" w:rsidRPr="00FE678A" w:rsidRDefault="00A03411" w:rsidP="00A03411">
      <w:pPr>
        <w:pStyle w:val="a3"/>
        <w:numPr>
          <w:ilvl w:val="3"/>
          <w:numId w:val="4"/>
        </w:numPr>
        <w:ind w:left="0" w:firstLine="709"/>
        <w:jc w:val="both"/>
        <w:rPr>
          <w:rFonts w:eastAsia="MS Mincho"/>
          <w:sz w:val="28"/>
          <w:szCs w:val="28"/>
        </w:rPr>
      </w:pPr>
      <w:r w:rsidRPr="00C53DD5">
        <w:rPr>
          <w:rFonts w:eastAsia="MS Mincho"/>
          <w:sz w:val="28"/>
          <w:szCs w:val="28"/>
        </w:rPr>
        <w:t>Невнесение обеспечения заявки (если документацией запроса предложений установлено такое требование);</w:t>
      </w:r>
    </w:p>
    <w:p w:rsidR="00A03411" w:rsidRPr="0060245C" w:rsidRDefault="00A03411" w:rsidP="00A03411">
      <w:pPr>
        <w:pStyle w:val="a3"/>
        <w:numPr>
          <w:ilvl w:val="3"/>
          <w:numId w:val="4"/>
        </w:numPr>
        <w:ind w:left="0" w:firstLine="709"/>
        <w:jc w:val="both"/>
        <w:rPr>
          <w:rFonts w:eastAsia="MS Mincho"/>
          <w:sz w:val="28"/>
          <w:szCs w:val="28"/>
        </w:rPr>
      </w:pPr>
      <w:r>
        <w:rPr>
          <w:rFonts w:eastAsia="MS Mincho"/>
          <w:sz w:val="28"/>
          <w:szCs w:val="28"/>
        </w:rPr>
        <w:t xml:space="preserve">Несоответствие котировочной заявки требованиям </w:t>
      </w:r>
      <w:r w:rsidRPr="00FE678A">
        <w:rPr>
          <w:rFonts w:eastAsia="MS Mincho"/>
          <w:sz w:val="28"/>
          <w:szCs w:val="28"/>
        </w:rPr>
        <w:t>извещения и/или</w:t>
      </w:r>
      <w:r>
        <w:rPr>
          <w:rFonts w:eastAsia="MS Mincho"/>
          <w:sz w:val="28"/>
          <w:szCs w:val="28"/>
        </w:rPr>
        <w:t xml:space="preserve"> приложений к нему,</w:t>
      </w:r>
      <w:r w:rsidRPr="00FE678A">
        <w:rPr>
          <w:rFonts w:eastAsia="MS Mincho"/>
          <w:sz w:val="28"/>
          <w:szCs w:val="28"/>
        </w:rPr>
        <w:t xml:space="preserve"> </w:t>
      </w:r>
      <w:r>
        <w:rPr>
          <w:rFonts w:eastAsia="MS Mincho"/>
          <w:sz w:val="28"/>
          <w:szCs w:val="28"/>
        </w:rPr>
        <w:t>и/или предоставления информации, в том числе:</w:t>
      </w:r>
    </w:p>
    <w:p w:rsidR="00A03411" w:rsidRPr="0060245C" w:rsidRDefault="00A03411" w:rsidP="00A03411">
      <w:pPr>
        <w:pStyle w:val="a3"/>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rsidR="00A03411" w:rsidRDefault="00A03411" w:rsidP="00A03411">
      <w:pPr>
        <w:pStyle w:val="a3"/>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p>
    <w:p w:rsidR="00A03411" w:rsidRDefault="00A03411" w:rsidP="00A03411">
      <w:pPr>
        <w:pStyle w:val="a3"/>
        <w:ind w:left="0" w:firstLine="709"/>
        <w:jc w:val="both"/>
        <w:rPr>
          <w:rFonts w:eastAsia="MS Mincho"/>
          <w:sz w:val="28"/>
          <w:szCs w:val="28"/>
        </w:rPr>
      </w:pPr>
      <w:r w:rsidRPr="00136A25">
        <w:rPr>
          <w:rFonts w:eastAsia="MS Mincho"/>
          <w:sz w:val="28"/>
          <w:szCs w:val="28"/>
        </w:rPr>
        <w:t>техническое предложение не соответствует требованиям извещения о проведении запроса котировок</w:t>
      </w:r>
      <w:r>
        <w:rPr>
          <w:rFonts w:eastAsia="MS Mincho"/>
          <w:sz w:val="28"/>
          <w:szCs w:val="28"/>
        </w:rPr>
        <w:t>.</w:t>
      </w:r>
    </w:p>
    <w:p w:rsidR="00A03411" w:rsidRPr="0060245C" w:rsidRDefault="00A03411" w:rsidP="00A03411">
      <w:pPr>
        <w:pStyle w:val="a3"/>
        <w:numPr>
          <w:ilvl w:val="3"/>
          <w:numId w:val="4"/>
        </w:numPr>
        <w:ind w:left="0" w:firstLine="709"/>
        <w:jc w:val="both"/>
        <w:rPr>
          <w:rFonts w:eastAsia="MS Mincho"/>
          <w:sz w:val="28"/>
          <w:szCs w:val="28"/>
        </w:rPr>
      </w:pPr>
      <w:r>
        <w:rPr>
          <w:rFonts w:eastAsia="MS Mincho"/>
          <w:sz w:val="28"/>
          <w:szCs w:val="28"/>
        </w:rPr>
        <w:t xml:space="preserve">Предложение о цене договора (цене лота) превышает начальную (максимальную) цену договора (цену лота), в том числе предложение о цене за </w:t>
      </w:r>
      <w:r>
        <w:rPr>
          <w:rFonts w:eastAsia="MS Mincho"/>
          <w:sz w:val="28"/>
          <w:szCs w:val="28"/>
        </w:rPr>
        <w:lastRenderedPageBreak/>
        <w:t xml:space="preserve">единицу товара, работы, услуги превышает </w:t>
      </w:r>
      <w:r w:rsidRPr="00FE678A">
        <w:rPr>
          <w:rFonts w:eastAsia="MS Mincho"/>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sidRPr="00FE678A">
        <w:rPr>
          <w:rFonts w:eastAsia="MS Mincho"/>
          <w:sz w:val="28"/>
          <w:szCs w:val="28"/>
        </w:rPr>
        <w:t>извещении</w:t>
      </w:r>
      <w:r>
        <w:rPr>
          <w:rFonts w:eastAsia="MS Mincho"/>
          <w:sz w:val="28"/>
          <w:szCs w:val="28"/>
        </w:rPr>
        <w:t>);</w:t>
      </w:r>
    </w:p>
    <w:p w:rsidR="00A03411" w:rsidRDefault="00A03411" w:rsidP="00A03411">
      <w:pPr>
        <w:pStyle w:val="a3"/>
        <w:numPr>
          <w:ilvl w:val="3"/>
          <w:numId w:val="4"/>
        </w:numPr>
        <w:ind w:left="0" w:firstLine="709"/>
        <w:jc w:val="both"/>
        <w:rPr>
          <w:rFonts w:eastAsia="MS Mincho"/>
          <w:sz w:val="28"/>
          <w:szCs w:val="28"/>
        </w:rPr>
      </w:pPr>
      <w:r>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A03411" w:rsidRPr="0060245C" w:rsidRDefault="00A03411" w:rsidP="00A03411">
      <w:pPr>
        <w:pStyle w:val="a3"/>
        <w:ind w:left="0" w:firstLine="709"/>
        <w:jc w:val="both"/>
        <w:rPr>
          <w:rFonts w:eastAsia="MS Mincho"/>
          <w:sz w:val="28"/>
          <w:szCs w:val="28"/>
        </w:rPr>
      </w:pPr>
      <w:r>
        <w:rPr>
          <w:rFonts w:eastAsia="MS Mincho"/>
          <w:sz w:val="28"/>
          <w:szCs w:val="28"/>
        </w:rPr>
        <w:t>Ответ от участника запроса котировок, полученный после даты, указанной в запросе, не подлежит рассмотрению.</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xml:space="preserve">.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w:t>
      </w:r>
      <w:r>
        <w:rPr>
          <w:sz w:val="28"/>
          <w:szCs w:val="28"/>
        </w:rPr>
        <w:lastRenderedPageBreak/>
        <w:t>рассмотрения заявок. Соответствующая информация указывается в протоколе рассмотрения заявок, иные протоколы в ходе закупки не оформляются.</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A03411" w:rsidRPr="0060245C" w:rsidRDefault="00A03411" w:rsidP="00A03411">
      <w:pPr>
        <w:pStyle w:val="a3"/>
        <w:numPr>
          <w:ilvl w:val="2"/>
          <w:numId w:val="4"/>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A03411" w:rsidRPr="0060245C" w:rsidRDefault="00A03411" w:rsidP="00A03411">
      <w:pPr>
        <w:pStyle w:val="a3"/>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A03411" w:rsidRPr="0060245C" w:rsidRDefault="00A03411" w:rsidP="00A03411">
      <w:pPr>
        <w:pStyle w:val="a3"/>
        <w:ind w:left="0" w:firstLine="709"/>
        <w:jc w:val="both"/>
        <w:rPr>
          <w:rFonts w:eastAsia="MS Mincho"/>
          <w:sz w:val="28"/>
          <w:szCs w:val="28"/>
        </w:rPr>
      </w:pPr>
      <w:r>
        <w:rPr>
          <w:rFonts w:eastAsia="MS Mincho"/>
          <w:sz w:val="28"/>
          <w:szCs w:val="28"/>
        </w:rPr>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 xml:space="preserve">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w:t>
      </w:r>
      <w:proofErr w:type="gramStart"/>
      <w:r>
        <w:rPr>
          <w:sz w:val="28"/>
          <w:szCs w:val="28"/>
        </w:rPr>
        <w:t>извещения,</w:t>
      </w:r>
      <w:r>
        <w:rPr>
          <w:i/>
          <w:sz w:val="28"/>
          <w:szCs w:val="28"/>
        </w:rPr>
        <w:t xml:space="preserve">  </w:t>
      </w:r>
      <w:r>
        <w:rPr>
          <w:sz w:val="28"/>
          <w:szCs w:val="28"/>
        </w:rPr>
        <w:t>требованиям</w:t>
      </w:r>
      <w:proofErr w:type="gramEnd"/>
      <w:r>
        <w:rPr>
          <w:sz w:val="28"/>
          <w:szCs w:val="28"/>
        </w:rPr>
        <w:t xml:space="preserve">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lastRenderedPageBreak/>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 xml:space="preserve">Если в заявке участника имеются арифметические ошибки в расчете цены с НДС, то экспертная группа пересчитывает цену с НДС </w:t>
      </w:r>
      <w:proofErr w:type="gramStart"/>
      <w:r>
        <w:rPr>
          <w:sz w:val="28"/>
          <w:szCs w:val="28"/>
        </w:rPr>
        <w:t>в  следующем</w:t>
      </w:r>
      <w:proofErr w:type="gramEnd"/>
      <w:r>
        <w:rPr>
          <w:sz w:val="28"/>
          <w:szCs w:val="28"/>
        </w:rPr>
        <w:t xml:space="preserve">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A03411" w:rsidRPr="0060245C" w:rsidRDefault="00A03411" w:rsidP="00A03411">
      <w:pPr>
        <w:pStyle w:val="a3"/>
        <w:numPr>
          <w:ilvl w:val="2"/>
          <w:numId w:val="4"/>
        </w:numPr>
        <w:ind w:left="0" w:firstLine="709"/>
        <w:jc w:val="both"/>
        <w:rPr>
          <w:rFonts w:eastAsia="MS Mincho"/>
          <w:sz w:val="28"/>
          <w:szCs w:val="28"/>
        </w:rPr>
      </w:pPr>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w:t>
      </w:r>
      <w:proofErr w:type="gramStart"/>
      <w:r>
        <w:rPr>
          <w:sz w:val="28"/>
          <w:szCs w:val="28"/>
        </w:rPr>
        <w:t>осуществляется  в</w:t>
      </w:r>
      <w:proofErr w:type="gramEnd"/>
      <w:r>
        <w:rPr>
          <w:sz w:val="28"/>
          <w:szCs w:val="28"/>
        </w:rPr>
        <w:t xml:space="preserve">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lastRenderedPageBreak/>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A03411" w:rsidRPr="0060245C" w:rsidRDefault="00A03411" w:rsidP="00A03411">
      <w:pPr>
        <w:pStyle w:val="a3"/>
        <w:numPr>
          <w:ilvl w:val="3"/>
          <w:numId w:val="4"/>
        </w:numPr>
        <w:ind w:left="0" w:firstLine="709"/>
        <w:jc w:val="both"/>
        <w:rPr>
          <w:sz w:val="28"/>
          <w:szCs w:val="28"/>
        </w:rPr>
      </w:pPr>
      <w:r>
        <w:rPr>
          <w:sz w:val="28"/>
          <w:szCs w:val="28"/>
        </w:rPr>
        <w:t>дата подписания протокола;</w:t>
      </w:r>
    </w:p>
    <w:p w:rsidR="00A03411" w:rsidRPr="0060245C" w:rsidRDefault="00A03411" w:rsidP="00A03411">
      <w:pPr>
        <w:pStyle w:val="a3"/>
        <w:numPr>
          <w:ilvl w:val="3"/>
          <w:numId w:val="4"/>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rsidR="00A03411" w:rsidRPr="0060245C" w:rsidRDefault="00A03411" w:rsidP="00A03411">
      <w:pPr>
        <w:pStyle w:val="a3"/>
        <w:numPr>
          <w:ilvl w:val="3"/>
          <w:numId w:val="4"/>
        </w:numPr>
        <w:ind w:left="0" w:firstLine="709"/>
        <w:jc w:val="both"/>
        <w:rPr>
          <w:sz w:val="28"/>
          <w:szCs w:val="28"/>
        </w:rPr>
      </w:pPr>
      <w:r>
        <w:rPr>
          <w:sz w:val="28"/>
          <w:szCs w:val="28"/>
        </w:rPr>
        <w:t>результаты рассмотрения котировочных заявок с указанием в том числе:</w:t>
      </w:r>
    </w:p>
    <w:p w:rsidR="00A03411" w:rsidRPr="0060245C" w:rsidRDefault="00A03411" w:rsidP="00A03411">
      <w:pPr>
        <w:pStyle w:val="a3"/>
        <w:ind w:left="0" w:firstLine="709"/>
        <w:jc w:val="both"/>
        <w:rPr>
          <w:sz w:val="28"/>
          <w:szCs w:val="28"/>
        </w:rPr>
      </w:pPr>
      <w:r>
        <w:rPr>
          <w:sz w:val="28"/>
          <w:szCs w:val="28"/>
        </w:rPr>
        <w:t>а) количества котировочных заявок, которые отклонены;</w:t>
      </w:r>
    </w:p>
    <w:p w:rsidR="00A03411" w:rsidRPr="0060245C" w:rsidRDefault="00A03411" w:rsidP="00A03411">
      <w:pPr>
        <w:pStyle w:val="a3"/>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A03411" w:rsidRPr="0060245C" w:rsidRDefault="00A03411" w:rsidP="00A03411">
      <w:pPr>
        <w:pStyle w:val="a3"/>
        <w:numPr>
          <w:ilvl w:val="3"/>
          <w:numId w:val="4"/>
        </w:numPr>
        <w:ind w:left="0" w:firstLine="709"/>
        <w:jc w:val="both"/>
        <w:rPr>
          <w:sz w:val="28"/>
          <w:szCs w:val="28"/>
        </w:rPr>
      </w:pPr>
      <w:r>
        <w:rPr>
          <w:sz w:val="28"/>
          <w:szCs w:val="28"/>
        </w:rPr>
        <w:t xml:space="preserve">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w:t>
      </w:r>
      <w:proofErr w:type="gramStart"/>
      <w:r>
        <w:rPr>
          <w:sz w:val="28"/>
          <w:szCs w:val="28"/>
        </w:rPr>
        <w:t>по  итогам</w:t>
      </w:r>
      <w:proofErr w:type="gramEnd"/>
      <w:r>
        <w:rPr>
          <w:sz w:val="28"/>
          <w:szCs w:val="28"/>
        </w:rPr>
        <w:t xml:space="preserve"> оценки;</w:t>
      </w:r>
    </w:p>
    <w:p w:rsidR="00A03411" w:rsidRPr="0060245C" w:rsidRDefault="00A03411" w:rsidP="00A03411">
      <w:pPr>
        <w:pStyle w:val="a3"/>
        <w:numPr>
          <w:ilvl w:val="3"/>
          <w:numId w:val="4"/>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A03411" w:rsidRPr="0060245C" w:rsidRDefault="00A03411" w:rsidP="00A03411">
      <w:pPr>
        <w:pStyle w:val="a5"/>
        <w:numPr>
          <w:ilvl w:val="2"/>
          <w:numId w:val="4"/>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A03411" w:rsidRPr="0060245C" w:rsidRDefault="00A03411" w:rsidP="00A03411">
      <w:pPr>
        <w:pStyle w:val="a5"/>
        <w:numPr>
          <w:ilvl w:val="2"/>
          <w:numId w:val="4"/>
        </w:numPr>
        <w:suppressAutoHyphens/>
        <w:ind w:left="0" w:firstLine="709"/>
        <w:rPr>
          <w:sz w:val="28"/>
          <w:szCs w:val="28"/>
        </w:rPr>
      </w:pPr>
      <w:r>
        <w:rPr>
          <w:sz w:val="28"/>
          <w:szCs w:val="28"/>
        </w:rPr>
        <w:t xml:space="preserve">При оценке котировочных заявок сопоставляются предложения участников по цене без учета НДС. </w:t>
      </w:r>
    </w:p>
    <w:p w:rsidR="00A03411" w:rsidRPr="0060245C" w:rsidRDefault="00A03411" w:rsidP="00A03411">
      <w:pPr>
        <w:pStyle w:val="a5"/>
        <w:numPr>
          <w:ilvl w:val="2"/>
          <w:numId w:val="4"/>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A03411" w:rsidRPr="0060245C" w:rsidRDefault="00A03411" w:rsidP="00A03411">
      <w:pPr>
        <w:pStyle w:val="a5"/>
        <w:suppressAutoHyphens/>
        <w:rPr>
          <w:sz w:val="28"/>
          <w:szCs w:val="28"/>
        </w:rPr>
      </w:pPr>
      <w:r>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A03411" w:rsidRPr="0060245C" w:rsidRDefault="00A03411" w:rsidP="00A03411">
      <w:pPr>
        <w:pStyle w:val="a5"/>
        <w:numPr>
          <w:ilvl w:val="2"/>
          <w:numId w:val="4"/>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rsidR="00A03411" w:rsidRPr="0060245C" w:rsidRDefault="00A03411" w:rsidP="00A03411">
      <w:pPr>
        <w:pStyle w:val="a5"/>
        <w:suppressAutoHyphens/>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rsidR="00A03411" w:rsidRPr="0060245C" w:rsidRDefault="00A03411" w:rsidP="00A03411">
      <w:pPr>
        <w:pStyle w:val="a5"/>
        <w:numPr>
          <w:ilvl w:val="3"/>
          <w:numId w:val="4"/>
        </w:numPr>
        <w:suppressAutoHyphens/>
        <w:ind w:left="0" w:firstLine="709"/>
        <w:rPr>
          <w:sz w:val="28"/>
          <w:szCs w:val="28"/>
        </w:rPr>
      </w:pPr>
      <w:r>
        <w:rPr>
          <w:sz w:val="28"/>
          <w:szCs w:val="28"/>
        </w:rPr>
        <w:t>дата подписания протокола;</w:t>
      </w:r>
    </w:p>
    <w:p w:rsidR="00A03411" w:rsidRPr="0060245C" w:rsidRDefault="00A03411" w:rsidP="00A03411">
      <w:pPr>
        <w:pStyle w:val="a5"/>
        <w:numPr>
          <w:ilvl w:val="3"/>
          <w:numId w:val="4"/>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rsidR="00A03411" w:rsidRPr="0060245C" w:rsidRDefault="00A03411" w:rsidP="00A03411">
      <w:pPr>
        <w:pStyle w:val="a5"/>
        <w:numPr>
          <w:ilvl w:val="3"/>
          <w:numId w:val="4"/>
        </w:numPr>
        <w:suppressAutoHyphens/>
        <w:ind w:left="0" w:firstLine="709"/>
        <w:rPr>
          <w:sz w:val="28"/>
          <w:szCs w:val="28"/>
        </w:rPr>
      </w:pPr>
      <w:r>
        <w:rPr>
          <w:sz w:val="28"/>
          <w:szCs w:val="28"/>
        </w:rPr>
        <w:t xml:space="preserve">порядковые номера котировочных заявок участников запроса котировок в порядке уменьшения степени выгодности содержащихся в них </w:t>
      </w:r>
      <w:r>
        <w:rPr>
          <w:sz w:val="28"/>
          <w:szCs w:val="28"/>
        </w:rPr>
        <w:lastRenderedPageBreak/>
        <w:t>условий исполнения договора, включая информацию о ценовых предложениях участников запроса котировок;</w:t>
      </w:r>
    </w:p>
    <w:p w:rsidR="00A03411" w:rsidRPr="0060245C" w:rsidRDefault="00A03411" w:rsidP="00A03411">
      <w:pPr>
        <w:pStyle w:val="a5"/>
        <w:numPr>
          <w:ilvl w:val="3"/>
          <w:numId w:val="4"/>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rsidR="00A03411" w:rsidRPr="0060245C" w:rsidRDefault="00A03411" w:rsidP="00A03411">
      <w:pPr>
        <w:pStyle w:val="a5"/>
        <w:suppressAutoHyphens/>
        <w:rPr>
          <w:sz w:val="28"/>
          <w:szCs w:val="28"/>
        </w:rPr>
      </w:pPr>
      <w:r>
        <w:rPr>
          <w:sz w:val="28"/>
          <w:szCs w:val="28"/>
        </w:rPr>
        <w:t xml:space="preserve">а) количества котировочных заявок, которые отклонены; </w:t>
      </w:r>
    </w:p>
    <w:p w:rsidR="00A03411" w:rsidRPr="0060245C" w:rsidRDefault="00A03411" w:rsidP="00A03411">
      <w:pPr>
        <w:pStyle w:val="a5"/>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A03411" w:rsidRPr="0060245C" w:rsidRDefault="00A03411" w:rsidP="00A03411">
      <w:pPr>
        <w:pStyle w:val="a5"/>
        <w:numPr>
          <w:ilvl w:val="3"/>
          <w:numId w:val="4"/>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A03411" w:rsidRPr="0060245C" w:rsidRDefault="00A03411" w:rsidP="00A03411">
      <w:pPr>
        <w:pStyle w:val="a5"/>
        <w:numPr>
          <w:ilvl w:val="3"/>
          <w:numId w:val="4"/>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rsidR="00A03411" w:rsidRPr="0060245C" w:rsidRDefault="00A03411" w:rsidP="00A03411">
      <w:pPr>
        <w:pStyle w:val="a3"/>
        <w:numPr>
          <w:ilvl w:val="2"/>
          <w:numId w:val="4"/>
        </w:numPr>
        <w:ind w:left="0" w:firstLine="709"/>
        <w:jc w:val="both"/>
        <w:rPr>
          <w:sz w:val="28"/>
          <w:szCs w:val="28"/>
        </w:rPr>
      </w:pPr>
      <w:r>
        <w:rPr>
          <w:sz w:val="28"/>
          <w:szCs w:val="28"/>
        </w:rPr>
        <w:t>Итоговый протокол комиссии размещается на сайтах не позднее 3 (трех) дней с даты подписания протокола.</w:t>
      </w:r>
    </w:p>
    <w:p w:rsidR="00A03411" w:rsidRPr="0060245C" w:rsidRDefault="00A03411" w:rsidP="00A03411">
      <w:pPr>
        <w:pStyle w:val="a3"/>
        <w:numPr>
          <w:ilvl w:val="2"/>
          <w:numId w:val="4"/>
        </w:numPr>
        <w:ind w:left="0" w:firstLine="709"/>
        <w:jc w:val="both"/>
        <w:rPr>
          <w:sz w:val="28"/>
          <w:szCs w:val="28"/>
        </w:rPr>
      </w:pPr>
      <w:r>
        <w:rPr>
          <w:sz w:val="28"/>
          <w:szCs w:val="28"/>
        </w:rPr>
        <w:t xml:space="preserve">При проведении переторжки (переторжек), конкурентных </w:t>
      </w:r>
      <w:proofErr w:type="gramStart"/>
      <w:r>
        <w:rPr>
          <w:sz w:val="28"/>
          <w:szCs w:val="28"/>
        </w:rPr>
        <w:t>переговоров,  в</w:t>
      </w:r>
      <w:proofErr w:type="gramEnd"/>
      <w:r>
        <w:rPr>
          <w:sz w:val="28"/>
          <w:szCs w:val="28"/>
        </w:rPr>
        <w:t xml:space="preserve"> иных случаях дата и время рассмотрения заявок и подведения итогов могут быть перенесены.</w:t>
      </w:r>
    </w:p>
    <w:p w:rsidR="00A03411" w:rsidRPr="0060245C" w:rsidRDefault="00A03411" w:rsidP="00A03411">
      <w:pPr>
        <w:pStyle w:val="a3"/>
        <w:ind w:left="0"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запроса котировок несостоявшимся</w:t>
      </w:r>
    </w:p>
    <w:p w:rsidR="00A03411" w:rsidRPr="0060245C" w:rsidRDefault="00A03411" w:rsidP="00A03411">
      <w:pPr>
        <w:ind w:firstLine="709"/>
        <w:rPr>
          <w:sz w:val="28"/>
          <w:szCs w:val="28"/>
        </w:rPr>
      </w:pPr>
    </w:p>
    <w:p w:rsidR="00A03411" w:rsidRPr="0060245C" w:rsidRDefault="00A03411" w:rsidP="00A03411">
      <w:pPr>
        <w:pStyle w:val="a5"/>
        <w:numPr>
          <w:ilvl w:val="2"/>
          <w:numId w:val="4"/>
        </w:numPr>
        <w:suppressAutoHyphens/>
        <w:ind w:left="0" w:firstLine="709"/>
        <w:rPr>
          <w:sz w:val="28"/>
          <w:szCs w:val="28"/>
        </w:rPr>
      </w:pPr>
      <w:r>
        <w:rPr>
          <w:sz w:val="28"/>
          <w:szCs w:val="28"/>
        </w:rPr>
        <w:t>Запрос котировок (в том числе в части отдельных лотов) признается несостоявшимся, если:</w:t>
      </w:r>
    </w:p>
    <w:p w:rsidR="00A03411" w:rsidRPr="0060245C" w:rsidRDefault="00A03411" w:rsidP="00A03411">
      <w:pPr>
        <w:pStyle w:val="a5"/>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rsidR="00A03411" w:rsidRPr="0060245C" w:rsidRDefault="00A03411" w:rsidP="00A03411">
      <w:pPr>
        <w:pStyle w:val="a5"/>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rsidR="00A03411" w:rsidRPr="0060245C" w:rsidRDefault="00A03411" w:rsidP="00A03411">
      <w:pPr>
        <w:autoSpaceDE w:val="0"/>
        <w:autoSpaceDN w:val="0"/>
        <w:adjustRightInd w:val="0"/>
        <w:ind w:firstLine="709"/>
        <w:jc w:val="both"/>
        <w:rPr>
          <w:sz w:val="28"/>
          <w:szCs w:val="28"/>
        </w:rPr>
      </w:pPr>
      <w:r>
        <w:rPr>
          <w:sz w:val="28"/>
          <w:szCs w:val="28"/>
        </w:rPr>
        <w:t>3.8.1.3. все котировочные заявки признаны несоответствующими извещению;</w:t>
      </w:r>
    </w:p>
    <w:p w:rsidR="00A03411" w:rsidRPr="0060245C" w:rsidRDefault="00A03411" w:rsidP="00A03411">
      <w:pPr>
        <w:autoSpaceDE w:val="0"/>
        <w:autoSpaceDN w:val="0"/>
        <w:adjustRightInd w:val="0"/>
        <w:ind w:firstLine="709"/>
        <w:jc w:val="both"/>
        <w:rPr>
          <w:sz w:val="28"/>
          <w:szCs w:val="28"/>
        </w:rPr>
      </w:pPr>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A03411" w:rsidRPr="0060245C" w:rsidRDefault="00A03411" w:rsidP="00A03411">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rsidR="00A03411" w:rsidRPr="0060245C" w:rsidRDefault="00A03411" w:rsidP="00A03411">
      <w:pPr>
        <w:pStyle w:val="a5"/>
        <w:numPr>
          <w:ilvl w:val="2"/>
          <w:numId w:val="4"/>
        </w:numPr>
        <w:suppressAutoHyphens/>
        <w:ind w:left="0" w:firstLine="709"/>
        <w:rPr>
          <w:sz w:val="28"/>
          <w:szCs w:val="28"/>
        </w:rPr>
      </w:pPr>
      <w:r>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w:t>
      </w:r>
      <w:proofErr w:type="gramStart"/>
      <w:r>
        <w:rPr>
          <w:sz w:val="28"/>
          <w:szCs w:val="28"/>
        </w:rPr>
        <w:t>заявка  и</w:t>
      </w:r>
      <w:proofErr w:type="gramEnd"/>
      <w:r>
        <w:rPr>
          <w:sz w:val="28"/>
          <w:szCs w:val="28"/>
        </w:rPr>
        <w:t xml:space="preserve">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A03411" w:rsidRPr="0060245C" w:rsidRDefault="00A03411" w:rsidP="00A03411">
      <w:pPr>
        <w:pStyle w:val="a5"/>
        <w:suppressAutoHyphens/>
        <w:rPr>
          <w:sz w:val="28"/>
          <w:szCs w:val="28"/>
        </w:rPr>
      </w:pPr>
      <w:r>
        <w:rPr>
          <w:sz w:val="28"/>
          <w:szCs w:val="28"/>
        </w:rPr>
        <w:lastRenderedPageBreak/>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A03411" w:rsidRPr="0060245C" w:rsidRDefault="00A03411" w:rsidP="00A03411">
      <w:pPr>
        <w:pStyle w:val="a5"/>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A03411" w:rsidRPr="0060245C" w:rsidRDefault="00A03411" w:rsidP="00A03411">
      <w:pPr>
        <w:pStyle w:val="a5"/>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A03411" w:rsidRPr="0060245C" w:rsidRDefault="00A03411" w:rsidP="00A03411">
      <w:pPr>
        <w:pStyle w:val="a5"/>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rsidR="00A03411" w:rsidRPr="0060245C" w:rsidRDefault="00A03411" w:rsidP="00A03411">
      <w:pPr>
        <w:pStyle w:val="a5"/>
        <w:suppressAutoHyphens/>
        <w:rPr>
          <w:sz w:val="28"/>
          <w:szCs w:val="28"/>
        </w:rPr>
      </w:pPr>
      <w:r>
        <w:rPr>
          <w:sz w:val="28"/>
          <w:szCs w:val="28"/>
        </w:rPr>
        <w:t>- если не поступило ни одной заявки на участие в запросе котировок:</w:t>
      </w:r>
    </w:p>
    <w:p w:rsidR="00A03411" w:rsidRPr="0060245C" w:rsidRDefault="00A03411" w:rsidP="00A03411">
      <w:pPr>
        <w:pStyle w:val="a5"/>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A03411" w:rsidRPr="0060245C" w:rsidRDefault="00A03411" w:rsidP="00A03411">
      <w:pPr>
        <w:pStyle w:val="a5"/>
        <w:suppressAutoHyphens/>
        <w:rPr>
          <w:sz w:val="28"/>
          <w:szCs w:val="28"/>
        </w:rPr>
      </w:pPr>
      <w:r>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A03411" w:rsidRPr="0060245C" w:rsidRDefault="00A03411" w:rsidP="00A03411">
      <w:pPr>
        <w:ind w:firstLine="709"/>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переторжки</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A03411" w:rsidRPr="0060245C" w:rsidRDefault="00A03411" w:rsidP="00A03411">
      <w:pPr>
        <w:pStyle w:val="a3"/>
        <w:numPr>
          <w:ilvl w:val="2"/>
          <w:numId w:val="4"/>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rsidR="00A03411" w:rsidRPr="0060245C" w:rsidRDefault="00A03411" w:rsidP="00A03411">
      <w:pPr>
        <w:pStyle w:val="a3"/>
        <w:numPr>
          <w:ilvl w:val="2"/>
          <w:numId w:val="4"/>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A03411" w:rsidRPr="0060245C" w:rsidRDefault="00A03411" w:rsidP="00A03411">
      <w:pPr>
        <w:pStyle w:val="a3"/>
        <w:numPr>
          <w:ilvl w:val="2"/>
          <w:numId w:val="4"/>
        </w:numPr>
        <w:ind w:left="0" w:firstLine="709"/>
        <w:jc w:val="both"/>
        <w:rPr>
          <w:sz w:val="28"/>
          <w:szCs w:val="28"/>
        </w:rPr>
      </w:pPr>
      <w:r>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A03411" w:rsidRPr="0060245C" w:rsidRDefault="00A03411" w:rsidP="00A03411">
      <w:pPr>
        <w:ind w:firstLine="708"/>
        <w:jc w:val="both"/>
        <w:rPr>
          <w:sz w:val="28"/>
          <w:szCs w:val="28"/>
        </w:rPr>
      </w:pPr>
      <w:r>
        <w:rPr>
          <w:sz w:val="28"/>
          <w:szCs w:val="28"/>
        </w:rPr>
        <w:lastRenderedPageBreak/>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A03411" w:rsidRPr="0060245C" w:rsidRDefault="00A03411" w:rsidP="00A03411">
      <w:pPr>
        <w:pStyle w:val="a3"/>
        <w:numPr>
          <w:ilvl w:val="2"/>
          <w:numId w:val="4"/>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A03411" w:rsidRPr="0060245C" w:rsidRDefault="00A03411" w:rsidP="00A03411">
      <w:pPr>
        <w:pStyle w:val="a3"/>
        <w:ind w:left="0" w:firstLine="709"/>
        <w:jc w:val="both"/>
        <w:rPr>
          <w:sz w:val="28"/>
          <w:szCs w:val="28"/>
        </w:rPr>
      </w:pPr>
      <w:r>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A03411" w:rsidRPr="0060245C" w:rsidRDefault="00A03411" w:rsidP="00A03411">
      <w:pPr>
        <w:pStyle w:val="a3"/>
        <w:ind w:lef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A03411" w:rsidRPr="0060245C" w:rsidRDefault="00A03411" w:rsidP="00A03411">
      <w:pPr>
        <w:pStyle w:val="a3"/>
        <w:numPr>
          <w:ilvl w:val="2"/>
          <w:numId w:val="4"/>
        </w:numPr>
        <w:ind w:left="0" w:firstLine="709"/>
        <w:jc w:val="both"/>
        <w:rPr>
          <w:sz w:val="28"/>
          <w:szCs w:val="28"/>
        </w:rPr>
      </w:pPr>
      <w:r>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A03411" w:rsidRPr="0060245C" w:rsidRDefault="00A03411" w:rsidP="00A03411">
      <w:pPr>
        <w:pStyle w:val="a3"/>
        <w:numPr>
          <w:ilvl w:val="2"/>
          <w:numId w:val="4"/>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rsidR="00A03411" w:rsidRPr="0060245C" w:rsidRDefault="00A03411" w:rsidP="00A03411">
      <w:pPr>
        <w:pStyle w:val="a3"/>
        <w:numPr>
          <w:ilvl w:val="2"/>
          <w:numId w:val="4"/>
        </w:numPr>
        <w:ind w:left="0" w:firstLine="709"/>
        <w:jc w:val="both"/>
        <w:rPr>
          <w:sz w:val="28"/>
          <w:szCs w:val="28"/>
        </w:rPr>
      </w:pPr>
      <w:r>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A03411" w:rsidRPr="0060245C" w:rsidRDefault="00A03411" w:rsidP="00A03411">
      <w:pPr>
        <w:pStyle w:val="a3"/>
        <w:numPr>
          <w:ilvl w:val="2"/>
          <w:numId w:val="4"/>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A03411" w:rsidRPr="0060245C" w:rsidRDefault="00A03411" w:rsidP="00A03411">
      <w:pPr>
        <w:pStyle w:val="a3"/>
        <w:numPr>
          <w:ilvl w:val="2"/>
          <w:numId w:val="4"/>
        </w:numPr>
        <w:ind w:left="0" w:firstLine="709"/>
        <w:jc w:val="both"/>
        <w:rPr>
          <w:sz w:val="28"/>
          <w:szCs w:val="28"/>
        </w:rPr>
      </w:pPr>
      <w:r>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A03411" w:rsidRPr="0060245C" w:rsidRDefault="00A03411" w:rsidP="00A03411">
      <w:pPr>
        <w:pStyle w:val="a3"/>
        <w:ind w:left="0" w:firstLine="709"/>
        <w:jc w:val="both"/>
        <w:rPr>
          <w:sz w:val="28"/>
          <w:szCs w:val="28"/>
        </w:rPr>
      </w:pPr>
      <w:r>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A03411" w:rsidRPr="0060245C" w:rsidRDefault="00A03411" w:rsidP="00A03411">
      <w:pPr>
        <w:pStyle w:val="a3"/>
        <w:numPr>
          <w:ilvl w:val="2"/>
          <w:numId w:val="4"/>
        </w:numPr>
        <w:ind w:left="0" w:firstLine="709"/>
        <w:jc w:val="both"/>
        <w:rPr>
          <w:sz w:val="28"/>
          <w:szCs w:val="28"/>
        </w:rPr>
      </w:pPr>
      <w:r>
        <w:rPr>
          <w:bCs/>
          <w:sz w:val="28"/>
          <w:szCs w:val="28"/>
        </w:rPr>
        <w:t>Переторжка в режиме реального времени проводится на ЭТЗП в дату и время, указанные в приглашении.</w:t>
      </w:r>
    </w:p>
    <w:p w:rsidR="00A03411" w:rsidRPr="0060245C" w:rsidRDefault="00A03411" w:rsidP="00A03411">
      <w:pPr>
        <w:pStyle w:val="a3"/>
        <w:numPr>
          <w:ilvl w:val="2"/>
          <w:numId w:val="4"/>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A03411" w:rsidRPr="0060245C" w:rsidRDefault="00A03411" w:rsidP="00A03411">
      <w:pPr>
        <w:pStyle w:val="a3"/>
        <w:numPr>
          <w:ilvl w:val="2"/>
          <w:numId w:val="4"/>
        </w:numPr>
        <w:ind w:left="0" w:firstLine="709"/>
        <w:jc w:val="both"/>
        <w:rPr>
          <w:sz w:val="28"/>
          <w:szCs w:val="28"/>
        </w:rPr>
      </w:pPr>
      <w:r>
        <w:rPr>
          <w:sz w:val="28"/>
          <w:szCs w:val="28"/>
        </w:rPr>
        <w:lastRenderedPageBreak/>
        <w:t>Снижение цены, предложенной участником, может производиться поэтапно до окончания переторжки неограниченное количество раз.</w:t>
      </w:r>
    </w:p>
    <w:p w:rsidR="00A03411" w:rsidRPr="0060245C" w:rsidRDefault="00A03411" w:rsidP="00A03411">
      <w:pPr>
        <w:pStyle w:val="a3"/>
        <w:numPr>
          <w:ilvl w:val="2"/>
          <w:numId w:val="4"/>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A03411" w:rsidRPr="0060245C" w:rsidRDefault="00A03411" w:rsidP="00A03411">
      <w:pPr>
        <w:pStyle w:val="a3"/>
        <w:numPr>
          <w:ilvl w:val="2"/>
          <w:numId w:val="4"/>
        </w:numPr>
        <w:ind w:left="0" w:firstLine="709"/>
        <w:jc w:val="both"/>
        <w:rPr>
          <w:sz w:val="28"/>
          <w:szCs w:val="28"/>
        </w:rPr>
      </w:pPr>
      <w:r>
        <w:rPr>
          <w:sz w:val="28"/>
          <w:szCs w:val="28"/>
        </w:rPr>
        <w:t>Время приема предложений участников о цене составляет один час.</w:t>
      </w:r>
    </w:p>
    <w:p w:rsidR="00A03411" w:rsidRPr="0060245C" w:rsidRDefault="00A03411" w:rsidP="00A03411">
      <w:pPr>
        <w:pStyle w:val="a3"/>
        <w:numPr>
          <w:ilvl w:val="2"/>
          <w:numId w:val="4"/>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A03411" w:rsidRPr="0060245C" w:rsidRDefault="00A03411" w:rsidP="00A03411">
      <w:pPr>
        <w:pStyle w:val="a3"/>
        <w:numPr>
          <w:ilvl w:val="2"/>
          <w:numId w:val="4"/>
        </w:numPr>
        <w:ind w:left="0" w:firstLine="709"/>
        <w:jc w:val="both"/>
        <w:rPr>
          <w:sz w:val="28"/>
          <w:szCs w:val="28"/>
        </w:rPr>
      </w:pPr>
      <w:r>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A03411" w:rsidRPr="0060245C" w:rsidRDefault="00A03411" w:rsidP="00A03411">
      <w:pPr>
        <w:pStyle w:val="a3"/>
        <w:numPr>
          <w:ilvl w:val="2"/>
          <w:numId w:val="4"/>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A03411" w:rsidRPr="0060245C" w:rsidRDefault="00A03411" w:rsidP="00A03411">
      <w:pPr>
        <w:pStyle w:val="a3"/>
        <w:numPr>
          <w:ilvl w:val="2"/>
          <w:numId w:val="4"/>
        </w:numPr>
        <w:ind w:left="0" w:firstLine="709"/>
        <w:jc w:val="both"/>
        <w:rPr>
          <w:sz w:val="28"/>
          <w:szCs w:val="28"/>
        </w:rPr>
      </w:pPr>
      <w:r>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A03411" w:rsidRPr="0060245C" w:rsidRDefault="00A03411" w:rsidP="00A03411">
      <w:pPr>
        <w:pStyle w:val="a3"/>
        <w:numPr>
          <w:ilvl w:val="2"/>
          <w:numId w:val="4"/>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rsidR="00A03411" w:rsidRPr="0060245C" w:rsidRDefault="00A03411" w:rsidP="00A03411">
      <w:pPr>
        <w:pStyle w:val="a3"/>
        <w:ind w:left="0" w:firstLine="709"/>
        <w:jc w:val="both"/>
        <w:rPr>
          <w:sz w:val="28"/>
          <w:szCs w:val="28"/>
        </w:rPr>
      </w:pPr>
      <w:r>
        <w:rPr>
          <w:sz w:val="28"/>
          <w:szCs w:val="28"/>
        </w:rPr>
        <w:t>адрес ЭТЗП в информационно-телекоммуникационной сети «Интернет»,</w:t>
      </w:r>
    </w:p>
    <w:p w:rsidR="00A03411" w:rsidRPr="0060245C" w:rsidRDefault="00A03411" w:rsidP="00A03411">
      <w:pPr>
        <w:pStyle w:val="a3"/>
        <w:ind w:left="0" w:firstLine="709"/>
        <w:jc w:val="both"/>
        <w:rPr>
          <w:sz w:val="28"/>
          <w:szCs w:val="28"/>
        </w:rPr>
      </w:pPr>
      <w:r>
        <w:rPr>
          <w:sz w:val="28"/>
          <w:szCs w:val="28"/>
        </w:rPr>
        <w:t>дата, время начала и окончания процедуры переторжки,</w:t>
      </w:r>
    </w:p>
    <w:p w:rsidR="00A03411" w:rsidRPr="0060245C" w:rsidRDefault="00A03411" w:rsidP="00A03411">
      <w:pPr>
        <w:pStyle w:val="a3"/>
        <w:ind w:left="0" w:firstLine="709"/>
        <w:jc w:val="both"/>
        <w:rPr>
          <w:sz w:val="28"/>
          <w:szCs w:val="28"/>
        </w:rPr>
      </w:pPr>
      <w:r>
        <w:rPr>
          <w:sz w:val="28"/>
          <w:szCs w:val="28"/>
        </w:rPr>
        <w:t xml:space="preserve">количество поданных предложений, дата и время регистрации </w:t>
      </w:r>
      <w:proofErr w:type="gramStart"/>
      <w:r>
        <w:rPr>
          <w:sz w:val="28"/>
          <w:szCs w:val="28"/>
        </w:rPr>
        <w:t>каждого  предложения</w:t>
      </w:r>
      <w:proofErr w:type="gramEnd"/>
      <w:r>
        <w:rPr>
          <w:sz w:val="28"/>
          <w:szCs w:val="28"/>
        </w:rPr>
        <w:t>;</w:t>
      </w:r>
    </w:p>
    <w:p w:rsidR="00A03411" w:rsidRPr="0060245C" w:rsidRDefault="00A03411" w:rsidP="00A03411">
      <w:pPr>
        <w:pStyle w:val="a3"/>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rsidR="00A03411" w:rsidRPr="0060245C" w:rsidRDefault="00A03411" w:rsidP="00A03411">
      <w:pPr>
        <w:pStyle w:val="a3"/>
        <w:ind w:left="0" w:firstLine="709"/>
        <w:jc w:val="both"/>
        <w:rPr>
          <w:sz w:val="28"/>
          <w:szCs w:val="28"/>
        </w:rPr>
      </w:pPr>
      <w:r>
        <w:rPr>
          <w:sz w:val="28"/>
          <w:szCs w:val="28"/>
        </w:rPr>
        <w:t>результаты рассмотрения предложений с указанием:</w:t>
      </w:r>
    </w:p>
    <w:p w:rsidR="00A03411" w:rsidRPr="0060245C" w:rsidRDefault="00A03411" w:rsidP="00A03411">
      <w:pPr>
        <w:pStyle w:val="a3"/>
        <w:ind w:left="0" w:firstLine="709"/>
        <w:jc w:val="both"/>
        <w:rPr>
          <w:sz w:val="28"/>
          <w:szCs w:val="28"/>
        </w:rPr>
      </w:pPr>
      <w:r>
        <w:rPr>
          <w:sz w:val="28"/>
          <w:szCs w:val="28"/>
        </w:rPr>
        <w:t>а) количества предложений которые отклонены;</w:t>
      </w:r>
    </w:p>
    <w:p w:rsidR="00A03411" w:rsidRPr="0060245C" w:rsidRDefault="00A03411" w:rsidP="00A03411">
      <w:pPr>
        <w:pStyle w:val="a3"/>
        <w:ind w:left="0" w:firstLine="709"/>
        <w:jc w:val="both"/>
        <w:rPr>
          <w:sz w:val="28"/>
          <w:szCs w:val="28"/>
        </w:rPr>
      </w:pPr>
      <w:r>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A03411" w:rsidRPr="0060245C" w:rsidRDefault="00A03411" w:rsidP="00A03411">
      <w:pPr>
        <w:pStyle w:val="a3"/>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A03411" w:rsidRPr="0060245C" w:rsidRDefault="00A03411" w:rsidP="00A03411">
      <w:pPr>
        <w:pStyle w:val="a3"/>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rsidR="00A03411" w:rsidRPr="0060245C" w:rsidRDefault="00A03411" w:rsidP="00A03411">
      <w:pPr>
        <w:pStyle w:val="a3"/>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rsidR="00A03411" w:rsidRPr="0060245C" w:rsidRDefault="00A03411" w:rsidP="00A03411">
      <w:pPr>
        <w:pStyle w:val="a3"/>
        <w:ind w:left="709"/>
        <w:jc w:val="both"/>
        <w:rPr>
          <w:sz w:val="28"/>
          <w:szCs w:val="28"/>
        </w:rPr>
      </w:pPr>
      <w:r>
        <w:rPr>
          <w:sz w:val="28"/>
          <w:szCs w:val="28"/>
        </w:rPr>
        <w:t>дата подписания протокола.</w:t>
      </w:r>
    </w:p>
    <w:p w:rsidR="00A03411" w:rsidRPr="0060245C" w:rsidRDefault="00A03411" w:rsidP="00A03411">
      <w:pPr>
        <w:pStyle w:val="a3"/>
        <w:numPr>
          <w:ilvl w:val="2"/>
          <w:numId w:val="4"/>
        </w:numPr>
        <w:ind w:left="0" w:firstLine="709"/>
        <w:jc w:val="both"/>
        <w:rPr>
          <w:sz w:val="28"/>
          <w:szCs w:val="28"/>
        </w:rPr>
      </w:pPr>
      <w:r>
        <w:rPr>
          <w:sz w:val="28"/>
          <w:szCs w:val="28"/>
        </w:rPr>
        <w:lastRenderedPageBreak/>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A03411" w:rsidRPr="0060245C" w:rsidRDefault="00A03411" w:rsidP="00A03411">
      <w:pPr>
        <w:pStyle w:val="a3"/>
        <w:ind w:left="0" w:firstLine="709"/>
        <w:jc w:val="both"/>
        <w:rPr>
          <w:sz w:val="28"/>
          <w:szCs w:val="28"/>
        </w:rPr>
      </w:pPr>
      <w:r>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A03411" w:rsidRPr="0060245C" w:rsidRDefault="00A03411" w:rsidP="00A03411">
      <w:pPr>
        <w:pStyle w:val="a3"/>
        <w:numPr>
          <w:ilvl w:val="2"/>
          <w:numId w:val="4"/>
        </w:numPr>
        <w:ind w:left="0" w:firstLine="709"/>
        <w:jc w:val="both"/>
        <w:rPr>
          <w:sz w:val="28"/>
          <w:szCs w:val="28"/>
        </w:rPr>
      </w:pPr>
      <w:r>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A03411" w:rsidRPr="0060245C" w:rsidRDefault="00A03411" w:rsidP="00A03411">
      <w:pPr>
        <w:pStyle w:val="a3"/>
        <w:numPr>
          <w:ilvl w:val="2"/>
          <w:numId w:val="4"/>
        </w:numPr>
        <w:ind w:left="0" w:firstLine="709"/>
        <w:jc w:val="both"/>
        <w:rPr>
          <w:sz w:val="28"/>
          <w:szCs w:val="28"/>
        </w:rPr>
      </w:pPr>
      <w:r>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A03411" w:rsidRPr="0060245C" w:rsidRDefault="00A03411" w:rsidP="00A03411">
      <w:pPr>
        <w:pStyle w:val="a3"/>
        <w:numPr>
          <w:ilvl w:val="2"/>
          <w:numId w:val="4"/>
        </w:numPr>
        <w:ind w:left="0" w:firstLine="709"/>
        <w:jc w:val="both"/>
        <w:rPr>
          <w:sz w:val="28"/>
          <w:szCs w:val="28"/>
        </w:rPr>
      </w:pPr>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A03411" w:rsidRPr="0060245C" w:rsidRDefault="00A03411" w:rsidP="00A03411">
      <w:pPr>
        <w:pStyle w:val="a3"/>
        <w:numPr>
          <w:ilvl w:val="2"/>
          <w:numId w:val="4"/>
        </w:numPr>
        <w:ind w:left="0" w:firstLine="709"/>
        <w:jc w:val="both"/>
        <w:rPr>
          <w:sz w:val="28"/>
          <w:szCs w:val="28"/>
        </w:rPr>
      </w:pPr>
      <w:r>
        <w:rPr>
          <w:sz w:val="28"/>
          <w:szCs w:val="28"/>
        </w:rPr>
        <w:lastRenderedPageBreak/>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A03411" w:rsidRPr="0060245C" w:rsidRDefault="00A03411" w:rsidP="00A03411">
      <w:pPr>
        <w:pStyle w:val="a3"/>
        <w:numPr>
          <w:ilvl w:val="2"/>
          <w:numId w:val="4"/>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rsidR="00A03411" w:rsidRPr="0060245C" w:rsidRDefault="00A03411" w:rsidP="00A03411">
      <w:pPr>
        <w:pStyle w:val="a3"/>
        <w:ind w:left="0"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A03411" w:rsidRPr="0060245C" w:rsidRDefault="00A03411" w:rsidP="00A03411">
      <w:pPr>
        <w:pStyle w:val="a3"/>
        <w:numPr>
          <w:ilvl w:val="2"/>
          <w:numId w:val="4"/>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A03411" w:rsidRPr="0060245C" w:rsidRDefault="00A03411" w:rsidP="00A03411">
      <w:pPr>
        <w:pStyle w:val="a3"/>
        <w:numPr>
          <w:ilvl w:val="2"/>
          <w:numId w:val="4"/>
        </w:numPr>
        <w:ind w:left="0" w:firstLine="709"/>
        <w:jc w:val="both"/>
        <w:rPr>
          <w:sz w:val="28"/>
          <w:szCs w:val="28"/>
        </w:rPr>
      </w:pPr>
      <w:r>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A03411" w:rsidRPr="0060245C" w:rsidRDefault="00A03411" w:rsidP="00A03411">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rsidR="00A03411" w:rsidRPr="0060245C" w:rsidRDefault="00A03411" w:rsidP="00A03411">
      <w:pPr>
        <w:pStyle w:val="a3"/>
        <w:numPr>
          <w:ilvl w:val="2"/>
          <w:numId w:val="4"/>
        </w:numPr>
        <w:ind w:left="0" w:firstLine="709"/>
        <w:jc w:val="both"/>
        <w:rPr>
          <w:sz w:val="28"/>
          <w:szCs w:val="28"/>
        </w:rPr>
      </w:pPr>
      <w:r>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A03411" w:rsidRPr="0060245C" w:rsidRDefault="00A03411" w:rsidP="00A03411">
      <w:pPr>
        <w:pStyle w:val="a3"/>
        <w:numPr>
          <w:ilvl w:val="2"/>
          <w:numId w:val="4"/>
        </w:numPr>
        <w:ind w:left="0" w:firstLine="709"/>
        <w:jc w:val="both"/>
        <w:rPr>
          <w:sz w:val="28"/>
          <w:szCs w:val="28"/>
        </w:rPr>
      </w:pPr>
      <w:r>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A03411" w:rsidRPr="0060245C" w:rsidRDefault="00A03411" w:rsidP="00A03411">
      <w:pPr>
        <w:pStyle w:val="a3"/>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A03411" w:rsidRPr="0060245C" w:rsidRDefault="00A03411" w:rsidP="00A03411">
      <w:pPr>
        <w:pStyle w:val="a3"/>
        <w:ind w:left="0" w:firstLine="709"/>
        <w:jc w:val="both"/>
        <w:rPr>
          <w:sz w:val="28"/>
          <w:szCs w:val="28"/>
        </w:rPr>
      </w:pPr>
      <w:r>
        <w:rPr>
          <w:sz w:val="28"/>
          <w:szCs w:val="28"/>
        </w:rPr>
        <w:t xml:space="preserve">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w:t>
      </w:r>
      <w:r>
        <w:rPr>
          <w:sz w:val="28"/>
          <w:szCs w:val="28"/>
        </w:rPr>
        <w:lastRenderedPageBreak/>
        <w:t>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A03411" w:rsidRPr="0060245C" w:rsidRDefault="00A03411" w:rsidP="00A03411">
      <w:pPr>
        <w:pStyle w:val="a3"/>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A03411" w:rsidRPr="0060245C" w:rsidRDefault="00A03411" w:rsidP="00A03411">
      <w:pPr>
        <w:pStyle w:val="a3"/>
        <w:numPr>
          <w:ilvl w:val="2"/>
          <w:numId w:val="4"/>
        </w:numPr>
        <w:ind w:left="0" w:firstLine="709"/>
        <w:jc w:val="both"/>
        <w:rPr>
          <w:sz w:val="28"/>
          <w:szCs w:val="28"/>
        </w:rPr>
      </w:pPr>
      <w:r>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A03411" w:rsidRPr="0060245C" w:rsidRDefault="00A03411" w:rsidP="00A03411">
      <w:pPr>
        <w:pStyle w:val="a3"/>
        <w:numPr>
          <w:ilvl w:val="2"/>
          <w:numId w:val="4"/>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rsidR="00A03411" w:rsidRPr="0060245C" w:rsidRDefault="00A03411" w:rsidP="00A03411">
      <w:pPr>
        <w:pStyle w:val="a3"/>
        <w:ind w:left="0" w:firstLine="709"/>
        <w:jc w:val="both"/>
        <w:rPr>
          <w:sz w:val="28"/>
          <w:szCs w:val="28"/>
        </w:rPr>
      </w:pPr>
      <w:r>
        <w:rPr>
          <w:sz w:val="28"/>
          <w:szCs w:val="28"/>
        </w:rPr>
        <w:t>1)</w:t>
      </w:r>
      <w:r>
        <w:rPr>
          <w:sz w:val="28"/>
          <w:szCs w:val="28"/>
        </w:rPr>
        <w:tab/>
        <w:t>дату и время проведения переговоров;</w:t>
      </w:r>
    </w:p>
    <w:p w:rsidR="00A03411" w:rsidRPr="0060245C" w:rsidRDefault="00A03411" w:rsidP="00A03411">
      <w:pPr>
        <w:pStyle w:val="a3"/>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rsidR="00A03411" w:rsidRPr="0060245C" w:rsidRDefault="00A03411" w:rsidP="00A03411">
      <w:pPr>
        <w:pStyle w:val="a3"/>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A03411" w:rsidRPr="0060245C" w:rsidRDefault="00A03411" w:rsidP="00A03411">
      <w:pPr>
        <w:pStyle w:val="a3"/>
        <w:ind w:left="0" w:firstLine="709"/>
        <w:jc w:val="both"/>
        <w:rPr>
          <w:sz w:val="28"/>
          <w:szCs w:val="28"/>
        </w:rPr>
      </w:pPr>
      <w:r>
        <w:rPr>
          <w:sz w:val="28"/>
          <w:szCs w:val="28"/>
        </w:rPr>
        <w:t>4)</w:t>
      </w:r>
      <w:r>
        <w:rPr>
          <w:sz w:val="28"/>
          <w:szCs w:val="28"/>
        </w:rPr>
        <w:tab/>
        <w:t>иные сведения при необходимости.</w:t>
      </w:r>
    </w:p>
    <w:p w:rsidR="00A03411" w:rsidRPr="0060245C" w:rsidRDefault="00A03411" w:rsidP="00A03411">
      <w:pPr>
        <w:pStyle w:val="a3"/>
        <w:ind w:left="0" w:firstLine="709"/>
        <w:jc w:val="both"/>
        <w:rPr>
          <w:sz w:val="28"/>
          <w:szCs w:val="28"/>
        </w:rPr>
      </w:pPr>
      <w:r>
        <w:rPr>
          <w:sz w:val="28"/>
          <w:szCs w:val="28"/>
        </w:rPr>
        <w:t>Протокол размещается на сайтах не позднее 3 (трех) дней с даты подписания протокола.</w:t>
      </w:r>
    </w:p>
    <w:p w:rsidR="00A03411" w:rsidRPr="0060245C" w:rsidRDefault="00A03411" w:rsidP="00A03411">
      <w:pPr>
        <w:pStyle w:val="a3"/>
        <w:numPr>
          <w:ilvl w:val="2"/>
          <w:numId w:val="4"/>
        </w:numPr>
        <w:ind w:left="0" w:firstLine="709"/>
        <w:jc w:val="both"/>
        <w:rPr>
          <w:sz w:val="28"/>
          <w:szCs w:val="28"/>
        </w:rPr>
      </w:pPr>
      <w:r>
        <w:rPr>
          <w:sz w:val="28"/>
          <w:szCs w:val="28"/>
        </w:rPr>
        <w:t>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w:t>
      </w:r>
      <w:proofErr w:type="gramStart"/>
      <w:r>
        <w:rPr>
          <w:sz w:val="28"/>
          <w:szCs w:val="28"/>
        </w:rPr>
        <w:t>) .</w:t>
      </w:r>
      <w:proofErr w:type="gramEnd"/>
      <w:r>
        <w:rPr>
          <w:sz w:val="28"/>
          <w:szCs w:val="28"/>
        </w:rPr>
        <w:t xml:space="preserve">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A03411" w:rsidRPr="0060245C" w:rsidRDefault="00A03411" w:rsidP="00A03411">
      <w:pPr>
        <w:pStyle w:val="a3"/>
        <w:ind w:left="0" w:firstLine="709"/>
        <w:jc w:val="both"/>
        <w:rPr>
          <w:sz w:val="28"/>
          <w:szCs w:val="28"/>
        </w:rPr>
      </w:pPr>
      <w:r>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A03411" w:rsidRPr="0060245C" w:rsidRDefault="00A03411" w:rsidP="00A03411">
      <w:pPr>
        <w:pStyle w:val="a3"/>
        <w:ind w:left="0" w:firstLine="709"/>
        <w:jc w:val="both"/>
        <w:rPr>
          <w:sz w:val="28"/>
          <w:szCs w:val="28"/>
        </w:rPr>
      </w:pPr>
      <w:r>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A03411" w:rsidRPr="0060245C" w:rsidRDefault="00A03411" w:rsidP="00A03411">
      <w:pPr>
        <w:pStyle w:val="a3"/>
        <w:numPr>
          <w:ilvl w:val="2"/>
          <w:numId w:val="4"/>
        </w:numPr>
        <w:ind w:left="0" w:firstLine="709"/>
        <w:jc w:val="both"/>
        <w:rPr>
          <w:sz w:val="28"/>
          <w:szCs w:val="28"/>
        </w:rPr>
      </w:pPr>
      <w:r>
        <w:rPr>
          <w:sz w:val="28"/>
          <w:szCs w:val="28"/>
        </w:rPr>
        <w:lastRenderedPageBreak/>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A03411" w:rsidRPr="0060245C" w:rsidRDefault="00A03411" w:rsidP="00A03411">
      <w:pPr>
        <w:pStyle w:val="a3"/>
        <w:ind w:left="0" w:firstLine="709"/>
        <w:jc w:val="both"/>
        <w:rPr>
          <w:sz w:val="28"/>
          <w:szCs w:val="28"/>
        </w:rPr>
      </w:pPr>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A03411" w:rsidRPr="0060245C" w:rsidRDefault="00A03411" w:rsidP="00A03411">
      <w:pPr>
        <w:pStyle w:val="a3"/>
        <w:numPr>
          <w:ilvl w:val="2"/>
          <w:numId w:val="4"/>
        </w:numPr>
        <w:ind w:left="0" w:firstLine="709"/>
        <w:jc w:val="both"/>
        <w:rPr>
          <w:sz w:val="28"/>
          <w:szCs w:val="28"/>
        </w:rPr>
      </w:pPr>
      <w:r>
        <w:rPr>
          <w:sz w:val="28"/>
          <w:szCs w:val="28"/>
        </w:rPr>
        <w:t>Уточненная заявка, поданная участником, не допущенным к участию в запросе котировок, не подлежит рассмотрению.</w:t>
      </w:r>
    </w:p>
    <w:p w:rsidR="00A03411" w:rsidRPr="0060245C" w:rsidRDefault="00A03411" w:rsidP="00A03411">
      <w:pPr>
        <w:pStyle w:val="a3"/>
        <w:numPr>
          <w:ilvl w:val="2"/>
          <w:numId w:val="4"/>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rsidR="00A03411" w:rsidRPr="0060245C" w:rsidRDefault="00A03411" w:rsidP="00A03411">
      <w:pPr>
        <w:pStyle w:val="a3"/>
        <w:ind w:left="0"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rsidR="00A03411" w:rsidRPr="0060245C" w:rsidRDefault="00A03411" w:rsidP="00A03411">
      <w:pPr>
        <w:ind w:firstLine="709"/>
        <w:rPr>
          <w:sz w:val="28"/>
          <w:szCs w:val="28"/>
        </w:rPr>
      </w:pPr>
    </w:p>
    <w:p w:rsidR="00A03411" w:rsidRPr="00136A25" w:rsidRDefault="00A03411" w:rsidP="00A03411">
      <w:pPr>
        <w:pStyle w:val="a3"/>
        <w:numPr>
          <w:ilvl w:val="2"/>
          <w:numId w:val="4"/>
        </w:numPr>
        <w:ind w:left="0" w:firstLine="709"/>
        <w:jc w:val="both"/>
        <w:rPr>
          <w:sz w:val="28"/>
          <w:szCs w:val="28"/>
        </w:rPr>
      </w:pPr>
      <w:r w:rsidRPr="00136A25">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Pr>
          <w:sz w:val="28"/>
          <w:szCs w:val="28"/>
        </w:rPr>
        <w:t xml:space="preserve"> </w:t>
      </w:r>
      <w:r w:rsidRPr="00136A25">
        <w:rPr>
          <w:sz w:val="28"/>
          <w:szCs w:val="28"/>
        </w:rPr>
        <w:t>Возможность применения антидемпинговых мер, вид антидемпинговой меры указываются в пункте 1.4 приложения № 1 к извещению.</w:t>
      </w:r>
    </w:p>
    <w:p w:rsidR="00A03411" w:rsidRPr="00136A25" w:rsidRDefault="00A03411" w:rsidP="00A03411">
      <w:pPr>
        <w:pStyle w:val="a3"/>
        <w:numPr>
          <w:ilvl w:val="2"/>
          <w:numId w:val="4"/>
        </w:numPr>
        <w:ind w:left="0" w:firstLine="709"/>
        <w:jc w:val="both"/>
        <w:rPr>
          <w:sz w:val="28"/>
          <w:szCs w:val="28"/>
        </w:rPr>
      </w:pPr>
      <w:r>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A03411" w:rsidRPr="0060245C" w:rsidRDefault="00A03411" w:rsidP="00A03411">
      <w:pPr>
        <w:pStyle w:val="a3"/>
        <w:numPr>
          <w:ilvl w:val="2"/>
          <w:numId w:val="4"/>
        </w:numPr>
        <w:ind w:left="0" w:firstLine="709"/>
        <w:jc w:val="both"/>
        <w:rPr>
          <w:sz w:val="28"/>
          <w:szCs w:val="28"/>
        </w:rPr>
      </w:pPr>
      <w:r>
        <w:rPr>
          <w:sz w:val="28"/>
          <w:szCs w:val="28"/>
        </w:rPr>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w:t>
      </w:r>
      <w:proofErr w:type="gramStart"/>
      <w:r>
        <w:rPr>
          <w:sz w:val="28"/>
          <w:szCs w:val="28"/>
        </w:rPr>
        <w:t>нему)заключается</w:t>
      </w:r>
      <w:proofErr w:type="gramEnd"/>
      <w:r>
        <w:rPr>
          <w:sz w:val="28"/>
          <w:szCs w:val="28"/>
        </w:rPr>
        <w:t xml:space="preserve"> договор, распространяются установленные требования в полном объеме.</w:t>
      </w:r>
    </w:p>
    <w:p w:rsidR="00A03411" w:rsidRPr="0060245C" w:rsidRDefault="00A03411" w:rsidP="00A03411">
      <w:pPr>
        <w:pStyle w:val="a3"/>
        <w:ind w:left="0" w:firstLine="709"/>
        <w:jc w:val="both"/>
        <w:rPr>
          <w:sz w:val="28"/>
          <w:szCs w:val="28"/>
        </w:rPr>
      </w:pPr>
    </w:p>
    <w:p w:rsidR="00A03411" w:rsidRPr="0060245C" w:rsidRDefault="00A03411" w:rsidP="00A03411">
      <w:pPr>
        <w:pStyle w:val="3"/>
        <w:numPr>
          <w:ilvl w:val="1"/>
          <w:numId w:val="4"/>
        </w:numPr>
        <w:spacing w:before="0" w:after="0"/>
        <w:ind w:left="0" w:firstLine="709"/>
        <w:jc w:val="both"/>
        <w:rPr>
          <w:b w:val="0"/>
          <w:sz w:val="28"/>
          <w:szCs w:val="28"/>
        </w:rPr>
      </w:pPr>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03411" w:rsidRPr="0060245C" w:rsidRDefault="00A03411" w:rsidP="00A03411">
      <w:pPr>
        <w:pStyle w:val="a3"/>
        <w:ind w:left="0" w:firstLine="709"/>
        <w:jc w:val="both"/>
        <w:rPr>
          <w:sz w:val="28"/>
          <w:szCs w:val="28"/>
        </w:rPr>
      </w:pPr>
    </w:p>
    <w:p w:rsidR="00A03411" w:rsidRPr="0060245C" w:rsidRDefault="00A03411" w:rsidP="00A03411">
      <w:pPr>
        <w:pStyle w:val="a3"/>
        <w:numPr>
          <w:ilvl w:val="2"/>
          <w:numId w:val="4"/>
        </w:numPr>
        <w:ind w:left="0" w:firstLine="709"/>
        <w:jc w:val="both"/>
        <w:rPr>
          <w:bCs/>
          <w:sz w:val="28"/>
          <w:szCs w:val="28"/>
        </w:rPr>
      </w:pPr>
      <w:r>
        <w:rPr>
          <w:sz w:val="28"/>
          <w:szCs w:val="28"/>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w:t>
      </w:r>
      <w:r>
        <w:rPr>
          <w:sz w:val="28"/>
          <w:szCs w:val="28"/>
        </w:rPr>
        <w:lastRenderedPageBreak/>
        <w:t xml:space="preserve">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A03411" w:rsidRDefault="00A03411" w:rsidP="00A03411">
      <w:pPr>
        <w:pStyle w:val="a3"/>
        <w:numPr>
          <w:ilvl w:val="2"/>
          <w:numId w:val="4"/>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03411" w:rsidRPr="0060245C" w:rsidRDefault="00A03411" w:rsidP="00A03411">
      <w:pPr>
        <w:pStyle w:val="a3"/>
        <w:numPr>
          <w:ilvl w:val="2"/>
          <w:numId w:val="4"/>
        </w:numPr>
        <w:ind w:left="0" w:firstLine="709"/>
        <w:jc w:val="both"/>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A03411" w:rsidRPr="0060245C" w:rsidRDefault="00A03411" w:rsidP="00A03411">
      <w:pPr>
        <w:pStyle w:val="a3"/>
        <w:numPr>
          <w:ilvl w:val="2"/>
          <w:numId w:val="4"/>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w:t>
      </w:r>
      <w:proofErr w:type="gramStart"/>
      <w:r>
        <w:rPr>
          <w:sz w:val="28"/>
          <w:szCs w:val="28"/>
        </w:rPr>
        <w:t>к  извещению</w:t>
      </w:r>
      <w:proofErr w:type="gramEnd"/>
      <w:r>
        <w:rPr>
          <w:sz w:val="28"/>
          <w:szCs w:val="28"/>
        </w:rPr>
        <w:t xml:space="preserve">. </w:t>
      </w:r>
    </w:p>
    <w:p w:rsidR="00A03411" w:rsidRPr="0060245C" w:rsidRDefault="00A03411" w:rsidP="00A03411">
      <w:pPr>
        <w:pStyle w:val="a3"/>
        <w:numPr>
          <w:ilvl w:val="2"/>
          <w:numId w:val="4"/>
        </w:numPr>
        <w:ind w:left="0" w:firstLine="709"/>
        <w:jc w:val="both"/>
        <w:rPr>
          <w:sz w:val="28"/>
          <w:szCs w:val="28"/>
        </w:rPr>
      </w:pPr>
      <w:r>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Pr>
          <w:sz w:val="28"/>
          <w:szCs w:val="28"/>
        </w:rPr>
        <w:t>котировок  и</w:t>
      </w:r>
      <w:proofErr w:type="gramEnd"/>
      <w:r>
        <w:rPr>
          <w:sz w:val="28"/>
          <w:szCs w:val="28"/>
        </w:rPr>
        <w:t xml:space="preserve"> такая заявка рассматривается как содержащая предложение о поставке иностранного товара.</w:t>
      </w:r>
    </w:p>
    <w:p w:rsidR="00A03411" w:rsidRPr="0060245C" w:rsidRDefault="00A03411" w:rsidP="00A03411">
      <w:pPr>
        <w:pStyle w:val="a3"/>
        <w:numPr>
          <w:ilvl w:val="2"/>
          <w:numId w:val="4"/>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rsidR="00A03411" w:rsidRPr="0060245C" w:rsidRDefault="00A03411" w:rsidP="00A03411">
      <w:pPr>
        <w:pStyle w:val="a3"/>
        <w:numPr>
          <w:ilvl w:val="2"/>
          <w:numId w:val="4"/>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A03411" w:rsidRPr="0060245C" w:rsidRDefault="00A03411" w:rsidP="00A03411">
      <w:pPr>
        <w:pStyle w:val="a3"/>
        <w:numPr>
          <w:ilvl w:val="2"/>
          <w:numId w:val="4"/>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A03411" w:rsidRPr="0060245C" w:rsidRDefault="00A03411" w:rsidP="00A03411">
      <w:pPr>
        <w:pStyle w:val="a3"/>
        <w:numPr>
          <w:ilvl w:val="2"/>
          <w:numId w:val="4"/>
        </w:numPr>
        <w:ind w:left="0" w:firstLine="709"/>
        <w:jc w:val="both"/>
        <w:rPr>
          <w:sz w:val="28"/>
          <w:szCs w:val="28"/>
        </w:rPr>
      </w:pPr>
      <w:r>
        <w:rPr>
          <w:sz w:val="28"/>
          <w:szCs w:val="28"/>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w:t>
      </w:r>
      <w:r>
        <w:rPr>
          <w:sz w:val="28"/>
          <w:szCs w:val="28"/>
        </w:rPr>
        <w:lastRenderedPageBreak/>
        <w:t>товаров не должны уступать качеству и соответствующим техническим и функциональным характеристикам товаров, указанных в договоре.</w:t>
      </w:r>
    </w:p>
    <w:p w:rsidR="00A03411" w:rsidRDefault="00A03411" w:rsidP="00A03411">
      <w:pPr>
        <w:pStyle w:val="a3"/>
        <w:numPr>
          <w:ilvl w:val="2"/>
          <w:numId w:val="4"/>
        </w:numPr>
        <w:ind w:left="0" w:firstLine="709"/>
        <w:jc w:val="both"/>
        <w:rPr>
          <w:sz w:val="28"/>
          <w:szCs w:val="28"/>
        </w:rPr>
      </w:pPr>
      <w:r>
        <w:rPr>
          <w:sz w:val="28"/>
          <w:szCs w:val="28"/>
        </w:rPr>
        <w:t>Приоритет не предоставляется в следующих случаях:</w:t>
      </w:r>
    </w:p>
    <w:p w:rsidR="00A03411" w:rsidRPr="00AE6ECC" w:rsidRDefault="00A03411" w:rsidP="00A03411">
      <w:pPr>
        <w:pStyle w:val="a3"/>
        <w:numPr>
          <w:ilvl w:val="3"/>
          <w:numId w:val="4"/>
        </w:numPr>
        <w:ind w:left="0" w:firstLine="709"/>
        <w:jc w:val="both"/>
        <w:rPr>
          <w:sz w:val="28"/>
          <w:szCs w:val="28"/>
        </w:rPr>
      </w:pPr>
      <w:r w:rsidRPr="00AE6ECC">
        <w:rPr>
          <w:sz w:val="28"/>
          <w:szCs w:val="28"/>
        </w:rPr>
        <w:t>закупка признана несостоявшейся и договор заключается с единственным участником закупки;</w:t>
      </w:r>
    </w:p>
    <w:p w:rsidR="00A03411" w:rsidRPr="0060245C" w:rsidRDefault="00A03411" w:rsidP="00A03411">
      <w:pPr>
        <w:pStyle w:val="a3"/>
        <w:numPr>
          <w:ilvl w:val="3"/>
          <w:numId w:val="4"/>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A03411" w:rsidRPr="0060245C" w:rsidRDefault="00A03411" w:rsidP="00A03411">
      <w:pPr>
        <w:pStyle w:val="a3"/>
        <w:numPr>
          <w:ilvl w:val="3"/>
          <w:numId w:val="4"/>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A03411" w:rsidRPr="0060245C" w:rsidRDefault="00A03411" w:rsidP="00A03411">
      <w:pPr>
        <w:pStyle w:val="a3"/>
        <w:numPr>
          <w:ilvl w:val="3"/>
          <w:numId w:val="4"/>
        </w:numPr>
        <w:ind w:left="0" w:firstLine="709"/>
        <w:jc w:val="both"/>
        <w:rPr>
          <w:sz w:val="28"/>
          <w:szCs w:val="28"/>
        </w:rPr>
      </w:pPr>
      <w:r>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03411" w:rsidRPr="0060245C" w:rsidRDefault="00A03411" w:rsidP="00A03411">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03411" w:rsidRPr="0060245C" w:rsidRDefault="00A03411" w:rsidP="00A03411">
      <w:pPr>
        <w:pStyle w:val="a3"/>
        <w:numPr>
          <w:ilvl w:val="2"/>
          <w:numId w:val="4"/>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A03411" w:rsidRPr="0060245C" w:rsidRDefault="00A03411" w:rsidP="00A03411">
      <w:pPr>
        <w:ind w:firstLine="709"/>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 xml:space="preserve">Котировочная заявка должна содержать всю </w:t>
      </w:r>
      <w:proofErr w:type="gramStart"/>
      <w:r>
        <w:rPr>
          <w:sz w:val="28"/>
          <w:szCs w:val="28"/>
        </w:rPr>
        <w:t>требуемую  настоящим</w:t>
      </w:r>
      <w:proofErr w:type="gramEnd"/>
      <w:r>
        <w:rPr>
          <w:sz w:val="28"/>
          <w:szCs w:val="28"/>
        </w:rPr>
        <w:t xml:space="preserve"> приложением информацию и документы, должна быть оформлена в соответствии с требованиями извещения (приложений к нему). </w:t>
      </w:r>
    </w:p>
    <w:p w:rsidR="00A03411" w:rsidRPr="0060245C" w:rsidRDefault="00A03411" w:rsidP="00A03411">
      <w:pPr>
        <w:pStyle w:val="a3"/>
        <w:numPr>
          <w:ilvl w:val="2"/>
          <w:numId w:val="4"/>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rsidR="00A03411" w:rsidRPr="0060245C" w:rsidRDefault="00A03411" w:rsidP="00A03411">
      <w:pPr>
        <w:pStyle w:val="a3"/>
        <w:numPr>
          <w:ilvl w:val="2"/>
          <w:numId w:val="4"/>
        </w:numPr>
        <w:ind w:left="0" w:firstLine="709"/>
        <w:jc w:val="both"/>
        <w:rPr>
          <w:sz w:val="28"/>
          <w:szCs w:val="28"/>
        </w:rPr>
      </w:pPr>
      <w:r>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w:t>
      </w:r>
      <w:r>
        <w:rPr>
          <w:sz w:val="28"/>
          <w:szCs w:val="28"/>
        </w:rPr>
        <w:lastRenderedPageBreak/>
        <w:t xml:space="preserve">языке, перевод на иностранный язык такое лицо осуществляет самостоятельно за свой счет. </w:t>
      </w:r>
    </w:p>
    <w:p w:rsidR="00A03411" w:rsidRPr="0060245C" w:rsidRDefault="00A03411" w:rsidP="00A03411">
      <w:pPr>
        <w:pStyle w:val="a3"/>
        <w:numPr>
          <w:ilvl w:val="2"/>
          <w:numId w:val="4"/>
        </w:numPr>
        <w:ind w:left="0" w:firstLine="709"/>
        <w:jc w:val="both"/>
        <w:rPr>
          <w:sz w:val="28"/>
          <w:szCs w:val="28"/>
        </w:rPr>
      </w:pPr>
      <w:r>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A03411" w:rsidRPr="0060245C" w:rsidRDefault="00A03411" w:rsidP="00A03411">
      <w:pPr>
        <w:pStyle w:val="a3"/>
        <w:numPr>
          <w:ilvl w:val="2"/>
          <w:numId w:val="4"/>
        </w:numPr>
        <w:ind w:left="0" w:firstLine="709"/>
        <w:jc w:val="both"/>
        <w:rPr>
          <w:sz w:val="28"/>
          <w:szCs w:val="28"/>
        </w:rPr>
      </w:pPr>
      <w:r>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A03411" w:rsidRPr="0060245C" w:rsidRDefault="00A03411" w:rsidP="00A03411">
      <w:pPr>
        <w:pStyle w:val="a5"/>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A03411" w:rsidRPr="0060245C" w:rsidRDefault="00A03411" w:rsidP="00A03411">
      <w:pPr>
        <w:pStyle w:val="a5"/>
        <w:tabs>
          <w:tab w:val="left" w:pos="1891"/>
        </w:tabs>
        <w:suppressAutoHyphens/>
        <w:ind w:firstLine="720"/>
        <w:rPr>
          <w:sz w:val="28"/>
          <w:szCs w:val="28"/>
        </w:rPr>
      </w:pPr>
      <w:r>
        <w:rPr>
          <w:sz w:val="28"/>
          <w:szCs w:val="28"/>
        </w:rPr>
        <w:t xml:space="preserve">или </w:t>
      </w:r>
      <w:r>
        <w:rPr>
          <w:sz w:val="28"/>
          <w:szCs w:val="28"/>
        </w:rPr>
        <w:tab/>
      </w:r>
    </w:p>
    <w:p w:rsidR="00A03411" w:rsidRPr="0060245C" w:rsidRDefault="00A03411" w:rsidP="00A03411">
      <w:pPr>
        <w:pStyle w:val="a5"/>
        <w:suppressAutoHyphens/>
        <w:ind w:firstLine="720"/>
        <w:rPr>
          <w:sz w:val="28"/>
          <w:szCs w:val="28"/>
        </w:rPr>
      </w:pPr>
      <w:r>
        <w:rPr>
          <w:sz w:val="28"/>
          <w:szCs w:val="28"/>
        </w:rPr>
        <w:t xml:space="preserve">2) если документы выданы в государстве, являющемся участником Гаагской конвенции, документы должны быть </w:t>
      </w:r>
      <w:proofErr w:type="spellStart"/>
      <w:r>
        <w:rPr>
          <w:sz w:val="28"/>
          <w:szCs w:val="28"/>
        </w:rPr>
        <w:t>апостилированы</w:t>
      </w:r>
      <w:proofErr w:type="spellEnd"/>
      <w:r>
        <w:rPr>
          <w:sz w:val="28"/>
          <w:szCs w:val="28"/>
        </w:rPr>
        <w:t xml:space="preserve"> в таком государстве в соответствии с требованиями Гаагской конвенции;</w:t>
      </w:r>
    </w:p>
    <w:p w:rsidR="00A03411" w:rsidRPr="0060245C" w:rsidRDefault="00A03411" w:rsidP="00A03411">
      <w:pPr>
        <w:pStyle w:val="a5"/>
        <w:suppressAutoHyphens/>
        <w:ind w:firstLine="720"/>
        <w:rPr>
          <w:sz w:val="28"/>
          <w:szCs w:val="28"/>
        </w:rPr>
      </w:pPr>
      <w:r>
        <w:rPr>
          <w:sz w:val="28"/>
          <w:szCs w:val="28"/>
        </w:rPr>
        <w:t>или</w:t>
      </w:r>
    </w:p>
    <w:p w:rsidR="00A03411" w:rsidRPr="0060245C" w:rsidRDefault="00A03411" w:rsidP="00A03411">
      <w:pPr>
        <w:pStyle w:val="a5"/>
        <w:suppressAutoHyphens/>
        <w:ind w:firstLine="720"/>
        <w:rPr>
          <w:sz w:val="28"/>
          <w:szCs w:val="28"/>
        </w:rPr>
      </w:pPr>
      <w:r>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A03411" w:rsidRPr="0060245C" w:rsidRDefault="00A03411" w:rsidP="00A03411">
      <w:pPr>
        <w:pStyle w:val="a3"/>
        <w:numPr>
          <w:ilvl w:val="2"/>
          <w:numId w:val="4"/>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A03411" w:rsidRPr="0060245C" w:rsidRDefault="00A03411" w:rsidP="00A03411">
      <w:pPr>
        <w:pStyle w:val="a3"/>
        <w:numPr>
          <w:ilvl w:val="2"/>
          <w:numId w:val="4"/>
        </w:numPr>
        <w:ind w:left="0" w:firstLine="709"/>
        <w:jc w:val="both"/>
        <w:rPr>
          <w:sz w:val="28"/>
          <w:szCs w:val="28"/>
        </w:rPr>
      </w:pPr>
      <w:r>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A03411" w:rsidRPr="0060245C" w:rsidRDefault="00A03411" w:rsidP="00A03411">
      <w:pPr>
        <w:pStyle w:val="a3"/>
        <w:numPr>
          <w:ilvl w:val="2"/>
          <w:numId w:val="4"/>
        </w:numPr>
        <w:ind w:left="0" w:firstLine="709"/>
        <w:jc w:val="both"/>
        <w:rPr>
          <w:sz w:val="28"/>
          <w:szCs w:val="28"/>
        </w:rPr>
      </w:pPr>
      <w:r>
        <w:rPr>
          <w:sz w:val="28"/>
          <w:szCs w:val="28"/>
        </w:rPr>
        <w:t xml:space="preserve"> В открытой части котировочной заявки должны быть представлены:</w:t>
      </w:r>
    </w:p>
    <w:p w:rsidR="00A03411" w:rsidRPr="0060245C" w:rsidRDefault="00A03411" w:rsidP="00A03411">
      <w:pPr>
        <w:pStyle w:val="a5"/>
        <w:tabs>
          <w:tab w:val="left" w:pos="0"/>
        </w:tabs>
        <w:suppressAutoHyphens/>
        <w:ind w:firstLine="720"/>
        <w:rPr>
          <w:sz w:val="28"/>
          <w:szCs w:val="28"/>
        </w:rPr>
      </w:pPr>
      <w:r>
        <w:rPr>
          <w:sz w:val="28"/>
          <w:szCs w:val="28"/>
        </w:rPr>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rsidR="00A03411" w:rsidRPr="0060245C" w:rsidRDefault="00A03411" w:rsidP="00A03411">
      <w:pPr>
        <w:pStyle w:val="a5"/>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A03411" w:rsidRPr="0060245C" w:rsidRDefault="00A03411" w:rsidP="00A03411">
      <w:pPr>
        <w:pStyle w:val="a3"/>
        <w:numPr>
          <w:ilvl w:val="2"/>
          <w:numId w:val="4"/>
        </w:numPr>
        <w:ind w:left="0" w:firstLine="709"/>
        <w:jc w:val="both"/>
        <w:rPr>
          <w:sz w:val="28"/>
          <w:szCs w:val="28"/>
        </w:rPr>
      </w:pPr>
      <w:r>
        <w:rPr>
          <w:sz w:val="28"/>
          <w:szCs w:val="28"/>
        </w:rPr>
        <w:t>В закрытой части котировочной заявки должны быть представлены:</w:t>
      </w:r>
    </w:p>
    <w:p w:rsidR="00A03411" w:rsidRPr="0060245C" w:rsidRDefault="00A03411" w:rsidP="00A03411">
      <w:pPr>
        <w:pStyle w:val="a5"/>
        <w:tabs>
          <w:tab w:val="left" w:pos="1440"/>
        </w:tabs>
        <w:suppressAutoHyphens/>
        <w:rPr>
          <w:sz w:val="28"/>
          <w:szCs w:val="28"/>
        </w:rPr>
      </w:pPr>
      <w:r>
        <w:rPr>
          <w:sz w:val="28"/>
          <w:szCs w:val="28"/>
        </w:rPr>
        <w:t xml:space="preserve">3.13.9.1. выписка из единого государственного реестра юридических лиц, если доступ к сведениям, содержащимся в едином государственном реестре </w:t>
      </w:r>
      <w:r>
        <w:rPr>
          <w:sz w:val="28"/>
          <w:szCs w:val="28"/>
        </w:rPr>
        <w:lastRenderedPageBreak/>
        <w:t>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A03411" w:rsidRPr="0060245C" w:rsidRDefault="00A03411" w:rsidP="00A03411">
      <w:pPr>
        <w:pStyle w:val="a5"/>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A03411" w:rsidRPr="0060245C" w:rsidRDefault="00A03411" w:rsidP="00A03411">
      <w:pPr>
        <w:pStyle w:val="a5"/>
        <w:tabs>
          <w:tab w:val="left" w:pos="1440"/>
        </w:tabs>
        <w:suppressAutoHyphens/>
        <w:rPr>
          <w:sz w:val="28"/>
          <w:szCs w:val="28"/>
        </w:rPr>
      </w:pPr>
      <w:r>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A03411" w:rsidRPr="0060245C" w:rsidRDefault="00A03411" w:rsidP="00A03411">
      <w:pPr>
        <w:pStyle w:val="a5"/>
        <w:tabs>
          <w:tab w:val="left" w:pos="1440"/>
        </w:tabs>
        <w:suppressAutoHyphens/>
        <w:rPr>
          <w:sz w:val="28"/>
          <w:szCs w:val="28"/>
        </w:rPr>
      </w:pPr>
      <w:r>
        <w:rPr>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A03411" w:rsidRPr="0060245C" w:rsidRDefault="00A03411" w:rsidP="00A03411">
      <w:pPr>
        <w:pStyle w:val="a5"/>
        <w:tabs>
          <w:tab w:val="left" w:pos="1440"/>
        </w:tabs>
        <w:suppressAutoHyphens/>
        <w:rPr>
          <w:sz w:val="28"/>
          <w:szCs w:val="28"/>
        </w:rPr>
      </w:pPr>
      <w:r>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A03411" w:rsidRPr="0060245C" w:rsidRDefault="00A03411" w:rsidP="00A03411">
      <w:pPr>
        <w:pStyle w:val="a5"/>
        <w:tabs>
          <w:tab w:val="left" w:pos="0"/>
        </w:tabs>
        <w:suppressAutoHyphens/>
        <w:rPr>
          <w:sz w:val="28"/>
          <w:szCs w:val="28"/>
        </w:rPr>
      </w:pPr>
      <w:r>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A03411" w:rsidRPr="0060245C" w:rsidRDefault="00A03411" w:rsidP="00A03411">
      <w:pPr>
        <w:pStyle w:val="a3"/>
        <w:numPr>
          <w:ilvl w:val="2"/>
          <w:numId w:val="4"/>
        </w:numPr>
        <w:ind w:left="0" w:firstLine="709"/>
        <w:jc w:val="both"/>
      </w:pPr>
      <w:r>
        <w:rPr>
          <w:sz w:val="28"/>
          <w:szCs w:val="28"/>
        </w:rPr>
        <w:t xml:space="preserve">В закрытой части котировочной заявки участник вправе представить учредительные документы, выписку из единого государственного реестра юридических </w:t>
      </w:r>
      <w:proofErr w:type="gramStart"/>
      <w:r>
        <w:rPr>
          <w:sz w:val="28"/>
          <w:szCs w:val="28"/>
        </w:rPr>
        <w:t>лиц,  выписку</w:t>
      </w:r>
      <w:proofErr w:type="gramEnd"/>
      <w:r>
        <w:rPr>
          <w:sz w:val="28"/>
          <w:szCs w:val="28"/>
        </w:rPr>
        <w:t xml:space="preserve"> из единого государственного реестра индивидуальных предпринимателей и иные документы по своему усмотрению.</w:t>
      </w:r>
    </w:p>
    <w:p w:rsidR="00A03411" w:rsidRPr="0060245C" w:rsidRDefault="00A03411" w:rsidP="00A03411">
      <w:pPr>
        <w:pStyle w:val="a3"/>
        <w:numPr>
          <w:ilvl w:val="2"/>
          <w:numId w:val="4"/>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A03411" w:rsidRPr="0060245C" w:rsidRDefault="00A03411" w:rsidP="00A03411">
      <w:pPr>
        <w:pStyle w:val="a3"/>
        <w:numPr>
          <w:ilvl w:val="2"/>
          <w:numId w:val="4"/>
        </w:numPr>
        <w:ind w:left="0" w:firstLine="709"/>
        <w:jc w:val="both"/>
        <w:rPr>
          <w:sz w:val="28"/>
          <w:szCs w:val="28"/>
        </w:rPr>
      </w:pPr>
      <w:r>
        <w:rPr>
          <w:sz w:val="28"/>
          <w:szCs w:val="28"/>
        </w:rPr>
        <w:t xml:space="preserve">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w:t>
      </w:r>
      <w:r>
        <w:rPr>
          <w:sz w:val="28"/>
          <w:szCs w:val="28"/>
        </w:rPr>
        <w:lastRenderedPageBreak/>
        <w:t>по данному лоту не отозваны, все котировочные заявки по данному лоту, представленные участником, отклоняются.</w:t>
      </w:r>
    </w:p>
    <w:p w:rsidR="00A03411" w:rsidRPr="0060245C" w:rsidRDefault="00A03411" w:rsidP="00A03411">
      <w:pPr>
        <w:pStyle w:val="a3"/>
        <w:numPr>
          <w:ilvl w:val="2"/>
          <w:numId w:val="4"/>
        </w:numPr>
        <w:ind w:left="0" w:firstLine="709"/>
        <w:jc w:val="both"/>
      </w:pPr>
      <w:r>
        <w:rPr>
          <w:sz w:val="28"/>
          <w:szCs w:val="28"/>
        </w:rPr>
        <w:t>Заявки принимаются до истечения срока подачи заявок. По истечении срока подачи заявок заявки не принимаются.</w:t>
      </w:r>
    </w:p>
    <w:p w:rsidR="00A03411" w:rsidRPr="0060245C" w:rsidRDefault="00A03411" w:rsidP="00A03411">
      <w:pPr>
        <w:pStyle w:val="a3"/>
        <w:numPr>
          <w:ilvl w:val="2"/>
          <w:numId w:val="4"/>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A03411" w:rsidRPr="0060245C" w:rsidRDefault="00A03411" w:rsidP="00A03411">
      <w:pPr>
        <w:pStyle w:val="a3"/>
        <w:numPr>
          <w:ilvl w:val="2"/>
          <w:numId w:val="4"/>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A03411" w:rsidRPr="0060245C" w:rsidRDefault="00A03411" w:rsidP="00A03411">
      <w:pPr>
        <w:pStyle w:val="a3"/>
        <w:numPr>
          <w:ilvl w:val="2"/>
          <w:numId w:val="4"/>
        </w:numPr>
        <w:ind w:left="0" w:firstLine="709"/>
        <w:jc w:val="both"/>
        <w:rPr>
          <w:sz w:val="28"/>
          <w:szCs w:val="28"/>
        </w:rPr>
      </w:pPr>
      <w:r>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A03411" w:rsidRPr="0060245C" w:rsidRDefault="00A03411" w:rsidP="00A03411">
      <w:pPr>
        <w:pStyle w:val="a3"/>
        <w:numPr>
          <w:ilvl w:val="2"/>
          <w:numId w:val="4"/>
        </w:numPr>
        <w:ind w:left="0" w:firstLine="709"/>
        <w:jc w:val="both"/>
        <w:rPr>
          <w:sz w:val="28"/>
          <w:szCs w:val="28"/>
        </w:rPr>
      </w:pPr>
      <w:r>
        <w:rPr>
          <w:sz w:val="28"/>
          <w:szCs w:val="28"/>
        </w:rPr>
        <w:t xml:space="preserve">Котировочная заявка (предложение для переторжки, уточненная заявка) подается в виде документов в формате </w:t>
      </w:r>
      <w:proofErr w:type="spellStart"/>
      <w:r>
        <w:rPr>
          <w:sz w:val="28"/>
          <w:szCs w:val="28"/>
        </w:rPr>
        <w:t>pdf</w:t>
      </w:r>
      <w:proofErr w:type="spellEnd"/>
      <w:r w:rsidRPr="0060245C">
        <w:footnoteReference w:id="9"/>
      </w:r>
      <w:r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Pr="0060245C">
        <w:footnoteReference w:id="10"/>
      </w:r>
      <w:r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A03411" w:rsidRPr="0060245C" w:rsidRDefault="00A03411" w:rsidP="00A03411">
      <w:pPr>
        <w:pStyle w:val="a3"/>
        <w:numPr>
          <w:ilvl w:val="2"/>
          <w:numId w:val="4"/>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A03411" w:rsidRPr="0060245C" w:rsidRDefault="00A03411" w:rsidP="00A03411">
      <w:pPr>
        <w:pStyle w:val="a5"/>
        <w:suppressAutoHyphens/>
        <w:rPr>
          <w:sz w:val="28"/>
          <w:szCs w:val="28"/>
        </w:rPr>
      </w:pPr>
    </w:p>
    <w:p w:rsidR="00A03411" w:rsidRPr="0060245C" w:rsidRDefault="00A03411" w:rsidP="00A03411">
      <w:pPr>
        <w:pStyle w:val="a5"/>
        <w:suppressAutoHyphens/>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A03411" w:rsidRPr="0060245C" w:rsidRDefault="00A03411" w:rsidP="00A03411">
      <w:pPr>
        <w:pStyle w:val="a3"/>
        <w:numPr>
          <w:ilvl w:val="2"/>
          <w:numId w:val="4"/>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A03411" w:rsidRPr="0060245C" w:rsidRDefault="00A03411" w:rsidP="00A03411">
      <w:pPr>
        <w:pStyle w:val="a3"/>
        <w:numPr>
          <w:ilvl w:val="2"/>
          <w:numId w:val="4"/>
        </w:numPr>
        <w:ind w:left="0" w:firstLine="709"/>
        <w:jc w:val="both"/>
        <w:rPr>
          <w:szCs w:val="28"/>
        </w:rPr>
      </w:pPr>
      <w:r>
        <w:rPr>
          <w:sz w:val="28"/>
          <w:szCs w:val="28"/>
        </w:rPr>
        <w:t xml:space="preserve">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w:t>
      </w:r>
      <w:r>
        <w:rPr>
          <w:sz w:val="28"/>
          <w:szCs w:val="28"/>
        </w:rPr>
        <w:lastRenderedPageBreak/>
        <w:t>руководствоваться нормативными документами ЭТЗП, размещенными на сайте ЭТЗП.</w:t>
      </w:r>
    </w:p>
    <w:p w:rsidR="00A03411" w:rsidRPr="0060245C" w:rsidRDefault="00A03411" w:rsidP="00A03411">
      <w:pPr>
        <w:ind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или в форме банковской </w:t>
      </w:r>
      <w:proofErr w:type="gramStart"/>
      <w:r>
        <w:rPr>
          <w:sz w:val="28"/>
          <w:szCs w:val="28"/>
        </w:rPr>
        <w:t>гарантии .</w:t>
      </w:r>
      <w:proofErr w:type="gramEnd"/>
      <w:r>
        <w:rPr>
          <w:sz w:val="28"/>
          <w:szCs w:val="28"/>
        </w:rPr>
        <w:t xml:space="preserve">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rsidR="00A03411" w:rsidRPr="0060245C" w:rsidRDefault="00A03411" w:rsidP="00A03411">
      <w:pPr>
        <w:pStyle w:val="a3"/>
        <w:numPr>
          <w:ilvl w:val="2"/>
          <w:numId w:val="4"/>
        </w:numPr>
        <w:ind w:left="0" w:firstLine="709"/>
        <w:jc w:val="both"/>
        <w:rPr>
          <w:sz w:val="28"/>
          <w:szCs w:val="28"/>
        </w:rPr>
      </w:pPr>
      <w:r>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A03411" w:rsidRPr="0060245C" w:rsidRDefault="00A03411" w:rsidP="00A03411">
      <w:pPr>
        <w:pStyle w:val="a3"/>
        <w:numPr>
          <w:ilvl w:val="2"/>
          <w:numId w:val="4"/>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A03411" w:rsidRPr="0060245C" w:rsidRDefault="00A03411" w:rsidP="00A03411">
      <w:pPr>
        <w:pStyle w:val="a3"/>
        <w:numPr>
          <w:ilvl w:val="2"/>
          <w:numId w:val="4"/>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rsidR="00A03411" w:rsidRPr="0060245C" w:rsidRDefault="00A03411" w:rsidP="00A03411">
      <w:pPr>
        <w:pStyle w:val="a3"/>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rsidR="00A03411" w:rsidRPr="0060245C" w:rsidRDefault="00A03411" w:rsidP="00A03411">
      <w:pPr>
        <w:pStyle w:val="a3"/>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A03411" w:rsidRPr="0060245C" w:rsidRDefault="00A03411" w:rsidP="00A03411">
      <w:pPr>
        <w:pStyle w:val="a3"/>
        <w:numPr>
          <w:ilvl w:val="2"/>
          <w:numId w:val="4"/>
        </w:numPr>
        <w:ind w:left="0" w:firstLine="709"/>
        <w:jc w:val="both"/>
        <w:rPr>
          <w:rFonts w:eastAsia="MS Mincho"/>
          <w:bCs/>
          <w:sz w:val="28"/>
          <w:szCs w:val="28"/>
        </w:rPr>
      </w:pPr>
      <w:r>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A03411" w:rsidRPr="0060245C" w:rsidRDefault="00A03411" w:rsidP="00A03411">
      <w:pPr>
        <w:pStyle w:val="a3"/>
        <w:numPr>
          <w:ilvl w:val="3"/>
          <w:numId w:val="4"/>
        </w:numPr>
        <w:ind w:left="0" w:firstLine="709"/>
        <w:jc w:val="both"/>
        <w:rPr>
          <w:rFonts w:eastAsia="MS Mincho"/>
          <w:bCs/>
          <w:sz w:val="28"/>
          <w:szCs w:val="28"/>
        </w:rPr>
      </w:pPr>
      <w:r>
        <w:rPr>
          <w:sz w:val="28"/>
          <w:szCs w:val="28"/>
        </w:rPr>
        <w:t xml:space="preserve">после вскрытия заявок – лицам, не представившим заявку или участникам, не представившим открытую или закрытую часть </w:t>
      </w:r>
      <w:proofErr w:type="gramStart"/>
      <w:r>
        <w:rPr>
          <w:sz w:val="28"/>
          <w:szCs w:val="28"/>
        </w:rPr>
        <w:t>заявки</w:t>
      </w:r>
      <w:proofErr w:type="gramEnd"/>
      <w:r>
        <w:rPr>
          <w:sz w:val="28"/>
          <w:szCs w:val="28"/>
        </w:rPr>
        <w:t xml:space="preserve"> а также </w:t>
      </w:r>
      <w:r>
        <w:rPr>
          <w:sz w:val="28"/>
          <w:szCs w:val="28"/>
        </w:rPr>
        <w:lastRenderedPageBreak/>
        <w:t>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A03411" w:rsidRPr="0060245C" w:rsidRDefault="00A03411" w:rsidP="00A03411">
      <w:pPr>
        <w:pStyle w:val="a3"/>
        <w:numPr>
          <w:ilvl w:val="3"/>
          <w:numId w:val="4"/>
        </w:numPr>
        <w:ind w:left="0" w:firstLine="709"/>
        <w:jc w:val="both"/>
        <w:rPr>
          <w:rFonts w:eastAsia="MS Mincho"/>
          <w:bCs/>
          <w:sz w:val="28"/>
          <w:szCs w:val="28"/>
        </w:rPr>
      </w:pPr>
      <w:r>
        <w:rPr>
          <w:sz w:val="28"/>
          <w:szCs w:val="28"/>
        </w:rPr>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требованиям настоящего приложения и/</w:t>
      </w:r>
      <w:proofErr w:type="gramStart"/>
      <w:r>
        <w:rPr>
          <w:sz w:val="28"/>
          <w:szCs w:val="28"/>
        </w:rPr>
        <w:t>или  при</w:t>
      </w:r>
      <w:proofErr w:type="gramEnd"/>
      <w:r>
        <w:rPr>
          <w:sz w:val="28"/>
          <w:szCs w:val="28"/>
        </w:rPr>
        <w:t xml:space="preserve">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 xml:space="preserve">после заключения договора – победителю запроса котировок, участнику, </w:t>
      </w:r>
      <w:proofErr w:type="gramStart"/>
      <w:r>
        <w:rPr>
          <w:spacing w:val="-2"/>
          <w:sz w:val="28"/>
          <w:szCs w:val="28"/>
        </w:rPr>
        <w:t>котировочной  заявке</w:t>
      </w:r>
      <w:proofErr w:type="gramEnd"/>
      <w:r>
        <w:rPr>
          <w:spacing w:val="-2"/>
          <w:sz w:val="28"/>
          <w:szCs w:val="28"/>
        </w:rPr>
        <w:t xml:space="preserve">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rsidR="00A03411" w:rsidRPr="0060245C" w:rsidRDefault="00A03411" w:rsidP="00A03411">
      <w:pPr>
        <w:pStyle w:val="a3"/>
        <w:numPr>
          <w:ilvl w:val="2"/>
          <w:numId w:val="4"/>
        </w:numPr>
        <w:ind w:left="0" w:firstLine="709"/>
        <w:jc w:val="both"/>
        <w:rPr>
          <w:sz w:val="28"/>
          <w:szCs w:val="28"/>
        </w:rPr>
      </w:pPr>
      <w:r>
        <w:rPr>
          <w:sz w:val="28"/>
          <w:szCs w:val="28"/>
        </w:rPr>
        <w:t xml:space="preserve">Для возврата денежных средств, внесенных участниками в качестве обеспечения заявок на участие в запросе котировок, </w:t>
      </w:r>
      <w:proofErr w:type="gramStart"/>
      <w:r>
        <w:rPr>
          <w:sz w:val="28"/>
          <w:szCs w:val="28"/>
        </w:rPr>
        <w:t>необходимо  в</w:t>
      </w:r>
      <w:proofErr w:type="gramEnd"/>
      <w:r>
        <w:rPr>
          <w:sz w:val="28"/>
          <w:szCs w:val="28"/>
        </w:rPr>
        <w:t xml:space="preserve">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A03411" w:rsidRPr="0060245C" w:rsidRDefault="00A03411" w:rsidP="00A03411">
      <w:pPr>
        <w:pStyle w:val="a3"/>
        <w:numPr>
          <w:ilvl w:val="2"/>
          <w:numId w:val="4"/>
        </w:numPr>
        <w:ind w:left="0" w:firstLine="709"/>
        <w:jc w:val="both"/>
        <w:rPr>
          <w:sz w:val="28"/>
          <w:szCs w:val="28"/>
        </w:rPr>
      </w:pPr>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5" w:history="1">
        <w:r>
          <w:rPr>
            <w:sz w:val="28"/>
            <w:szCs w:val="28"/>
          </w:rPr>
          <w:t>www.cbr.ru</w:t>
        </w:r>
      </w:hyperlink>
      <w:r w:rsidRPr="0060245C">
        <w:rPr>
          <w:sz w:val="28"/>
          <w:szCs w:val="28"/>
        </w:rPr>
        <w:t>, или одним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A03411" w:rsidRPr="0060245C" w:rsidRDefault="00A03411" w:rsidP="00A03411">
      <w:pPr>
        <w:pStyle w:val="a3"/>
        <w:numPr>
          <w:ilvl w:val="2"/>
          <w:numId w:val="4"/>
        </w:numPr>
        <w:ind w:left="0" w:firstLine="709"/>
        <w:jc w:val="both"/>
        <w:rPr>
          <w:sz w:val="28"/>
          <w:szCs w:val="28"/>
        </w:rPr>
      </w:pPr>
      <w:r>
        <w:rPr>
          <w:sz w:val="28"/>
          <w:szCs w:val="28"/>
        </w:rPr>
        <w:t xml:space="preserve">Обеспечение котировочной заявки может быть </w:t>
      </w:r>
      <w:proofErr w:type="gramStart"/>
      <w:r>
        <w:rPr>
          <w:sz w:val="28"/>
          <w:szCs w:val="28"/>
        </w:rPr>
        <w:t>оформлено  в</w:t>
      </w:r>
      <w:proofErr w:type="gramEnd"/>
      <w:r>
        <w:rPr>
          <w:sz w:val="28"/>
          <w:szCs w:val="28"/>
        </w:rPr>
        <w:t xml:space="preserve"> виде отдельной банковской гарантии по каждому лоту либо в виде одной </w:t>
      </w:r>
      <w:r>
        <w:rPr>
          <w:sz w:val="28"/>
          <w:szCs w:val="28"/>
        </w:rPr>
        <w:lastRenderedPageBreak/>
        <w:t xml:space="preserve">банковской гарантии на общую сумму гарантии по всем лотам, на которые участник подает котировочные заявки. </w:t>
      </w:r>
    </w:p>
    <w:p w:rsidR="00A03411" w:rsidRPr="0060245C" w:rsidRDefault="00A03411" w:rsidP="00A03411">
      <w:pPr>
        <w:pStyle w:val="a3"/>
        <w:numPr>
          <w:ilvl w:val="2"/>
          <w:numId w:val="4"/>
        </w:numPr>
        <w:ind w:left="0" w:firstLine="709"/>
        <w:jc w:val="both"/>
        <w:rPr>
          <w:sz w:val="28"/>
          <w:szCs w:val="28"/>
        </w:rPr>
      </w:pPr>
      <w:r>
        <w:rPr>
          <w:sz w:val="28"/>
          <w:szCs w:val="28"/>
        </w:rPr>
        <w:t>Банковская гарантия должна быть оформлена в пользу заказчика.</w:t>
      </w:r>
    </w:p>
    <w:p w:rsidR="00A03411" w:rsidRPr="0060245C" w:rsidRDefault="00A03411" w:rsidP="00A03411">
      <w:pPr>
        <w:pStyle w:val="a3"/>
        <w:numPr>
          <w:ilvl w:val="2"/>
          <w:numId w:val="4"/>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A03411" w:rsidRPr="0060245C" w:rsidRDefault="00A03411" w:rsidP="00A03411">
      <w:pPr>
        <w:pStyle w:val="a3"/>
        <w:numPr>
          <w:ilvl w:val="2"/>
          <w:numId w:val="4"/>
        </w:numPr>
        <w:ind w:left="0" w:firstLine="709"/>
        <w:jc w:val="both"/>
        <w:rPr>
          <w:sz w:val="28"/>
          <w:szCs w:val="28"/>
        </w:rPr>
      </w:pPr>
      <w:r>
        <w:rPr>
          <w:sz w:val="28"/>
          <w:szCs w:val="28"/>
        </w:rPr>
        <w:t>В банковской гарантии должны быть указаны:</w:t>
      </w:r>
    </w:p>
    <w:p w:rsidR="00A03411" w:rsidRPr="0060245C" w:rsidRDefault="00A03411" w:rsidP="00A03411">
      <w:pPr>
        <w:pStyle w:val="a5"/>
        <w:numPr>
          <w:ilvl w:val="0"/>
          <w:numId w:val="5"/>
        </w:numPr>
        <w:suppressAutoHyphens/>
        <w:ind w:left="0" w:firstLine="709"/>
        <w:rPr>
          <w:sz w:val="28"/>
          <w:szCs w:val="28"/>
        </w:rPr>
      </w:pPr>
      <w:r>
        <w:rPr>
          <w:sz w:val="28"/>
          <w:szCs w:val="28"/>
        </w:rPr>
        <w:t>дата выдачи;</w:t>
      </w:r>
    </w:p>
    <w:p w:rsidR="00A03411" w:rsidRPr="0060245C" w:rsidRDefault="00A03411" w:rsidP="00A03411">
      <w:pPr>
        <w:pStyle w:val="a5"/>
        <w:numPr>
          <w:ilvl w:val="0"/>
          <w:numId w:val="5"/>
        </w:numPr>
        <w:suppressAutoHyphens/>
        <w:ind w:left="0" w:firstLine="709"/>
        <w:rPr>
          <w:sz w:val="28"/>
          <w:szCs w:val="28"/>
        </w:rPr>
      </w:pPr>
      <w:r>
        <w:rPr>
          <w:sz w:val="28"/>
          <w:szCs w:val="28"/>
        </w:rPr>
        <w:t>принципал;</w:t>
      </w:r>
    </w:p>
    <w:p w:rsidR="00A03411" w:rsidRPr="0060245C" w:rsidRDefault="00A03411" w:rsidP="00A03411">
      <w:pPr>
        <w:pStyle w:val="a5"/>
        <w:numPr>
          <w:ilvl w:val="0"/>
          <w:numId w:val="5"/>
        </w:numPr>
        <w:suppressAutoHyphens/>
        <w:ind w:left="0" w:firstLine="709"/>
        <w:rPr>
          <w:sz w:val="28"/>
          <w:szCs w:val="28"/>
        </w:rPr>
      </w:pPr>
      <w:r>
        <w:rPr>
          <w:sz w:val="28"/>
          <w:szCs w:val="28"/>
        </w:rPr>
        <w:t>бенефициар (заказчик);</w:t>
      </w:r>
    </w:p>
    <w:p w:rsidR="00A03411" w:rsidRPr="0060245C" w:rsidRDefault="00A03411" w:rsidP="00A03411">
      <w:pPr>
        <w:pStyle w:val="a5"/>
        <w:numPr>
          <w:ilvl w:val="0"/>
          <w:numId w:val="5"/>
        </w:numPr>
        <w:suppressAutoHyphens/>
        <w:ind w:left="0" w:firstLine="709"/>
        <w:rPr>
          <w:sz w:val="28"/>
          <w:szCs w:val="28"/>
        </w:rPr>
      </w:pPr>
      <w:r>
        <w:rPr>
          <w:sz w:val="28"/>
          <w:szCs w:val="28"/>
        </w:rPr>
        <w:t>гарант;</w:t>
      </w:r>
    </w:p>
    <w:p w:rsidR="00A03411" w:rsidRPr="0060245C" w:rsidRDefault="00A03411" w:rsidP="00A03411">
      <w:pPr>
        <w:pStyle w:val="a5"/>
        <w:numPr>
          <w:ilvl w:val="0"/>
          <w:numId w:val="5"/>
        </w:numPr>
        <w:suppressAutoHyphens/>
        <w:ind w:left="0" w:firstLine="709"/>
        <w:rPr>
          <w:sz w:val="28"/>
          <w:szCs w:val="28"/>
        </w:rPr>
      </w:pPr>
      <w:r>
        <w:rPr>
          <w:sz w:val="28"/>
          <w:szCs w:val="28"/>
        </w:rPr>
        <w:t>способ закупки, номер и ее наименование;</w:t>
      </w:r>
    </w:p>
    <w:p w:rsidR="00A03411" w:rsidRPr="0060245C" w:rsidRDefault="00A03411" w:rsidP="00A03411">
      <w:pPr>
        <w:pStyle w:val="a5"/>
        <w:numPr>
          <w:ilvl w:val="0"/>
          <w:numId w:val="5"/>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rsidR="00A03411" w:rsidRPr="0060245C" w:rsidRDefault="00A03411" w:rsidP="00A03411">
      <w:pPr>
        <w:pStyle w:val="a5"/>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A03411" w:rsidRPr="0060245C" w:rsidRDefault="00A03411" w:rsidP="00A03411">
      <w:pPr>
        <w:pStyle w:val="a5"/>
        <w:suppressAutoHyphens/>
        <w:rPr>
          <w:sz w:val="28"/>
          <w:szCs w:val="28"/>
        </w:rPr>
      </w:pPr>
      <w:r>
        <w:rPr>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A03411" w:rsidRPr="0060245C" w:rsidRDefault="00A03411" w:rsidP="00A03411">
      <w:pPr>
        <w:pStyle w:val="a5"/>
        <w:numPr>
          <w:ilvl w:val="0"/>
          <w:numId w:val="5"/>
        </w:numPr>
        <w:suppressAutoHyphens/>
        <w:ind w:left="0" w:firstLine="709"/>
        <w:rPr>
          <w:sz w:val="28"/>
          <w:szCs w:val="28"/>
        </w:rPr>
      </w:pPr>
      <w:r>
        <w:rPr>
          <w:sz w:val="28"/>
          <w:szCs w:val="28"/>
        </w:rPr>
        <w:t>денежная сумма, подлежащая выплате;</w:t>
      </w:r>
    </w:p>
    <w:p w:rsidR="00A03411" w:rsidRPr="0060245C" w:rsidRDefault="00A03411" w:rsidP="00A03411">
      <w:pPr>
        <w:pStyle w:val="a5"/>
        <w:numPr>
          <w:ilvl w:val="0"/>
          <w:numId w:val="5"/>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rsidR="00A03411" w:rsidRPr="0060245C" w:rsidRDefault="00A03411" w:rsidP="00A03411">
      <w:pPr>
        <w:pStyle w:val="a5"/>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A03411" w:rsidRPr="0060245C" w:rsidRDefault="00A03411" w:rsidP="00A03411">
      <w:pPr>
        <w:pStyle w:val="a5"/>
        <w:suppressAutoHyphens/>
        <w:rPr>
          <w:sz w:val="28"/>
          <w:szCs w:val="28"/>
        </w:rPr>
      </w:pPr>
      <w:r>
        <w:rPr>
          <w:sz w:val="28"/>
          <w:szCs w:val="28"/>
        </w:rPr>
        <w:t>- отказ принципала подписать договор в порядке, установленном настоящим приложением;</w:t>
      </w:r>
    </w:p>
    <w:p w:rsidR="00A03411" w:rsidRPr="0060245C" w:rsidRDefault="00A03411" w:rsidP="00A03411">
      <w:pPr>
        <w:pStyle w:val="a5"/>
        <w:suppressAutoHyphens/>
        <w:rPr>
          <w:sz w:val="28"/>
          <w:szCs w:val="28"/>
        </w:rPr>
      </w:pPr>
      <w:r>
        <w:rPr>
          <w:sz w:val="28"/>
          <w:szCs w:val="28"/>
        </w:rPr>
        <w:t>- непредставление принципалом договора в срок, установленный настоящим приложением;</w:t>
      </w:r>
    </w:p>
    <w:p w:rsidR="00A03411" w:rsidRPr="0060245C" w:rsidRDefault="00A03411" w:rsidP="00A03411">
      <w:pPr>
        <w:pStyle w:val="a5"/>
        <w:suppressAutoHyphens/>
        <w:rPr>
          <w:sz w:val="28"/>
          <w:szCs w:val="28"/>
        </w:rPr>
      </w:pPr>
      <w:r>
        <w:rPr>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A03411" w:rsidRPr="0060245C" w:rsidRDefault="00A03411" w:rsidP="00A03411">
      <w:pPr>
        <w:pStyle w:val="a5"/>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A03411" w:rsidRPr="0060245C" w:rsidRDefault="00A03411" w:rsidP="00A03411">
      <w:pPr>
        <w:pStyle w:val="a5"/>
        <w:suppressAutoHyphens/>
        <w:rPr>
          <w:sz w:val="28"/>
          <w:szCs w:val="28"/>
        </w:rPr>
      </w:pPr>
      <w:r>
        <w:rPr>
          <w:sz w:val="28"/>
          <w:szCs w:val="28"/>
        </w:rPr>
        <w:lastRenderedPageBreak/>
        <w:t>- непредставление сведений в отношении всей цепочки собственников, включая бенефициаров (в том числе конечных);</w:t>
      </w:r>
    </w:p>
    <w:p w:rsidR="00A03411" w:rsidRPr="0060245C" w:rsidRDefault="00A03411" w:rsidP="00A03411">
      <w:pPr>
        <w:pStyle w:val="a5"/>
        <w:numPr>
          <w:ilvl w:val="0"/>
          <w:numId w:val="5"/>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A03411" w:rsidRPr="0060245C" w:rsidRDefault="00A03411" w:rsidP="00A03411">
      <w:pPr>
        <w:pStyle w:val="a3"/>
        <w:numPr>
          <w:ilvl w:val="2"/>
          <w:numId w:val="4"/>
        </w:numPr>
        <w:ind w:left="0" w:firstLine="709"/>
        <w:jc w:val="both"/>
        <w:rPr>
          <w:sz w:val="28"/>
          <w:szCs w:val="28"/>
        </w:rPr>
      </w:pPr>
      <w:r>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A03411" w:rsidRPr="0060245C" w:rsidRDefault="00A03411" w:rsidP="00A03411">
      <w:pPr>
        <w:pStyle w:val="a3"/>
        <w:numPr>
          <w:ilvl w:val="2"/>
          <w:numId w:val="4"/>
        </w:numPr>
        <w:ind w:left="0" w:firstLine="709"/>
        <w:jc w:val="both"/>
        <w:rPr>
          <w:sz w:val="28"/>
          <w:szCs w:val="28"/>
        </w:rPr>
      </w:pPr>
      <w:r>
        <w:rPr>
          <w:sz w:val="28"/>
          <w:szCs w:val="28"/>
        </w:rPr>
        <w:t>Банковская гарантия также должна содержать:</w:t>
      </w:r>
    </w:p>
    <w:p w:rsidR="00A03411" w:rsidRPr="0060245C" w:rsidRDefault="00A03411" w:rsidP="00A03411">
      <w:pPr>
        <w:pStyle w:val="a5"/>
        <w:numPr>
          <w:ilvl w:val="0"/>
          <w:numId w:val="6"/>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A03411" w:rsidRPr="0060245C" w:rsidRDefault="00A03411" w:rsidP="00A03411">
      <w:pPr>
        <w:pStyle w:val="a5"/>
        <w:numPr>
          <w:ilvl w:val="0"/>
          <w:numId w:val="6"/>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03411" w:rsidRPr="0060245C" w:rsidRDefault="00A03411" w:rsidP="00A03411">
      <w:pPr>
        <w:pStyle w:val="a5"/>
        <w:numPr>
          <w:ilvl w:val="0"/>
          <w:numId w:val="6"/>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03411" w:rsidRPr="0060245C" w:rsidRDefault="00A03411" w:rsidP="00A03411">
      <w:pPr>
        <w:pStyle w:val="a5"/>
        <w:numPr>
          <w:ilvl w:val="0"/>
          <w:numId w:val="6"/>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03411" w:rsidRPr="0060245C" w:rsidRDefault="00A03411" w:rsidP="00A03411">
      <w:pPr>
        <w:pStyle w:val="a5"/>
        <w:numPr>
          <w:ilvl w:val="0"/>
          <w:numId w:val="6"/>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03411" w:rsidRPr="0060245C" w:rsidRDefault="00A03411" w:rsidP="00A03411">
      <w:pPr>
        <w:pStyle w:val="a5"/>
        <w:numPr>
          <w:ilvl w:val="0"/>
          <w:numId w:val="6"/>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03411" w:rsidRPr="0060245C" w:rsidRDefault="00A03411" w:rsidP="00A03411">
      <w:pPr>
        <w:pStyle w:val="a5"/>
        <w:numPr>
          <w:ilvl w:val="0"/>
          <w:numId w:val="6"/>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03411" w:rsidRPr="0060245C" w:rsidRDefault="00A03411" w:rsidP="00A03411">
      <w:pPr>
        <w:pStyle w:val="a5"/>
        <w:numPr>
          <w:ilvl w:val="0"/>
          <w:numId w:val="6"/>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rsidR="00A03411" w:rsidRPr="0060245C" w:rsidRDefault="00A03411" w:rsidP="00A03411">
      <w:pPr>
        <w:pStyle w:val="a5"/>
        <w:numPr>
          <w:ilvl w:val="0"/>
          <w:numId w:val="6"/>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A03411" w:rsidRPr="0060245C" w:rsidRDefault="00A03411" w:rsidP="00A03411">
      <w:pPr>
        <w:pStyle w:val="a5"/>
        <w:numPr>
          <w:ilvl w:val="0"/>
          <w:numId w:val="6"/>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rsidR="00A03411" w:rsidRPr="0060245C" w:rsidRDefault="00A03411" w:rsidP="00A03411">
      <w:pPr>
        <w:pStyle w:val="a5"/>
        <w:numPr>
          <w:ilvl w:val="0"/>
          <w:numId w:val="6"/>
        </w:numPr>
        <w:suppressAutoHyphens/>
        <w:ind w:left="0" w:firstLine="705"/>
        <w:rPr>
          <w:sz w:val="28"/>
          <w:szCs w:val="28"/>
        </w:rPr>
      </w:pPr>
      <w:r>
        <w:rPr>
          <w:sz w:val="28"/>
          <w:szCs w:val="28"/>
        </w:rPr>
        <w:lastRenderedPageBreak/>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03411" w:rsidRPr="0060245C" w:rsidRDefault="00A03411" w:rsidP="00A03411">
      <w:pPr>
        <w:pStyle w:val="a5"/>
        <w:numPr>
          <w:ilvl w:val="0"/>
          <w:numId w:val="6"/>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03411" w:rsidRPr="0060245C" w:rsidRDefault="00A03411" w:rsidP="00A03411">
      <w:pPr>
        <w:pStyle w:val="a3"/>
        <w:numPr>
          <w:ilvl w:val="2"/>
          <w:numId w:val="4"/>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A03411" w:rsidRPr="0060245C" w:rsidRDefault="00A03411" w:rsidP="00A03411">
      <w:pPr>
        <w:pStyle w:val="a3"/>
        <w:numPr>
          <w:ilvl w:val="2"/>
          <w:numId w:val="4"/>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A03411" w:rsidRPr="0060245C" w:rsidRDefault="00A03411" w:rsidP="00A03411">
      <w:pPr>
        <w:tabs>
          <w:tab w:val="left" w:pos="4655"/>
        </w:tabs>
        <w:ind w:firstLine="709"/>
        <w:jc w:val="both"/>
        <w:rPr>
          <w:rFonts w:eastAsia="MS Mincho"/>
          <w:sz w:val="28"/>
          <w:szCs w:val="28"/>
        </w:rPr>
      </w:pPr>
      <w:r>
        <w:rPr>
          <w:rFonts w:eastAsia="MS Mincho"/>
          <w:sz w:val="28"/>
          <w:szCs w:val="28"/>
        </w:rPr>
        <w:tab/>
      </w: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Представление технического предложения</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A03411" w:rsidRPr="0060245C" w:rsidRDefault="00A03411" w:rsidP="00A03411">
      <w:pPr>
        <w:pStyle w:val="a3"/>
        <w:numPr>
          <w:ilvl w:val="2"/>
          <w:numId w:val="4"/>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A03411" w:rsidRPr="0060245C" w:rsidRDefault="00A03411" w:rsidP="00A03411">
      <w:pPr>
        <w:pStyle w:val="a3"/>
        <w:numPr>
          <w:ilvl w:val="2"/>
          <w:numId w:val="4"/>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A03411" w:rsidRPr="0060245C" w:rsidRDefault="00A03411" w:rsidP="00A03411">
      <w:pPr>
        <w:pStyle w:val="a3"/>
        <w:numPr>
          <w:ilvl w:val="2"/>
          <w:numId w:val="4"/>
        </w:numPr>
        <w:ind w:left="0" w:firstLine="709"/>
        <w:jc w:val="both"/>
        <w:rPr>
          <w:i/>
        </w:rPr>
      </w:pPr>
      <w:r>
        <w:rPr>
          <w:sz w:val="28"/>
          <w:szCs w:val="28"/>
        </w:rPr>
        <w:t xml:space="preserve">Цены необходимо приводить в рублях с учетом всех возможных расходов участника. </w:t>
      </w:r>
    </w:p>
    <w:p w:rsidR="00A03411" w:rsidRPr="0060245C" w:rsidRDefault="00A03411" w:rsidP="00A03411">
      <w:pPr>
        <w:pStyle w:val="a3"/>
        <w:numPr>
          <w:ilvl w:val="2"/>
          <w:numId w:val="4"/>
        </w:numPr>
        <w:ind w:left="0" w:firstLine="709"/>
        <w:jc w:val="both"/>
        <w:rPr>
          <w:i/>
        </w:rPr>
      </w:pPr>
      <w:r>
        <w:rPr>
          <w:sz w:val="28"/>
          <w:szCs w:val="28"/>
        </w:rPr>
        <w:t>Цены должны быть указаны с учетом НДС и без учета НДС.</w:t>
      </w:r>
    </w:p>
    <w:p w:rsidR="00A03411" w:rsidRPr="0060245C" w:rsidRDefault="00A03411" w:rsidP="00A03411">
      <w:pPr>
        <w:pStyle w:val="a3"/>
        <w:numPr>
          <w:ilvl w:val="2"/>
          <w:numId w:val="4"/>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A03411" w:rsidRPr="0060245C" w:rsidRDefault="00A03411" w:rsidP="00A03411">
      <w:pPr>
        <w:pStyle w:val="a3"/>
        <w:numPr>
          <w:ilvl w:val="2"/>
          <w:numId w:val="4"/>
        </w:numPr>
        <w:ind w:left="0" w:firstLine="709"/>
        <w:jc w:val="both"/>
        <w:rPr>
          <w:i/>
        </w:rPr>
      </w:pPr>
      <w:r>
        <w:rPr>
          <w:sz w:val="28"/>
          <w:szCs w:val="28"/>
        </w:rPr>
        <w:lastRenderedPageBreak/>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proofErr w:type="gramStart"/>
      <w:r>
        <w:rPr>
          <w:sz w:val="28"/>
          <w:szCs w:val="28"/>
        </w:rPr>
        <w:t>показателей</w:t>
      </w:r>
      <w:proofErr w:type="gramEnd"/>
      <w:r>
        <w:rPr>
          <w:sz w:val="28"/>
          <w:szCs w:val="28"/>
        </w:rPr>
        <w:t xml:space="preserve"> изложенных цифрами и прописью, приоритет имеют написанные прописью.</w:t>
      </w:r>
    </w:p>
    <w:p w:rsidR="00A03411" w:rsidRPr="0060245C" w:rsidRDefault="00A03411" w:rsidP="00A03411">
      <w:pPr>
        <w:pStyle w:val="a3"/>
        <w:numPr>
          <w:ilvl w:val="2"/>
          <w:numId w:val="4"/>
        </w:numPr>
        <w:ind w:left="0" w:firstLine="709"/>
        <w:jc w:val="both"/>
        <w:rPr>
          <w:i/>
        </w:rPr>
      </w:pPr>
      <w:r>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w:t>
      </w:r>
      <w:r w:rsidRPr="00C278B6">
        <w:rPr>
          <w:sz w:val="28"/>
          <w:szCs w:val="28"/>
        </w:rPr>
        <w:t xml:space="preserve">если указание цены за единицу предусмотрено </w:t>
      </w:r>
      <w:r>
        <w:rPr>
          <w:sz w:val="28"/>
          <w:szCs w:val="28"/>
        </w:rPr>
        <w:t>извещением). Цена за единицу, предложенная участником, не должна превышать цену за единицу, установленную в извещении (с учетом НДС и без учета НДС).</w:t>
      </w:r>
    </w:p>
    <w:p w:rsidR="00A03411" w:rsidRPr="0060245C" w:rsidRDefault="00A03411" w:rsidP="00A03411">
      <w:pPr>
        <w:pStyle w:val="a3"/>
        <w:numPr>
          <w:ilvl w:val="2"/>
          <w:numId w:val="4"/>
        </w:numPr>
        <w:ind w:left="0" w:firstLine="709"/>
        <w:jc w:val="both"/>
        <w:rPr>
          <w:sz w:val="28"/>
          <w:szCs w:val="28"/>
        </w:rPr>
      </w:pPr>
      <w:r>
        <w:rPr>
          <w:sz w:val="28"/>
          <w:szCs w:val="28"/>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A03411" w:rsidRPr="0060245C" w:rsidRDefault="00A03411" w:rsidP="00A03411">
      <w:pPr>
        <w:pStyle w:val="a3"/>
        <w:numPr>
          <w:ilvl w:val="2"/>
          <w:numId w:val="4"/>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A03411" w:rsidRPr="0060245C" w:rsidRDefault="00A03411" w:rsidP="00A03411">
      <w:pPr>
        <w:pStyle w:val="a3"/>
        <w:ind w:left="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w:t>
      </w:r>
      <w:proofErr w:type="gramStart"/>
      <w:r>
        <w:rPr>
          <w:sz w:val="28"/>
          <w:szCs w:val="28"/>
        </w:rPr>
        <w:t>заказчиком  в</w:t>
      </w:r>
      <w:proofErr w:type="gramEnd"/>
      <w:r>
        <w:rPr>
          <w:sz w:val="28"/>
          <w:szCs w:val="28"/>
        </w:rPr>
        <w:t xml:space="preserve">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A03411" w:rsidRPr="0060245C" w:rsidRDefault="00A03411" w:rsidP="00A03411">
      <w:pPr>
        <w:pStyle w:val="a3"/>
        <w:numPr>
          <w:ilvl w:val="2"/>
          <w:numId w:val="4"/>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A03411" w:rsidRPr="0060245C" w:rsidRDefault="00A03411" w:rsidP="00A03411">
      <w:pPr>
        <w:pStyle w:val="a3"/>
        <w:numPr>
          <w:ilvl w:val="2"/>
          <w:numId w:val="4"/>
        </w:numPr>
        <w:ind w:left="0" w:firstLine="709"/>
        <w:jc w:val="both"/>
        <w:rPr>
          <w:sz w:val="28"/>
          <w:szCs w:val="28"/>
        </w:rPr>
      </w:pPr>
      <w:r>
        <w:rPr>
          <w:sz w:val="28"/>
          <w:szCs w:val="28"/>
        </w:rPr>
        <w:lastRenderedPageBreak/>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A03411" w:rsidRPr="0060245C" w:rsidRDefault="00A03411" w:rsidP="00A03411">
      <w:pPr>
        <w:pStyle w:val="a3"/>
        <w:numPr>
          <w:ilvl w:val="2"/>
          <w:numId w:val="4"/>
        </w:numPr>
        <w:ind w:left="0" w:firstLine="709"/>
        <w:jc w:val="both"/>
        <w:rPr>
          <w:sz w:val="28"/>
          <w:szCs w:val="28"/>
        </w:rPr>
      </w:pPr>
      <w:r>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A03411" w:rsidRPr="0060245C" w:rsidRDefault="00A03411" w:rsidP="00A03411">
      <w:pPr>
        <w:pStyle w:val="a3"/>
        <w:numPr>
          <w:ilvl w:val="2"/>
          <w:numId w:val="4"/>
        </w:numPr>
        <w:ind w:left="0" w:firstLine="709"/>
        <w:jc w:val="both"/>
        <w:rPr>
          <w:sz w:val="28"/>
          <w:szCs w:val="28"/>
        </w:rPr>
      </w:pPr>
      <w:r>
        <w:rPr>
          <w:bCs/>
          <w:sz w:val="28"/>
          <w:szCs w:val="28"/>
        </w:rPr>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rsidR="00A03411" w:rsidRPr="0060245C" w:rsidRDefault="00A03411" w:rsidP="00A03411">
      <w:pPr>
        <w:pStyle w:val="a3"/>
        <w:numPr>
          <w:ilvl w:val="2"/>
          <w:numId w:val="4"/>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A03411" w:rsidRPr="0060245C" w:rsidRDefault="00A03411" w:rsidP="00A03411">
      <w:pPr>
        <w:pStyle w:val="a3"/>
        <w:numPr>
          <w:ilvl w:val="2"/>
          <w:numId w:val="4"/>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rsidR="00A03411" w:rsidRPr="0060245C" w:rsidRDefault="00A03411" w:rsidP="00A03411">
      <w:pPr>
        <w:pStyle w:val="a3"/>
        <w:numPr>
          <w:ilvl w:val="2"/>
          <w:numId w:val="4"/>
        </w:numPr>
        <w:ind w:left="0" w:firstLine="709"/>
        <w:jc w:val="both"/>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rsidR="00A03411" w:rsidRPr="0060245C" w:rsidRDefault="00A03411" w:rsidP="00A03411">
      <w:pPr>
        <w:pStyle w:val="a3"/>
        <w:numPr>
          <w:ilvl w:val="2"/>
          <w:numId w:val="4"/>
        </w:numPr>
        <w:ind w:left="0" w:firstLine="709"/>
        <w:jc w:val="both"/>
        <w:rPr>
          <w:sz w:val="28"/>
          <w:szCs w:val="28"/>
        </w:rPr>
      </w:pPr>
      <w:r>
        <w:rPr>
          <w:sz w:val="28"/>
          <w:szCs w:val="28"/>
        </w:rPr>
        <w:t xml:space="preserve">Срок действия банковской гарантии должен превышать срок действия договора не менее чем на 1 (один) месяц. Банковская гарантия должна </w:t>
      </w:r>
      <w:r>
        <w:rPr>
          <w:sz w:val="28"/>
          <w:szCs w:val="28"/>
        </w:rPr>
        <w:lastRenderedPageBreak/>
        <w:t>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A03411" w:rsidRPr="0060245C" w:rsidRDefault="00A03411" w:rsidP="00A03411">
      <w:pPr>
        <w:pStyle w:val="a3"/>
        <w:numPr>
          <w:ilvl w:val="2"/>
          <w:numId w:val="4"/>
        </w:numPr>
        <w:ind w:left="0" w:firstLine="709"/>
        <w:jc w:val="both"/>
        <w:rPr>
          <w:sz w:val="28"/>
          <w:szCs w:val="28"/>
        </w:rPr>
      </w:pPr>
      <w:r>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A03411" w:rsidRPr="0060245C" w:rsidRDefault="00A03411" w:rsidP="00A03411">
      <w:pPr>
        <w:pStyle w:val="a3"/>
        <w:numPr>
          <w:ilvl w:val="2"/>
          <w:numId w:val="4"/>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 в соответствии с </w:t>
      </w:r>
      <w:proofErr w:type="gramStart"/>
      <w:r>
        <w:rPr>
          <w:sz w:val="28"/>
          <w:szCs w:val="28"/>
        </w:rPr>
        <w:t>требованиями  настоящего</w:t>
      </w:r>
      <w:proofErr w:type="gramEnd"/>
      <w:r>
        <w:rPr>
          <w:sz w:val="28"/>
          <w:szCs w:val="28"/>
        </w:rPr>
        <w:t xml:space="preserve"> приложения к извещению в срок, установленный для заключения договора, участник закупки признается уклонившимся от заключения договора.</w:t>
      </w:r>
    </w:p>
    <w:p w:rsidR="00A03411" w:rsidRPr="0060245C" w:rsidRDefault="00A03411" w:rsidP="00A03411">
      <w:pPr>
        <w:pStyle w:val="a3"/>
        <w:numPr>
          <w:ilvl w:val="2"/>
          <w:numId w:val="4"/>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A03411" w:rsidRPr="0060245C" w:rsidRDefault="00A03411" w:rsidP="00A03411">
      <w:pPr>
        <w:pStyle w:val="a5"/>
        <w:rPr>
          <w:sz w:val="28"/>
          <w:szCs w:val="28"/>
        </w:rPr>
      </w:pPr>
      <w:r>
        <w:rPr>
          <w:sz w:val="28"/>
          <w:szCs w:val="28"/>
        </w:rPr>
        <w:t>В банковской гарантии должны быть указаны:</w:t>
      </w:r>
    </w:p>
    <w:p w:rsidR="00A03411" w:rsidRPr="0060245C" w:rsidRDefault="00A03411" w:rsidP="00A03411">
      <w:pPr>
        <w:pStyle w:val="a5"/>
        <w:numPr>
          <w:ilvl w:val="0"/>
          <w:numId w:val="8"/>
        </w:numPr>
        <w:suppressAutoHyphens/>
        <w:ind w:left="0" w:firstLine="709"/>
        <w:rPr>
          <w:sz w:val="28"/>
          <w:szCs w:val="28"/>
        </w:rPr>
      </w:pPr>
      <w:r>
        <w:rPr>
          <w:sz w:val="28"/>
          <w:szCs w:val="28"/>
        </w:rPr>
        <w:t>дата выдачи;</w:t>
      </w:r>
    </w:p>
    <w:p w:rsidR="00A03411" w:rsidRPr="0060245C" w:rsidRDefault="00A03411" w:rsidP="00A03411">
      <w:pPr>
        <w:pStyle w:val="a5"/>
        <w:numPr>
          <w:ilvl w:val="0"/>
          <w:numId w:val="8"/>
        </w:numPr>
        <w:suppressAutoHyphens/>
        <w:ind w:left="0" w:firstLine="709"/>
        <w:rPr>
          <w:sz w:val="28"/>
          <w:szCs w:val="28"/>
        </w:rPr>
      </w:pPr>
      <w:r>
        <w:rPr>
          <w:sz w:val="28"/>
          <w:szCs w:val="28"/>
        </w:rPr>
        <w:t>принципал;</w:t>
      </w:r>
    </w:p>
    <w:p w:rsidR="00A03411" w:rsidRPr="0060245C" w:rsidRDefault="00A03411" w:rsidP="00A03411">
      <w:pPr>
        <w:pStyle w:val="a5"/>
        <w:numPr>
          <w:ilvl w:val="0"/>
          <w:numId w:val="8"/>
        </w:numPr>
        <w:suppressAutoHyphens/>
        <w:ind w:left="0" w:firstLine="709"/>
        <w:rPr>
          <w:sz w:val="28"/>
          <w:szCs w:val="28"/>
        </w:rPr>
      </w:pPr>
      <w:r>
        <w:rPr>
          <w:sz w:val="28"/>
          <w:szCs w:val="28"/>
        </w:rPr>
        <w:t>бенефициар (заказчик);</w:t>
      </w:r>
    </w:p>
    <w:p w:rsidR="00A03411" w:rsidRPr="0060245C" w:rsidRDefault="00A03411" w:rsidP="00A03411">
      <w:pPr>
        <w:pStyle w:val="a5"/>
        <w:numPr>
          <w:ilvl w:val="0"/>
          <w:numId w:val="8"/>
        </w:numPr>
        <w:suppressAutoHyphens/>
        <w:ind w:left="0" w:firstLine="709"/>
        <w:rPr>
          <w:sz w:val="28"/>
          <w:szCs w:val="28"/>
        </w:rPr>
      </w:pPr>
      <w:r>
        <w:rPr>
          <w:sz w:val="28"/>
          <w:szCs w:val="28"/>
        </w:rPr>
        <w:t>гарант;</w:t>
      </w:r>
    </w:p>
    <w:p w:rsidR="00A03411" w:rsidRPr="0060245C" w:rsidRDefault="00A03411" w:rsidP="00A03411">
      <w:pPr>
        <w:pStyle w:val="a5"/>
        <w:numPr>
          <w:ilvl w:val="0"/>
          <w:numId w:val="8"/>
        </w:numPr>
        <w:suppressAutoHyphens/>
        <w:ind w:left="0" w:firstLine="709"/>
        <w:rPr>
          <w:sz w:val="28"/>
          <w:szCs w:val="28"/>
        </w:rPr>
      </w:pPr>
      <w:r>
        <w:rPr>
          <w:sz w:val="28"/>
          <w:szCs w:val="28"/>
        </w:rPr>
        <w:t>способ закупки, номер и ее наименование;</w:t>
      </w:r>
    </w:p>
    <w:p w:rsidR="00A03411" w:rsidRPr="0060245C" w:rsidRDefault="00A03411" w:rsidP="00A03411">
      <w:pPr>
        <w:pStyle w:val="a5"/>
        <w:numPr>
          <w:ilvl w:val="0"/>
          <w:numId w:val="8"/>
        </w:numPr>
        <w:suppressAutoHyphens/>
        <w:ind w:left="0" w:firstLine="709"/>
        <w:rPr>
          <w:sz w:val="28"/>
          <w:szCs w:val="28"/>
        </w:rPr>
      </w:pPr>
      <w:r>
        <w:rPr>
          <w:sz w:val="28"/>
          <w:szCs w:val="28"/>
        </w:rPr>
        <w:t>денежная сумма, подлежащая выплате;</w:t>
      </w:r>
    </w:p>
    <w:p w:rsidR="00A03411" w:rsidRPr="0060245C" w:rsidRDefault="00A03411" w:rsidP="00A03411">
      <w:pPr>
        <w:pStyle w:val="a5"/>
        <w:numPr>
          <w:ilvl w:val="0"/>
          <w:numId w:val="8"/>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A03411" w:rsidRPr="0060245C" w:rsidRDefault="00A03411" w:rsidP="00A03411">
      <w:pPr>
        <w:pStyle w:val="a5"/>
        <w:numPr>
          <w:ilvl w:val="0"/>
          <w:numId w:val="8"/>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A03411" w:rsidRPr="0060245C" w:rsidRDefault="00A03411" w:rsidP="00A03411">
      <w:pPr>
        <w:pStyle w:val="a5"/>
        <w:numPr>
          <w:ilvl w:val="0"/>
          <w:numId w:val="8"/>
        </w:numPr>
        <w:suppressAutoHyphens/>
        <w:ind w:left="0" w:firstLine="709"/>
        <w:rPr>
          <w:sz w:val="28"/>
          <w:szCs w:val="28"/>
        </w:rPr>
      </w:pPr>
      <w:r>
        <w:rPr>
          <w:sz w:val="28"/>
          <w:szCs w:val="28"/>
        </w:rPr>
        <w:lastRenderedPageBreak/>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A03411" w:rsidRPr="0060245C" w:rsidRDefault="00A03411" w:rsidP="00A03411">
      <w:pPr>
        <w:pStyle w:val="a5"/>
        <w:numPr>
          <w:ilvl w:val="0"/>
          <w:numId w:val="8"/>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rsidR="00A03411" w:rsidRPr="0060245C" w:rsidRDefault="00A03411" w:rsidP="00A03411">
      <w:pPr>
        <w:pStyle w:val="a5"/>
        <w:numPr>
          <w:ilvl w:val="0"/>
          <w:numId w:val="8"/>
        </w:numPr>
        <w:suppressAutoHyphens/>
        <w:ind w:left="0" w:firstLine="709"/>
        <w:rPr>
          <w:sz w:val="28"/>
          <w:szCs w:val="28"/>
        </w:rPr>
      </w:pPr>
      <w:r>
        <w:rPr>
          <w:sz w:val="28"/>
          <w:szCs w:val="28"/>
        </w:rPr>
        <w:t>срок действия банковской гарантии;</w:t>
      </w:r>
    </w:p>
    <w:p w:rsidR="00A03411" w:rsidRPr="0060245C" w:rsidRDefault="00A03411" w:rsidP="00A03411">
      <w:pPr>
        <w:pStyle w:val="a5"/>
        <w:numPr>
          <w:ilvl w:val="0"/>
          <w:numId w:val="8"/>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rsidR="00A03411" w:rsidRPr="0060245C" w:rsidRDefault="00A03411" w:rsidP="00A03411">
      <w:pPr>
        <w:pStyle w:val="a5"/>
        <w:numPr>
          <w:ilvl w:val="0"/>
          <w:numId w:val="8"/>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03411" w:rsidRPr="0060245C" w:rsidRDefault="00A03411" w:rsidP="00A03411">
      <w:pPr>
        <w:pStyle w:val="a5"/>
        <w:numPr>
          <w:ilvl w:val="0"/>
          <w:numId w:val="8"/>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A03411" w:rsidRPr="0060245C" w:rsidRDefault="00A03411" w:rsidP="00A03411">
      <w:pPr>
        <w:pStyle w:val="a5"/>
        <w:numPr>
          <w:ilvl w:val="0"/>
          <w:numId w:val="8"/>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03411" w:rsidRPr="0060245C" w:rsidRDefault="00A03411" w:rsidP="00A03411">
      <w:pPr>
        <w:pStyle w:val="a5"/>
        <w:numPr>
          <w:ilvl w:val="0"/>
          <w:numId w:val="8"/>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03411" w:rsidRPr="0060245C" w:rsidRDefault="00A03411" w:rsidP="00A03411">
      <w:pPr>
        <w:pStyle w:val="a5"/>
        <w:numPr>
          <w:ilvl w:val="0"/>
          <w:numId w:val="8"/>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03411" w:rsidRPr="0060245C" w:rsidRDefault="00A03411" w:rsidP="00A03411">
      <w:pPr>
        <w:pStyle w:val="a5"/>
        <w:numPr>
          <w:ilvl w:val="0"/>
          <w:numId w:val="8"/>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03411" w:rsidRPr="0060245C" w:rsidRDefault="00A03411" w:rsidP="00A03411">
      <w:pPr>
        <w:pStyle w:val="a5"/>
        <w:numPr>
          <w:ilvl w:val="0"/>
          <w:numId w:val="8"/>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03411" w:rsidRPr="0060245C" w:rsidRDefault="00A03411" w:rsidP="00A03411">
      <w:pPr>
        <w:pStyle w:val="a5"/>
        <w:numPr>
          <w:ilvl w:val="0"/>
          <w:numId w:val="8"/>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03411" w:rsidRPr="0060245C" w:rsidRDefault="00A03411" w:rsidP="00A03411">
      <w:pPr>
        <w:pStyle w:val="a5"/>
        <w:numPr>
          <w:ilvl w:val="0"/>
          <w:numId w:val="8"/>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A03411" w:rsidRPr="0060245C" w:rsidRDefault="00A03411" w:rsidP="00A03411">
      <w:pPr>
        <w:pStyle w:val="a5"/>
        <w:numPr>
          <w:ilvl w:val="0"/>
          <w:numId w:val="8"/>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03411" w:rsidRPr="0060245C" w:rsidRDefault="00A03411" w:rsidP="00A03411">
      <w:pPr>
        <w:pStyle w:val="a5"/>
        <w:numPr>
          <w:ilvl w:val="0"/>
          <w:numId w:val="8"/>
        </w:numPr>
        <w:suppressAutoHyphens/>
        <w:ind w:left="0" w:firstLine="705"/>
        <w:rPr>
          <w:sz w:val="28"/>
          <w:szCs w:val="28"/>
        </w:rPr>
      </w:pPr>
      <w:r>
        <w:rPr>
          <w:sz w:val="28"/>
          <w:szCs w:val="28"/>
        </w:rPr>
        <w:lastRenderedPageBreak/>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03411" w:rsidRPr="0060245C" w:rsidRDefault="00A03411" w:rsidP="00A03411">
      <w:pPr>
        <w:pStyle w:val="a5"/>
        <w:numPr>
          <w:ilvl w:val="2"/>
          <w:numId w:val="4"/>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03411" w:rsidRPr="0060245C" w:rsidRDefault="00A03411" w:rsidP="00A03411">
      <w:pPr>
        <w:pStyle w:val="a5"/>
        <w:numPr>
          <w:ilvl w:val="2"/>
          <w:numId w:val="4"/>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A03411" w:rsidRPr="0060245C" w:rsidRDefault="00A03411" w:rsidP="00A03411">
      <w:pPr>
        <w:pStyle w:val="a3"/>
        <w:numPr>
          <w:ilvl w:val="2"/>
          <w:numId w:val="4"/>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rsidR="00A03411" w:rsidRPr="0060245C" w:rsidRDefault="00A03411" w:rsidP="00A03411">
      <w:pPr>
        <w:pStyle w:val="a3"/>
        <w:numPr>
          <w:ilvl w:val="2"/>
          <w:numId w:val="4"/>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A03411" w:rsidRPr="0060245C" w:rsidRDefault="00A03411" w:rsidP="00A03411">
      <w:pPr>
        <w:pStyle w:val="a5"/>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A03411" w:rsidRPr="0060245C" w:rsidRDefault="00A03411" w:rsidP="00A03411">
      <w:pPr>
        <w:ind w:firstLine="709"/>
        <w:jc w:val="both"/>
        <w:rPr>
          <w:rFonts w:eastAsia="MS Mincho"/>
          <w:spacing w:val="-2"/>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rsidR="00A03411" w:rsidRPr="0060245C" w:rsidRDefault="00A03411" w:rsidP="00A03411">
      <w:pPr>
        <w:pStyle w:val="3"/>
        <w:spacing w:before="0" w:after="0"/>
        <w:ind w:left="709"/>
        <w:jc w:val="both"/>
        <w:rPr>
          <w:sz w:val="28"/>
          <w:szCs w:val="28"/>
        </w:rPr>
      </w:pP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A03411" w:rsidRPr="0060245C" w:rsidRDefault="00A03411" w:rsidP="00A03411">
      <w:pPr>
        <w:ind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Заключение договора</w:t>
      </w:r>
    </w:p>
    <w:p w:rsidR="00A03411" w:rsidRPr="0060245C" w:rsidRDefault="00A03411" w:rsidP="00A03411">
      <w:pPr>
        <w:pStyle w:val="3"/>
        <w:spacing w:before="0" w:after="0"/>
        <w:ind w:left="709"/>
        <w:jc w:val="both"/>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A03411" w:rsidRPr="0060245C" w:rsidRDefault="00A03411" w:rsidP="00A03411">
      <w:pPr>
        <w:pStyle w:val="a3"/>
        <w:numPr>
          <w:ilvl w:val="2"/>
          <w:numId w:val="4"/>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A03411" w:rsidRPr="0060245C" w:rsidRDefault="00A03411" w:rsidP="00A03411">
      <w:pPr>
        <w:pStyle w:val="a3"/>
        <w:numPr>
          <w:ilvl w:val="2"/>
          <w:numId w:val="4"/>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rsidR="00A03411" w:rsidRPr="0060245C" w:rsidRDefault="00A03411" w:rsidP="00A03411">
      <w:pPr>
        <w:pStyle w:val="a3"/>
        <w:numPr>
          <w:ilvl w:val="2"/>
          <w:numId w:val="4"/>
        </w:numPr>
        <w:ind w:left="0" w:firstLine="709"/>
        <w:jc w:val="both"/>
        <w:rPr>
          <w:sz w:val="28"/>
          <w:szCs w:val="28"/>
        </w:rPr>
      </w:pPr>
      <w:r>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A03411" w:rsidRPr="0060245C" w:rsidRDefault="00A03411" w:rsidP="00A03411">
      <w:pPr>
        <w:pStyle w:val="a3"/>
        <w:numPr>
          <w:ilvl w:val="2"/>
          <w:numId w:val="4"/>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A03411" w:rsidRPr="0060245C" w:rsidRDefault="00A03411" w:rsidP="00A03411">
      <w:pPr>
        <w:pStyle w:val="a3"/>
        <w:numPr>
          <w:ilvl w:val="2"/>
          <w:numId w:val="4"/>
        </w:numPr>
        <w:ind w:left="0" w:firstLine="709"/>
        <w:jc w:val="both"/>
        <w:rPr>
          <w:sz w:val="28"/>
          <w:szCs w:val="28"/>
        </w:rPr>
      </w:pPr>
      <w:r>
        <w:rPr>
          <w:sz w:val="28"/>
          <w:szCs w:val="28"/>
        </w:rPr>
        <w:lastRenderedPageBreak/>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A03411" w:rsidRPr="0060245C" w:rsidRDefault="00A03411" w:rsidP="00A03411">
      <w:pPr>
        <w:pStyle w:val="a3"/>
        <w:numPr>
          <w:ilvl w:val="2"/>
          <w:numId w:val="4"/>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A03411" w:rsidRPr="0060245C" w:rsidRDefault="00A03411" w:rsidP="00A03411">
      <w:pPr>
        <w:pStyle w:val="a3"/>
        <w:numPr>
          <w:ilvl w:val="2"/>
          <w:numId w:val="4"/>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A03411" w:rsidRPr="0060245C" w:rsidRDefault="00A03411" w:rsidP="00A03411">
      <w:pPr>
        <w:pStyle w:val="a3"/>
        <w:numPr>
          <w:ilvl w:val="2"/>
          <w:numId w:val="4"/>
        </w:numPr>
        <w:ind w:left="0" w:firstLine="709"/>
        <w:jc w:val="both"/>
        <w:rPr>
          <w:sz w:val="28"/>
          <w:szCs w:val="28"/>
        </w:rPr>
      </w:pPr>
      <w:r>
        <w:rPr>
          <w:sz w:val="28"/>
          <w:szCs w:val="28"/>
        </w:rPr>
        <w:t xml:space="preserve">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Pr>
          <w:sz w:val="28"/>
          <w:szCs w:val="28"/>
        </w:rPr>
        <w:t>проведнии</w:t>
      </w:r>
      <w:proofErr w:type="spellEnd"/>
      <w:r>
        <w:rPr>
          <w:sz w:val="28"/>
          <w:szCs w:val="28"/>
        </w:rPr>
        <w:t xml:space="preserve"> запроса котировок предусмотрено их 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A03411" w:rsidRPr="0060245C" w:rsidRDefault="00A03411" w:rsidP="00A03411">
      <w:pPr>
        <w:pStyle w:val="a3"/>
        <w:numPr>
          <w:ilvl w:val="2"/>
          <w:numId w:val="4"/>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A03411" w:rsidRPr="0060245C" w:rsidRDefault="00A03411" w:rsidP="00A03411">
      <w:pPr>
        <w:pStyle w:val="a3"/>
        <w:numPr>
          <w:ilvl w:val="2"/>
          <w:numId w:val="4"/>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A03411" w:rsidRPr="0060245C" w:rsidRDefault="00A03411" w:rsidP="00A03411">
      <w:pPr>
        <w:pStyle w:val="a3"/>
        <w:numPr>
          <w:ilvl w:val="2"/>
          <w:numId w:val="4"/>
        </w:numPr>
        <w:ind w:left="0" w:firstLine="710"/>
        <w:jc w:val="both"/>
        <w:rPr>
          <w:sz w:val="28"/>
          <w:szCs w:val="28"/>
        </w:rPr>
      </w:pPr>
      <w:r>
        <w:rPr>
          <w:sz w:val="28"/>
          <w:szCs w:val="28"/>
        </w:rPr>
        <w:t xml:space="preserve">В любой момент до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A03411" w:rsidRPr="0060245C" w:rsidRDefault="00A03411" w:rsidP="00A03411">
      <w:pPr>
        <w:pStyle w:val="a3"/>
        <w:ind w:left="0" w:firstLine="709"/>
        <w:jc w:val="both"/>
        <w:rPr>
          <w:sz w:val="28"/>
          <w:szCs w:val="28"/>
        </w:rPr>
      </w:pPr>
      <w:r>
        <w:rPr>
          <w:sz w:val="28"/>
          <w:szCs w:val="28"/>
        </w:rPr>
        <w:lastRenderedPageBreak/>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A03411" w:rsidRPr="0060245C" w:rsidRDefault="00A03411" w:rsidP="00A03411">
      <w:pPr>
        <w:pStyle w:val="a3"/>
        <w:numPr>
          <w:ilvl w:val="2"/>
          <w:numId w:val="4"/>
        </w:numPr>
        <w:ind w:left="0" w:firstLine="709"/>
        <w:jc w:val="both"/>
        <w:rPr>
          <w:sz w:val="28"/>
          <w:szCs w:val="28"/>
        </w:rPr>
      </w:pPr>
      <w:r>
        <w:rPr>
          <w:sz w:val="28"/>
          <w:szCs w:val="28"/>
        </w:rPr>
        <w:t xml:space="preserve">По итогам запроса котировок заказчик вправе заключить договоры с несколькими участниками запроса котировок в порядке и в случае, если это установлено </w:t>
      </w:r>
      <w:proofErr w:type="gramStart"/>
      <w:r>
        <w:rPr>
          <w:sz w:val="28"/>
          <w:szCs w:val="28"/>
        </w:rPr>
        <w:t>в  приложении</w:t>
      </w:r>
      <w:proofErr w:type="gramEnd"/>
      <w:r>
        <w:rPr>
          <w:sz w:val="28"/>
          <w:szCs w:val="28"/>
        </w:rPr>
        <w:t xml:space="preserve"> № 1 к извещению.</w:t>
      </w:r>
    </w:p>
    <w:p w:rsidR="00A03411" w:rsidRPr="0060245C" w:rsidRDefault="00A03411" w:rsidP="00A03411">
      <w:pPr>
        <w:pStyle w:val="a3"/>
        <w:ind w:left="0"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Pr>
          <w:sz w:val="28"/>
          <w:szCs w:val="28"/>
        </w:rPr>
        <w:t>недостижения</w:t>
      </w:r>
      <w:proofErr w:type="spellEnd"/>
      <w:r>
        <w:rPr>
          <w:sz w:val="28"/>
          <w:szCs w:val="28"/>
        </w:rPr>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A03411" w:rsidRPr="0060245C" w:rsidRDefault="00A03411" w:rsidP="00A03411">
      <w:pPr>
        <w:pStyle w:val="a3"/>
        <w:numPr>
          <w:ilvl w:val="2"/>
          <w:numId w:val="4"/>
        </w:numPr>
        <w:ind w:lef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rsidR="00A03411" w:rsidRPr="0060245C" w:rsidRDefault="00A03411" w:rsidP="00A03411">
      <w:pPr>
        <w:pStyle w:val="a3"/>
        <w:numPr>
          <w:ilvl w:val="2"/>
          <w:numId w:val="4"/>
        </w:numPr>
        <w:ind w:left="0" w:firstLine="709"/>
        <w:jc w:val="both"/>
        <w:rPr>
          <w:sz w:val="28"/>
          <w:szCs w:val="28"/>
        </w:rPr>
      </w:pPr>
      <w:r>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03411" w:rsidRPr="0060245C" w:rsidRDefault="00A03411" w:rsidP="00A03411">
      <w:pPr>
        <w:pStyle w:val="a3"/>
        <w:numPr>
          <w:ilvl w:val="2"/>
          <w:numId w:val="4"/>
        </w:numPr>
        <w:ind w:lef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A03411" w:rsidRPr="0060245C" w:rsidRDefault="00A03411" w:rsidP="00A03411">
      <w:pPr>
        <w:pStyle w:val="a3"/>
        <w:numPr>
          <w:ilvl w:val="2"/>
          <w:numId w:val="4"/>
        </w:numPr>
        <w:ind w:left="0" w:firstLine="709"/>
        <w:jc w:val="both"/>
        <w:rPr>
          <w:sz w:val="28"/>
          <w:szCs w:val="28"/>
        </w:rPr>
      </w:pPr>
      <w:r>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03411" w:rsidRPr="0060245C" w:rsidRDefault="00A03411" w:rsidP="00A03411">
      <w:pPr>
        <w:pStyle w:val="a3"/>
        <w:numPr>
          <w:ilvl w:val="2"/>
          <w:numId w:val="4"/>
        </w:numPr>
        <w:ind w:left="0" w:firstLine="709"/>
        <w:jc w:val="both"/>
        <w:rPr>
          <w:sz w:val="28"/>
          <w:szCs w:val="28"/>
        </w:rPr>
      </w:pPr>
      <w:r>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w:t>
      </w:r>
      <w:r>
        <w:rPr>
          <w:sz w:val="28"/>
          <w:szCs w:val="28"/>
        </w:rPr>
        <w:lastRenderedPageBreak/>
        <w:t>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A03411" w:rsidRPr="0060245C" w:rsidRDefault="00A03411" w:rsidP="00A03411">
      <w:pPr>
        <w:pStyle w:val="a3"/>
        <w:numPr>
          <w:ilvl w:val="2"/>
          <w:numId w:val="4"/>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A03411" w:rsidRPr="0060245C" w:rsidRDefault="00A03411" w:rsidP="00A03411">
      <w:pPr>
        <w:pStyle w:val="a3"/>
        <w:ind w:left="0" w:firstLine="709"/>
        <w:jc w:val="both"/>
        <w:rPr>
          <w:i/>
          <w:sz w:val="28"/>
          <w:szCs w:val="28"/>
        </w:rPr>
      </w:pPr>
      <w:r>
        <w:rPr>
          <w:i/>
          <w:sz w:val="28"/>
          <w:szCs w:val="28"/>
        </w:rPr>
        <w:t xml:space="preserve">Раздел приложение № 2 к извещению «Порядок проведения запроса котировок» является неизменяемым. </w:t>
      </w:r>
    </w:p>
    <w:p w:rsidR="00A03411" w:rsidRPr="0060245C" w:rsidRDefault="00A03411" w:rsidP="00A03411">
      <w:pPr>
        <w:rPr>
          <w:sz w:val="28"/>
          <w:szCs w:val="28"/>
        </w:rPr>
      </w:pPr>
      <w:r>
        <w:rPr>
          <w:sz w:val="28"/>
          <w:szCs w:val="28"/>
        </w:rPr>
        <w:br w:type="page"/>
      </w:r>
    </w:p>
    <w:p w:rsidR="00A03411" w:rsidRPr="0060245C" w:rsidRDefault="00A03411" w:rsidP="00A03411">
      <w:pPr>
        <w:shd w:val="clear" w:color="auto" w:fill="FFFFFF"/>
        <w:ind w:left="58" w:right="139" w:firstLine="6321"/>
        <w:jc w:val="both"/>
      </w:pPr>
      <w:r>
        <w:rPr>
          <w:sz w:val="28"/>
        </w:rPr>
        <w:lastRenderedPageBreak/>
        <w:t xml:space="preserve">Приложение № </w:t>
      </w:r>
      <w:r>
        <w:rPr>
          <w:sz w:val="28"/>
          <w:szCs w:val="28"/>
        </w:rPr>
        <w:t>3.1</w:t>
      </w:r>
    </w:p>
    <w:p w:rsidR="00A03411" w:rsidRPr="0060245C" w:rsidRDefault="00A03411" w:rsidP="00A03411">
      <w:pPr>
        <w:ind w:left="6379"/>
        <w:rPr>
          <w:sz w:val="28"/>
          <w:szCs w:val="28"/>
        </w:rPr>
      </w:pPr>
      <w:r>
        <w:rPr>
          <w:sz w:val="28"/>
          <w:szCs w:val="28"/>
        </w:rPr>
        <w:t>к извещению о проведении запроса котировок</w:t>
      </w:r>
    </w:p>
    <w:p w:rsidR="00A03411" w:rsidRPr="0060245C" w:rsidRDefault="00A03411" w:rsidP="00A03411">
      <w:pPr>
        <w:ind w:left="6379"/>
        <w:rPr>
          <w:sz w:val="28"/>
          <w:szCs w:val="28"/>
        </w:rPr>
      </w:pPr>
    </w:p>
    <w:p w:rsidR="00A03411" w:rsidRPr="0060245C" w:rsidRDefault="00A03411" w:rsidP="00A03411">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rsidR="00A03411" w:rsidRPr="0060245C" w:rsidRDefault="00A03411" w:rsidP="00A03411">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rsidR="00A03411" w:rsidRPr="0060245C" w:rsidRDefault="00A03411" w:rsidP="00A03411">
      <w:pPr>
        <w:tabs>
          <w:tab w:val="center" w:pos="4923"/>
          <w:tab w:val="left" w:pos="6448"/>
        </w:tabs>
        <w:rPr>
          <w:sz w:val="28"/>
          <w:szCs w:val="28"/>
        </w:rPr>
      </w:pPr>
    </w:p>
    <w:p w:rsidR="00A03411" w:rsidRPr="0060245C" w:rsidRDefault="00A03411" w:rsidP="00A03411">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rsidR="00A03411" w:rsidRPr="0060245C" w:rsidRDefault="00A03411" w:rsidP="00A03411">
      <w:pPr>
        <w:widowControl w:val="0"/>
        <w:shd w:val="clear" w:color="auto" w:fill="FFFFFF"/>
        <w:tabs>
          <w:tab w:val="decimal" w:pos="9180"/>
        </w:tabs>
        <w:ind w:firstLine="851"/>
        <w:jc w:val="both"/>
        <w:rPr>
          <w:b/>
          <w:sz w:val="28"/>
          <w:szCs w:val="28"/>
        </w:rPr>
      </w:pPr>
    </w:p>
    <w:p w:rsidR="00A03411" w:rsidRPr="0060245C" w:rsidRDefault="00A03411" w:rsidP="00A03411">
      <w:pPr>
        <w:widowControl w:val="0"/>
        <w:shd w:val="clear" w:color="auto" w:fill="FFFFFF"/>
        <w:tabs>
          <w:tab w:val="decimal" w:pos="9923"/>
        </w:tabs>
        <w:ind w:firstLine="851"/>
        <w:jc w:val="both"/>
        <w:rPr>
          <w:rStyle w:val="aff2"/>
          <w:sz w:val="28"/>
          <w:szCs w:val="28"/>
        </w:rPr>
      </w:pPr>
      <w:r w:rsidRPr="00A46312">
        <w:rPr>
          <w:sz w:val="28"/>
          <w:szCs w:val="28"/>
        </w:rPr>
        <w:t xml:space="preserve">Город </w:t>
      </w:r>
      <w:r>
        <w:rPr>
          <w:sz w:val="28"/>
          <w:szCs w:val="28"/>
        </w:rPr>
        <w:t>_____</w:t>
      </w:r>
      <w:r w:rsidRPr="00A46312">
        <w:rPr>
          <w:sz w:val="28"/>
          <w:szCs w:val="28"/>
        </w:rPr>
        <w:tab/>
        <w:t xml:space="preserve">                      </w:t>
      </w:r>
      <w:proofErr w:type="gramStart"/>
      <w:r w:rsidRPr="00A46312">
        <w:rPr>
          <w:sz w:val="28"/>
          <w:szCs w:val="28"/>
        </w:rPr>
        <w:t xml:space="preserve">   «</w:t>
      </w:r>
      <w:proofErr w:type="gramEnd"/>
      <w:r w:rsidRPr="00A46312">
        <w:rPr>
          <w:sz w:val="28"/>
          <w:szCs w:val="28"/>
        </w:rPr>
        <w:t>__» _________________ года</w:t>
      </w:r>
      <w:r>
        <w:rPr>
          <w:rStyle w:val="aff2"/>
          <w:sz w:val="28"/>
          <w:szCs w:val="28"/>
        </w:rPr>
        <w:t xml:space="preserve"> </w:t>
      </w:r>
    </w:p>
    <w:p w:rsidR="00A03411" w:rsidRPr="0060245C" w:rsidRDefault="00A03411" w:rsidP="00A03411">
      <w:pPr>
        <w:widowControl w:val="0"/>
        <w:shd w:val="clear" w:color="auto" w:fill="FFFFFF"/>
        <w:tabs>
          <w:tab w:val="decimal" w:pos="9180"/>
        </w:tabs>
        <w:ind w:firstLine="851"/>
        <w:jc w:val="both"/>
        <w:rPr>
          <w:rStyle w:val="aff2"/>
          <w:sz w:val="28"/>
          <w:szCs w:val="28"/>
        </w:rPr>
      </w:pPr>
    </w:p>
    <w:p w:rsidR="00A03411" w:rsidRPr="0060245C" w:rsidRDefault="00A03411" w:rsidP="00A03411">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Pr>
          <w:rStyle w:val="wmi-callto"/>
          <w:sz w:val="28"/>
          <w:szCs w:val="28"/>
        </w:rPr>
        <w:t>_____________</w:t>
      </w:r>
      <w:r>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A03411" w:rsidRPr="0060245C" w:rsidRDefault="00A03411" w:rsidP="00A03411">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A03411" w:rsidRPr="0060245C" w:rsidRDefault="00A03411" w:rsidP="00A03411">
      <w:pPr>
        <w:pStyle w:val="a3"/>
        <w:widowControl w:val="0"/>
        <w:numPr>
          <w:ilvl w:val="0"/>
          <w:numId w:val="9"/>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056"/>
      </w:tblGrid>
      <w:tr w:rsidR="00A03411" w:rsidRPr="0060245C" w:rsidTr="00522335">
        <w:tc>
          <w:tcPr>
            <w:tcW w:w="2410" w:type="dxa"/>
          </w:tcPr>
          <w:p w:rsidR="00A03411" w:rsidRPr="0060245C" w:rsidRDefault="00A03411" w:rsidP="00522335">
            <w:pPr>
              <w:pStyle w:val="a3"/>
              <w:widowControl w:val="0"/>
              <w:ind w:left="0" w:firstLine="851"/>
              <w:jc w:val="both"/>
              <w:rPr>
                <w:sz w:val="28"/>
                <w:szCs w:val="28"/>
              </w:rPr>
            </w:pPr>
            <w:r>
              <w:rPr>
                <w:sz w:val="28"/>
                <w:szCs w:val="28"/>
              </w:rPr>
              <w:t>Номер закупки/извещения</w:t>
            </w:r>
          </w:p>
        </w:tc>
        <w:tc>
          <w:tcPr>
            <w:tcW w:w="7655" w:type="dxa"/>
          </w:tcPr>
          <w:p w:rsidR="00A03411" w:rsidRPr="0060245C" w:rsidRDefault="00A03411" w:rsidP="00522335">
            <w:pPr>
              <w:pStyle w:val="a3"/>
              <w:widowControl w:val="0"/>
              <w:ind w:left="0" w:firstLine="851"/>
              <w:jc w:val="both"/>
              <w:rPr>
                <w:sz w:val="28"/>
                <w:szCs w:val="28"/>
              </w:rPr>
            </w:pPr>
            <w:r>
              <w:rPr>
                <w:sz w:val="28"/>
                <w:szCs w:val="28"/>
              </w:rPr>
              <w:t>____</w:t>
            </w:r>
          </w:p>
        </w:tc>
      </w:tr>
      <w:tr w:rsidR="00A03411" w:rsidRPr="0060245C" w:rsidTr="00522335">
        <w:tc>
          <w:tcPr>
            <w:tcW w:w="2410" w:type="dxa"/>
          </w:tcPr>
          <w:p w:rsidR="00A03411" w:rsidRPr="0060245C" w:rsidRDefault="00A03411" w:rsidP="00522335">
            <w:pPr>
              <w:pStyle w:val="a3"/>
              <w:widowControl w:val="0"/>
              <w:ind w:left="0" w:firstLine="851"/>
              <w:jc w:val="both"/>
              <w:rPr>
                <w:sz w:val="28"/>
                <w:szCs w:val="28"/>
              </w:rPr>
            </w:pPr>
            <w:r>
              <w:rPr>
                <w:sz w:val="28"/>
                <w:szCs w:val="28"/>
              </w:rPr>
              <w:t>Наименование (предмет) закупки</w:t>
            </w:r>
          </w:p>
        </w:tc>
        <w:tc>
          <w:tcPr>
            <w:tcW w:w="7655" w:type="dxa"/>
          </w:tcPr>
          <w:p w:rsidR="00A03411" w:rsidRPr="0060245C" w:rsidRDefault="00A03411" w:rsidP="00522335">
            <w:pPr>
              <w:pStyle w:val="a3"/>
              <w:widowControl w:val="0"/>
              <w:ind w:left="0" w:firstLine="851"/>
              <w:jc w:val="both"/>
              <w:rPr>
                <w:sz w:val="28"/>
                <w:szCs w:val="28"/>
              </w:rPr>
            </w:pPr>
            <w:r>
              <w:rPr>
                <w:sz w:val="28"/>
                <w:szCs w:val="28"/>
              </w:rPr>
              <w:t>____</w:t>
            </w:r>
          </w:p>
        </w:tc>
      </w:tr>
    </w:tbl>
    <w:p w:rsidR="00A03411" w:rsidRPr="0060245C" w:rsidRDefault="00A03411" w:rsidP="00A03411">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A03411" w:rsidRPr="0060245C" w:rsidRDefault="00A03411" w:rsidP="00A03411">
      <w:pPr>
        <w:tabs>
          <w:tab w:val="left" w:pos="540"/>
        </w:tabs>
        <w:ind w:firstLine="851"/>
        <w:jc w:val="both"/>
        <w:rPr>
          <w:sz w:val="28"/>
          <w:szCs w:val="28"/>
        </w:rPr>
      </w:pPr>
    </w:p>
    <w:p w:rsidR="00A03411" w:rsidRPr="0060245C" w:rsidRDefault="00A03411" w:rsidP="00A03411">
      <w:pPr>
        <w:pStyle w:val="a3"/>
        <w:widowControl w:val="0"/>
        <w:numPr>
          <w:ilvl w:val="0"/>
          <w:numId w:val="9"/>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7083"/>
      </w:tblGrid>
      <w:tr w:rsidR="00A03411" w:rsidRPr="0060245C" w:rsidTr="00522335">
        <w:tc>
          <w:tcPr>
            <w:tcW w:w="10137" w:type="dxa"/>
            <w:gridSpan w:val="2"/>
          </w:tcPr>
          <w:p w:rsidR="00A03411" w:rsidRPr="0060245C" w:rsidRDefault="00A03411" w:rsidP="00522335">
            <w:pPr>
              <w:widowControl w:val="0"/>
              <w:ind w:firstLine="851"/>
              <w:rPr>
                <w:b/>
                <w:sz w:val="28"/>
                <w:szCs w:val="28"/>
              </w:rPr>
            </w:pPr>
            <w:r>
              <w:rPr>
                <w:b/>
                <w:sz w:val="28"/>
                <w:szCs w:val="28"/>
              </w:rPr>
              <w:t>БЕНЕФИЦИАР</w:t>
            </w: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Полное наименование</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ИНН</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ОГРН</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Адрес места нахождения</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10137" w:type="dxa"/>
            <w:gridSpan w:val="2"/>
          </w:tcPr>
          <w:p w:rsidR="00A03411" w:rsidRPr="0060245C" w:rsidRDefault="00A03411" w:rsidP="00522335">
            <w:pPr>
              <w:widowControl w:val="0"/>
              <w:ind w:firstLine="851"/>
              <w:rPr>
                <w:b/>
                <w:sz w:val="28"/>
                <w:szCs w:val="28"/>
              </w:rPr>
            </w:pPr>
            <w:r>
              <w:rPr>
                <w:b/>
                <w:sz w:val="28"/>
                <w:szCs w:val="28"/>
              </w:rPr>
              <w:lastRenderedPageBreak/>
              <w:t>Сумма Гарантии</w:t>
            </w: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Сумма Гарантии в рублях РФ</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10137" w:type="dxa"/>
            <w:gridSpan w:val="2"/>
          </w:tcPr>
          <w:p w:rsidR="00A03411" w:rsidRPr="0060245C" w:rsidRDefault="00A03411" w:rsidP="00522335">
            <w:pPr>
              <w:widowControl w:val="0"/>
              <w:ind w:firstLine="851"/>
              <w:rPr>
                <w:b/>
                <w:sz w:val="28"/>
                <w:szCs w:val="28"/>
              </w:rPr>
            </w:pPr>
            <w:r>
              <w:rPr>
                <w:b/>
                <w:sz w:val="28"/>
                <w:szCs w:val="28"/>
              </w:rPr>
              <w:t>Срок действия Гарантии</w:t>
            </w: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Срок действия Гарантии</w:t>
            </w:r>
          </w:p>
        </w:tc>
        <w:tc>
          <w:tcPr>
            <w:tcW w:w="7335" w:type="dxa"/>
          </w:tcPr>
          <w:p w:rsidR="00A03411" w:rsidRPr="0060245C" w:rsidRDefault="00A03411" w:rsidP="00522335">
            <w:pPr>
              <w:pStyle w:val="a3"/>
              <w:widowControl w:val="0"/>
              <w:ind w:left="0" w:firstLine="851"/>
              <w:jc w:val="both"/>
              <w:rPr>
                <w:sz w:val="28"/>
                <w:szCs w:val="28"/>
              </w:rPr>
            </w:pPr>
            <w:r>
              <w:rPr>
                <w:sz w:val="28"/>
                <w:szCs w:val="28"/>
              </w:rPr>
              <w:t>Гарантия вступает в силу с «_</w:t>
            </w:r>
            <w:proofErr w:type="gramStart"/>
            <w:r>
              <w:rPr>
                <w:sz w:val="28"/>
                <w:szCs w:val="28"/>
              </w:rPr>
              <w:t>_»_</w:t>
            </w:r>
            <w:proofErr w:type="gramEnd"/>
            <w:r>
              <w:rPr>
                <w:sz w:val="28"/>
                <w:szCs w:val="28"/>
              </w:rPr>
              <w:t xml:space="preserve">______20__года  и действует до «__»_______20__года включительно. </w:t>
            </w:r>
          </w:p>
          <w:p w:rsidR="00A03411" w:rsidRPr="0060245C" w:rsidRDefault="00A03411" w:rsidP="00522335">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A03411" w:rsidRPr="0060245C" w:rsidRDefault="00A03411" w:rsidP="00A03411">
      <w:pPr>
        <w:pStyle w:val="a3"/>
        <w:widowControl w:val="0"/>
        <w:ind w:left="0" w:firstLine="851"/>
        <w:jc w:val="both"/>
        <w:rPr>
          <w:sz w:val="28"/>
          <w:szCs w:val="28"/>
        </w:rPr>
      </w:pPr>
    </w:p>
    <w:p w:rsidR="00A03411" w:rsidRPr="0060245C" w:rsidRDefault="00A03411" w:rsidP="00A03411">
      <w:pPr>
        <w:pStyle w:val="a3"/>
        <w:widowControl w:val="0"/>
        <w:numPr>
          <w:ilvl w:val="0"/>
          <w:numId w:val="9"/>
        </w:numPr>
        <w:ind w:left="0" w:firstLine="851"/>
        <w:jc w:val="both"/>
        <w:rPr>
          <w:sz w:val="28"/>
          <w:szCs w:val="28"/>
        </w:rPr>
      </w:pPr>
      <w:r>
        <w:rPr>
          <w:sz w:val="28"/>
          <w:szCs w:val="28"/>
        </w:rPr>
        <w:t>Сведения о ПРИНЦИПАЛЕ (выбрать нужное):</w:t>
      </w:r>
    </w:p>
    <w:p w:rsidR="00A03411" w:rsidRPr="0060245C" w:rsidRDefault="00A03411" w:rsidP="00A03411">
      <w:pPr>
        <w:pStyle w:val="a3"/>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A03411" w:rsidRPr="0060245C" w:rsidTr="00522335">
        <w:tc>
          <w:tcPr>
            <w:tcW w:w="10137" w:type="dxa"/>
            <w:gridSpan w:val="2"/>
          </w:tcPr>
          <w:p w:rsidR="00A03411" w:rsidRPr="0060245C" w:rsidRDefault="00A03411" w:rsidP="00522335">
            <w:pPr>
              <w:widowControl w:val="0"/>
              <w:ind w:firstLine="851"/>
              <w:rPr>
                <w:b/>
                <w:sz w:val="28"/>
                <w:szCs w:val="28"/>
              </w:rPr>
            </w:pPr>
            <w:r>
              <w:rPr>
                <w:b/>
                <w:sz w:val="28"/>
                <w:szCs w:val="28"/>
              </w:rPr>
              <w:t>ПРИНЦИПАЛ</w:t>
            </w: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Полное наименование</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ИНН</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ОГРН</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Адрес места нахождения</w:t>
            </w:r>
          </w:p>
        </w:tc>
        <w:tc>
          <w:tcPr>
            <w:tcW w:w="7335" w:type="dxa"/>
          </w:tcPr>
          <w:p w:rsidR="00A03411" w:rsidRPr="0060245C" w:rsidRDefault="00A03411" w:rsidP="00522335">
            <w:pPr>
              <w:widowControl w:val="0"/>
              <w:ind w:firstLine="851"/>
              <w:jc w:val="both"/>
              <w:rPr>
                <w:sz w:val="28"/>
                <w:szCs w:val="28"/>
              </w:rPr>
            </w:pPr>
          </w:p>
        </w:tc>
      </w:tr>
    </w:tbl>
    <w:p w:rsidR="00A03411" w:rsidRPr="0060245C" w:rsidRDefault="00A03411" w:rsidP="00A03411">
      <w:pPr>
        <w:pStyle w:val="a3"/>
        <w:widowControl w:val="0"/>
        <w:ind w:left="0" w:firstLine="851"/>
        <w:jc w:val="both"/>
        <w:rPr>
          <w:sz w:val="28"/>
          <w:szCs w:val="28"/>
        </w:rPr>
      </w:pPr>
    </w:p>
    <w:p w:rsidR="00A03411" w:rsidRPr="0060245C" w:rsidRDefault="00A03411" w:rsidP="00A03411">
      <w:pPr>
        <w:pStyle w:val="a3"/>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A03411" w:rsidRPr="0060245C" w:rsidTr="00522335">
        <w:tc>
          <w:tcPr>
            <w:tcW w:w="10137" w:type="dxa"/>
            <w:gridSpan w:val="2"/>
          </w:tcPr>
          <w:p w:rsidR="00A03411" w:rsidRPr="0060245C" w:rsidRDefault="00A03411" w:rsidP="00522335">
            <w:pPr>
              <w:widowControl w:val="0"/>
              <w:ind w:firstLine="851"/>
              <w:rPr>
                <w:b/>
                <w:sz w:val="28"/>
                <w:szCs w:val="28"/>
              </w:rPr>
            </w:pPr>
            <w:r>
              <w:rPr>
                <w:b/>
                <w:sz w:val="28"/>
                <w:szCs w:val="28"/>
              </w:rPr>
              <w:t>ПРИНЦИПАЛ</w:t>
            </w: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ФИО</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ИНН</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ОГРНИП</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Паспортные данные</w:t>
            </w:r>
          </w:p>
        </w:tc>
        <w:tc>
          <w:tcPr>
            <w:tcW w:w="7335" w:type="dxa"/>
          </w:tcPr>
          <w:p w:rsidR="00A03411" w:rsidRPr="0060245C" w:rsidRDefault="00A03411" w:rsidP="00522335">
            <w:pPr>
              <w:widowControl w:val="0"/>
              <w:ind w:firstLine="851"/>
              <w:jc w:val="both"/>
              <w:rPr>
                <w:sz w:val="28"/>
                <w:szCs w:val="28"/>
                <w:lang w:val="en-US"/>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Адрес места жительства</w:t>
            </w:r>
          </w:p>
        </w:tc>
        <w:tc>
          <w:tcPr>
            <w:tcW w:w="7335" w:type="dxa"/>
          </w:tcPr>
          <w:p w:rsidR="00A03411" w:rsidRPr="0060245C" w:rsidRDefault="00A03411" w:rsidP="00522335">
            <w:pPr>
              <w:widowControl w:val="0"/>
              <w:ind w:firstLine="851"/>
              <w:jc w:val="both"/>
              <w:rPr>
                <w:sz w:val="28"/>
                <w:szCs w:val="28"/>
              </w:rPr>
            </w:pPr>
          </w:p>
        </w:tc>
      </w:tr>
    </w:tbl>
    <w:p w:rsidR="00A03411" w:rsidRPr="0060245C" w:rsidRDefault="00A03411" w:rsidP="00A03411">
      <w:pPr>
        <w:pStyle w:val="a3"/>
        <w:widowControl w:val="0"/>
        <w:ind w:left="0" w:firstLine="851"/>
        <w:jc w:val="both"/>
        <w:rPr>
          <w:sz w:val="28"/>
          <w:szCs w:val="28"/>
        </w:rPr>
      </w:pPr>
    </w:p>
    <w:p w:rsidR="00A03411" w:rsidRPr="0060245C" w:rsidRDefault="00A03411" w:rsidP="00A03411">
      <w:pPr>
        <w:pStyle w:val="a3"/>
        <w:widowControl w:val="0"/>
        <w:numPr>
          <w:ilvl w:val="0"/>
          <w:numId w:val="9"/>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A03411" w:rsidRPr="0060245C" w:rsidRDefault="00A03411" w:rsidP="00A03411">
      <w:pPr>
        <w:pStyle w:val="a3"/>
        <w:widowControl w:val="0"/>
        <w:numPr>
          <w:ilvl w:val="0"/>
          <w:numId w:val="11"/>
        </w:numPr>
        <w:ind w:left="0" w:firstLine="360"/>
        <w:jc w:val="both"/>
        <w:rPr>
          <w:sz w:val="28"/>
          <w:szCs w:val="28"/>
        </w:rPr>
      </w:pPr>
      <w:r>
        <w:rPr>
          <w:sz w:val="28"/>
          <w:szCs w:val="28"/>
        </w:rPr>
        <w:t xml:space="preserve">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w:t>
      </w:r>
      <w:proofErr w:type="gramStart"/>
      <w:r>
        <w:rPr>
          <w:sz w:val="28"/>
          <w:szCs w:val="28"/>
        </w:rPr>
        <w:t>БЕНЕФИЦИАРУ  подписанный</w:t>
      </w:r>
      <w:proofErr w:type="gramEnd"/>
      <w:r>
        <w:rPr>
          <w:sz w:val="28"/>
          <w:szCs w:val="28"/>
        </w:rPr>
        <w:t xml:space="preserve">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A03411" w:rsidRPr="0060245C" w:rsidRDefault="00A03411" w:rsidP="00A03411">
      <w:pPr>
        <w:pStyle w:val="a3"/>
        <w:widowControl w:val="0"/>
        <w:numPr>
          <w:ilvl w:val="0"/>
          <w:numId w:val="11"/>
        </w:numPr>
        <w:ind w:left="0" w:firstLine="360"/>
        <w:jc w:val="both"/>
        <w:rPr>
          <w:sz w:val="28"/>
          <w:szCs w:val="28"/>
        </w:rPr>
      </w:pPr>
      <w:r>
        <w:rPr>
          <w:sz w:val="28"/>
          <w:szCs w:val="28"/>
        </w:rPr>
        <w:t>ПРИНЦИПАЛ обязуется не совершать действий, направленных на отзыв или изменение своей котировочной заявки после окончания</w:t>
      </w:r>
      <w:r>
        <w:rPr>
          <w:sz w:val="28"/>
        </w:rPr>
        <w:t xml:space="preserve"> срока подачи заявок.</w:t>
      </w:r>
    </w:p>
    <w:p w:rsidR="00A03411" w:rsidRPr="0060245C" w:rsidRDefault="00A03411" w:rsidP="00A03411">
      <w:pPr>
        <w:pStyle w:val="a3"/>
        <w:widowControl w:val="0"/>
        <w:numPr>
          <w:ilvl w:val="0"/>
          <w:numId w:val="9"/>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A03411" w:rsidRPr="0060245C" w:rsidRDefault="00A03411" w:rsidP="00A03411">
      <w:pPr>
        <w:pStyle w:val="a3"/>
        <w:widowControl w:val="0"/>
        <w:numPr>
          <w:ilvl w:val="0"/>
          <w:numId w:val="10"/>
        </w:numPr>
        <w:ind w:left="0" w:firstLine="851"/>
        <w:jc w:val="both"/>
        <w:rPr>
          <w:sz w:val="28"/>
          <w:szCs w:val="28"/>
        </w:rPr>
      </w:pPr>
      <w:r w:rsidRPr="0060245C">
        <w:rPr>
          <w:sz w:val="28"/>
          <w:szCs w:val="28"/>
        </w:rPr>
        <w:lastRenderedPageBreak/>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A03411" w:rsidRPr="0060245C" w:rsidRDefault="00A03411" w:rsidP="00A03411">
      <w:pPr>
        <w:pStyle w:val="a3"/>
        <w:widowControl w:val="0"/>
        <w:numPr>
          <w:ilvl w:val="0"/>
          <w:numId w:val="10"/>
        </w:numPr>
        <w:ind w:left="0" w:firstLine="851"/>
        <w:jc w:val="both"/>
        <w:rPr>
          <w:sz w:val="28"/>
          <w:szCs w:val="28"/>
        </w:rPr>
      </w:pPr>
      <w:r w:rsidRPr="0060245C">
        <w:rPr>
          <w:sz w:val="28"/>
          <w:szCs w:val="28"/>
        </w:rPr>
        <w:t xml:space="preserve">отказ ПРИНЦИПАЛА от подписания </w:t>
      </w:r>
      <w:proofErr w:type="gramStart"/>
      <w:r w:rsidRPr="0060245C">
        <w:rPr>
          <w:sz w:val="28"/>
          <w:szCs w:val="28"/>
        </w:rPr>
        <w:t>договора ,</w:t>
      </w:r>
      <w:proofErr w:type="gramEnd"/>
      <w:r w:rsidRPr="0060245C">
        <w:rPr>
          <w:sz w:val="28"/>
          <w:szCs w:val="28"/>
        </w:rPr>
        <w:t xml:space="preserve"> заключаемого по итогам Закупки </w:t>
      </w:r>
      <w:r>
        <w:rPr>
          <w:sz w:val="28"/>
          <w:szCs w:val="28"/>
        </w:rPr>
        <w:t>(далее - Договор) в порядке, установленном приложением № 1 к извещению о проведении запроса котировок;</w:t>
      </w:r>
    </w:p>
    <w:p w:rsidR="00A03411" w:rsidRPr="0060245C" w:rsidRDefault="00A03411" w:rsidP="00A03411">
      <w:pPr>
        <w:pStyle w:val="a3"/>
        <w:widowControl w:val="0"/>
        <w:numPr>
          <w:ilvl w:val="0"/>
          <w:numId w:val="10"/>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rsidR="00A03411" w:rsidRPr="0060245C" w:rsidRDefault="00A03411" w:rsidP="00A03411">
      <w:pPr>
        <w:pStyle w:val="a3"/>
        <w:widowControl w:val="0"/>
        <w:numPr>
          <w:ilvl w:val="0"/>
          <w:numId w:val="10"/>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A03411" w:rsidRPr="0060245C" w:rsidRDefault="00A03411" w:rsidP="00A03411">
      <w:pPr>
        <w:pStyle w:val="a3"/>
        <w:widowControl w:val="0"/>
        <w:numPr>
          <w:ilvl w:val="0"/>
          <w:numId w:val="10"/>
        </w:numPr>
        <w:ind w:left="0" w:firstLine="851"/>
        <w:jc w:val="both"/>
        <w:rPr>
          <w:sz w:val="28"/>
          <w:szCs w:val="28"/>
        </w:rPr>
      </w:pPr>
      <w:r>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A03411" w:rsidRPr="0060245C" w:rsidRDefault="00A03411" w:rsidP="00A03411">
      <w:pPr>
        <w:pStyle w:val="a3"/>
        <w:widowControl w:val="0"/>
        <w:numPr>
          <w:ilvl w:val="0"/>
          <w:numId w:val="10"/>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A03411" w:rsidRPr="0060245C" w:rsidRDefault="00A03411" w:rsidP="00A03411">
      <w:pPr>
        <w:pStyle w:val="a3"/>
        <w:widowControl w:val="0"/>
        <w:numPr>
          <w:ilvl w:val="0"/>
          <w:numId w:val="9"/>
        </w:numPr>
        <w:ind w:left="0" w:firstLine="851"/>
        <w:jc w:val="both"/>
        <w:rPr>
          <w:sz w:val="28"/>
          <w:szCs w:val="28"/>
        </w:rPr>
      </w:pPr>
      <w:r>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A03411" w:rsidRPr="0060245C" w:rsidRDefault="00A03411" w:rsidP="00A03411">
      <w:pPr>
        <w:pStyle w:val="a3"/>
        <w:widowControl w:val="0"/>
        <w:numPr>
          <w:ilvl w:val="0"/>
          <w:numId w:val="9"/>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A03411" w:rsidRPr="0060245C" w:rsidRDefault="00A03411" w:rsidP="00A03411">
      <w:pPr>
        <w:pStyle w:val="a3"/>
        <w:widowControl w:val="0"/>
        <w:numPr>
          <w:ilvl w:val="0"/>
          <w:numId w:val="9"/>
        </w:numPr>
        <w:shd w:val="clear" w:color="auto" w:fill="FFFFFF"/>
        <w:ind w:left="0" w:firstLine="851"/>
        <w:jc w:val="both"/>
        <w:rPr>
          <w:bCs/>
          <w:sz w:val="28"/>
          <w:szCs w:val="28"/>
        </w:rPr>
      </w:pPr>
      <w:r>
        <w:rPr>
          <w:sz w:val="28"/>
          <w:szCs w:val="28"/>
        </w:rPr>
        <w:t>ГАРАНТ в течение 5 (Пяти) рабочих дней со дня следующего за днем получения Требования платежа по Гарантии и документов согласно пункту 19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A03411" w:rsidRPr="0060245C" w:rsidRDefault="00A03411" w:rsidP="00A03411">
      <w:pPr>
        <w:pStyle w:val="a3"/>
        <w:widowControl w:val="0"/>
        <w:numPr>
          <w:ilvl w:val="0"/>
          <w:numId w:val="9"/>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03411" w:rsidRPr="0060245C" w:rsidRDefault="00A03411" w:rsidP="00A03411">
      <w:pPr>
        <w:pStyle w:val="a3"/>
        <w:widowControl w:val="0"/>
        <w:numPr>
          <w:ilvl w:val="0"/>
          <w:numId w:val="9"/>
        </w:numPr>
        <w:ind w:left="0" w:firstLine="851"/>
        <w:jc w:val="both"/>
        <w:rPr>
          <w:sz w:val="28"/>
          <w:szCs w:val="28"/>
        </w:rPr>
      </w:pPr>
      <w:r>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w:t>
      </w:r>
      <w:r>
        <w:rPr>
          <w:sz w:val="28"/>
          <w:szCs w:val="28"/>
        </w:rPr>
        <w:lastRenderedPageBreak/>
        <w:t>каждый календарный день просрочки.</w:t>
      </w:r>
    </w:p>
    <w:p w:rsidR="00A03411" w:rsidRPr="0060245C" w:rsidRDefault="00A03411" w:rsidP="00A03411">
      <w:pPr>
        <w:pStyle w:val="a3"/>
        <w:widowControl w:val="0"/>
        <w:numPr>
          <w:ilvl w:val="0"/>
          <w:numId w:val="9"/>
        </w:numPr>
        <w:ind w:left="0" w:firstLine="851"/>
        <w:jc w:val="both"/>
        <w:rPr>
          <w:sz w:val="28"/>
          <w:szCs w:val="28"/>
        </w:rPr>
      </w:pPr>
      <w:r>
        <w:rPr>
          <w:sz w:val="28"/>
          <w:szCs w:val="28"/>
        </w:rPr>
        <w:t>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roofErr w:type="gramStart"/>
      <w:r>
        <w:rPr>
          <w:sz w:val="28"/>
          <w:szCs w:val="28"/>
        </w:rPr>
        <w:t xml:space="preserve"> ..</w:t>
      </w:r>
      <w:proofErr w:type="gramEnd"/>
      <w:r>
        <w:rPr>
          <w:sz w:val="28"/>
          <w:szCs w:val="28"/>
        </w:rPr>
        <w:t xml:space="preserve">  Все прочие условия настоящей гарантии в случае такой передачи сохраняют свою силу. </w:t>
      </w:r>
    </w:p>
    <w:p w:rsidR="00A03411" w:rsidRPr="0060245C" w:rsidRDefault="00A03411" w:rsidP="00A03411">
      <w:pPr>
        <w:pStyle w:val="a3"/>
        <w:widowControl w:val="0"/>
        <w:numPr>
          <w:ilvl w:val="0"/>
          <w:numId w:val="9"/>
        </w:numPr>
        <w:ind w:left="0" w:firstLine="851"/>
        <w:jc w:val="both"/>
        <w:rPr>
          <w:bCs/>
          <w:sz w:val="28"/>
          <w:szCs w:val="28"/>
        </w:rPr>
      </w:pPr>
      <w:r>
        <w:rPr>
          <w:sz w:val="28"/>
          <w:szCs w:val="28"/>
        </w:rPr>
        <w:t xml:space="preserve">Обязательства ГАРАНТА перед БЕНЕФИЦИАРОМ по Гарантии прекращаются </w:t>
      </w:r>
      <w:proofErr w:type="gramStart"/>
      <w:r>
        <w:rPr>
          <w:sz w:val="28"/>
          <w:szCs w:val="28"/>
        </w:rPr>
        <w:t>в случаях</w:t>
      </w:r>
      <w:proofErr w:type="gramEnd"/>
      <w:r>
        <w:rPr>
          <w:sz w:val="28"/>
          <w:szCs w:val="28"/>
        </w:rPr>
        <w:t xml:space="preserve"> предусмотренных частью 1 статьи 378 Гражданского кодекса Российской Федерации.</w:t>
      </w:r>
    </w:p>
    <w:p w:rsidR="00A03411" w:rsidRPr="0060245C" w:rsidRDefault="00A03411" w:rsidP="00A03411">
      <w:pPr>
        <w:pStyle w:val="a3"/>
        <w:widowControl w:val="0"/>
        <w:numPr>
          <w:ilvl w:val="0"/>
          <w:numId w:val="9"/>
        </w:numPr>
        <w:ind w:left="0" w:firstLine="851"/>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A03411" w:rsidRPr="0060245C" w:rsidRDefault="00A03411" w:rsidP="00A03411">
      <w:pPr>
        <w:pStyle w:val="a3"/>
        <w:widowControl w:val="0"/>
        <w:numPr>
          <w:ilvl w:val="0"/>
          <w:numId w:val="9"/>
        </w:numPr>
        <w:ind w:left="0" w:firstLine="851"/>
        <w:jc w:val="both"/>
        <w:rPr>
          <w:sz w:val="28"/>
          <w:szCs w:val="28"/>
        </w:rPr>
      </w:pPr>
      <w:r>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A03411" w:rsidRPr="0060245C" w:rsidRDefault="00A03411" w:rsidP="00A03411">
      <w:pPr>
        <w:pStyle w:val="a3"/>
        <w:widowControl w:val="0"/>
        <w:numPr>
          <w:ilvl w:val="0"/>
          <w:numId w:val="9"/>
        </w:numPr>
        <w:ind w:left="0" w:firstLine="851"/>
        <w:jc w:val="both"/>
        <w:rPr>
          <w:sz w:val="28"/>
          <w:szCs w:val="28"/>
        </w:rPr>
      </w:pPr>
      <w:r>
        <w:rPr>
          <w:sz w:val="28"/>
          <w:szCs w:val="28"/>
        </w:rPr>
        <w:t>Требование платежа по Гарантии должно быть получено ГАРАНТОМ в письменной форме с приложением указанных в пункте 19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A03411" w:rsidRPr="0060245C" w:rsidRDefault="00A03411" w:rsidP="00A03411">
      <w:pPr>
        <w:pStyle w:val="a3"/>
        <w:widowControl w:val="0"/>
        <w:numPr>
          <w:ilvl w:val="0"/>
          <w:numId w:val="9"/>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03411" w:rsidRPr="0060245C" w:rsidRDefault="00A03411" w:rsidP="00A03411">
      <w:pPr>
        <w:pStyle w:val="a3"/>
        <w:widowControl w:val="0"/>
        <w:numPr>
          <w:ilvl w:val="0"/>
          <w:numId w:val="9"/>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03411" w:rsidRPr="0060245C" w:rsidRDefault="00A03411" w:rsidP="00A03411">
      <w:pPr>
        <w:pStyle w:val="a3"/>
        <w:widowControl w:val="0"/>
        <w:numPr>
          <w:ilvl w:val="0"/>
          <w:numId w:val="9"/>
        </w:numPr>
        <w:ind w:left="0" w:firstLine="851"/>
        <w:jc w:val="both"/>
        <w:rPr>
          <w:sz w:val="28"/>
          <w:szCs w:val="28"/>
        </w:rPr>
      </w:pPr>
      <w:r>
        <w:rPr>
          <w:sz w:val="28"/>
          <w:szCs w:val="28"/>
        </w:rPr>
        <w:t>Требование платежа по Гарантии должно быть получено ГАРАНТОМ до истечения срока действия Гарантии.</w:t>
      </w:r>
    </w:p>
    <w:p w:rsidR="00A03411" w:rsidRPr="0060245C" w:rsidRDefault="00A03411" w:rsidP="00A03411">
      <w:pPr>
        <w:pStyle w:val="a3"/>
        <w:widowControl w:val="0"/>
        <w:numPr>
          <w:ilvl w:val="0"/>
          <w:numId w:val="9"/>
        </w:numPr>
        <w:ind w:left="0" w:firstLine="851"/>
        <w:jc w:val="both"/>
        <w:rPr>
          <w:sz w:val="28"/>
          <w:szCs w:val="28"/>
        </w:rPr>
      </w:pPr>
      <w:r>
        <w:rPr>
          <w:sz w:val="28"/>
          <w:szCs w:val="28"/>
        </w:rPr>
        <w:t xml:space="preserve">Требование платежа по Гарантии или приложение к нему должно содержать информацию </w:t>
      </w:r>
      <w:proofErr w:type="gramStart"/>
      <w:r>
        <w:rPr>
          <w:sz w:val="28"/>
          <w:szCs w:val="28"/>
        </w:rPr>
        <w:t>о  наступлении</w:t>
      </w:r>
      <w:proofErr w:type="gramEnd"/>
      <w:r>
        <w:rPr>
          <w:sz w:val="28"/>
          <w:szCs w:val="28"/>
        </w:rPr>
        <w:t xml:space="preserve">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A03411" w:rsidRPr="0060245C" w:rsidRDefault="00A03411" w:rsidP="00A03411">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rsidR="00A03411" w:rsidRPr="0060245C" w:rsidRDefault="00A03411" w:rsidP="00A03411">
      <w:pPr>
        <w:autoSpaceDE w:val="0"/>
        <w:autoSpaceDN w:val="0"/>
        <w:adjustRightInd w:val="0"/>
        <w:ind w:left="709" w:firstLine="851"/>
        <w:jc w:val="both"/>
        <w:rPr>
          <w:sz w:val="28"/>
          <w:szCs w:val="28"/>
        </w:rPr>
      </w:pPr>
      <w:r>
        <w:rPr>
          <w:sz w:val="28"/>
          <w:szCs w:val="28"/>
        </w:rPr>
        <w:t>- копия настоящей Гарантии;</w:t>
      </w:r>
    </w:p>
    <w:p w:rsidR="00A03411" w:rsidRPr="0060245C" w:rsidRDefault="00A03411" w:rsidP="00A03411">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rsidR="00A03411" w:rsidRPr="0060245C" w:rsidRDefault="00A03411" w:rsidP="00A03411">
      <w:pPr>
        <w:pStyle w:val="a3"/>
        <w:widowControl w:val="0"/>
        <w:numPr>
          <w:ilvl w:val="0"/>
          <w:numId w:val="9"/>
        </w:numPr>
        <w:ind w:left="0" w:firstLine="851"/>
        <w:jc w:val="both"/>
        <w:rPr>
          <w:sz w:val="28"/>
          <w:szCs w:val="28"/>
        </w:rPr>
      </w:pPr>
      <w:r>
        <w:rPr>
          <w:sz w:val="28"/>
          <w:szCs w:val="28"/>
        </w:rPr>
        <w:lastRenderedPageBreak/>
        <w:t>Расходы, возникающие в связи с перечислением денежных средств ГАРАНТОМ по Гарантии, несет ГАРАНТ.</w:t>
      </w:r>
    </w:p>
    <w:p w:rsidR="00A03411" w:rsidRPr="0060245C" w:rsidRDefault="00A03411" w:rsidP="00A03411">
      <w:pPr>
        <w:pStyle w:val="a3"/>
        <w:widowControl w:val="0"/>
        <w:numPr>
          <w:ilvl w:val="0"/>
          <w:numId w:val="9"/>
        </w:numPr>
        <w:ind w:left="0" w:firstLine="851"/>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rsidR="00A03411" w:rsidRPr="0060245C" w:rsidRDefault="00A03411" w:rsidP="00A03411">
      <w:pPr>
        <w:pStyle w:val="a3"/>
        <w:widowControl w:val="0"/>
        <w:ind w:left="0"/>
        <w:jc w:val="both"/>
        <w:rPr>
          <w:bCs/>
          <w:sz w:val="28"/>
          <w:szCs w:val="28"/>
        </w:rPr>
      </w:pPr>
    </w:p>
    <w:tbl>
      <w:tblPr>
        <w:tblW w:w="0" w:type="auto"/>
        <w:tblLook w:val="04A0" w:firstRow="1" w:lastRow="0" w:firstColumn="1" w:lastColumn="0" w:noHBand="0" w:noVBand="1"/>
      </w:tblPr>
      <w:tblGrid>
        <w:gridCol w:w="3582"/>
        <w:gridCol w:w="3296"/>
        <w:gridCol w:w="2970"/>
      </w:tblGrid>
      <w:tr w:rsidR="00A03411" w:rsidRPr="0060245C" w:rsidTr="00522335">
        <w:tc>
          <w:tcPr>
            <w:tcW w:w="4077" w:type="dxa"/>
          </w:tcPr>
          <w:p w:rsidR="00A03411" w:rsidRPr="0060245C" w:rsidRDefault="00A03411" w:rsidP="00522335">
            <w:pPr>
              <w:pStyle w:val="23"/>
              <w:spacing w:after="0" w:line="240" w:lineRule="auto"/>
              <w:rPr>
                <w:bCs/>
                <w:sz w:val="28"/>
                <w:szCs w:val="28"/>
              </w:rPr>
            </w:pPr>
          </w:p>
        </w:tc>
        <w:tc>
          <w:tcPr>
            <w:tcW w:w="2552" w:type="dxa"/>
          </w:tcPr>
          <w:p w:rsidR="00A03411" w:rsidRPr="0060245C" w:rsidRDefault="00A03411" w:rsidP="00522335">
            <w:pPr>
              <w:pStyle w:val="23"/>
              <w:spacing w:after="0" w:line="240" w:lineRule="auto"/>
              <w:jc w:val="both"/>
              <w:rPr>
                <w:bCs/>
                <w:sz w:val="28"/>
                <w:szCs w:val="28"/>
              </w:rPr>
            </w:pPr>
            <w:r>
              <w:rPr>
                <w:bCs/>
                <w:sz w:val="28"/>
                <w:szCs w:val="28"/>
              </w:rPr>
              <w:t>______________________</w:t>
            </w:r>
          </w:p>
        </w:tc>
        <w:tc>
          <w:tcPr>
            <w:tcW w:w="3508" w:type="dxa"/>
          </w:tcPr>
          <w:p w:rsidR="00A03411" w:rsidRPr="0060245C" w:rsidRDefault="00A03411" w:rsidP="00522335">
            <w:pPr>
              <w:pStyle w:val="23"/>
              <w:spacing w:after="0" w:line="240" w:lineRule="auto"/>
              <w:rPr>
                <w:bCs/>
                <w:sz w:val="28"/>
                <w:szCs w:val="28"/>
              </w:rPr>
            </w:pPr>
          </w:p>
        </w:tc>
      </w:tr>
      <w:tr w:rsidR="00A03411" w:rsidRPr="0060245C" w:rsidTr="00522335">
        <w:tc>
          <w:tcPr>
            <w:tcW w:w="4077" w:type="dxa"/>
          </w:tcPr>
          <w:p w:rsidR="00A03411" w:rsidRPr="0060245C" w:rsidRDefault="00A03411" w:rsidP="00522335">
            <w:pPr>
              <w:pStyle w:val="23"/>
              <w:spacing w:after="0" w:line="240" w:lineRule="auto"/>
              <w:rPr>
                <w:bCs/>
                <w:sz w:val="28"/>
                <w:szCs w:val="28"/>
              </w:rPr>
            </w:pPr>
            <w:r>
              <w:rPr>
                <w:sz w:val="28"/>
                <w:szCs w:val="28"/>
              </w:rPr>
              <w:t xml:space="preserve">Представитель </w:t>
            </w:r>
          </w:p>
        </w:tc>
        <w:tc>
          <w:tcPr>
            <w:tcW w:w="2552" w:type="dxa"/>
          </w:tcPr>
          <w:p w:rsidR="00A03411" w:rsidRPr="0060245C" w:rsidRDefault="00A03411" w:rsidP="00522335">
            <w:pPr>
              <w:pStyle w:val="23"/>
              <w:spacing w:after="0" w:line="240" w:lineRule="auto"/>
              <w:rPr>
                <w:bCs/>
                <w:sz w:val="28"/>
                <w:szCs w:val="28"/>
              </w:rPr>
            </w:pPr>
            <w:r>
              <w:rPr>
                <w:sz w:val="28"/>
                <w:szCs w:val="28"/>
              </w:rPr>
              <w:t>(подпись)</w:t>
            </w:r>
          </w:p>
        </w:tc>
        <w:tc>
          <w:tcPr>
            <w:tcW w:w="3508" w:type="dxa"/>
          </w:tcPr>
          <w:p w:rsidR="00A03411" w:rsidRPr="0060245C" w:rsidRDefault="00A03411" w:rsidP="00522335">
            <w:pPr>
              <w:pStyle w:val="23"/>
              <w:spacing w:after="0" w:line="240" w:lineRule="auto"/>
              <w:rPr>
                <w:bCs/>
                <w:sz w:val="28"/>
                <w:szCs w:val="28"/>
              </w:rPr>
            </w:pPr>
            <w:r>
              <w:rPr>
                <w:sz w:val="28"/>
                <w:szCs w:val="28"/>
              </w:rPr>
              <w:t>(Ф.И.О.)</w:t>
            </w:r>
          </w:p>
        </w:tc>
      </w:tr>
    </w:tbl>
    <w:p w:rsidR="00A03411" w:rsidRPr="0060245C" w:rsidRDefault="00A03411" w:rsidP="00A03411"/>
    <w:p w:rsidR="00A03411" w:rsidRPr="0060245C" w:rsidRDefault="00A03411" w:rsidP="00A03411">
      <w:pPr>
        <w:spacing w:after="160" w:line="360" w:lineRule="exact"/>
        <w:ind w:firstLine="709"/>
        <w:jc w:val="center"/>
      </w:pPr>
      <w:r>
        <w:br w:type="page"/>
      </w:r>
    </w:p>
    <w:p w:rsidR="00A03411" w:rsidRPr="0060245C" w:rsidRDefault="00A03411" w:rsidP="00A03411"/>
    <w:p w:rsidR="00A03411" w:rsidRPr="0060245C" w:rsidRDefault="00A03411" w:rsidP="00A03411">
      <w:pPr>
        <w:ind w:firstLine="6379"/>
        <w:rPr>
          <w:sz w:val="28"/>
          <w:szCs w:val="28"/>
        </w:rPr>
      </w:pPr>
      <w:r>
        <w:rPr>
          <w:sz w:val="28"/>
          <w:szCs w:val="28"/>
        </w:rPr>
        <w:t>Приложение № 3.2</w:t>
      </w:r>
    </w:p>
    <w:p w:rsidR="00A03411" w:rsidRPr="0060245C" w:rsidRDefault="00A03411" w:rsidP="00A03411">
      <w:pPr>
        <w:ind w:left="6379"/>
        <w:rPr>
          <w:sz w:val="28"/>
          <w:szCs w:val="28"/>
        </w:rPr>
      </w:pPr>
      <w:r>
        <w:rPr>
          <w:sz w:val="28"/>
          <w:szCs w:val="28"/>
        </w:rPr>
        <w:t>к извещению</w:t>
      </w:r>
      <w:r>
        <w:t xml:space="preserve"> </w:t>
      </w:r>
      <w:r>
        <w:rPr>
          <w:sz w:val="28"/>
          <w:szCs w:val="28"/>
        </w:rPr>
        <w:t>о проведении запроса котировок</w:t>
      </w:r>
    </w:p>
    <w:p w:rsidR="00A03411" w:rsidRPr="0060245C" w:rsidRDefault="00A03411" w:rsidP="00A03411">
      <w:pPr>
        <w:jc w:val="right"/>
      </w:pPr>
    </w:p>
    <w:p w:rsidR="00A03411" w:rsidRPr="0060245C" w:rsidRDefault="00A03411" w:rsidP="00A03411">
      <w:pPr>
        <w:jc w:val="right"/>
      </w:pPr>
    </w:p>
    <w:p w:rsidR="00A03411" w:rsidRPr="0060245C" w:rsidRDefault="00A03411" w:rsidP="00A03411">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rsidR="00A03411" w:rsidRPr="0060245C" w:rsidRDefault="00A03411" w:rsidP="00A03411">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rsidR="00A03411" w:rsidRPr="0060245C" w:rsidRDefault="00A03411" w:rsidP="00A03411">
      <w:pPr>
        <w:tabs>
          <w:tab w:val="center" w:pos="4923"/>
          <w:tab w:val="left" w:pos="6448"/>
        </w:tabs>
        <w:jc w:val="both"/>
        <w:rPr>
          <w:sz w:val="28"/>
          <w:szCs w:val="28"/>
        </w:rPr>
      </w:pPr>
    </w:p>
    <w:p w:rsidR="00A03411" w:rsidRPr="0060245C" w:rsidRDefault="00A03411" w:rsidP="00A03411">
      <w:pPr>
        <w:tabs>
          <w:tab w:val="center" w:pos="4923"/>
          <w:tab w:val="left" w:pos="6448"/>
        </w:tabs>
        <w:jc w:val="both"/>
        <w:rPr>
          <w:sz w:val="28"/>
          <w:szCs w:val="28"/>
        </w:rPr>
      </w:pPr>
    </w:p>
    <w:p w:rsidR="00A03411" w:rsidRPr="0060245C" w:rsidRDefault="00A03411" w:rsidP="00A03411">
      <w:pPr>
        <w:widowControl w:val="0"/>
        <w:shd w:val="clear" w:color="auto" w:fill="FFFFFF"/>
        <w:ind w:firstLine="709"/>
        <w:jc w:val="center"/>
        <w:rPr>
          <w:sz w:val="28"/>
          <w:szCs w:val="28"/>
        </w:rPr>
      </w:pPr>
      <w:r>
        <w:rPr>
          <w:b/>
          <w:bCs/>
          <w:sz w:val="28"/>
          <w:szCs w:val="28"/>
        </w:rPr>
        <w:t xml:space="preserve">БАНКОВСКАЯ ГАРАНТИЯ № </w:t>
      </w:r>
    </w:p>
    <w:p w:rsidR="00A03411" w:rsidRPr="0060245C" w:rsidRDefault="00A03411" w:rsidP="00A03411">
      <w:pPr>
        <w:widowControl w:val="0"/>
        <w:shd w:val="clear" w:color="auto" w:fill="FFFFFF"/>
        <w:tabs>
          <w:tab w:val="decimal" w:pos="9180"/>
        </w:tabs>
        <w:ind w:firstLine="709"/>
        <w:jc w:val="both"/>
        <w:rPr>
          <w:sz w:val="28"/>
          <w:szCs w:val="28"/>
        </w:rPr>
      </w:pPr>
    </w:p>
    <w:p w:rsidR="00A03411" w:rsidRPr="0060245C" w:rsidRDefault="00A03411" w:rsidP="00A03411">
      <w:pPr>
        <w:widowControl w:val="0"/>
        <w:shd w:val="clear" w:color="auto" w:fill="FFFFFF"/>
        <w:tabs>
          <w:tab w:val="decimal" w:pos="9923"/>
        </w:tabs>
        <w:ind w:firstLine="709"/>
        <w:jc w:val="both"/>
        <w:rPr>
          <w:b/>
          <w:sz w:val="28"/>
          <w:szCs w:val="28"/>
        </w:rPr>
      </w:pPr>
      <w:r>
        <w:rPr>
          <w:b/>
          <w:sz w:val="28"/>
          <w:szCs w:val="28"/>
        </w:rPr>
        <w:t>Город ____</w:t>
      </w:r>
      <w:r>
        <w:rPr>
          <w:b/>
          <w:sz w:val="28"/>
          <w:szCs w:val="28"/>
        </w:rPr>
        <w:tab/>
        <w:t xml:space="preserve">      </w:t>
      </w:r>
      <w:proofErr w:type="gramStart"/>
      <w:r>
        <w:rPr>
          <w:b/>
          <w:sz w:val="28"/>
          <w:szCs w:val="28"/>
        </w:rPr>
        <w:t xml:space="preserve">   «</w:t>
      </w:r>
      <w:proofErr w:type="gramEnd"/>
      <w:r>
        <w:rPr>
          <w:b/>
          <w:sz w:val="28"/>
          <w:szCs w:val="28"/>
        </w:rPr>
        <w:t xml:space="preserve">__» </w:t>
      </w:r>
      <w:r>
        <w:rPr>
          <w:sz w:val="28"/>
          <w:szCs w:val="28"/>
        </w:rPr>
        <w:t>_________________</w:t>
      </w:r>
      <w:r>
        <w:rPr>
          <w:b/>
          <w:sz w:val="28"/>
          <w:szCs w:val="28"/>
        </w:rPr>
        <w:t xml:space="preserve"> года</w:t>
      </w:r>
    </w:p>
    <w:p w:rsidR="00A03411" w:rsidRPr="0060245C" w:rsidRDefault="00A03411" w:rsidP="00A03411">
      <w:pPr>
        <w:widowControl w:val="0"/>
        <w:shd w:val="clear" w:color="auto" w:fill="FFFFFF"/>
        <w:ind w:firstLine="709"/>
        <w:jc w:val="both"/>
        <w:rPr>
          <w:sz w:val="28"/>
          <w:szCs w:val="28"/>
        </w:rPr>
      </w:pPr>
    </w:p>
    <w:p w:rsidR="00A03411" w:rsidRPr="0060245C" w:rsidRDefault="00A03411" w:rsidP="00A03411">
      <w:pPr>
        <w:rPr>
          <w:sz w:val="28"/>
          <w:szCs w:val="28"/>
        </w:rPr>
      </w:pPr>
      <w:r>
        <w:rPr>
          <w:sz w:val="28"/>
          <w:szCs w:val="28"/>
        </w:rPr>
        <w:t xml:space="preserve">Настоящим___________________________________, ИНН ____________, КПП </w:t>
      </w:r>
      <w:r>
        <w:rPr>
          <w:rStyle w:val="wmi-callto"/>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A03411" w:rsidRPr="0060245C" w:rsidRDefault="00A03411" w:rsidP="00A03411">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7198"/>
      </w:tblGrid>
      <w:tr w:rsidR="00A03411" w:rsidRPr="0060245C" w:rsidTr="00522335">
        <w:tc>
          <w:tcPr>
            <w:tcW w:w="2410" w:type="dxa"/>
          </w:tcPr>
          <w:p w:rsidR="00A03411" w:rsidRPr="0060245C" w:rsidRDefault="00A03411" w:rsidP="00522335">
            <w:pPr>
              <w:pStyle w:val="a3"/>
              <w:widowControl w:val="0"/>
              <w:ind w:left="0" w:firstLine="709"/>
              <w:jc w:val="both"/>
              <w:rPr>
                <w:sz w:val="28"/>
                <w:szCs w:val="28"/>
              </w:rPr>
            </w:pPr>
            <w:r>
              <w:rPr>
                <w:sz w:val="28"/>
                <w:szCs w:val="28"/>
              </w:rPr>
              <w:t>Номер закупки/извещения</w:t>
            </w:r>
          </w:p>
        </w:tc>
        <w:tc>
          <w:tcPr>
            <w:tcW w:w="7655" w:type="dxa"/>
          </w:tcPr>
          <w:p w:rsidR="00A03411" w:rsidRPr="0060245C" w:rsidRDefault="00A03411" w:rsidP="00522335">
            <w:pPr>
              <w:pStyle w:val="a3"/>
              <w:widowControl w:val="0"/>
              <w:ind w:left="0" w:firstLine="709"/>
              <w:jc w:val="both"/>
              <w:rPr>
                <w:sz w:val="28"/>
                <w:szCs w:val="28"/>
              </w:rPr>
            </w:pPr>
          </w:p>
        </w:tc>
      </w:tr>
      <w:tr w:rsidR="00A03411" w:rsidRPr="0060245C" w:rsidTr="00522335">
        <w:tc>
          <w:tcPr>
            <w:tcW w:w="2410" w:type="dxa"/>
          </w:tcPr>
          <w:p w:rsidR="00A03411" w:rsidRPr="0060245C" w:rsidRDefault="00A03411" w:rsidP="00522335">
            <w:pPr>
              <w:pStyle w:val="a3"/>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rsidR="00A03411" w:rsidRPr="0060245C" w:rsidRDefault="00A03411" w:rsidP="00522335">
            <w:pPr>
              <w:pStyle w:val="a3"/>
              <w:widowControl w:val="0"/>
              <w:ind w:left="0" w:firstLine="709"/>
              <w:jc w:val="both"/>
              <w:rPr>
                <w:sz w:val="28"/>
                <w:szCs w:val="28"/>
              </w:rPr>
            </w:pPr>
          </w:p>
        </w:tc>
      </w:tr>
    </w:tbl>
    <w:p w:rsidR="00A03411" w:rsidRPr="0060245C" w:rsidRDefault="00A03411" w:rsidP="00A03411">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A03411" w:rsidRDefault="00A03411" w:rsidP="00A03411">
      <w:pPr>
        <w:pStyle w:val="a3"/>
        <w:widowControl w:val="0"/>
        <w:numPr>
          <w:ilvl w:val="0"/>
          <w:numId w:val="2"/>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A03411" w:rsidRPr="0060245C" w:rsidTr="00522335">
        <w:tc>
          <w:tcPr>
            <w:tcW w:w="10137" w:type="dxa"/>
            <w:gridSpan w:val="2"/>
          </w:tcPr>
          <w:p w:rsidR="00A03411" w:rsidRPr="0060245C" w:rsidRDefault="00A03411" w:rsidP="00522335">
            <w:pPr>
              <w:widowControl w:val="0"/>
              <w:ind w:firstLine="709"/>
              <w:rPr>
                <w:b/>
                <w:sz w:val="28"/>
                <w:szCs w:val="28"/>
              </w:rPr>
            </w:pPr>
            <w:r>
              <w:rPr>
                <w:b/>
                <w:sz w:val="28"/>
                <w:szCs w:val="28"/>
              </w:rPr>
              <w:t>БЕНЕФИЦИАР</w:t>
            </w:r>
          </w:p>
        </w:tc>
      </w:tr>
      <w:tr w:rsidR="00A03411" w:rsidRPr="0060245C" w:rsidTr="00522335">
        <w:tc>
          <w:tcPr>
            <w:tcW w:w="2802" w:type="dxa"/>
          </w:tcPr>
          <w:p w:rsidR="00A03411" w:rsidRPr="0060245C" w:rsidRDefault="00A03411" w:rsidP="00522335">
            <w:pPr>
              <w:widowControl w:val="0"/>
              <w:ind w:firstLine="709"/>
              <w:jc w:val="both"/>
              <w:rPr>
                <w:sz w:val="28"/>
                <w:szCs w:val="28"/>
              </w:rPr>
            </w:pPr>
            <w:r w:rsidRPr="0060245C">
              <w:rPr>
                <w:sz w:val="28"/>
                <w:szCs w:val="28"/>
              </w:rPr>
              <w:t>Полное наименование</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ИНН</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lastRenderedPageBreak/>
              <w:t>ОГРН</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Адрес места нахождения</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10137" w:type="dxa"/>
            <w:gridSpan w:val="2"/>
          </w:tcPr>
          <w:p w:rsidR="00A03411" w:rsidRPr="0060245C" w:rsidRDefault="00A03411" w:rsidP="00522335">
            <w:pPr>
              <w:widowControl w:val="0"/>
              <w:ind w:firstLine="709"/>
              <w:rPr>
                <w:b/>
                <w:sz w:val="28"/>
                <w:szCs w:val="28"/>
              </w:rPr>
            </w:pPr>
            <w:r>
              <w:rPr>
                <w:b/>
                <w:sz w:val="28"/>
                <w:szCs w:val="28"/>
              </w:rPr>
              <w:t>Сумма Гарантии</w:t>
            </w: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Сумма Гарантии в рублях РФ</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10137" w:type="dxa"/>
            <w:gridSpan w:val="2"/>
          </w:tcPr>
          <w:p w:rsidR="00A03411" w:rsidRPr="0060245C" w:rsidRDefault="00A03411" w:rsidP="00522335">
            <w:pPr>
              <w:widowControl w:val="0"/>
              <w:ind w:firstLine="709"/>
              <w:rPr>
                <w:b/>
                <w:sz w:val="28"/>
                <w:szCs w:val="28"/>
              </w:rPr>
            </w:pPr>
            <w:r>
              <w:rPr>
                <w:b/>
                <w:sz w:val="28"/>
                <w:szCs w:val="28"/>
              </w:rPr>
              <w:t>Срок действия Гарантии</w:t>
            </w:r>
          </w:p>
        </w:tc>
      </w:tr>
      <w:tr w:rsidR="00A03411" w:rsidRPr="0060245C" w:rsidTr="00522335">
        <w:tc>
          <w:tcPr>
            <w:tcW w:w="2802" w:type="dxa"/>
          </w:tcPr>
          <w:p w:rsidR="00A03411" w:rsidRPr="0060245C" w:rsidRDefault="00A03411" w:rsidP="00522335">
            <w:pPr>
              <w:widowControl w:val="0"/>
              <w:ind w:firstLine="709"/>
              <w:jc w:val="both"/>
              <w:rPr>
                <w:sz w:val="28"/>
                <w:szCs w:val="28"/>
                <w:lang w:val="en-US"/>
              </w:rPr>
            </w:pPr>
            <w:proofErr w:type="spellStart"/>
            <w:r>
              <w:rPr>
                <w:sz w:val="28"/>
                <w:szCs w:val="28"/>
                <w:lang w:val="en-US"/>
              </w:rPr>
              <w:t>Срок</w:t>
            </w:r>
            <w:proofErr w:type="spellEnd"/>
            <w:r>
              <w:rPr>
                <w:sz w:val="28"/>
                <w:szCs w:val="28"/>
                <w:lang w:val="en-US"/>
              </w:rPr>
              <w:t xml:space="preserve"> </w:t>
            </w:r>
            <w:proofErr w:type="spellStart"/>
            <w:r>
              <w:rPr>
                <w:sz w:val="28"/>
                <w:szCs w:val="28"/>
                <w:lang w:val="en-US"/>
              </w:rPr>
              <w:t>действия</w:t>
            </w:r>
            <w:proofErr w:type="spellEnd"/>
            <w:r>
              <w:rPr>
                <w:sz w:val="28"/>
                <w:szCs w:val="28"/>
                <w:lang w:val="en-US"/>
              </w:rPr>
              <w:t xml:space="preserve"> </w:t>
            </w:r>
            <w:proofErr w:type="spellStart"/>
            <w:r>
              <w:rPr>
                <w:sz w:val="28"/>
                <w:szCs w:val="28"/>
                <w:lang w:val="en-US"/>
              </w:rPr>
              <w:t>Гарантии</w:t>
            </w:r>
            <w:proofErr w:type="spellEnd"/>
          </w:p>
        </w:tc>
        <w:tc>
          <w:tcPr>
            <w:tcW w:w="7335" w:type="dxa"/>
          </w:tcPr>
          <w:p w:rsidR="00A03411" w:rsidRPr="0060245C" w:rsidRDefault="00A03411" w:rsidP="00522335">
            <w:pPr>
              <w:pStyle w:val="a3"/>
              <w:widowControl w:val="0"/>
              <w:ind w:left="0" w:firstLine="709"/>
              <w:jc w:val="both"/>
              <w:rPr>
                <w:sz w:val="28"/>
                <w:szCs w:val="28"/>
              </w:rPr>
            </w:pPr>
            <w:r>
              <w:rPr>
                <w:sz w:val="28"/>
                <w:szCs w:val="28"/>
              </w:rPr>
              <w:t>Гарантия вступает в силу с «_</w:t>
            </w:r>
            <w:proofErr w:type="gramStart"/>
            <w:r>
              <w:rPr>
                <w:sz w:val="28"/>
                <w:szCs w:val="28"/>
              </w:rPr>
              <w:t>_»_</w:t>
            </w:r>
            <w:proofErr w:type="gramEnd"/>
            <w:r>
              <w:rPr>
                <w:sz w:val="28"/>
                <w:szCs w:val="28"/>
              </w:rPr>
              <w:t xml:space="preserve">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rsidR="00A03411" w:rsidRPr="0060245C" w:rsidRDefault="00A03411" w:rsidP="00522335">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A03411" w:rsidRPr="0060245C" w:rsidRDefault="00A03411" w:rsidP="00A03411">
      <w:pPr>
        <w:pStyle w:val="a3"/>
        <w:widowControl w:val="0"/>
        <w:ind w:left="0" w:firstLine="709"/>
        <w:jc w:val="both"/>
        <w:rPr>
          <w:sz w:val="28"/>
          <w:szCs w:val="28"/>
        </w:rPr>
      </w:pPr>
    </w:p>
    <w:p w:rsidR="00A03411" w:rsidRDefault="00A03411" w:rsidP="00A03411">
      <w:pPr>
        <w:pStyle w:val="a3"/>
        <w:widowControl w:val="0"/>
        <w:numPr>
          <w:ilvl w:val="0"/>
          <w:numId w:val="2"/>
        </w:numPr>
        <w:ind w:left="785" w:hanging="360"/>
        <w:jc w:val="both"/>
        <w:rPr>
          <w:sz w:val="28"/>
          <w:szCs w:val="28"/>
        </w:rPr>
      </w:pPr>
      <w:r>
        <w:rPr>
          <w:sz w:val="28"/>
          <w:szCs w:val="28"/>
        </w:rPr>
        <w:t>Сведения о ПРИНЦИПАЛЕ (выбрать нужное):</w:t>
      </w:r>
    </w:p>
    <w:p w:rsidR="00A03411" w:rsidRDefault="00A03411" w:rsidP="00A03411">
      <w:pPr>
        <w:pStyle w:val="a3"/>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A03411" w:rsidRPr="0060245C" w:rsidTr="00522335">
        <w:tc>
          <w:tcPr>
            <w:tcW w:w="10137" w:type="dxa"/>
            <w:gridSpan w:val="2"/>
          </w:tcPr>
          <w:p w:rsidR="00A03411" w:rsidRPr="0060245C" w:rsidRDefault="00A03411" w:rsidP="00522335">
            <w:pPr>
              <w:widowControl w:val="0"/>
              <w:ind w:firstLine="709"/>
              <w:rPr>
                <w:b/>
                <w:sz w:val="28"/>
                <w:szCs w:val="28"/>
              </w:rPr>
            </w:pPr>
            <w:r w:rsidRPr="0060245C">
              <w:rPr>
                <w:b/>
                <w:sz w:val="28"/>
                <w:szCs w:val="28"/>
              </w:rPr>
              <w:t>ПРИНЦИПАЛ</w:t>
            </w: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Полное наименование</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ИНН</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ОГРН</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Адрес места нахождения</w:t>
            </w:r>
          </w:p>
        </w:tc>
        <w:tc>
          <w:tcPr>
            <w:tcW w:w="7335" w:type="dxa"/>
          </w:tcPr>
          <w:p w:rsidR="00A03411" w:rsidRPr="0060245C" w:rsidRDefault="00A03411" w:rsidP="00522335">
            <w:pPr>
              <w:widowControl w:val="0"/>
              <w:ind w:firstLine="709"/>
              <w:jc w:val="both"/>
              <w:rPr>
                <w:sz w:val="28"/>
                <w:szCs w:val="28"/>
              </w:rPr>
            </w:pPr>
          </w:p>
        </w:tc>
      </w:tr>
    </w:tbl>
    <w:p w:rsidR="00A03411" w:rsidRPr="0060245C" w:rsidRDefault="00A03411" w:rsidP="00A03411">
      <w:pPr>
        <w:pStyle w:val="a3"/>
        <w:widowControl w:val="0"/>
        <w:ind w:left="0" w:firstLine="709"/>
        <w:jc w:val="both"/>
        <w:rPr>
          <w:sz w:val="28"/>
          <w:szCs w:val="28"/>
        </w:rPr>
      </w:pPr>
    </w:p>
    <w:p w:rsidR="00A03411" w:rsidRPr="0060245C" w:rsidRDefault="00A03411" w:rsidP="00A03411">
      <w:pPr>
        <w:pStyle w:val="a3"/>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048"/>
      </w:tblGrid>
      <w:tr w:rsidR="00A03411" w:rsidRPr="0060245C" w:rsidTr="00522335">
        <w:tc>
          <w:tcPr>
            <w:tcW w:w="10137" w:type="dxa"/>
            <w:gridSpan w:val="2"/>
          </w:tcPr>
          <w:p w:rsidR="00A03411" w:rsidRPr="0060245C" w:rsidRDefault="00A03411" w:rsidP="00522335">
            <w:pPr>
              <w:widowControl w:val="0"/>
              <w:ind w:firstLine="709"/>
              <w:rPr>
                <w:b/>
                <w:sz w:val="28"/>
                <w:szCs w:val="28"/>
              </w:rPr>
            </w:pPr>
            <w:r>
              <w:rPr>
                <w:b/>
                <w:sz w:val="28"/>
                <w:szCs w:val="28"/>
              </w:rPr>
              <w:t>ПРИНЦИПАЛ</w:t>
            </w: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ФИО</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ИНН</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ОГРНИП</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Паспортные данные</w:t>
            </w:r>
          </w:p>
        </w:tc>
        <w:tc>
          <w:tcPr>
            <w:tcW w:w="7335" w:type="dxa"/>
          </w:tcPr>
          <w:p w:rsidR="00A03411" w:rsidRPr="0060245C" w:rsidRDefault="00A03411" w:rsidP="00522335">
            <w:pPr>
              <w:widowControl w:val="0"/>
              <w:ind w:firstLine="709"/>
              <w:jc w:val="both"/>
              <w:rPr>
                <w:sz w:val="28"/>
                <w:szCs w:val="28"/>
                <w:lang w:val="en-US"/>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Адрес места жительства</w:t>
            </w:r>
          </w:p>
        </w:tc>
        <w:tc>
          <w:tcPr>
            <w:tcW w:w="7335" w:type="dxa"/>
          </w:tcPr>
          <w:p w:rsidR="00A03411" w:rsidRPr="0060245C" w:rsidRDefault="00A03411" w:rsidP="00522335">
            <w:pPr>
              <w:widowControl w:val="0"/>
              <w:ind w:firstLine="709"/>
              <w:jc w:val="both"/>
              <w:rPr>
                <w:sz w:val="28"/>
                <w:szCs w:val="28"/>
              </w:rPr>
            </w:pPr>
          </w:p>
        </w:tc>
      </w:tr>
    </w:tbl>
    <w:p w:rsidR="00A03411" w:rsidRPr="0060245C" w:rsidRDefault="00A03411" w:rsidP="00A03411">
      <w:pPr>
        <w:pStyle w:val="a3"/>
        <w:widowControl w:val="0"/>
        <w:ind w:left="0" w:firstLine="709"/>
        <w:jc w:val="both"/>
        <w:rPr>
          <w:sz w:val="28"/>
          <w:szCs w:val="28"/>
        </w:rPr>
      </w:pPr>
    </w:p>
    <w:p w:rsidR="00A03411" w:rsidRPr="0060245C" w:rsidRDefault="00A03411" w:rsidP="00A03411">
      <w:pPr>
        <w:pStyle w:val="a3"/>
        <w:widowControl w:val="0"/>
        <w:numPr>
          <w:ilvl w:val="0"/>
          <w:numId w:val="2"/>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A03411" w:rsidRDefault="00A03411" w:rsidP="00A03411">
      <w:pPr>
        <w:widowControl w:val="0"/>
        <w:jc w:val="both"/>
        <w:rPr>
          <w:sz w:val="28"/>
          <w:szCs w:val="28"/>
        </w:rPr>
      </w:pPr>
      <w:r w:rsidRPr="00A46312">
        <w:rPr>
          <w:sz w:val="28"/>
          <w:szCs w:val="28"/>
        </w:rPr>
        <w:t>- ПРИНЦИПАЛ обязуется исполнять все обязательства по договору, заключаемому по итогам конкурентной закупки.</w:t>
      </w:r>
    </w:p>
    <w:p w:rsidR="00A03411" w:rsidRDefault="00A03411" w:rsidP="00A03411">
      <w:pPr>
        <w:pStyle w:val="a3"/>
        <w:widowControl w:val="0"/>
        <w:numPr>
          <w:ilvl w:val="0"/>
          <w:numId w:val="2"/>
        </w:numPr>
        <w:ind w:left="0" w:firstLine="709"/>
        <w:jc w:val="both"/>
        <w:rPr>
          <w:sz w:val="28"/>
          <w:szCs w:val="28"/>
        </w:rPr>
      </w:pPr>
      <w:r w:rsidRPr="0060245C">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w:t>
      </w:r>
      <w:r>
        <w:rPr>
          <w:sz w:val="28"/>
          <w:szCs w:val="28"/>
        </w:rPr>
        <w:t>ОГОВОРУ, заключаемому по итогам ЗАКУПКИ.</w:t>
      </w:r>
    </w:p>
    <w:p w:rsidR="00A03411" w:rsidRDefault="00A03411" w:rsidP="00A03411">
      <w:pPr>
        <w:pStyle w:val="a3"/>
        <w:widowControl w:val="0"/>
        <w:numPr>
          <w:ilvl w:val="0"/>
          <w:numId w:val="2"/>
        </w:numPr>
        <w:ind w:left="0" w:firstLine="709"/>
        <w:jc w:val="both"/>
        <w:rPr>
          <w:sz w:val="28"/>
          <w:szCs w:val="28"/>
        </w:rPr>
      </w:pPr>
      <w:r w:rsidRPr="0060245C">
        <w:rPr>
          <w:sz w:val="28"/>
          <w:szCs w:val="28"/>
        </w:rPr>
        <w:lastRenderedPageBreak/>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Pr>
          <w:sz w:val="28"/>
          <w:szCs w:val="28"/>
        </w:rPr>
        <w:t>х ГАРАНТИЕЙ (далее – Требование платежа по Гарантии или Требование).</w:t>
      </w:r>
    </w:p>
    <w:p w:rsidR="00A03411" w:rsidRDefault="00A03411" w:rsidP="00A03411">
      <w:pPr>
        <w:pStyle w:val="a3"/>
        <w:widowControl w:val="0"/>
        <w:numPr>
          <w:ilvl w:val="0"/>
          <w:numId w:val="2"/>
        </w:numPr>
        <w:ind w:left="0" w:firstLine="709"/>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A03411" w:rsidRDefault="00A03411" w:rsidP="00A03411">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A03411" w:rsidRDefault="00A03411" w:rsidP="00A03411">
      <w:pPr>
        <w:pStyle w:val="a3"/>
        <w:widowControl w:val="0"/>
        <w:numPr>
          <w:ilvl w:val="0"/>
          <w:numId w:val="2"/>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A03411" w:rsidRDefault="00A03411" w:rsidP="00A03411">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rsidR="00A03411" w:rsidRDefault="00A03411" w:rsidP="00A03411">
      <w:pPr>
        <w:autoSpaceDE w:val="0"/>
        <w:autoSpaceDN w:val="0"/>
        <w:adjustRightInd w:val="0"/>
        <w:ind w:firstLine="709"/>
        <w:jc w:val="both"/>
        <w:rPr>
          <w:sz w:val="28"/>
          <w:szCs w:val="28"/>
        </w:rPr>
      </w:pPr>
      <w:r>
        <w:rPr>
          <w:sz w:val="28"/>
          <w:szCs w:val="28"/>
        </w:rPr>
        <w:t>- копия настоящей Гарантии;</w:t>
      </w:r>
    </w:p>
    <w:p w:rsidR="00A03411" w:rsidRDefault="00A03411" w:rsidP="00A03411">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rsidR="00A03411" w:rsidRDefault="00A03411" w:rsidP="00A03411">
      <w:pPr>
        <w:autoSpaceDE w:val="0"/>
        <w:autoSpaceDN w:val="0"/>
        <w:adjustRightInd w:val="0"/>
        <w:ind w:firstLine="709"/>
        <w:jc w:val="both"/>
        <w:rPr>
          <w:sz w:val="28"/>
          <w:szCs w:val="28"/>
        </w:rPr>
      </w:pPr>
      <w:r>
        <w:rPr>
          <w:sz w:val="28"/>
          <w:szCs w:val="28"/>
        </w:rPr>
        <w:t>- расчет суммы требования по гарантии.</w:t>
      </w:r>
    </w:p>
    <w:p w:rsidR="00A03411" w:rsidRDefault="00A03411" w:rsidP="00A03411">
      <w:pPr>
        <w:pStyle w:val="a3"/>
        <w:widowControl w:val="0"/>
        <w:numPr>
          <w:ilvl w:val="0"/>
          <w:numId w:val="2"/>
        </w:numPr>
        <w:ind w:left="0" w:firstLine="709"/>
        <w:jc w:val="both"/>
        <w:rPr>
          <w:sz w:val="28"/>
          <w:szCs w:val="28"/>
        </w:rPr>
      </w:pPr>
      <w:r>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A03411" w:rsidRDefault="00A03411" w:rsidP="00A03411">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A03411" w:rsidRDefault="00A03411" w:rsidP="00A03411">
      <w:pPr>
        <w:pStyle w:val="a3"/>
        <w:widowControl w:val="0"/>
        <w:numPr>
          <w:ilvl w:val="0"/>
          <w:numId w:val="2"/>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A03411" w:rsidRDefault="00A03411" w:rsidP="00A03411">
      <w:pPr>
        <w:pStyle w:val="a3"/>
        <w:widowControl w:val="0"/>
        <w:numPr>
          <w:ilvl w:val="0"/>
          <w:numId w:val="2"/>
        </w:numPr>
        <w:ind w:left="0" w:firstLine="709"/>
        <w:jc w:val="both"/>
        <w:rPr>
          <w:sz w:val="28"/>
          <w:szCs w:val="28"/>
        </w:rPr>
      </w:pPr>
      <w:r>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w:t>
      </w:r>
      <w:r>
        <w:rPr>
          <w:sz w:val="28"/>
          <w:szCs w:val="28"/>
        </w:rPr>
        <w:lastRenderedPageBreak/>
        <w:t>(Ноль целых одна десятая) процента от денежной суммы, подлежащей уплате, за каждый календарный день просрочки.</w:t>
      </w:r>
    </w:p>
    <w:p w:rsidR="00A03411" w:rsidRDefault="00A03411" w:rsidP="00A03411">
      <w:pPr>
        <w:pStyle w:val="a3"/>
        <w:widowControl w:val="0"/>
        <w:numPr>
          <w:ilvl w:val="0"/>
          <w:numId w:val="2"/>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A03411" w:rsidRDefault="00A03411" w:rsidP="00A03411">
      <w:pPr>
        <w:pStyle w:val="a3"/>
        <w:widowControl w:val="0"/>
        <w:numPr>
          <w:ilvl w:val="0"/>
          <w:numId w:val="2"/>
        </w:numPr>
        <w:ind w:left="0" w:firstLine="709"/>
        <w:jc w:val="both"/>
        <w:rPr>
          <w:sz w:val="28"/>
          <w:szCs w:val="28"/>
        </w:rPr>
      </w:pPr>
      <w:r>
        <w:rPr>
          <w:sz w:val="28"/>
          <w:szCs w:val="28"/>
        </w:rPr>
        <w:t xml:space="preserve">Обязательства ГАРАНТА перед БЕНЕФИЦИАРОМ по Гарантии прекращаются </w:t>
      </w:r>
      <w:proofErr w:type="gramStart"/>
      <w:r>
        <w:rPr>
          <w:sz w:val="28"/>
          <w:szCs w:val="28"/>
        </w:rPr>
        <w:t>в случаях</w:t>
      </w:r>
      <w:proofErr w:type="gramEnd"/>
      <w:r>
        <w:rPr>
          <w:sz w:val="28"/>
          <w:szCs w:val="28"/>
        </w:rPr>
        <w:t xml:space="preserve"> предусмотренных частью 1 статьи 378 Гражданского кодекса Российской Федерации.</w:t>
      </w:r>
    </w:p>
    <w:p w:rsidR="00A03411" w:rsidRDefault="00A03411" w:rsidP="00A03411">
      <w:pPr>
        <w:pStyle w:val="a3"/>
        <w:widowControl w:val="0"/>
        <w:numPr>
          <w:ilvl w:val="0"/>
          <w:numId w:val="2"/>
        </w:numPr>
        <w:ind w:left="0" w:firstLine="709"/>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A03411" w:rsidRDefault="00A03411" w:rsidP="00A03411">
      <w:pPr>
        <w:pStyle w:val="a3"/>
        <w:widowControl w:val="0"/>
        <w:numPr>
          <w:ilvl w:val="0"/>
          <w:numId w:val="2"/>
        </w:numPr>
        <w:ind w:left="0" w:firstLine="709"/>
        <w:jc w:val="both"/>
        <w:rPr>
          <w:sz w:val="28"/>
          <w:szCs w:val="28"/>
        </w:rPr>
      </w:pPr>
      <w:r>
        <w:rPr>
          <w:sz w:val="28"/>
          <w:szCs w:val="28"/>
        </w:rPr>
        <w:t xml:space="preserve">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w:t>
      </w:r>
      <w:proofErr w:type="gramStart"/>
      <w:r>
        <w:rPr>
          <w:sz w:val="28"/>
          <w:szCs w:val="28"/>
        </w:rPr>
        <w:t>БЕНЕФИЦИАРОМ  по</w:t>
      </w:r>
      <w:proofErr w:type="gramEnd"/>
      <w:r>
        <w:rPr>
          <w:sz w:val="28"/>
          <w:szCs w:val="28"/>
        </w:rPr>
        <w:t xml:space="preserve">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A03411" w:rsidRDefault="00A03411" w:rsidP="00A03411">
      <w:pPr>
        <w:pStyle w:val="a3"/>
        <w:widowControl w:val="0"/>
        <w:numPr>
          <w:ilvl w:val="0"/>
          <w:numId w:val="2"/>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03411" w:rsidRDefault="00A03411" w:rsidP="00A03411">
      <w:pPr>
        <w:pStyle w:val="a3"/>
        <w:widowControl w:val="0"/>
        <w:numPr>
          <w:ilvl w:val="0"/>
          <w:numId w:val="2"/>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03411" w:rsidRDefault="00A03411" w:rsidP="00A03411">
      <w:pPr>
        <w:pStyle w:val="a3"/>
        <w:widowControl w:val="0"/>
        <w:numPr>
          <w:ilvl w:val="0"/>
          <w:numId w:val="2"/>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A03411" w:rsidRDefault="00A03411" w:rsidP="00A03411">
      <w:pPr>
        <w:pStyle w:val="a3"/>
        <w:widowControl w:val="0"/>
        <w:numPr>
          <w:ilvl w:val="0"/>
          <w:numId w:val="2"/>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rsidR="00A03411" w:rsidRDefault="00A03411" w:rsidP="00A03411">
      <w:pPr>
        <w:widowControl w:val="0"/>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rsidR="00A03411" w:rsidRPr="0060245C" w:rsidRDefault="00A03411" w:rsidP="00A03411">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32"/>
        <w:gridCol w:w="3296"/>
        <w:gridCol w:w="2820"/>
      </w:tblGrid>
      <w:tr w:rsidR="00A03411" w:rsidRPr="0060245C" w:rsidTr="00522335">
        <w:tc>
          <w:tcPr>
            <w:tcW w:w="4077" w:type="dxa"/>
          </w:tcPr>
          <w:p w:rsidR="00A03411" w:rsidRPr="0060245C" w:rsidRDefault="00A03411" w:rsidP="00522335">
            <w:pPr>
              <w:pStyle w:val="23"/>
              <w:spacing w:after="0" w:line="240" w:lineRule="auto"/>
              <w:rPr>
                <w:bCs/>
                <w:color w:val="000000"/>
                <w:sz w:val="28"/>
                <w:szCs w:val="28"/>
              </w:rPr>
            </w:pPr>
          </w:p>
        </w:tc>
        <w:tc>
          <w:tcPr>
            <w:tcW w:w="2552" w:type="dxa"/>
          </w:tcPr>
          <w:p w:rsidR="00A03411" w:rsidRPr="0060245C" w:rsidRDefault="00A03411" w:rsidP="00522335">
            <w:pPr>
              <w:pStyle w:val="23"/>
              <w:spacing w:after="0" w:line="240" w:lineRule="auto"/>
              <w:jc w:val="both"/>
              <w:rPr>
                <w:bCs/>
                <w:color w:val="000000"/>
                <w:sz w:val="28"/>
                <w:szCs w:val="28"/>
              </w:rPr>
            </w:pPr>
            <w:r>
              <w:rPr>
                <w:bCs/>
                <w:color w:val="000000"/>
                <w:sz w:val="28"/>
                <w:szCs w:val="28"/>
              </w:rPr>
              <w:t>______________________</w:t>
            </w:r>
          </w:p>
        </w:tc>
        <w:tc>
          <w:tcPr>
            <w:tcW w:w="3508" w:type="dxa"/>
          </w:tcPr>
          <w:p w:rsidR="00A03411" w:rsidRPr="0060245C" w:rsidRDefault="00A03411" w:rsidP="00522335">
            <w:pPr>
              <w:pStyle w:val="23"/>
              <w:spacing w:after="0" w:line="240" w:lineRule="auto"/>
              <w:ind w:firstLine="709"/>
              <w:rPr>
                <w:bCs/>
                <w:color w:val="000000"/>
                <w:sz w:val="28"/>
                <w:szCs w:val="28"/>
              </w:rPr>
            </w:pPr>
          </w:p>
        </w:tc>
      </w:tr>
      <w:tr w:rsidR="00A03411" w:rsidRPr="00E12BBB" w:rsidTr="00522335">
        <w:tc>
          <w:tcPr>
            <w:tcW w:w="4077" w:type="dxa"/>
          </w:tcPr>
          <w:p w:rsidR="00A03411" w:rsidRPr="0060245C" w:rsidRDefault="00A03411" w:rsidP="00522335">
            <w:pPr>
              <w:pStyle w:val="23"/>
              <w:spacing w:after="0" w:line="240" w:lineRule="auto"/>
              <w:rPr>
                <w:bCs/>
                <w:sz w:val="28"/>
                <w:szCs w:val="28"/>
              </w:rPr>
            </w:pPr>
            <w:r>
              <w:rPr>
                <w:sz w:val="28"/>
                <w:szCs w:val="28"/>
              </w:rPr>
              <w:t>Представитель ______________________</w:t>
            </w:r>
          </w:p>
        </w:tc>
        <w:tc>
          <w:tcPr>
            <w:tcW w:w="2552" w:type="dxa"/>
          </w:tcPr>
          <w:p w:rsidR="00A03411" w:rsidRPr="0060245C" w:rsidRDefault="00A03411" w:rsidP="00522335">
            <w:pPr>
              <w:pStyle w:val="23"/>
              <w:spacing w:after="0" w:line="240" w:lineRule="auto"/>
              <w:ind w:firstLine="709"/>
              <w:rPr>
                <w:bCs/>
                <w:sz w:val="28"/>
                <w:szCs w:val="28"/>
              </w:rPr>
            </w:pPr>
            <w:r>
              <w:rPr>
                <w:sz w:val="28"/>
                <w:szCs w:val="28"/>
              </w:rPr>
              <w:t>(подпись)</w:t>
            </w:r>
          </w:p>
        </w:tc>
        <w:tc>
          <w:tcPr>
            <w:tcW w:w="3508" w:type="dxa"/>
          </w:tcPr>
          <w:p w:rsidR="00A03411" w:rsidRPr="00E12BBB" w:rsidRDefault="00A03411" w:rsidP="00522335">
            <w:pPr>
              <w:pStyle w:val="23"/>
              <w:spacing w:after="0" w:line="240" w:lineRule="auto"/>
              <w:ind w:firstLine="709"/>
              <w:rPr>
                <w:bCs/>
                <w:sz w:val="28"/>
                <w:szCs w:val="28"/>
              </w:rPr>
            </w:pPr>
            <w:r>
              <w:rPr>
                <w:sz w:val="28"/>
                <w:szCs w:val="28"/>
              </w:rPr>
              <w:t>(Ф.И.О.)</w:t>
            </w:r>
          </w:p>
        </w:tc>
      </w:tr>
    </w:tbl>
    <w:p w:rsidR="00A03411" w:rsidRDefault="00A03411" w:rsidP="00A03411"/>
    <w:p w:rsidR="00A03411" w:rsidRPr="00EC49D4" w:rsidRDefault="00A03411" w:rsidP="00A03411"/>
    <w:p w:rsidR="00A03411" w:rsidRDefault="00A03411" w:rsidP="00A03411">
      <w:pPr>
        <w:pStyle w:val="a5"/>
        <w:ind w:left="5387" w:firstLine="0"/>
      </w:pPr>
    </w:p>
    <w:p w:rsidR="004603D6" w:rsidRPr="004603D6" w:rsidRDefault="004603D6" w:rsidP="00A03411">
      <w:pPr>
        <w:ind w:left="6237"/>
        <w:jc w:val="both"/>
      </w:pPr>
    </w:p>
    <w:sectPr w:rsidR="004603D6" w:rsidRPr="004603D6" w:rsidSect="004603D6">
      <w:headerReference w:type="default" r:id="rId16"/>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3CE" w:rsidRDefault="00F703CE" w:rsidP="00D63907">
      <w:r>
        <w:separator/>
      </w:r>
    </w:p>
  </w:endnote>
  <w:endnote w:type="continuationSeparator" w:id="0">
    <w:p w:rsidR="00F703CE" w:rsidRDefault="00F703CE"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A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3CE" w:rsidRDefault="00F703CE" w:rsidP="00D63907">
      <w:r>
        <w:separator/>
      </w:r>
    </w:p>
  </w:footnote>
  <w:footnote w:type="continuationSeparator" w:id="0">
    <w:p w:rsidR="00F703CE" w:rsidRDefault="00F703CE" w:rsidP="00D63907">
      <w:r>
        <w:continuationSeparator/>
      </w:r>
    </w:p>
  </w:footnote>
  <w:footnote w:id="1">
    <w:p w:rsidR="00F703CE" w:rsidRPr="004A0906" w:rsidRDefault="00F703CE" w:rsidP="00522335">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F703CE" w:rsidRPr="004A0906" w:rsidRDefault="00F703CE" w:rsidP="00522335">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F703CE" w:rsidRDefault="00F703CE" w:rsidP="006D4A09">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F703CE" w:rsidRPr="009823DC" w:rsidRDefault="00F703CE" w:rsidP="006D4A09">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F703CE" w:rsidRDefault="00F703CE" w:rsidP="006D4A09">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F703CE" w:rsidRDefault="00F703CE" w:rsidP="006D4A09">
      <w:pPr>
        <w:pStyle w:val="a8"/>
        <w:ind w:left="-709"/>
        <w:jc w:val="both"/>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F703CE" w:rsidRDefault="00F703CE" w:rsidP="006D4A09">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F703CE" w:rsidRDefault="00F703CE" w:rsidP="006D4A09">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F703CE" w:rsidRDefault="00F703CE" w:rsidP="006D4A09">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 w:id="9">
    <w:p w:rsidR="00F703CE" w:rsidRPr="00FA27A5" w:rsidRDefault="00F703CE" w:rsidP="00A03411">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10">
    <w:p w:rsidR="00F703CE" w:rsidRPr="00B377A4" w:rsidRDefault="00F703CE" w:rsidP="00A03411">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3CE" w:rsidRPr="00EF5C71" w:rsidRDefault="00F703CE">
    <w:pPr>
      <w:pStyle w:val="aa"/>
      <w:jc w:val="center"/>
    </w:pPr>
  </w:p>
  <w:p w:rsidR="00F703CE" w:rsidRDefault="00F703CE">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3CE" w:rsidRPr="00EF5C71" w:rsidRDefault="00F703CE">
    <w:pPr>
      <w:pStyle w:val="aa"/>
      <w:jc w:val="center"/>
    </w:pPr>
  </w:p>
  <w:p w:rsidR="00F703CE" w:rsidRDefault="00F703CE">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3CE" w:rsidRPr="00EF5C71" w:rsidRDefault="00F703CE">
    <w:pPr>
      <w:pStyle w:val="aa"/>
      <w:jc w:val="center"/>
    </w:pPr>
  </w:p>
  <w:p w:rsidR="00F703CE" w:rsidRDefault="00F703CE">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3CE" w:rsidRPr="00EF5C71" w:rsidRDefault="00F703CE">
    <w:pPr>
      <w:pStyle w:val="aa"/>
      <w:jc w:val="center"/>
    </w:pPr>
  </w:p>
  <w:p w:rsidR="00F703CE" w:rsidRDefault="00F703CE">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3CE" w:rsidRDefault="00F703C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F612BF"/>
    <w:multiLevelType w:val="multilevel"/>
    <w:tmpl w:val="C9AC5DC4"/>
    <w:lvl w:ilvl="0">
      <w:start w:val="2"/>
      <w:numFmt w:val="decimal"/>
      <w:lvlText w:val="%1"/>
      <w:lvlJc w:val="left"/>
      <w:pPr>
        <w:ind w:left="600" w:hanging="600"/>
      </w:pPr>
      <w:rPr>
        <w:rFonts w:hint="default"/>
      </w:rPr>
    </w:lvl>
    <w:lvl w:ilvl="1">
      <w:start w:val="19"/>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FF63470"/>
    <w:multiLevelType w:val="hybridMultilevel"/>
    <w:tmpl w:val="14405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73F12"/>
    <w:multiLevelType w:val="multilevel"/>
    <w:tmpl w:val="BB16D2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15E6223"/>
    <w:multiLevelType w:val="multilevel"/>
    <w:tmpl w:val="E0F0F3D0"/>
    <w:lvl w:ilvl="0">
      <w:start w:val="2"/>
      <w:numFmt w:val="decimal"/>
      <w:lvlText w:val="%1."/>
      <w:lvlJc w:val="left"/>
      <w:pPr>
        <w:ind w:left="660" w:hanging="660"/>
      </w:pPr>
      <w:rPr>
        <w:rFonts w:hint="default"/>
      </w:rPr>
    </w:lvl>
    <w:lvl w:ilvl="1">
      <w:start w:val="19"/>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3B07ED4"/>
    <w:multiLevelType w:val="multilevel"/>
    <w:tmpl w:val="B20ABF4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DC4E6C"/>
    <w:multiLevelType w:val="multilevel"/>
    <w:tmpl w:val="A692C32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70"/>
        </w:tabs>
        <w:ind w:left="57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5"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1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6760242C"/>
    <w:multiLevelType w:val="hybridMultilevel"/>
    <w:tmpl w:val="BF362D2E"/>
    <w:lvl w:ilvl="0" w:tplc="86587BA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6FAE38DF"/>
    <w:multiLevelType w:val="multilevel"/>
    <w:tmpl w:val="09A0868A"/>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60"/>
        </w:tabs>
        <w:ind w:left="-60" w:hanging="48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15:restartNumberingAfterBreak="0">
    <w:nsid w:val="70DA262A"/>
    <w:multiLevelType w:val="hybridMultilevel"/>
    <w:tmpl w:val="839EA6B0"/>
    <w:lvl w:ilvl="0" w:tplc="1FA8F97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1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17"/>
  </w:num>
  <w:num w:numId="7">
    <w:abstractNumId w:val="5"/>
  </w:num>
  <w:num w:numId="8">
    <w:abstractNumId w:val="12"/>
  </w:num>
  <w:num w:numId="9">
    <w:abstractNumId w:val="10"/>
  </w:num>
  <w:num w:numId="10">
    <w:abstractNumId w:val="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8"/>
  </w:num>
  <w:num w:numId="15">
    <w:abstractNumId w:val="4"/>
  </w:num>
  <w:num w:numId="16">
    <w:abstractNumId w:val="11"/>
  </w:num>
  <w:num w:numId="17">
    <w:abstractNumId w:val="19"/>
  </w:num>
  <w:num w:numId="18">
    <w:abstractNumId w:val="1"/>
  </w:num>
  <w:num w:numId="19">
    <w:abstractNumId w:val="3"/>
  </w:num>
  <w:num w:numId="20">
    <w:abstractNumId w:val="22"/>
  </w:num>
  <w:num w:numId="21">
    <w:abstractNumId w:val="0"/>
  </w:num>
  <w:num w:numId="22">
    <w:abstractNumId w:val="7"/>
  </w:num>
  <w:num w:numId="23">
    <w:abstractNumId w:val="20"/>
  </w:num>
  <w:num w:numId="2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2B15"/>
    <w:rsid w:val="00003D8E"/>
    <w:rsid w:val="000079CA"/>
    <w:rsid w:val="00016C78"/>
    <w:rsid w:val="000225BC"/>
    <w:rsid w:val="00025898"/>
    <w:rsid w:val="0002626C"/>
    <w:rsid w:val="00031195"/>
    <w:rsid w:val="00032155"/>
    <w:rsid w:val="0003675D"/>
    <w:rsid w:val="000424AD"/>
    <w:rsid w:val="000558E1"/>
    <w:rsid w:val="0006007E"/>
    <w:rsid w:val="00061594"/>
    <w:rsid w:val="00066042"/>
    <w:rsid w:val="000677B8"/>
    <w:rsid w:val="000800AF"/>
    <w:rsid w:val="0008662E"/>
    <w:rsid w:val="00090BBE"/>
    <w:rsid w:val="00093AE6"/>
    <w:rsid w:val="000A54C7"/>
    <w:rsid w:val="000B2C5C"/>
    <w:rsid w:val="000B3562"/>
    <w:rsid w:val="000C0E30"/>
    <w:rsid w:val="000C1E1E"/>
    <w:rsid w:val="000E02FD"/>
    <w:rsid w:val="000E16EA"/>
    <w:rsid w:val="000E19DF"/>
    <w:rsid w:val="000E2FEC"/>
    <w:rsid w:val="0010181B"/>
    <w:rsid w:val="00130081"/>
    <w:rsid w:val="001312F4"/>
    <w:rsid w:val="0014062D"/>
    <w:rsid w:val="00140B92"/>
    <w:rsid w:val="0014361D"/>
    <w:rsid w:val="00144DED"/>
    <w:rsid w:val="001613D9"/>
    <w:rsid w:val="00166F4E"/>
    <w:rsid w:val="00177707"/>
    <w:rsid w:val="001866FD"/>
    <w:rsid w:val="0018774E"/>
    <w:rsid w:val="00195DE8"/>
    <w:rsid w:val="001A6E31"/>
    <w:rsid w:val="001B2578"/>
    <w:rsid w:val="001C123F"/>
    <w:rsid w:val="001D206D"/>
    <w:rsid w:val="001D2A5F"/>
    <w:rsid w:val="001D4F76"/>
    <w:rsid w:val="001D694B"/>
    <w:rsid w:val="001E0102"/>
    <w:rsid w:val="0020049C"/>
    <w:rsid w:val="002016B5"/>
    <w:rsid w:val="002044F9"/>
    <w:rsid w:val="00207236"/>
    <w:rsid w:val="0021463F"/>
    <w:rsid w:val="00224D2B"/>
    <w:rsid w:val="00225980"/>
    <w:rsid w:val="00226B93"/>
    <w:rsid w:val="0023073A"/>
    <w:rsid w:val="00233B0D"/>
    <w:rsid w:val="00240560"/>
    <w:rsid w:val="00257005"/>
    <w:rsid w:val="00257172"/>
    <w:rsid w:val="0026081B"/>
    <w:rsid w:val="0026103A"/>
    <w:rsid w:val="0026111B"/>
    <w:rsid w:val="00271C5F"/>
    <w:rsid w:val="0027528E"/>
    <w:rsid w:val="0028000A"/>
    <w:rsid w:val="002933F1"/>
    <w:rsid w:val="00296EA8"/>
    <w:rsid w:val="002B53A3"/>
    <w:rsid w:val="002C2EE9"/>
    <w:rsid w:val="002C3E11"/>
    <w:rsid w:val="002D0BCB"/>
    <w:rsid w:val="002E07A1"/>
    <w:rsid w:val="002E7C4D"/>
    <w:rsid w:val="002F19DE"/>
    <w:rsid w:val="002F67B1"/>
    <w:rsid w:val="00310D76"/>
    <w:rsid w:val="00312D81"/>
    <w:rsid w:val="00312E9D"/>
    <w:rsid w:val="0033097C"/>
    <w:rsid w:val="003369BB"/>
    <w:rsid w:val="003430E5"/>
    <w:rsid w:val="0034639E"/>
    <w:rsid w:val="00347E68"/>
    <w:rsid w:val="00354496"/>
    <w:rsid w:val="00355A91"/>
    <w:rsid w:val="00360574"/>
    <w:rsid w:val="0036526D"/>
    <w:rsid w:val="00375AFE"/>
    <w:rsid w:val="00376FD1"/>
    <w:rsid w:val="0039278A"/>
    <w:rsid w:val="003C3DFD"/>
    <w:rsid w:val="003C6B8A"/>
    <w:rsid w:val="003D129A"/>
    <w:rsid w:val="003D38F3"/>
    <w:rsid w:val="003D4776"/>
    <w:rsid w:val="003D6DAA"/>
    <w:rsid w:val="003E0F7B"/>
    <w:rsid w:val="003E73E3"/>
    <w:rsid w:val="003F5BC5"/>
    <w:rsid w:val="004020C9"/>
    <w:rsid w:val="004143BA"/>
    <w:rsid w:val="004156E2"/>
    <w:rsid w:val="0041593F"/>
    <w:rsid w:val="0041731A"/>
    <w:rsid w:val="00424E70"/>
    <w:rsid w:val="00424FDE"/>
    <w:rsid w:val="00433D66"/>
    <w:rsid w:val="00451262"/>
    <w:rsid w:val="004533FA"/>
    <w:rsid w:val="00455835"/>
    <w:rsid w:val="004600C9"/>
    <w:rsid w:val="004601DF"/>
    <w:rsid w:val="004603D6"/>
    <w:rsid w:val="0048697E"/>
    <w:rsid w:val="00486AA2"/>
    <w:rsid w:val="004871E7"/>
    <w:rsid w:val="00497202"/>
    <w:rsid w:val="004A15E7"/>
    <w:rsid w:val="004A3FFC"/>
    <w:rsid w:val="004A4600"/>
    <w:rsid w:val="004A468B"/>
    <w:rsid w:val="004B19FA"/>
    <w:rsid w:val="004B52AA"/>
    <w:rsid w:val="004B53AB"/>
    <w:rsid w:val="004C1EC1"/>
    <w:rsid w:val="004C2821"/>
    <w:rsid w:val="004C5B9C"/>
    <w:rsid w:val="004C6CF4"/>
    <w:rsid w:val="004C7E17"/>
    <w:rsid w:val="004D016F"/>
    <w:rsid w:val="004D352D"/>
    <w:rsid w:val="004E2F01"/>
    <w:rsid w:val="004E7E6C"/>
    <w:rsid w:val="004F4D8D"/>
    <w:rsid w:val="005012B0"/>
    <w:rsid w:val="00502D0E"/>
    <w:rsid w:val="005124CC"/>
    <w:rsid w:val="00522335"/>
    <w:rsid w:val="00526059"/>
    <w:rsid w:val="0054640F"/>
    <w:rsid w:val="00550A49"/>
    <w:rsid w:val="00555CE1"/>
    <w:rsid w:val="0056240D"/>
    <w:rsid w:val="005765D3"/>
    <w:rsid w:val="00583414"/>
    <w:rsid w:val="00585462"/>
    <w:rsid w:val="00590310"/>
    <w:rsid w:val="0059489D"/>
    <w:rsid w:val="005A26C2"/>
    <w:rsid w:val="005A6EED"/>
    <w:rsid w:val="005B5818"/>
    <w:rsid w:val="005B7498"/>
    <w:rsid w:val="005C29D3"/>
    <w:rsid w:val="005D2497"/>
    <w:rsid w:val="005D26CA"/>
    <w:rsid w:val="005D49F5"/>
    <w:rsid w:val="005E5547"/>
    <w:rsid w:val="005E7BA6"/>
    <w:rsid w:val="00602907"/>
    <w:rsid w:val="006044FA"/>
    <w:rsid w:val="00611479"/>
    <w:rsid w:val="00613FBF"/>
    <w:rsid w:val="00615B0D"/>
    <w:rsid w:val="00616281"/>
    <w:rsid w:val="00620F05"/>
    <w:rsid w:val="00622471"/>
    <w:rsid w:val="00622635"/>
    <w:rsid w:val="00624683"/>
    <w:rsid w:val="00627940"/>
    <w:rsid w:val="00641282"/>
    <w:rsid w:val="00642FC6"/>
    <w:rsid w:val="00645835"/>
    <w:rsid w:val="006600D3"/>
    <w:rsid w:val="006674D5"/>
    <w:rsid w:val="00672957"/>
    <w:rsid w:val="006740E1"/>
    <w:rsid w:val="006866E5"/>
    <w:rsid w:val="0069127F"/>
    <w:rsid w:val="0069583C"/>
    <w:rsid w:val="00695E60"/>
    <w:rsid w:val="006A0C70"/>
    <w:rsid w:val="006A1DA6"/>
    <w:rsid w:val="006A782E"/>
    <w:rsid w:val="006B74A6"/>
    <w:rsid w:val="006B7E2A"/>
    <w:rsid w:val="006C0751"/>
    <w:rsid w:val="006C3C80"/>
    <w:rsid w:val="006C4DE2"/>
    <w:rsid w:val="006C6586"/>
    <w:rsid w:val="006D0D86"/>
    <w:rsid w:val="006D4A09"/>
    <w:rsid w:val="006D6B17"/>
    <w:rsid w:val="006E5390"/>
    <w:rsid w:val="006E5583"/>
    <w:rsid w:val="006E697F"/>
    <w:rsid w:val="006F1358"/>
    <w:rsid w:val="006F4B43"/>
    <w:rsid w:val="006F6A65"/>
    <w:rsid w:val="00700914"/>
    <w:rsid w:val="0070202A"/>
    <w:rsid w:val="00710DF8"/>
    <w:rsid w:val="00711731"/>
    <w:rsid w:val="00713435"/>
    <w:rsid w:val="00743963"/>
    <w:rsid w:val="00743BFF"/>
    <w:rsid w:val="0075292F"/>
    <w:rsid w:val="0077151B"/>
    <w:rsid w:val="0077384D"/>
    <w:rsid w:val="00773FFC"/>
    <w:rsid w:val="00777B6E"/>
    <w:rsid w:val="007A3B91"/>
    <w:rsid w:val="007A553C"/>
    <w:rsid w:val="007B036B"/>
    <w:rsid w:val="007B7DD1"/>
    <w:rsid w:val="007D3D4F"/>
    <w:rsid w:val="007D55BD"/>
    <w:rsid w:val="007E0614"/>
    <w:rsid w:val="007E591A"/>
    <w:rsid w:val="007F2A8F"/>
    <w:rsid w:val="007F38DC"/>
    <w:rsid w:val="007F60B4"/>
    <w:rsid w:val="007F62A3"/>
    <w:rsid w:val="008116F1"/>
    <w:rsid w:val="00811AEC"/>
    <w:rsid w:val="008144A3"/>
    <w:rsid w:val="00815642"/>
    <w:rsid w:val="00827271"/>
    <w:rsid w:val="00845713"/>
    <w:rsid w:val="00845B2D"/>
    <w:rsid w:val="00846BEA"/>
    <w:rsid w:val="008507D6"/>
    <w:rsid w:val="00875649"/>
    <w:rsid w:val="008772A7"/>
    <w:rsid w:val="0088132E"/>
    <w:rsid w:val="0088505B"/>
    <w:rsid w:val="008913CB"/>
    <w:rsid w:val="00893AC4"/>
    <w:rsid w:val="008A1F36"/>
    <w:rsid w:val="008A204A"/>
    <w:rsid w:val="008A4E59"/>
    <w:rsid w:val="008A742B"/>
    <w:rsid w:val="008B7DFE"/>
    <w:rsid w:val="008D07BF"/>
    <w:rsid w:val="008D4022"/>
    <w:rsid w:val="008D7D5B"/>
    <w:rsid w:val="00903C95"/>
    <w:rsid w:val="009372AC"/>
    <w:rsid w:val="0094617A"/>
    <w:rsid w:val="00953892"/>
    <w:rsid w:val="0096448F"/>
    <w:rsid w:val="0098141F"/>
    <w:rsid w:val="00993BFD"/>
    <w:rsid w:val="009A3618"/>
    <w:rsid w:val="009A3E89"/>
    <w:rsid w:val="009A7A1C"/>
    <w:rsid w:val="009B2C79"/>
    <w:rsid w:val="009B78DA"/>
    <w:rsid w:val="009C1F39"/>
    <w:rsid w:val="009D06F8"/>
    <w:rsid w:val="009D3494"/>
    <w:rsid w:val="009D3C4B"/>
    <w:rsid w:val="009E16FC"/>
    <w:rsid w:val="009E5F8C"/>
    <w:rsid w:val="009F08F4"/>
    <w:rsid w:val="009F4026"/>
    <w:rsid w:val="00A03411"/>
    <w:rsid w:val="00A053DC"/>
    <w:rsid w:val="00A05AA9"/>
    <w:rsid w:val="00A21735"/>
    <w:rsid w:val="00A25922"/>
    <w:rsid w:val="00A314F5"/>
    <w:rsid w:val="00A33291"/>
    <w:rsid w:val="00A34BF3"/>
    <w:rsid w:val="00A41944"/>
    <w:rsid w:val="00A57B25"/>
    <w:rsid w:val="00A739FE"/>
    <w:rsid w:val="00A81D88"/>
    <w:rsid w:val="00A9602B"/>
    <w:rsid w:val="00AA24EE"/>
    <w:rsid w:val="00AA36C4"/>
    <w:rsid w:val="00AA3C27"/>
    <w:rsid w:val="00AA7E61"/>
    <w:rsid w:val="00AB3D75"/>
    <w:rsid w:val="00AC47D2"/>
    <w:rsid w:val="00AD2E21"/>
    <w:rsid w:val="00AE1C9A"/>
    <w:rsid w:val="00AE2728"/>
    <w:rsid w:val="00AE7102"/>
    <w:rsid w:val="00AF4080"/>
    <w:rsid w:val="00AF4D17"/>
    <w:rsid w:val="00B030BF"/>
    <w:rsid w:val="00B04215"/>
    <w:rsid w:val="00B13221"/>
    <w:rsid w:val="00B2181A"/>
    <w:rsid w:val="00B21962"/>
    <w:rsid w:val="00B2480F"/>
    <w:rsid w:val="00B24B91"/>
    <w:rsid w:val="00B25541"/>
    <w:rsid w:val="00B27FC4"/>
    <w:rsid w:val="00B52B43"/>
    <w:rsid w:val="00B52F5C"/>
    <w:rsid w:val="00B5687A"/>
    <w:rsid w:val="00B677C1"/>
    <w:rsid w:val="00B6791D"/>
    <w:rsid w:val="00B7135C"/>
    <w:rsid w:val="00B77E46"/>
    <w:rsid w:val="00B80850"/>
    <w:rsid w:val="00B83CC3"/>
    <w:rsid w:val="00B84344"/>
    <w:rsid w:val="00B90FA9"/>
    <w:rsid w:val="00B9398E"/>
    <w:rsid w:val="00B96B8A"/>
    <w:rsid w:val="00BA5A75"/>
    <w:rsid w:val="00BB1D58"/>
    <w:rsid w:val="00BC1061"/>
    <w:rsid w:val="00BC79BE"/>
    <w:rsid w:val="00BD26EA"/>
    <w:rsid w:val="00BD3CF3"/>
    <w:rsid w:val="00BD52AF"/>
    <w:rsid w:val="00BE0341"/>
    <w:rsid w:val="00BE597B"/>
    <w:rsid w:val="00BF0B4D"/>
    <w:rsid w:val="00C00520"/>
    <w:rsid w:val="00C027FD"/>
    <w:rsid w:val="00C077BB"/>
    <w:rsid w:val="00C165DD"/>
    <w:rsid w:val="00C167F1"/>
    <w:rsid w:val="00C2012C"/>
    <w:rsid w:val="00C206FC"/>
    <w:rsid w:val="00C249B7"/>
    <w:rsid w:val="00C2530E"/>
    <w:rsid w:val="00C41071"/>
    <w:rsid w:val="00C41AAC"/>
    <w:rsid w:val="00C45E68"/>
    <w:rsid w:val="00C46BF5"/>
    <w:rsid w:val="00C61B90"/>
    <w:rsid w:val="00C62886"/>
    <w:rsid w:val="00C70A6A"/>
    <w:rsid w:val="00C71697"/>
    <w:rsid w:val="00C724C4"/>
    <w:rsid w:val="00C72D4A"/>
    <w:rsid w:val="00C73FFA"/>
    <w:rsid w:val="00C80DAB"/>
    <w:rsid w:val="00C839BC"/>
    <w:rsid w:val="00C92F6E"/>
    <w:rsid w:val="00CA0C28"/>
    <w:rsid w:val="00CA3771"/>
    <w:rsid w:val="00CB6253"/>
    <w:rsid w:val="00CC16E5"/>
    <w:rsid w:val="00CC1F97"/>
    <w:rsid w:val="00CF761F"/>
    <w:rsid w:val="00D048A6"/>
    <w:rsid w:val="00D15335"/>
    <w:rsid w:val="00D15E25"/>
    <w:rsid w:val="00D25571"/>
    <w:rsid w:val="00D33E17"/>
    <w:rsid w:val="00D34D18"/>
    <w:rsid w:val="00D4715C"/>
    <w:rsid w:val="00D51AB9"/>
    <w:rsid w:val="00D5332D"/>
    <w:rsid w:val="00D63907"/>
    <w:rsid w:val="00D6543B"/>
    <w:rsid w:val="00D67EBF"/>
    <w:rsid w:val="00D7768A"/>
    <w:rsid w:val="00D84F50"/>
    <w:rsid w:val="00D91709"/>
    <w:rsid w:val="00D91F8F"/>
    <w:rsid w:val="00DB42D5"/>
    <w:rsid w:val="00DC1738"/>
    <w:rsid w:val="00DC535B"/>
    <w:rsid w:val="00DD1D97"/>
    <w:rsid w:val="00DD210B"/>
    <w:rsid w:val="00DD40EA"/>
    <w:rsid w:val="00DE104C"/>
    <w:rsid w:val="00DE121D"/>
    <w:rsid w:val="00DE2F36"/>
    <w:rsid w:val="00DF584A"/>
    <w:rsid w:val="00E03AA8"/>
    <w:rsid w:val="00E03FBB"/>
    <w:rsid w:val="00E16F62"/>
    <w:rsid w:val="00E22CAD"/>
    <w:rsid w:val="00E22FE3"/>
    <w:rsid w:val="00E263E5"/>
    <w:rsid w:val="00E3011B"/>
    <w:rsid w:val="00E364C8"/>
    <w:rsid w:val="00E375D1"/>
    <w:rsid w:val="00E37A56"/>
    <w:rsid w:val="00E42F62"/>
    <w:rsid w:val="00E47B6C"/>
    <w:rsid w:val="00E62200"/>
    <w:rsid w:val="00E81FD1"/>
    <w:rsid w:val="00E82BE8"/>
    <w:rsid w:val="00E85CF5"/>
    <w:rsid w:val="00E87F0A"/>
    <w:rsid w:val="00E927BC"/>
    <w:rsid w:val="00EA1DD4"/>
    <w:rsid w:val="00EB0FC1"/>
    <w:rsid w:val="00EB1144"/>
    <w:rsid w:val="00EB6E2A"/>
    <w:rsid w:val="00ED4A20"/>
    <w:rsid w:val="00ED6BCD"/>
    <w:rsid w:val="00EE2A23"/>
    <w:rsid w:val="00EF1D70"/>
    <w:rsid w:val="00EF29D0"/>
    <w:rsid w:val="00EF3980"/>
    <w:rsid w:val="00EF45EE"/>
    <w:rsid w:val="00F005C5"/>
    <w:rsid w:val="00F102DE"/>
    <w:rsid w:val="00F11D79"/>
    <w:rsid w:val="00F140A0"/>
    <w:rsid w:val="00F21819"/>
    <w:rsid w:val="00F47F00"/>
    <w:rsid w:val="00F52920"/>
    <w:rsid w:val="00F62633"/>
    <w:rsid w:val="00F64C28"/>
    <w:rsid w:val="00F66CCB"/>
    <w:rsid w:val="00F6745F"/>
    <w:rsid w:val="00F703CE"/>
    <w:rsid w:val="00F71866"/>
    <w:rsid w:val="00F80BF1"/>
    <w:rsid w:val="00F81F97"/>
    <w:rsid w:val="00F8707F"/>
    <w:rsid w:val="00F92C84"/>
    <w:rsid w:val="00F94040"/>
    <w:rsid w:val="00FA1E91"/>
    <w:rsid w:val="00FA38ED"/>
    <w:rsid w:val="00FB2FE3"/>
    <w:rsid w:val="00FB3C0D"/>
    <w:rsid w:val="00FC1CF9"/>
    <w:rsid w:val="00FC1D28"/>
    <w:rsid w:val="00FD33B8"/>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11B2A"/>
  <w15:docId w15:val="{D3DC2549-D15A-465A-BD3E-471CB0C5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74E"/>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H2,H2 Знак,Заголовок 21,Заголовок 2 Знак Знак Знак,Заголовок нум 2,Подраздел,Раздел,РРаздел, Знак"/>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Заг 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2626C"/>
    <w:pPr>
      <w:keepNext/>
      <w:keepLines/>
      <w:spacing w:before="200"/>
      <w:outlineLvl w:val="3"/>
    </w:pPr>
    <w:rPr>
      <w:rFonts w:ascii="Cambria" w:hAnsi="Cambria"/>
      <w:b/>
      <w:bCs/>
      <w:i/>
      <w:iCs/>
      <w:color w:val="4F81BD"/>
    </w:rPr>
  </w:style>
  <w:style w:type="paragraph" w:styleId="5">
    <w:name w:val="heading 5"/>
    <w:basedOn w:val="a"/>
    <w:next w:val="a"/>
    <w:link w:val="50"/>
    <w:qFormat/>
    <w:rsid w:val="0002626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2626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2626C"/>
    <w:pPr>
      <w:tabs>
        <w:tab w:val="num" w:pos="1296"/>
      </w:tabs>
      <w:spacing w:before="240" w:after="60"/>
      <w:ind w:left="1296" w:hanging="1296"/>
      <w:outlineLvl w:val="6"/>
    </w:pPr>
  </w:style>
  <w:style w:type="paragraph" w:styleId="8">
    <w:name w:val="heading 8"/>
    <w:basedOn w:val="a"/>
    <w:next w:val="a"/>
    <w:link w:val="80"/>
    <w:qFormat/>
    <w:rsid w:val="0002626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2626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H2 Знак1,H2 Знак Знак,Заголовок 21 Знак,Заголовок 2 Знак Знак Знак Знак1,Заголовок нум 2 Знак,Раздел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Заг 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Paragraphe de liste1,f_Абзац 1,Абзац списка3,ПАРАГРАФ,Абзац списка2,Абзац списка4,текст,Абзац списка1"/>
    <w:basedOn w:val="a"/>
    <w:link w:val="a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qFormat/>
    <w:rsid w:val="00D63907"/>
    <w:rPr>
      <w:vertAlign w:val="superscript"/>
    </w:rPr>
  </w:style>
  <w:style w:type="paragraph" w:styleId="a8">
    <w:name w:val="footnote text"/>
    <w:basedOn w:val="a"/>
    <w:link w:val="a9"/>
    <w:uiPriority w:val="99"/>
    <w:qFormat/>
    <w:rsid w:val="00D63907"/>
    <w:pPr>
      <w:widowControl w:val="0"/>
      <w:autoSpaceDE w:val="0"/>
      <w:autoSpaceDN w:val="0"/>
    </w:pPr>
    <w:rPr>
      <w:sz w:val="20"/>
      <w:szCs w:val="20"/>
    </w:rPr>
  </w:style>
  <w:style w:type="character" w:customStyle="1" w:styleId="a9">
    <w:name w:val="Текст сноски Знак"/>
    <w:basedOn w:val="a0"/>
    <w:link w:val="a8"/>
    <w:uiPriority w:val="99"/>
    <w:qFormat/>
    <w:rsid w:val="00D63907"/>
    <w:rPr>
      <w:rFonts w:ascii="Times New Roman" w:eastAsia="Times New Roman" w:hAnsi="Times New Roman" w:cs="Times New Roman"/>
      <w:sz w:val="20"/>
      <w:szCs w:val="20"/>
      <w:lang w:eastAsia="ru-RU"/>
    </w:rPr>
  </w:style>
  <w:style w:type="paragraph" w:styleId="aa">
    <w:name w:val="header"/>
    <w:aliases w:val="??????? ??????????"/>
    <w:basedOn w:val="a"/>
    <w:link w:val="ab"/>
    <w:unhideWhenUsed/>
    <w:rsid w:val="00D63907"/>
    <w:pPr>
      <w:tabs>
        <w:tab w:val="center" w:pos="4677"/>
        <w:tab w:val="right" w:pos="9355"/>
      </w:tabs>
    </w:pPr>
  </w:style>
  <w:style w:type="character" w:customStyle="1" w:styleId="ab">
    <w:name w:val="Верхний колонтитул Знак"/>
    <w:aliases w:val="??????? ?????????? Знак"/>
    <w:basedOn w:val="a0"/>
    <w:link w:val="aa"/>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nhideWhenUsed/>
    <w:rsid w:val="00D63907"/>
    <w:rPr>
      <w:rFonts w:ascii="Tahoma" w:hAnsi="Tahoma" w:cs="Tahoma"/>
      <w:sz w:val="16"/>
      <w:szCs w:val="16"/>
    </w:rPr>
  </w:style>
  <w:style w:type="character" w:customStyle="1" w:styleId="ad">
    <w:name w:val="Текст выноски Знак"/>
    <w:basedOn w:val="a0"/>
    <w:link w:val="ac"/>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qFormat/>
    <w:rsid w:val="00A33291"/>
    <w:rPr>
      <w:color w:val="0000FF"/>
      <w:u w:val="single"/>
    </w:rPr>
  </w:style>
  <w:style w:type="paragraph" w:styleId="af">
    <w:name w:val="Body Text Indent"/>
    <w:basedOn w:val="a"/>
    <w:link w:val="af0"/>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Paragraphe de liste1 Знак,f_Абзац 1 Знак"/>
    <w:link w:val="a3"/>
    <w:uiPriority w:val="34"/>
    <w:qFormat/>
    <w:locked/>
    <w:rsid w:val="003D38F3"/>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2626C"/>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2626C"/>
    <w:rPr>
      <w:rFonts w:ascii="Calibri" w:eastAsia="Times New Roman" w:hAnsi="Calibri" w:cs="Calibri"/>
      <w:b/>
      <w:bCs/>
      <w:i/>
      <w:iCs/>
      <w:sz w:val="26"/>
      <w:szCs w:val="26"/>
      <w:lang w:eastAsia="ru-RU"/>
    </w:rPr>
  </w:style>
  <w:style w:type="character" w:customStyle="1" w:styleId="60">
    <w:name w:val="Заголовок 6 Знак"/>
    <w:basedOn w:val="a0"/>
    <w:link w:val="6"/>
    <w:rsid w:val="0002626C"/>
    <w:rPr>
      <w:rFonts w:ascii="Times New Roman" w:eastAsia="Times New Roman" w:hAnsi="Times New Roman" w:cs="Times New Roman"/>
      <w:b/>
      <w:bCs/>
      <w:lang w:eastAsia="ru-RU"/>
    </w:rPr>
  </w:style>
  <w:style w:type="character" w:customStyle="1" w:styleId="70">
    <w:name w:val="Заголовок 7 Знак"/>
    <w:basedOn w:val="a0"/>
    <w:link w:val="7"/>
    <w:rsid w:val="0002626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2626C"/>
    <w:rPr>
      <w:rFonts w:ascii="Calibri" w:eastAsia="Times New Roman" w:hAnsi="Calibri" w:cs="Calibri"/>
      <w:i/>
      <w:iCs/>
      <w:sz w:val="24"/>
      <w:szCs w:val="24"/>
      <w:lang w:eastAsia="ru-RU"/>
    </w:rPr>
  </w:style>
  <w:style w:type="character" w:customStyle="1" w:styleId="90">
    <w:name w:val="Заголовок 9 Знак"/>
    <w:basedOn w:val="a0"/>
    <w:link w:val="9"/>
    <w:rsid w:val="0002626C"/>
    <w:rPr>
      <w:rFonts w:ascii="Arial" w:eastAsia="Times New Roman" w:hAnsi="Arial" w:cs="Arial"/>
      <w:lang w:eastAsia="ru-RU"/>
    </w:rPr>
  </w:style>
  <w:style w:type="numbering" w:customStyle="1" w:styleId="12">
    <w:name w:val="Нет списка1"/>
    <w:next w:val="a2"/>
    <w:uiPriority w:val="99"/>
    <w:semiHidden/>
    <w:unhideWhenUsed/>
    <w:rsid w:val="0002626C"/>
  </w:style>
  <w:style w:type="table" w:styleId="af1">
    <w:name w:val="Table Grid"/>
    <w:basedOn w:val="a1"/>
    <w:uiPriority w:val="5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1"/>
    <w:uiPriority w:val="59"/>
    <w:rsid w:val="0002626C"/>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1"/>
    <w:uiPriority w:val="5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
    <w:next w:val="a2"/>
    <w:uiPriority w:val="99"/>
    <w:semiHidden/>
    <w:unhideWhenUsed/>
    <w:rsid w:val="0002626C"/>
  </w:style>
  <w:style w:type="character" w:customStyle="1" w:styleId="210">
    <w:name w:val="Заголовок 2 Знак1"/>
    <w:aliases w:val="Заголовок 2 Знак Знак"/>
    <w:basedOn w:val="a0"/>
    <w:locked/>
    <w:rsid w:val="0002626C"/>
    <w:rPr>
      <w:rFonts w:ascii="Cambria" w:hAnsi="Cambria" w:cs="Cambria"/>
      <w:b/>
      <w:bCs/>
      <w:i/>
      <w:iCs/>
      <w:sz w:val="28"/>
      <w:szCs w:val="28"/>
      <w:lang w:val="ru-RU" w:eastAsia="ru-RU" w:bidi="ar-SA"/>
    </w:rPr>
  </w:style>
  <w:style w:type="paragraph" w:styleId="af2">
    <w:name w:val="Title"/>
    <w:basedOn w:val="a"/>
    <w:link w:val="af3"/>
    <w:uiPriority w:val="10"/>
    <w:qFormat/>
    <w:rsid w:val="0002626C"/>
    <w:pPr>
      <w:jc w:val="center"/>
    </w:pPr>
    <w:rPr>
      <w:b/>
      <w:bCs/>
      <w:sz w:val="28"/>
      <w:szCs w:val="28"/>
      <w:lang w:val="en-US"/>
    </w:rPr>
  </w:style>
  <w:style w:type="character" w:customStyle="1" w:styleId="af3">
    <w:name w:val="Заголовок Знак"/>
    <w:basedOn w:val="a0"/>
    <w:link w:val="af2"/>
    <w:uiPriority w:val="10"/>
    <w:rsid w:val="0002626C"/>
    <w:rPr>
      <w:rFonts w:ascii="Times New Roman" w:eastAsia="Times New Roman" w:hAnsi="Times New Roman" w:cs="Times New Roman"/>
      <w:b/>
      <w:bCs/>
      <w:sz w:val="28"/>
      <w:szCs w:val="28"/>
      <w:lang w:val="en-US" w:eastAsia="ru-RU"/>
    </w:rPr>
  </w:style>
  <w:style w:type="character" w:styleId="af4">
    <w:name w:val="Strong"/>
    <w:basedOn w:val="a0"/>
    <w:qFormat/>
    <w:rsid w:val="0002626C"/>
    <w:rPr>
      <w:b/>
      <w:bCs/>
    </w:rPr>
  </w:style>
  <w:style w:type="paragraph" w:styleId="af5">
    <w:name w:val="Plain Text"/>
    <w:basedOn w:val="a"/>
    <w:link w:val="af6"/>
    <w:rsid w:val="0002626C"/>
    <w:pPr>
      <w:tabs>
        <w:tab w:val="left" w:pos="360"/>
      </w:tabs>
      <w:ind w:firstLine="900"/>
      <w:jc w:val="both"/>
    </w:pPr>
    <w:rPr>
      <w:rFonts w:eastAsia="MS Mincho"/>
      <w:spacing w:val="-2"/>
      <w:sz w:val="26"/>
      <w:szCs w:val="20"/>
    </w:rPr>
  </w:style>
  <w:style w:type="character" w:customStyle="1" w:styleId="af6">
    <w:name w:val="Текст Знак"/>
    <w:basedOn w:val="a0"/>
    <w:link w:val="af5"/>
    <w:rsid w:val="0002626C"/>
    <w:rPr>
      <w:rFonts w:ascii="Times New Roman" w:eastAsia="MS Mincho" w:hAnsi="Times New Roman" w:cs="Times New Roman"/>
      <w:spacing w:val="-2"/>
      <w:sz w:val="26"/>
      <w:szCs w:val="20"/>
      <w:lang w:eastAsia="ru-RU"/>
    </w:rPr>
  </w:style>
  <w:style w:type="paragraph" w:styleId="33">
    <w:name w:val="Body Text Indent 3"/>
    <w:basedOn w:val="a"/>
    <w:link w:val="34"/>
    <w:rsid w:val="0002626C"/>
    <w:pPr>
      <w:spacing w:after="120"/>
      <w:ind w:left="283"/>
    </w:pPr>
    <w:rPr>
      <w:sz w:val="16"/>
      <w:szCs w:val="16"/>
    </w:rPr>
  </w:style>
  <w:style w:type="character" w:customStyle="1" w:styleId="34">
    <w:name w:val="Основной текст с отступом 3 Знак"/>
    <w:basedOn w:val="a0"/>
    <w:link w:val="33"/>
    <w:rsid w:val="0002626C"/>
    <w:rPr>
      <w:rFonts w:ascii="Times New Roman" w:eastAsia="Times New Roman" w:hAnsi="Times New Roman" w:cs="Times New Roman"/>
      <w:sz w:val="16"/>
      <w:szCs w:val="16"/>
      <w:lang w:eastAsia="ru-RU"/>
    </w:rPr>
  </w:style>
  <w:style w:type="paragraph" w:styleId="af7">
    <w:name w:val="List Bullet"/>
    <w:basedOn w:val="a"/>
    <w:autoRedefine/>
    <w:rsid w:val="0002626C"/>
    <w:pPr>
      <w:autoSpaceDE w:val="0"/>
      <w:autoSpaceDN w:val="0"/>
      <w:adjustRightInd w:val="0"/>
      <w:ind w:firstLine="720"/>
      <w:jc w:val="both"/>
    </w:pPr>
    <w:rPr>
      <w:b/>
      <w:bCs/>
      <w:i/>
      <w:sz w:val="28"/>
      <w:szCs w:val="28"/>
    </w:rPr>
  </w:style>
  <w:style w:type="paragraph" w:customStyle="1" w:styleId="22">
    <w:name w:val="Обычный2"/>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8">
    <w:name w:val="footer"/>
    <w:basedOn w:val="a"/>
    <w:link w:val="af9"/>
    <w:unhideWhenUsed/>
    <w:rsid w:val="0002626C"/>
    <w:pPr>
      <w:tabs>
        <w:tab w:val="center" w:pos="4677"/>
        <w:tab w:val="right" w:pos="9355"/>
      </w:tabs>
    </w:pPr>
  </w:style>
  <w:style w:type="character" w:customStyle="1" w:styleId="af9">
    <w:name w:val="Нижний колонтитул Знак"/>
    <w:basedOn w:val="a0"/>
    <w:link w:val="af8"/>
    <w:rsid w:val="0002626C"/>
    <w:rPr>
      <w:rFonts w:ascii="Times New Roman" w:eastAsia="Times New Roman" w:hAnsi="Times New Roman" w:cs="Times New Roman"/>
      <w:sz w:val="24"/>
      <w:szCs w:val="24"/>
      <w:lang w:eastAsia="ru-RU"/>
    </w:rPr>
  </w:style>
  <w:style w:type="paragraph" w:customStyle="1" w:styleId="112">
    <w:name w:val="Заголовок 11"/>
    <w:basedOn w:val="a"/>
    <w:next w:val="a"/>
    <w:rsid w:val="0002626C"/>
    <w:pPr>
      <w:keepNext/>
      <w:spacing w:before="240" w:after="60"/>
      <w:jc w:val="center"/>
    </w:pPr>
    <w:rPr>
      <w:b/>
      <w:kern w:val="28"/>
      <w:sz w:val="28"/>
      <w:szCs w:val="20"/>
    </w:rPr>
  </w:style>
  <w:style w:type="paragraph" w:styleId="afa">
    <w:name w:val="Subtitle"/>
    <w:basedOn w:val="a"/>
    <w:link w:val="afb"/>
    <w:qFormat/>
    <w:rsid w:val="0002626C"/>
    <w:rPr>
      <w:b/>
      <w:bCs/>
    </w:rPr>
  </w:style>
  <w:style w:type="character" w:customStyle="1" w:styleId="afb">
    <w:name w:val="Подзаголовок Знак"/>
    <w:basedOn w:val="a0"/>
    <w:link w:val="afa"/>
    <w:rsid w:val="0002626C"/>
    <w:rPr>
      <w:rFonts w:ascii="Times New Roman" w:eastAsia="Times New Roman" w:hAnsi="Times New Roman" w:cs="Times New Roman"/>
      <w:b/>
      <w:bCs/>
      <w:sz w:val="24"/>
      <w:szCs w:val="24"/>
      <w:lang w:eastAsia="ru-RU"/>
    </w:rPr>
  </w:style>
  <w:style w:type="character" w:styleId="afc">
    <w:name w:val="annotation reference"/>
    <w:basedOn w:val="a0"/>
    <w:uiPriority w:val="99"/>
    <w:semiHidden/>
    <w:unhideWhenUsed/>
    <w:rsid w:val="0002626C"/>
    <w:rPr>
      <w:sz w:val="16"/>
      <w:szCs w:val="16"/>
    </w:rPr>
  </w:style>
  <w:style w:type="paragraph" w:styleId="afd">
    <w:name w:val="annotation text"/>
    <w:basedOn w:val="a"/>
    <w:link w:val="afe"/>
    <w:uiPriority w:val="99"/>
    <w:unhideWhenUsed/>
    <w:rsid w:val="0002626C"/>
    <w:rPr>
      <w:sz w:val="20"/>
      <w:szCs w:val="20"/>
    </w:rPr>
  </w:style>
  <w:style w:type="character" w:customStyle="1" w:styleId="afe">
    <w:name w:val="Текст примечания Знак"/>
    <w:basedOn w:val="a0"/>
    <w:link w:val="afd"/>
    <w:uiPriority w:val="99"/>
    <w:rsid w:val="0002626C"/>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02626C"/>
    <w:rPr>
      <w:b/>
      <w:bCs/>
    </w:rPr>
  </w:style>
  <w:style w:type="character" w:customStyle="1" w:styleId="aff0">
    <w:name w:val="Тема примечания Знак"/>
    <w:basedOn w:val="afe"/>
    <w:link w:val="aff"/>
    <w:uiPriority w:val="99"/>
    <w:semiHidden/>
    <w:rsid w:val="0002626C"/>
    <w:rPr>
      <w:rFonts w:ascii="Times New Roman" w:eastAsia="Times New Roman" w:hAnsi="Times New Roman" w:cs="Times New Roman"/>
      <w:b/>
      <w:bCs/>
      <w:sz w:val="20"/>
      <w:szCs w:val="20"/>
      <w:lang w:eastAsia="ru-RU"/>
    </w:rPr>
  </w:style>
  <w:style w:type="paragraph" w:customStyle="1" w:styleId="41">
    <w:name w:val="Обычный4"/>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02626C"/>
    <w:pPr>
      <w:spacing w:after="0" w:line="240" w:lineRule="auto"/>
      <w:ind w:firstLine="0"/>
      <w:jc w:val="left"/>
    </w:pPr>
    <w:rPr>
      <w:rFonts w:ascii="Times New Roman" w:eastAsia="Times New Roman" w:hAnsi="Times New Roman" w:cs="Times New Roman"/>
      <w:sz w:val="24"/>
      <w:szCs w:val="24"/>
      <w:lang w:eastAsia="ru-RU"/>
    </w:rPr>
  </w:style>
  <w:style w:type="paragraph" w:styleId="23">
    <w:name w:val="Body Text 2"/>
    <w:basedOn w:val="a"/>
    <w:link w:val="24"/>
    <w:unhideWhenUsed/>
    <w:rsid w:val="0002626C"/>
    <w:pPr>
      <w:spacing w:after="120" w:line="480" w:lineRule="auto"/>
    </w:pPr>
  </w:style>
  <w:style w:type="character" w:customStyle="1" w:styleId="24">
    <w:name w:val="Основной текст 2 Знак"/>
    <w:basedOn w:val="a0"/>
    <w:link w:val="23"/>
    <w:rsid w:val="0002626C"/>
    <w:rPr>
      <w:rFonts w:ascii="Times New Roman" w:eastAsia="Times New Roman" w:hAnsi="Times New Roman" w:cs="Times New Roman"/>
      <w:sz w:val="24"/>
      <w:szCs w:val="24"/>
      <w:lang w:eastAsia="ru-RU"/>
    </w:rPr>
  </w:style>
  <w:style w:type="character" w:styleId="aff2">
    <w:name w:val="Placeholder Text"/>
    <w:basedOn w:val="a0"/>
    <w:uiPriority w:val="99"/>
    <w:semiHidden/>
    <w:rsid w:val="0002626C"/>
    <w:rPr>
      <w:color w:val="808080"/>
    </w:rPr>
  </w:style>
  <w:style w:type="character" w:customStyle="1" w:styleId="wmi-callto">
    <w:name w:val="wmi-callto"/>
    <w:basedOn w:val="a0"/>
    <w:rsid w:val="0002626C"/>
  </w:style>
  <w:style w:type="table" w:customStyle="1" w:styleId="42">
    <w:name w:val="Сетка таблицы4"/>
    <w:basedOn w:val="a1"/>
    <w:next w:val="af1"/>
    <w:uiPriority w:val="59"/>
    <w:rsid w:val="0002626C"/>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Содержимое таблицы"/>
    <w:basedOn w:val="a"/>
    <w:rsid w:val="000E19DF"/>
    <w:pPr>
      <w:suppressLineNumbers/>
      <w:suppressAutoHyphens/>
      <w:spacing w:line="100" w:lineRule="atLeast"/>
    </w:pPr>
    <w:rPr>
      <w:kern w:val="1"/>
      <w:sz w:val="20"/>
      <w:szCs w:val="20"/>
      <w:lang w:eastAsia="ar-SA"/>
    </w:rPr>
  </w:style>
  <w:style w:type="character" w:customStyle="1" w:styleId="ListParagraphChar">
    <w:name w:val="List Paragraph Char"/>
    <w:aliases w:val="Маркер Char,Абзац списка1 Char"/>
    <w:locked/>
    <w:rsid w:val="000E19DF"/>
    <w:rPr>
      <w:rFonts w:ascii="Times New Roman" w:eastAsia="Times New Roman" w:hAnsi="Times New Roman" w:cs="Times New Roman"/>
      <w:sz w:val="24"/>
      <w:szCs w:val="20"/>
      <w:lang w:eastAsia="ru-RU"/>
    </w:rPr>
  </w:style>
  <w:style w:type="paragraph" w:customStyle="1" w:styleId="WW-">
    <w:name w:val="WW-Базовый"/>
    <w:rsid w:val="000E19DF"/>
    <w:pPr>
      <w:suppressAutoHyphens/>
      <w:spacing w:after="200" w:line="276" w:lineRule="atLeast"/>
      <w:ind w:firstLine="0"/>
      <w:jc w:val="left"/>
    </w:pPr>
    <w:rPr>
      <w:rFonts w:ascii="Calibri" w:eastAsia="SimSun" w:hAnsi="Calibri" w:cs="Calibri"/>
      <w:color w:val="00000A"/>
      <w:lang w:eastAsia="ar-SA"/>
    </w:rPr>
  </w:style>
  <w:style w:type="paragraph" w:customStyle="1" w:styleId="ConsNormal">
    <w:name w:val="ConsNormal"/>
    <w:link w:val="ConsNormal0"/>
    <w:rsid w:val="000E19DF"/>
    <w:pPr>
      <w:widowControl w:val="0"/>
      <w:suppressAutoHyphens/>
      <w:spacing w:after="0" w:line="100" w:lineRule="atLeast"/>
      <w:ind w:firstLine="720"/>
      <w:jc w:val="left"/>
    </w:pPr>
    <w:rPr>
      <w:rFonts w:ascii="Arial" w:eastAsia="Times New Roman" w:hAnsi="Arial" w:cs="Arial"/>
      <w:kern w:val="1"/>
      <w:sz w:val="20"/>
      <w:szCs w:val="20"/>
      <w:lang w:eastAsia="ar-SA"/>
    </w:rPr>
  </w:style>
  <w:style w:type="character" w:customStyle="1" w:styleId="aff4">
    <w:name w:val="Символ сноски"/>
    <w:rsid w:val="000E19DF"/>
    <w:rPr>
      <w:vertAlign w:val="superscript"/>
    </w:rPr>
  </w:style>
  <w:style w:type="paragraph" w:customStyle="1" w:styleId="310">
    <w:name w:val="Основной текст с отступом 31"/>
    <w:basedOn w:val="a"/>
    <w:rsid w:val="000E19DF"/>
    <w:pPr>
      <w:suppressAutoHyphens/>
      <w:spacing w:after="120" w:line="276" w:lineRule="auto"/>
      <w:ind w:left="283"/>
    </w:pPr>
    <w:rPr>
      <w:rFonts w:ascii="Calibri" w:hAnsi="Calibri" w:cs="Calibri"/>
      <w:sz w:val="16"/>
      <w:szCs w:val="16"/>
      <w:lang w:eastAsia="zh-CN"/>
    </w:rPr>
  </w:style>
  <w:style w:type="paragraph" w:customStyle="1" w:styleId="aff5">
    <w:name w:val="Базовый"/>
    <w:rsid w:val="000E19DF"/>
    <w:pPr>
      <w:suppressAutoHyphens/>
      <w:spacing w:after="200" w:line="276" w:lineRule="atLeast"/>
      <w:ind w:firstLine="0"/>
      <w:jc w:val="left"/>
    </w:pPr>
    <w:rPr>
      <w:rFonts w:ascii="Calibri" w:eastAsia="SimSun" w:hAnsi="Calibri" w:cs="Calibri"/>
      <w:color w:val="00000A"/>
    </w:rPr>
  </w:style>
  <w:style w:type="character" w:customStyle="1" w:styleId="propval">
    <w:name w:val="propval"/>
    <w:rsid w:val="000E19DF"/>
    <w:rPr>
      <w:rFonts w:cs="Times New Roman"/>
    </w:rPr>
  </w:style>
  <w:style w:type="character" w:customStyle="1" w:styleId="inplace-offset">
    <w:name w:val="inplace-offset"/>
    <w:uiPriority w:val="99"/>
    <w:rsid w:val="000E19DF"/>
    <w:rPr>
      <w:rFonts w:cs="Times New Roman"/>
    </w:rPr>
  </w:style>
  <w:style w:type="paragraph" w:styleId="aff6">
    <w:name w:val="No Spacing"/>
    <w:link w:val="aff7"/>
    <w:uiPriority w:val="1"/>
    <w:qFormat/>
    <w:rsid w:val="000E19DF"/>
    <w:pPr>
      <w:spacing w:after="0" w:line="240" w:lineRule="auto"/>
      <w:ind w:firstLine="0"/>
      <w:jc w:val="left"/>
    </w:pPr>
    <w:rPr>
      <w:rFonts w:ascii="Calibri" w:eastAsia="Times New Roman" w:hAnsi="Calibri" w:cs="Times New Roman"/>
      <w:lang w:eastAsia="ru-RU"/>
    </w:rPr>
  </w:style>
  <w:style w:type="paragraph" w:customStyle="1" w:styleId="Normalunindented">
    <w:name w:val="Normal unindented"/>
    <w:aliases w:val="Обычный Без отступа"/>
    <w:qFormat/>
    <w:rsid w:val="000E19DF"/>
    <w:pPr>
      <w:spacing w:before="120" w:after="120" w:line="276" w:lineRule="auto"/>
      <w:ind w:firstLine="0"/>
      <w:jc w:val="both"/>
    </w:pPr>
    <w:rPr>
      <w:rFonts w:ascii="Times New Roman" w:eastAsia="Times New Roman" w:hAnsi="Times New Roman" w:cs="Times New Roman"/>
      <w:lang w:eastAsia="ru-RU"/>
    </w:rPr>
  </w:style>
  <w:style w:type="paragraph" w:customStyle="1" w:styleId="ConsPlusNonformat">
    <w:name w:val="ConsPlusNonformat"/>
    <w:rsid w:val="000E19DF"/>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Style13">
    <w:name w:val="Style13"/>
    <w:basedOn w:val="a"/>
    <w:rsid w:val="000E19DF"/>
    <w:pPr>
      <w:widowControl w:val="0"/>
      <w:autoSpaceDE w:val="0"/>
      <w:autoSpaceDN w:val="0"/>
      <w:adjustRightInd w:val="0"/>
    </w:pPr>
  </w:style>
  <w:style w:type="paragraph" w:customStyle="1" w:styleId="Style14">
    <w:name w:val="Style14"/>
    <w:basedOn w:val="a"/>
    <w:uiPriority w:val="99"/>
    <w:rsid w:val="000E19DF"/>
    <w:pPr>
      <w:widowControl w:val="0"/>
      <w:autoSpaceDE w:val="0"/>
      <w:autoSpaceDN w:val="0"/>
      <w:adjustRightInd w:val="0"/>
    </w:pPr>
  </w:style>
  <w:style w:type="paragraph" w:customStyle="1" w:styleId="Style15">
    <w:name w:val="Style15"/>
    <w:basedOn w:val="a"/>
    <w:uiPriority w:val="99"/>
    <w:rsid w:val="000E19DF"/>
    <w:pPr>
      <w:widowControl w:val="0"/>
      <w:autoSpaceDE w:val="0"/>
      <w:autoSpaceDN w:val="0"/>
      <w:adjustRightInd w:val="0"/>
    </w:pPr>
  </w:style>
  <w:style w:type="character" w:customStyle="1" w:styleId="FontStyle21">
    <w:name w:val="Font Style21"/>
    <w:rsid w:val="000E19DF"/>
    <w:rPr>
      <w:rFonts w:ascii="Times New Roman" w:hAnsi="Times New Roman" w:cs="Times New Roman"/>
      <w:b/>
      <w:bCs/>
      <w:color w:val="000000"/>
      <w:sz w:val="26"/>
      <w:szCs w:val="26"/>
    </w:rPr>
  </w:style>
  <w:style w:type="character" w:customStyle="1" w:styleId="FontStyle22">
    <w:name w:val="Font Style22"/>
    <w:rsid w:val="000E19DF"/>
    <w:rPr>
      <w:rFonts w:ascii="Times New Roman" w:hAnsi="Times New Roman" w:cs="Times New Roman"/>
      <w:b/>
      <w:bCs/>
      <w:color w:val="000000"/>
      <w:sz w:val="28"/>
      <w:szCs w:val="28"/>
    </w:rPr>
  </w:style>
  <w:style w:type="character" w:customStyle="1" w:styleId="FontStyle23">
    <w:name w:val="Font Style23"/>
    <w:rsid w:val="000E19DF"/>
    <w:rPr>
      <w:rFonts w:ascii="Times New Roman" w:hAnsi="Times New Roman" w:cs="Times New Roman"/>
      <w:color w:val="000000"/>
      <w:sz w:val="26"/>
      <w:szCs w:val="26"/>
    </w:rPr>
  </w:style>
  <w:style w:type="paragraph" w:customStyle="1" w:styleId="Standard">
    <w:name w:val="Standard"/>
    <w:rsid w:val="000E19DF"/>
    <w:pPr>
      <w:suppressAutoHyphens/>
      <w:spacing w:after="0" w:line="240" w:lineRule="auto"/>
      <w:ind w:firstLine="0"/>
      <w:jc w:val="left"/>
      <w:textAlignment w:val="baseline"/>
    </w:pPr>
    <w:rPr>
      <w:rFonts w:ascii="Times New Roman" w:eastAsia="Arial" w:hAnsi="Times New Roman" w:cs="Times New Roman"/>
      <w:kern w:val="1"/>
      <w:sz w:val="24"/>
      <w:szCs w:val="24"/>
      <w:lang w:eastAsia="ar-SA"/>
    </w:rPr>
  </w:style>
  <w:style w:type="character" w:customStyle="1" w:styleId="43">
    <w:name w:val="Знак Знак4"/>
    <w:locked/>
    <w:rsid w:val="000E19DF"/>
    <w:rPr>
      <w:b/>
      <w:bCs/>
      <w:kern w:val="36"/>
      <w:sz w:val="48"/>
      <w:szCs w:val="48"/>
      <w:lang w:val="ru-RU" w:eastAsia="ru-RU" w:bidi="ar-SA"/>
    </w:rPr>
  </w:style>
  <w:style w:type="character" w:customStyle="1" w:styleId="25">
    <w:name w:val="Знак Знак2"/>
    <w:locked/>
    <w:rsid w:val="000E19DF"/>
    <w:rPr>
      <w:rFonts w:ascii="Arial" w:eastAsia="SimSun" w:hAnsi="Arial" w:cs="Mangal"/>
      <w:i/>
      <w:iCs/>
      <w:color w:val="00000A"/>
      <w:sz w:val="24"/>
      <w:szCs w:val="24"/>
      <w:lang w:val="ru-RU" w:eastAsia="en-US" w:bidi="ar-SA"/>
    </w:rPr>
  </w:style>
  <w:style w:type="character" w:styleId="aff8">
    <w:name w:val="Emphasis"/>
    <w:qFormat/>
    <w:rsid w:val="000E19DF"/>
    <w:rPr>
      <w:b/>
      <w:bCs/>
      <w:i w:val="0"/>
      <w:iCs w:val="0"/>
    </w:rPr>
  </w:style>
  <w:style w:type="character" w:customStyle="1" w:styleId="st1">
    <w:name w:val="st1"/>
    <w:basedOn w:val="a0"/>
    <w:rsid w:val="000E19DF"/>
  </w:style>
  <w:style w:type="character" w:customStyle="1" w:styleId="Heading3Char1">
    <w:name w:val="Heading 3 Char1"/>
    <w:aliases w:val="H3 Char"/>
    <w:locked/>
    <w:rsid w:val="000E19DF"/>
    <w:rPr>
      <w:rFonts w:ascii="Arial" w:hAnsi="Arial" w:cs="Arial"/>
      <w:b/>
      <w:bCs/>
      <w:sz w:val="26"/>
      <w:szCs w:val="26"/>
      <w:lang w:val="ru-RU" w:eastAsia="ru-RU" w:bidi="ar-SA"/>
    </w:rPr>
  </w:style>
  <w:style w:type="character" w:customStyle="1" w:styleId="text1">
    <w:name w:val="text1"/>
    <w:rsid w:val="000E19DF"/>
    <w:rPr>
      <w:rFonts w:ascii="Tahoma" w:hAnsi="Tahoma" w:cs="Tahoma" w:hint="default"/>
      <w:color w:val="000000"/>
      <w:sz w:val="18"/>
      <w:szCs w:val="18"/>
    </w:rPr>
  </w:style>
  <w:style w:type="character" w:customStyle="1" w:styleId="ListParagraphChar1">
    <w:name w:val="List Paragraph Char1"/>
    <w:aliases w:val="Маркер Char1,Абзац списка1 Char1"/>
    <w:locked/>
    <w:rsid w:val="000E19DF"/>
    <w:rPr>
      <w:sz w:val="24"/>
      <w:lang w:bidi="ar-SA"/>
    </w:rPr>
  </w:style>
  <w:style w:type="character" w:customStyle="1" w:styleId="14">
    <w:name w:val="Знак примечания1"/>
    <w:uiPriority w:val="99"/>
    <w:rsid w:val="000E19DF"/>
    <w:rPr>
      <w:rFonts w:ascii="Times New Roman" w:hAnsi="Times New Roman" w:cs="Times New Roman"/>
      <w:sz w:val="16"/>
    </w:rPr>
  </w:style>
  <w:style w:type="character" w:customStyle="1" w:styleId="aff9">
    <w:name w:val="Схема документа Знак"/>
    <w:link w:val="affa"/>
    <w:uiPriority w:val="99"/>
    <w:semiHidden/>
    <w:rsid w:val="000E19DF"/>
    <w:rPr>
      <w:rFonts w:ascii="Tahoma" w:hAnsi="Tahoma" w:cs="Tahoma"/>
      <w:sz w:val="16"/>
      <w:szCs w:val="16"/>
    </w:rPr>
  </w:style>
  <w:style w:type="paragraph" w:styleId="affa">
    <w:name w:val="Document Map"/>
    <w:basedOn w:val="a"/>
    <w:link w:val="aff9"/>
    <w:uiPriority w:val="99"/>
    <w:semiHidden/>
    <w:unhideWhenUsed/>
    <w:rsid w:val="000E19DF"/>
    <w:rPr>
      <w:rFonts w:ascii="Tahoma" w:eastAsiaTheme="minorHAnsi" w:hAnsi="Tahoma" w:cs="Tahoma"/>
      <w:sz w:val="16"/>
      <w:szCs w:val="16"/>
      <w:lang w:eastAsia="en-US"/>
    </w:rPr>
  </w:style>
  <w:style w:type="character" w:customStyle="1" w:styleId="15">
    <w:name w:val="Схема документа Знак1"/>
    <w:basedOn w:val="a0"/>
    <w:uiPriority w:val="99"/>
    <w:semiHidden/>
    <w:rsid w:val="000E19DF"/>
    <w:rPr>
      <w:rFonts w:ascii="Segoe UI" w:eastAsia="Times New Roman" w:hAnsi="Segoe UI" w:cs="Segoe UI"/>
      <w:sz w:val="16"/>
      <w:szCs w:val="16"/>
      <w:lang w:eastAsia="ru-RU"/>
    </w:rPr>
  </w:style>
  <w:style w:type="paragraph" w:customStyle="1" w:styleId="220">
    <w:name w:val="Основной текст 22"/>
    <w:basedOn w:val="a"/>
    <w:qFormat/>
    <w:rsid w:val="000E19DF"/>
    <w:pPr>
      <w:spacing w:line="360" w:lineRule="auto"/>
    </w:pPr>
  </w:style>
  <w:style w:type="paragraph" w:styleId="affb">
    <w:name w:val="Normal (Web)"/>
    <w:basedOn w:val="a"/>
    <w:uiPriority w:val="99"/>
    <w:rsid w:val="000E19DF"/>
    <w:pPr>
      <w:spacing w:before="100" w:beforeAutospacing="1" w:after="119"/>
    </w:pPr>
    <w:rPr>
      <w:rFonts w:eastAsia="Calibri"/>
    </w:rPr>
  </w:style>
  <w:style w:type="paragraph" w:customStyle="1" w:styleId="ListNum">
    <w:name w:val="ListNum"/>
    <w:basedOn w:val="a"/>
    <w:rsid w:val="000E19DF"/>
    <w:pPr>
      <w:tabs>
        <w:tab w:val="left" w:pos="284"/>
        <w:tab w:val="num" w:pos="360"/>
      </w:tabs>
      <w:spacing w:before="60"/>
      <w:ind w:left="284" w:hanging="284"/>
      <w:jc w:val="both"/>
    </w:pPr>
    <w:rPr>
      <w:sz w:val="22"/>
    </w:rPr>
  </w:style>
  <w:style w:type="paragraph" w:customStyle="1" w:styleId="ConsNonformat">
    <w:name w:val="ConsNonformat"/>
    <w:rsid w:val="000E19DF"/>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35">
    <w:name w:val="Основной текст (3) + Не курсив"/>
    <w:basedOn w:val="a0"/>
    <w:rsid w:val="000E19DF"/>
    <w:rPr>
      <w:rFonts w:ascii="Times New Roman" w:eastAsia="Times New Roman" w:hAnsi="Times New Roman" w:cs="Times New Roman"/>
      <w:b w:val="0"/>
      <w:bCs w:val="0"/>
      <w:i/>
      <w:iCs/>
      <w:smallCaps w:val="0"/>
      <w:strike w:val="0"/>
      <w:spacing w:val="0"/>
      <w:sz w:val="26"/>
      <w:szCs w:val="26"/>
    </w:rPr>
  </w:style>
  <w:style w:type="character" w:customStyle="1" w:styleId="js-messages-title-dropdown-name">
    <w:name w:val="js-messages-title-dropdown-name"/>
    <w:uiPriority w:val="99"/>
    <w:rsid w:val="000E19DF"/>
  </w:style>
  <w:style w:type="character" w:customStyle="1" w:styleId="16">
    <w:name w:val="Основной текст Знак1"/>
    <w:basedOn w:val="a0"/>
    <w:uiPriority w:val="99"/>
    <w:semiHidden/>
    <w:rsid w:val="000E19DF"/>
    <w:rPr>
      <w:rFonts w:ascii="Times New Roman" w:eastAsia="Times New Roman" w:hAnsi="Times New Roman" w:cs="Times New Roman"/>
      <w:sz w:val="24"/>
      <w:szCs w:val="24"/>
      <w:lang w:eastAsia="ru-RU"/>
    </w:rPr>
  </w:style>
  <w:style w:type="character" w:customStyle="1" w:styleId="FontStyle28">
    <w:name w:val="Font Style28"/>
    <w:basedOn w:val="a0"/>
    <w:uiPriority w:val="99"/>
    <w:rsid w:val="000E19DF"/>
    <w:rPr>
      <w:rFonts w:ascii="Times New Roman" w:hAnsi="Times New Roman" w:cs="Times New Roman"/>
      <w:sz w:val="26"/>
      <w:szCs w:val="26"/>
    </w:rPr>
  </w:style>
  <w:style w:type="paragraph" w:customStyle="1" w:styleId="44">
    <w:name w:val="заголовок 4"/>
    <w:basedOn w:val="a"/>
    <w:next w:val="a"/>
    <w:uiPriority w:val="99"/>
    <w:rsid w:val="000E19DF"/>
    <w:pPr>
      <w:keepNext/>
      <w:tabs>
        <w:tab w:val="left" w:pos="0"/>
      </w:tabs>
      <w:suppressAutoHyphens/>
      <w:jc w:val="center"/>
    </w:pPr>
    <w:rPr>
      <w:spacing w:val="-2"/>
    </w:rPr>
  </w:style>
  <w:style w:type="paragraph" w:customStyle="1" w:styleId="17">
    <w:name w:val="заголовок 1"/>
    <w:basedOn w:val="a"/>
    <w:next w:val="a"/>
    <w:uiPriority w:val="99"/>
    <w:rsid w:val="000E19DF"/>
    <w:pPr>
      <w:keepNext/>
      <w:spacing w:before="240" w:after="60"/>
      <w:jc w:val="both"/>
    </w:pPr>
    <w:rPr>
      <w:rFonts w:ascii="Arial" w:hAnsi="Arial" w:cs="Arial"/>
      <w:b/>
      <w:bCs/>
      <w:kern w:val="28"/>
      <w:sz w:val="28"/>
      <w:szCs w:val="28"/>
      <w:lang w:val="en-GB"/>
    </w:rPr>
  </w:style>
  <w:style w:type="character" w:customStyle="1" w:styleId="18">
    <w:name w:val="Название Знак1"/>
    <w:basedOn w:val="a0"/>
    <w:rsid w:val="000E19DF"/>
    <w:rPr>
      <w:rFonts w:ascii="Times New Roman" w:eastAsia="Times New Roman" w:hAnsi="Times New Roman" w:cs="Times New Roman"/>
      <w:b/>
      <w:sz w:val="24"/>
      <w:szCs w:val="20"/>
      <w:lang w:eastAsia="ar-SA"/>
    </w:rPr>
  </w:style>
  <w:style w:type="character" w:customStyle="1" w:styleId="19">
    <w:name w:val="Подзаголовок Знак1"/>
    <w:basedOn w:val="a0"/>
    <w:rsid w:val="000E19DF"/>
    <w:rPr>
      <w:rFonts w:ascii="Times New Roman" w:eastAsia="Times New Roman" w:hAnsi="Times New Roman" w:cs="Times New Roman"/>
      <w:b/>
      <w:sz w:val="20"/>
      <w:szCs w:val="20"/>
      <w:lang w:eastAsia="ar-SA"/>
    </w:rPr>
  </w:style>
  <w:style w:type="paragraph" w:customStyle="1" w:styleId="1a">
    <w:name w:val="Текст1"/>
    <w:basedOn w:val="a"/>
    <w:rsid w:val="000E19DF"/>
    <w:pPr>
      <w:suppressAutoHyphens/>
      <w:spacing w:after="120"/>
      <w:jc w:val="both"/>
    </w:pPr>
    <w:rPr>
      <w:sz w:val="20"/>
      <w:szCs w:val="20"/>
      <w:lang w:eastAsia="ar-SA"/>
    </w:rPr>
  </w:style>
  <w:style w:type="paragraph" w:customStyle="1" w:styleId="affc">
    <w:name w:val="Разновидность документа"/>
    <w:basedOn w:val="a"/>
    <w:rsid w:val="000E19DF"/>
    <w:pPr>
      <w:widowControl w:val="0"/>
      <w:suppressAutoHyphens/>
      <w:spacing w:after="40"/>
      <w:jc w:val="center"/>
    </w:pPr>
    <w:rPr>
      <w:rFonts w:ascii="Arial" w:hAnsi="Arial"/>
      <w:b/>
      <w:szCs w:val="20"/>
      <w:lang w:eastAsia="ar-SA"/>
    </w:rPr>
  </w:style>
  <w:style w:type="paragraph" w:customStyle="1" w:styleId="affd">
    <w:name w:val="Текстовый"/>
    <w:rsid w:val="000E19DF"/>
    <w:pPr>
      <w:widowControl w:val="0"/>
      <w:suppressAutoHyphens/>
      <w:spacing w:after="0" w:line="240" w:lineRule="auto"/>
      <w:ind w:firstLine="0"/>
      <w:jc w:val="both"/>
    </w:pPr>
    <w:rPr>
      <w:rFonts w:ascii="Arial" w:eastAsia="Arial" w:hAnsi="Arial" w:cs="Times New Roman"/>
      <w:sz w:val="20"/>
      <w:szCs w:val="20"/>
      <w:lang w:eastAsia="ar-SA"/>
    </w:rPr>
  </w:style>
  <w:style w:type="paragraph" w:customStyle="1" w:styleId="affe">
    <w:name w:val="Абзац основной"/>
    <w:basedOn w:val="a"/>
    <w:rsid w:val="000E19DF"/>
    <w:pPr>
      <w:suppressAutoHyphens/>
      <w:spacing w:line="360" w:lineRule="auto"/>
      <w:ind w:firstLine="709"/>
      <w:jc w:val="both"/>
    </w:pPr>
    <w:rPr>
      <w:rFonts w:ascii="Arial" w:hAnsi="Arial"/>
      <w:szCs w:val="20"/>
      <w:lang w:eastAsia="ar-SA"/>
    </w:rPr>
  </w:style>
  <w:style w:type="paragraph" w:customStyle="1" w:styleId="western">
    <w:name w:val="western"/>
    <w:basedOn w:val="a"/>
    <w:uiPriority w:val="99"/>
    <w:rsid w:val="000E19DF"/>
    <w:pPr>
      <w:suppressAutoHyphens/>
      <w:spacing w:before="280" w:after="280"/>
      <w:jc w:val="both"/>
    </w:pPr>
    <w:rPr>
      <w:rFonts w:ascii="Arial" w:hAnsi="Arial" w:cs="Arial"/>
      <w:lang w:eastAsia="ar-SA"/>
    </w:rPr>
  </w:style>
  <w:style w:type="character" w:customStyle="1" w:styleId="aff7">
    <w:name w:val="Без интервала Знак"/>
    <w:link w:val="aff6"/>
    <w:uiPriority w:val="1"/>
    <w:rsid w:val="000E19DF"/>
    <w:rPr>
      <w:rFonts w:ascii="Calibri" w:eastAsia="Times New Roman" w:hAnsi="Calibri" w:cs="Times New Roman"/>
      <w:lang w:eastAsia="ru-RU"/>
    </w:rPr>
  </w:style>
  <w:style w:type="character" w:customStyle="1" w:styleId="ConsNormal0">
    <w:name w:val="ConsNormal Знак"/>
    <w:link w:val="ConsNormal"/>
    <w:locked/>
    <w:rsid w:val="000E19DF"/>
    <w:rPr>
      <w:rFonts w:ascii="Arial" w:eastAsia="Times New Roman" w:hAnsi="Arial" w:cs="Arial"/>
      <w:kern w:val="1"/>
      <w:sz w:val="20"/>
      <w:szCs w:val="20"/>
      <w:lang w:eastAsia="ar-SA"/>
    </w:rPr>
  </w:style>
  <w:style w:type="character" w:customStyle="1" w:styleId="afff">
    <w:name w:val="Основной текст_"/>
    <w:link w:val="26"/>
    <w:rsid w:val="000E19DF"/>
    <w:rPr>
      <w:sz w:val="26"/>
      <w:szCs w:val="26"/>
      <w:shd w:val="clear" w:color="auto" w:fill="FFFFFF"/>
    </w:rPr>
  </w:style>
  <w:style w:type="character" w:customStyle="1" w:styleId="61">
    <w:name w:val="Основной текст (6)_"/>
    <w:link w:val="62"/>
    <w:rsid w:val="000E19DF"/>
    <w:rPr>
      <w:i/>
      <w:iCs/>
      <w:sz w:val="26"/>
      <w:szCs w:val="26"/>
      <w:shd w:val="clear" w:color="auto" w:fill="FFFFFF"/>
    </w:rPr>
  </w:style>
  <w:style w:type="character" w:customStyle="1" w:styleId="63">
    <w:name w:val="Основной текст (6) + Не курсив"/>
    <w:rsid w:val="000E19D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26">
    <w:name w:val="Основной текст2"/>
    <w:basedOn w:val="a"/>
    <w:link w:val="afff"/>
    <w:rsid w:val="000E19DF"/>
    <w:pPr>
      <w:widowControl w:val="0"/>
      <w:shd w:val="clear" w:color="auto" w:fill="FFFFFF"/>
      <w:spacing w:line="0" w:lineRule="atLeast"/>
    </w:pPr>
    <w:rPr>
      <w:rFonts w:asciiTheme="minorHAnsi" w:eastAsiaTheme="minorHAnsi" w:hAnsiTheme="minorHAnsi" w:cstheme="minorBidi"/>
      <w:sz w:val="26"/>
      <w:szCs w:val="26"/>
      <w:lang w:eastAsia="en-US"/>
    </w:rPr>
  </w:style>
  <w:style w:type="paragraph" w:customStyle="1" w:styleId="62">
    <w:name w:val="Основной текст (6)"/>
    <w:basedOn w:val="a"/>
    <w:link w:val="61"/>
    <w:rsid w:val="000E19DF"/>
    <w:pPr>
      <w:widowControl w:val="0"/>
      <w:shd w:val="clear" w:color="auto" w:fill="FFFFFF"/>
      <w:spacing w:line="360" w:lineRule="exact"/>
      <w:jc w:val="both"/>
    </w:pPr>
    <w:rPr>
      <w:rFonts w:asciiTheme="minorHAnsi" w:eastAsiaTheme="minorHAnsi" w:hAnsiTheme="minorHAnsi" w:cstheme="minorBidi"/>
      <w:i/>
      <w:iCs/>
      <w:sz w:val="26"/>
      <w:szCs w:val="26"/>
      <w:lang w:eastAsia="en-US"/>
    </w:rPr>
  </w:style>
  <w:style w:type="paragraph" w:customStyle="1" w:styleId="u">
    <w:name w:val="u"/>
    <w:basedOn w:val="a"/>
    <w:uiPriority w:val="99"/>
    <w:rsid w:val="000E19DF"/>
    <w:pPr>
      <w:spacing w:before="100" w:beforeAutospacing="1" w:after="100" w:afterAutospacing="1"/>
    </w:pPr>
  </w:style>
  <w:style w:type="paragraph" w:customStyle="1" w:styleId="1b">
    <w:name w:val="Без интервала1"/>
    <w:uiPriority w:val="99"/>
    <w:rsid w:val="000E19DF"/>
    <w:pPr>
      <w:spacing w:after="0" w:line="240" w:lineRule="auto"/>
      <w:ind w:firstLine="0"/>
      <w:jc w:val="left"/>
    </w:pPr>
    <w:rPr>
      <w:rFonts w:ascii="Calibri" w:eastAsia="Calibri" w:hAnsi="Calibri" w:cs="Calibri"/>
    </w:rPr>
  </w:style>
  <w:style w:type="paragraph" w:styleId="HTML">
    <w:name w:val="HTML Preformatted"/>
    <w:basedOn w:val="a"/>
    <w:link w:val="HTML0"/>
    <w:uiPriority w:val="99"/>
    <w:unhideWhenUsed/>
    <w:rsid w:val="000E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E19DF"/>
    <w:rPr>
      <w:rFonts w:ascii="Courier New" w:eastAsia="Times New Roman" w:hAnsi="Courier New" w:cs="Courier New"/>
      <w:sz w:val="20"/>
      <w:szCs w:val="20"/>
      <w:lang w:eastAsia="ru-RU"/>
    </w:rPr>
  </w:style>
  <w:style w:type="numbering" w:customStyle="1" w:styleId="27">
    <w:name w:val="Нет списка2"/>
    <w:next w:val="a2"/>
    <w:uiPriority w:val="99"/>
    <w:semiHidden/>
    <w:unhideWhenUsed/>
    <w:rsid w:val="000E19DF"/>
  </w:style>
  <w:style w:type="table" w:customStyle="1" w:styleId="36">
    <w:name w:val="Сетка таблицы3"/>
    <w:basedOn w:val="a1"/>
    <w:next w:val="af1"/>
    <w:uiPriority w:val="59"/>
    <w:rsid w:val="000E19DF"/>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0E19DF"/>
  </w:style>
  <w:style w:type="table" w:customStyle="1" w:styleId="51">
    <w:name w:val="Сетка таблицы5"/>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0E19DF"/>
  </w:style>
  <w:style w:type="table" w:customStyle="1" w:styleId="113">
    <w:name w:val="Сетка таблицы11"/>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semiHidden/>
    <w:rsid w:val="000E19DF"/>
  </w:style>
  <w:style w:type="character" w:styleId="afff0">
    <w:name w:val="page number"/>
    <w:basedOn w:val="a0"/>
    <w:rsid w:val="000E19DF"/>
  </w:style>
  <w:style w:type="character" w:customStyle="1" w:styleId="2Arial">
    <w:name w:val="Основной текст (2) + Arial"/>
    <w:aliases w:val="11 pt"/>
    <w:uiPriority w:val="99"/>
    <w:rsid w:val="000E19DF"/>
    <w:rPr>
      <w:rFonts w:ascii="Arial" w:hAnsi="Arial" w:cs="Arial"/>
      <w:sz w:val="22"/>
      <w:szCs w:val="22"/>
      <w:shd w:val="clear" w:color="auto" w:fill="FFFFFF"/>
    </w:rPr>
  </w:style>
  <w:style w:type="paragraph" w:customStyle="1" w:styleId="Style1">
    <w:name w:val="Style 1"/>
    <w:basedOn w:val="a"/>
    <w:uiPriority w:val="99"/>
    <w:rsid w:val="000E19DF"/>
    <w:pPr>
      <w:widowControl w:val="0"/>
      <w:autoSpaceDE w:val="0"/>
      <w:autoSpaceDN w:val="0"/>
      <w:adjustRightInd w:val="0"/>
    </w:pPr>
    <w:rPr>
      <w:sz w:val="20"/>
      <w:szCs w:val="20"/>
    </w:rPr>
  </w:style>
  <w:style w:type="character" w:customStyle="1" w:styleId="CharacterStyle1">
    <w:name w:val="Character Style 1"/>
    <w:uiPriority w:val="99"/>
    <w:rsid w:val="000E19DF"/>
    <w:rPr>
      <w:sz w:val="20"/>
      <w:szCs w:val="20"/>
    </w:rPr>
  </w:style>
  <w:style w:type="numbering" w:customStyle="1" w:styleId="45">
    <w:name w:val="Нет списка4"/>
    <w:next w:val="a2"/>
    <w:semiHidden/>
    <w:rsid w:val="000E19DF"/>
  </w:style>
  <w:style w:type="table" w:customStyle="1" w:styleId="212">
    <w:name w:val="Сетка таблицы21"/>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f1"/>
    <w:uiPriority w:val="59"/>
    <w:rsid w:val="000E19DF"/>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1"/>
    <w:uiPriority w:val="59"/>
    <w:rsid w:val="00F52920"/>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1"/>
    <w:uiPriority w:val="39"/>
    <w:rsid w:val="00E03AA8"/>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
    <w:name w:val="Сетка таблицы8"/>
    <w:basedOn w:val="a1"/>
    <w:next w:val="af1"/>
    <w:uiPriority w:val="39"/>
    <w:rsid w:val="00AF4D17"/>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f1"/>
    <w:uiPriority w:val="59"/>
    <w:rsid w:val="00AF4D17"/>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1"/>
    <w:uiPriority w:val="59"/>
    <w:rsid w:val="004C6CF4"/>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1"/>
    <w:uiPriority w:val="59"/>
    <w:rsid w:val="00F703CE"/>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1"/>
    <w:next w:val="af1"/>
    <w:uiPriority w:val="59"/>
    <w:rsid w:val="00F703CE"/>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AppData\Local\Microsoft\Windows\INetCache\Content.Outlook\3G2JFB4G\01.04.2017%20&#1090;&#1080;&#1087;&#1086;&#1074;&#1072;&#1103;%20&#1092;&#1086;&#1088;&#1084;&#1072;%20&#1085;&#1086;&#1074;&#1072;&#1103;%20&#1087;&#1086;%20&#1076;&#1086;&#1075;&#1086;&#1074;&#1086;&#1088;&#1072;&#1084;.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AppData\Local\Microsoft\Windows\INetCache\Content.Outlook\3G2JFB4G\01.04.2017%20&#1090;&#1080;&#1087;&#1086;&#1074;&#1072;&#1103;%20&#1092;&#1086;&#1088;&#1084;&#1072;%20&#1085;&#1086;&#1074;&#1072;&#1103;%20&#1087;&#1086;%20&#1076;&#1086;&#1075;&#1086;&#1074;&#1086;&#1088;&#1072;&#1084;.docx" TargetMode="External"/><Relationship Id="rId5" Type="http://schemas.openxmlformats.org/officeDocument/2006/relationships/webSettings" Target="webSettings.xml"/><Relationship Id="rId15" Type="http://schemas.openxmlformats.org/officeDocument/2006/relationships/hyperlink" Target="http://www.cbr.ru" TargetMode="External"/><Relationship Id="rId10" Type="http://schemas.openxmlformats.org/officeDocument/2006/relationships/hyperlink" Target="file:///C:\Users\user\AppData\Local\Microsoft\Windows\INetCache\Content.Outlook\3G2JFB4G\01.04.2017%20&#1090;&#1080;&#1087;&#1086;&#1074;&#1072;&#1103;%20&#1092;&#1086;&#1088;&#1084;&#1072;%20&#1085;&#1086;&#1074;&#1072;&#1103;%20&#1087;&#1086;%20&#1076;&#1086;&#1075;&#1086;&#1074;&#1086;&#1088;&#1072;&#1084;.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6830CA8-80A2-4D4E-8C6B-DF6A86A9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84</Pages>
  <Words>29711</Words>
  <Characters>169356</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Наумов Олег Александрович</cp:lastModifiedBy>
  <cp:revision>99</cp:revision>
  <cp:lastPrinted>2020-02-27T04:59:00Z</cp:lastPrinted>
  <dcterms:created xsi:type="dcterms:W3CDTF">2019-08-07T06:49:00Z</dcterms:created>
  <dcterms:modified xsi:type="dcterms:W3CDTF">2020-03-11T03:19:00Z</dcterms:modified>
</cp:coreProperties>
</file>