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D" w:rsidRDefault="00FE200D"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w:t>
      </w:r>
      <w:r w:rsidR="000542DD">
        <w:rPr>
          <w:b/>
          <w:bCs/>
          <w:szCs w:val="28"/>
        </w:rPr>
        <w:t xml:space="preserve"> </w:t>
      </w:r>
      <w:r w:rsidR="00532978">
        <w:rPr>
          <w:b/>
          <w:bCs/>
          <w:szCs w:val="28"/>
        </w:rPr>
        <w:t>10</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9E7D71"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9E7D71"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9E7D71"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9E7D71"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9E7D71"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9E7D71"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5920BE">
        <w:rPr>
          <w:b/>
          <w:szCs w:val="28"/>
        </w:rPr>
        <w:t>10</w:t>
      </w:r>
      <w:r w:rsidR="002B5E49">
        <w:rPr>
          <w:b/>
          <w:szCs w:val="28"/>
        </w:rPr>
        <w:t>/Продажа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p w:rsidR="005920BE" w:rsidRDefault="005920BE" w:rsidP="005C313D">
      <w:pPr>
        <w:autoSpaceDE w:val="0"/>
        <w:autoSpaceDN w:val="0"/>
        <w:adjustRightInd w:val="0"/>
        <w:spacing w:line="360" w:lineRule="exact"/>
        <w:ind w:firstLine="709"/>
        <w:jc w:val="both"/>
        <w:outlineLvl w:val="1"/>
        <w:rPr>
          <w:bCs/>
          <w:szCs w:val="28"/>
        </w:rPr>
      </w:pP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992"/>
        <w:gridCol w:w="1418"/>
        <w:gridCol w:w="1842"/>
        <w:gridCol w:w="1701"/>
      </w:tblGrid>
      <w:tr w:rsidR="005920BE" w:rsidRPr="00732E90" w:rsidTr="00942AFC">
        <w:trPr>
          <w:trHeight w:val="1975"/>
        </w:trPr>
        <w:tc>
          <w:tcPr>
            <w:tcW w:w="534" w:type="dxa"/>
            <w:shd w:val="clear" w:color="auto" w:fill="auto"/>
            <w:vAlign w:val="center"/>
          </w:tcPr>
          <w:p w:rsidR="005920BE" w:rsidRPr="00732E90" w:rsidRDefault="005920BE" w:rsidP="00942AFC">
            <w:pPr>
              <w:jc w:val="center"/>
              <w:rPr>
                <w:sz w:val="22"/>
                <w:szCs w:val="22"/>
              </w:rPr>
            </w:pPr>
            <w:r w:rsidRPr="00732E90">
              <w:rPr>
                <w:sz w:val="22"/>
                <w:szCs w:val="22"/>
              </w:rPr>
              <w:t xml:space="preserve">№ </w:t>
            </w:r>
            <w:proofErr w:type="gramStart"/>
            <w:r w:rsidRPr="00732E90">
              <w:rPr>
                <w:sz w:val="22"/>
                <w:szCs w:val="22"/>
              </w:rPr>
              <w:t>п</w:t>
            </w:r>
            <w:proofErr w:type="gramEnd"/>
            <w:r w:rsidRPr="00732E90">
              <w:rPr>
                <w:sz w:val="22"/>
                <w:szCs w:val="22"/>
              </w:rPr>
              <w:t>/п</w:t>
            </w:r>
          </w:p>
        </w:tc>
        <w:tc>
          <w:tcPr>
            <w:tcW w:w="1417" w:type="dxa"/>
            <w:shd w:val="clear" w:color="auto" w:fill="auto"/>
            <w:vAlign w:val="center"/>
          </w:tcPr>
          <w:p w:rsidR="005920BE" w:rsidRPr="00732E90" w:rsidRDefault="005920BE" w:rsidP="00942AFC">
            <w:pPr>
              <w:ind w:left="-112" w:right="-111"/>
              <w:jc w:val="center"/>
              <w:rPr>
                <w:sz w:val="22"/>
                <w:szCs w:val="22"/>
              </w:rPr>
            </w:pPr>
            <w:r w:rsidRPr="00732E90">
              <w:rPr>
                <w:sz w:val="22"/>
                <w:szCs w:val="22"/>
              </w:rPr>
              <w:t>Наименование объекта</w:t>
            </w:r>
          </w:p>
        </w:tc>
        <w:tc>
          <w:tcPr>
            <w:tcW w:w="1843" w:type="dxa"/>
            <w:shd w:val="clear" w:color="auto" w:fill="auto"/>
            <w:vAlign w:val="center"/>
          </w:tcPr>
          <w:p w:rsidR="005920BE" w:rsidRPr="00732E90" w:rsidRDefault="005920BE" w:rsidP="00942AFC">
            <w:pPr>
              <w:jc w:val="center"/>
              <w:rPr>
                <w:sz w:val="22"/>
                <w:szCs w:val="22"/>
              </w:rPr>
            </w:pPr>
            <w:r w:rsidRPr="00732E90">
              <w:rPr>
                <w:sz w:val="22"/>
                <w:szCs w:val="22"/>
              </w:rPr>
              <w:t>Адрес</w:t>
            </w:r>
          </w:p>
          <w:p w:rsidR="005920BE" w:rsidRPr="00732E90" w:rsidRDefault="005920BE" w:rsidP="00942AFC">
            <w:pPr>
              <w:jc w:val="center"/>
              <w:rPr>
                <w:sz w:val="22"/>
                <w:szCs w:val="22"/>
              </w:rPr>
            </w:pPr>
            <w:r w:rsidRPr="00732E90">
              <w:rPr>
                <w:sz w:val="22"/>
                <w:szCs w:val="22"/>
              </w:rPr>
              <w:t>объекта</w:t>
            </w:r>
          </w:p>
        </w:tc>
        <w:tc>
          <w:tcPr>
            <w:tcW w:w="992" w:type="dxa"/>
            <w:shd w:val="clear" w:color="auto" w:fill="auto"/>
            <w:vAlign w:val="center"/>
          </w:tcPr>
          <w:p w:rsidR="005920BE" w:rsidRPr="00732E90" w:rsidRDefault="005920BE" w:rsidP="00942AFC">
            <w:pPr>
              <w:ind w:left="-109" w:right="-110"/>
              <w:jc w:val="center"/>
              <w:rPr>
                <w:sz w:val="22"/>
                <w:szCs w:val="22"/>
              </w:rPr>
            </w:pPr>
            <w:r w:rsidRPr="00732E90">
              <w:rPr>
                <w:sz w:val="22"/>
                <w:szCs w:val="22"/>
              </w:rPr>
              <w:t>Площадь</w:t>
            </w:r>
          </w:p>
          <w:p w:rsidR="005920BE" w:rsidRPr="00732E90" w:rsidRDefault="005920BE" w:rsidP="00942AFC">
            <w:pPr>
              <w:ind w:left="-109" w:right="-110"/>
              <w:jc w:val="center"/>
              <w:rPr>
                <w:sz w:val="22"/>
                <w:szCs w:val="22"/>
              </w:rPr>
            </w:pPr>
            <w:r w:rsidRPr="00732E90">
              <w:rPr>
                <w:sz w:val="22"/>
                <w:szCs w:val="22"/>
              </w:rPr>
              <w:t xml:space="preserve">объекта, </w:t>
            </w:r>
            <w:proofErr w:type="spellStart"/>
            <w:r w:rsidRPr="00732E90">
              <w:rPr>
                <w:sz w:val="22"/>
                <w:szCs w:val="22"/>
              </w:rPr>
              <w:t>кв.м</w:t>
            </w:r>
            <w:proofErr w:type="spellEnd"/>
            <w:r w:rsidRPr="00732E90">
              <w:rPr>
                <w:sz w:val="22"/>
                <w:szCs w:val="22"/>
              </w:rPr>
              <w:t>.</w:t>
            </w:r>
          </w:p>
        </w:tc>
        <w:tc>
          <w:tcPr>
            <w:tcW w:w="1418" w:type="dxa"/>
            <w:shd w:val="clear" w:color="auto" w:fill="auto"/>
            <w:vAlign w:val="center"/>
          </w:tcPr>
          <w:p w:rsidR="005920BE" w:rsidRPr="00732E90" w:rsidRDefault="005920BE" w:rsidP="00942AFC">
            <w:pPr>
              <w:ind w:left="-102" w:right="-79"/>
              <w:jc w:val="center"/>
              <w:rPr>
                <w:sz w:val="22"/>
                <w:szCs w:val="22"/>
              </w:rPr>
            </w:pPr>
            <w:r w:rsidRPr="00732E90">
              <w:rPr>
                <w:sz w:val="22"/>
                <w:szCs w:val="22"/>
              </w:rPr>
              <w:t>Кадастровый номер объекта</w:t>
            </w:r>
          </w:p>
        </w:tc>
        <w:tc>
          <w:tcPr>
            <w:tcW w:w="1842" w:type="dxa"/>
            <w:vAlign w:val="center"/>
          </w:tcPr>
          <w:p w:rsidR="005920BE" w:rsidRPr="00732E90" w:rsidRDefault="005920BE" w:rsidP="00942AFC">
            <w:pPr>
              <w:jc w:val="center"/>
              <w:rPr>
                <w:sz w:val="22"/>
                <w:szCs w:val="22"/>
              </w:rPr>
            </w:pPr>
            <w:r w:rsidRPr="00732E90">
              <w:rPr>
                <w:sz w:val="22"/>
                <w:szCs w:val="22"/>
              </w:rPr>
              <w:t xml:space="preserve">Запись о государственной регистрации права собственности </w:t>
            </w:r>
          </w:p>
          <w:p w:rsidR="005920BE" w:rsidRPr="00732E90" w:rsidRDefault="005920BE" w:rsidP="00942AFC">
            <w:pPr>
              <w:jc w:val="center"/>
              <w:rPr>
                <w:sz w:val="22"/>
                <w:szCs w:val="22"/>
              </w:rPr>
            </w:pPr>
            <w:r w:rsidRPr="00732E90">
              <w:rPr>
                <w:sz w:val="22"/>
                <w:szCs w:val="22"/>
              </w:rPr>
              <w:t>АО «ЖТК»</w:t>
            </w:r>
          </w:p>
        </w:tc>
        <w:tc>
          <w:tcPr>
            <w:tcW w:w="1701" w:type="dxa"/>
            <w:shd w:val="clear" w:color="auto" w:fill="auto"/>
            <w:vAlign w:val="center"/>
          </w:tcPr>
          <w:p w:rsidR="005920BE" w:rsidRPr="00732E90" w:rsidRDefault="005920BE" w:rsidP="00942AFC">
            <w:pPr>
              <w:jc w:val="center"/>
              <w:rPr>
                <w:sz w:val="22"/>
                <w:szCs w:val="22"/>
              </w:rPr>
            </w:pPr>
            <w:r w:rsidRPr="00732E90">
              <w:rPr>
                <w:sz w:val="22"/>
                <w:szCs w:val="22"/>
              </w:rPr>
              <w:t>Начальная цена продажи, рублей с учетом НДС (земельные участки НДС не облагаются)</w:t>
            </w:r>
          </w:p>
        </w:tc>
      </w:tr>
      <w:tr w:rsidR="005920BE" w:rsidRPr="00732E90" w:rsidTr="00942AFC">
        <w:trPr>
          <w:trHeight w:val="262"/>
        </w:trPr>
        <w:tc>
          <w:tcPr>
            <w:tcW w:w="534" w:type="dxa"/>
            <w:shd w:val="clear" w:color="auto" w:fill="auto"/>
            <w:vAlign w:val="center"/>
          </w:tcPr>
          <w:p w:rsidR="005920BE" w:rsidRPr="00732E90" w:rsidRDefault="005920BE" w:rsidP="00942AFC">
            <w:pPr>
              <w:jc w:val="center"/>
              <w:rPr>
                <w:sz w:val="22"/>
                <w:szCs w:val="22"/>
              </w:rPr>
            </w:pPr>
            <w:r w:rsidRPr="00732E90">
              <w:rPr>
                <w:sz w:val="22"/>
                <w:szCs w:val="22"/>
              </w:rPr>
              <w:t>1</w:t>
            </w:r>
          </w:p>
        </w:tc>
        <w:tc>
          <w:tcPr>
            <w:tcW w:w="1417" w:type="dxa"/>
            <w:shd w:val="clear" w:color="auto" w:fill="auto"/>
            <w:vAlign w:val="center"/>
          </w:tcPr>
          <w:p w:rsidR="005920BE" w:rsidRPr="00732E90" w:rsidRDefault="005920BE" w:rsidP="00942AFC">
            <w:pPr>
              <w:ind w:left="-112" w:right="-111"/>
              <w:jc w:val="center"/>
              <w:rPr>
                <w:sz w:val="22"/>
                <w:szCs w:val="22"/>
              </w:rPr>
            </w:pPr>
            <w:r w:rsidRPr="00732E90">
              <w:rPr>
                <w:sz w:val="22"/>
                <w:szCs w:val="22"/>
              </w:rPr>
              <w:t>2</w:t>
            </w:r>
          </w:p>
        </w:tc>
        <w:tc>
          <w:tcPr>
            <w:tcW w:w="1843" w:type="dxa"/>
            <w:shd w:val="clear" w:color="auto" w:fill="auto"/>
            <w:vAlign w:val="center"/>
          </w:tcPr>
          <w:p w:rsidR="005920BE" w:rsidRPr="00732E90" w:rsidRDefault="005920BE" w:rsidP="00942AFC">
            <w:pPr>
              <w:jc w:val="center"/>
              <w:rPr>
                <w:sz w:val="22"/>
                <w:szCs w:val="22"/>
              </w:rPr>
            </w:pPr>
            <w:r w:rsidRPr="00732E90">
              <w:rPr>
                <w:sz w:val="22"/>
                <w:szCs w:val="22"/>
              </w:rPr>
              <w:t>3</w:t>
            </w:r>
          </w:p>
        </w:tc>
        <w:tc>
          <w:tcPr>
            <w:tcW w:w="992" w:type="dxa"/>
            <w:shd w:val="clear" w:color="auto" w:fill="auto"/>
            <w:vAlign w:val="center"/>
          </w:tcPr>
          <w:p w:rsidR="005920BE" w:rsidRPr="00732E90" w:rsidRDefault="005920BE" w:rsidP="00942AFC">
            <w:pPr>
              <w:ind w:left="-109" w:right="-110"/>
              <w:jc w:val="center"/>
              <w:rPr>
                <w:sz w:val="22"/>
                <w:szCs w:val="22"/>
              </w:rPr>
            </w:pPr>
            <w:r w:rsidRPr="00732E90">
              <w:rPr>
                <w:sz w:val="22"/>
                <w:szCs w:val="22"/>
              </w:rPr>
              <w:t>4</w:t>
            </w:r>
          </w:p>
        </w:tc>
        <w:tc>
          <w:tcPr>
            <w:tcW w:w="1418" w:type="dxa"/>
            <w:shd w:val="clear" w:color="auto" w:fill="auto"/>
            <w:vAlign w:val="center"/>
          </w:tcPr>
          <w:p w:rsidR="005920BE" w:rsidRPr="00732E90" w:rsidRDefault="005920BE" w:rsidP="00942AFC">
            <w:pPr>
              <w:ind w:left="-102" w:right="-79"/>
              <w:jc w:val="center"/>
              <w:rPr>
                <w:sz w:val="22"/>
                <w:szCs w:val="22"/>
              </w:rPr>
            </w:pPr>
            <w:r w:rsidRPr="00732E90">
              <w:rPr>
                <w:sz w:val="22"/>
                <w:szCs w:val="22"/>
              </w:rPr>
              <w:t>5</w:t>
            </w:r>
          </w:p>
        </w:tc>
        <w:tc>
          <w:tcPr>
            <w:tcW w:w="1842" w:type="dxa"/>
            <w:vAlign w:val="center"/>
          </w:tcPr>
          <w:p w:rsidR="005920BE" w:rsidRPr="00732E90" w:rsidRDefault="005920BE" w:rsidP="00942AFC">
            <w:pPr>
              <w:jc w:val="center"/>
              <w:rPr>
                <w:sz w:val="22"/>
                <w:szCs w:val="22"/>
              </w:rPr>
            </w:pPr>
            <w:r w:rsidRPr="00732E90">
              <w:rPr>
                <w:sz w:val="22"/>
                <w:szCs w:val="22"/>
              </w:rPr>
              <w:t>6</w:t>
            </w:r>
          </w:p>
        </w:tc>
        <w:tc>
          <w:tcPr>
            <w:tcW w:w="1701" w:type="dxa"/>
            <w:shd w:val="clear" w:color="auto" w:fill="auto"/>
            <w:vAlign w:val="center"/>
          </w:tcPr>
          <w:p w:rsidR="005920BE" w:rsidRPr="00732E90" w:rsidRDefault="005920BE" w:rsidP="00942AFC">
            <w:pPr>
              <w:jc w:val="center"/>
              <w:rPr>
                <w:sz w:val="22"/>
                <w:szCs w:val="22"/>
              </w:rPr>
            </w:pPr>
            <w:r w:rsidRPr="00732E90">
              <w:rPr>
                <w:sz w:val="22"/>
                <w:szCs w:val="22"/>
              </w:rPr>
              <w:t>7</w:t>
            </w:r>
          </w:p>
        </w:tc>
      </w:tr>
      <w:tr w:rsidR="005920BE" w:rsidRPr="00EF561D" w:rsidTr="00942AFC">
        <w:trPr>
          <w:trHeight w:val="415"/>
        </w:trPr>
        <w:tc>
          <w:tcPr>
            <w:tcW w:w="534" w:type="dxa"/>
            <w:vMerge w:val="restart"/>
            <w:shd w:val="clear" w:color="auto" w:fill="auto"/>
            <w:vAlign w:val="center"/>
          </w:tcPr>
          <w:p w:rsidR="005920BE" w:rsidRPr="00EF561D" w:rsidRDefault="005920BE" w:rsidP="00942AFC">
            <w:pPr>
              <w:jc w:val="center"/>
              <w:rPr>
                <w:sz w:val="22"/>
                <w:szCs w:val="22"/>
                <w:lang w:val="en-US"/>
              </w:rPr>
            </w:pPr>
            <w:r w:rsidRPr="00EF561D">
              <w:rPr>
                <w:sz w:val="22"/>
                <w:szCs w:val="22"/>
                <w:lang w:val="en-US"/>
              </w:rPr>
              <w:t>1</w:t>
            </w:r>
          </w:p>
        </w:tc>
        <w:tc>
          <w:tcPr>
            <w:tcW w:w="1417" w:type="dxa"/>
            <w:shd w:val="clear" w:color="auto" w:fill="auto"/>
            <w:vAlign w:val="center"/>
          </w:tcPr>
          <w:p w:rsidR="005920BE" w:rsidRPr="00EF561D" w:rsidRDefault="005920BE" w:rsidP="00942AFC">
            <w:pPr>
              <w:ind w:left="-112" w:right="-111"/>
              <w:jc w:val="center"/>
              <w:rPr>
                <w:sz w:val="22"/>
                <w:szCs w:val="22"/>
              </w:rPr>
            </w:pPr>
            <w:r w:rsidRPr="00EF561D">
              <w:rPr>
                <w:bCs/>
                <w:sz w:val="22"/>
                <w:szCs w:val="22"/>
              </w:rPr>
              <w:t>Здание (Нежилое здание, Здание магазина №48)</w:t>
            </w:r>
          </w:p>
        </w:tc>
        <w:tc>
          <w:tcPr>
            <w:tcW w:w="1843" w:type="dxa"/>
            <w:shd w:val="clear" w:color="auto" w:fill="auto"/>
            <w:vAlign w:val="center"/>
          </w:tcPr>
          <w:p w:rsidR="005920BE" w:rsidRPr="00EF561D" w:rsidRDefault="005920BE" w:rsidP="00942AFC">
            <w:pPr>
              <w:jc w:val="center"/>
              <w:rPr>
                <w:sz w:val="22"/>
                <w:szCs w:val="22"/>
              </w:rPr>
            </w:pPr>
            <w:r w:rsidRPr="00EF561D">
              <w:rPr>
                <w:bCs/>
                <w:sz w:val="22"/>
                <w:szCs w:val="22"/>
              </w:rPr>
              <w:t xml:space="preserve">Алтайский край, г. Камень-на-Оби, ул. </w:t>
            </w:r>
            <w:proofErr w:type="gramStart"/>
            <w:r w:rsidRPr="00EF561D">
              <w:rPr>
                <w:bCs/>
                <w:sz w:val="22"/>
                <w:szCs w:val="22"/>
              </w:rPr>
              <w:t>Молодежная</w:t>
            </w:r>
            <w:proofErr w:type="gramEnd"/>
            <w:r w:rsidRPr="00EF561D">
              <w:rPr>
                <w:bCs/>
                <w:sz w:val="22"/>
                <w:szCs w:val="22"/>
              </w:rPr>
              <w:t xml:space="preserve">, д. </w:t>
            </w:r>
            <w:r w:rsidRPr="00EF561D">
              <w:rPr>
                <w:bCs/>
                <w:sz w:val="22"/>
                <w:szCs w:val="22"/>
              </w:rPr>
              <w:lastRenderedPageBreak/>
              <w:t>14</w:t>
            </w:r>
          </w:p>
        </w:tc>
        <w:tc>
          <w:tcPr>
            <w:tcW w:w="992" w:type="dxa"/>
            <w:shd w:val="clear" w:color="auto" w:fill="auto"/>
            <w:vAlign w:val="center"/>
          </w:tcPr>
          <w:p w:rsidR="005920BE" w:rsidRPr="00EF561D" w:rsidRDefault="005920BE" w:rsidP="00942AFC">
            <w:pPr>
              <w:ind w:left="-109" w:right="-110"/>
              <w:jc w:val="center"/>
              <w:rPr>
                <w:sz w:val="22"/>
                <w:szCs w:val="22"/>
              </w:rPr>
            </w:pPr>
            <w:r w:rsidRPr="00EF561D">
              <w:rPr>
                <w:bCs/>
                <w:sz w:val="22"/>
                <w:szCs w:val="22"/>
              </w:rPr>
              <w:lastRenderedPageBreak/>
              <w:t>481,2</w:t>
            </w:r>
          </w:p>
        </w:tc>
        <w:tc>
          <w:tcPr>
            <w:tcW w:w="1418" w:type="dxa"/>
            <w:shd w:val="clear" w:color="auto" w:fill="auto"/>
            <w:vAlign w:val="center"/>
          </w:tcPr>
          <w:p w:rsidR="005920BE" w:rsidRPr="00EF561D" w:rsidRDefault="005920BE" w:rsidP="00942AFC">
            <w:pPr>
              <w:jc w:val="center"/>
              <w:rPr>
                <w:sz w:val="22"/>
                <w:szCs w:val="22"/>
              </w:rPr>
            </w:pPr>
            <w:r w:rsidRPr="00EF561D">
              <w:rPr>
                <w:bCs/>
                <w:sz w:val="22"/>
                <w:szCs w:val="22"/>
              </w:rPr>
              <w:t>22:68:020506:93</w:t>
            </w:r>
          </w:p>
        </w:tc>
        <w:tc>
          <w:tcPr>
            <w:tcW w:w="1842" w:type="dxa"/>
            <w:vAlign w:val="center"/>
          </w:tcPr>
          <w:p w:rsidR="005920BE" w:rsidRPr="00EF561D" w:rsidRDefault="005920BE" w:rsidP="00942AFC">
            <w:pPr>
              <w:jc w:val="center"/>
              <w:rPr>
                <w:sz w:val="22"/>
                <w:szCs w:val="22"/>
              </w:rPr>
            </w:pPr>
            <w:r w:rsidRPr="00EF561D">
              <w:rPr>
                <w:sz w:val="22"/>
                <w:szCs w:val="22"/>
              </w:rPr>
              <w:t>№ 22-22-24/022/2007-166  от 27.09.2007</w:t>
            </w:r>
          </w:p>
        </w:tc>
        <w:tc>
          <w:tcPr>
            <w:tcW w:w="1701" w:type="dxa"/>
            <w:vMerge w:val="restart"/>
            <w:shd w:val="clear" w:color="auto" w:fill="auto"/>
            <w:vAlign w:val="center"/>
          </w:tcPr>
          <w:p w:rsidR="005920BE" w:rsidRPr="00EF561D" w:rsidRDefault="005920BE" w:rsidP="00942AFC">
            <w:pPr>
              <w:jc w:val="center"/>
              <w:rPr>
                <w:sz w:val="22"/>
                <w:szCs w:val="22"/>
              </w:rPr>
            </w:pPr>
            <w:r>
              <w:rPr>
                <w:sz w:val="22"/>
                <w:szCs w:val="22"/>
              </w:rPr>
              <w:t>4 660 105</w:t>
            </w:r>
          </w:p>
          <w:p w:rsidR="005920BE" w:rsidRPr="00EF561D" w:rsidRDefault="005920BE" w:rsidP="00942AFC">
            <w:pPr>
              <w:jc w:val="center"/>
              <w:rPr>
                <w:sz w:val="22"/>
                <w:szCs w:val="22"/>
              </w:rPr>
            </w:pPr>
            <w:proofErr w:type="gramStart"/>
            <w:r w:rsidRPr="00EF561D">
              <w:rPr>
                <w:sz w:val="22"/>
                <w:szCs w:val="22"/>
              </w:rPr>
              <w:t xml:space="preserve">(здание – </w:t>
            </w:r>
            <w:r w:rsidRPr="00EF561D">
              <w:rPr>
                <w:sz w:val="22"/>
                <w:szCs w:val="22"/>
              </w:rPr>
              <w:br/>
            </w:r>
            <w:r w:rsidRPr="002375C6">
              <w:rPr>
                <w:sz w:val="22"/>
                <w:szCs w:val="22"/>
              </w:rPr>
              <w:t>3</w:t>
            </w:r>
            <w:r w:rsidRPr="00EF561D">
              <w:rPr>
                <w:sz w:val="22"/>
                <w:szCs w:val="22"/>
                <w:lang w:val="en-US"/>
              </w:rPr>
              <w:t> </w:t>
            </w:r>
            <w:r w:rsidRPr="002375C6">
              <w:rPr>
                <w:sz w:val="22"/>
                <w:szCs w:val="22"/>
              </w:rPr>
              <w:t>552 459</w:t>
            </w:r>
            <w:r w:rsidRPr="00EF561D">
              <w:rPr>
                <w:sz w:val="22"/>
                <w:szCs w:val="22"/>
              </w:rPr>
              <w:t xml:space="preserve"> руб. </w:t>
            </w:r>
            <w:r w:rsidRPr="00EF561D">
              <w:rPr>
                <w:sz w:val="22"/>
                <w:szCs w:val="22"/>
              </w:rPr>
              <w:br/>
              <w:t xml:space="preserve">00 коп., </w:t>
            </w:r>
            <w:proofErr w:type="gramEnd"/>
          </w:p>
          <w:p w:rsidR="005920BE" w:rsidRPr="00EF561D" w:rsidRDefault="005920BE" w:rsidP="00942AFC">
            <w:pPr>
              <w:jc w:val="center"/>
              <w:rPr>
                <w:sz w:val="22"/>
                <w:szCs w:val="22"/>
              </w:rPr>
            </w:pPr>
            <w:r w:rsidRPr="00EF561D">
              <w:rPr>
                <w:sz w:val="22"/>
                <w:szCs w:val="22"/>
              </w:rPr>
              <w:lastRenderedPageBreak/>
              <w:t xml:space="preserve">в </w:t>
            </w:r>
            <w:proofErr w:type="spellStart"/>
            <w:r w:rsidRPr="00EF561D">
              <w:rPr>
                <w:sz w:val="22"/>
                <w:szCs w:val="22"/>
              </w:rPr>
              <w:t>т.ч</w:t>
            </w:r>
            <w:proofErr w:type="spellEnd"/>
            <w:r w:rsidRPr="00EF561D">
              <w:rPr>
                <w:sz w:val="22"/>
                <w:szCs w:val="22"/>
              </w:rPr>
              <w:t xml:space="preserve">. НДС </w:t>
            </w:r>
          </w:p>
          <w:p w:rsidR="005920BE" w:rsidRPr="00EF561D" w:rsidRDefault="005920BE" w:rsidP="00942AFC">
            <w:pPr>
              <w:jc w:val="center"/>
              <w:rPr>
                <w:sz w:val="22"/>
                <w:szCs w:val="22"/>
              </w:rPr>
            </w:pPr>
            <w:r w:rsidRPr="00EF561D">
              <w:rPr>
                <w:sz w:val="22"/>
                <w:szCs w:val="22"/>
              </w:rPr>
              <w:t xml:space="preserve">592 076 руб. </w:t>
            </w:r>
          </w:p>
          <w:p w:rsidR="005920BE" w:rsidRPr="00EF561D" w:rsidRDefault="005920BE" w:rsidP="00942AFC">
            <w:pPr>
              <w:jc w:val="center"/>
              <w:rPr>
                <w:sz w:val="22"/>
                <w:szCs w:val="22"/>
              </w:rPr>
            </w:pPr>
            <w:r w:rsidRPr="00EF561D">
              <w:rPr>
                <w:sz w:val="22"/>
                <w:szCs w:val="22"/>
              </w:rPr>
              <w:t>50 коп</w:t>
            </w:r>
            <w:proofErr w:type="gramStart"/>
            <w:r w:rsidRPr="00EF561D">
              <w:rPr>
                <w:sz w:val="22"/>
                <w:szCs w:val="22"/>
              </w:rPr>
              <w:t xml:space="preserve">.; </w:t>
            </w:r>
            <w:proofErr w:type="gramEnd"/>
            <w:r w:rsidRPr="00EF561D">
              <w:rPr>
                <w:sz w:val="22"/>
                <w:szCs w:val="22"/>
              </w:rPr>
              <w:t xml:space="preserve">земельный участок – </w:t>
            </w:r>
          </w:p>
          <w:p w:rsidR="005920BE" w:rsidRPr="00EF561D" w:rsidRDefault="005920BE" w:rsidP="00942AFC">
            <w:pPr>
              <w:jc w:val="center"/>
              <w:rPr>
                <w:sz w:val="22"/>
                <w:szCs w:val="22"/>
              </w:rPr>
            </w:pPr>
            <w:r w:rsidRPr="00EF561D">
              <w:rPr>
                <w:sz w:val="22"/>
                <w:szCs w:val="22"/>
              </w:rPr>
              <w:t>1</w:t>
            </w:r>
            <w:r w:rsidRPr="00EF561D">
              <w:rPr>
                <w:sz w:val="22"/>
                <w:szCs w:val="22"/>
                <w:lang w:val="en-US"/>
              </w:rPr>
              <w:t> </w:t>
            </w:r>
            <w:r w:rsidRPr="00EF561D">
              <w:rPr>
                <w:sz w:val="22"/>
                <w:szCs w:val="22"/>
              </w:rPr>
              <w:t>107 646</w:t>
            </w:r>
          </w:p>
          <w:p w:rsidR="005920BE" w:rsidRPr="00EF561D" w:rsidRDefault="005920BE" w:rsidP="00942AFC">
            <w:pPr>
              <w:jc w:val="center"/>
              <w:rPr>
                <w:sz w:val="22"/>
                <w:szCs w:val="22"/>
              </w:rPr>
            </w:pPr>
            <w:r w:rsidRPr="00EF561D">
              <w:rPr>
                <w:sz w:val="22"/>
                <w:szCs w:val="22"/>
              </w:rPr>
              <w:t>руб. 00 коп.)</w:t>
            </w:r>
          </w:p>
        </w:tc>
      </w:tr>
      <w:tr w:rsidR="005920BE" w:rsidRPr="00EF561D" w:rsidTr="00942AFC">
        <w:trPr>
          <w:trHeight w:val="415"/>
        </w:trPr>
        <w:tc>
          <w:tcPr>
            <w:tcW w:w="534" w:type="dxa"/>
            <w:vMerge/>
            <w:shd w:val="clear" w:color="auto" w:fill="auto"/>
            <w:vAlign w:val="center"/>
          </w:tcPr>
          <w:p w:rsidR="005920BE" w:rsidRPr="00EF561D" w:rsidRDefault="005920BE" w:rsidP="00942AFC">
            <w:pPr>
              <w:jc w:val="center"/>
              <w:rPr>
                <w:sz w:val="22"/>
                <w:szCs w:val="22"/>
              </w:rPr>
            </w:pPr>
          </w:p>
        </w:tc>
        <w:tc>
          <w:tcPr>
            <w:tcW w:w="1417" w:type="dxa"/>
            <w:shd w:val="clear" w:color="auto" w:fill="auto"/>
            <w:vAlign w:val="center"/>
          </w:tcPr>
          <w:p w:rsidR="005920BE" w:rsidRPr="00EF561D" w:rsidRDefault="005920BE" w:rsidP="00942AFC">
            <w:pPr>
              <w:ind w:left="-112" w:right="-111"/>
              <w:jc w:val="center"/>
              <w:rPr>
                <w:sz w:val="22"/>
                <w:szCs w:val="22"/>
              </w:rPr>
            </w:pPr>
            <w:r w:rsidRPr="00EF561D">
              <w:rPr>
                <w:sz w:val="22"/>
                <w:szCs w:val="22"/>
              </w:rPr>
              <w:t>Земельный участок</w:t>
            </w:r>
          </w:p>
        </w:tc>
        <w:tc>
          <w:tcPr>
            <w:tcW w:w="1843" w:type="dxa"/>
            <w:shd w:val="clear" w:color="auto" w:fill="auto"/>
            <w:vAlign w:val="center"/>
          </w:tcPr>
          <w:p w:rsidR="005920BE" w:rsidRPr="00EF561D" w:rsidRDefault="005920BE" w:rsidP="00942AFC">
            <w:pPr>
              <w:jc w:val="center"/>
              <w:rPr>
                <w:sz w:val="22"/>
                <w:szCs w:val="22"/>
              </w:rPr>
            </w:pPr>
            <w:r w:rsidRPr="00EF561D">
              <w:rPr>
                <w:bCs/>
                <w:sz w:val="22"/>
                <w:szCs w:val="22"/>
              </w:rPr>
              <w:t xml:space="preserve">край Алтайский, г. Камень-на-Оби, ул. </w:t>
            </w:r>
            <w:proofErr w:type="gramStart"/>
            <w:r w:rsidRPr="00EF561D">
              <w:rPr>
                <w:bCs/>
                <w:sz w:val="22"/>
                <w:szCs w:val="22"/>
              </w:rPr>
              <w:t>Молодежная</w:t>
            </w:r>
            <w:proofErr w:type="gramEnd"/>
            <w:r w:rsidRPr="00EF561D">
              <w:rPr>
                <w:bCs/>
                <w:sz w:val="22"/>
                <w:szCs w:val="22"/>
              </w:rPr>
              <w:t>, дом 14</w:t>
            </w:r>
          </w:p>
        </w:tc>
        <w:tc>
          <w:tcPr>
            <w:tcW w:w="992" w:type="dxa"/>
            <w:shd w:val="clear" w:color="auto" w:fill="auto"/>
            <w:vAlign w:val="center"/>
          </w:tcPr>
          <w:p w:rsidR="005920BE" w:rsidRPr="00EF561D" w:rsidRDefault="005920BE" w:rsidP="00942AFC">
            <w:pPr>
              <w:ind w:left="-109" w:right="-110"/>
              <w:jc w:val="center"/>
              <w:rPr>
                <w:sz w:val="22"/>
                <w:szCs w:val="22"/>
              </w:rPr>
            </w:pPr>
            <w:r w:rsidRPr="00EF561D">
              <w:rPr>
                <w:bCs/>
                <w:sz w:val="22"/>
                <w:szCs w:val="22"/>
              </w:rPr>
              <w:t>974</w:t>
            </w:r>
          </w:p>
        </w:tc>
        <w:tc>
          <w:tcPr>
            <w:tcW w:w="1418" w:type="dxa"/>
            <w:shd w:val="clear" w:color="auto" w:fill="auto"/>
            <w:vAlign w:val="center"/>
          </w:tcPr>
          <w:p w:rsidR="005920BE" w:rsidRPr="00EF561D" w:rsidRDefault="005920BE" w:rsidP="00942AFC">
            <w:pPr>
              <w:jc w:val="center"/>
              <w:rPr>
                <w:sz w:val="22"/>
                <w:szCs w:val="22"/>
              </w:rPr>
            </w:pPr>
            <w:r w:rsidRPr="00EF561D">
              <w:rPr>
                <w:sz w:val="22"/>
                <w:szCs w:val="22"/>
              </w:rPr>
              <w:t>22:68:020506:0001</w:t>
            </w:r>
          </w:p>
        </w:tc>
        <w:tc>
          <w:tcPr>
            <w:tcW w:w="1842" w:type="dxa"/>
            <w:vAlign w:val="center"/>
          </w:tcPr>
          <w:p w:rsidR="005920BE" w:rsidRPr="00EF561D" w:rsidRDefault="005920BE" w:rsidP="00942AFC">
            <w:pPr>
              <w:jc w:val="center"/>
              <w:rPr>
                <w:sz w:val="22"/>
                <w:szCs w:val="22"/>
              </w:rPr>
            </w:pPr>
            <w:r w:rsidRPr="00EF561D">
              <w:rPr>
                <w:sz w:val="22"/>
                <w:szCs w:val="22"/>
              </w:rPr>
              <w:t>№ 22-22-24/022/2007-168  от 28.09.2007</w:t>
            </w:r>
          </w:p>
        </w:tc>
        <w:tc>
          <w:tcPr>
            <w:tcW w:w="1701" w:type="dxa"/>
            <w:vMerge/>
            <w:shd w:val="clear" w:color="auto" w:fill="auto"/>
            <w:vAlign w:val="center"/>
          </w:tcPr>
          <w:p w:rsidR="005920BE" w:rsidRPr="00EF561D" w:rsidRDefault="005920BE" w:rsidP="00942AFC">
            <w:pPr>
              <w:jc w:val="center"/>
              <w:rPr>
                <w:sz w:val="22"/>
                <w:szCs w:val="22"/>
              </w:rPr>
            </w:pPr>
          </w:p>
        </w:tc>
      </w:tr>
      <w:tr w:rsidR="005920BE" w:rsidRPr="00EF561D" w:rsidTr="00942AFC">
        <w:trPr>
          <w:trHeight w:val="415"/>
        </w:trPr>
        <w:tc>
          <w:tcPr>
            <w:tcW w:w="534" w:type="dxa"/>
            <w:shd w:val="clear" w:color="auto" w:fill="auto"/>
            <w:vAlign w:val="center"/>
          </w:tcPr>
          <w:p w:rsidR="005920BE" w:rsidRPr="00EF561D" w:rsidRDefault="005920BE" w:rsidP="00942AFC">
            <w:pPr>
              <w:jc w:val="center"/>
              <w:rPr>
                <w:sz w:val="22"/>
                <w:szCs w:val="22"/>
              </w:rPr>
            </w:pPr>
          </w:p>
        </w:tc>
        <w:tc>
          <w:tcPr>
            <w:tcW w:w="1417" w:type="dxa"/>
            <w:shd w:val="clear" w:color="auto" w:fill="auto"/>
            <w:vAlign w:val="center"/>
          </w:tcPr>
          <w:p w:rsidR="005920BE" w:rsidRPr="00EF561D" w:rsidRDefault="005920BE" w:rsidP="00942AFC">
            <w:pPr>
              <w:pStyle w:val="Default"/>
              <w:jc w:val="center"/>
              <w:rPr>
                <w:sz w:val="22"/>
                <w:szCs w:val="22"/>
              </w:rPr>
            </w:pPr>
            <w:r w:rsidRPr="00EF561D">
              <w:rPr>
                <w:sz w:val="22"/>
                <w:szCs w:val="22"/>
              </w:rPr>
              <w:t>Барная стойка «</w:t>
            </w:r>
            <w:proofErr w:type="spellStart"/>
            <w:r w:rsidRPr="00EF561D">
              <w:rPr>
                <w:sz w:val="22"/>
                <w:szCs w:val="22"/>
              </w:rPr>
              <w:t>Литон</w:t>
            </w:r>
            <w:proofErr w:type="spellEnd"/>
            <w:r w:rsidRPr="00EF561D">
              <w:rPr>
                <w:sz w:val="22"/>
                <w:szCs w:val="22"/>
              </w:rPr>
              <w:t xml:space="preserve">» </w:t>
            </w:r>
          </w:p>
          <w:p w:rsidR="005920BE" w:rsidRPr="00EF561D" w:rsidRDefault="005920BE" w:rsidP="00942AFC">
            <w:pPr>
              <w:ind w:left="-112" w:right="-111"/>
              <w:jc w:val="center"/>
              <w:rPr>
                <w:sz w:val="22"/>
                <w:szCs w:val="22"/>
              </w:rPr>
            </w:pPr>
            <w:proofErr w:type="gramStart"/>
            <w:r w:rsidRPr="00EF561D">
              <w:rPr>
                <w:sz w:val="22"/>
                <w:szCs w:val="22"/>
              </w:rPr>
              <w:t xml:space="preserve">(Инв. </w:t>
            </w:r>
            <w:proofErr w:type="gramEnd"/>
          </w:p>
          <w:p w:rsidR="005920BE" w:rsidRPr="00EF561D" w:rsidRDefault="005920BE" w:rsidP="00942AFC">
            <w:pPr>
              <w:ind w:left="-112" w:right="-111"/>
              <w:jc w:val="center"/>
              <w:rPr>
                <w:sz w:val="22"/>
                <w:szCs w:val="22"/>
              </w:rPr>
            </w:pPr>
            <w:r w:rsidRPr="00EF561D">
              <w:rPr>
                <w:sz w:val="22"/>
                <w:szCs w:val="22"/>
              </w:rPr>
              <w:t>№ 50559)</w:t>
            </w:r>
          </w:p>
        </w:tc>
        <w:tc>
          <w:tcPr>
            <w:tcW w:w="1843" w:type="dxa"/>
            <w:shd w:val="clear" w:color="auto" w:fill="auto"/>
            <w:vAlign w:val="center"/>
          </w:tcPr>
          <w:p w:rsidR="005920BE" w:rsidRPr="00EF561D" w:rsidRDefault="005920BE" w:rsidP="00942AFC">
            <w:pPr>
              <w:jc w:val="center"/>
              <w:rPr>
                <w:bCs/>
                <w:sz w:val="22"/>
                <w:szCs w:val="22"/>
              </w:rPr>
            </w:pPr>
            <w:r w:rsidRPr="00EF561D">
              <w:rPr>
                <w:bCs/>
                <w:sz w:val="22"/>
                <w:szCs w:val="22"/>
              </w:rPr>
              <w:t xml:space="preserve">Алтайский край, г. Камень-на-Оби, ул. </w:t>
            </w:r>
            <w:proofErr w:type="gramStart"/>
            <w:r w:rsidRPr="00EF561D">
              <w:rPr>
                <w:bCs/>
                <w:sz w:val="22"/>
                <w:szCs w:val="22"/>
              </w:rPr>
              <w:t>Молодежная</w:t>
            </w:r>
            <w:proofErr w:type="gramEnd"/>
            <w:r w:rsidRPr="00EF561D">
              <w:rPr>
                <w:bCs/>
                <w:sz w:val="22"/>
                <w:szCs w:val="22"/>
              </w:rPr>
              <w:t>, д. 14</w:t>
            </w:r>
          </w:p>
        </w:tc>
        <w:tc>
          <w:tcPr>
            <w:tcW w:w="992" w:type="dxa"/>
            <w:shd w:val="clear" w:color="auto" w:fill="auto"/>
            <w:vAlign w:val="center"/>
          </w:tcPr>
          <w:p w:rsidR="005920BE" w:rsidRPr="00EF561D" w:rsidRDefault="005920BE" w:rsidP="00942AFC">
            <w:pPr>
              <w:ind w:left="-109" w:right="-110"/>
              <w:jc w:val="center"/>
              <w:rPr>
                <w:bCs/>
                <w:sz w:val="22"/>
                <w:szCs w:val="22"/>
              </w:rPr>
            </w:pPr>
          </w:p>
        </w:tc>
        <w:tc>
          <w:tcPr>
            <w:tcW w:w="1418" w:type="dxa"/>
            <w:shd w:val="clear" w:color="auto" w:fill="auto"/>
            <w:vAlign w:val="center"/>
          </w:tcPr>
          <w:p w:rsidR="005920BE" w:rsidRPr="00EF561D" w:rsidRDefault="005920BE" w:rsidP="00942AFC">
            <w:pPr>
              <w:jc w:val="center"/>
              <w:rPr>
                <w:sz w:val="22"/>
                <w:szCs w:val="22"/>
              </w:rPr>
            </w:pPr>
          </w:p>
        </w:tc>
        <w:tc>
          <w:tcPr>
            <w:tcW w:w="1842" w:type="dxa"/>
            <w:vAlign w:val="center"/>
          </w:tcPr>
          <w:p w:rsidR="005920BE" w:rsidRPr="00EF561D" w:rsidRDefault="005920BE" w:rsidP="00942AFC">
            <w:pPr>
              <w:jc w:val="center"/>
              <w:rPr>
                <w:sz w:val="22"/>
                <w:szCs w:val="22"/>
              </w:rPr>
            </w:pPr>
          </w:p>
        </w:tc>
        <w:tc>
          <w:tcPr>
            <w:tcW w:w="1701" w:type="dxa"/>
            <w:shd w:val="clear" w:color="auto" w:fill="auto"/>
            <w:vAlign w:val="center"/>
          </w:tcPr>
          <w:p w:rsidR="005920BE" w:rsidRPr="00EF561D" w:rsidRDefault="005920BE" w:rsidP="00942AFC">
            <w:pPr>
              <w:pStyle w:val="Default"/>
              <w:jc w:val="center"/>
              <w:rPr>
                <w:sz w:val="22"/>
                <w:szCs w:val="22"/>
              </w:rPr>
            </w:pPr>
            <w:r w:rsidRPr="00EF561D">
              <w:rPr>
                <w:sz w:val="22"/>
                <w:szCs w:val="22"/>
              </w:rPr>
              <w:t xml:space="preserve">5720 </w:t>
            </w:r>
          </w:p>
          <w:p w:rsidR="005920BE" w:rsidRPr="00EF561D" w:rsidRDefault="005920BE" w:rsidP="00942AFC">
            <w:pPr>
              <w:jc w:val="center"/>
              <w:rPr>
                <w:bCs/>
                <w:sz w:val="22"/>
                <w:szCs w:val="22"/>
              </w:rPr>
            </w:pPr>
            <w:proofErr w:type="gramStart"/>
            <w:r w:rsidRPr="00EF561D">
              <w:rPr>
                <w:bCs/>
                <w:sz w:val="22"/>
                <w:szCs w:val="22"/>
              </w:rPr>
              <w:t xml:space="preserve">(в </w:t>
            </w:r>
            <w:proofErr w:type="spellStart"/>
            <w:r w:rsidRPr="00EF561D">
              <w:rPr>
                <w:bCs/>
                <w:sz w:val="22"/>
                <w:szCs w:val="22"/>
              </w:rPr>
              <w:t>т.ч</w:t>
            </w:r>
            <w:proofErr w:type="spellEnd"/>
            <w:r w:rsidRPr="00EF561D">
              <w:rPr>
                <w:bCs/>
                <w:sz w:val="22"/>
                <w:szCs w:val="22"/>
              </w:rPr>
              <w:t>. НДС</w:t>
            </w:r>
            <w:proofErr w:type="gramEnd"/>
          </w:p>
          <w:p w:rsidR="005920BE" w:rsidRPr="00EF561D" w:rsidRDefault="005920BE" w:rsidP="00942AFC">
            <w:pPr>
              <w:jc w:val="center"/>
              <w:rPr>
                <w:bCs/>
                <w:sz w:val="22"/>
                <w:szCs w:val="22"/>
              </w:rPr>
            </w:pPr>
            <w:r w:rsidRPr="00EF561D">
              <w:rPr>
                <w:bCs/>
                <w:sz w:val="22"/>
                <w:szCs w:val="22"/>
              </w:rPr>
              <w:t>953 руб.</w:t>
            </w:r>
          </w:p>
          <w:p w:rsidR="005920BE" w:rsidRPr="00EF561D" w:rsidRDefault="005920BE" w:rsidP="00942AFC">
            <w:pPr>
              <w:jc w:val="center"/>
              <w:rPr>
                <w:sz w:val="22"/>
                <w:szCs w:val="22"/>
              </w:rPr>
            </w:pPr>
            <w:proofErr w:type="gramStart"/>
            <w:r w:rsidRPr="00EF561D">
              <w:rPr>
                <w:bCs/>
                <w:sz w:val="22"/>
                <w:szCs w:val="22"/>
              </w:rPr>
              <w:t>33 коп.)</w:t>
            </w:r>
            <w:proofErr w:type="gramEnd"/>
          </w:p>
        </w:tc>
      </w:tr>
      <w:tr w:rsidR="005920BE" w:rsidRPr="00EF561D" w:rsidTr="00942AFC">
        <w:trPr>
          <w:trHeight w:val="415"/>
        </w:trPr>
        <w:tc>
          <w:tcPr>
            <w:tcW w:w="534" w:type="dxa"/>
            <w:shd w:val="clear" w:color="auto" w:fill="auto"/>
            <w:vAlign w:val="center"/>
          </w:tcPr>
          <w:p w:rsidR="005920BE" w:rsidRPr="00EF561D" w:rsidRDefault="005920BE" w:rsidP="00942AFC">
            <w:pPr>
              <w:jc w:val="center"/>
              <w:rPr>
                <w:sz w:val="22"/>
                <w:szCs w:val="22"/>
              </w:rPr>
            </w:pPr>
          </w:p>
        </w:tc>
        <w:tc>
          <w:tcPr>
            <w:tcW w:w="1417" w:type="dxa"/>
            <w:shd w:val="clear" w:color="auto" w:fill="auto"/>
            <w:vAlign w:val="center"/>
          </w:tcPr>
          <w:p w:rsidR="005920BE" w:rsidRPr="00EF561D" w:rsidRDefault="005920BE" w:rsidP="00942AFC">
            <w:pPr>
              <w:pStyle w:val="Default"/>
              <w:jc w:val="center"/>
              <w:rPr>
                <w:sz w:val="22"/>
                <w:szCs w:val="22"/>
              </w:rPr>
            </w:pPr>
            <w:r w:rsidRPr="00EF561D">
              <w:rPr>
                <w:sz w:val="22"/>
                <w:szCs w:val="22"/>
              </w:rPr>
              <w:t xml:space="preserve">Холодильный шкаф «Атлант» </w:t>
            </w:r>
          </w:p>
          <w:p w:rsidR="005920BE" w:rsidRPr="00EF561D" w:rsidRDefault="005920BE" w:rsidP="00942AFC">
            <w:pPr>
              <w:ind w:left="-112" w:right="-111"/>
              <w:jc w:val="center"/>
              <w:rPr>
                <w:sz w:val="22"/>
                <w:szCs w:val="22"/>
              </w:rPr>
            </w:pPr>
            <w:proofErr w:type="gramStart"/>
            <w:r w:rsidRPr="00EF561D">
              <w:rPr>
                <w:sz w:val="22"/>
                <w:szCs w:val="22"/>
              </w:rPr>
              <w:t xml:space="preserve">(Инв. </w:t>
            </w:r>
            <w:proofErr w:type="gramEnd"/>
          </w:p>
          <w:p w:rsidR="005920BE" w:rsidRPr="00EF561D" w:rsidRDefault="005920BE" w:rsidP="00942AFC">
            <w:pPr>
              <w:ind w:left="-112" w:right="-111"/>
              <w:jc w:val="center"/>
              <w:rPr>
                <w:sz w:val="22"/>
                <w:szCs w:val="22"/>
              </w:rPr>
            </w:pPr>
            <w:r w:rsidRPr="00EF561D">
              <w:rPr>
                <w:sz w:val="22"/>
                <w:szCs w:val="22"/>
              </w:rPr>
              <w:t>№ 50542)</w:t>
            </w:r>
          </w:p>
        </w:tc>
        <w:tc>
          <w:tcPr>
            <w:tcW w:w="1843" w:type="dxa"/>
            <w:shd w:val="clear" w:color="auto" w:fill="auto"/>
            <w:vAlign w:val="center"/>
          </w:tcPr>
          <w:p w:rsidR="005920BE" w:rsidRPr="00EF561D" w:rsidRDefault="005920BE" w:rsidP="00942AFC">
            <w:pPr>
              <w:jc w:val="center"/>
              <w:rPr>
                <w:bCs/>
                <w:sz w:val="22"/>
                <w:szCs w:val="22"/>
              </w:rPr>
            </w:pPr>
            <w:r w:rsidRPr="00EF561D">
              <w:rPr>
                <w:bCs/>
                <w:sz w:val="22"/>
                <w:szCs w:val="22"/>
              </w:rPr>
              <w:t xml:space="preserve">Алтайский край, г. Камень-на-Оби, ул. </w:t>
            </w:r>
            <w:proofErr w:type="gramStart"/>
            <w:r w:rsidRPr="00EF561D">
              <w:rPr>
                <w:bCs/>
                <w:sz w:val="22"/>
                <w:szCs w:val="22"/>
              </w:rPr>
              <w:t>Молодежная</w:t>
            </w:r>
            <w:proofErr w:type="gramEnd"/>
            <w:r w:rsidRPr="00EF561D">
              <w:rPr>
                <w:bCs/>
                <w:sz w:val="22"/>
                <w:szCs w:val="22"/>
              </w:rPr>
              <w:t>, д. 14</w:t>
            </w:r>
          </w:p>
        </w:tc>
        <w:tc>
          <w:tcPr>
            <w:tcW w:w="992" w:type="dxa"/>
            <w:shd w:val="clear" w:color="auto" w:fill="auto"/>
            <w:vAlign w:val="center"/>
          </w:tcPr>
          <w:p w:rsidR="005920BE" w:rsidRPr="00EF561D" w:rsidRDefault="005920BE" w:rsidP="00942AFC">
            <w:pPr>
              <w:ind w:left="-109" w:right="-110"/>
              <w:jc w:val="center"/>
              <w:rPr>
                <w:bCs/>
                <w:sz w:val="22"/>
                <w:szCs w:val="22"/>
              </w:rPr>
            </w:pPr>
          </w:p>
        </w:tc>
        <w:tc>
          <w:tcPr>
            <w:tcW w:w="1418" w:type="dxa"/>
            <w:shd w:val="clear" w:color="auto" w:fill="auto"/>
            <w:vAlign w:val="center"/>
          </w:tcPr>
          <w:p w:rsidR="005920BE" w:rsidRPr="00EF561D" w:rsidRDefault="005920BE" w:rsidP="00942AFC">
            <w:pPr>
              <w:jc w:val="center"/>
              <w:rPr>
                <w:sz w:val="22"/>
                <w:szCs w:val="22"/>
              </w:rPr>
            </w:pPr>
          </w:p>
        </w:tc>
        <w:tc>
          <w:tcPr>
            <w:tcW w:w="1842" w:type="dxa"/>
            <w:vAlign w:val="center"/>
          </w:tcPr>
          <w:p w:rsidR="005920BE" w:rsidRPr="00EF561D" w:rsidRDefault="005920BE" w:rsidP="00942AFC">
            <w:pPr>
              <w:jc w:val="center"/>
              <w:rPr>
                <w:sz w:val="22"/>
                <w:szCs w:val="22"/>
              </w:rPr>
            </w:pPr>
          </w:p>
        </w:tc>
        <w:tc>
          <w:tcPr>
            <w:tcW w:w="1701" w:type="dxa"/>
            <w:shd w:val="clear" w:color="auto" w:fill="auto"/>
            <w:vAlign w:val="center"/>
          </w:tcPr>
          <w:p w:rsidR="005920BE" w:rsidRPr="00EF561D" w:rsidRDefault="005920BE" w:rsidP="00942AFC">
            <w:pPr>
              <w:pStyle w:val="Default"/>
              <w:jc w:val="center"/>
              <w:rPr>
                <w:sz w:val="22"/>
                <w:szCs w:val="22"/>
              </w:rPr>
            </w:pPr>
            <w:r w:rsidRPr="00EF561D">
              <w:rPr>
                <w:sz w:val="22"/>
                <w:szCs w:val="22"/>
              </w:rPr>
              <w:t xml:space="preserve">8213 </w:t>
            </w:r>
          </w:p>
          <w:p w:rsidR="005920BE" w:rsidRPr="00EF561D" w:rsidRDefault="005920BE" w:rsidP="00942AFC">
            <w:pPr>
              <w:jc w:val="center"/>
              <w:rPr>
                <w:bCs/>
                <w:sz w:val="22"/>
                <w:szCs w:val="22"/>
              </w:rPr>
            </w:pPr>
            <w:proofErr w:type="gramStart"/>
            <w:r w:rsidRPr="00EF561D">
              <w:rPr>
                <w:bCs/>
                <w:sz w:val="22"/>
                <w:szCs w:val="22"/>
              </w:rPr>
              <w:t xml:space="preserve">(в </w:t>
            </w:r>
            <w:proofErr w:type="spellStart"/>
            <w:r w:rsidRPr="00EF561D">
              <w:rPr>
                <w:bCs/>
                <w:sz w:val="22"/>
                <w:szCs w:val="22"/>
              </w:rPr>
              <w:t>т.ч</w:t>
            </w:r>
            <w:proofErr w:type="spellEnd"/>
            <w:r w:rsidRPr="00EF561D">
              <w:rPr>
                <w:bCs/>
                <w:sz w:val="22"/>
                <w:szCs w:val="22"/>
              </w:rPr>
              <w:t>. НДС</w:t>
            </w:r>
            <w:proofErr w:type="gramEnd"/>
          </w:p>
          <w:p w:rsidR="005920BE" w:rsidRPr="00EF561D" w:rsidRDefault="005920BE" w:rsidP="00942AFC">
            <w:pPr>
              <w:jc w:val="center"/>
              <w:rPr>
                <w:bCs/>
                <w:sz w:val="22"/>
                <w:szCs w:val="22"/>
              </w:rPr>
            </w:pPr>
            <w:r w:rsidRPr="00EF561D">
              <w:rPr>
                <w:bCs/>
                <w:sz w:val="22"/>
                <w:szCs w:val="22"/>
              </w:rPr>
              <w:t>1368 руб.</w:t>
            </w:r>
          </w:p>
          <w:p w:rsidR="005920BE" w:rsidRPr="00EF561D" w:rsidRDefault="005920BE" w:rsidP="00942AFC">
            <w:pPr>
              <w:jc w:val="center"/>
              <w:rPr>
                <w:sz w:val="22"/>
                <w:szCs w:val="22"/>
              </w:rPr>
            </w:pPr>
            <w:proofErr w:type="gramStart"/>
            <w:r w:rsidRPr="00EF561D">
              <w:rPr>
                <w:bCs/>
                <w:sz w:val="22"/>
                <w:szCs w:val="22"/>
              </w:rPr>
              <w:t>83 коп.)</w:t>
            </w:r>
            <w:proofErr w:type="gramEnd"/>
          </w:p>
        </w:tc>
      </w:tr>
      <w:tr w:rsidR="005920BE" w:rsidRPr="00EF561D" w:rsidTr="00942AFC">
        <w:trPr>
          <w:trHeight w:val="415"/>
        </w:trPr>
        <w:tc>
          <w:tcPr>
            <w:tcW w:w="534" w:type="dxa"/>
            <w:shd w:val="clear" w:color="auto" w:fill="auto"/>
            <w:vAlign w:val="center"/>
          </w:tcPr>
          <w:p w:rsidR="005920BE" w:rsidRPr="00EF561D" w:rsidRDefault="005920BE" w:rsidP="00942AFC">
            <w:pPr>
              <w:jc w:val="center"/>
              <w:rPr>
                <w:sz w:val="22"/>
                <w:szCs w:val="22"/>
              </w:rPr>
            </w:pPr>
          </w:p>
        </w:tc>
        <w:tc>
          <w:tcPr>
            <w:tcW w:w="1417" w:type="dxa"/>
            <w:shd w:val="clear" w:color="auto" w:fill="auto"/>
            <w:vAlign w:val="center"/>
          </w:tcPr>
          <w:p w:rsidR="005920BE" w:rsidRPr="00EF561D" w:rsidRDefault="005920BE" w:rsidP="00942AFC">
            <w:pPr>
              <w:pStyle w:val="Default"/>
              <w:jc w:val="center"/>
              <w:rPr>
                <w:sz w:val="22"/>
                <w:szCs w:val="22"/>
              </w:rPr>
            </w:pPr>
            <w:r w:rsidRPr="00EF561D">
              <w:rPr>
                <w:sz w:val="22"/>
                <w:szCs w:val="22"/>
              </w:rPr>
              <w:t xml:space="preserve">Автоматическая пожарная сигнализация </w:t>
            </w:r>
          </w:p>
          <w:p w:rsidR="005920BE" w:rsidRPr="00EF561D" w:rsidRDefault="005920BE" w:rsidP="00942AFC">
            <w:pPr>
              <w:ind w:left="-112" w:right="-111"/>
              <w:jc w:val="center"/>
              <w:rPr>
                <w:sz w:val="22"/>
                <w:szCs w:val="22"/>
              </w:rPr>
            </w:pPr>
            <w:proofErr w:type="gramStart"/>
            <w:r w:rsidRPr="00EF561D">
              <w:rPr>
                <w:sz w:val="22"/>
                <w:szCs w:val="22"/>
              </w:rPr>
              <w:t>(Инв. №</w:t>
            </w:r>
            <w:r w:rsidRPr="002375C6">
              <w:rPr>
                <w:sz w:val="22"/>
                <w:szCs w:val="22"/>
              </w:rPr>
              <w:t xml:space="preserve"> </w:t>
            </w:r>
            <w:proofErr w:type="gramEnd"/>
          </w:p>
          <w:p w:rsidR="005920BE" w:rsidRPr="00EF561D" w:rsidRDefault="005920BE" w:rsidP="00942AFC">
            <w:pPr>
              <w:pStyle w:val="Default"/>
              <w:jc w:val="center"/>
              <w:rPr>
                <w:sz w:val="22"/>
                <w:szCs w:val="22"/>
              </w:rPr>
            </w:pPr>
            <w:proofErr w:type="gramStart"/>
            <w:r w:rsidRPr="00EF561D">
              <w:rPr>
                <w:sz w:val="22"/>
                <w:szCs w:val="22"/>
              </w:rPr>
              <w:t>НВС000564)</w:t>
            </w:r>
            <w:proofErr w:type="gramEnd"/>
          </w:p>
        </w:tc>
        <w:tc>
          <w:tcPr>
            <w:tcW w:w="1843" w:type="dxa"/>
            <w:shd w:val="clear" w:color="auto" w:fill="auto"/>
            <w:vAlign w:val="center"/>
          </w:tcPr>
          <w:p w:rsidR="005920BE" w:rsidRPr="00EF561D" w:rsidRDefault="005920BE" w:rsidP="00942AFC">
            <w:pPr>
              <w:jc w:val="center"/>
              <w:rPr>
                <w:bCs/>
                <w:sz w:val="22"/>
                <w:szCs w:val="22"/>
              </w:rPr>
            </w:pPr>
            <w:r w:rsidRPr="00EF561D">
              <w:rPr>
                <w:bCs/>
                <w:sz w:val="22"/>
                <w:szCs w:val="22"/>
              </w:rPr>
              <w:t xml:space="preserve">Алтайский край, г. Камень-на-Оби, ул. </w:t>
            </w:r>
            <w:proofErr w:type="gramStart"/>
            <w:r w:rsidRPr="00EF561D">
              <w:rPr>
                <w:bCs/>
                <w:sz w:val="22"/>
                <w:szCs w:val="22"/>
              </w:rPr>
              <w:t>Молодежная</w:t>
            </w:r>
            <w:proofErr w:type="gramEnd"/>
            <w:r w:rsidRPr="00EF561D">
              <w:rPr>
                <w:bCs/>
                <w:sz w:val="22"/>
                <w:szCs w:val="22"/>
              </w:rPr>
              <w:t>, д. 14</w:t>
            </w:r>
          </w:p>
        </w:tc>
        <w:tc>
          <w:tcPr>
            <w:tcW w:w="992" w:type="dxa"/>
            <w:shd w:val="clear" w:color="auto" w:fill="auto"/>
            <w:vAlign w:val="center"/>
          </w:tcPr>
          <w:p w:rsidR="005920BE" w:rsidRPr="00EF561D" w:rsidRDefault="005920BE" w:rsidP="00942AFC">
            <w:pPr>
              <w:ind w:left="-109" w:right="-110"/>
              <w:jc w:val="center"/>
              <w:rPr>
                <w:bCs/>
                <w:sz w:val="22"/>
                <w:szCs w:val="22"/>
              </w:rPr>
            </w:pPr>
          </w:p>
        </w:tc>
        <w:tc>
          <w:tcPr>
            <w:tcW w:w="1418" w:type="dxa"/>
            <w:shd w:val="clear" w:color="auto" w:fill="auto"/>
            <w:vAlign w:val="center"/>
          </w:tcPr>
          <w:p w:rsidR="005920BE" w:rsidRPr="00EF561D" w:rsidRDefault="005920BE" w:rsidP="00942AFC">
            <w:pPr>
              <w:jc w:val="center"/>
              <w:rPr>
                <w:sz w:val="22"/>
                <w:szCs w:val="22"/>
              </w:rPr>
            </w:pPr>
          </w:p>
        </w:tc>
        <w:tc>
          <w:tcPr>
            <w:tcW w:w="1842" w:type="dxa"/>
            <w:vAlign w:val="center"/>
          </w:tcPr>
          <w:p w:rsidR="005920BE" w:rsidRPr="00EF561D" w:rsidRDefault="005920BE" w:rsidP="00942AFC">
            <w:pPr>
              <w:jc w:val="center"/>
              <w:rPr>
                <w:sz w:val="22"/>
                <w:szCs w:val="22"/>
              </w:rPr>
            </w:pPr>
          </w:p>
        </w:tc>
        <w:tc>
          <w:tcPr>
            <w:tcW w:w="1701" w:type="dxa"/>
            <w:shd w:val="clear" w:color="auto" w:fill="auto"/>
            <w:vAlign w:val="center"/>
          </w:tcPr>
          <w:p w:rsidR="005920BE" w:rsidRPr="00EF561D" w:rsidRDefault="005920BE" w:rsidP="00942AFC">
            <w:pPr>
              <w:jc w:val="center"/>
              <w:rPr>
                <w:sz w:val="22"/>
                <w:szCs w:val="22"/>
              </w:rPr>
            </w:pPr>
            <w:r w:rsidRPr="00EF561D">
              <w:rPr>
                <w:sz w:val="22"/>
                <w:szCs w:val="22"/>
              </w:rPr>
              <w:t>173 112</w:t>
            </w:r>
          </w:p>
          <w:p w:rsidR="005920BE" w:rsidRPr="00EF561D" w:rsidRDefault="005920BE" w:rsidP="00942AFC">
            <w:pPr>
              <w:jc w:val="center"/>
              <w:rPr>
                <w:bCs/>
                <w:sz w:val="22"/>
                <w:szCs w:val="22"/>
              </w:rPr>
            </w:pPr>
            <w:proofErr w:type="gramStart"/>
            <w:r w:rsidRPr="00EF561D">
              <w:rPr>
                <w:bCs/>
                <w:sz w:val="22"/>
                <w:szCs w:val="22"/>
              </w:rPr>
              <w:t xml:space="preserve">(в </w:t>
            </w:r>
            <w:proofErr w:type="spellStart"/>
            <w:r w:rsidRPr="00EF561D">
              <w:rPr>
                <w:bCs/>
                <w:sz w:val="22"/>
                <w:szCs w:val="22"/>
              </w:rPr>
              <w:t>т.ч</w:t>
            </w:r>
            <w:proofErr w:type="spellEnd"/>
            <w:r w:rsidRPr="00EF561D">
              <w:rPr>
                <w:bCs/>
                <w:sz w:val="22"/>
                <w:szCs w:val="22"/>
              </w:rPr>
              <w:t>. НДС</w:t>
            </w:r>
            <w:proofErr w:type="gramEnd"/>
          </w:p>
          <w:p w:rsidR="005920BE" w:rsidRPr="00EF561D" w:rsidRDefault="005920BE" w:rsidP="00942AFC">
            <w:pPr>
              <w:jc w:val="center"/>
              <w:rPr>
                <w:bCs/>
                <w:sz w:val="22"/>
                <w:szCs w:val="22"/>
              </w:rPr>
            </w:pPr>
            <w:r w:rsidRPr="00EF561D">
              <w:rPr>
                <w:bCs/>
                <w:sz w:val="22"/>
                <w:szCs w:val="22"/>
              </w:rPr>
              <w:t>28 852 руб.</w:t>
            </w:r>
          </w:p>
          <w:p w:rsidR="005920BE" w:rsidRPr="00EF561D" w:rsidRDefault="005920BE" w:rsidP="00942AFC">
            <w:pPr>
              <w:jc w:val="center"/>
              <w:rPr>
                <w:sz w:val="22"/>
                <w:szCs w:val="22"/>
              </w:rPr>
            </w:pPr>
            <w:proofErr w:type="gramStart"/>
            <w:r w:rsidRPr="00EF561D">
              <w:rPr>
                <w:bCs/>
                <w:sz w:val="22"/>
                <w:szCs w:val="22"/>
              </w:rPr>
              <w:t>00 коп.)</w:t>
            </w:r>
            <w:proofErr w:type="gramEnd"/>
          </w:p>
        </w:tc>
      </w:tr>
      <w:tr w:rsidR="005920BE" w:rsidRPr="002375C6" w:rsidTr="00942AFC">
        <w:trPr>
          <w:trHeight w:val="415"/>
        </w:trPr>
        <w:tc>
          <w:tcPr>
            <w:tcW w:w="534" w:type="dxa"/>
            <w:vMerge w:val="restart"/>
            <w:shd w:val="clear" w:color="auto" w:fill="auto"/>
            <w:vAlign w:val="center"/>
          </w:tcPr>
          <w:p w:rsidR="005920BE" w:rsidRPr="002375C6" w:rsidRDefault="005920BE" w:rsidP="00942AFC">
            <w:pPr>
              <w:jc w:val="center"/>
              <w:rPr>
                <w:sz w:val="22"/>
                <w:szCs w:val="22"/>
              </w:rPr>
            </w:pPr>
            <w:r w:rsidRPr="002375C6">
              <w:rPr>
                <w:sz w:val="22"/>
                <w:szCs w:val="22"/>
              </w:rPr>
              <w:t>2</w:t>
            </w:r>
          </w:p>
        </w:tc>
        <w:tc>
          <w:tcPr>
            <w:tcW w:w="1417" w:type="dxa"/>
            <w:shd w:val="clear" w:color="auto" w:fill="auto"/>
            <w:vAlign w:val="center"/>
          </w:tcPr>
          <w:p w:rsidR="005920BE" w:rsidRPr="002375C6" w:rsidRDefault="005920BE" w:rsidP="00942AFC">
            <w:pPr>
              <w:ind w:left="-112" w:right="-111"/>
              <w:jc w:val="center"/>
              <w:rPr>
                <w:sz w:val="22"/>
                <w:szCs w:val="22"/>
              </w:rPr>
            </w:pPr>
            <w:r w:rsidRPr="002375C6">
              <w:rPr>
                <w:bCs/>
                <w:sz w:val="22"/>
                <w:szCs w:val="22"/>
              </w:rPr>
              <w:t>Здание (Нежилое здание, Магазин №50)</w:t>
            </w:r>
          </w:p>
        </w:tc>
        <w:tc>
          <w:tcPr>
            <w:tcW w:w="1843" w:type="dxa"/>
            <w:shd w:val="clear" w:color="auto" w:fill="auto"/>
            <w:vAlign w:val="center"/>
          </w:tcPr>
          <w:p w:rsidR="005920BE" w:rsidRPr="002375C6" w:rsidRDefault="005920BE" w:rsidP="00942AFC">
            <w:pPr>
              <w:jc w:val="center"/>
              <w:rPr>
                <w:sz w:val="22"/>
                <w:szCs w:val="22"/>
              </w:rPr>
            </w:pPr>
            <w:r w:rsidRPr="002375C6">
              <w:rPr>
                <w:bCs/>
                <w:sz w:val="22"/>
                <w:szCs w:val="22"/>
              </w:rPr>
              <w:t>Российская Федерация, Алтайский край, г. Камень-на-Оби, ул. Молодежная, д. 12</w:t>
            </w:r>
          </w:p>
        </w:tc>
        <w:tc>
          <w:tcPr>
            <w:tcW w:w="992" w:type="dxa"/>
            <w:shd w:val="clear" w:color="auto" w:fill="auto"/>
            <w:vAlign w:val="center"/>
          </w:tcPr>
          <w:p w:rsidR="005920BE" w:rsidRPr="002375C6" w:rsidRDefault="005920BE" w:rsidP="00942AFC">
            <w:pPr>
              <w:ind w:left="-109" w:right="-110"/>
              <w:jc w:val="center"/>
              <w:rPr>
                <w:sz w:val="22"/>
                <w:szCs w:val="22"/>
              </w:rPr>
            </w:pPr>
            <w:r w:rsidRPr="002375C6">
              <w:rPr>
                <w:bCs/>
                <w:sz w:val="22"/>
                <w:szCs w:val="22"/>
              </w:rPr>
              <w:t>469,4</w:t>
            </w:r>
          </w:p>
        </w:tc>
        <w:tc>
          <w:tcPr>
            <w:tcW w:w="1418" w:type="dxa"/>
            <w:shd w:val="clear" w:color="auto" w:fill="auto"/>
            <w:vAlign w:val="center"/>
          </w:tcPr>
          <w:p w:rsidR="005920BE" w:rsidRPr="002375C6" w:rsidRDefault="005920BE" w:rsidP="00942AFC">
            <w:pPr>
              <w:jc w:val="center"/>
              <w:rPr>
                <w:sz w:val="22"/>
                <w:szCs w:val="22"/>
              </w:rPr>
            </w:pPr>
            <w:r w:rsidRPr="002375C6">
              <w:rPr>
                <w:sz w:val="22"/>
                <w:szCs w:val="22"/>
              </w:rPr>
              <w:t>22:68:020506:24</w:t>
            </w:r>
          </w:p>
        </w:tc>
        <w:tc>
          <w:tcPr>
            <w:tcW w:w="1842" w:type="dxa"/>
            <w:vAlign w:val="center"/>
          </w:tcPr>
          <w:p w:rsidR="005920BE" w:rsidRPr="002375C6" w:rsidRDefault="005920BE" w:rsidP="00942AFC">
            <w:pPr>
              <w:jc w:val="center"/>
              <w:rPr>
                <w:sz w:val="22"/>
                <w:szCs w:val="22"/>
              </w:rPr>
            </w:pPr>
            <w:r w:rsidRPr="002375C6">
              <w:rPr>
                <w:sz w:val="22"/>
                <w:szCs w:val="22"/>
              </w:rPr>
              <w:t>№ 22-22-24/022/2007-173  от 28.09.2007</w:t>
            </w:r>
          </w:p>
        </w:tc>
        <w:tc>
          <w:tcPr>
            <w:tcW w:w="1701" w:type="dxa"/>
            <w:vMerge w:val="restart"/>
            <w:shd w:val="clear" w:color="auto" w:fill="auto"/>
            <w:vAlign w:val="center"/>
          </w:tcPr>
          <w:p w:rsidR="005920BE" w:rsidRPr="002375C6" w:rsidRDefault="005920BE" w:rsidP="00942AFC">
            <w:pPr>
              <w:jc w:val="center"/>
              <w:rPr>
                <w:sz w:val="22"/>
                <w:szCs w:val="22"/>
              </w:rPr>
            </w:pPr>
            <w:r>
              <w:rPr>
                <w:sz w:val="22"/>
                <w:szCs w:val="22"/>
              </w:rPr>
              <w:t>6 065 352</w:t>
            </w:r>
          </w:p>
          <w:p w:rsidR="005920BE" w:rsidRPr="002375C6" w:rsidRDefault="005920BE" w:rsidP="00942AFC">
            <w:pPr>
              <w:jc w:val="center"/>
              <w:rPr>
                <w:sz w:val="22"/>
                <w:szCs w:val="22"/>
              </w:rPr>
            </w:pPr>
            <w:proofErr w:type="gramStart"/>
            <w:r w:rsidRPr="002375C6">
              <w:rPr>
                <w:sz w:val="22"/>
                <w:szCs w:val="22"/>
              </w:rPr>
              <w:t xml:space="preserve">(здание – </w:t>
            </w:r>
            <w:r w:rsidRPr="002375C6">
              <w:rPr>
                <w:sz w:val="22"/>
                <w:szCs w:val="22"/>
              </w:rPr>
              <w:br/>
            </w:r>
            <w:r>
              <w:rPr>
                <w:sz w:val="22"/>
                <w:szCs w:val="22"/>
              </w:rPr>
              <w:t>3 110 897</w:t>
            </w:r>
            <w:r w:rsidRPr="002375C6">
              <w:rPr>
                <w:sz w:val="22"/>
                <w:szCs w:val="22"/>
              </w:rPr>
              <w:t xml:space="preserve"> руб. </w:t>
            </w:r>
            <w:r w:rsidRPr="002375C6">
              <w:rPr>
                <w:sz w:val="22"/>
                <w:szCs w:val="22"/>
              </w:rPr>
              <w:br/>
              <w:t xml:space="preserve">00 коп., </w:t>
            </w:r>
            <w:proofErr w:type="gramEnd"/>
          </w:p>
          <w:p w:rsidR="005920BE" w:rsidRPr="002375C6" w:rsidRDefault="005920BE" w:rsidP="00942AFC">
            <w:pPr>
              <w:jc w:val="center"/>
              <w:rPr>
                <w:sz w:val="22"/>
                <w:szCs w:val="22"/>
              </w:rPr>
            </w:pPr>
            <w:r w:rsidRPr="002375C6">
              <w:rPr>
                <w:sz w:val="22"/>
                <w:szCs w:val="22"/>
              </w:rPr>
              <w:t xml:space="preserve">в </w:t>
            </w:r>
            <w:proofErr w:type="spellStart"/>
            <w:r w:rsidRPr="002375C6">
              <w:rPr>
                <w:sz w:val="22"/>
                <w:szCs w:val="22"/>
              </w:rPr>
              <w:t>т.ч</w:t>
            </w:r>
            <w:proofErr w:type="spellEnd"/>
            <w:r w:rsidRPr="002375C6">
              <w:rPr>
                <w:sz w:val="22"/>
                <w:szCs w:val="22"/>
              </w:rPr>
              <w:t xml:space="preserve">. НДС </w:t>
            </w:r>
          </w:p>
          <w:p w:rsidR="005920BE" w:rsidRPr="002375C6" w:rsidRDefault="005920BE" w:rsidP="00942AFC">
            <w:pPr>
              <w:jc w:val="center"/>
              <w:rPr>
                <w:sz w:val="22"/>
                <w:szCs w:val="22"/>
              </w:rPr>
            </w:pPr>
            <w:r>
              <w:rPr>
                <w:sz w:val="22"/>
                <w:szCs w:val="22"/>
              </w:rPr>
              <w:t>518 482</w:t>
            </w:r>
            <w:r w:rsidRPr="002375C6">
              <w:rPr>
                <w:sz w:val="22"/>
                <w:szCs w:val="22"/>
              </w:rPr>
              <w:t xml:space="preserve"> руб. </w:t>
            </w:r>
          </w:p>
          <w:p w:rsidR="005920BE" w:rsidRPr="002375C6" w:rsidRDefault="005920BE" w:rsidP="00942AFC">
            <w:pPr>
              <w:jc w:val="center"/>
              <w:rPr>
                <w:sz w:val="22"/>
                <w:szCs w:val="22"/>
              </w:rPr>
            </w:pPr>
            <w:r>
              <w:rPr>
                <w:sz w:val="22"/>
                <w:szCs w:val="22"/>
              </w:rPr>
              <w:t>83</w:t>
            </w:r>
            <w:r w:rsidRPr="002375C6">
              <w:rPr>
                <w:sz w:val="22"/>
                <w:szCs w:val="22"/>
              </w:rPr>
              <w:t xml:space="preserve"> коп</w:t>
            </w:r>
            <w:proofErr w:type="gramStart"/>
            <w:r w:rsidRPr="002375C6">
              <w:rPr>
                <w:sz w:val="22"/>
                <w:szCs w:val="22"/>
              </w:rPr>
              <w:t xml:space="preserve">.; </w:t>
            </w:r>
            <w:proofErr w:type="gramEnd"/>
            <w:r w:rsidRPr="002375C6">
              <w:rPr>
                <w:sz w:val="22"/>
                <w:szCs w:val="22"/>
              </w:rPr>
              <w:t xml:space="preserve">земельный участок – </w:t>
            </w:r>
          </w:p>
          <w:p w:rsidR="005920BE" w:rsidRPr="002375C6" w:rsidRDefault="005920BE" w:rsidP="00942AFC">
            <w:pPr>
              <w:jc w:val="center"/>
              <w:rPr>
                <w:sz w:val="22"/>
                <w:szCs w:val="22"/>
              </w:rPr>
            </w:pPr>
            <w:r>
              <w:rPr>
                <w:sz w:val="22"/>
                <w:szCs w:val="22"/>
              </w:rPr>
              <w:t>2 954 455</w:t>
            </w:r>
          </w:p>
          <w:p w:rsidR="005920BE" w:rsidRPr="002375C6" w:rsidRDefault="005920BE" w:rsidP="00942AFC">
            <w:pPr>
              <w:jc w:val="center"/>
              <w:rPr>
                <w:sz w:val="22"/>
                <w:szCs w:val="22"/>
              </w:rPr>
            </w:pPr>
            <w:r w:rsidRPr="002375C6">
              <w:rPr>
                <w:sz w:val="22"/>
                <w:szCs w:val="22"/>
              </w:rPr>
              <w:t>руб. 00 коп.)</w:t>
            </w:r>
          </w:p>
        </w:tc>
      </w:tr>
      <w:tr w:rsidR="005920BE" w:rsidRPr="002375C6" w:rsidTr="00942AFC">
        <w:trPr>
          <w:trHeight w:val="415"/>
        </w:trPr>
        <w:tc>
          <w:tcPr>
            <w:tcW w:w="534" w:type="dxa"/>
            <w:vMerge/>
            <w:shd w:val="clear" w:color="auto" w:fill="auto"/>
            <w:vAlign w:val="center"/>
          </w:tcPr>
          <w:p w:rsidR="005920BE" w:rsidRPr="002375C6" w:rsidRDefault="005920BE" w:rsidP="00942AFC">
            <w:pPr>
              <w:jc w:val="center"/>
              <w:rPr>
                <w:sz w:val="22"/>
                <w:szCs w:val="22"/>
              </w:rPr>
            </w:pPr>
          </w:p>
        </w:tc>
        <w:tc>
          <w:tcPr>
            <w:tcW w:w="1417" w:type="dxa"/>
            <w:shd w:val="clear" w:color="auto" w:fill="auto"/>
            <w:vAlign w:val="center"/>
          </w:tcPr>
          <w:p w:rsidR="005920BE" w:rsidRPr="002375C6" w:rsidRDefault="005920BE" w:rsidP="00942AFC">
            <w:pPr>
              <w:ind w:left="-112" w:right="-111"/>
              <w:jc w:val="center"/>
              <w:rPr>
                <w:sz w:val="22"/>
                <w:szCs w:val="22"/>
              </w:rPr>
            </w:pPr>
            <w:r w:rsidRPr="002375C6">
              <w:rPr>
                <w:sz w:val="22"/>
                <w:szCs w:val="22"/>
              </w:rPr>
              <w:t>Земельный участок</w:t>
            </w:r>
          </w:p>
        </w:tc>
        <w:tc>
          <w:tcPr>
            <w:tcW w:w="1843" w:type="dxa"/>
            <w:shd w:val="clear" w:color="auto" w:fill="auto"/>
            <w:vAlign w:val="center"/>
          </w:tcPr>
          <w:p w:rsidR="005920BE" w:rsidRPr="002375C6" w:rsidRDefault="005920BE" w:rsidP="00942AFC">
            <w:pPr>
              <w:jc w:val="center"/>
              <w:rPr>
                <w:sz w:val="22"/>
                <w:szCs w:val="22"/>
              </w:rPr>
            </w:pPr>
            <w:r w:rsidRPr="002375C6">
              <w:rPr>
                <w:bCs/>
                <w:sz w:val="22"/>
                <w:szCs w:val="22"/>
              </w:rPr>
              <w:t xml:space="preserve">край Алтайский, г. Камень-на-Оби, ул. </w:t>
            </w:r>
            <w:proofErr w:type="gramStart"/>
            <w:r w:rsidRPr="002375C6">
              <w:rPr>
                <w:bCs/>
                <w:sz w:val="22"/>
                <w:szCs w:val="22"/>
              </w:rPr>
              <w:t>Молодежная</w:t>
            </w:r>
            <w:proofErr w:type="gramEnd"/>
            <w:r w:rsidRPr="002375C6">
              <w:rPr>
                <w:bCs/>
                <w:sz w:val="22"/>
                <w:szCs w:val="22"/>
              </w:rPr>
              <w:t>, дом 12</w:t>
            </w:r>
          </w:p>
        </w:tc>
        <w:tc>
          <w:tcPr>
            <w:tcW w:w="992" w:type="dxa"/>
            <w:shd w:val="clear" w:color="auto" w:fill="auto"/>
            <w:vAlign w:val="center"/>
          </w:tcPr>
          <w:p w:rsidR="005920BE" w:rsidRPr="002375C6" w:rsidRDefault="005920BE" w:rsidP="00942AFC">
            <w:pPr>
              <w:ind w:left="-109" w:right="-110"/>
              <w:jc w:val="center"/>
              <w:rPr>
                <w:sz w:val="22"/>
                <w:szCs w:val="22"/>
              </w:rPr>
            </w:pPr>
            <w:r w:rsidRPr="002375C6">
              <w:rPr>
                <w:bCs/>
                <w:sz w:val="22"/>
                <w:szCs w:val="22"/>
              </w:rPr>
              <w:t>1696</w:t>
            </w:r>
          </w:p>
        </w:tc>
        <w:tc>
          <w:tcPr>
            <w:tcW w:w="1418" w:type="dxa"/>
            <w:shd w:val="clear" w:color="auto" w:fill="auto"/>
            <w:vAlign w:val="center"/>
          </w:tcPr>
          <w:p w:rsidR="005920BE" w:rsidRPr="002375C6" w:rsidRDefault="005920BE" w:rsidP="00942AFC">
            <w:pPr>
              <w:jc w:val="center"/>
              <w:rPr>
                <w:sz w:val="22"/>
                <w:szCs w:val="22"/>
              </w:rPr>
            </w:pPr>
            <w:r w:rsidRPr="002375C6">
              <w:rPr>
                <w:sz w:val="22"/>
                <w:szCs w:val="22"/>
              </w:rPr>
              <w:t>22:68:020506:0002</w:t>
            </w:r>
          </w:p>
        </w:tc>
        <w:tc>
          <w:tcPr>
            <w:tcW w:w="1842" w:type="dxa"/>
            <w:vAlign w:val="center"/>
          </w:tcPr>
          <w:p w:rsidR="005920BE" w:rsidRPr="002375C6" w:rsidRDefault="005920BE" w:rsidP="00942AFC">
            <w:pPr>
              <w:jc w:val="center"/>
              <w:rPr>
                <w:sz w:val="22"/>
                <w:szCs w:val="22"/>
              </w:rPr>
            </w:pPr>
            <w:r w:rsidRPr="002375C6">
              <w:rPr>
                <w:sz w:val="22"/>
                <w:szCs w:val="22"/>
              </w:rPr>
              <w:t>№ 22-22-24/022/2007-175  от 28.09.2007</w:t>
            </w:r>
          </w:p>
        </w:tc>
        <w:tc>
          <w:tcPr>
            <w:tcW w:w="1701" w:type="dxa"/>
            <w:vMerge/>
            <w:shd w:val="clear" w:color="auto" w:fill="auto"/>
            <w:vAlign w:val="center"/>
          </w:tcPr>
          <w:p w:rsidR="005920BE" w:rsidRPr="002375C6" w:rsidRDefault="005920BE" w:rsidP="00942AFC">
            <w:pPr>
              <w:jc w:val="center"/>
              <w:rPr>
                <w:sz w:val="22"/>
                <w:szCs w:val="22"/>
              </w:rPr>
            </w:pPr>
          </w:p>
        </w:tc>
      </w:tr>
      <w:tr w:rsidR="005920BE" w:rsidRPr="00732E90" w:rsidTr="00942AFC">
        <w:trPr>
          <w:trHeight w:val="415"/>
        </w:trPr>
        <w:tc>
          <w:tcPr>
            <w:tcW w:w="534" w:type="dxa"/>
            <w:vMerge w:val="restart"/>
            <w:shd w:val="clear" w:color="auto" w:fill="auto"/>
            <w:vAlign w:val="center"/>
          </w:tcPr>
          <w:p w:rsidR="005920BE" w:rsidRPr="00CF03F5" w:rsidRDefault="005920BE" w:rsidP="00942AFC">
            <w:pPr>
              <w:jc w:val="center"/>
              <w:rPr>
                <w:bCs/>
                <w:sz w:val="22"/>
                <w:szCs w:val="22"/>
              </w:rPr>
            </w:pPr>
            <w:r w:rsidRPr="00CF03F5">
              <w:rPr>
                <w:bCs/>
                <w:sz w:val="22"/>
                <w:szCs w:val="22"/>
              </w:rPr>
              <w:t>3</w:t>
            </w:r>
          </w:p>
        </w:tc>
        <w:tc>
          <w:tcPr>
            <w:tcW w:w="1417" w:type="dxa"/>
            <w:shd w:val="clear" w:color="auto" w:fill="auto"/>
            <w:vAlign w:val="center"/>
          </w:tcPr>
          <w:p w:rsidR="005920BE" w:rsidRPr="00CF03F5" w:rsidRDefault="005920BE" w:rsidP="00942AFC">
            <w:pPr>
              <w:ind w:left="-112" w:right="-111"/>
              <w:jc w:val="center"/>
              <w:rPr>
                <w:bCs/>
                <w:sz w:val="22"/>
                <w:szCs w:val="22"/>
              </w:rPr>
            </w:pPr>
            <w:r w:rsidRPr="00CF03F5">
              <w:rPr>
                <w:bCs/>
                <w:sz w:val="22"/>
                <w:szCs w:val="22"/>
              </w:rPr>
              <w:t>Здание (Нежилое здание, Здание магазина № 110)</w:t>
            </w:r>
          </w:p>
        </w:tc>
        <w:tc>
          <w:tcPr>
            <w:tcW w:w="1843" w:type="dxa"/>
            <w:shd w:val="clear" w:color="auto" w:fill="auto"/>
            <w:vAlign w:val="center"/>
          </w:tcPr>
          <w:p w:rsidR="005920BE" w:rsidRPr="00CF03F5" w:rsidRDefault="005920BE" w:rsidP="00942AFC">
            <w:pPr>
              <w:jc w:val="center"/>
              <w:rPr>
                <w:bCs/>
                <w:sz w:val="22"/>
                <w:szCs w:val="22"/>
              </w:rPr>
            </w:pPr>
            <w:r w:rsidRPr="00CF03F5">
              <w:rPr>
                <w:bCs/>
                <w:sz w:val="22"/>
                <w:szCs w:val="22"/>
              </w:rPr>
              <w:t>Кемеровская область, г. Прокопьевск, ст. Углерод</w:t>
            </w:r>
          </w:p>
        </w:tc>
        <w:tc>
          <w:tcPr>
            <w:tcW w:w="992" w:type="dxa"/>
            <w:shd w:val="clear" w:color="auto" w:fill="auto"/>
            <w:vAlign w:val="center"/>
          </w:tcPr>
          <w:p w:rsidR="005920BE" w:rsidRPr="00CF03F5" w:rsidRDefault="005920BE" w:rsidP="00942AFC">
            <w:pPr>
              <w:ind w:left="-109" w:right="-110"/>
              <w:jc w:val="center"/>
              <w:rPr>
                <w:bCs/>
                <w:sz w:val="22"/>
                <w:szCs w:val="22"/>
              </w:rPr>
            </w:pPr>
            <w:r w:rsidRPr="00CF03F5">
              <w:rPr>
                <w:bCs/>
                <w:sz w:val="22"/>
                <w:szCs w:val="22"/>
              </w:rPr>
              <w:t>108</w:t>
            </w:r>
          </w:p>
        </w:tc>
        <w:tc>
          <w:tcPr>
            <w:tcW w:w="1418" w:type="dxa"/>
            <w:shd w:val="clear" w:color="auto" w:fill="auto"/>
            <w:vAlign w:val="center"/>
          </w:tcPr>
          <w:p w:rsidR="005920BE" w:rsidRPr="00CF03F5" w:rsidRDefault="005920BE" w:rsidP="00942AFC">
            <w:pPr>
              <w:jc w:val="center"/>
              <w:rPr>
                <w:bCs/>
                <w:sz w:val="22"/>
                <w:szCs w:val="22"/>
              </w:rPr>
            </w:pPr>
            <w:r w:rsidRPr="00CF03F5">
              <w:rPr>
                <w:bCs/>
                <w:sz w:val="22"/>
                <w:szCs w:val="22"/>
              </w:rPr>
              <w:t>42:32:0103019:4631</w:t>
            </w:r>
          </w:p>
        </w:tc>
        <w:tc>
          <w:tcPr>
            <w:tcW w:w="1842" w:type="dxa"/>
            <w:vAlign w:val="center"/>
          </w:tcPr>
          <w:p w:rsidR="005920BE" w:rsidRPr="00CF03F5" w:rsidRDefault="005920BE" w:rsidP="00942AFC">
            <w:pPr>
              <w:jc w:val="center"/>
              <w:rPr>
                <w:bCs/>
                <w:sz w:val="22"/>
                <w:szCs w:val="22"/>
              </w:rPr>
            </w:pPr>
            <w:r w:rsidRPr="00CF03F5">
              <w:rPr>
                <w:bCs/>
                <w:sz w:val="22"/>
                <w:szCs w:val="22"/>
              </w:rPr>
              <w:t>№ 42-42-07/037/2007-383  от 28.09.2007</w:t>
            </w:r>
          </w:p>
        </w:tc>
        <w:tc>
          <w:tcPr>
            <w:tcW w:w="1701" w:type="dxa"/>
            <w:shd w:val="clear" w:color="auto" w:fill="auto"/>
            <w:vAlign w:val="center"/>
          </w:tcPr>
          <w:p w:rsidR="005920BE" w:rsidRPr="00CF03F5" w:rsidRDefault="005920BE" w:rsidP="00942AFC">
            <w:pPr>
              <w:jc w:val="center"/>
              <w:rPr>
                <w:bCs/>
                <w:sz w:val="22"/>
                <w:szCs w:val="22"/>
              </w:rPr>
            </w:pPr>
            <w:r w:rsidRPr="00CF03F5">
              <w:rPr>
                <w:bCs/>
                <w:sz w:val="22"/>
                <w:szCs w:val="22"/>
              </w:rPr>
              <w:t xml:space="preserve">404 460 </w:t>
            </w:r>
          </w:p>
          <w:p w:rsidR="005920BE" w:rsidRPr="00CF03F5" w:rsidRDefault="005920BE" w:rsidP="00942AFC">
            <w:pPr>
              <w:jc w:val="center"/>
              <w:rPr>
                <w:bCs/>
                <w:sz w:val="22"/>
                <w:szCs w:val="22"/>
              </w:rPr>
            </w:pPr>
            <w:proofErr w:type="gramStart"/>
            <w:r w:rsidRPr="00CF03F5">
              <w:rPr>
                <w:bCs/>
                <w:sz w:val="22"/>
                <w:szCs w:val="22"/>
              </w:rPr>
              <w:t xml:space="preserve">(в </w:t>
            </w:r>
            <w:proofErr w:type="spellStart"/>
            <w:r w:rsidRPr="00CF03F5">
              <w:rPr>
                <w:bCs/>
                <w:sz w:val="22"/>
                <w:szCs w:val="22"/>
              </w:rPr>
              <w:t>т.ч</w:t>
            </w:r>
            <w:proofErr w:type="spellEnd"/>
            <w:r w:rsidRPr="00CF03F5">
              <w:rPr>
                <w:bCs/>
                <w:sz w:val="22"/>
                <w:szCs w:val="22"/>
              </w:rPr>
              <w:t>. НДС</w:t>
            </w:r>
            <w:proofErr w:type="gramEnd"/>
          </w:p>
          <w:p w:rsidR="005920BE" w:rsidRPr="00CF03F5" w:rsidRDefault="005920BE" w:rsidP="00942AFC">
            <w:pPr>
              <w:jc w:val="center"/>
              <w:rPr>
                <w:bCs/>
                <w:sz w:val="22"/>
                <w:szCs w:val="22"/>
              </w:rPr>
            </w:pPr>
            <w:r w:rsidRPr="00CF03F5">
              <w:rPr>
                <w:bCs/>
                <w:sz w:val="22"/>
                <w:szCs w:val="22"/>
              </w:rPr>
              <w:t>67 410 руб.</w:t>
            </w:r>
          </w:p>
          <w:p w:rsidR="005920BE" w:rsidRPr="00CF03F5" w:rsidRDefault="005920BE" w:rsidP="00942AFC">
            <w:pPr>
              <w:jc w:val="center"/>
              <w:rPr>
                <w:bCs/>
                <w:sz w:val="22"/>
                <w:szCs w:val="22"/>
              </w:rPr>
            </w:pPr>
            <w:proofErr w:type="gramStart"/>
            <w:r w:rsidRPr="00CF03F5">
              <w:rPr>
                <w:bCs/>
                <w:sz w:val="22"/>
                <w:szCs w:val="22"/>
              </w:rPr>
              <w:t>00 коп.)</w:t>
            </w:r>
            <w:proofErr w:type="gramEnd"/>
          </w:p>
        </w:tc>
      </w:tr>
      <w:tr w:rsidR="005920BE" w:rsidRPr="00732E90" w:rsidTr="00942AFC">
        <w:trPr>
          <w:trHeight w:val="415"/>
        </w:trPr>
        <w:tc>
          <w:tcPr>
            <w:tcW w:w="534" w:type="dxa"/>
            <w:vMerge/>
            <w:shd w:val="clear" w:color="auto" w:fill="auto"/>
            <w:vAlign w:val="center"/>
          </w:tcPr>
          <w:p w:rsidR="005920BE" w:rsidRPr="00CF03F5" w:rsidRDefault="005920BE" w:rsidP="00942AFC">
            <w:pPr>
              <w:jc w:val="center"/>
              <w:rPr>
                <w:bCs/>
                <w:sz w:val="22"/>
                <w:szCs w:val="22"/>
              </w:rPr>
            </w:pPr>
          </w:p>
        </w:tc>
        <w:tc>
          <w:tcPr>
            <w:tcW w:w="1417" w:type="dxa"/>
            <w:shd w:val="clear" w:color="auto" w:fill="auto"/>
            <w:vAlign w:val="center"/>
          </w:tcPr>
          <w:p w:rsidR="005920BE" w:rsidRPr="00CF03F5" w:rsidRDefault="005920BE" w:rsidP="00942AFC">
            <w:pPr>
              <w:ind w:left="-112" w:right="-111"/>
              <w:jc w:val="center"/>
              <w:rPr>
                <w:bCs/>
                <w:sz w:val="22"/>
                <w:szCs w:val="22"/>
              </w:rPr>
            </w:pPr>
            <w:r w:rsidRPr="00CF03F5">
              <w:rPr>
                <w:bCs/>
                <w:sz w:val="22"/>
                <w:szCs w:val="22"/>
              </w:rPr>
              <w:t>Холодильная витрина «Айсберг»</w:t>
            </w:r>
          </w:p>
          <w:p w:rsidR="005920BE" w:rsidRPr="00CF03F5" w:rsidRDefault="005920BE" w:rsidP="00942AFC">
            <w:pPr>
              <w:ind w:left="-112" w:right="-111"/>
              <w:jc w:val="center"/>
              <w:rPr>
                <w:bCs/>
                <w:sz w:val="22"/>
                <w:szCs w:val="22"/>
              </w:rPr>
            </w:pPr>
            <w:r w:rsidRPr="00CF03F5">
              <w:rPr>
                <w:bCs/>
                <w:sz w:val="22"/>
                <w:szCs w:val="22"/>
              </w:rPr>
              <w:t>(Инв. № 120200353)</w:t>
            </w:r>
          </w:p>
        </w:tc>
        <w:tc>
          <w:tcPr>
            <w:tcW w:w="1843" w:type="dxa"/>
            <w:shd w:val="clear" w:color="auto" w:fill="auto"/>
            <w:vAlign w:val="center"/>
          </w:tcPr>
          <w:p w:rsidR="005920BE" w:rsidRPr="00CF03F5" w:rsidRDefault="005920BE" w:rsidP="00942AFC">
            <w:pPr>
              <w:jc w:val="center"/>
              <w:rPr>
                <w:bCs/>
                <w:sz w:val="22"/>
                <w:szCs w:val="22"/>
              </w:rPr>
            </w:pPr>
            <w:r w:rsidRPr="00CF03F5">
              <w:rPr>
                <w:bCs/>
                <w:sz w:val="22"/>
                <w:szCs w:val="22"/>
              </w:rPr>
              <w:t>Кемеровская область, г. Прокопьевск, ст. Углерод</w:t>
            </w:r>
          </w:p>
        </w:tc>
        <w:tc>
          <w:tcPr>
            <w:tcW w:w="992" w:type="dxa"/>
            <w:shd w:val="clear" w:color="auto" w:fill="auto"/>
            <w:vAlign w:val="center"/>
          </w:tcPr>
          <w:p w:rsidR="005920BE" w:rsidRPr="00CF03F5" w:rsidRDefault="005920BE" w:rsidP="00942AFC">
            <w:pPr>
              <w:ind w:left="-109" w:right="-110"/>
              <w:jc w:val="center"/>
              <w:rPr>
                <w:bCs/>
                <w:sz w:val="22"/>
                <w:szCs w:val="22"/>
              </w:rPr>
            </w:pPr>
          </w:p>
        </w:tc>
        <w:tc>
          <w:tcPr>
            <w:tcW w:w="1418" w:type="dxa"/>
            <w:shd w:val="clear" w:color="auto" w:fill="auto"/>
            <w:vAlign w:val="center"/>
          </w:tcPr>
          <w:p w:rsidR="005920BE" w:rsidRPr="00CF03F5" w:rsidRDefault="005920BE" w:rsidP="00942AFC">
            <w:pPr>
              <w:jc w:val="center"/>
              <w:rPr>
                <w:bCs/>
                <w:sz w:val="22"/>
                <w:szCs w:val="22"/>
              </w:rPr>
            </w:pPr>
          </w:p>
        </w:tc>
        <w:tc>
          <w:tcPr>
            <w:tcW w:w="1842" w:type="dxa"/>
            <w:vAlign w:val="center"/>
          </w:tcPr>
          <w:p w:rsidR="005920BE" w:rsidRPr="00CF03F5" w:rsidRDefault="005920BE" w:rsidP="00942AFC">
            <w:pPr>
              <w:jc w:val="center"/>
              <w:rPr>
                <w:bCs/>
                <w:sz w:val="22"/>
                <w:szCs w:val="22"/>
              </w:rPr>
            </w:pPr>
          </w:p>
        </w:tc>
        <w:tc>
          <w:tcPr>
            <w:tcW w:w="1701" w:type="dxa"/>
            <w:shd w:val="clear" w:color="auto" w:fill="auto"/>
            <w:vAlign w:val="center"/>
          </w:tcPr>
          <w:p w:rsidR="005920BE" w:rsidRPr="00CF03F5" w:rsidRDefault="005920BE" w:rsidP="00942AFC">
            <w:pPr>
              <w:jc w:val="center"/>
              <w:rPr>
                <w:bCs/>
                <w:sz w:val="22"/>
                <w:szCs w:val="22"/>
              </w:rPr>
            </w:pPr>
            <w:r w:rsidRPr="00CF03F5">
              <w:rPr>
                <w:bCs/>
                <w:sz w:val="22"/>
                <w:szCs w:val="22"/>
              </w:rPr>
              <w:t>7 626</w:t>
            </w:r>
          </w:p>
          <w:p w:rsidR="005920BE" w:rsidRPr="00CF03F5" w:rsidRDefault="005920BE" w:rsidP="00942AFC">
            <w:pPr>
              <w:jc w:val="center"/>
              <w:rPr>
                <w:bCs/>
                <w:sz w:val="22"/>
                <w:szCs w:val="22"/>
              </w:rPr>
            </w:pPr>
            <w:proofErr w:type="gramStart"/>
            <w:r w:rsidRPr="00CF03F5">
              <w:rPr>
                <w:bCs/>
                <w:sz w:val="22"/>
                <w:szCs w:val="22"/>
              </w:rPr>
              <w:t xml:space="preserve">(в </w:t>
            </w:r>
            <w:proofErr w:type="spellStart"/>
            <w:r w:rsidRPr="00CF03F5">
              <w:rPr>
                <w:bCs/>
                <w:sz w:val="22"/>
                <w:szCs w:val="22"/>
              </w:rPr>
              <w:t>т.ч</w:t>
            </w:r>
            <w:proofErr w:type="spellEnd"/>
            <w:r w:rsidRPr="00CF03F5">
              <w:rPr>
                <w:bCs/>
                <w:sz w:val="22"/>
                <w:szCs w:val="22"/>
              </w:rPr>
              <w:t>. НДС</w:t>
            </w:r>
            <w:proofErr w:type="gramEnd"/>
          </w:p>
          <w:p w:rsidR="005920BE" w:rsidRPr="00CF03F5" w:rsidRDefault="005920BE" w:rsidP="00942AFC">
            <w:pPr>
              <w:jc w:val="center"/>
              <w:rPr>
                <w:bCs/>
                <w:sz w:val="22"/>
                <w:szCs w:val="22"/>
              </w:rPr>
            </w:pPr>
            <w:r>
              <w:rPr>
                <w:bCs/>
                <w:sz w:val="22"/>
                <w:szCs w:val="22"/>
              </w:rPr>
              <w:t>1 271</w:t>
            </w:r>
            <w:r w:rsidRPr="00CF03F5">
              <w:rPr>
                <w:bCs/>
                <w:sz w:val="22"/>
                <w:szCs w:val="22"/>
              </w:rPr>
              <w:t xml:space="preserve"> руб.</w:t>
            </w:r>
          </w:p>
          <w:p w:rsidR="005920BE" w:rsidRPr="00CF03F5" w:rsidRDefault="005920BE" w:rsidP="00942AFC">
            <w:pPr>
              <w:jc w:val="center"/>
              <w:rPr>
                <w:bCs/>
                <w:sz w:val="22"/>
                <w:szCs w:val="22"/>
              </w:rPr>
            </w:pPr>
            <w:proofErr w:type="gramStart"/>
            <w:r>
              <w:rPr>
                <w:bCs/>
                <w:sz w:val="22"/>
                <w:szCs w:val="22"/>
              </w:rPr>
              <w:t>00</w:t>
            </w:r>
            <w:r w:rsidRPr="00CF03F5">
              <w:rPr>
                <w:bCs/>
                <w:sz w:val="22"/>
                <w:szCs w:val="22"/>
              </w:rPr>
              <w:t xml:space="preserve"> коп.)</w:t>
            </w:r>
            <w:proofErr w:type="gramEnd"/>
          </w:p>
        </w:tc>
      </w:tr>
      <w:tr w:rsidR="005920BE" w:rsidRPr="00732E90" w:rsidTr="00942AFC">
        <w:trPr>
          <w:trHeight w:val="415"/>
        </w:trPr>
        <w:tc>
          <w:tcPr>
            <w:tcW w:w="534" w:type="dxa"/>
            <w:vMerge w:val="restart"/>
            <w:shd w:val="clear" w:color="auto" w:fill="auto"/>
            <w:vAlign w:val="center"/>
          </w:tcPr>
          <w:p w:rsidR="005920BE" w:rsidRPr="00CF03F5" w:rsidRDefault="005920BE" w:rsidP="00942AFC">
            <w:pPr>
              <w:jc w:val="center"/>
              <w:rPr>
                <w:sz w:val="22"/>
                <w:szCs w:val="22"/>
              </w:rPr>
            </w:pPr>
            <w:r w:rsidRPr="00CF03F5">
              <w:rPr>
                <w:sz w:val="22"/>
                <w:szCs w:val="22"/>
              </w:rPr>
              <w:t>4</w:t>
            </w:r>
          </w:p>
        </w:tc>
        <w:tc>
          <w:tcPr>
            <w:tcW w:w="1417" w:type="dxa"/>
            <w:shd w:val="clear" w:color="auto" w:fill="auto"/>
            <w:vAlign w:val="center"/>
          </w:tcPr>
          <w:p w:rsidR="005920BE" w:rsidRPr="00CF03F5" w:rsidRDefault="005920BE" w:rsidP="00942AFC">
            <w:pPr>
              <w:ind w:left="-112" w:right="-111"/>
              <w:jc w:val="center"/>
              <w:rPr>
                <w:sz w:val="22"/>
                <w:szCs w:val="22"/>
              </w:rPr>
            </w:pPr>
            <w:r w:rsidRPr="00CF03F5">
              <w:rPr>
                <w:bCs/>
                <w:sz w:val="22"/>
                <w:szCs w:val="22"/>
              </w:rPr>
              <w:t>Здание (Нежилое здание, Здание магазина № 77)</w:t>
            </w:r>
          </w:p>
        </w:tc>
        <w:tc>
          <w:tcPr>
            <w:tcW w:w="1843" w:type="dxa"/>
            <w:shd w:val="clear" w:color="auto" w:fill="auto"/>
            <w:vAlign w:val="center"/>
          </w:tcPr>
          <w:p w:rsidR="005920BE" w:rsidRPr="00CF03F5" w:rsidRDefault="005920BE" w:rsidP="00942AFC">
            <w:pPr>
              <w:jc w:val="center"/>
              <w:rPr>
                <w:sz w:val="22"/>
                <w:szCs w:val="22"/>
              </w:rPr>
            </w:pPr>
            <w:r w:rsidRPr="00CF03F5">
              <w:rPr>
                <w:bCs/>
                <w:sz w:val="22"/>
                <w:szCs w:val="22"/>
              </w:rPr>
              <w:t>Кемеровская область, ст. Новокузнецк-</w:t>
            </w:r>
            <w:proofErr w:type="spellStart"/>
            <w:r w:rsidRPr="00CF03F5">
              <w:rPr>
                <w:bCs/>
                <w:sz w:val="22"/>
                <w:szCs w:val="22"/>
              </w:rPr>
              <w:t>Смирновка</w:t>
            </w:r>
            <w:proofErr w:type="spellEnd"/>
          </w:p>
        </w:tc>
        <w:tc>
          <w:tcPr>
            <w:tcW w:w="992" w:type="dxa"/>
            <w:shd w:val="clear" w:color="auto" w:fill="auto"/>
            <w:vAlign w:val="center"/>
          </w:tcPr>
          <w:p w:rsidR="005920BE" w:rsidRPr="00CF03F5" w:rsidRDefault="005920BE" w:rsidP="00942AFC">
            <w:pPr>
              <w:ind w:left="-109" w:right="-110"/>
              <w:jc w:val="center"/>
              <w:rPr>
                <w:sz w:val="22"/>
                <w:szCs w:val="22"/>
              </w:rPr>
            </w:pPr>
            <w:r w:rsidRPr="00CF03F5">
              <w:rPr>
                <w:bCs/>
                <w:sz w:val="22"/>
                <w:szCs w:val="22"/>
              </w:rPr>
              <w:t>143,5</w:t>
            </w:r>
          </w:p>
        </w:tc>
        <w:tc>
          <w:tcPr>
            <w:tcW w:w="1418" w:type="dxa"/>
            <w:shd w:val="clear" w:color="auto" w:fill="auto"/>
            <w:vAlign w:val="center"/>
          </w:tcPr>
          <w:p w:rsidR="005920BE" w:rsidRPr="005B6B18" w:rsidRDefault="005920BE" w:rsidP="00942AFC">
            <w:pPr>
              <w:jc w:val="center"/>
              <w:rPr>
                <w:sz w:val="18"/>
                <w:szCs w:val="18"/>
              </w:rPr>
            </w:pPr>
            <w:r w:rsidRPr="005B6B18">
              <w:rPr>
                <w:sz w:val="22"/>
                <w:szCs w:val="22"/>
              </w:rPr>
              <w:t>42:30:0000000:1280</w:t>
            </w:r>
          </w:p>
        </w:tc>
        <w:tc>
          <w:tcPr>
            <w:tcW w:w="1842" w:type="dxa"/>
            <w:vAlign w:val="center"/>
          </w:tcPr>
          <w:p w:rsidR="005920BE" w:rsidRPr="00CF03F5" w:rsidRDefault="005920BE" w:rsidP="00942AFC">
            <w:pPr>
              <w:jc w:val="center"/>
              <w:rPr>
                <w:sz w:val="22"/>
                <w:szCs w:val="22"/>
              </w:rPr>
            </w:pPr>
            <w:r w:rsidRPr="00CF03F5">
              <w:rPr>
                <w:sz w:val="22"/>
                <w:szCs w:val="22"/>
              </w:rPr>
              <w:t>№ 42-42-06/132/2007-276  от 16.10.2007</w:t>
            </w:r>
          </w:p>
        </w:tc>
        <w:tc>
          <w:tcPr>
            <w:tcW w:w="1701" w:type="dxa"/>
            <w:shd w:val="clear" w:color="auto" w:fill="auto"/>
            <w:vAlign w:val="center"/>
          </w:tcPr>
          <w:p w:rsidR="005920BE" w:rsidRPr="005920BE" w:rsidRDefault="005920BE" w:rsidP="00942AFC">
            <w:pPr>
              <w:jc w:val="center"/>
              <w:rPr>
                <w:sz w:val="22"/>
                <w:szCs w:val="22"/>
              </w:rPr>
            </w:pPr>
            <w:r w:rsidRPr="005920BE">
              <w:rPr>
                <w:sz w:val="22"/>
                <w:szCs w:val="22"/>
              </w:rPr>
              <w:t>847 261</w:t>
            </w:r>
          </w:p>
          <w:p w:rsidR="005920BE" w:rsidRPr="00CF03F5" w:rsidRDefault="005920BE" w:rsidP="00942AFC">
            <w:pPr>
              <w:jc w:val="center"/>
              <w:rPr>
                <w:sz w:val="22"/>
                <w:szCs w:val="22"/>
              </w:rPr>
            </w:pPr>
            <w:proofErr w:type="gramStart"/>
            <w:r w:rsidRPr="00CF03F5">
              <w:rPr>
                <w:sz w:val="22"/>
                <w:szCs w:val="22"/>
              </w:rPr>
              <w:t xml:space="preserve">(в </w:t>
            </w:r>
            <w:proofErr w:type="spellStart"/>
            <w:r w:rsidRPr="00CF03F5">
              <w:rPr>
                <w:sz w:val="22"/>
                <w:szCs w:val="22"/>
              </w:rPr>
              <w:t>т.ч</w:t>
            </w:r>
            <w:proofErr w:type="spellEnd"/>
            <w:r w:rsidRPr="00CF03F5">
              <w:rPr>
                <w:sz w:val="22"/>
                <w:szCs w:val="22"/>
              </w:rPr>
              <w:t>. НДС</w:t>
            </w:r>
            <w:proofErr w:type="gramEnd"/>
          </w:p>
          <w:p w:rsidR="005920BE" w:rsidRPr="00CF03F5" w:rsidRDefault="005920BE" w:rsidP="00942AFC">
            <w:pPr>
              <w:jc w:val="center"/>
              <w:rPr>
                <w:sz w:val="22"/>
                <w:szCs w:val="22"/>
              </w:rPr>
            </w:pPr>
            <w:r w:rsidRPr="005920BE">
              <w:rPr>
                <w:sz w:val="22"/>
                <w:szCs w:val="22"/>
              </w:rPr>
              <w:t>141 210</w:t>
            </w:r>
            <w:r w:rsidRPr="00CF03F5">
              <w:rPr>
                <w:sz w:val="22"/>
                <w:szCs w:val="22"/>
              </w:rPr>
              <w:t xml:space="preserve"> руб.</w:t>
            </w:r>
          </w:p>
          <w:p w:rsidR="005920BE" w:rsidRPr="00CF03F5" w:rsidRDefault="005920BE" w:rsidP="00942AFC">
            <w:pPr>
              <w:jc w:val="center"/>
              <w:rPr>
                <w:sz w:val="22"/>
                <w:szCs w:val="22"/>
              </w:rPr>
            </w:pPr>
            <w:proofErr w:type="gramStart"/>
            <w:r w:rsidRPr="005920BE">
              <w:rPr>
                <w:sz w:val="22"/>
                <w:szCs w:val="22"/>
              </w:rPr>
              <w:t>17</w:t>
            </w:r>
            <w:r w:rsidRPr="00CF03F5">
              <w:rPr>
                <w:sz w:val="22"/>
                <w:szCs w:val="22"/>
              </w:rPr>
              <w:t xml:space="preserve"> коп.)</w:t>
            </w:r>
            <w:proofErr w:type="gramEnd"/>
          </w:p>
        </w:tc>
      </w:tr>
      <w:tr w:rsidR="005920BE" w:rsidRPr="00732E90" w:rsidTr="00942AFC">
        <w:trPr>
          <w:trHeight w:val="415"/>
        </w:trPr>
        <w:tc>
          <w:tcPr>
            <w:tcW w:w="534" w:type="dxa"/>
            <w:vMerge/>
            <w:shd w:val="clear" w:color="auto" w:fill="auto"/>
            <w:vAlign w:val="center"/>
          </w:tcPr>
          <w:p w:rsidR="005920BE" w:rsidRPr="00CF03F5" w:rsidRDefault="005920BE" w:rsidP="00942AFC">
            <w:pPr>
              <w:jc w:val="center"/>
              <w:rPr>
                <w:sz w:val="22"/>
                <w:szCs w:val="22"/>
              </w:rPr>
            </w:pPr>
          </w:p>
        </w:tc>
        <w:tc>
          <w:tcPr>
            <w:tcW w:w="1417" w:type="dxa"/>
            <w:shd w:val="clear" w:color="auto" w:fill="auto"/>
            <w:vAlign w:val="center"/>
          </w:tcPr>
          <w:p w:rsidR="005920BE" w:rsidRPr="00CF03F5" w:rsidRDefault="005920BE" w:rsidP="00942AFC">
            <w:pPr>
              <w:pStyle w:val="Default"/>
              <w:jc w:val="center"/>
              <w:rPr>
                <w:sz w:val="22"/>
                <w:szCs w:val="22"/>
              </w:rPr>
            </w:pPr>
            <w:r w:rsidRPr="00CF03F5">
              <w:rPr>
                <w:sz w:val="22"/>
                <w:szCs w:val="22"/>
              </w:rPr>
              <w:t xml:space="preserve">Котел отопительный </w:t>
            </w:r>
          </w:p>
          <w:p w:rsidR="005920BE" w:rsidRPr="00CF03F5" w:rsidRDefault="005920BE" w:rsidP="00942AFC">
            <w:pPr>
              <w:pStyle w:val="Default"/>
              <w:jc w:val="center"/>
              <w:rPr>
                <w:sz w:val="22"/>
                <w:szCs w:val="22"/>
              </w:rPr>
            </w:pPr>
            <w:r w:rsidRPr="00CF03F5">
              <w:rPr>
                <w:sz w:val="22"/>
                <w:szCs w:val="22"/>
              </w:rPr>
              <w:t>(Инв. №</w:t>
            </w:r>
            <w:r w:rsidRPr="00CF03F5">
              <w:rPr>
                <w:sz w:val="22"/>
                <w:szCs w:val="22"/>
                <w:lang w:val="en-US"/>
              </w:rPr>
              <w:t xml:space="preserve"> </w:t>
            </w:r>
            <w:r w:rsidRPr="00CF03F5">
              <w:rPr>
                <w:sz w:val="22"/>
                <w:szCs w:val="22"/>
              </w:rPr>
              <w:t xml:space="preserve">120200541) </w:t>
            </w:r>
          </w:p>
          <w:p w:rsidR="005920BE" w:rsidRPr="00CF03F5" w:rsidRDefault="005920BE" w:rsidP="00942AFC">
            <w:pPr>
              <w:ind w:left="-112" w:right="-111"/>
              <w:jc w:val="center"/>
              <w:rPr>
                <w:sz w:val="22"/>
                <w:szCs w:val="22"/>
              </w:rPr>
            </w:pPr>
          </w:p>
        </w:tc>
        <w:tc>
          <w:tcPr>
            <w:tcW w:w="1843" w:type="dxa"/>
            <w:shd w:val="clear" w:color="auto" w:fill="auto"/>
            <w:vAlign w:val="center"/>
          </w:tcPr>
          <w:p w:rsidR="005920BE" w:rsidRPr="00CF03F5" w:rsidRDefault="005920BE" w:rsidP="00942AFC">
            <w:pPr>
              <w:jc w:val="center"/>
              <w:rPr>
                <w:sz w:val="22"/>
                <w:szCs w:val="22"/>
              </w:rPr>
            </w:pPr>
            <w:r w:rsidRPr="00CF03F5">
              <w:rPr>
                <w:bCs/>
                <w:sz w:val="22"/>
                <w:szCs w:val="22"/>
              </w:rPr>
              <w:t>Кемеровская область, ст. Новокузнецк-</w:t>
            </w:r>
            <w:proofErr w:type="spellStart"/>
            <w:r w:rsidRPr="00CF03F5">
              <w:rPr>
                <w:bCs/>
                <w:sz w:val="22"/>
                <w:szCs w:val="22"/>
              </w:rPr>
              <w:t>Смирновка</w:t>
            </w:r>
            <w:proofErr w:type="spellEnd"/>
          </w:p>
        </w:tc>
        <w:tc>
          <w:tcPr>
            <w:tcW w:w="992" w:type="dxa"/>
            <w:shd w:val="clear" w:color="auto" w:fill="auto"/>
            <w:vAlign w:val="center"/>
          </w:tcPr>
          <w:p w:rsidR="005920BE" w:rsidRPr="00CF03F5" w:rsidRDefault="005920BE" w:rsidP="00942AFC">
            <w:pPr>
              <w:ind w:left="-109" w:right="-110"/>
              <w:jc w:val="center"/>
              <w:rPr>
                <w:sz w:val="22"/>
                <w:szCs w:val="22"/>
              </w:rPr>
            </w:pPr>
          </w:p>
        </w:tc>
        <w:tc>
          <w:tcPr>
            <w:tcW w:w="1418" w:type="dxa"/>
            <w:shd w:val="clear" w:color="auto" w:fill="auto"/>
            <w:vAlign w:val="center"/>
          </w:tcPr>
          <w:p w:rsidR="005920BE" w:rsidRPr="00CF03F5" w:rsidRDefault="005920BE" w:rsidP="00942AFC">
            <w:pPr>
              <w:jc w:val="center"/>
              <w:rPr>
                <w:sz w:val="22"/>
                <w:szCs w:val="22"/>
              </w:rPr>
            </w:pPr>
          </w:p>
        </w:tc>
        <w:tc>
          <w:tcPr>
            <w:tcW w:w="1842" w:type="dxa"/>
            <w:vAlign w:val="center"/>
          </w:tcPr>
          <w:p w:rsidR="005920BE" w:rsidRPr="00CF03F5" w:rsidRDefault="005920BE" w:rsidP="00942AFC">
            <w:pPr>
              <w:jc w:val="center"/>
              <w:rPr>
                <w:sz w:val="22"/>
                <w:szCs w:val="22"/>
              </w:rPr>
            </w:pPr>
          </w:p>
        </w:tc>
        <w:tc>
          <w:tcPr>
            <w:tcW w:w="1701" w:type="dxa"/>
            <w:shd w:val="clear" w:color="auto" w:fill="auto"/>
            <w:vAlign w:val="center"/>
          </w:tcPr>
          <w:p w:rsidR="005920BE" w:rsidRPr="00CF03F5" w:rsidRDefault="005920BE" w:rsidP="00942AFC">
            <w:pPr>
              <w:pStyle w:val="Default"/>
              <w:jc w:val="center"/>
              <w:rPr>
                <w:sz w:val="22"/>
                <w:szCs w:val="22"/>
              </w:rPr>
            </w:pPr>
            <w:r w:rsidRPr="00CF03F5">
              <w:rPr>
                <w:sz w:val="22"/>
                <w:szCs w:val="22"/>
              </w:rPr>
              <w:t xml:space="preserve">2 150 </w:t>
            </w:r>
          </w:p>
          <w:p w:rsidR="005920BE" w:rsidRPr="00CF03F5" w:rsidRDefault="005920BE" w:rsidP="00942AFC">
            <w:pPr>
              <w:jc w:val="center"/>
              <w:rPr>
                <w:sz w:val="22"/>
                <w:szCs w:val="22"/>
              </w:rPr>
            </w:pPr>
            <w:proofErr w:type="gramStart"/>
            <w:r w:rsidRPr="00CF03F5">
              <w:rPr>
                <w:sz w:val="22"/>
                <w:szCs w:val="22"/>
              </w:rPr>
              <w:t xml:space="preserve">(в </w:t>
            </w:r>
            <w:proofErr w:type="spellStart"/>
            <w:r w:rsidRPr="00CF03F5">
              <w:rPr>
                <w:sz w:val="22"/>
                <w:szCs w:val="22"/>
              </w:rPr>
              <w:t>т.ч</w:t>
            </w:r>
            <w:proofErr w:type="spellEnd"/>
            <w:r w:rsidRPr="00CF03F5">
              <w:rPr>
                <w:sz w:val="22"/>
                <w:szCs w:val="22"/>
              </w:rPr>
              <w:t>. НДС</w:t>
            </w:r>
            <w:proofErr w:type="gramEnd"/>
          </w:p>
          <w:p w:rsidR="005920BE" w:rsidRPr="00CF03F5" w:rsidRDefault="005920BE" w:rsidP="00942AFC">
            <w:pPr>
              <w:jc w:val="center"/>
              <w:rPr>
                <w:sz w:val="22"/>
                <w:szCs w:val="22"/>
              </w:rPr>
            </w:pPr>
            <w:r w:rsidRPr="005920BE">
              <w:rPr>
                <w:sz w:val="22"/>
                <w:szCs w:val="22"/>
              </w:rPr>
              <w:t xml:space="preserve">358 </w:t>
            </w:r>
            <w:r w:rsidRPr="00CF03F5">
              <w:rPr>
                <w:sz w:val="22"/>
                <w:szCs w:val="22"/>
              </w:rPr>
              <w:t>руб.</w:t>
            </w:r>
          </w:p>
          <w:p w:rsidR="005920BE" w:rsidRPr="00CF03F5" w:rsidRDefault="005920BE" w:rsidP="00942AFC">
            <w:pPr>
              <w:pStyle w:val="Default"/>
              <w:jc w:val="center"/>
              <w:rPr>
                <w:sz w:val="22"/>
                <w:szCs w:val="22"/>
              </w:rPr>
            </w:pPr>
            <w:proofErr w:type="gramStart"/>
            <w:r w:rsidRPr="005920BE">
              <w:rPr>
                <w:sz w:val="22"/>
                <w:szCs w:val="22"/>
              </w:rPr>
              <w:t>33</w:t>
            </w:r>
            <w:r w:rsidRPr="00CF03F5">
              <w:rPr>
                <w:sz w:val="22"/>
                <w:szCs w:val="22"/>
              </w:rPr>
              <w:t xml:space="preserve"> коп.)</w:t>
            </w:r>
            <w:proofErr w:type="gramEnd"/>
          </w:p>
          <w:p w:rsidR="005920BE" w:rsidRPr="00CF03F5" w:rsidRDefault="005920BE" w:rsidP="00942AFC">
            <w:pPr>
              <w:jc w:val="center"/>
              <w:rPr>
                <w:sz w:val="22"/>
                <w:szCs w:val="22"/>
              </w:rPr>
            </w:pPr>
          </w:p>
        </w:tc>
      </w:tr>
      <w:tr w:rsidR="005920BE" w:rsidRPr="00732E90" w:rsidTr="00942AFC">
        <w:trPr>
          <w:trHeight w:val="415"/>
        </w:trPr>
        <w:tc>
          <w:tcPr>
            <w:tcW w:w="534" w:type="dxa"/>
            <w:vMerge/>
            <w:shd w:val="clear" w:color="auto" w:fill="auto"/>
            <w:vAlign w:val="center"/>
          </w:tcPr>
          <w:p w:rsidR="005920BE" w:rsidRPr="00CF03F5" w:rsidRDefault="005920BE" w:rsidP="00942AFC">
            <w:pPr>
              <w:jc w:val="center"/>
              <w:rPr>
                <w:sz w:val="22"/>
                <w:szCs w:val="22"/>
              </w:rPr>
            </w:pPr>
          </w:p>
        </w:tc>
        <w:tc>
          <w:tcPr>
            <w:tcW w:w="1417" w:type="dxa"/>
            <w:shd w:val="clear" w:color="auto" w:fill="auto"/>
            <w:vAlign w:val="center"/>
          </w:tcPr>
          <w:p w:rsidR="005920BE" w:rsidRPr="00CF03F5" w:rsidRDefault="005920BE" w:rsidP="00942AFC">
            <w:pPr>
              <w:pStyle w:val="Default"/>
              <w:jc w:val="center"/>
              <w:rPr>
                <w:sz w:val="22"/>
                <w:szCs w:val="22"/>
              </w:rPr>
            </w:pPr>
            <w:r w:rsidRPr="00CF03F5">
              <w:rPr>
                <w:sz w:val="22"/>
                <w:szCs w:val="22"/>
              </w:rPr>
              <w:t xml:space="preserve">Холодильная витрина прилавок иней </w:t>
            </w:r>
          </w:p>
          <w:p w:rsidR="005920BE" w:rsidRPr="00CF03F5" w:rsidRDefault="005920BE" w:rsidP="00942AFC">
            <w:pPr>
              <w:pStyle w:val="Default"/>
              <w:jc w:val="center"/>
              <w:rPr>
                <w:sz w:val="22"/>
                <w:szCs w:val="22"/>
              </w:rPr>
            </w:pPr>
            <w:r w:rsidRPr="00CF03F5">
              <w:rPr>
                <w:sz w:val="22"/>
                <w:szCs w:val="22"/>
              </w:rPr>
              <w:t>(Инв.№ 120201012)</w:t>
            </w:r>
          </w:p>
          <w:p w:rsidR="005920BE" w:rsidRPr="00CF03F5" w:rsidRDefault="005920BE" w:rsidP="00942AFC">
            <w:pPr>
              <w:ind w:left="-112" w:right="-111"/>
              <w:jc w:val="center"/>
              <w:rPr>
                <w:sz w:val="22"/>
                <w:szCs w:val="22"/>
              </w:rPr>
            </w:pPr>
          </w:p>
        </w:tc>
        <w:tc>
          <w:tcPr>
            <w:tcW w:w="1843" w:type="dxa"/>
            <w:shd w:val="clear" w:color="auto" w:fill="auto"/>
            <w:vAlign w:val="center"/>
          </w:tcPr>
          <w:p w:rsidR="005920BE" w:rsidRPr="00CF03F5" w:rsidRDefault="005920BE" w:rsidP="00942AFC">
            <w:pPr>
              <w:jc w:val="center"/>
              <w:rPr>
                <w:sz w:val="22"/>
                <w:szCs w:val="22"/>
              </w:rPr>
            </w:pPr>
            <w:r w:rsidRPr="00CF03F5">
              <w:rPr>
                <w:bCs/>
                <w:sz w:val="22"/>
                <w:szCs w:val="22"/>
              </w:rPr>
              <w:t>Кемеровская область, ст. Новокузнецк-</w:t>
            </w:r>
            <w:proofErr w:type="spellStart"/>
            <w:r w:rsidRPr="00CF03F5">
              <w:rPr>
                <w:bCs/>
                <w:sz w:val="22"/>
                <w:szCs w:val="22"/>
              </w:rPr>
              <w:t>Смирновка</w:t>
            </w:r>
            <w:proofErr w:type="spellEnd"/>
          </w:p>
        </w:tc>
        <w:tc>
          <w:tcPr>
            <w:tcW w:w="992" w:type="dxa"/>
            <w:shd w:val="clear" w:color="auto" w:fill="auto"/>
            <w:vAlign w:val="center"/>
          </w:tcPr>
          <w:p w:rsidR="005920BE" w:rsidRPr="00CF03F5" w:rsidRDefault="005920BE" w:rsidP="00942AFC">
            <w:pPr>
              <w:ind w:left="-109" w:right="-110"/>
              <w:jc w:val="center"/>
              <w:rPr>
                <w:sz w:val="22"/>
                <w:szCs w:val="22"/>
              </w:rPr>
            </w:pPr>
          </w:p>
        </w:tc>
        <w:tc>
          <w:tcPr>
            <w:tcW w:w="1418" w:type="dxa"/>
            <w:shd w:val="clear" w:color="auto" w:fill="auto"/>
            <w:vAlign w:val="center"/>
          </w:tcPr>
          <w:p w:rsidR="005920BE" w:rsidRPr="00CF03F5" w:rsidRDefault="005920BE" w:rsidP="00942AFC">
            <w:pPr>
              <w:jc w:val="center"/>
              <w:rPr>
                <w:sz w:val="22"/>
                <w:szCs w:val="22"/>
              </w:rPr>
            </w:pPr>
          </w:p>
        </w:tc>
        <w:tc>
          <w:tcPr>
            <w:tcW w:w="1842" w:type="dxa"/>
            <w:vAlign w:val="center"/>
          </w:tcPr>
          <w:p w:rsidR="005920BE" w:rsidRPr="00CF03F5" w:rsidRDefault="005920BE" w:rsidP="00942AFC">
            <w:pPr>
              <w:jc w:val="center"/>
              <w:rPr>
                <w:sz w:val="22"/>
                <w:szCs w:val="22"/>
              </w:rPr>
            </w:pPr>
          </w:p>
        </w:tc>
        <w:tc>
          <w:tcPr>
            <w:tcW w:w="1701" w:type="dxa"/>
            <w:shd w:val="clear" w:color="auto" w:fill="auto"/>
            <w:vAlign w:val="center"/>
          </w:tcPr>
          <w:p w:rsidR="005920BE" w:rsidRPr="00CF03F5" w:rsidRDefault="005920BE" w:rsidP="00942AFC">
            <w:pPr>
              <w:pStyle w:val="Default"/>
              <w:jc w:val="center"/>
              <w:rPr>
                <w:sz w:val="22"/>
                <w:szCs w:val="22"/>
              </w:rPr>
            </w:pPr>
            <w:r w:rsidRPr="00CF03F5">
              <w:rPr>
                <w:sz w:val="22"/>
                <w:szCs w:val="22"/>
              </w:rPr>
              <w:t>7</w:t>
            </w:r>
            <w:r w:rsidRPr="005920BE">
              <w:rPr>
                <w:sz w:val="22"/>
                <w:szCs w:val="22"/>
              </w:rPr>
              <w:t xml:space="preserve"> </w:t>
            </w:r>
            <w:r w:rsidRPr="00CF03F5">
              <w:rPr>
                <w:sz w:val="22"/>
                <w:szCs w:val="22"/>
              </w:rPr>
              <w:t xml:space="preserve">627 </w:t>
            </w:r>
          </w:p>
          <w:p w:rsidR="005920BE" w:rsidRPr="00CF03F5" w:rsidRDefault="005920BE" w:rsidP="00942AFC">
            <w:pPr>
              <w:jc w:val="center"/>
              <w:rPr>
                <w:sz w:val="22"/>
                <w:szCs w:val="22"/>
              </w:rPr>
            </w:pPr>
            <w:proofErr w:type="gramStart"/>
            <w:r w:rsidRPr="00CF03F5">
              <w:rPr>
                <w:sz w:val="22"/>
                <w:szCs w:val="22"/>
              </w:rPr>
              <w:t xml:space="preserve">(в </w:t>
            </w:r>
            <w:proofErr w:type="spellStart"/>
            <w:r w:rsidRPr="00CF03F5">
              <w:rPr>
                <w:sz w:val="22"/>
                <w:szCs w:val="22"/>
              </w:rPr>
              <w:t>т.ч</w:t>
            </w:r>
            <w:proofErr w:type="spellEnd"/>
            <w:r w:rsidRPr="00CF03F5">
              <w:rPr>
                <w:sz w:val="22"/>
                <w:szCs w:val="22"/>
              </w:rPr>
              <w:t>. НДС</w:t>
            </w:r>
            <w:proofErr w:type="gramEnd"/>
          </w:p>
          <w:p w:rsidR="005920BE" w:rsidRPr="00CF03F5" w:rsidRDefault="005920BE" w:rsidP="00942AFC">
            <w:pPr>
              <w:jc w:val="center"/>
              <w:rPr>
                <w:sz w:val="22"/>
                <w:szCs w:val="22"/>
              </w:rPr>
            </w:pPr>
            <w:r w:rsidRPr="005920BE">
              <w:rPr>
                <w:sz w:val="22"/>
                <w:szCs w:val="22"/>
              </w:rPr>
              <w:t>1 271</w:t>
            </w:r>
            <w:r w:rsidRPr="00CF03F5">
              <w:rPr>
                <w:sz w:val="22"/>
                <w:szCs w:val="22"/>
              </w:rPr>
              <w:t xml:space="preserve"> руб.</w:t>
            </w:r>
          </w:p>
          <w:p w:rsidR="005920BE" w:rsidRPr="00CF03F5" w:rsidRDefault="005920BE" w:rsidP="00942AFC">
            <w:pPr>
              <w:pStyle w:val="Default"/>
              <w:jc w:val="center"/>
              <w:rPr>
                <w:sz w:val="22"/>
                <w:szCs w:val="22"/>
              </w:rPr>
            </w:pPr>
            <w:proofErr w:type="gramStart"/>
            <w:r w:rsidRPr="005920BE">
              <w:rPr>
                <w:sz w:val="22"/>
                <w:szCs w:val="22"/>
              </w:rPr>
              <w:t>17</w:t>
            </w:r>
            <w:r w:rsidRPr="00CF03F5">
              <w:rPr>
                <w:sz w:val="22"/>
                <w:szCs w:val="22"/>
              </w:rPr>
              <w:t xml:space="preserve"> коп.)</w:t>
            </w:r>
            <w:proofErr w:type="gramEnd"/>
          </w:p>
          <w:p w:rsidR="005920BE" w:rsidRPr="00CF03F5" w:rsidRDefault="005920BE" w:rsidP="00942AFC">
            <w:pPr>
              <w:jc w:val="center"/>
              <w:rPr>
                <w:sz w:val="22"/>
                <w:szCs w:val="22"/>
              </w:rPr>
            </w:pPr>
          </w:p>
        </w:tc>
      </w:tr>
    </w:tbl>
    <w:p w:rsidR="005920BE" w:rsidRDefault="005920BE" w:rsidP="005C313D">
      <w:pPr>
        <w:autoSpaceDE w:val="0"/>
        <w:autoSpaceDN w:val="0"/>
        <w:adjustRightInd w:val="0"/>
        <w:spacing w:line="360" w:lineRule="exact"/>
        <w:ind w:firstLine="709"/>
        <w:jc w:val="both"/>
        <w:outlineLvl w:val="1"/>
        <w:rPr>
          <w:bCs/>
          <w:szCs w:val="28"/>
        </w:rPr>
      </w:pPr>
    </w:p>
    <w:p w:rsidR="002B020D" w:rsidRPr="002B211B" w:rsidRDefault="002B020D" w:rsidP="002B020D">
      <w:pPr>
        <w:autoSpaceDE w:val="0"/>
        <w:autoSpaceDN w:val="0"/>
        <w:adjustRightInd w:val="0"/>
        <w:ind w:firstLine="708"/>
        <w:jc w:val="both"/>
        <w:rPr>
          <w:bCs/>
          <w:szCs w:val="28"/>
        </w:rPr>
      </w:pPr>
      <w:r w:rsidRPr="002B211B">
        <w:rPr>
          <w:szCs w:val="28"/>
        </w:rPr>
        <w:t xml:space="preserve">Начальная цена продажи объектов, величина </w:t>
      </w:r>
      <w:proofErr w:type="gramStart"/>
      <w:r w:rsidRPr="002B211B">
        <w:rPr>
          <w:szCs w:val="28"/>
        </w:rPr>
        <w:t>повышения начальной цены продажи объектов недвижимости</w:t>
      </w:r>
      <w:proofErr w:type="gramEnd"/>
      <w:r w:rsidRPr="002B211B">
        <w:rPr>
          <w:szCs w:val="28"/>
        </w:rPr>
        <w:t xml:space="preserve">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00817550">
        <w:rPr>
          <w:szCs w:val="28"/>
        </w:rPr>
        <w:t xml:space="preserve"> Начало аукциона </w:t>
      </w:r>
      <w:r w:rsidR="00817550" w:rsidRPr="00817550">
        <w:rPr>
          <w:b/>
          <w:szCs w:val="28"/>
        </w:rPr>
        <w:t>23</w:t>
      </w:r>
      <w:r w:rsidR="00F65F23" w:rsidRPr="00817550">
        <w:rPr>
          <w:b/>
          <w:szCs w:val="28"/>
        </w:rPr>
        <w:t>.09.2</w:t>
      </w:r>
      <w:r w:rsidR="009A1E17" w:rsidRPr="00817550">
        <w:rPr>
          <w:b/>
          <w:szCs w:val="28"/>
        </w:rPr>
        <w:t>02</w:t>
      </w:r>
      <w:r w:rsidR="00DE2C00" w:rsidRPr="00817550">
        <w:rPr>
          <w:b/>
          <w:szCs w:val="28"/>
        </w:rPr>
        <w:t>0</w:t>
      </w:r>
      <w:r w:rsidRPr="00817550">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w:t>
      </w:r>
      <w:r w:rsidR="00FF253D">
        <w:t>229-33-29</w:t>
      </w:r>
      <w:r w:rsidR="00E6577C" w:rsidRPr="00E6577C">
        <w:t xml:space="preserve">,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За</w:t>
      </w:r>
      <w:r w:rsidR="001421E9">
        <w:rPr>
          <w:szCs w:val="28"/>
        </w:rPr>
        <w:t xml:space="preserve">явка): </w:t>
      </w:r>
      <w:r w:rsidR="001421E9" w:rsidRPr="001421E9">
        <w:rPr>
          <w:b/>
          <w:szCs w:val="28"/>
        </w:rPr>
        <w:t>19.08.2</w:t>
      </w:r>
      <w:r w:rsidR="009D109F" w:rsidRPr="001421E9">
        <w:rPr>
          <w:b/>
          <w:szCs w:val="28"/>
        </w:rPr>
        <w:t>02</w:t>
      </w:r>
      <w:r w:rsidR="002D7235" w:rsidRPr="001421E9">
        <w:rPr>
          <w:b/>
          <w:szCs w:val="28"/>
        </w:rPr>
        <w:t xml:space="preserve">0 </w:t>
      </w:r>
      <w:r w:rsidRPr="001421E9">
        <w:rPr>
          <w:b/>
          <w:szCs w:val="28"/>
        </w:rPr>
        <w:t>г.</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FD02E6" w:rsidRDefault="002B020D" w:rsidP="002B020D">
      <w:pPr>
        <w:ind w:firstLine="540"/>
        <w:jc w:val="both"/>
        <w:rPr>
          <w:b/>
          <w:szCs w:val="28"/>
        </w:rPr>
      </w:pPr>
      <w:r>
        <w:rPr>
          <w:szCs w:val="28"/>
        </w:rPr>
        <w:t>2.1.5</w:t>
      </w:r>
      <w:r w:rsidRPr="009B7942">
        <w:rPr>
          <w:b/>
          <w:szCs w:val="28"/>
        </w:rPr>
        <w:t xml:space="preserve"> </w:t>
      </w:r>
      <w:r w:rsidRPr="00FD02E6">
        <w:rPr>
          <w:b/>
          <w:szCs w:val="28"/>
        </w:rPr>
        <w:t xml:space="preserve">Дата </w:t>
      </w:r>
      <w:r w:rsidR="00213B9B" w:rsidRPr="00FD02E6">
        <w:rPr>
          <w:b/>
          <w:szCs w:val="28"/>
        </w:rPr>
        <w:t xml:space="preserve">и время </w:t>
      </w:r>
      <w:r w:rsidR="009D109F" w:rsidRPr="00FD02E6">
        <w:rPr>
          <w:b/>
          <w:szCs w:val="28"/>
        </w:rPr>
        <w:t xml:space="preserve">окончания приема </w:t>
      </w:r>
      <w:r w:rsidR="00FD02E6" w:rsidRPr="00FD02E6">
        <w:rPr>
          <w:b/>
          <w:szCs w:val="28"/>
        </w:rPr>
        <w:t>Заявок: 21.09.2</w:t>
      </w:r>
      <w:r w:rsidR="009D109F" w:rsidRPr="00FD02E6">
        <w:rPr>
          <w:b/>
          <w:szCs w:val="28"/>
        </w:rPr>
        <w:t>02</w:t>
      </w:r>
      <w:r w:rsidR="001102CD" w:rsidRPr="00FD02E6">
        <w:rPr>
          <w:b/>
          <w:szCs w:val="28"/>
        </w:rPr>
        <w:t xml:space="preserve">0 </w:t>
      </w:r>
      <w:r w:rsidRPr="00FD02E6">
        <w:rPr>
          <w:b/>
          <w:szCs w:val="28"/>
        </w:rPr>
        <w:t>г. в 1</w:t>
      </w:r>
      <w:r w:rsidR="00B8667F" w:rsidRPr="00FD02E6">
        <w:rPr>
          <w:b/>
          <w:szCs w:val="28"/>
        </w:rPr>
        <w:t>1</w:t>
      </w:r>
      <w:r w:rsidRPr="00FD02E6">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71693D">
        <w:rPr>
          <w:szCs w:val="28"/>
        </w:rPr>
        <w:t>10</w:t>
      </w:r>
      <w:r w:rsidR="00A0757E">
        <w:rPr>
          <w:szCs w:val="28"/>
        </w:rPr>
        <w:t>/Продажа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71693D"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71693D">
        <w:rPr>
          <w:szCs w:val="28"/>
        </w:rPr>
        <w:t xml:space="preserve"> на участие в </w:t>
      </w:r>
      <w:proofErr w:type="gramStart"/>
      <w:r w:rsidR="0071693D">
        <w:rPr>
          <w:szCs w:val="28"/>
        </w:rPr>
        <w:t>Аукционе</w:t>
      </w:r>
      <w:proofErr w:type="gramEnd"/>
      <w:r w:rsidR="0071693D">
        <w:rPr>
          <w:szCs w:val="28"/>
        </w:rPr>
        <w:t xml:space="preserve">: </w:t>
      </w:r>
      <w:r w:rsidR="0071693D" w:rsidRPr="0071693D">
        <w:rPr>
          <w:b/>
          <w:szCs w:val="28"/>
        </w:rPr>
        <w:t>22.0</w:t>
      </w:r>
      <w:r w:rsidR="00D81123" w:rsidRPr="0071693D">
        <w:rPr>
          <w:b/>
          <w:szCs w:val="28"/>
        </w:rPr>
        <w:t>9.2</w:t>
      </w:r>
      <w:r w:rsidR="005E6E45" w:rsidRPr="0071693D">
        <w:rPr>
          <w:b/>
          <w:szCs w:val="28"/>
        </w:rPr>
        <w:t>02</w:t>
      </w:r>
      <w:r w:rsidR="001102CD" w:rsidRPr="0071693D">
        <w:rPr>
          <w:b/>
          <w:szCs w:val="28"/>
        </w:rPr>
        <w:t xml:space="preserve">0 г. </w:t>
      </w:r>
      <w:r w:rsidRPr="0071693D">
        <w:rPr>
          <w:b/>
          <w:szCs w:val="28"/>
        </w:rPr>
        <w:t>в 11:00.</w:t>
      </w:r>
    </w:p>
    <w:p w:rsidR="002B020D" w:rsidRPr="00515F9C" w:rsidRDefault="002B020D" w:rsidP="002B020D">
      <w:pPr>
        <w:ind w:firstLine="540"/>
        <w:jc w:val="both"/>
        <w:rPr>
          <w:szCs w:val="28"/>
        </w:rPr>
      </w:pPr>
      <w:r>
        <w:rPr>
          <w:szCs w:val="28"/>
        </w:rPr>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w:t>
      </w:r>
      <w:r w:rsidRPr="00515F9C">
        <w:rPr>
          <w:szCs w:val="28"/>
        </w:rPr>
        <w:lastRenderedPageBreak/>
        <w:t>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lastRenderedPageBreak/>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можно позвонив Заказчи</w:t>
      </w:r>
      <w:r w:rsidR="002033B2">
        <w:rPr>
          <w:szCs w:val="28"/>
        </w:rPr>
        <w:t>ку по телефону: 8 (383) 229-33-29</w:t>
      </w:r>
      <w:r w:rsidR="008F5A87" w:rsidRPr="008F5A87">
        <w:rPr>
          <w:szCs w:val="28"/>
        </w:rPr>
        <w:t xml:space="preserve">,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w:t>
      </w:r>
      <w:r w:rsidRPr="00515F9C">
        <w:rPr>
          <w:szCs w:val="28"/>
        </w:rPr>
        <w:lastRenderedPageBreak/>
        <w:t xml:space="preserve">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6"/>
      <w:bookmarkEnd w:id="7"/>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9E7D71"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w:t>
      </w:r>
      <w:r w:rsidRPr="00515F9C">
        <w:rPr>
          <w:szCs w:val="28"/>
        </w:rPr>
        <w:lastRenderedPageBreak/>
        <w:t>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w:t>
      </w:r>
      <w:r w:rsidRPr="00515F9C">
        <w:rPr>
          <w:szCs w:val="28"/>
        </w:rPr>
        <w:lastRenderedPageBreak/>
        <w:t>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Pr="008A19A5"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8A19A5">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sidRPr="008A19A5">
        <w:rPr>
          <w:b/>
        </w:rPr>
        <w:t>ибирск, ул. Челю</w:t>
      </w:r>
      <w:r w:rsidR="008A19A5" w:rsidRPr="008A19A5">
        <w:rPr>
          <w:b/>
        </w:rPr>
        <w:t>скинцев, д. 9, 22.0</w:t>
      </w:r>
      <w:r w:rsidR="00195220" w:rsidRPr="008A19A5">
        <w:rPr>
          <w:b/>
        </w:rPr>
        <w:t>9.2</w:t>
      </w:r>
      <w:r w:rsidR="00B86C5E" w:rsidRPr="008A19A5">
        <w:rPr>
          <w:b/>
        </w:rPr>
        <w:t>02</w:t>
      </w:r>
      <w:r w:rsidR="004279D3" w:rsidRPr="008A19A5">
        <w:rPr>
          <w:b/>
        </w:rPr>
        <w:t xml:space="preserve">0 г. </w:t>
      </w:r>
      <w:r w:rsidR="00AD1786" w:rsidRPr="008A19A5">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w:t>
      </w:r>
      <w:bookmarkStart w:id="11" w:name="_GoBack"/>
      <w:bookmarkEnd w:id="11"/>
      <w:r w:rsidRPr="00515F9C">
        <w:rPr>
          <w:szCs w:val="28"/>
        </w:rPr>
        <w:t>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lastRenderedPageBreak/>
        <w:t xml:space="preserve">7.8. Решение, указанное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lastRenderedPageBreak/>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7"/>
    <w:bookmarkEnd w:id="18"/>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 xml:space="preserve">частник, допущенный к </w:t>
      </w:r>
      <w:r w:rsidRPr="00515F9C">
        <w:rPr>
          <w:sz w:val="28"/>
          <w:szCs w:val="28"/>
        </w:rPr>
        <w:lastRenderedPageBreak/>
        <w:t>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71" w:rsidRDefault="009E7D71">
      <w:r>
        <w:separator/>
      </w:r>
    </w:p>
  </w:endnote>
  <w:endnote w:type="continuationSeparator" w:id="0">
    <w:p w:rsidR="009E7D71" w:rsidRDefault="009E7D71">
      <w:r>
        <w:continuationSeparator/>
      </w:r>
    </w:p>
  </w:endnote>
  <w:endnote w:type="continuationNotice" w:id="1">
    <w:p w:rsidR="009E7D71" w:rsidRDefault="009E7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71" w:rsidRDefault="009E7D71">
      <w:r>
        <w:separator/>
      </w:r>
    </w:p>
  </w:footnote>
  <w:footnote w:type="continuationSeparator" w:id="0">
    <w:p w:rsidR="009E7D71" w:rsidRDefault="009E7D71">
      <w:r>
        <w:continuationSeparator/>
      </w:r>
    </w:p>
  </w:footnote>
  <w:footnote w:type="continuationNotice" w:id="1">
    <w:p w:rsidR="009E7D71" w:rsidRDefault="009E7D71"/>
  </w:footnote>
  <w:footnote w:id="2">
    <w:p w:rsidR="009F64E4" w:rsidRDefault="009F64E4"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9F64E4" w:rsidRDefault="009F64E4"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9F64E4" w:rsidRDefault="009F64E4"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3"/>
      </w:pPr>
      <w:r>
        <w:rPr>
          <w:rStyle w:val="af5"/>
        </w:rPr>
        <w:footnoteRef/>
      </w:r>
      <w:r>
        <w:t xml:space="preserve"> Заполняется только Претендентами – физическими лицами.</w:t>
      </w:r>
    </w:p>
  </w:footnote>
  <w:footnote w:id="6">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9F64E4" w:rsidRDefault="009F64E4"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19A5">
      <w:rPr>
        <w:rStyle w:val="a9"/>
        <w:noProof/>
      </w:rPr>
      <w:t>12</w:t>
    </w:r>
    <w:r>
      <w:rPr>
        <w:rStyle w:val="a9"/>
      </w:rPr>
      <w:fldChar w:fldCharType="end"/>
    </w:r>
  </w:p>
  <w:p w:rsidR="009F64E4" w:rsidRDefault="009F64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sidR="005920BE">
      <w:rPr>
        <w:noProof/>
      </w:rPr>
      <w:t>31</w:t>
    </w:r>
    <w:r>
      <w:rPr>
        <w:noProof/>
      </w:rPr>
      <w:fldChar w:fldCharType="end"/>
    </w:r>
  </w:p>
  <w:p w:rsidR="009F64E4" w:rsidRDefault="009F64E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1EC"/>
    <w:rsid w:val="000036D7"/>
    <w:rsid w:val="000038FC"/>
    <w:rsid w:val="00004C1F"/>
    <w:rsid w:val="00004DD0"/>
    <w:rsid w:val="00004FF2"/>
    <w:rsid w:val="0000502F"/>
    <w:rsid w:val="0000583C"/>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1B4F"/>
    <w:rsid w:val="000526DF"/>
    <w:rsid w:val="00052A68"/>
    <w:rsid w:val="000537BB"/>
    <w:rsid w:val="000539C5"/>
    <w:rsid w:val="00053DB9"/>
    <w:rsid w:val="000542DD"/>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8FF"/>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873A9"/>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6D99"/>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8E8"/>
    <w:rsid w:val="000C3FFD"/>
    <w:rsid w:val="000C489D"/>
    <w:rsid w:val="000C4ADD"/>
    <w:rsid w:val="000C5521"/>
    <w:rsid w:val="000C5DEB"/>
    <w:rsid w:val="000C70DE"/>
    <w:rsid w:val="000C70FD"/>
    <w:rsid w:val="000C77C7"/>
    <w:rsid w:val="000D07EE"/>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D84"/>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16"/>
    <w:rsid w:val="0012257A"/>
    <w:rsid w:val="0012339A"/>
    <w:rsid w:val="0012364B"/>
    <w:rsid w:val="00123D86"/>
    <w:rsid w:val="00123E52"/>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1E9"/>
    <w:rsid w:val="00142675"/>
    <w:rsid w:val="00142A86"/>
    <w:rsid w:val="00142D11"/>
    <w:rsid w:val="00143321"/>
    <w:rsid w:val="00143850"/>
    <w:rsid w:val="00143CA5"/>
    <w:rsid w:val="00143F5F"/>
    <w:rsid w:val="001440F0"/>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9DA"/>
    <w:rsid w:val="00154B1D"/>
    <w:rsid w:val="001550C0"/>
    <w:rsid w:val="00155195"/>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020"/>
    <w:rsid w:val="00173900"/>
    <w:rsid w:val="00173990"/>
    <w:rsid w:val="00174164"/>
    <w:rsid w:val="00174CCC"/>
    <w:rsid w:val="00175230"/>
    <w:rsid w:val="0017569E"/>
    <w:rsid w:val="0017609D"/>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20A5"/>
    <w:rsid w:val="00194277"/>
    <w:rsid w:val="0019440A"/>
    <w:rsid w:val="0019446F"/>
    <w:rsid w:val="00194760"/>
    <w:rsid w:val="00194B1D"/>
    <w:rsid w:val="00194DC7"/>
    <w:rsid w:val="00194E5C"/>
    <w:rsid w:val="00195220"/>
    <w:rsid w:val="00197539"/>
    <w:rsid w:val="001976B5"/>
    <w:rsid w:val="0019788B"/>
    <w:rsid w:val="00197D2B"/>
    <w:rsid w:val="001A008C"/>
    <w:rsid w:val="001A1AC5"/>
    <w:rsid w:val="001A1B93"/>
    <w:rsid w:val="001A2012"/>
    <w:rsid w:val="001A2529"/>
    <w:rsid w:val="001A27E5"/>
    <w:rsid w:val="001A3E97"/>
    <w:rsid w:val="001A4194"/>
    <w:rsid w:val="001A45DC"/>
    <w:rsid w:val="001A47CF"/>
    <w:rsid w:val="001A4808"/>
    <w:rsid w:val="001A492A"/>
    <w:rsid w:val="001A55D6"/>
    <w:rsid w:val="001A65EB"/>
    <w:rsid w:val="001A6E33"/>
    <w:rsid w:val="001A6F58"/>
    <w:rsid w:val="001A7134"/>
    <w:rsid w:val="001A77A0"/>
    <w:rsid w:val="001B1105"/>
    <w:rsid w:val="001B15F6"/>
    <w:rsid w:val="001B1F98"/>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AA6"/>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499"/>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7E0"/>
    <w:rsid w:val="001F7910"/>
    <w:rsid w:val="001F7C6D"/>
    <w:rsid w:val="001F7F21"/>
    <w:rsid w:val="00200073"/>
    <w:rsid w:val="00200124"/>
    <w:rsid w:val="0020079F"/>
    <w:rsid w:val="0020133F"/>
    <w:rsid w:val="002015C3"/>
    <w:rsid w:val="00201E28"/>
    <w:rsid w:val="00202083"/>
    <w:rsid w:val="002024A9"/>
    <w:rsid w:val="00202DD8"/>
    <w:rsid w:val="002033B2"/>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9B"/>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3E9"/>
    <w:rsid w:val="002343EA"/>
    <w:rsid w:val="00234730"/>
    <w:rsid w:val="00234EBF"/>
    <w:rsid w:val="002353DD"/>
    <w:rsid w:val="002357EC"/>
    <w:rsid w:val="002361D0"/>
    <w:rsid w:val="0023646B"/>
    <w:rsid w:val="00236DA2"/>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3C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2A88"/>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6E41"/>
    <w:rsid w:val="00287664"/>
    <w:rsid w:val="0029095A"/>
    <w:rsid w:val="00290980"/>
    <w:rsid w:val="00291029"/>
    <w:rsid w:val="00292421"/>
    <w:rsid w:val="00292704"/>
    <w:rsid w:val="00292FC0"/>
    <w:rsid w:val="00293022"/>
    <w:rsid w:val="00293D39"/>
    <w:rsid w:val="0029427F"/>
    <w:rsid w:val="002944D9"/>
    <w:rsid w:val="00294CCF"/>
    <w:rsid w:val="002959D9"/>
    <w:rsid w:val="002961B7"/>
    <w:rsid w:val="00296B75"/>
    <w:rsid w:val="00296CED"/>
    <w:rsid w:val="002972A2"/>
    <w:rsid w:val="002973AE"/>
    <w:rsid w:val="00297B19"/>
    <w:rsid w:val="00297B92"/>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BD7"/>
    <w:rsid w:val="002B6C03"/>
    <w:rsid w:val="002B6EC5"/>
    <w:rsid w:val="002B7083"/>
    <w:rsid w:val="002C0A8C"/>
    <w:rsid w:val="002C10C5"/>
    <w:rsid w:val="002C215E"/>
    <w:rsid w:val="002C27B1"/>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B9"/>
    <w:rsid w:val="003041F0"/>
    <w:rsid w:val="003042C2"/>
    <w:rsid w:val="0030452E"/>
    <w:rsid w:val="00304D5B"/>
    <w:rsid w:val="00305B4C"/>
    <w:rsid w:val="00306A1C"/>
    <w:rsid w:val="003071A0"/>
    <w:rsid w:val="0030771D"/>
    <w:rsid w:val="00307A72"/>
    <w:rsid w:val="0031027B"/>
    <w:rsid w:val="00310371"/>
    <w:rsid w:val="00310451"/>
    <w:rsid w:val="003107E9"/>
    <w:rsid w:val="00310F5B"/>
    <w:rsid w:val="00311036"/>
    <w:rsid w:val="00311BB5"/>
    <w:rsid w:val="00311D9A"/>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2ED"/>
    <w:rsid w:val="003353A2"/>
    <w:rsid w:val="00335EED"/>
    <w:rsid w:val="0033642D"/>
    <w:rsid w:val="0033656B"/>
    <w:rsid w:val="00336D09"/>
    <w:rsid w:val="00337589"/>
    <w:rsid w:val="00337F78"/>
    <w:rsid w:val="00337F7B"/>
    <w:rsid w:val="00340902"/>
    <w:rsid w:val="0034103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4AB"/>
    <w:rsid w:val="003809F3"/>
    <w:rsid w:val="00380C63"/>
    <w:rsid w:val="00380FC3"/>
    <w:rsid w:val="003812E0"/>
    <w:rsid w:val="0038142D"/>
    <w:rsid w:val="003815DC"/>
    <w:rsid w:val="00381B9C"/>
    <w:rsid w:val="00381C5C"/>
    <w:rsid w:val="00381DE7"/>
    <w:rsid w:val="0038225F"/>
    <w:rsid w:val="00382AD7"/>
    <w:rsid w:val="003830AD"/>
    <w:rsid w:val="00383A6E"/>
    <w:rsid w:val="00383AE0"/>
    <w:rsid w:val="00383C6D"/>
    <w:rsid w:val="00384622"/>
    <w:rsid w:val="00384BBF"/>
    <w:rsid w:val="00384DD0"/>
    <w:rsid w:val="003857CC"/>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234"/>
    <w:rsid w:val="003C2B4E"/>
    <w:rsid w:val="003C2B83"/>
    <w:rsid w:val="003C4106"/>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6A6B"/>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8D9"/>
    <w:rsid w:val="00416D15"/>
    <w:rsid w:val="0041738D"/>
    <w:rsid w:val="00417510"/>
    <w:rsid w:val="00417A26"/>
    <w:rsid w:val="00417A72"/>
    <w:rsid w:val="004204B5"/>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141"/>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CE"/>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619"/>
    <w:rsid w:val="00443AE8"/>
    <w:rsid w:val="00444092"/>
    <w:rsid w:val="0044476B"/>
    <w:rsid w:val="004450CA"/>
    <w:rsid w:val="00445384"/>
    <w:rsid w:val="00446674"/>
    <w:rsid w:val="00450E54"/>
    <w:rsid w:val="00451624"/>
    <w:rsid w:val="0045163F"/>
    <w:rsid w:val="004518F6"/>
    <w:rsid w:val="00452027"/>
    <w:rsid w:val="0045244C"/>
    <w:rsid w:val="00452E60"/>
    <w:rsid w:val="00455CF0"/>
    <w:rsid w:val="004567E7"/>
    <w:rsid w:val="00456AB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1F1"/>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CCB"/>
    <w:rsid w:val="004866DF"/>
    <w:rsid w:val="00486E6F"/>
    <w:rsid w:val="004873C9"/>
    <w:rsid w:val="00490877"/>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5D5D"/>
    <w:rsid w:val="00496081"/>
    <w:rsid w:val="00496D2D"/>
    <w:rsid w:val="0049718D"/>
    <w:rsid w:val="0049774F"/>
    <w:rsid w:val="00497897"/>
    <w:rsid w:val="00497947"/>
    <w:rsid w:val="004A00E2"/>
    <w:rsid w:val="004A03D8"/>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70C"/>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BE4"/>
    <w:rsid w:val="00503E6B"/>
    <w:rsid w:val="00503E85"/>
    <w:rsid w:val="00504209"/>
    <w:rsid w:val="005042BC"/>
    <w:rsid w:val="00504851"/>
    <w:rsid w:val="0050558F"/>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2978"/>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4EB5"/>
    <w:rsid w:val="00547F07"/>
    <w:rsid w:val="005502EA"/>
    <w:rsid w:val="0055054B"/>
    <w:rsid w:val="00550D49"/>
    <w:rsid w:val="005510CF"/>
    <w:rsid w:val="00551F8F"/>
    <w:rsid w:val="0055245E"/>
    <w:rsid w:val="005525AD"/>
    <w:rsid w:val="00552A19"/>
    <w:rsid w:val="005531AC"/>
    <w:rsid w:val="00553262"/>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8F"/>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1A"/>
    <w:rsid w:val="0058336E"/>
    <w:rsid w:val="00583629"/>
    <w:rsid w:val="00583AC8"/>
    <w:rsid w:val="00583E1C"/>
    <w:rsid w:val="005845EA"/>
    <w:rsid w:val="00584C6E"/>
    <w:rsid w:val="00584DED"/>
    <w:rsid w:val="00585044"/>
    <w:rsid w:val="00585261"/>
    <w:rsid w:val="0058564E"/>
    <w:rsid w:val="00586510"/>
    <w:rsid w:val="0058717E"/>
    <w:rsid w:val="00587B66"/>
    <w:rsid w:val="00587DF5"/>
    <w:rsid w:val="0059000A"/>
    <w:rsid w:val="005905AD"/>
    <w:rsid w:val="00590E2B"/>
    <w:rsid w:val="0059124D"/>
    <w:rsid w:val="0059170C"/>
    <w:rsid w:val="00591896"/>
    <w:rsid w:val="00591C77"/>
    <w:rsid w:val="00591F8D"/>
    <w:rsid w:val="005920BE"/>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4CCE"/>
    <w:rsid w:val="005A502F"/>
    <w:rsid w:val="005A5285"/>
    <w:rsid w:val="005A57DD"/>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C7E91"/>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4E9D"/>
    <w:rsid w:val="005E5501"/>
    <w:rsid w:val="005E5775"/>
    <w:rsid w:val="005E588E"/>
    <w:rsid w:val="005E5CAC"/>
    <w:rsid w:val="005E5E32"/>
    <w:rsid w:val="005E6C14"/>
    <w:rsid w:val="005E6E45"/>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C5"/>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073"/>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4FE9"/>
    <w:rsid w:val="006850FB"/>
    <w:rsid w:val="00686327"/>
    <w:rsid w:val="0068743F"/>
    <w:rsid w:val="00687F00"/>
    <w:rsid w:val="00690766"/>
    <w:rsid w:val="00690F79"/>
    <w:rsid w:val="0069101C"/>
    <w:rsid w:val="006914AA"/>
    <w:rsid w:val="0069150D"/>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1CA"/>
    <w:rsid w:val="006C1334"/>
    <w:rsid w:val="006C31AA"/>
    <w:rsid w:val="006C3318"/>
    <w:rsid w:val="006C33B5"/>
    <w:rsid w:val="006C3597"/>
    <w:rsid w:val="006C35BD"/>
    <w:rsid w:val="006C3DC9"/>
    <w:rsid w:val="006C4D89"/>
    <w:rsid w:val="006C513F"/>
    <w:rsid w:val="006C5AA4"/>
    <w:rsid w:val="006C5AD2"/>
    <w:rsid w:val="006C61ED"/>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3EDA"/>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93D"/>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27A99"/>
    <w:rsid w:val="00730105"/>
    <w:rsid w:val="00731C19"/>
    <w:rsid w:val="0073223F"/>
    <w:rsid w:val="00733B6C"/>
    <w:rsid w:val="00733F8A"/>
    <w:rsid w:val="0073424E"/>
    <w:rsid w:val="00734872"/>
    <w:rsid w:val="007357A4"/>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738"/>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67CA1"/>
    <w:rsid w:val="00770F69"/>
    <w:rsid w:val="00771797"/>
    <w:rsid w:val="00771DEC"/>
    <w:rsid w:val="00772377"/>
    <w:rsid w:val="007726FE"/>
    <w:rsid w:val="00772802"/>
    <w:rsid w:val="00772850"/>
    <w:rsid w:val="00772928"/>
    <w:rsid w:val="007733C9"/>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902"/>
    <w:rsid w:val="00786DFF"/>
    <w:rsid w:val="007875D2"/>
    <w:rsid w:val="00787C8E"/>
    <w:rsid w:val="007904A7"/>
    <w:rsid w:val="00790728"/>
    <w:rsid w:val="0079081C"/>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65B"/>
    <w:rsid w:val="007F5925"/>
    <w:rsid w:val="007F5C6D"/>
    <w:rsid w:val="007F6100"/>
    <w:rsid w:val="007F6111"/>
    <w:rsid w:val="007F6649"/>
    <w:rsid w:val="007F6940"/>
    <w:rsid w:val="007F7051"/>
    <w:rsid w:val="007F70B0"/>
    <w:rsid w:val="007F75C2"/>
    <w:rsid w:val="007F75F8"/>
    <w:rsid w:val="007F7619"/>
    <w:rsid w:val="007F7ECB"/>
    <w:rsid w:val="00800366"/>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50"/>
    <w:rsid w:val="008175BA"/>
    <w:rsid w:val="0081783F"/>
    <w:rsid w:val="00820527"/>
    <w:rsid w:val="0082078D"/>
    <w:rsid w:val="008207B0"/>
    <w:rsid w:val="00820B1E"/>
    <w:rsid w:val="00821503"/>
    <w:rsid w:val="00821A90"/>
    <w:rsid w:val="00821F9E"/>
    <w:rsid w:val="008231FF"/>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FC6"/>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EAE"/>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6756"/>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03FD"/>
    <w:rsid w:val="008A1489"/>
    <w:rsid w:val="008A19A5"/>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6EF"/>
    <w:rsid w:val="008D2D24"/>
    <w:rsid w:val="008D2F14"/>
    <w:rsid w:val="008D31A7"/>
    <w:rsid w:val="008D32DA"/>
    <w:rsid w:val="008D35C9"/>
    <w:rsid w:val="008D3892"/>
    <w:rsid w:val="008D3A5D"/>
    <w:rsid w:val="008D43CF"/>
    <w:rsid w:val="008D4BEF"/>
    <w:rsid w:val="008D4F12"/>
    <w:rsid w:val="008D53F1"/>
    <w:rsid w:val="008D5536"/>
    <w:rsid w:val="008D6972"/>
    <w:rsid w:val="008D6B0F"/>
    <w:rsid w:val="008D7681"/>
    <w:rsid w:val="008D7B6B"/>
    <w:rsid w:val="008E0078"/>
    <w:rsid w:val="008E0199"/>
    <w:rsid w:val="008E03DD"/>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964"/>
    <w:rsid w:val="008F7C1E"/>
    <w:rsid w:val="0090092C"/>
    <w:rsid w:val="00901B2F"/>
    <w:rsid w:val="00901D05"/>
    <w:rsid w:val="00902746"/>
    <w:rsid w:val="0090387F"/>
    <w:rsid w:val="00904147"/>
    <w:rsid w:val="009048A2"/>
    <w:rsid w:val="009049CE"/>
    <w:rsid w:val="00904D00"/>
    <w:rsid w:val="00905D98"/>
    <w:rsid w:val="00907702"/>
    <w:rsid w:val="009077F6"/>
    <w:rsid w:val="00907954"/>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0C9D"/>
    <w:rsid w:val="0094121B"/>
    <w:rsid w:val="00941BA3"/>
    <w:rsid w:val="00942A0C"/>
    <w:rsid w:val="00942B6F"/>
    <w:rsid w:val="009430F8"/>
    <w:rsid w:val="00943892"/>
    <w:rsid w:val="00943989"/>
    <w:rsid w:val="00943F78"/>
    <w:rsid w:val="00944527"/>
    <w:rsid w:val="00944666"/>
    <w:rsid w:val="009447DB"/>
    <w:rsid w:val="00944808"/>
    <w:rsid w:val="0094484C"/>
    <w:rsid w:val="009454A9"/>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967"/>
    <w:rsid w:val="00952B49"/>
    <w:rsid w:val="00953461"/>
    <w:rsid w:val="00955218"/>
    <w:rsid w:val="0095552D"/>
    <w:rsid w:val="00955853"/>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C21"/>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4FC9"/>
    <w:rsid w:val="0098570A"/>
    <w:rsid w:val="00985F9B"/>
    <w:rsid w:val="009860F6"/>
    <w:rsid w:val="00986AEF"/>
    <w:rsid w:val="0098700E"/>
    <w:rsid w:val="0098761E"/>
    <w:rsid w:val="00990D3A"/>
    <w:rsid w:val="00990D88"/>
    <w:rsid w:val="0099132A"/>
    <w:rsid w:val="009913CE"/>
    <w:rsid w:val="00992165"/>
    <w:rsid w:val="009926D3"/>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BF4"/>
    <w:rsid w:val="009A1DDA"/>
    <w:rsid w:val="009A1E17"/>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1D2F"/>
    <w:rsid w:val="009C238B"/>
    <w:rsid w:val="009C2862"/>
    <w:rsid w:val="009C3623"/>
    <w:rsid w:val="009C3F0A"/>
    <w:rsid w:val="009C43C7"/>
    <w:rsid w:val="009C455F"/>
    <w:rsid w:val="009C650A"/>
    <w:rsid w:val="009C6756"/>
    <w:rsid w:val="009C6844"/>
    <w:rsid w:val="009C68AB"/>
    <w:rsid w:val="009C7DE5"/>
    <w:rsid w:val="009D0229"/>
    <w:rsid w:val="009D0566"/>
    <w:rsid w:val="009D0D2D"/>
    <w:rsid w:val="009D109F"/>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69A0"/>
    <w:rsid w:val="009E71A0"/>
    <w:rsid w:val="009E742F"/>
    <w:rsid w:val="009E747B"/>
    <w:rsid w:val="009E7D71"/>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E42"/>
    <w:rsid w:val="00A03F3E"/>
    <w:rsid w:val="00A0404D"/>
    <w:rsid w:val="00A04BF1"/>
    <w:rsid w:val="00A04DAA"/>
    <w:rsid w:val="00A050EA"/>
    <w:rsid w:val="00A061D2"/>
    <w:rsid w:val="00A06FC9"/>
    <w:rsid w:val="00A0757E"/>
    <w:rsid w:val="00A0776E"/>
    <w:rsid w:val="00A07D8C"/>
    <w:rsid w:val="00A10926"/>
    <w:rsid w:val="00A10C6A"/>
    <w:rsid w:val="00A11019"/>
    <w:rsid w:val="00A1104E"/>
    <w:rsid w:val="00A1158D"/>
    <w:rsid w:val="00A12163"/>
    <w:rsid w:val="00A126BD"/>
    <w:rsid w:val="00A1291E"/>
    <w:rsid w:val="00A1310B"/>
    <w:rsid w:val="00A1344A"/>
    <w:rsid w:val="00A13ED0"/>
    <w:rsid w:val="00A1475A"/>
    <w:rsid w:val="00A14887"/>
    <w:rsid w:val="00A14DC6"/>
    <w:rsid w:val="00A15AD4"/>
    <w:rsid w:val="00A15B72"/>
    <w:rsid w:val="00A170E2"/>
    <w:rsid w:val="00A1714A"/>
    <w:rsid w:val="00A17C22"/>
    <w:rsid w:val="00A17DA9"/>
    <w:rsid w:val="00A17E90"/>
    <w:rsid w:val="00A17FDC"/>
    <w:rsid w:val="00A20095"/>
    <w:rsid w:val="00A20167"/>
    <w:rsid w:val="00A20394"/>
    <w:rsid w:val="00A204DA"/>
    <w:rsid w:val="00A2131A"/>
    <w:rsid w:val="00A21A5E"/>
    <w:rsid w:val="00A22753"/>
    <w:rsid w:val="00A22B1E"/>
    <w:rsid w:val="00A236CC"/>
    <w:rsid w:val="00A23AC6"/>
    <w:rsid w:val="00A2408C"/>
    <w:rsid w:val="00A24124"/>
    <w:rsid w:val="00A24DB4"/>
    <w:rsid w:val="00A25434"/>
    <w:rsid w:val="00A254D8"/>
    <w:rsid w:val="00A254DC"/>
    <w:rsid w:val="00A25942"/>
    <w:rsid w:val="00A260C4"/>
    <w:rsid w:val="00A26886"/>
    <w:rsid w:val="00A2706D"/>
    <w:rsid w:val="00A27281"/>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77D"/>
    <w:rsid w:val="00A51E99"/>
    <w:rsid w:val="00A51F1F"/>
    <w:rsid w:val="00A52274"/>
    <w:rsid w:val="00A52C97"/>
    <w:rsid w:val="00A53409"/>
    <w:rsid w:val="00A53A7B"/>
    <w:rsid w:val="00A53FD1"/>
    <w:rsid w:val="00A5438F"/>
    <w:rsid w:val="00A5490A"/>
    <w:rsid w:val="00A5685B"/>
    <w:rsid w:val="00A568B0"/>
    <w:rsid w:val="00A56D43"/>
    <w:rsid w:val="00A56F17"/>
    <w:rsid w:val="00A57370"/>
    <w:rsid w:val="00A57511"/>
    <w:rsid w:val="00A57AC0"/>
    <w:rsid w:val="00A57CDF"/>
    <w:rsid w:val="00A6036C"/>
    <w:rsid w:val="00A614B5"/>
    <w:rsid w:val="00A614CA"/>
    <w:rsid w:val="00A619EF"/>
    <w:rsid w:val="00A61F42"/>
    <w:rsid w:val="00A626A1"/>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A1B"/>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492"/>
    <w:rsid w:val="00A9476F"/>
    <w:rsid w:val="00A95580"/>
    <w:rsid w:val="00A96A26"/>
    <w:rsid w:val="00A96F79"/>
    <w:rsid w:val="00A972A4"/>
    <w:rsid w:val="00A97351"/>
    <w:rsid w:val="00A97782"/>
    <w:rsid w:val="00A97835"/>
    <w:rsid w:val="00A97988"/>
    <w:rsid w:val="00A97A64"/>
    <w:rsid w:val="00A97DBA"/>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1"/>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BCB"/>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3AD"/>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6F67"/>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A76"/>
    <w:rsid w:val="00B56DF5"/>
    <w:rsid w:val="00B57154"/>
    <w:rsid w:val="00B574E5"/>
    <w:rsid w:val="00B5799A"/>
    <w:rsid w:val="00B60565"/>
    <w:rsid w:val="00B60B44"/>
    <w:rsid w:val="00B6152B"/>
    <w:rsid w:val="00B627E1"/>
    <w:rsid w:val="00B6317D"/>
    <w:rsid w:val="00B641EF"/>
    <w:rsid w:val="00B644EB"/>
    <w:rsid w:val="00B64A48"/>
    <w:rsid w:val="00B64B96"/>
    <w:rsid w:val="00B64E2D"/>
    <w:rsid w:val="00B650EA"/>
    <w:rsid w:val="00B65100"/>
    <w:rsid w:val="00B65161"/>
    <w:rsid w:val="00B654FE"/>
    <w:rsid w:val="00B658CB"/>
    <w:rsid w:val="00B65B71"/>
    <w:rsid w:val="00B66F14"/>
    <w:rsid w:val="00B673D7"/>
    <w:rsid w:val="00B679BC"/>
    <w:rsid w:val="00B67C9F"/>
    <w:rsid w:val="00B704E7"/>
    <w:rsid w:val="00B70F6B"/>
    <w:rsid w:val="00B711C8"/>
    <w:rsid w:val="00B7129C"/>
    <w:rsid w:val="00B71D85"/>
    <w:rsid w:val="00B72002"/>
    <w:rsid w:val="00B7261B"/>
    <w:rsid w:val="00B72AD9"/>
    <w:rsid w:val="00B7304E"/>
    <w:rsid w:val="00B73239"/>
    <w:rsid w:val="00B7396D"/>
    <w:rsid w:val="00B74C9C"/>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6C5E"/>
    <w:rsid w:val="00B872BA"/>
    <w:rsid w:val="00B877FC"/>
    <w:rsid w:val="00B87D94"/>
    <w:rsid w:val="00B87FAA"/>
    <w:rsid w:val="00B90939"/>
    <w:rsid w:val="00B90FE3"/>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8FF"/>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D76AA"/>
    <w:rsid w:val="00BE0D39"/>
    <w:rsid w:val="00BE0DBF"/>
    <w:rsid w:val="00BE17B4"/>
    <w:rsid w:val="00BE1D03"/>
    <w:rsid w:val="00BE2239"/>
    <w:rsid w:val="00BE242F"/>
    <w:rsid w:val="00BE2455"/>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A3"/>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1E5"/>
    <w:rsid w:val="00C20203"/>
    <w:rsid w:val="00C20CB0"/>
    <w:rsid w:val="00C20DC7"/>
    <w:rsid w:val="00C214D5"/>
    <w:rsid w:val="00C21865"/>
    <w:rsid w:val="00C218FA"/>
    <w:rsid w:val="00C21F81"/>
    <w:rsid w:val="00C22A19"/>
    <w:rsid w:val="00C22B1C"/>
    <w:rsid w:val="00C22CE4"/>
    <w:rsid w:val="00C22FE8"/>
    <w:rsid w:val="00C2324D"/>
    <w:rsid w:val="00C232AF"/>
    <w:rsid w:val="00C232EF"/>
    <w:rsid w:val="00C2362D"/>
    <w:rsid w:val="00C2370C"/>
    <w:rsid w:val="00C23E44"/>
    <w:rsid w:val="00C247C8"/>
    <w:rsid w:val="00C25269"/>
    <w:rsid w:val="00C26011"/>
    <w:rsid w:val="00C26279"/>
    <w:rsid w:val="00C26508"/>
    <w:rsid w:val="00C2682F"/>
    <w:rsid w:val="00C27719"/>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4E74"/>
    <w:rsid w:val="00C658CD"/>
    <w:rsid w:val="00C66DCC"/>
    <w:rsid w:val="00C675AD"/>
    <w:rsid w:val="00C71AFD"/>
    <w:rsid w:val="00C72173"/>
    <w:rsid w:val="00C72ACE"/>
    <w:rsid w:val="00C72B71"/>
    <w:rsid w:val="00C72E97"/>
    <w:rsid w:val="00C731CC"/>
    <w:rsid w:val="00C74A49"/>
    <w:rsid w:val="00C74CFF"/>
    <w:rsid w:val="00C74EA6"/>
    <w:rsid w:val="00C758C3"/>
    <w:rsid w:val="00C75CF7"/>
    <w:rsid w:val="00C7660D"/>
    <w:rsid w:val="00C7672B"/>
    <w:rsid w:val="00C76AB2"/>
    <w:rsid w:val="00C7706C"/>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6D9"/>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85"/>
    <w:rsid w:val="00CA6794"/>
    <w:rsid w:val="00CA6AEF"/>
    <w:rsid w:val="00CA7415"/>
    <w:rsid w:val="00CA776F"/>
    <w:rsid w:val="00CA7C95"/>
    <w:rsid w:val="00CA7DEB"/>
    <w:rsid w:val="00CA7F4F"/>
    <w:rsid w:val="00CB0460"/>
    <w:rsid w:val="00CB12FB"/>
    <w:rsid w:val="00CB16CD"/>
    <w:rsid w:val="00CB1C37"/>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C1E"/>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4EF"/>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444"/>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BCB"/>
    <w:rsid w:val="00D25DBD"/>
    <w:rsid w:val="00D260AC"/>
    <w:rsid w:val="00D262A5"/>
    <w:rsid w:val="00D2651E"/>
    <w:rsid w:val="00D26B91"/>
    <w:rsid w:val="00D271BE"/>
    <w:rsid w:val="00D27B38"/>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718"/>
    <w:rsid w:val="00D426C2"/>
    <w:rsid w:val="00D429C7"/>
    <w:rsid w:val="00D4309B"/>
    <w:rsid w:val="00D438B3"/>
    <w:rsid w:val="00D44421"/>
    <w:rsid w:val="00D444FF"/>
    <w:rsid w:val="00D44701"/>
    <w:rsid w:val="00D4505B"/>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9AA"/>
    <w:rsid w:val="00D56FF8"/>
    <w:rsid w:val="00D57472"/>
    <w:rsid w:val="00D61B0C"/>
    <w:rsid w:val="00D62354"/>
    <w:rsid w:val="00D627E1"/>
    <w:rsid w:val="00D62DCD"/>
    <w:rsid w:val="00D6316A"/>
    <w:rsid w:val="00D63665"/>
    <w:rsid w:val="00D63690"/>
    <w:rsid w:val="00D63BC2"/>
    <w:rsid w:val="00D63FB3"/>
    <w:rsid w:val="00D6430F"/>
    <w:rsid w:val="00D646D7"/>
    <w:rsid w:val="00D64CBA"/>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1123"/>
    <w:rsid w:val="00D820BC"/>
    <w:rsid w:val="00D8303C"/>
    <w:rsid w:val="00D832D4"/>
    <w:rsid w:val="00D83A19"/>
    <w:rsid w:val="00D842CB"/>
    <w:rsid w:val="00D846C4"/>
    <w:rsid w:val="00D84BCF"/>
    <w:rsid w:val="00D84EA0"/>
    <w:rsid w:val="00D85A93"/>
    <w:rsid w:val="00D85F1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49"/>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00AD"/>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C7604"/>
    <w:rsid w:val="00DD080D"/>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0"/>
    <w:rsid w:val="00DF3DD7"/>
    <w:rsid w:val="00DF44FA"/>
    <w:rsid w:val="00DF46CD"/>
    <w:rsid w:val="00DF4A6E"/>
    <w:rsid w:val="00DF4C56"/>
    <w:rsid w:val="00DF57A9"/>
    <w:rsid w:val="00DF581F"/>
    <w:rsid w:val="00DF58E7"/>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047A"/>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CF9"/>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74F"/>
    <w:rsid w:val="00E62AA3"/>
    <w:rsid w:val="00E62E8F"/>
    <w:rsid w:val="00E632B9"/>
    <w:rsid w:val="00E639C1"/>
    <w:rsid w:val="00E63F82"/>
    <w:rsid w:val="00E6504F"/>
    <w:rsid w:val="00E6577C"/>
    <w:rsid w:val="00E65C50"/>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298"/>
    <w:rsid w:val="00E83D85"/>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144"/>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3DA"/>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3F70"/>
    <w:rsid w:val="00EC4695"/>
    <w:rsid w:val="00EC4D63"/>
    <w:rsid w:val="00EC5481"/>
    <w:rsid w:val="00EC6131"/>
    <w:rsid w:val="00EC67A6"/>
    <w:rsid w:val="00EC6EA0"/>
    <w:rsid w:val="00EC6F33"/>
    <w:rsid w:val="00EC7C5D"/>
    <w:rsid w:val="00ED0363"/>
    <w:rsid w:val="00ED06EA"/>
    <w:rsid w:val="00ED0B43"/>
    <w:rsid w:val="00ED0CAD"/>
    <w:rsid w:val="00ED0D11"/>
    <w:rsid w:val="00ED20B0"/>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3C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07F3A"/>
    <w:rsid w:val="00F10591"/>
    <w:rsid w:val="00F10843"/>
    <w:rsid w:val="00F11226"/>
    <w:rsid w:val="00F11E46"/>
    <w:rsid w:val="00F11F7F"/>
    <w:rsid w:val="00F1236C"/>
    <w:rsid w:val="00F12EA7"/>
    <w:rsid w:val="00F13165"/>
    <w:rsid w:val="00F13CEC"/>
    <w:rsid w:val="00F140F1"/>
    <w:rsid w:val="00F1497F"/>
    <w:rsid w:val="00F151EF"/>
    <w:rsid w:val="00F1590C"/>
    <w:rsid w:val="00F15E47"/>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B27"/>
    <w:rsid w:val="00F30C98"/>
    <w:rsid w:val="00F30D9B"/>
    <w:rsid w:val="00F31501"/>
    <w:rsid w:val="00F31718"/>
    <w:rsid w:val="00F31A0A"/>
    <w:rsid w:val="00F31D54"/>
    <w:rsid w:val="00F31DA8"/>
    <w:rsid w:val="00F32E88"/>
    <w:rsid w:val="00F33006"/>
    <w:rsid w:val="00F33508"/>
    <w:rsid w:val="00F336C3"/>
    <w:rsid w:val="00F33B7C"/>
    <w:rsid w:val="00F3494D"/>
    <w:rsid w:val="00F34ECB"/>
    <w:rsid w:val="00F351EF"/>
    <w:rsid w:val="00F361F0"/>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9D9"/>
    <w:rsid w:val="00F53D31"/>
    <w:rsid w:val="00F5426D"/>
    <w:rsid w:val="00F55166"/>
    <w:rsid w:val="00F5599C"/>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AC8"/>
    <w:rsid w:val="00F64CE5"/>
    <w:rsid w:val="00F64EBB"/>
    <w:rsid w:val="00F6530E"/>
    <w:rsid w:val="00F65506"/>
    <w:rsid w:val="00F65DC3"/>
    <w:rsid w:val="00F65F2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4AD5"/>
    <w:rsid w:val="00F7508A"/>
    <w:rsid w:val="00F75730"/>
    <w:rsid w:val="00F760A0"/>
    <w:rsid w:val="00F767AD"/>
    <w:rsid w:val="00F76B59"/>
    <w:rsid w:val="00F76CBC"/>
    <w:rsid w:val="00F76CFF"/>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7BC"/>
    <w:rsid w:val="00F85B2A"/>
    <w:rsid w:val="00F85DC5"/>
    <w:rsid w:val="00F85F75"/>
    <w:rsid w:val="00F864EF"/>
    <w:rsid w:val="00F864F7"/>
    <w:rsid w:val="00F912D0"/>
    <w:rsid w:val="00F91432"/>
    <w:rsid w:val="00F916EA"/>
    <w:rsid w:val="00F927A1"/>
    <w:rsid w:val="00F9327C"/>
    <w:rsid w:val="00F9438D"/>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5AA"/>
    <w:rsid w:val="00FA4929"/>
    <w:rsid w:val="00FA4F73"/>
    <w:rsid w:val="00FA5B81"/>
    <w:rsid w:val="00FA602E"/>
    <w:rsid w:val="00FA6514"/>
    <w:rsid w:val="00FA6A76"/>
    <w:rsid w:val="00FA6B71"/>
    <w:rsid w:val="00FA736C"/>
    <w:rsid w:val="00FA7478"/>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2E6"/>
    <w:rsid w:val="00FD0511"/>
    <w:rsid w:val="00FD0D05"/>
    <w:rsid w:val="00FD1502"/>
    <w:rsid w:val="00FD1F2C"/>
    <w:rsid w:val="00FD21EA"/>
    <w:rsid w:val="00FD2CA9"/>
    <w:rsid w:val="00FD3804"/>
    <w:rsid w:val="00FD4FB4"/>
    <w:rsid w:val="00FD514B"/>
    <w:rsid w:val="00FD54BE"/>
    <w:rsid w:val="00FD5A33"/>
    <w:rsid w:val="00FD5A78"/>
    <w:rsid w:val="00FD6837"/>
    <w:rsid w:val="00FD71FD"/>
    <w:rsid w:val="00FD7482"/>
    <w:rsid w:val="00FD78D4"/>
    <w:rsid w:val="00FD79C8"/>
    <w:rsid w:val="00FD7E96"/>
    <w:rsid w:val="00FE009B"/>
    <w:rsid w:val="00FE05C5"/>
    <w:rsid w:val="00FE0697"/>
    <w:rsid w:val="00FE09D4"/>
    <w:rsid w:val="00FE0BDE"/>
    <w:rsid w:val="00FE13CC"/>
    <w:rsid w:val="00FE1638"/>
    <w:rsid w:val="00FE1EDB"/>
    <w:rsid w:val="00FE200D"/>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4A2"/>
    <w:rsid w:val="00FE7917"/>
    <w:rsid w:val="00FE7BBD"/>
    <w:rsid w:val="00FF1428"/>
    <w:rsid w:val="00FF1B4C"/>
    <w:rsid w:val="00FF253D"/>
    <w:rsid w:val="00FF2B1C"/>
    <w:rsid w:val="00FF2F04"/>
    <w:rsid w:val="00FF30C2"/>
    <w:rsid w:val="00FF3652"/>
    <w:rsid w:val="00FF36F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A18C6-51FC-493E-B7DF-238A85C9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34</Pages>
  <Words>9787</Words>
  <Characters>55790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65447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440</cp:revision>
  <cp:lastPrinted>2017-07-12T07:25:00Z</cp:lastPrinted>
  <dcterms:created xsi:type="dcterms:W3CDTF">2019-06-26T06:53:00Z</dcterms:created>
  <dcterms:modified xsi:type="dcterms:W3CDTF">2020-08-14T07:56:00Z</dcterms:modified>
</cp:coreProperties>
</file>