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3629C24C" w14:textId="05649B0F" w:rsidR="00084C80"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084C80">
        <w:rPr>
          <w:b/>
          <w:bCs/>
          <w:sz w:val="28"/>
          <w:szCs w:val="28"/>
        </w:rPr>
        <w:t>2</w:t>
      </w:r>
      <w:r w:rsidR="005B1181">
        <w:rPr>
          <w:b/>
          <w:bCs/>
          <w:sz w:val="28"/>
          <w:szCs w:val="28"/>
        </w:rPr>
        <w:t>6</w:t>
      </w:r>
      <w:r w:rsidR="00084C80">
        <w:rPr>
          <w:b/>
          <w:bCs/>
          <w:sz w:val="28"/>
          <w:szCs w:val="28"/>
        </w:rPr>
        <w:t>/</w:t>
      </w:r>
      <w:r w:rsidR="00875831">
        <w:rPr>
          <w:b/>
          <w:bCs/>
          <w:sz w:val="28"/>
          <w:szCs w:val="28"/>
        </w:rPr>
        <w:t>20</w:t>
      </w:r>
    </w:p>
    <w:p w14:paraId="309094E2" w14:textId="0AEDB4DB" w:rsidR="00BD7A66" w:rsidRDefault="004F587A" w:rsidP="004F587A">
      <w:pPr>
        <w:jc w:val="center"/>
        <w:rPr>
          <w:b/>
          <w:bCs/>
          <w:sz w:val="28"/>
          <w:szCs w:val="28"/>
        </w:rPr>
      </w:pPr>
      <w:r w:rsidRPr="00515F9C">
        <w:rPr>
          <w:b/>
          <w:bCs/>
          <w:sz w:val="28"/>
          <w:szCs w:val="28"/>
        </w:rPr>
        <w:t xml:space="preserve"> на право заключения договора купли-продажи объекта</w:t>
      </w:r>
      <w:r w:rsidR="00D1229F">
        <w:rPr>
          <w:b/>
          <w:bCs/>
          <w:sz w:val="28"/>
          <w:szCs w:val="28"/>
        </w:rPr>
        <w:t>(-</w:t>
      </w:r>
      <w:proofErr w:type="spellStart"/>
      <w:r w:rsidR="00D1229F">
        <w:rPr>
          <w:b/>
          <w:bCs/>
          <w:sz w:val="28"/>
          <w:szCs w:val="28"/>
        </w:rPr>
        <w:t>ов</w:t>
      </w:r>
      <w:proofErr w:type="spellEnd"/>
      <w:r w:rsidR="00D1229F">
        <w:rPr>
          <w:b/>
          <w:bCs/>
          <w:sz w:val="28"/>
          <w:szCs w:val="28"/>
        </w:rPr>
        <w:t>)</w:t>
      </w:r>
      <w:r w:rsidR="00BD7A66">
        <w:rPr>
          <w:b/>
          <w:bCs/>
          <w:sz w:val="28"/>
          <w:szCs w:val="28"/>
        </w:rPr>
        <w:t xml:space="preserve"> </w:t>
      </w:r>
    </w:p>
    <w:p w14:paraId="563015FE" w14:textId="74EFDA24" w:rsidR="004F587A" w:rsidRPr="00515F9C" w:rsidRDefault="004F587A" w:rsidP="004F587A">
      <w:pPr>
        <w:jc w:val="center"/>
        <w:rPr>
          <w:b/>
          <w:bCs/>
          <w:sz w:val="28"/>
          <w:szCs w:val="28"/>
        </w:rPr>
      </w:pPr>
      <w:r w:rsidRPr="00515F9C">
        <w:rPr>
          <w:b/>
          <w:bCs/>
          <w:sz w:val="28"/>
          <w:szCs w:val="28"/>
        </w:rPr>
        <w:t xml:space="preserve">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30CA7A4" w:rsidR="004F587A" w:rsidRDefault="004F587A" w:rsidP="004F587A">
      <w:pPr>
        <w:spacing w:line="360" w:lineRule="exact"/>
        <w:rPr>
          <w:rFonts w:eastAsia="MS Mincho"/>
          <w:sz w:val="28"/>
          <w:szCs w:val="28"/>
        </w:rPr>
      </w:pPr>
    </w:p>
    <w:p w14:paraId="078815B9" w14:textId="0AB61734" w:rsidR="00957F50" w:rsidRDefault="00957F50" w:rsidP="004F587A">
      <w:pPr>
        <w:spacing w:line="360" w:lineRule="exact"/>
        <w:rPr>
          <w:rFonts w:eastAsia="MS Mincho"/>
          <w:sz w:val="28"/>
          <w:szCs w:val="28"/>
        </w:rPr>
      </w:pPr>
    </w:p>
    <w:p w14:paraId="06A4D3D3" w14:textId="30354BD8" w:rsidR="00957F50" w:rsidRDefault="00957F50" w:rsidP="004F587A">
      <w:pPr>
        <w:spacing w:line="360" w:lineRule="exact"/>
        <w:rPr>
          <w:rFonts w:eastAsia="MS Mincho"/>
          <w:sz w:val="28"/>
          <w:szCs w:val="28"/>
        </w:rPr>
      </w:pPr>
    </w:p>
    <w:p w14:paraId="07AB6734" w14:textId="3B873C42" w:rsidR="00957F50" w:rsidRDefault="00957F50" w:rsidP="004F587A">
      <w:pPr>
        <w:spacing w:line="360" w:lineRule="exact"/>
        <w:rPr>
          <w:rFonts w:eastAsia="MS Mincho"/>
          <w:sz w:val="28"/>
          <w:szCs w:val="28"/>
        </w:rPr>
      </w:pPr>
    </w:p>
    <w:p w14:paraId="4E1F7DC0" w14:textId="28024141" w:rsidR="00957F50" w:rsidRDefault="00957F50" w:rsidP="004F587A">
      <w:pPr>
        <w:spacing w:line="360" w:lineRule="exact"/>
        <w:rPr>
          <w:rFonts w:eastAsia="MS Mincho"/>
          <w:sz w:val="28"/>
          <w:szCs w:val="28"/>
        </w:rPr>
      </w:pPr>
    </w:p>
    <w:p w14:paraId="798E1667" w14:textId="77777777" w:rsidR="00957F50" w:rsidRPr="00515F9C" w:rsidRDefault="00957F50" w:rsidP="004F587A">
      <w:pPr>
        <w:spacing w:line="360" w:lineRule="exact"/>
        <w:rPr>
          <w:rFonts w:eastAsia="MS Mincho"/>
          <w:sz w:val="28"/>
          <w:szCs w:val="28"/>
        </w:rPr>
      </w:pPr>
    </w:p>
    <w:p w14:paraId="49263DE7" w14:textId="77777777" w:rsidR="00BD7A66" w:rsidRPr="00BD7A66" w:rsidRDefault="00BD7A66" w:rsidP="00BD7A66">
      <w:pPr>
        <w:spacing w:line="360" w:lineRule="exact"/>
        <w:jc w:val="center"/>
        <w:rPr>
          <w:rFonts w:eastAsia="MS Mincho"/>
          <w:b/>
          <w:i/>
          <w:sz w:val="28"/>
          <w:szCs w:val="28"/>
        </w:rPr>
      </w:pPr>
      <w:r w:rsidRPr="00BD7A66">
        <w:rPr>
          <w:rFonts w:eastAsia="MS Mincho"/>
          <w:b/>
          <w:sz w:val="28"/>
          <w:szCs w:val="28"/>
        </w:rPr>
        <w:t>г. Саратов</w:t>
      </w:r>
    </w:p>
    <w:p w14:paraId="5B21A913" w14:textId="0D04F10B" w:rsidR="00BD7A66" w:rsidRPr="00BD7A66" w:rsidRDefault="00BD7A66" w:rsidP="00BD7A66">
      <w:pPr>
        <w:spacing w:line="360" w:lineRule="exact"/>
        <w:jc w:val="center"/>
        <w:rPr>
          <w:rFonts w:eastAsia="MS Mincho"/>
          <w:b/>
          <w:sz w:val="28"/>
          <w:szCs w:val="28"/>
        </w:rPr>
      </w:pPr>
      <w:r w:rsidRPr="00BD7A66">
        <w:rPr>
          <w:rFonts w:eastAsia="MS Mincho"/>
          <w:b/>
          <w:sz w:val="28"/>
          <w:szCs w:val="28"/>
        </w:rPr>
        <w:t>20</w:t>
      </w:r>
      <w:r w:rsidR="00875831">
        <w:rPr>
          <w:rFonts w:eastAsia="MS Mincho"/>
          <w:b/>
          <w:sz w:val="28"/>
          <w:szCs w:val="28"/>
        </w:rPr>
        <w:t>20</w:t>
      </w:r>
      <w:r w:rsidRPr="00BD7A66">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2C3193EE" w14:textId="77777777" w:rsidR="00084C80" w:rsidRDefault="00084C80" w:rsidP="004F587A">
      <w:pPr>
        <w:ind w:left="5529"/>
        <w:rPr>
          <w:bCs/>
          <w:sz w:val="28"/>
          <w:szCs w:val="28"/>
        </w:rPr>
      </w:pPr>
    </w:p>
    <w:p w14:paraId="6BEF0C12" w14:textId="77777777" w:rsidR="00084C80" w:rsidRDefault="00084C80" w:rsidP="004F587A">
      <w:pPr>
        <w:ind w:left="5529"/>
        <w:rPr>
          <w:bCs/>
          <w:sz w:val="28"/>
          <w:szCs w:val="28"/>
        </w:rPr>
      </w:pPr>
    </w:p>
    <w:p w14:paraId="3AF49B96" w14:textId="64DF7742" w:rsidR="004F587A" w:rsidRPr="00515F9C" w:rsidRDefault="004F587A" w:rsidP="004F587A">
      <w:pPr>
        <w:ind w:left="5529"/>
        <w:rPr>
          <w:bCs/>
          <w:sz w:val="28"/>
          <w:szCs w:val="28"/>
        </w:rPr>
      </w:pPr>
      <w:r w:rsidRPr="00515F9C">
        <w:rPr>
          <w:bCs/>
          <w:sz w:val="28"/>
          <w:szCs w:val="28"/>
        </w:rPr>
        <w:lastRenderedPageBreak/>
        <w:t>УТВЕРЖДАЮ</w:t>
      </w:r>
    </w:p>
    <w:p w14:paraId="175B7065" w14:textId="0BE329EC" w:rsidR="00BD7A66" w:rsidRPr="00BD7A66" w:rsidRDefault="00BD7A66" w:rsidP="00BD7A66">
      <w:pPr>
        <w:keepNext/>
        <w:ind w:left="5529"/>
        <w:outlineLvl w:val="2"/>
        <w:rPr>
          <w:bCs/>
          <w:sz w:val="28"/>
          <w:szCs w:val="26"/>
        </w:rPr>
      </w:pPr>
      <w:r w:rsidRPr="00BD7A66">
        <w:rPr>
          <w:bCs/>
          <w:spacing w:val="1"/>
          <w:sz w:val="28"/>
          <w:szCs w:val="26"/>
        </w:rPr>
        <w:t xml:space="preserve">Председатель </w:t>
      </w:r>
      <w:r w:rsidRPr="00BD7A66">
        <w:rPr>
          <w:spacing w:val="1"/>
          <w:sz w:val="28"/>
          <w:szCs w:val="28"/>
        </w:rPr>
        <w:t xml:space="preserve">                                                        Конкурсной </w:t>
      </w:r>
      <w:r w:rsidRPr="00BD7A66">
        <w:rPr>
          <w:bCs/>
          <w:spacing w:val="1"/>
          <w:sz w:val="28"/>
          <w:szCs w:val="26"/>
        </w:rPr>
        <w:t xml:space="preserve">комиссии </w:t>
      </w:r>
      <w:r w:rsidR="009320A4">
        <w:rPr>
          <w:bCs/>
          <w:spacing w:val="1"/>
          <w:sz w:val="28"/>
          <w:szCs w:val="26"/>
        </w:rPr>
        <w:br/>
      </w:r>
      <w:r w:rsidRPr="00BD7A66">
        <w:rPr>
          <w:bCs/>
          <w:spacing w:val="1"/>
          <w:sz w:val="28"/>
          <w:szCs w:val="26"/>
        </w:rPr>
        <w:t xml:space="preserve">по </w:t>
      </w:r>
      <w:r w:rsidRPr="00BD7A66">
        <w:rPr>
          <w:spacing w:val="1"/>
          <w:sz w:val="28"/>
          <w:szCs w:val="28"/>
        </w:rPr>
        <w:t xml:space="preserve">организации торгов Саратовского филиала </w:t>
      </w:r>
      <w:r w:rsidR="009320A4">
        <w:rPr>
          <w:spacing w:val="1"/>
          <w:sz w:val="28"/>
          <w:szCs w:val="28"/>
        </w:rPr>
        <w:br/>
      </w:r>
      <w:r w:rsidRPr="00BD7A66">
        <w:rPr>
          <w:bCs/>
          <w:spacing w:val="1"/>
          <w:sz w:val="28"/>
          <w:szCs w:val="26"/>
        </w:rPr>
        <w:t>АО «ЖТК»</w:t>
      </w:r>
    </w:p>
    <w:p w14:paraId="29F38532" w14:textId="77777777" w:rsidR="00BD7A66" w:rsidRPr="00BD7A66" w:rsidRDefault="00BD7A66" w:rsidP="00BD7A66">
      <w:pPr>
        <w:tabs>
          <w:tab w:val="left" w:pos="8574"/>
        </w:tabs>
        <w:ind w:left="5529"/>
        <w:jc w:val="both"/>
        <w:rPr>
          <w:b/>
          <w:bCs/>
          <w:sz w:val="26"/>
          <w:szCs w:val="26"/>
        </w:rPr>
      </w:pPr>
    </w:p>
    <w:p w14:paraId="7E4992F8" w14:textId="77777777" w:rsidR="00BD7A66" w:rsidRPr="00BD7A66" w:rsidRDefault="00BD7A66" w:rsidP="00BD7A66">
      <w:pPr>
        <w:ind w:left="5664"/>
        <w:jc w:val="both"/>
        <w:rPr>
          <w:b/>
          <w:bCs/>
          <w:sz w:val="28"/>
          <w:szCs w:val="28"/>
        </w:rPr>
      </w:pPr>
      <w:r w:rsidRPr="00BD7A66">
        <w:rPr>
          <w:b/>
          <w:bCs/>
          <w:sz w:val="28"/>
          <w:szCs w:val="28"/>
        </w:rPr>
        <w:t>____________</w:t>
      </w:r>
      <w:r w:rsidRPr="00BD7A66">
        <w:rPr>
          <w:bCs/>
          <w:sz w:val="28"/>
          <w:szCs w:val="28"/>
        </w:rPr>
        <w:t>Д.В. Фролов</w:t>
      </w:r>
    </w:p>
    <w:p w14:paraId="6798430E" w14:textId="77777777" w:rsidR="00BD7A66" w:rsidRPr="00BD7A66" w:rsidRDefault="00BD7A66" w:rsidP="00BD7A66">
      <w:pPr>
        <w:ind w:left="5529"/>
        <w:jc w:val="both"/>
        <w:rPr>
          <w:b/>
          <w:bCs/>
          <w:sz w:val="26"/>
          <w:szCs w:val="26"/>
        </w:rPr>
      </w:pPr>
    </w:p>
    <w:p w14:paraId="57515FCE" w14:textId="5BC39DB2" w:rsidR="00BD7A66" w:rsidRPr="00BD7A66" w:rsidRDefault="00BD7A66" w:rsidP="00BD7A66">
      <w:pPr>
        <w:autoSpaceDE w:val="0"/>
        <w:autoSpaceDN w:val="0"/>
        <w:adjustRightInd w:val="0"/>
        <w:spacing w:line="360" w:lineRule="exact"/>
        <w:ind w:left="5103"/>
        <w:jc w:val="both"/>
        <w:rPr>
          <w:b/>
          <w:bCs/>
          <w:sz w:val="26"/>
          <w:szCs w:val="26"/>
        </w:rPr>
      </w:pPr>
      <w:r w:rsidRPr="00BD7A66">
        <w:rPr>
          <w:b/>
          <w:bCs/>
          <w:sz w:val="26"/>
          <w:szCs w:val="26"/>
        </w:rPr>
        <w:t xml:space="preserve">       </w:t>
      </w:r>
      <w:r w:rsidRPr="00BD7A66">
        <w:rPr>
          <w:bCs/>
          <w:sz w:val="28"/>
          <w:szCs w:val="28"/>
        </w:rPr>
        <w:t>«</w:t>
      </w:r>
      <w:r w:rsidR="005B1181">
        <w:rPr>
          <w:bCs/>
          <w:sz w:val="28"/>
          <w:szCs w:val="28"/>
        </w:rPr>
        <w:t>15</w:t>
      </w:r>
      <w:r w:rsidRPr="00BD7A66">
        <w:rPr>
          <w:bCs/>
          <w:sz w:val="28"/>
          <w:szCs w:val="28"/>
        </w:rPr>
        <w:t>»</w:t>
      </w:r>
      <w:r w:rsidR="00875831">
        <w:rPr>
          <w:bCs/>
          <w:sz w:val="28"/>
          <w:szCs w:val="28"/>
        </w:rPr>
        <w:t xml:space="preserve"> </w:t>
      </w:r>
      <w:r w:rsidR="005B1181">
        <w:rPr>
          <w:bCs/>
          <w:sz w:val="28"/>
          <w:szCs w:val="28"/>
        </w:rPr>
        <w:t>апреля</w:t>
      </w:r>
      <w:r w:rsidRPr="00BD7A66">
        <w:rPr>
          <w:bCs/>
          <w:sz w:val="28"/>
          <w:szCs w:val="28"/>
        </w:rPr>
        <w:t xml:space="preserve"> 20</w:t>
      </w:r>
      <w:r w:rsidR="00875831">
        <w:rPr>
          <w:bCs/>
          <w:sz w:val="28"/>
          <w:szCs w:val="28"/>
        </w:rPr>
        <w:t>20</w:t>
      </w:r>
      <w:r w:rsidRPr="00BD7A66">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5ED8FA2E" w:rsidR="004F587A" w:rsidRDefault="004F587A" w:rsidP="004F587A">
      <w:pPr>
        <w:pStyle w:val="a7"/>
        <w:tabs>
          <w:tab w:val="clear" w:pos="4677"/>
          <w:tab w:val="clear" w:pos="9355"/>
        </w:tabs>
        <w:spacing w:line="360" w:lineRule="exact"/>
        <w:ind w:left="5103"/>
        <w:rPr>
          <w:bCs/>
          <w:sz w:val="28"/>
          <w:szCs w:val="28"/>
        </w:rPr>
      </w:pPr>
    </w:p>
    <w:p w14:paraId="4502B1D1" w14:textId="77777777" w:rsidR="00E42C56" w:rsidRPr="00515F9C" w:rsidRDefault="00E42C56"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5B118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5B118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5B118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5B118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5B118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5B118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6A103634"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AFC62A7" w14:textId="77777777" w:rsidR="00E42C56" w:rsidRPr="00515F9C" w:rsidRDefault="00E42C56" w:rsidP="00E42C56">
      <w:pPr>
        <w:spacing w:line="360" w:lineRule="exact"/>
        <w:ind w:left="720"/>
        <w:jc w:val="both"/>
        <w:rPr>
          <w:rStyle w:val="a6"/>
          <w:sz w:val="28"/>
          <w:szCs w:val="28"/>
        </w:rPr>
      </w:pP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46CFAAF4"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D1229F">
        <w:rPr>
          <w:sz w:val="28"/>
          <w:szCs w:val="28"/>
        </w:rPr>
        <w:t>2</w:t>
      </w:r>
      <w:r w:rsidR="00950653">
        <w:rPr>
          <w:sz w:val="28"/>
          <w:szCs w:val="28"/>
        </w:rPr>
        <w:t>6</w:t>
      </w:r>
      <w:r w:rsidR="00D1229F">
        <w:rPr>
          <w:sz w:val="28"/>
          <w:szCs w:val="28"/>
        </w:rPr>
        <w:t>/</w:t>
      </w:r>
      <w:r w:rsidR="00875831">
        <w:rPr>
          <w:sz w:val="28"/>
          <w:szCs w:val="28"/>
        </w:rPr>
        <w:t>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2B00C876" w:rsidR="004F587A"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tbl>
      <w:tblPr>
        <w:tblStyle w:val="112"/>
        <w:tblW w:w="9808" w:type="dxa"/>
        <w:tblLayout w:type="fixed"/>
        <w:tblLook w:val="00A0" w:firstRow="1" w:lastRow="0" w:firstColumn="1" w:lastColumn="0" w:noHBand="0" w:noVBand="0"/>
      </w:tblPr>
      <w:tblGrid>
        <w:gridCol w:w="668"/>
        <w:gridCol w:w="2100"/>
        <w:gridCol w:w="1763"/>
        <w:gridCol w:w="1276"/>
        <w:gridCol w:w="2126"/>
        <w:gridCol w:w="1875"/>
      </w:tblGrid>
      <w:tr w:rsidR="00950653" w:rsidRPr="00950653" w14:paraId="6833D976" w14:textId="77777777" w:rsidTr="00F46096">
        <w:trPr>
          <w:trHeight w:val="993"/>
        </w:trPr>
        <w:tc>
          <w:tcPr>
            <w:tcW w:w="668" w:type="dxa"/>
          </w:tcPr>
          <w:p w14:paraId="0741AF9B" w14:textId="77777777" w:rsidR="00950653" w:rsidRPr="00950653" w:rsidRDefault="00950653" w:rsidP="00950653">
            <w:pPr>
              <w:jc w:val="center"/>
              <w:rPr>
                <w:b/>
                <w:bCs/>
                <w:sz w:val="22"/>
              </w:rPr>
            </w:pPr>
            <w:r w:rsidRPr="00950653">
              <w:rPr>
                <w:b/>
                <w:bCs/>
                <w:sz w:val="22"/>
                <w:szCs w:val="22"/>
              </w:rPr>
              <w:t>№ лота</w:t>
            </w:r>
          </w:p>
        </w:tc>
        <w:tc>
          <w:tcPr>
            <w:tcW w:w="2100" w:type="dxa"/>
          </w:tcPr>
          <w:p w14:paraId="7DFA8BDF" w14:textId="77777777" w:rsidR="00950653" w:rsidRPr="00950653" w:rsidRDefault="00950653" w:rsidP="00950653">
            <w:pPr>
              <w:jc w:val="center"/>
              <w:rPr>
                <w:b/>
                <w:bCs/>
                <w:sz w:val="22"/>
              </w:rPr>
            </w:pPr>
            <w:r w:rsidRPr="00950653">
              <w:rPr>
                <w:b/>
                <w:bCs/>
                <w:sz w:val="22"/>
                <w:szCs w:val="22"/>
              </w:rPr>
              <w:t>Наименование объектов недвижимого имущества</w:t>
            </w:r>
          </w:p>
        </w:tc>
        <w:tc>
          <w:tcPr>
            <w:tcW w:w="1763" w:type="dxa"/>
          </w:tcPr>
          <w:p w14:paraId="0FD4DD8E" w14:textId="77777777" w:rsidR="00950653" w:rsidRPr="00950653" w:rsidRDefault="00950653" w:rsidP="00950653">
            <w:pPr>
              <w:jc w:val="center"/>
              <w:rPr>
                <w:b/>
                <w:bCs/>
                <w:sz w:val="22"/>
              </w:rPr>
            </w:pPr>
            <w:r w:rsidRPr="00950653">
              <w:rPr>
                <w:b/>
                <w:bCs/>
                <w:sz w:val="22"/>
                <w:szCs w:val="22"/>
              </w:rPr>
              <w:t>Кадастровый номер</w:t>
            </w:r>
          </w:p>
        </w:tc>
        <w:tc>
          <w:tcPr>
            <w:tcW w:w="1276" w:type="dxa"/>
          </w:tcPr>
          <w:p w14:paraId="744447A8" w14:textId="77777777" w:rsidR="00950653" w:rsidRPr="00950653" w:rsidRDefault="00950653" w:rsidP="00950653">
            <w:pPr>
              <w:jc w:val="center"/>
              <w:rPr>
                <w:b/>
                <w:bCs/>
                <w:sz w:val="22"/>
              </w:rPr>
            </w:pPr>
            <w:r w:rsidRPr="00950653">
              <w:rPr>
                <w:b/>
                <w:bCs/>
                <w:sz w:val="22"/>
                <w:szCs w:val="22"/>
              </w:rPr>
              <w:t xml:space="preserve">Площадь, </w:t>
            </w:r>
            <w:proofErr w:type="spellStart"/>
            <w:r w:rsidRPr="00950653">
              <w:rPr>
                <w:b/>
                <w:bCs/>
                <w:sz w:val="22"/>
                <w:szCs w:val="22"/>
              </w:rPr>
              <w:t>кв.м</w:t>
            </w:r>
            <w:proofErr w:type="spellEnd"/>
            <w:r w:rsidRPr="00950653">
              <w:rPr>
                <w:b/>
                <w:bCs/>
                <w:sz w:val="22"/>
                <w:szCs w:val="22"/>
              </w:rPr>
              <w:t>. (м.)</w:t>
            </w:r>
          </w:p>
        </w:tc>
        <w:tc>
          <w:tcPr>
            <w:tcW w:w="2126" w:type="dxa"/>
          </w:tcPr>
          <w:p w14:paraId="7A7DE546" w14:textId="77777777" w:rsidR="00950653" w:rsidRPr="00950653" w:rsidRDefault="00950653" w:rsidP="00950653">
            <w:pPr>
              <w:jc w:val="center"/>
              <w:rPr>
                <w:b/>
                <w:bCs/>
                <w:sz w:val="22"/>
              </w:rPr>
            </w:pPr>
            <w:r w:rsidRPr="00950653">
              <w:rPr>
                <w:b/>
                <w:bCs/>
                <w:sz w:val="22"/>
                <w:szCs w:val="22"/>
              </w:rPr>
              <w:t>Адреса объектов недвижимого имущества</w:t>
            </w:r>
          </w:p>
        </w:tc>
        <w:tc>
          <w:tcPr>
            <w:tcW w:w="1875" w:type="dxa"/>
          </w:tcPr>
          <w:p w14:paraId="4AD1A856" w14:textId="77777777" w:rsidR="00950653" w:rsidRPr="00950653" w:rsidRDefault="00950653" w:rsidP="00950653">
            <w:pPr>
              <w:jc w:val="center"/>
              <w:rPr>
                <w:b/>
                <w:bCs/>
                <w:sz w:val="22"/>
              </w:rPr>
            </w:pPr>
            <w:r w:rsidRPr="00950653">
              <w:rPr>
                <w:b/>
                <w:bCs/>
                <w:sz w:val="22"/>
                <w:szCs w:val="22"/>
              </w:rPr>
              <w:t>Начальная цена продажи объекта, руб. с НДС (земельные участки НДС не облагаются)</w:t>
            </w:r>
          </w:p>
        </w:tc>
      </w:tr>
      <w:tr w:rsidR="00950653" w:rsidRPr="00950653" w14:paraId="08288E37" w14:textId="77777777" w:rsidTr="00F46096">
        <w:trPr>
          <w:trHeight w:val="300"/>
        </w:trPr>
        <w:tc>
          <w:tcPr>
            <w:tcW w:w="668" w:type="dxa"/>
          </w:tcPr>
          <w:p w14:paraId="282A6520" w14:textId="77777777" w:rsidR="00950653" w:rsidRPr="00950653" w:rsidRDefault="00950653" w:rsidP="00950653">
            <w:pPr>
              <w:jc w:val="center"/>
              <w:rPr>
                <w:b/>
                <w:bCs/>
                <w:sz w:val="22"/>
              </w:rPr>
            </w:pPr>
            <w:r w:rsidRPr="00950653">
              <w:rPr>
                <w:b/>
                <w:bCs/>
                <w:sz w:val="22"/>
                <w:szCs w:val="22"/>
              </w:rPr>
              <w:t>1</w:t>
            </w:r>
          </w:p>
        </w:tc>
        <w:tc>
          <w:tcPr>
            <w:tcW w:w="2100" w:type="dxa"/>
          </w:tcPr>
          <w:p w14:paraId="7D764D9E" w14:textId="77777777" w:rsidR="00950653" w:rsidRPr="00950653" w:rsidRDefault="00950653" w:rsidP="00950653">
            <w:pPr>
              <w:jc w:val="center"/>
              <w:rPr>
                <w:b/>
                <w:bCs/>
                <w:sz w:val="22"/>
              </w:rPr>
            </w:pPr>
            <w:r w:rsidRPr="00950653">
              <w:rPr>
                <w:b/>
                <w:bCs/>
                <w:sz w:val="22"/>
                <w:szCs w:val="22"/>
              </w:rPr>
              <w:t>2</w:t>
            </w:r>
          </w:p>
        </w:tc>
        <w:tc>
          <w:tcPr>
            <w:tcW w:w="1763" w:type="dxa"/>
          </w:tcPr>
          <w:p w14:paraId="3E8CB42A" w14:textId="77777777" w:rsidR="00950653" w:rsidRPr="00950653" w:rsidRDefault="00950653" w:rsidP="00950653">
            <w:pPr>
              <w:jc w:val="center"/>
              <w:rPr>
                <w:b/>
                <w:bCs/>
                <w:sz w:val="22"/>
              </w:rPr>
            </w:pPr>
            <w:r w:rsidRPr="00950653">
              <w:rPr>
                <w:b/>
                <w:bCs/>
                <w:sz w:val="22"/>
                <w:szCs w:val="22"/>
              </w:rPr>
              <w:t>3</w:t>
            </w:r>
          </w:p>
        </w:tc>
        <w:tc>
          <w:tcPr>
            <w:tcW w:w="1276" w:type="dxa"/>
          </w:tcPr>
          <w:p w14:paraId="36E87C36" w14:textId="77777777" w:rsidR="00950653" w:rsidRPr="00950653" w:rsidRDefault="00950653" w:rsidP="00950653">
            <w:pPr>
              <w:jc w:val="center"/>
              <w:rPr>
                <w:b/>
                <w:bCs/>
                <w:sz w:val="22"/>
              </w:rPr>
            </w:pPr>
            <w:r w:rsidRPr="00950653">
              <w:rPr>
                <w:b/>
                <w:bCs/>
                <w:sz w:val="22"/>
                <w:szCs w:val="22"/>
              </w:rPr>
              <w:t>4</w:t>
            </w:r>
          </w:p>
        </w:tc>
        <w:tc>
          <w:tcPr>
            <w:tcW w:w="2126" w:type="dxa"/>
          </w:tcPr>
          <w:p w14:paraId="0FF1EC00" w14:textId="77777777" w:rsidR="00950653" w:rsidRPr="00950653" w:rsidRDefault="00950653" w:rsidP="00950653">
            <w:pPr>
              <w:jc w:val="center"/>
              <w:rPr>
                <w:b/>
                <w:bCs/>
                <w:sz w:val="22"/>
              </w:rPr>
            </w:pPr>
            <w:r w:rsidRPr="00950653">
              <w:rPr>
                <w:b/>
                <w:bCs/>
                <w:sz w:val="22"/>
                <w:szCs w:val="22"/>
              </w:rPr>
              <w:t>5</w:t>
            </w:r>
          </w:p>
        </w:tc>
        <w:tc>
          <w:tcPr>
            <w:tcW w:w="1875" w:type="dxa"/>
          </w:tcPr>
          <w:p w14:paraId="4EF7814F" w14:textId="77777777" w:rsidR="00950653" w:rsidRPr="00950653" w:rsidRDefault="00950653" w:rsidP="00950653">
            <w:pPr>
              <w:jc w:val="center"/>
              <w:rPr>
                <w:b/>
                <w:bCs/>
                <w:sz w:val="22"/>
              </w:rPr>
            </w:pPr>
            <w:r w:rsidRPr="00950653">
              <w:rPr>
                <w:b/>
                <w:bCs/>
                <w:sz w:val="22"/>
                <w:szCs w:val="22"/>
              </w:rPr>
              <w:t>6</w:t>
            </w:r>
          </w:p>
        </w:tc>
      </w:tr>
      <w:tr w:rsidR="00950653" w:rsidRPr="00950653" w14:paraId="56B54A9D" w14:textId="77777777" w:rsidTr="00F46096">
        <w:trPr>
          <w:trHeight w:val="925"/>
        </w:trPr>
        <w:tc>
          <w:tcPr>
            <w:tcW w:w="668" w:type="dxa"/>
          </w:tcPr>
          <w:p w14:paraId="16E497A5" w14:textId="77777777" w:rsidR="00950653" w:rsidRPr="00950653" w:rsidRDefault="00950653" w:rsidP="00950653">
            <w:pPr>
              <w:jc w:val="center"/>
              <w:rPr>
                <w:sz w:val="22"/>
              </w:rPr>
            </w:pPr>
          </w:p>
          <w:p w14:paraId="5A9A493D" w14:textId="77777777" w:rsidR="00950653" w:rsidRPr="00950653" w:rsidRDefault="00950653" w:rsidP="00950653">
            <w:pPr>
              <w:spacing w:after="200" w:line="276" w:lineRule="auto"/>
              <w:jc w:val="center"/>
              <w:rPr>
                <w:sz w:val="22"/>
              </w:rPr>
            </w:pPr>
            <w:r w:rsidRPr="00950653">
              <w:rPr>
                <w:sz w:val="22"/>
              </w:rPr>
              <w:t>1</w:t>
            </w:r>
          </w:p>
        </w:tc>
        <w:tc>
          <w:tcPr>
            <w:tcW w:w="2100" w:type="dxa"/>
          </w:tcPr>
          <w:p w14:paraId="6BF8A11E" w14:textId="77777777" w:rsidR="00950653" w:rsidRPr="00950653" w:rsidRDefault="00950653" w:rsidP="00950653">
            <w:pPr>
              <w:jc w:val="center"/>
              <w:rPr>
                <w:sz w:val="22"/>
              </w:rPr>
            </w:pPr>
          </w:p>
          <w:p w14:paraId="3C49F4AF" w14:textId="77777777" w:rsidR="00950653" w:rsidRPr="00950653" w:rsidRDefault="00950653" w:rsidP="00950653">
            <w:pPr>
              <w:spacing w:after="200" w:line="276" w:lineRule="auto"/>
              <w:jc w:val="center"/>
              <w:rPr>
                <w:sz w:val="22"/>
              </w:rPr>
            </w:pPr>
            <w:r w:rsidRPr="00950653">
              <w:rPr>
                <w:sz w:val="22"/>
              </w:rPr>
              <w:t>Здание (нежилое здание, здание)</w:t>
            </w:r>
          </w:p>
        </w:tc>
        <w:tc>
          <w:tcPr>
            <w:tcW w:w="1763" w:type="dxa"/>
          </w:tcPr>
          <w:p w14:paraId="7C3CAFEB" w14:textId="77777777" w:rsidR="00950653" w:rsidRPr="00950653" w:rsidRDefault="00950653" w:rsidP="00950653">
            <w:pPr>
              <w:jc w:val="center"/>
              <w:rPr>
                <w:sz w:val="22"/>
              </w:rPr>
            </w:pPr>
          </w:p>
          <w:p w14:paraId="3F35BC1D" w14:textId="77777777" w:rsidR="00950653" w:rsidRPr="00950653" w:rsidRDefault="00950653" w:rsidP="00950653">
            <w:pPr>
              <w:spacing w:after="200" w:line="276" w:lineRule="auto"/>
              <w:jc w:val="center"/>
              <w:rPr>
                <w:sz w:val="22"/>
              </w:rPr>
            </w:pPr>
            <w:r w:rsidRPr="00950653">
              <w:rPr>
                <w:sz w:val="22"/>
              </w:rPr>
              <w:t>64:48:050387:2239</w:t>
            </w:r>
          </w:p>
        </w:tc>
        <w:tc>
          <w:tcPr>
            <w:tcW w:w="1276" w:type="dxa"/>
          </w:tcPr>
          <w:p w14:paraId="0B7E7430" w14:textId="77777777" w:rsidR="00950653" w:rsidRPr="00950653" w:rsidRDefault="00950653" w:rsidP="00950653">
            <w:pPr>
              <w:jc w:val="center"/>
              <w:rPr>
                <w:sz w:val="22"/>
              </w:rPr>
            </w:pPr>
          </w:p>
          <w:p w14:paraId="0D3C0C23" w14:textId="77777777" w:rsidR="00950653" w:rsidRPr="00950653" w:rsidRDefault="00950653" w:rsidP="00950653">
            <w:pPr>
              <w:spacing w:after="200" w:line="276" w:lineRule="auto"/>
              <w:jc w:val="center"/>
              <w:rPr>
                <w:sz w:val="22"/>
              </w:rPr>
            </w:pPr>
            <w:r w:rsidRPr="00950653">
              <w:rPr>
                <w:sz w:val="22"/>
              </w:rPr>
              <w:t>51,5</w:t>
            </w:r>
          </w:p>
        </w:tc>
        <w:tc>
          <w:tcPr>
            <w:tcW w:w="2126" w:type="dxa"/>
          </w:tcPr>
          <w:p w14:paraId="53AA651E" w14:textId="77777777" w:rsidR="00950653" w:rsidRPr="00950653" w:rsidRDefault="00950653" w:rsidP="00950653">
            <w:pPr>
              <w:jc w:val="center"/>
              <w:rPr>
                <w:sz w:val="22"/>
              </w:rPr>
            </w:pPr>
          </w:p>
          <w:p w14:paraId="4AF617E6" w14:textId="77777777" w:rsidR="00950653" w:rsidRPr="00950653" w:rsidRDefault="00950653" w:rsidP="00950653">
            <w:pPr>
              <w:spacing w:after="200" w:line="276" w:lineRule="auto"/>
              <w:jc w:val="center"/>
              <w:rPr>
                <w:sz w:val="22"/>
              </w:rPr>
            </w:pPr>
            <w:r w:rsidRPr="00950653">
              <w:rPr>
                <w:sz w:val="22"/>
              </w:rPr>
              <w:t>г. Саратов, ул. Астраханская, д. 1</w:t>
            </w:r>
          </w:p>
        </w:tc>
        <w:tc>
          <w:tcPr>
            <w:tcW w:w="1875" w:type="dxa"/>
          </w:tcPr>
          <w:p w14:paraId="5DFFB0E3" w14:textId="77777777" w:rsidR="00950653" w:rsidRPr="00950653" w:rsidRDefault="00950653" w:rsidP="00950653">
            <w:pPr>
              <w:jc w:val="center"/>
              <w:rPr>
                <w:sz w:val="22"/>
              </w:rPr>
            </w:pPr>
          </w:p>
          <w:p w14:paraId="3531E89B" w14:textId="77777777" w:rsidR="00950653" w:rsidRPr="00950653" w:rsidRDefault="00950653" w:rsidP="00950653">
            <w:pPr>
              <w:spacing w:after="200" w:line="276" w:lineRule="auto"/>
              <w:jc w:val="center"/>
              <w:rPr>
                <w:sz w:val="22"/>
              </w:rPr>
            </w:pPr>
            <w:r w:rsidRPr="00950653">
              <w:rPr>
                <w:sz w:val="22"/>
              </w:rPr>
              <w:t xml:space="preserve">1040000 (в </w:t>
            </w:r>
            <w:proofErr w:type="spellStart"/>
            <w:r w:rsidRPr="00950653">
              <w:rPr>
                <w:sz w:val="22"/>
              </w:rPr>
              <w:t>т.ч</w:t>
            </w:r>
            <w:proofErr w:type="spellEnd"/>
            <w:r w:rsidRPr="00950653">
              <w:rPr>
                <w:sz w:val="22"/>
              </w:rPr>
              <w:t>. НДС 173333 руб. 33 коп.)</w:t>
            </w:r>
          </w:p>
        </w:tc>
      </w:tr>
      <w:tr w:rsidR="00950653" w:rsidRPr="00950653" w14:paraId="16F122F3" w14:textId="77777777" w:rsidTr="00F46096">
        <w:trPr>
          <w:trHeight w:val="925"/>
        </w:trPr>
        <w:tc>
          <w:tcPr>
            <w:tcW w:w="668" w:type="dxa"/>
          </w:tcPr>
          <w:p w14:paraId="03FC4DBE" w14:textId="77777777" w:rsidR="00950653" w:rsidRPr="00950653" w:rsidRDefault="00950653" w:rsidP="00950653">
            <w:pPr>
              <w:jc w:val="center"/>
              <w:rPr>
                <w:sz w:val="22"/>
              </w:rPr>
            </w:pPr>
          </w:p>
          <w:p w14:paraId="013F2A4C" w14:textId="77777777" w:rsidR="00950653" w:rsidRPr="00950653" w:rsidRDefault="00950653" w:rsidP="00950653">
            <w:pPr>
              <w:jc w:val="center"/>
              <w:rPr>
                <w:sz w:val="22"/>
              </w:rPr>
            </w:pPr>
            <w:r w:rsidRPr="00950653">
              <w:rPr>
                <w:sz w:val="22"/>
              </w:rPr>
              <w:t>2</w:t>
            </w:r>
          </w:p>
        </w:tc>
        <w:tc>
          <w:tcPr>
            <w:tcW w:w="2100" w:type="dxa"/>
          </w:tcPr>
          <w:p w14:paraId="6F4668E4" w14:textId="77777777" w:rsidR="00950653" w:rsidRPr="00950653" w:rsidRDefault="00950653" w:rsidP="00950653">
            <w:pPr>
              <w:jc w:val="center"/>
              <w:rPr>
                <w:sz w:val="22"/>
              </w:rPr>
            </w:pPr>
          </w:p>
          <w:p w14:paraId="7B32F760" w14:textId="77777777" w:rsidR="00950653" w:rsidRPr="00950653" w:rsidRDefault="00950653" w:rsidP="00950653">
            <w:pPr>
              <w:spacing w:after="200" w:line="276" w:lineRule="auto"/>
              <w:jc w:val="center"/>
              <w:rPr>
                <w:sz w:val="22"/>
              </w:rPr>
            </w:pPr>
            <w:r w:rsidRPr="00950653">
              <w:rPr>
                <w:sz w:val="22"/>
              </w:rPr>
              <w:t>Здание (Нежилое здание, Здание магазина № 15 и конторы)</w:t>
            </w:r>
          </w:p>
        </w:tc>
        <w:tc>
          <w:tcPr>
            <w:tcW w:w="1763" w:type="dxa"/>
          </w:tcPr>
          <w:p w14:paraId="6D490FB0" w14:textId="77777777" w:rsidR="00950653" w:rsidRPr="00950653" w:rsidRDefault="00950653" w:rsidP="00950653">
            <w:pPr>
              <w:jc w:val="center"/>
              <w:rPr>
                <w:sz w:val="22"/>
              </w:rPr>
            </w:pPr>
          </w:p>
          <w:p w14:paraId="26EBCFD8" w14:textId="77777777" w:rsidR="00950653" w:rsidRPr="00950653" w:rsidRDefault="00950653" w:rsidP="00950653">
            <w:pPr>
              <w:jc w:val="center"/>
              <w:rPr>
                <w:sz w:val="22"/>
              </w:rPr>
            </w:pPr>
            <w:r w:rsidRPr="00950653">
              <w:rPr>
                <w:sz w:val="22"/>
              </w:rPr>
              <w:t>34:13:130021:503</w:t>
            </w:r>
          </w:p>
        </w:tc>
        <w:tc>
          <w:tcPr>
            <w:tcW w:w="1276" w:type="dxa"/>
          </w:tcPr>
          <w:p w14:paraId="3F916384" w14:textId="77777777" w:rsidR="00950653" w:rsidRPr="00950653" w:rsidRDefault="00950653" w:rsidP="00950653">
            <w:pPr>
              <w:jc w:val="center"/>
              <w:rPr>
                <w:sz w:val="22"/>
              </w:rPr>
            </w:pPr>
          </w:p>
          <w:p w14:paraId="47A394D2" w14:textId="77777777" w:rsidR="00950653" w:rsidRPr="00950653" w:rsidRDefault="00950653" w:rsidP="00950653">
            <w:pPr>
              <w:jc w:val="center"/>
              <w:rPr>
                <w:sz w:val="22"/>
              </w:rPr>
            </w:pPr>
            <w:r w:rsidRPr="00950653">
              <w:rPr>
                <w:sz w:val="22"/>
              </w:rPr>
              <w:t>361,5</w:t>
            </w:r>
          </w:p>
        </w:tc>
        <w:tc>
          <w:tcPr>
            <w:tcW w:w="2126" w:type="dxa"/>
          </w:tcPr>
          <w:p w14:paraId="69911C45" w14:textId="77777777" w:rsidR="00950653" w:rsidRPr="00950653" w:rsidRDefault="00950653" w:rsidP="00950653">
            <w:pPr>
              <w:jc w:val="center"/>
              <w:rPr>
                <w:sz w:val="22"/>
              </w:rPr>
            </w:pPr>
            <w:r w:rsidRPr="00950653">
              <w:rPr>
                <w:sz w:val="22"/>
              </w:rPr>
              <w:t xml:space="preserve">Волгоградская область, </w:t>
            </w:r>
            <w:proofErr w:type="spellStart"/>
            <w:r w:rsidRPr="00950653">
              <w:rPr>
                <w:sz w:val="22"/>
              </w:rPr>
              <w:t>Котельниковский</w:t>
            </w:r>
            <w:proofErr w:type="spellEnd"/>
            <w:r w:rsidRPr="00950653">
              <w:rPr>
                <w:sz w:val="22"/>
              </w:rPr>
              <w:t xml:space="preserve"> р-н, г. Котельниково, ул. Серафимовича, д. 11</w:t>
            </w:r>
          </w:p>
        </w:tc>
        <w:tc>
          <w:tcPr>
            <w:tcW w:w="1875" w:type="dxa"/>
          </w:tcPr>
          <w:p w14:paraId="7EF6770D" w14:textId="77777777" w:rsidR="00950653" w:rsidRPr="00950653" w:rsidRDefault="00950653" w:rsidP="00950653">
            <w:pPr>
              <w:jc w:val="center"/>
              <w:rPr>
                <w:sz w:val="22"/>
              </w:rPr>
            </w:pPr>
          </w:p>
          <w:p w14:paraId="504234D1" w14:textId="77777777" w:rsidR="00950653" w:rsidRPr="00950653" w:rsidRDefault="00950653" w:rsidP="00950653">
            <w:pPr>
              <w:jc w:val="center"/>
              <w:rPr>
                <w:sz w:val="22"/>
              </w:rPr>
            </w:pPr>
            <w:r w:rsidRPr="00950653">
              <w:rPr>
                <w:sz w:val="22"/>
              </w:rPr>
              <w:t xml:space="preserve">1145955 (в </w:t>
            </w:r>
            <w:proofErr w:type="spellStart"/>
            <w:r w:rsidRPr="00950653">
              <w:rPr>
                <w:sz w:val="22"/>
              </w:rPr>
              <w:t>т.ч</w:t>
            </w:r>
            <w:proofErr w:type="spellEnd"/>
            <w:r w:rsidRPr="00950653">
              <w:rPr>
                <w:sz w:val="22"/>
              </w:rPr>
              <w:t>. НДС 190992 руб. 50 коп.)</w:t>
            </w:r>
          </w:p>
        </w:tc>
      </w:tr>
      <w:tr w:rsidR="00950653" w:rsidRPr="00950653" w14:paraId="299A2717" w14:textId="77777777" w:rsidTr="00F46096">
        <w:trPr>
          <w:trHeight w:val="465"/>
        </w:trPr>
        <w:tc>
          <w:tcPr>
            <w:tcW w:w="668" w:type="dxa"/>
            <w:vMerge w:val="restart"/>
          </w:tcPr>
          <w:p w14:paraId="3BD682C5" w14:textId="77777777" w:rsidR="00950653" w:rsidRPr="00950653" w:rsidRDefault="00950653" w:rsidP="00950653">
            <w:pPr>
              <w:jc w:val="center"/>
              <w:rPr>
                <w:sz w:val="22"/>
              </w:rPr>
            </w:pPr>
          </w:p>
          <w:p w14:paraId="2F6385C7" w14:textId="77777777" w:rsidR="00950653" w:rsidRPr="00950653" w:rsidRDefault="00950653" w:rsidP="00950653">
            <w:pPr>
              <w:jc w:val="center"/>
              <w:rPr>
                <w:sz w:val="22"/>
              </w:rPr>
            </w:pPr>
            <w:r w:rsidRPr="00950653">
              <w:rPr>
                <w:sz w:val="22"/>
              </w:rPr>
              <w:t>3</w:t>
            </w:r>
          </w:p>
          <w:p w14:paraId="180FDE57" w14:textId="77777777" w:rsidR="00950653" w:rsidRPr="00950653" w:rsidRDefault="00950653" w:rsidP="00950653">
            <w:pPr>
              <w:jc w:val="center"/>
              <w:rPr>
                <w:sz w:val="22"/>
              </w:rPr>
            </w:pPr>
          </w:p>
        </w:tc>
        <w:tc>
          <w:tcPr>
            <w:tcW w:w="2100" w:type="dxa"/>
          </w:tcPr>
          <w:p w14:paraId="33D1682D" w14:textId="77777777" w:rsidR="00950653" w:rsidRPr="00950653" w:rsidRDefault="00950653" w:rsidP="00950653">
            <w:pPr>
              <w:jc w:val="center"/>
              <w:rPr>
                <w:sz w:val="22"/>
              </w:rPr>
            </w:pPr>
          </w:p>
          <w:p w14:paraId="03966583" w14:textId="77777777" w:rsidR="00950653" w:rsidRPr="00950653" w:rsidRDefault="00950653" w:rsidP="00950653">
            <w:pPr>
              <w:jc w:val="center"/>
              <w:rPr>
                <w:sz w:val="22"/>
              </w:rPr>
            </w:pPr>
            <w:r w:rsidRPr="00950653">
              <w:rPr>
                <w:sz w:val="22"/>
              </w:rPr>
              <w:t xml:space="preserve">Здание (Нежилое здание, Здание магазина №30 ст. </w:t>
            </w:r>
            <w:proofErr w:type="spellStart"/>
            <w:r w:rsidRPr="00950653">
              <w:rPr>
                <w:sz w:val="22"/>
              </w:rPr>
              <w:t>Серепта</w:t>
            </w:r>
            <w:proofErr w:type="spellEnd"/>
            <w:r w:rsidRPr="00950653">
              <w:rPr>
                <w:sz w:val="22"/>
              </w:rPr>
              <w:t>)</w:t>
            </w:r>
          </w:p>
          <w:p w14:paraId="3BC0F9EE" w14:textId="77777777" w:rsidR="00950653" w:rsidRPr="00950653" w:rsidRDefault="00950653" w:rsidP="00950653">
            <w:pPr>
              <w:jc w:val="center"/>
              <w:rPr>
                <w:sz w:val="22"/>
              </w:rPr>
            </w:pPr>
          </w:p>
        </w:tc>
        <w:tc>
          <w:tcPr>
            <w:tcW w:w="1763" w:type="dxa"/>
          </w:tcPr>
          <w:p w14:paraId="7540E0CC" w14:textId="77777777" w:rsidR="00950653" w:rsidRPr="00950653" w:rsidRDefault="00950653" w:rsidP="00950653">
            <w:pPr>
              <w:jc w:val="center"/>
              <w:rPr>
                <w:sz w:val="22"/>
              </w:rPr>
            </w:pPr>
            <w:r w:rsidRPr="00950653">
              <w:rPr>
                <w:sz w:val="22"/>
              </w:rPr>
              <w:t>34:34:080059:556</w:t>
            </w:r>
          </w:p>
        </w:tc>
        <w:tc>
          <w:tcPr>
            <w:tcW w:w="1276" w:type="dxa"/>
          </w:tcPr>
          <w:p w14:paraId="54FCDAEF" w14:textId="77777777" w:rsidR="00950653" w:rsidRPr="00950653" w:rsidRDefault="00950653" w:rsidP="00950653">
            <w:pPr>
              <w:jc w:val="center"/>
              <w:rPr>
                <w:sz w:val="22"/>
              </w:rPr>
            </w:pPr>
            <w:r w:rsidRPr="00950653">
              <w:rPr>
                <w:sz w:val="22"/>
              </w:rPr>
              <w:t>185</w:t>
            </w:r>
          </w:p>
        </w:tc>
        <w:tc>
          <w:tcPr>
            <w:tcW w:w="2126" w:type="dxa"/>
          </w:tcPr>
          <w:p w14:paraId="0367E12A" w14:textId="77777777" w:rsidR="00950653" w:rsidRPr="00950653" w:rsidRDefault="00950653" w:rsidP="00950653">
            <w:pPr>
              <w:jc w:val="center"/>
              <w:rPr>
                <w:sz w:val="22"/>
              </w:rPr>
            </w:pPr>
            <w:r w:rsidRPr="00950653">
              <w:rPr>
                <w:sz w:val="22"/>
              </w:rPr>
              <w:t xml:space="preserve">Россия, Волгоградская обл., г. Волгоград, ст. </w:t>
            </w:r>
            <w:proofErr w:type="spellStart"/>
            <w:r w:rsidRPr="00950653">
              <w:rPr>
                <w:sz w:val="22"/>
              </w:rPr>
              <w:t>Серепта</w:t>
            </w:r>
            <w:proofErr w:type="spellEnd"/>
            <w:r w:rsidRPr="00950653">
              <w:rPr>
                <w:sz w:val="22"/>
              </w:rPr>
              <w:t>, ул. им. Арсеньева, дом. 31</w:t>
            </w:r>
          </w:p>
        </w:tc>
        <w:tc>
          <w:tcPr>
            <w:tcW w:w="1875" w:type="dxa"/>
            <w:vMerge w:val="restart"/>
          </w:tcPr>
          <w:p w14:paraId="4335AFAC" w14:textId="77777777" w:rsidR="00950653" w:rsidRPr="00950653" w:rsidRDefault="00950653" w:rsidP="00950653">
            <w:pPr>
              <w:jc w:val="center"/>
              <w:rPr>
                <w:sz w:val="22"/>
              </w:rPr>
            </w:pPr>
          </w:p>
          <w:p w14:paraId="7DA121C9" w14:textId="77777777" w:rsidR="00950653" w:rsidRPr="00950653" w:rsidRDefault="00950653" w:rsidP="00950653">
            <w:pPr>
              <w:jc w:val="center"/>
              <w:rPr>
                <w:sz w:val="22"/>
              </w:rPr>
            </w:pPr>
            <w:r w:rsidRPr="00950653">
              <w:rPr>
                <w:sz w:val="22"/>
              </w:rPr>
              <w:t xml:space="preserve">3042695 (здание – 2342875 руб. в </w:t>
            </w:r>
            <w:proofErr w:type="spellStart"/>
            <w:r w:rsidRPr="00950653">
              <w:rPr>
                <w:sz w:val="22"/>
              </w:rPr>
              <w:t>т.ч</w:t>
            </w:r>
            <w:proofErr w:type="spellEnd"/>
            <w:r w:rsidRPr="00950653">
              <w:rPr>
                <w:sz w:val="22"/>
              </w:rPr>
              <w:t>. НДС 390479 руб.17 коп.; земельный участок – 699820 руб.)</w:t>
            </w:r>
          </w:p>
        </w:tc>
      </w:tr>
      <w:tr w:rsidR="00950653" w:rsidRPr="00950653" w14:paraId="60D1C571" w14:textId="77777777" w:rsidTr="00F46096">
        <w:trPr>
          <w:trHeight w:val="465"/>
        </w:trPr>
        <w:tc>
          <w:tcPr>
            <w:tcW w:w="668" w:type="dxa"/>
            <w:vMerge/>
          </w:tcPr>
          <w:p w14:paraId="19DA55A1" w14:textId="77777777" w:rsidR="00950653" w:rsidRPr="00950653" w:rsidRDefault="00950653" w:rsidP="00950653">
            <w:pPr>
              <w:jc w:val="center"/>
              <w:rPr>
                <w:sz w:val="22"/>
              </w:rPr>
            </w:pPr>
          </w:p>
        </w:tc>
        <w:tc>
          <w:tcPr>
            <w:tcW w:w="2100" w:type="dxa"/>
          </w:tcPr>
          <w:p w14:paraId="6813C4C6" w14:textId="77777777" w:rsidR="00950653" w:rsidRPr="00950653" w:rsidRDefault="00950653" w:rsidP="00950653">
            <w:pPr>
              <w:jc w:val="center"/>
              <w:rPr>
                <w:sz w:val="22"/>
              </w:rPr>
            </w:pPr>
          </w:p>
          <w:p w14:paraId="5970BE1D" w14:textId="77777777" w:rsidR="00950653" w:rsidRPr="00950653" w:rsidRDefault="00950653" w:rsidP="00950653">
            <w:pPr>
              <w:jc w:val="center"/>
              <w:rPr>
                <w:sz w:val="22"/>
              </w:rPr>
            </w:pPr>
            <w:r w:rsidRPr="00950653">
              <w:rPr>
                <w:sz w:val="22"/>
              </w:rPr>
              <w:t>Земельный участок</w:t>
            </w:r>
          </w:p>
          <w:p w14:paraId="553A44BD" w14:textId="77777777" w:rsidR="00950653" w:rsidRPr="00950653" w:rsidRDefault="00950653" w:rsidP="00950653">
            <w:pPr>
              <w:jc w:val="center"/>
              <w:rPr>
                <w:sz w:val="22"/>
              </w:rPr>
            </w:pPr>
          </w:p>
        </w:tc>
        <w:tc>
          <w:tcPr>
            <w:tcW w:w="1763" w:type="dxa"/>
          </w:tcPr>
          <w:p w14:paraId="376BD735" w14:textId="77777777" w:rsidR="00950653" w:rsidRPr="00950653" w:rsidRDefault="00950653" w:rsidP="00950653">
            <w:pPr>
              <w:jc w:val="center"/>
              <w:rPr>
                <w:sz w:val="22"/>
              </w:rPr>
            </w:pPr>
            <w:r w:rsidRPr="00950653">
              <w:rPr>
                <w:sz w:val="22"/>
              </w:rPr>
              <w:t>34:34:080032:0005</w:t>
            </w:r>
          </w:p>
        </w:tc>
        <w:tc>
          <w:tcPr>
            <w:tcW w:w="1276" w:type="dxa"/>
          </w:tcPr>
          <w:p w14:paraId="3F2BF035" w14:textId="77777777" w:rsidR="00950653" w:rsidRPr="00950653" w:rsidRDefault="00950653" w:rsidP="00950653">
            <w:pPr>
              <w:jc w:val="center"/>
              <w:rPr>
                <w:sz w:val="22"/>
              </w:rPr>
            </w:pPr>
            <w:r w:rsidRPr="00950653">
              <w:rPr>
                <w:sz w:val="22"/>
              </w:rPr>
              <w:t>383</w:t>
            </w:r>
          </w:p>
        </w:tc>
        <w:tc>
          <w:tcPr>
            <w:tcW w:w="2126" w:type="dxa"/>
          </w:tcPr>
          <w:p w14:paraId="13AB06EF" w14:textId="77777777" w:rsidR="00950653" w:rsidRPr="00950653" w:rsidRDefault="00950653" w:rsidP="00950653">
            <w:pPr>
              <w:jc w:val="center"/>
              <w:rPr>
                <w:sz w:val="22"/>
              </w:rPr>
            </w:pPr>
            <w:r w:rsidRPr="00950653">
              <w:rPr>
                <w:sz w:val="22"/>
              </w:rPr>
              <w:t xml:space="preserve">обл. Волгоградская, г. Волгоград, ст. </w:t>
            </w:r>
            <w:proofErr w:type="spellStart"/>
            <w:r w:rsidRPr="00950653">
              <w:rPr>
                <w:sz w:val="22"/>
              </w:rPr>
              <w:t>Серепта</w:t>
            </w:r>
            <w:proofErr w:type="spellEnd"/>
            <w:r w:rsidRPr="00950653">
              <w:rPr>
                <w:sz w:val="22"/>
              </w:rPr>
              <w:t>, ул. им. Арсеньева, 31</w:t>
            </w:r>
          </w:p>
        </w:tc>
        <w:tc>
          <w:tcPr>
            <w:tcW w:w="1875" w:type="dxa"/>
            <w:vMerge/>
          </w:tcPr>
          <w:p w14:paraId="2335C4F6" w14:textId="77777777" w:rsidR="00950653" w:rsidRPr="00950653" w:rsidRDefault="00950653" w:rsidP="00950653">
            <w:pPr>
              <w:jc w:val="center"/>
              <w:rPr>
                <w:sz w:val="22"/>
              </w:rPr>
            </w:pPr>
          </w:p>
        </w:tc>
      </w:tr>
    </w:tbl>
    <w:p w14:paraId="68DA2099" w14:textId="77777777" w:rsidR="00491B40" w:rsidRDefault="00491B40" w:rsidP="00127AA0">
      <w:pPr>
        <w:pStyle w:val="ab"/>
        <w:tabs>
          <w:tab w:val="left" w:pos="284"/>
          <w:tab w:val="left" w:pos="851"/>
        </w:tabs>
        <w:ind w:left="0" w:firstLine="567"/>
        <w:jc w:val="both"/>
        <w:rPr>
          <w:b/>
          <w:sz w:val="28"/>
          <w:szCs w:val="28"/>
        </w:rPr>
      </w:pPr>
    </w:p>
    <w:p w14:paraId="05621BEF" w14:textId="03F1A881" w:rsidR="00127AA0" w:rsidRPr="00127AA0" w:rsidRDefault="00950653" w:rsidP="00127AA0">
      <w:pPr>
        <w:pStyle w:val="ab"/>
        <w:tabs>
          <w:tab w:val="left" w:pos="284"/>
          <w:tab w:val="left" w:pos="851"/>
        </w:tabs>
        <w:ind w:left="0" w:firstLine="567"/>
        <w:jc w:val="both"/>
        <w:rPr>
          <w:b/>
          <w:sz w:val="28"/>
          <w:szCs w:val="28"/>
        </w:rPr>
      </w:pPr>
      <w:r w:rsidRPr="00461E0C">
        <w:rPr>
          <w:b/>
          <w:sz w:val="28"/>
          <w:szCs w:val="28"/>
        </w:rPr>
        <w:t>Лот</w:t>
      </w:r>
      <w:r>
        <w:rPr>
          <w:b/>
          <w:sz w:val="28"/>
          <w:szCs w:val="28"/>
        </w:rPr>
        <w:t xml:space="preserve"> № 1</w:t>
      </w:r>
      <w:r w:rsidRPr="00461E0C">
        <w:rPr>
          <w:b/>
          <w:sz w:val="28"/>
          <w:szCs w:val="28"/>
        </w:rPr>
        <w:t xml:space="preserve">: </w:t>
      </w:r>
      <w:r w:rsidR="00127AA0" w:rsidRPr="00127AA0">
        <w:rPr>
          <w:b/>
          <w:sz w:val="28"/>
          <w:szCs w:val="28"/>
        </w:rPr>
        <w:t>1 040 000 (один миллион сорок тысяч) рублей 00 коп. с учетом НДС;</w:t>
      </w:r>
    </w:p>
    <w:p w14:paraId="73C641EE" w14:textId="77777777" w:rsidR="00127AA0" w:rsidRDefault="00127AA0" w:rsidP="00127AA0">
      <w:pPr>
        <w:pStyle w:val="ab"/>
        <w:tabs>
          <w:tab w:val="left" w:pos="284"/>
          <w:tab w:val="left" w:pos="851"/>
        </w:tabs>
        <w:ind w:left="0" w:firstLine="567"/>
        <w:jc w:val="both"/>
        <w:rPr>
          <w:b/>
          <w:sz w:val="28"/>
          <w:szCs w:val="28"/>
        </w:rPr>
      </w:pPr>
      <w:r w:rsidRPr="00127AA0">
        <w:rPr>
          <w:b/>
          <w:sz w:val="28"/>
          <w:szCs w:val="28"/>
        </w:rPr>
        <w:t>866 666 (восемьсот шестьдесят шесть тысяч шестьсот шестьдесят шесть) руб. 67 коп. без учета НДС.</w:t>
      </w:r>
    </w:p>
    <w:p w14:paraId="2416E7D2" w14:textId="27AF6563" w:rsidR="00950653" w:rsidRPr="00127AA0" w:rsidRDefault="00950653" w:rsidP="00127AA0">
      <w:pPr>
        <w:pStyle w:val="ab"/>
        <w:tabs>
          <w:tab w:val="left" w:pos="284"/>
          <w:tab w:val="left" w:pos="851"/>
        </w:tabs>
        <w:ind w:left="0" w:firstLine="567"/>
        <w:jc w:val="both"/>
        <w:rPr>
          <w:b/>
          <w:sz w:val="28"/>
          <w:szCs w:val="28"/>
        </w:rPr>
      </w:pPr>
      <w:r w:rsidRPr="00127AA0">
        <w:rPr>
          <w:b/>
          <w:sz w:val="28"/>
          <w:szCs w:val="28"/>
        </w:rPr>
        <w:t xml:space="preserve">Лот № 2: </w:t>
      </w:r>
      <w:r w:rsidR="00127AA0" w:rsidRPr="00127AA0">
        <w:rPr>
          <w:b/>
          <w:sz w:val="28"/>
          <w:szCs w:val="28"/>
        </w:rPr>
        <w:t xml:space="preserve">1 145 955 </w:t>
      </w:r>
      <w:r w:rsidRPr="00127AA0">
        <w:rPr>
          <w:b/>
          <w:sz w:val="28"/>
          <w:szCs w:val="28"/>
        </w:rPr>
        <w:t>(</w:t>
      </w:r>
      <w:r w:rsidR="00127AA0" w:rsidRPr="00127AA0">
        <w:rPr>
          <w:b/>
          <w:sz w:val="28"/>
          <w:szCs w:val="28"/>
        </w:rPr>
        <w:t>один миллион сто сорок пять тысяч девятьсот пятьдесят пять</w:t>
      </w:r>
      <w:r w:rsidRPr="00127AA0">
        <w:rPr>
          <w:b/>
          <w:sz w:val="28"/>
          <w:szCs w:val="28"/>
        </w:rPr>
        <w:t>) рублей 00 коп. с учетом НДС;</w:t>
      </w:r>
    </w:p>
    <w:p w14:paraId="1DC81D83" w14:textId="105E49D6" w:rsidR="00950653" w:rsidRDefault="00127AA0" w:rsidP="00950653">
      <w:pPr>
        <w:ind w:firstLine="567"/>
        <w:jc w:val="both"/>
        <w:rPr>
          <w:b/>
          <w:sz w:val="28"/>
          <w:szCs w:val="28"/>
        </w:rPr>
      </w:pPr>
      <w:r w:rsidRPr="00127AA0">
        <w:rPr>
          <w:b/>
          <w:sz w:val="28"/>
          <w:szCs w:val="28"/>
        </w:rPr>
        <w:t>954 962</w:t>
      </w:r>
      <w:r w:rsidR="00950653" w:rsidRPr="00127AA0">
        <w:rPr>
          <w:b/>
          <w:sz w:val="28"/>
          <w:szCs w:val="28"/>
        </w:rPr>
        <w:t xml:space="preserve"> (</w:t>
      </w:r>
      <w:r w:rsidRPr="00127AA0">
        <w:rPr>
          <w:b/>
          <w:sz w:val="28"/>
          <w:szCs w:val="28"/>
        </w:rPr>
        <w:t>девятьсот пятьдесят четыре тысячи девятьсот шестьдесят два</w:t>
      </w:r>
      <w:r w:rsidR="00950653" w:rsidRPr="00127AA0">
        <w:rPr>
          <w:b/>
          <w:sz w:val="28"/>
          <w:szCs w:val="28"/>
        </w:rPr>
        <w:t xml:space="preserve">) руб. </w:t>
      </w:r>
      <w:r w:rsidRPr="00127AA0">
        <w:rPr>
          <w:b/>
          <w:sz w:val="28"/>
          <w:szCs w:val="28"/>
        </w:rPr>
        <w:t>50</w:t>
      </w:r>
      <w:r w:rsidR="00950653" w:rsidRPr="00127AA0">
        <w:rPr>
          <w:b/>
          <w:sz w:val="28"/>
          <w:szCs w:val="28"/>
        </w:rPr>
        <w:t xml:space="preserve"> коп. без учета НДС.</w:t>
      </w:r>
    </w:p>
    <w:p w14:paraId="34A5CC88" w14:textId="654E67E4" w:rsidR="00127AA0" w:rsidRPr="00127AA0" w:rsidRDefault="00127AA0" w:rsidP="00127AA0">
      <w:pPr>
        <w:ind w:firstLine="567"/>
        <w:jc w:val="both"/>
        <w:rPr>
          <w:b/>
          <w:sz w:val="28"/>
          <w:szCs w:val="28"/>
        </w:rPr>
      </w:pPr>
      <w:r w:rsidRPr="00127AA0">
        <w:rPr>
          <w:b/>
          <w:sz w:val="28"/>
          <w:szCs w:val="28"/>
        </w:rPr>
        <w:t xml:space="preserve">Лот № </w:t>
      </w:r>
      <w:r>
        <w:rPr>
          <w:b/>
          <w:sz w:val="28"/>
          <w:szCs w:val="28"/>
        </w:rPr>
        <w:t>3</w:t>
      </w:r>
      <w:r w:rsidRPr="00127AA0">
        <w:rPr>
          <w:b/>
          <w:sz w:val="28"/>
          <w:szCs w:val="28"/>
        </w:rPr>
        <w:t xml:space="preserve">: </w:t>
      </w:r>
      <w:r w:rsidRPr="00127AA0">
        <w:rPr>
          <w:b/>
          <w:sz w:val="28"/>
          <w:szCs w:val="28"/>
        </w:rPr>
        <w:t>3</w:t>
      </w:r>
      <w:r>
        <w:rPr>
          <w:b/>
          <w:sz w:val="28"/>
          <w:szCs w:val="28"/>
        </w:rPr>
        <w:t> </w:t>
      </w:r>
      <w:r w:rsidRPr="00127AA0">
        <w:rPr>
          <w:b/>
          <w:sz w:val="28"/>
          <w:szCs w:val="28"/>
        </w:rPr>
        <w:t>042</w:t>
      </w:r>
      <w:r>
        <w:rPr>
          <w:b/>
          <w:sz w:val="28"/>
          <w:szCs w:val="28"/>
        </w:rPr>
        <w:t xml:space="preserve"> </w:t>
      </w:r>
      <w:r w:rsidRPr="00127AA0">
        <w:rPr>
          <w:b/>
          <w:sz w:val="28"/>
          <w:szCs w:val="28"/>
        </w:rPr>
        <w:t xml:space="preserve">695 </w:t>
      </w:r>
      <w:r w:rsidRPr="00127AA0">
        <w:rPr>
          <w:b/>
          <w:sz w:val="28"/>
          <w:szCs w:val="28"/>
        </w:rPr>
        <w:t>(</w:t>
      </w:r>
      <w:r>
        <w:rPr>
          <w:b/>
          <w:sz w:val="28"/>
          <w:szCs w:val="28"/>
        </w:rPr>
        <w:t>три миллиона сорок две тысячи шестьсот девяносто пять</w:t>
      </w:r>
      <w:r w:rsidRPr="00127AA0">
        <w:rPr>
          <w:b/>
          <w:sz w:val="28"/>
          <w:szCs w:val="28"/>
        </w:rPr>
        <w:t>) рублей 00 коп. с учетом НДС;</w:t>
      </w:r>
    </w:p>
    <w:p w14:paraId="0C436053" w14:textId="42CE4EF1" w:rsidR="00127AA0" w:rsidRPr="00127AA0" w:rsidRDefault="00127AA0" w:rsidP="00127AA0">
      <w:pPr>
        <w:ind w:firstLine="567"/>
        <w:jc w:val="both"/>
        <w:rPr>
          <w:b/>
          <w:sz w:val="28"/>
          <w:szCs w:val="28"/>
        </w:rPr>
      </w:pPr>
      <w:r>
        <w:rPr>
          <w:b/>
          <w:sz w:val="28"/>
          <w:szCs w:val="28"/>
        </w:rPr>
        <w:t>2</w:t>
      </w:r>
      <w:r w:rsidR="001E2976">
        <w:rPr>
          <w:b/>
          <w:sz w:val="28"/>
          <w:szCs w:val="28"/>
        </w:rPr>
        <w:t> </w:t>
      </w:r>
      <w:r>
        <w:rPr>
          <w:b/>
          <w:sz w:val="28"/>
          <w:szCs w:val="28"/>
        </w:rPr>
        <w:t>652</w:t>
      </w:r>
      <w:r w:rsidR="001E2976">
        <w:rPr>
          <w:b/>
          <w:sz w:val="28"/>
          <w:szCs w:val="28"/>
        </w:rPr>
        <w:t xml:space="preserve"> </w:t>
      </w:r>
      <w:r>
        <w:rPr>
          <w:b/>
          <w:sz w:val="28"/>
          <w:szCs w:val="28"/>
        </w:rPr>
        <w:t>215</w:t>
      </w:r>
      <w:r w:rsidRPr="00127AA0">
        <w:rPr>
          <w:b/>
          <w:sz w:val="28"/>
          <w:szCs w:val="28"/>
        </w:rPr>
        <w:t xml:space="preserve"> (</w:t>
      </w:r>
      <w:r>
        <w:rPr>
          <w:b/>
          <w:sz w:val="28"/>
          <w:szCs w:val="28"/>
        </w:rPr>
        <w:t>два миллиона шестьсот пятьдесят две тысячи двести пятнадцать</w:t>
      </w:r>
      <w:r w:rsidRPr="00127AA0">
        <w:rPr>
          <w:b/>
          <w:sz w:val="28"/>
          <w:szCs w:val="28"/>
        </w:rPr>
        <w:t xml:space="preserve">) руб. </w:t>
      </w:r>
      <w:r>
        <w:rPr>
          <w:b/>
          <w:sz w:val="28"/>
          <w:szCs w:val="28"/>
        </w:rPr>
        <w:t>83</w:t>
      </w:r>
      <w:r w:rsidRPr="00127AA0">
        <w:rPr>
          <w:b/>
          <w:sz w:val="28"/>
          <w:szCs w:val="28"/>
        </w:rPr>
        <w:t xml:space="preserve"> коп. без учета НДС.</w:t>
      </w:r>
    </w:p>
    <w:p w14:paraId="6FA13548" w14:textId="77777777" w:rsidR="00FF1F3B" w:rsidRDefault="004F587A" w:rsidP="00FF1F3B">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4DD0102F" w14:textId="77777777" w:rsidR="00127AA0" w:rsidRDefault="00950653" w:rsidP="00950653">
      <w:pPr>
        <w:autoSpaceDE w:val="0"/>
        <w:autoSpaceDN w:val="0"/>
        <w:adjustRightInd w:val="0"/>
        <w:ind w:firstLine="708"/>
        <w:jc w:val="both"/>
        <w:rPr>
          <w:b/>
          <w:sz w:val="28"/>
          <w:szCs w:val="28"/>
        </w:rPr>
      </w:pPr>
      <w:r w:rsidRPr="00950653">
        <w:rPr>
          <w:b/>
          <w:sz w:val="28"/>
          <w:szCs w:val="28"/>
        </w:rPr>
        <w:t xml:space="preserve">Лот № 1: </w:t>
      </w:r>
      <w:r w:rsidR="00127AA0" w:rsidRPr="00127AA0">
        <w:rPr>
          <w:b/>
          <w:sz w:val="28"/>
          <w:szCs w:val="28"/>
        </w:rPr>
        <w:t>43 333 (сорок три тысячи триста тридцать три) руб. 33 коп. без учета НДС.</w:t>
      </w:r>
    </w:p>
    <w:p w14:paraId="671DF7FA" w14:textId="191598B7" w:rsidR="002E3505" w:rsidRDefault="00950653" w:rsidP="00A827C1">
      <w:pPr>
        <w:autoSpaceDE w:val="0"/>
        <w:autoSpaceDN w:val="0"/>
        <w:adjustRightInd w:val="0"/>
        <w:ind w:firstLine="708"/>
        <w:jc w:val="both"/>
        <w:rPr>
          <w:b/>
          <w:sz w:val="28"/>
          <w:szCs w:val="28"/>
        </w:rPr>
      </w:pPr>
      <w:r w:rsidRPr="00950653">
        <w:rPr>
          <w:b/>
          <w:sz w:val="28"/>
          <w:szCs w:val="28"/>
        </w:rPr>
        <w:t xml:space="preserve">Лот № 2: </w:t>
      </w:r>
      <w:r w:rsidR="00A827C1">
        <w:rPr>
          <w:b/>
          <w:sz w:val="28"/>
          <w:szCs w:val="28"/>
        </w:rPr>
        <w:t xml:space="preserve">47748 </w:t>
      </w:r>
      <w:r w:rsidRPr="00950653">
        <w:rPr>
          <w:b/>
          <w:sz w:val="28"/>
          <w:szCs w:val="28"/>
        </w:rPr>
        <w:t>(</w:t>
      </w:r>
      <w:r w:rsidR="00A827C1">
        <w:rPr>
          <w:b/>
          <w:sz w:val="28"/>
          <w:szCs w:val="28"/>
        </w:rPr>
        <w:t>сорок семь тысяч семьсот сорок восемь</w:t>
      </w:r>
      <w:r w:rsidRPr="00950653">
        <w:rPr>
          <w:b/>
          <w:sz w:val="28"/>
          <w:szCs w:val="28"/>
        </w:rPr>
        <w:t xml:space="preserve">) руб. </w:t>
      </w:r>
      <w:r w:rsidR="00A827C1">
        <w:rPr>
          <w:b/>
          <w:sz w:val="28"/>
          <w:szCs w:val="28"/>
        </w:rPr>
        <w:t>13</w:t>
      </w:r>
      <w:r w:rsidRPr="00950653">
        <w:rPr>
          <w:b/>
          <w:sz w:val="28"/>
          <w:szCs w:val="28"/>
        </w:rPr>
        <w:t xml:space="preserve"> коп. без учета НДС.</w:t>
      </w:r>
    </w:p>
    <w:p w14:paraId="6C90510F" w14:textId="767D605D" w:rsidR="00A827C1" w:rsidRDefault="00A827C1" w:rsidP="00636743">
      <w:pPr>
        <w:autoSpaceDE w:val="0"/>
        <w:autoSpaceDN w:val="0"/>
        <w:adjustRightInd w:val="0"/>
        <w:ind w:firstLine="708"/>
        <w:jc w:val="both"/>
        <w:rPr>
          <w:b/>
          <w:sz w:val="28"/>
          <w:szCs w:val="28"/>
        </w:rPr>
      </w:pPr>
      <w:r w:rsidRPr="00A827C1">
        <w:rPr>
          <w:b/>
          <w:sz w:val="28"/>
          <w:szCs w:val="28"/>
        </w:rPr>
        <w:t xml:space="preserve">Лот № </w:t>
      </w:r>
      <w:r>
        <w:rPr>
          <w:b/>
          <w:sz w:val="28"/>
          <w:szCs w:val="28"/>
        </w:rPr>
        <w:t>3</w:t>
      </w:r>
      <w:r w:rsidRPr="00A827C1">
        <w:rPr>
          <w:b/>
          <w:sz w:val="28"/>
          <w:szCs w:val="28"/>
        </w:rPr>
        <w:t xml:space="preserve">: </w:t>
      </w:r>
      <w:r w:rsidR="00636743">
        <w:rPr>
          <w:b/>
          <w:sz w:val="28"/>
          <w:szCs w:val="28"/>
        </w:rPr>
        <w:t>132610</w:t>
      </w:r>
      <w:r w:rsidRPr="00A827C1">
        <w:rPr>
          <w:b/>
          <w:sz w:val="28"/>
          <w:szCs w:val="28"/>
        </w:rPr>
        <w:t xml:space="preserve"> (</w:t>
      </w:r>
      <w:r w:rsidR="00636743">
        <w:rPr>
          <w:b/>
          <w:sz w:val="28"/>
          <w:szCs w:val="28"/>
        </w:rPr>
        <w:t>сто тридцать две тысячи шестьсот десять</w:t>
      </w:r>
      <w:r w:rsidRPr="00A827C1">
        <w:rPr>
          <w:b/>
          <w:sz w:val="28"/>
          <w:szCs w:val="28"/>
        </w:rPr>
        <w:t xml:space="preserve">) руб. </w:t>
      </w:r>
      <w:r w:rsidR="00636743">
        <w:rPr>
          <w:b/>
          <w:sz w:val="28"/>
          <w:szCs w:val="28"/>
        </w:rPr>
        <w:t>79</w:t>
      </w:r>
      <w:r w:rsidRPr="00A827C1">
        <w:rPr>
          <w:b/>
          <w:sz w:val="28"/>
          <w:szCs w:val="28"/>
        </w:rPr>
        <w:t xml:space="preserve"> коп. без учета НДС.</w:t>
      </w:r>
    </w:p>
    <w:p w14:paraId="2A95E412" w14:textId="7F7C8597" w:rsidR="004F587A" w:rsidRPr="00515F9C" w:rsidRDefault="004F587A" w:rsidP="00950653">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A9D1390" w14:textId="77777777" w:rsidR="00491B40" w:rsidRDefault="00491B40" w:rsidP="004F587A">
      <w:pPr>
        <w:autoSpaceDE w:val="0"/>
        <w:autoSpaceDN w:val="0"/>
        <w:adjustRightInd w:val="0"/>
        <w:ind w:firstLine="540"/>
        <w:jc w:val="center"/>
        <w:rPr>
          <w:b/>
          <w:sz w:val="28"/>
          <w:szCs w:val="28"/>
        </w:rPr>
      </w:pPr>
      <w:bookmarkStart w:id="1" w:name="_2._Общие_сведения"/>
      <w:bookmarkEnd w:id="1"/>
    </w:p>
    <w:p w14:paraId="1C88199E" w14:textId="73DF5A6E" w:rsidR="004F587A" w:rsidRPr="00515F9C" w:rsidRDefault="004F587A" w:rsidP="004F587A">
      <w:pPr>
        <w:autoSpaceDE w:val="0"/>
        <w:autoSpaceDN w:val="0"/>
        <w:adjustRightInd w:val="0"/>
        <w:ind w:firstLine="540"/>
        <w:jc w:val="center"/>
        <w:rPr>
          <w:b/>
          <w:bCs/>
          <w:sz w:val="28"/>
          <w:szCs w:val="28"/>
        </w:rPr>
      </w:pPr>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lastRenderedPageBreak/>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7ABEF464"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BB04E7">
        <w:rPr>
          <w:b/>
          <w:sz w:val="28"/>
          <w:szCs w:val="28"/>
        </w:rPr>
        <w:t>29</w:t>
      </w:r>
      <w:r w:rsidR="00EF6FD5" w:rsidRPr="0093039D">
        <w:rPr>
          <w:b/>
          <w:sz w:val="28"/>
          <w:szCs w:val="28"/>
        </w:rPr>
        <w:t>.</w:t>
      </w:r>
      <w:r w:rsidR="00875831">
        <w:rPr>
          <w:b/>
          <w:sz w:val="28"/>
          <w:szCs w:val="28"/>
        </w:rPr>
        <w:t>0</w:t>
      </w:r>
      <w:r w:rsidR="00BB04E7">
        <w:rPr>
          <w:b/>
          <w:sz w:val="28"/>
          <w:szCs w:val="28"/>
        </w:rPr>
        <w:t>5</w:t>
      </w:r>
      <w:r w:rsidR="00EF6FD5" w:rsidRPr="0093039D">
        <w:rPr>
          <w:b/>
          <w:sz w:val="28"/>
          <w:szCs w:val="28"/>
        </w:rPr>
        <w:t>.20</w:t>
      </w:r>
      <w:r w:rsidR="00875831">
        <w:rPr>
          <w:b/>
          <w:sz w:val="28"/>
          <w:szCs w:val="28"/>
        </w:rPr>
        <w:t>20</w:t>
      </w:r>
      <w:r w:rsidRPr="00200447">
        <w:rPr>
          <w:color w:val="FF0000"/>
          <w:sz w:val="28"/>
          <w:szCs w:val="28"/>
        </w:rPr>
        <w:t xml:space="preserve"> </w:t>
      </w:r>
      <w:r w:rsidR="00EF6FD5" w:rsidRPr="003F322F">
        <w:rPr>
          <w:b/>
          <w:sz w:val="28"/>
          <w:szCs w:val="28"/>
        </w:rPr>
        <w:t>в 14:00 (по местному времени) 13:00 (по московскому времени)</w:t>
      </w:r>
      <w:r w:rsidR="00EF6FD5">
        <w:rPr>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F6FD5" w:rsidRPr="00EF6FD5">
        <w:rPr>
          <w:sz w:val="28"/>
          <w:szCs w:val="28"/>
        </w:rPr>
        <w:t xml:space="preserve">«ЭТП-Фабрикант» (на странице данного Аукциона на сайте https://www.fabrikant.ru)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7D9B1D1D" w:rsidR="004F587A" w:rsidRPr="003F322F"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w:t>
      </w:r>
      <w:r w:rsidRPr="003F322F">
        <w:rPr>
          <w:sz w:val="28"/>
          <w:szCs w:val="28"/>
        </w:rPr>
        <w:t>–</w:t>
      </w:r>
      <w:r w:rsidR="003F322F" w:rsidRPr="003F322F">
        <w:rPr>
          <w:sz w:val="28"/>
          <w:szCs w:val="28"/>
        </w:rPr>
        <w:t xml:space="preserve"> Куприянова Ксения Александровна, телефон: 8 (8452) 41-</w:t>
      </w:r>
      <w:r w:rsidR="00461E0C">
        <w:rPr>
          <w:sz w:val="28"/>
          <w:szCs w:val="28"/>
        </w:rPr>
        <w:t>97-90</w:t>
      </w:r>
      <w:r w:rsidR="003F322F" w:rsidRPr="003F322F">
        <w:rPr>
          <w:sz w:val="28"/>
          <w:szCs w:val="28"/>
        </w:rPr>
        <w:t>, адрес электронной почты: k.kupriyanova@sar.rwtk.ru.</w:t>
      </w:r>
    </w:p>
    <w:p w14:paraId="7F235591" w14:textId="47785F6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200447">
        <w:rPr>
          <w:sz w:val="28"/>
          <w:szCs w:val="28"/>
        </w:rPr>
        <w:t xml:space="preserve">ия в Аукционе (далее – Заявка): </w:t>
      </w:r>
      <w:r w:rsidR="00BB04E7">
        <w:rPr>
          <w:b/>
          <w:sz w:val="28"/>
          <w:szCs w:val="28"/>
        </w:rPr>
        <w:t>15</w:t>
      </w:r>
      <w:r w:rsidR="00200447" w:rsidRPr="0010450E">
        <w:rPr>
          <w:b/>
          <w:sz w:val="28"/>
          <w:szCs w:val="28"/>
        </w:rPr>
        <w:t>.</w:t>
      </w:r>
      <w:r w:rsidR="00875831">
        <w:rPr>
          <w:b/>
          <w:sz w:val="28"/>
          <w:szCs w:val="28"/>
        </w:rPr>
        <w:t>0</w:t>
      </w:r>
      <w:r w:rsidR="00BB04E7">
        <w:rPr>
          <w:b/>
          <w:sz w:val="28"/>
          <w:szCs w:val="28"/>
        </w:rPr>
        <w:t>4</w:t>
      </w:r>
      <w:r w:rsidR="00200447" w:rsidRPr="0010450E">
        <w:rPr>
          <w:b/>
          <w:sz w:val="28"/>
          <w:szCs w:val="28"/>
        </w:rPr>
        <w:t>.20</w:t>
      </w:r>
      <w:r w:rsidR="00875831">
        <w:rPr>
          <w:b/>
          <w:sz w:val="28"/>
          <w:szCs w:val="28"/>
        </w:rPr>
        <w:t>20</w:t>
      </w:r>
      <w:r w:rsidRPr="0010450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8E7A4CF" w:rsidR="004F587A" w:rsidRPr="00200447"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200447" w:rsidRPr="00200447">
        <w:t xml:space="preserve"> </w:t>
      </w:r>
      <w:r w:rsidR="00BB04E7">
        <w:rPr>
          <w:b/>
          <w:sz w:val="28"/>
          <w:szCs w:val="28"/>
        </w:rPr>
        <w:t>28</w:t>
      </w:r>
      <w:r w:rsidR="00200447" w:rsidRPr="00200447">
        <w:rPr>
          <w:b/>
          <w:sz w:val="28"/>
          <w:szCs w:val="28"/>
        </w:rPr>
        <w:t>.</w:t>
      </w:r>
      <w:r w:rsidR="00875831">
        <w:rPr>
          <w:b/>
          <w:sz w:val="28"/>
          <w:szCs w:val="28"/>
        </w:rPr>
        <w:t>0</w:t>
      </w:r>
      <w:r w:rsidR="00BB04E7">
        <w:rPr>
          <w:b/>
          <w:sz w:val="28"/>
          <w:szCs w:val="28"/>
        </w:rPr>
        <w:t>5</w:t>
      </w:r>
      <w:r w:rsidR="00200447" w:rsidRPr="00200447">
        <w:rPr>
          <w:b/>
          <w:sz w:val="28"/>
          <w:szCs w:val="28"/>
        </w:rPr>
        <w:t>.20</w:t>
      </w:r>
      <w:r w:rsidR="00875831">
        <w:rPr>
          <w:b/>
          <w:sz w:val="28"/>
          <w:szCs w:val="28"/>
        </w:rPr>
        <w:t>20</w:t>
      </w:r>
      <w:r w:rsidR="00200447" w:rsidRPr="00200447">
        <w:rPr>
          <w:b/>
          <w:sz w:val="28"/>
          <w:szCs w:val="28"/>
        </w:rPr>
        <w:t xml:space="preserve"> в 14:00 (по местному времени) 13:00 (по московскому времени)</w:t>
      </w:r>
    </w:p>
    <w:p w14:paraId="6F26983E" w14:textId="3B092259"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200447">
        <w:rPr>
          <w:b/>
          <w:sz w:val="28"/>
          <w:szCs w:val="28"/>
        </w:rPr>
        <w:t>№ 2</w:t>
      </w:r>
      <w:r w:rsidR="00BB04E7">
        <w:rPr>
          <w:b/>
          <w:sz w:val="28"/>
          <w:szCs w:val="28"/>
        </w:rPr>
        <w:t>6</w:t>
      </w:r>
      <w:r w:rsidR="00200447">
        <w:rPr>
          <w:b/>
          <w:sz w:val="28"/>
          <w:szCs w:val="28"/>
        </w:rPr>
        <w:t>/</w:t>
      </w:r>
      <w:r w:rsidR="00875831">
        <w:rPr>
          <w:b/>
          <w:sz w:val="28"/>
          <w:szCs w:val="28"/>
        </w:rPr>
        <w:t>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568C546"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BB04E7">
        <w:rPr>
          <w:b/>
          <w:sz w:val="28"/>
          <w:szCs w:val="28"/>
        </w:rPr>
        <w:t>28</w:t>
      </w:r>
      <w:r w:rsidR="00200447" w:rsidRPr="00200447">
        <w:rPr>
          <w:b/>
          <w:sz w:val="28"/>
          <w:szCs w:val="28"/>
        </w:rPr>
        <w:t>.</w:t>
      </w:r>
      <w:r w:rsidR="00875831">
        <w:rPr>
          <w:b/>
          <w:sz w:val="28"/>
          <w:szCs w:val="28"/>
        </w:rPr>
        <w:t>0</w:t>
      </w:r>
      <w:r w:rsidR="00BB04E7">
        <w:rPr>
          <w:b/>
          <w:sz w:val="28"/>
          <w:szCs w:val="28"/>
        </w:rPr>
        <w:t>5</w:t>
      </w:r>
      <w:r w:rsidR="00200447" w:rsidRPr="00200447">
        <w:rPr>
          <w:b/>
          <w:sz w:val="28"/>
          <w:szCs w:val="28"/>
        </w:rPr>
        <w:t>.20</w:t>
      </w:r>
      <w:r w:rsidR="00875831">
        <w:rPr>
          <w:b/>
          <w:sz w:val="28"/>
          <w:szCs w:val="28"/>
        </w:rPr>
        <w:t>20</w:t>
      </w:r>
      <w:r w:rsidR="00200447" w:rsidRPr="00200447">
        <w:rPr>
          <w:b/>
          <w:sz w:val="28"/>
          <w:szCs w:val="28"/>
        </w:rPr>
        <w:t xml:space="preserve"> г. в 1</w:t>
      </w:r>
      <w:r w:rsidR="00BB04E7">
        <w:rPr>
          <w:b/>
          <w:sz w:val="28"/>
          <w:szCs w:val="28"/>
        </w:rPr>
        <w:t>6</w:t>
      </w:r>
      <w:r w:rsidR="00200447" w:rsidRPr="00200447">
        <w:rPr>
          <w:b/>
          <w:sz w:val="28"/>
          <w:szCs w:val="28"/>
        </w:rPr>
        <w:t>:</w:t>
      </w:r>
      <w:r w:rsidR="00BB04E7">
        <w:rPr>
          <w:b/>
          <w:sz w:val="28"/>
          <w:szCs w:val="28"/>
        </w:rPr>
        <w:t>0</w:t>
      </w:r>
      <w:r w:rsidR="00200447" w:rsidRPr="00200447">
        <w:rPr>
          <w:b/>
          <w:sz w:val="28"/>
          <w:szCs w:val="28"/>
        </w:rPr>
        <w:t>0 (по местному времени) 1</w:t>
      </w:r>
      <w:r w:rsidR="00BB04E7">
        <w:rPr>
          <w:b/>
          <w:sz w:val="28"/>
          <w:szCs w:val="28"/>
        </w:rPr>
        <w:t>5</w:t>
      </w:r>
      <w:r w:rsidR="00200447" w:rsidRPr="00200447">
        <w:rPr>
          <w:b/>
          <w:sz w:val="28"/>
          <w:szCs w:val="28"/>
        </w:rPr>
        <w:t>:</w:t>
      </w:r>
      <w:r w:rsidR="00BB04E7">
        <w:rPr>
          <w:b/>
          <w:sz w:val="28"/>
          <w:szCs w:val="28"/>
        </w:rPr>
        <w:t>0</w:t>
      </w:r>
      <w:r w:rsidR="00200447" w:rsidRPr="00200447">
        <w:rPr>
          <w:b/>
          <w:sz w:val="28"/>
          <w:szCs w:val="28"/>
        </w:rPr>
        <w:t>0 (по московскому времени).</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A3065A6" w14:textId="77777777" w:rsidR="008B5DE5" w:rsidRDefault="004F587A" w:rsidP="008B5DE5">
      <w:pPr>
        <w:widowControl w:val="0"/>
        <w:autoSpaceDE w:val="0"/>
        <w:autoSpaceDN w:val="0"/>
        <w:adjustRightInd w:val="0"/>
        <w:ind w:firstLine="540"/>
        <w:jc w:val="both"/>
        <w:rPr>
          <w:sz w:val="28"/>
          <w:szCs w:val="28"/>
        </w:rPr>
      </w:pPr>
      <w:r w:rsidRPr="00515F9C">
        <w:rPr>
          <w:sz w:val="28"/>
          <w:szCs w:val="28"/>
        </w:rPr>
        <w:t>Размер Обеспечительного платежа составляет</w:t>
      </w:r>
      <w:r w:rsidR="008B5DE5">
        <w:rPr>
          <w:sz w:val="28"/>
          <w:szCs w:val="28"/>
        </w:rPr>
        <w:t>:</w:t>
      </w:r>
      <w:r w:rsidRPr="00515F9C">
        <w:rPr>
          <w:sz w:val="28"/>
          <w:szCs w:val="28"/>
        </w:rPr>
        <w:t xml:space="preserve"> </w:t>
      </w:r>
    </w:p>
    <w:p w14:paraId="0C21FAE6" w14:textId="0FF81766" w:rsidR="004F587A" w:rsidRDefault="00BB04E7" w:rsidP="007706B2">
      <w:pPr>
        <w:widowControl w:val="0"/>
        <w:tabs>
          <w:tab w:val="left" w:pos="567"/>
        </w:tabs>
        <w:autoSpaceDE w:val="0"/>
        <w:autoSpaceDN w:val="0"/>
        <w:adjustRightInd w:val="0"/>
        <w:ind w:firstLine="567"/>
        <w:jc w:val="both"/>
        <w:rPr>
          <w:b/>
          <w:sz w:val="28"/>
          <w:szCs w:val="28"/>
        </w:rPr>
      </w:pPr>
      <w:r w:rsidRPr="00BB04E7">
        <w:rPr>
          <w:b/>
          <w:sz w:val="28"/>
          <w:szCs w:val="28"/>
        </w:rPr>
        <w:t xml:space="preserve">Лот № 1: </w:t>
      </w:r>
      <w:r w:rsidR="007706B2" w:rsidRPr="007706B2">
        <w:rPr>
          <w:b/>
          <w:sz w:val="28"/>
          <w:szCs w:val="28"/>
        </w:rPr>
        <w:t>86</w:t>
      </w:r>
      <w:r w:rsidR="00AE2FE1">
        <w:rPr>
          <w:b/>
          <w:sz w:val="28"/>
          <w:szCs w:val="28"/>
        </w:rPr>
        <w:t xml:space="preserve"> </w:t>
      </w:r>
      <w:r w:rsidR="007706B2" w:rsidRPr="007706B2">
        <w:rPr>
          <w:b/>
          <w:sz w:val="28"/>
          <w:szCs w:val="28"/>
        </w:rPr>
        <w:t xml:space="preserve">666 </w:t>
      </w:r>
      <w:r w:rsidR="006D3E5B" w:rsidRPr="007706B2">
        <w:rPr>
          <w:b/>
          <w:sz w:val="28"/>
          <w:szCs w:val="28"/>
        </w:rPr>
        <w:t>(</w:t>
      </w:r>
      <w:r w:rsidR="007706B2" w:rsidRPr="007706B2">
        <w:rPr>
          <w:b/>
          <w:sz w:val="28"/>
          <w:szCs w:val="28"/>
        </w:rPr>
        <w:t>восемьдесят шесть тысяч шестьсот шестьдесят шесть</w:t>
      </w:r>
      <w:r w:rsidR="006D3E5B" w:rsidRPr="007706B2">
        <w:rPr>
          <w:b/>
          <w:sz w:val="28"/>
          <w:szCs w:val="28"/>
        </w:rPr>
        <w:t xml:space="preserve">) </w:t>
      </w:r>
      <w:r w:rsidR="004F587A" w:rsidRPr="007706B2">
        <w:rPr>
          <w:b/>
          <w:sz w:val="28"/>
          <w:szCs w:val="28"/>
        </w:rPr>
        <w:t xml:space="preserve">руб. </w:t>
      </w:r>
      <w:r w:rsidR="007706B2" w:rsidRPr="007706B2">
        <w:rPr>
          <w:b/>
          <w:sz w:val="28"/>
          <w:szCs w:val="28"/>
        </w:rPr>
        <w:t xml:space="preserve">67 </w:t>
      </w:r>
      <w:r w:rsidR="008B5DE5" w:rsidRPr="007706B2">
        <w:rPr>
          <w:b/>
          <w:sz w:val="28"/>
          <w:szCs w:val="28"/>
        </w:rPr>
        <w:t>к</w:t>
      </w:r>
      <w:r w:rsidR="004F587A" w:rsidRPr="007706B2">
        <w:rPr>
          <w:b/>
          <w:sz w:val="28"/>
          <w:szCs w:val="28"/>
        </w:rPr>
        <w:t>оп. без учета НДС.</w:t>
      </w:r>
    </w:p>
    <w:p w14:paraId="4D1C42AC" w14:textId="08877573" w:rsidR="00BB04E7" w:rsidRDefault="00BB04E7" w:rsidP="00BB04E7">
      <w:pPr>
        <w:widowControl w:val="0"/>
        <w:tabs>
          <w:tab w:val="left" w:pos="567"/>
        </w:tabs>
        <w:autoSpaceDE w:val="0"/>
        <w:autoSpaceDN w:val="0"/>
        <w:adjustRightInd w:val="0"/>
        <w:ind w:firstLine="567"/>
        <w:jc w:val="both"/>
        <w:rPr>
          <w:b/>
          <w:sz w:val="28"/>
          <w:szCs w:val="28"/>
        </w:rPr>
      </w:pPr>
      <w:r w:rsidRPr="00BB04E7">
        <w:rPr>
          <w:b/>
          <w:sz w:val="28"/>
          <w:szCs w:val="28"/>
        </w:rPr>
        <w:t xml:space="preserve">Лот № </w:t>
      </w:r>
      <w:r>
        <w:rPr>
          <w:b/>
          <w:sz w:val="28"/>
          <w:szCs w:val="28"/>
        </w:rPr>
        <w:t>2</w:t>
      </w:r>
      <w:r w:rsidRPr="00BB04E7">
        <w:rPr>
          <w:b/>
          <w:sz w:val="28"/>
          <w:szCs w:val="28"/>
        </w:rPr>
        <w:t xml:space="preserve">: </w:t>
      </w:r>
      <w:r>
        <w:rPr>
          <w:b/>
          <w:sz w:val="28"/>
          <w:szCs w:val="28"/>
        </w:rPr>
        <w:t xml:space="preserve">95496 </w:t>
      </w:r>
      <w:r w:rsidRPr="00BB04E7">
        <w:rPr>
          <w:b/>
          <w:sz w:val="28"/>
          <w:szCs w:val="28"/>
        </w:rPr>
        <w:t>(</w:t>
      </w:r>
      <w:r>
        <w:rPr>
          <w:b/>
          <w:sz w:val="28"/>
          <w:szCs w:val="28"/>
        </w:rPr>
        <w:t>девяносто пять тысяч четыреста девяносто шесть</w:t>
      </w:r>
      <w:r w:rsidRPr="00BB04E7">
        <w:rPr>
          <w:b/>
          <w:sz w:val="28"/>
          <w:szCs w:val="28"/>
        </w:rPr>
        <w:t xml:space="preserve">) руб. </w:t>
      </w:r>
      <w:r>
        <w:rPr>
          <w:b/>
          <w:sz w:val="28"/>
          <w:szCs w:val="28"/>
        </w:rPr>
        <w:t>25</w:t>
      </w:r>
      <w:r w:rsidRPr="00BB04E7">
        <w:rPr>
          <w:b/>
          <w:sz w:val="28"/>
          <w:szCs w:val="28"/>
        </w:rPr>
        <w:t xml:space="preserve"> коп. без учета НДС.</w:t>
      </w:r>
    </w:p>
    <w:p w14:paraId="4FB1829C" w14:textId="2C17CA09" w:rsidR="00BB04E7" w:rsidRPr="007706B2" w:rsidRDefault="00BB04E7" w:rsidP="00BB04E7">
      <w:pPr>
        <w:widowControl w:val="0"/>
        <w:tabs>
          <w:tab w:val="left" w:pos="567"/>
        </w:tabs>
        <w:autoSpaceDE w:val="0"/>
        <w:autoSpaceDN w:val="0"/>
        <w:adjustRightInd w:val="0"/>
        <w:ind w:firstLine="567"/>
        <w:jc w:val="both"/>
        <w:rPr>
          <w:b/>
          <w:sz w:val="28"/>
          <w:szCs w:val="28"/>
        </w:rPr>
      </w:pPr>
      <w:r w:rsidRPr="00BB04E7">
        <w:rPr>
          <w:b/>
          <w:sz w:val="28"/>
          <w:szCs w:val="28"/>
        </w:rPr>
        <w:t xml:space="preserve">Лот № </w:t>
      </w:r>
      <w:r>
        <w:rPr>
          <w:b/>
          <w:sz w:val="28"/>
          <w:szCs w:val="28"/>
        </w:rPr>
        <w:t>3</w:t>
      </w:r>
      <w:r w:rsidRPr="00BB04E7">
        <w:rPr>
          <w:b/>
          <w:sz w:val="28"/>
          <w:szCs w:val="28"/>
        </w:rPr>
        <w:t xml:space="preserve">: </w:t>
      </w:r>
      <w:r>
        <w:rPr>
          <w:b/>
          <w:sz w:val="28"/>
          <w:szCs w:val="28"/>
        </w:rPr>
        <w:t xml:space="preserve">265221 </w:t>
      </w:r>
      <w:r w:rsidRPr="00BB04E7">
        <w:rPr>
          <w:b/>
          <w:sz w:val="28"/>
          <w:szCs w:val="28"/>
        </w:rPr>
        <w:t>(</w:t>
      </w:r>
      <w:r>
        <w:rPr>
          <w:b/>
          <w:sz w:val="28"/>
          <w:szCs w:val="28"/>
        </w:rPr>
        <w:t>двести шестьдесят пять тысяч двести двадцать один</w:t>
      </w:r>
      <w:r w:rsidRPr="00BB04E7">
        <w:rPr>
          <w:b/>
          <w:sz w:val="28"/>
          <w:szCs w:val="28"/>
        </w:rPr>
        <w:t xml:space="preserve">) руб. </w:t>
      </w:r>
      <w:r>
        <w:rPr>
          <w:b/>
          <w:sz w:val="28"/>
          <w:szCs w:val="28"/>
        </w:rPr>
        <w:t>58</w:t>
      </w:r>
      <w:r w:rsidRPr="00BB04E7">
        <w:rPr>
          <w:b/>
          <w:sz w:val="28"/>
          <w:szCs w:val="28"/>
        </w:rPr>
        <w:t xml:space="preserve"> 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606B53B4" w14:textId="774DCC45" w:rsidR="004F587A" w:rsidRPr="00601E9A" w:rsidRDefault="004F587A" w:rsidP="00601E9A">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01E9A" w:rsidRPr="00601E9A">
        <w:rPr>
          <w:sz w:val="28"/>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5E70516" w:rsidR="004F587A" w:rsidRPr="00601E9A" w:rsidRDefault="004F587A" w:rsidP="00601E9A">
      <w:pPr>
        <w:ind w:firstLine="709"/>
        <w:jc w:val="both"/>
        <w:rPr>
          <w:i/>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601E9A" w:rsidRPr="00601E9A">
        <w:rPr>
          <w:sz w:val="28"/>
          <w:szCs w:val="28"/>
        </w:rPr>
        <w:t>https://www.fabrikant.ru.</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601E9A" w:rsidRPr="00601E9A">
        <w:rPr>
          <w:sz w:val="28"/>
          <w:szCs w:val="28"/>
        </w:rPr>
        <w:t>https://www.fabrikant.ru.</w:t>
      </w:r>
    </w:p>
    <w:p w14:paraId="7CF6166A" w14:textId="55A4CE03"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7" w:history="1">
        <w:r w:rsidRPr="00515F9C">
          <w:rPr>
            <w:rStyle w:val="a6"/>
            <w:sz w:val="28"/>
            <w:szCs w:val="28"/>
          </w:rPr>
          <w:t>http://property.rzd.ru/</w:t>
        </w:r>
      </w:hyperlink>
      <w:r w:rsidRPr="00515F9C">
        <w:rPr>
          <w:sz w:val="28"/>
          <w:szCs w:val="28"/>
        </w:rPr>
        <w:t xml:space="preserve">, </w:t>
      </w:r>
      <w:hyperlink r:id="rId8"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4255AE" w:rsidRPr="004255AE">
        <w:rPr>
          <w:sz w:val="28"/>
          <w:szCs w:val="28"/>
        </w:rPr>
        <w:t>https://www.fabrikant.ru.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7B0B674C" w:rsidR="004F587A" w:rsidRPr="00515F9C" w:rsidRDefault="004F587A" w:rsidP="004F587A">
      <w:pPr>
        <w:ind w:firstLine="709"/>
        <w:jc w:val="both"/>
        <w:rPr>
          <w:sz w:val="28"/>
          <w:szCs w:val="28"/>
        </w:rPr>
      </w:pPr>
      <w:r w:rsidRPr="00515F9C">
        <w:rPr>
          <w:sz w:val="28"/>
          <w:szCs w:val="28"/>
        </w:rPr>
        <w:t>2.2.1.</w:t>
      </w:r>
      <w:r w:rsidR="004255AE">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w:t>
      </w:r>
      <w:r w:rsidR="001B460C">
        <w:rPr>
          <w:sz w:val="28"/>
          <w:szCs w:val="28"/>
        </w:rPr>
        <w:t xml:space="preserve">позвонив Заказчику по телефону: </w:t>
      </w:r>
      <w:r w:rsidR="0006704C" w:rsidRPr="0006704C">
        <w:rPr>
          <w:sz w:val="28"/>
          <w:szCs w:val="28"/>
        </w:rPr>
        <w:t>8(8452) 41-</w:t>
      </w:r>
      <w:r w:rsidR="00461E0C">
        <w:rPr>
          <w:sz w:val="28"/>
          <w:szCs w:val="28"/>
        </w:rPr>
        <w:t>97-90</w:t>
      </w:r>
      <w:r w:rsidR="0006704C" w:rsidRPr="0006704C">
        <w:rPr>
          <w:sz w:val="28"/>
          <w:szCs w:val="28"/>
        </w:rPr>
        <w:t xml:space="preserve"> (ответственное лицо – Куприянова Ксения Александровна, адрес электронной почты: k.kupriyanova@sar.rwtk.ru), </w:t>
      </w:r>
      <w:r w:rsidR="0006704C" w:rsidRPr="0006704C">
        <w:rPr>
          <w:sz w:val="28"/>
          <w:szCs w:val="28"/>
        </w:rPr>
        <w:lastRenderedPageBreak/>
        <w:t>либо направив запрос в электронной форме через личный кабинет участника электронных процедур на ЭТЗП на</w:t>
      </w:r>
      <w:r w:rsidR="0006704C">
        <w:rPr>
          <w:sz w:val="28"/>
          <w:szCs w:val="28"/>
        </w:rPr>
        <w:t xml:space="preserve"> сайте https://www.fabrikant.ru</w:t>
      </w:r>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0C0428F"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D03E8" w:rsidRPr="007D03E8">
        <w:rPr>
          <w:sz w:val="28"/>
          <w:szCs w:val="28"/>
        </w:rPr>
        <w:t>https://www.fabrikant.ru</w:t>
      </w:r>
      <w:r w:rsidRPr="007D03E8">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084C8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84C8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84C8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84C8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84C8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84C8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84C8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84C8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5B1181" w:rsidP="00084C80">
            <w:pPr>
              <w:shd w:val="clear" w:color="auto" w:fill="FDFDFC"/>
              <w:spacing w:line="280" w:lineRule="exact"/>
              <w:jc w:val="both"/>
              <w:rPr>
                <w:sz w:val="28"/>
                <w:szCs w:val="28"/>
              </w:rPr>
            </w:pPr>
            <w:hyperlink r:id="rId9"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xml:space="preserve">. (14) п. 5.2. Аукционной документации, в обязательном порядке должна содержать </w:t>
      </w:r>
      <w:r w:rsidRPr="00515F9C">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lastRenderedPageBreak/>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w:t>
      </w:r>
      <w:r w:rsidRPr="00515F9C">
        <w:rPr>
          <w:sz w:val="28"/>
          <w:szCs w:val="28"/>
        </w:rPr>
        <w:lastRenderedPageBreak/>
        <w:t>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1BF9B50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D03E8" w:rsidRPr="007D03E8">
        <w:rPr>
          <w:sz w:val="28"/>
          <w:szCs w:val="28"/>
        </w:rPr>
        <w:t>https://www.fabrikant.ru</w:t>
      </w:r>
      <w:r w:rsidRPr="007D03E8">
        <w:rPr>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4C4F0255" w14:textId="069B0270" w:rsidR="007D03E8" w:rsidRDefault="004F587A" w:rsidP="007D03E8">
      <w:pPr>
        <w:pStyle w:val="af2"/>
        <w:suppressAutoHyphens/>
        <w:spacing w:before="0" w:after="0" w:line="240" w:lineRule="auto"/>
        <w:ind w:firstLine="709"/>
        <w:jc w:val="both"/>
        <w:rPr>
          <w:b w:val="0"/>
          <w:i/>
          <w:sz w:val="28"/>
          <w:szCs w:val="28"/>
        </w:rPr>
      </w:pPr>
      <w:r w:rsidRPr="00515F9C">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0" w:history="1">
        <w:r w:rsidR="007D03E8" w:rsidRPr="007D03E8">
          <w:rPr>
            <w:rStyle w:val="a6"/>
            <w:b w:val="0"/>
            <w:sz w:val="28"/>
            <w:szCs w:val="28"/>
          </w:rPr>
          <w:t>https://www.fabrikant.ru</w:t>
        </w:r>
      </w:hyperlink>
      <w:r w:rsidR="007D03E8" w:rsidRPr="007D03E8">
        <w:rPr>
          <w:b w:val="0"/>
          <w:sz w:val="28"/>
          <w:szCs w:val="28"/>
        </w:rPr>
        <w:t>.</w:t>
      </w:r>
    </w:p>
    <w:p w14:paraId="797AFA95" w14:textId="4553F7CE" w:rsidR="004F587A" w:rsidRPr="00515F9C" w:rsidRDefault="004F587A" w:rsidP="007D03E8">
      <w:pPr>
        <w:pStyle w:val="af2"/>
        <w:suppressAutoHyphens/>
        <w:spacing w:before="0" w:after="0" w:line="240" w:lineRule="auto"/>
        <w:ind w:firstLine="709"/>
        <w:jc w:val="both"/>
        <w:rPr>
          <w:b w:val="0"/>
          <w:sz w:val="28"/>
          <w:szCs w:val="28"/>
        </w:rPr>
      </w:pPr>
      <w:r w:rsidRPr="00515F9C">
        <w:rPr>
          <w:b w:val="0"/>
          <w:sz w:val="28"/>
          <w:szCs w:val="28"/>
        </w:rPr>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E0E3602" w14:textId="068AD4F8" w:rsidR="004427BB"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744E87" w:rsidRPr="00744E87">
        <w:rPr>
          <w:b/>
          <w:sz w:val="28"/>
          <w:szCs w:val="28"/>
        </w:rPr>
        <w:t>410004, г. Саратов, ул. Астраханская, д.</w:t>
      </w:r>
      <w:r w:rsidR="00744E87">
        <w:rPr>
          <w:b/>
          <w:sz w:val="28"/>
          <w:szCs w:val="28"/>
        </w:rPr>
        <w:t xml:space="preserve"> 1</w:t>
      </w:r>
      <w:r>
        <w:rPr>
          <w:b/>
          <w:sz w:val="28"/>
          <w:szCs w:val="28"/>
        </w:rPr>
        <w:t>,</w:t>
      </w:r>
      <w:r w:rsidRPr="00515F9C">
        <w:rPr>
          <w:sz w:val="28"/>
          <w:szCs w:val="28"/>
        </w:rPr>
        <w:t xml:space="preserve"> </w:t>
      </w:r>
      <w:r w:rsidR="00051D9C" w:rsidRPr="00051D9C">
        <w:rPr>
          <w:b/>
          <w:sz w:val="28"/>
          <w:szCs w:val="28"/>
        </w:rPr>
        <w:t>28.05.2020 г. в 16:00 (по местному времени) 15:00 (по московскому времени)</w:t>
      </w:r>
      <w:r w:rsidR="004427BB" w:rsidRPr="004427BB">
        <w:rPr>
          <w:b/>
          <w:sz w:val="28"/>
          <w:szCs w:val="28"/>
        </w:rPr>
        <w:t>.</w:t>
      </w:r>
    </w:p>
    <w:p w14:paraId="591F3C3B" w14:textId="0444CA3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xml:space="preserve">) к участию в </w:t>
      </w:r>
      <w:r w:rsidRPr="00515F9C">
        <w:rPr>
          <w:sz w:val="28"/>
          <w:szCs w:val="28"/>
        </w:rPr>
        <w:lastRenderedPageBreak/>
        <w:t>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04629E02" w:rsidR="004F587A" w:rsidRPr="009B609A" w:rsidRDefault="004F587A" w:rsidP="009B609A">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9B609A" w:rsidRPr="009B609A">
        <w:rPr>
          <w:sz w:val="28"/>
          <w:szCs w:val="28"/>
        </w:rPr>
        <w:t>https://www.fabrikant.ru.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lastRenderedPageBreak/>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347AF4D3" w:rsidR="004F587A" w:rsidRPr="009B609A" w:rsidRDefault="004F587A" w:rsidP="009B609A">
      <w:pPr>
        <w:widowControl w:val="0"/>
        <w:autoSpaceDE w:val="0"/>
        <w:autoSpaceDN w:val="0"/>
        <w:adjustRightInd w:val="0"/>
        <w:ind w:firstLine="540"/>
        <w:jc w:val="both"/>
        <w:rPr>
          <w:i/>
          <w:sz w:val="28"/>
          <w:szCs w:val="28"/>
        </w:rPr>
      </w:pPr>
      <w:r w:rsidRPr="00515F9C">
        <w:rPr>
          <w:sz w:val="28"/>
          <w:szCs w:val="28"/>
        </w:rPr>
        <w:t>8.13. Информация о ходе Аукциона, предложениях Участников, в том числе последнем</w:t>
      </w:r>
      <w:r w:rsidR="009B609A">
        <w:rPr>
          <w:sz w:val="28"/>
          <w:szCs w:val="28"/>
        </w:rPr>
        <w:t xml:space="preserve"> и предпоследнем предложениях, </w:t>
      </w:r>
      <w:r w:rsidRPr="00515F9C">
        <w:rPr>
          <w:sz w:val="28"/>
          <w:szCs w:val="28"/>
        </w:rPr>
        <w:t xml:space="preserve">отображается на странице Аукциона на </w:t>
      </w:r>
      <w:r w:rsidRPr="009B609A">
        <w:rPr>
          <w:sz w:val="28"/>
          <w:szCs w:val="28"/>
        </w:rPr>
        <w:t xml:space="preserve">сайте </w:t>
      </w:r>
      <w:r w:rsidR="009B609A" w:rsidRPr="009B609A">
        <w:rPr>
          <w:sz w:val="28"/>
          <w:szCs w:val="28"/>
        </w:rPr>
        <w:t>https://www.fabrikant.ru.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 xml:space="preserve">частник Аукциона, с которым заключается договор) </w:t>
      </w:r>
      <w:r w:rsidRPr="00515F9C">
        <w:rPr>
          <w:sz w:val="28"/>
          <w:szCs w:val="28"/>
        </w:rPr>
        <w:lastRenderedPageBreak/>
        <w:t>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458D0005"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F137DA">
        <w:rPr>
          <w:bCs/>
          <w:sz w:val="28"/>
          <w:szCs w:val="28"/>
        </w:rPr>
        <w:t xml:space="preserve">               Приложение </w:t>
      </w:r>
      <w:r w:rsidRPr="00515F9C">
        <w:rPr>
          <w:bCs/>
          <w:sz w:val="28"/>
          <w:szCs w:val="28"/>
        </w:rPr>
        <w:t xml:space="preserve">№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46797458" w14:textId="35ACFE57" w:rsidR="004F587A"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48A60F38" w14:textId="77777777" w:rsidR="000C39EB" w:rsidRPr="00515F9C" w:rsidRDefault="000C39EB" w:rsidP="004F587A">
      <w:pPr>
        <w:spacing w:after="200" w:line="360" w:lineRule="exact"/>
        <w:ind w:firstLine="709"/>
        <w:contextualSpacing/>
        <w:jc w:val="center"/>
        <w:rPr>
          <w:b/>
          <w:bCs/>
          <w:sz w:val="28"/>
          <w:szCs w:val="28"/>
        </w:rPr>
      </w:pPr>
    </w:p>
    <w:p w14:paraId="5CC931F0" w14:textId="77777777"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p>
    <w:p w14:paraId="761DF399" w14:textId="77777777" w:rsidR="000C39EB" w:rsidRDefault="004F587A" w:rsidP="00575856">
      <w:pPr>
        <w:pStyle w:val="ab"/>
        <w:spacing w:before="120"/>
        <w:ind w:left="0" w:firstLine="708"/>
        <w:jc w:val="both"/>
        <w:rPr>
          <w:rStyle w:val="FontStyle28"/>
          <w:sz w:val="28"/>
          <w:szCs w:val="28"/>
        </w:rPr>
      </w:pPr>
      <w:r w:rsidRPr="00515F9C">
        <w:rPr>
          <w:rStyle w:val="FontStyle28"/>
          <w:sz w:val="28"/>
          <w:szCs w:val="28"/>
        </w:rPr>
        <w:t>2. Адрес</w:t>
      </w:r>
      <w:r w:rsidR="00461E0C">
        <w:rPr>
          <w:rStyle w:val="FontStyle28"/>
          <w:sz w:val="28"/>
          <w:szCs w:val="28"/>
        </w:rPr>
        <w:t>а</w:t>
      </w:r>
      <w:r w:rsidRPr="00515F9C">
        <w:rPr>
          <w:rStyle w:val="FontStyle28"/>
          <w:sz w:val="28"/>
          <w:szCs w:val="28"/>
        </w:rPr>
        <w:t xml:space="preserve"> объекта(-</w:t>
      </w:r>
      <w:proofErr w:type="spellStart"/>
      <w:r w:rsidRPr="00515F9C">
        <w:rPr>
          <w:rStyle w:val="FontStyle28"/>
          <w:sz w:val="28"/>
          <w:szCs w:val="28"/>
        </w:rPr>
        <w:t>ов</w:t>
      </w:r>
      <w:proofErr w:type="spellEnd"/>
      <w:r w:rsidRPr="00515F9C">
        <w:rPr>
          <w:rStyle w:val="FontStyle28"/>
          <w:sz w:val="28"/>
          <w:szCs w:val="28"/>
        </w:rPr>
        <w:t>):</w:t>
      </w:r>
      <w:r w:rsidR="000C39EB">
        <w:rPr>
          <w:rStyle w:val="FontStyle28"/>
          <w:sz w:val="28"/>
          <w:szCs w:val="28"/>
        </w:rPr>
        <w:t xml:space="preserve"> </w:t>
      </w:r>
    </w:p>
    <w:p w14:paraId="3E0CCE48" w14:textId="79803E7E" w:rsidR="00575856" w:rsidRDefault="000C39EB" w:rsidP="00575856">
      <w:pPr>
        <w:pStyle w:val="ab"/>
        <w:spacing w:before="120"/>
        <w:ind w:left="0" w:firstLine="708"/>
        <w:jc w:val="both"/>
        <w:rPr>
          <w:sz w:val="28"/>
          <w:szCs w:val="28"/>
        </w:rPr>
      </w:pPr>
      <w:r w:rsidRPr="000C39EB">
        <w:rPr>
          <w:rStyle w:val="FontStyle28"/>
          <w:sz w:val="28"/>
          <w:szCs w:val="28"/>
        </w:rPr>
        <w:t xml:space="preserve">Лот № 1: </w:t>
      </w:r>
      <w:r w:rsidR="00575856" w:rsidRPr="00575856">
        <w:rPr>
          <w:sz w:val="28"/>
          <w:szCs w:val="28"/>
        </w:rPr>
        <w:t>город Саратов, улица Астраханская, д. 1.</w:t>
      </w:r>
    </w:p>
    <w:p w14:paraId="0047407B" w14:textId="601919F7" w:rsidR="000C39EB" w:rsidRDefault="000C39EB" w:rsidP="000C39EB">
      <w:pPr>
        <w:pStyle w:val="ab"/>
        <w:spacing w:before="120"/>
        <w:ind w:left="0" w:firstLine="708"/>
        <w:jc w:val="both"/>
        <w:rPr>
          <w:sz w:val="28"/>
          <w:szCs w:val="28"/>
        </w:rPr>
      </w:pPr>
      <w:r w:rsidRPr="000C39EB">
        <w:rPr>
          <w:sz w:val="28"/>
          <w:szCs w:val="28"/>
        </w:rPr>
        <w:t xml:space="preserve">Лот № </w:t>
      </w:r>
      <w:r>
        <w:rPr>
          <w:sz w:val="28"/>
          <w:szCs w:val="28"/>
        </w:rPr>
        <w:t>2</w:t>
      </w:r>
      <w:r w:rsidRPr="000C39EB">
        <w:rPr>
          <w:sz w:val="28"/>
          <w:szCs w:val="28"/>
        </w:rPr>
        <w:t>:</w:t>
      </w:r>
      <w:r w:rsidRPr="000C39EB">
        <w:t xml:space="preserve"> </w:t>
      </w:r>
      <w:r w:rsidRPr="000C39EB">
        <w:rPr>
          <w:sz w:val="28"/>
          <w:szCs w:val="28"/>
        </w:rPr>
        <w:t xml:space="preserve">Волгоградская область, </w:t>
      </w:r>
      <w:proofErr w:type="spellStart"/>
      <w:r w:rsidRPr="000C39EB">
        <w:rPr>
          <w:sz w:val="28"/>
          <w:szCs w:val="28"/>
        </w:rPr>
        <w:t>Котельниковский</w:t>
      </w:r>
      <w:proofErr w:type="spellEnd"/>
      <w:r w:rsidRPr="000C39EB">
        <w:rPr>
          <w:sz w:val="28"/>
          <w:szCs w:val="28"/>
        </w:rPr>
        <w:t xml:space="preserve"> р-н, г. Котельниково, ул. Серафимовича, д. 11</w:t>
      </w:r>
    </w:p>
    <w:p w14:paraId="3E060AB2" w14:textId="57E5356D" w:rsidR="000C39EB" w:rsidRPr="000C39EB" w:rsidRDefault="000C39EB" w:rsidP="000C39EB">
      <w:pPr>
        <w:pStyle w:val="ab"/>
        <w:spacing w:before="120"/>
        <w:ind w:left="0" w:firstLine="708"/>
        <w:jc w:val="both"/>
        <w:rPr>
          <w:sz w:val="28"/>
          <w:szCs w:val="28"/>
        </w:rPr>
      </w:pPr>
      <w:r w:rsidRPr="000C39EB">
        <w:rPr>
          <w:sz w:val="28"/>
          <w:szCs w:val="28"/>
        </w:rPr>
        <w:t xml:space="preserve">Лот № </w:t>
      </w:r>
      <w:r>
        <w:rPr>
          <w:sz w:val="28"/>
          <w:szCs w:val="28"/>
        </w:rPr>
        <w:t>3</w:t>
      </w:r>
      <w:r w:rsidRPr="000C39EB">
        <w:rPr>
          <w:sz w:val="28"/>
          <w:szCs w:val="28"/>
        </w:rPr>
        <w:t xml:space="preserve">: Россия, Волгоградская обл., г. Волгоград, ст. </w:t>
      </w:r>
      <w:proofErr w:type="spellStart"/>
      <w:r w:rsidRPr="000C39EB">
        <w:rPr>
          <w:sz w:val="28"/>
          <w:szCs w:val="28"/>
        </w:rPr>
        <w:t>Серепта</w:t>
      </w:r>
      <w:proofErr w:type="spellEnd"/>
      <w:r w:rsidRPr="000C39EB">
        <w:rPr>
          <w:sz w:val="28"/>
          <w:szCs w:val="28"/>
        </w:rPr>
        <w:t>, ул. им. Арсеньева, дом. 31</w:t>
      </w:r>
    </w:p>
    <w:p w14:paraId="3104D566" w14:textId="3E076DD1" w:rsidR="004F587A" w:rsidRPr="00515F9C" w:rsidRDefault="004F587A" w:rsidP="009465B5">
      <w:pPr>
        <w:pStyle w:val="ab"/>
        <w:spacing w:before="120"/>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0603DE2F" w:rsidR="004F587A" w:rsidRDefault="004F587A" w:rsidP="004F587A">
      <w:pPr>
        <w:pStyle w:val="ab"/>
        <w:ind w:left="0" w:firstLine="708"/>
        <w:jc w:val="both"/>
        <w:rPr>
          <w:rStyle w:val="FontStyle28"/>
          <w:sz w:val="28"/>
          <w:szCs w:val="28"/>
        </w:rPr>
      </w:pPr>
    </w:p>
    <w:p w14:paraId="5D6F72DC" w14:textId="77777777" w:rsidR="000C39EB" w:rsidRPr="00515F9C" w:rsidRDefault="000C39EB"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002"/>
        <w:gridCol w:w="1275"/>
        <w:gridCol w:w="1423"/>
        <w:gridCol w:w="4414"/>
      </w:tblGrid>
      <w:tr w:rsidR="000C39EB" w:rsidRPr="00515F9C" w14:paraId="1574CA32" w14:textId="77777777" w:rsidTr="00051D9C">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084C80">
            <w:pPr>
              <w:pStyle w:val="Style10"/>
              <w:widowControl/>
              <w:jc w:val="center"/>
              <w:rPr>
                <w:rStyle w:val="FontStyle24"/>
                <w:sz w:val="28"/>
                <w:szCs w:val="28"/>
              </w:rPr>
            </w:pPr>
            <w:r w:rsidRPr="00515F9C">
              <w:rPr>
                <w:rStyle w:val="FontStyle24"/>
                <w:sz w:val="28"/>
                <w:szCs w:val="28"/>
              </w:rPr>
              <w:t>№ п/п</w:t>
            </w:r>
          </w:p>
        </w:tc>
        <w:tc>
          <w:tcPr>
            <w:tcW w:w="10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084C80">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Фотографии</w:t>
            </w:r>
          </w:p>
        </w:tc>
      </w:tr>
      <w:tr w:rsidR="000C39EB" w:rsidRPr="00515F9C" w14:paraId="250A7C3C" w14:textId="77777777" w:rsidTr="00051D9C">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3C7D9CEE" w14:textId="3F02DB86" w:rsidR="004F587A" w:rsidRPr="00515F9C" w:rsidRDefault="008A1B38" w:rsidP="00084C80">
            <w:pPr>
              <w:jc w:val="center"/>
              <w:rPr>
                <w:sz w:val="28"/>
                <w:szCs w:val="28"/>
              </w:rPr>
            </w:pPr>
            <w:r>
              <w:rPr>
                <w:sz w:val="28"/>
                <w:szCs w:val="28"/>
              </w:rPr>
              <w:t>1</w:t>
            </w:r>
          </w:p>
        </w:tc>
        <w:tc>
          <w:tcPr>
            <w:tcW w:w="1090" w:type="pct"/>
            <w:tcBorders>
              <w:top w:val="single" w:sz="6" w:space="0" w:color="auto"/>
              <w:left w:val="single" w:sz="6" w:space="0" w:color="auto"/>
              <w:bottom w:val="single" w:sz="6" w:space="0" w:color="auto"/>
              <w:right w:val="single" w:sz="6" w:space="0" w:color="auto"/>
            </w:tcBorders>
            <w:vAlign w:val="center"/>
          </w:tcPr>
          <w:p w14:paraId="5F3B3215" w14:textId="77777777" w:rsidR="00C0733A" w:rsidRDefault="00C0733A" w:rsidP="00084C80">
            <w:pPr>
              <w:rPr>
                <w:color w:val="000000"/>
                <w:sz w:val="28"/>
                <w:szCs w:val="28"/>
              </w:rPr>
            </w:pPr>
          </w:p>
          <w:p w14:paraId="39FA3C37" w14:textId="0FEF4E74" w:rsidR="00C0733A" w:rsidRPr="00515F9C" w:rsidRDefault="00575856" w:rsidP="00084C80">
            <w:pPr>
              <w:rPr>
                <w:color w:val="000000"/>
                <w:sz w:val="28"/>
                <w:szCs w:val="28"/>
              </w:rPr>
            </w:pPr>
            <w:r w:rsidRPr="00575856">
              <w:rPr>
                <w:color w:val="000000"/>
                <w:sz w:val="28"/>
                <w:szCs w:val="28"/>
              </w:rPr>
              <w:t>Здание (нежилое здание, здание)</w:t>
            </w:r>
          </w:p>
        </w:tc>
        <w:tc>
          <w:tcPr>
            <w:tcW w:w="664" w:type="pct"/>
            <w:tcBorders>
              <w:top w:val="single" w:sz="6" w:space="0" w:color="auto"/>
              <w:left w:val="single" w:sz="6" w:space="0" w:color="auto"/>
              <w:bottom w:val="single" w:sz="6" w:space="0" w:color="auto"/>
              <w:right w:val="single" w:sz="6" w:space="0" w:color="auto"/>
            </w:tcBorders>
            <w:vAlign w:val="center"/>
          </w:tcPr>
          <w:p w14:paraId="4FE4D715" w14:textId="76000028" w:rsidR="004F587A" w:rsidRPr="00515F9C" w:rsidRDefault="00575856" w:rsidP="00084C80">
            <w:pPr>
              <w:jc w:val="center"/>
              <w:rPr>
                <w:color w:val="000000"/>
                <w:sz w:val="28"/>
                <w:szCs w:val="28"/>
              </w:rPr>
            </w:pPr>
            <w:r w:rsidRPr="00575856">
              <w:rPr>
                <w:color w:val="000000"/>
                <w:sz w:val="28"/>
                <w:szCs w:val="28"/>
              </w:rPr>
              <w:t>51,5</w:t>
            </w:r>
          </w:p>
        </w:tc>
        <w:tc>
          <w:tcPr>
            <w:tcW w:w="742" w:type="pct"/>
            <w:tcBorders>
              <w:top w:val="single" w:sz="6" w:space="0" w:color="auto"/>
              <w:left w:val="single" w:sz="6" w:space="0" w:color="auto"/>
              <w:bottom w:val="single" w:sz="6" w:space="0" w:color="auto"/>
              <w:right w:val="single" w:sz="6" w:space="0" w:color="auto"/>
            </w:tcBorders>
            <w:vAlign w:val="center"/>
          </w:tcPr>
          <w:p w14:paraId="191C16F3" w14:textId="5B6B819A" w:rsidR="004F587A" w:rsidRPr="00515F9C" w:rsidRDefault="00575856" w:rsidP="00084C80">
            <w:pPr>
              <w:jc w:val="center"/>
              <w:rPr>
                <w:sz w:val="28"/>
                <w:szCs w:val="28"/>
              </w:rPr>
            </w:pPr>
            <w:r w:rsidRPr="00575856">
              <w:rPr>
                <w:sz w:val="28"/>
                <w:szCs w:val="28"/>
              </w:rPr>
              <w:t>2001</w:t>
            </w:r>
          </w:p>
        </w:tc>
        <w:tc>
          <w:tcPr>
            <w:tcW w:w="2253" w:type="pct"/>
            <w:tcBorders>
              <w:top w:val="single" w:sz="6" w:space="0" w:color="auto"/>
              <w:left w:val="single" w:sz="6" w:space="0" w:color="auto"/>
              <w:bottom w:val="single" w:sz="6" w:space="0" w:color="auto"/>
              <w:right w:val="single" w:sz="6" w:space="0" w:color="auto"/>
            </w:tcBorders>
            <w:vAlign w:val="center"/>
          </w:tcPr>
          <w:p w14:paraId="65A92558" w14:textId="17366734" w:rsidR="004F587A" w:rsidRPr="00515F9C" w:rsidRDefault="00575856" w:rsidP="00084C80">
            <w:pPr>
              <w:pStyle w:val="Style13"/>
              <w:widowControl/>
              <w:jc w:val="center"/>
              <w:rPr>
                <w:rStyle w:val="FontStyle25"/>
                <w:sz w:val="28"/>
                <w:szCs w:val="28"/>
              </w:rPr>
            </w:pPr>
            <w:r>
              <w:rPr>
                <w:rStyle w:val="FontStyle25"/>
                <w:noProof/>
                <w:sz w:val="28"/>
                <w:szCs w:val="28"/>
              </w:rPr>
              <w:drawing>
                <wp:inline distT="0" distB="0" distL="0" distR="0" wp14:anchorId="3B080781" wp14:editId="7CEE9D1F">
                  <wp:extent cx="2752090" cy="22099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664" cy="2210433"/>
                          </a:xfrm>
                          <a:prstGeom prst="rect">
                            <a:avLst/>
                          </a:prstGeom>
                          <a:noFill/>
                        </pic:spPr>
                      </pic:pic>
                    </a:graphicData>
                  </a:graphic>
                </wp:inline>
              </w:drawing>
            </w:r>
          </w:p>
        </w:tc>
      </w:tr>
      <w:tr w:rsidR="000C39EB" w:rsidRPr="00515F9C" w14:paraId="0FD6600A" w14:textId="77777777" w:rsidTr="00051D9C">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219D4193" w14:textId="4B1D8D4A" w:rsidR="00051D9C" w:rsidRDefault="00051D9C" w:rsidP="00084C80">
            <w:pPr>
              <w:jc w:val="center"/>
              <w:rPr>
                <w:sz w:val="28"/>
                <w:szCs w:val="28"/>
              </w:rPr>
            </w:pPr>
            <w:r>
              <w:rPr>
                <w:sz w:val="28"/>
                <w:szCs w:val="28"/>
              </w:rPr>
              <w:t>2</w:t>
            </w:r>
          </w:p>
        </w:tc>
        <w:tc>
          <w:tcPr>
            <w:tcW w:w="1090" w:type="pct"/>
            <w:tcBorders>
              <w:top w:val="single" w:sz="6" w:space="0" w:color="auto"/>
              <w:left w:val="single" w:sz="6" w:space="0" w:color="auto"/>
              <w:bottom w:val="single" w:sz="6" w:space="0" w:color="auto"/>
              <w:right w:val="single" w:sz="6" w:space="0" w:color="auto"/>
            </w:tcBorders>
            <w:vAlign w:val="center"/>
          </w:tcPr>
          <w:p w14:paraId="28E960F2" w14:textId="283F2111" w:rsidR="00051D9C" w:rsidRDefault="00051D9C" w:rsidP="00084C80">
            <w:pPr>
              <w:rPr>
                <w:color w:val="000000"/>
                <w:sz w:val="28"/>
                <w:szCs w:val="28"/>
              </w:rPr>
            </w:pPr>
            <w:r w:rsidRPr="00051D9C">
              <w:rPr>
                <w:color w:val="000000"/>
                <w:sz w:val="28"/>
                <w:szCs w:val="28"/>
              </w:rPr>
              <w:t>Здание (Нежилое здание, Здание магазина № 15 и конторы)</w:t>
            </w:r>
          </w:p>
        </w:tc>
        <w:tc>
          <w:tcPr>
            <w:tcW w:w="664" w:type="pct"/>
            <w:tcBorders>
              <w:top w:val="single" w:sz="6" w:space="0" w:color="auto"/>
              <w:left w:val="single" w:sz="6" w:space="0" w:color="auto"/>
              <w:bottom w:val="single" w:sz="6" w:space="0" w:color="auto"/>
              <w:right w:val="single" w:sz="6" w:space="0" w:color="auto"/>
            </w:tcBorders>
            <w:vAlign w:val="center"/>
          </w:tcPr>
          <w:p w14:paraId="1C38F4C4" w14:textId="518D8121" w:rsidR="00051D9C" w:rsidRPr="00575856" w:rsidRDefault="00051D9C" w:rsidP="00084C80">
            <w:pPr>
              <w:jc w:val="center"/>
              <w:rPr>
                <w:color w:val="000000"/>
                <w:sz w:val="28"/>
                <w:szCs w:val="28"/>
              </w:rPr>
            </w:pPr>
            <w:r w:rsidRPr="00051D9C">
              <w:rPr>
                <w:color w:val="000000"/>
                <w:sz w:val="28"/>
                <w:szCs w:val="28"/>
              </w:rPr>
              <w:t>361,5</w:t>
            </w:r>
          </w:p>
        </w:tc>
        <w:tc>
          <w:tcPr>
            <w:tcW w:w="742" w:type="pct"/>
            <w:tcBorders>
              <w:top w:val="single" w:sz="6" w:space="0" w:color="auto"/>
              <w:left w:val="single" w:sz="6" w:space="0" w:color="auto"/>
              <w:bottom w:val="single" w:sz="6" w:space="0" w:color="auto"/>
              <w:right w:val="single" w:sz="6" w:space="0" w:color="auto"/>
            </w:tcBorders>
            <w:vAlign w:val="center"/>
          </w:tcPr>
          <w:p w14:paraId="5012B64E" w14:textId="43CF1CD8" w:rsidR="00051D9C" w:rsidRPr="00575856" w:rsidRDefault="00914992" w:rsidP="00084C80">
            <w:pPr>
              <w:jc w:val="center"/>
              <w:rPr>
                <w:sz w:val="28"/>
                <w:szCs w:val="28"/>
              </w:rPr>
            </w:pPr>
            <w:r w:rsidRPr="00914992">
              <w:rPr>
                <w:sz w:val="28"/>
                <w:szCs w:val="28"/>
              </w:rPr>
              <w:t>1957</w:t>
            </w:r>
          </w:p>
        </w:tc>
        <w:tc>
          <w:tcPr>
            <w:tcW w:w="2253" w:type="pct"/>
            <w:tcBorders>
              <w:top w:val="single" w:sz="6" w:space="0" w:color="auto"/>
              <w:left w:val="single" w:sz="6" w:space="0" w:color="auto"/>
              <w:bottom w:val="single" w:sz="6" w:space="0" w:color="auto"/>
              <w:right w:val="single" w:sz="6" w:space="0" w:color="auto"/>
            </w:tcBorders>
            <w:vAlign w:val="center"/>
          </w:tcPr>
          <w:p w14:paraId="78E8A387" w14:textId="72E0ADE8" w:rsidR="00051D9C" w:rsidRDefault="008A4797" w:rsidP="00084C80">
            <w:pPr>
              <w:pStyle w:val="Style13"/>
              <w:widowControl/>
              <w:jc w:val="center"/>
              <w:rPr>
                <w:rStyle w:val="FontStyle25"/>
                <w:noProof/>
                <w:sz w:val="28"/>
                <w:szCs w:val="28"/>
              </w:rPr>
            </w:pPr>
            <w:r w:rsidRPr="008A4797">
              <w:rPr>
                <w:rStyle w:val="FontStyle25"/>
                <w:noProof/>
                <w:sz w:val="28"/>
                <w:szCs w:val="28"/>
              </w:rPr>
              <w:drawing>
                <wp:inline distT="0" distB="0" distL="0" distR="0" wp14:anchorId="32DD95B5" wp14:editId="7CCCA794">
                  <wp:extent cx="2704465" cy="2028843"/>
                  <wp:effectExtent l="0" t="0" r="635" b="9525"/>
                  <wp:docPr id="2" name="Рисунок 2" descr="C:\Users\k.kupriyanova\Desktop\ПРОДАЖА\Оценка 2020\на оценку 2020 год\магазин № 15\фото маг.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priyanova\Desktop\ПРОДАЖА\Оценка 2020\на оценку 2020 год\магазин № 15\фото маг. 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9849" cy="2055387"/>
                          </a:xfrm>
                          <a:prstGeom prst="rect">
                            <a:avLst/>
                          </a:prstGeom>
                          <a:noFill/>
                          <a:ln>
                            <a:noFill/>
                          </a:ln>
                        </pic:spPr>
                      </pic:pic>
                    </a:graphicData>
                  </a:graphic>
                </wp:inline>
              </w:drawing>
            </w:r>
          </w:p>
        </w:tc>
      </w:tr>
      <w:tr w:rsidR="000C39EB" w:rsidRPr="00515F9C" w14:paraId="70BB1295" w14:textId="77777777" w:rsidTr="00051D9C">
        <w:trPr>
          <w:trHeight w:val="803"/>
          <w:jc w:val="center"/>
        </w:trPr>
        <w:tc>
          <w:tcPr>
            <w:tcW w:w="251" w:type="pct"/>
            <w:vMerge w:val="restart"/>
            <w:tcBorders>
              <w:top w:val="single" w:sz="6" w:space="0" w:color="auto"/>
              <w:left w:val="single" w:sz="6" w:space="0" w:color="auto"/>
              <w:right w:val="single" w:sz="6" w:space="0" w:color="auto"/>
            </w:tcBorders>
            <w:vAlign w:val="center"/>
          </w:tcPr>
          <w:p w14:paraId="311654BD" w14:textId="4789303E" w:rsidR="00051D9C" w:rsidRDefault="00051D9C" w:rsidP="00084C80">
            <w:pPr>
              <w:jc w:val="center"/>
              <w:rPr>
                <w:sz w:val="28"/>
                <w:szCs w:val="28"/>
              </w:rPr>
            </w:pPr>
            <w:r>
              <w:rPr>
                <w:sz w:val="28"/>
                <w:szCs w:val="28"/>
              </w:rPr>
              <w:lastRenderedPageBreak/>
              <w:t>3</w:t>
            </w:r>
          </w:p>
        </w:tc>
        <w:tc>
          <w:tcPr>
            <w:tcW w:w="1090" w:type="pct"/>
            <w:tcBorders>
              <w:top w:val="single" w:sz="6" w:space="0" w:color="auto"/>
              <w:left w:val="single" w:sz="6" w:space="0" w:color="auto"/>
              <w:bottom w:val="single" w:sz="6" w:space="0" w:color="auto"/>
              <w:right w:val="single" w:sz="6" w:space="0" w:color="auto"/>
            </w:tcBorders>
            <w:vAlign w:val="center"/>
          </w:tcPr>
          <w:p w14:paraId="40BD9766" w14:textId="3E0B5F79" w:rsidR="00051D9C" w:rsidRDefault="00051D9C" w:rsidP="00084C80">
            <w:pPr>
              <w:rPr>
                <w:color w:val="000000"/>
                <w:sz w:val="28"/>
                <w:szCs w:val="28"/>
              </w:rPr>
            </w:pPr>
            <w:r w:rsidRPr="00051D9C">
              <w:rPr>
                <w:color w:val="000000"/>
                <w:sz w:val="28"/>
                <w:szCs w:val="28"/>
              </w:rPr>
              <w:t xml:space="preserve">Здание (Нежилое здание, Здание магазина №30 ст. </w:t>
            </w:r>
            <w:proofErr w:type="spellStart"/>
            <w:r w:rsidRPr="00051D9C">
              <w:rPr>
                <w:color w:val="000000"/>
                <w:sz w:val="28"/>
                <w:szCs w:val="28"/>
              </w:rPr>
              <w:t>Серепта</w:t>
            </w:r>
            <w:proofErr w:type="spellEnd"/>
            <w:r w:rsidRPr="00051D9C">
              <w:rPr>
                <w:color w:val="000000"/>
                <w:sz w:val="28"/>
                <w:szCs w:val="28"/>
              </w:rPr>
              <w:t>)</w:t>
            </w:r>
          </w:p>
        </w:tc>
        <w:tc>
          <w:tcPr>
            <w:tcW w:w="664" w:type="pct"/>
            <w:tcBorders>
              <w:top w:val="single" w:sz="6" w:space="0" w:color="auto"/>
              <w:left w:val="single" w:sz="6" w:space="0" w:color="auto"/>
              <w:bottom w:val="single" w:sz="4" w:space="0" w:color="auto"/>
              <w:right w:val="single" w:sz="6" w:space="0" w:color="auto"/>
            </w:tcBorders>
            <w:vAlign w:val="center"/>
          </w:tcPr>
          <w:p w14:paraId="4465FB7F" w14:textId="4ACBDDFA" w:rsidR="00051D9C" w:rsidRPr="00575856" w:rsidRDefault="00051D9C" w:rsidP="00084C80">
            <w:pPr>
              <w:jc w:val="center"/>
              <w:rPr>
                <w:color w:val="000000"/>
                <w:sz w:val="28"/>
                <w:szCs w:val="28"/>
              </w:rPr>
            </w:pPr>
            <w:r w:rsidRPr="00051D9C">
              <w:rPr>
                <w:color w:val="000000"/>
                <w:sz w:val="28"/>
                <w:szCs w:val="28"/>
              </w:rPr>
              <w:t>185</w:t>
            </w:r>
          </w:p>
        </w:tc>
        <w:tc>
          <w:tcPr>
            <w:tcW w:w="742" w:type="pct"/>
            <w:vMerge w:val="restart"/>
            <w:tcBorders>
              <w:top w:val="single" w:sz="6" w:space="0" w:color="auto"/>
              <w:left w:val="single" w:sz="6" w:space="0" w:color="auto"/>
              <w:right w:val="single" w:sz="6" w:space="0" w:color="auto"/>
            </w:tcBorders>
            <w:vAlign w:val="center"/>
          </w:tcPr>
          <w:p w14:paraId="176E1001" w14:textId="27045770" w:rsidR="00051D9C" w:rsidRPr="00575856" w:rsidRDefault="00914992" w:rsidP="00084C80">
            <w:pPr>
              <w:jc w:val="center"/>
              <w:rPr>
                <w:sz w:val="28"/>
                <w:szCs w:val="28"/>
              </w:rPr>
            </w:pPr>
            <w:r w:rsidRPr="00914992">
              <w:rPr>
                <w:sz w:val="28"/>
                <w:szCs w:val="28"/>
              </w:rPr>
              <w:t>1945</w:t>
            </w:r>
          </w:p>
        </w:tc>
        <w:tc>
          <w:tcPr>
            <w:tcW w:w="2253" w:type="pct"/>
            <w:vMerge w:val="restart"/>
            <w:tcBorders>
              <w:top w:val="single" w:sz="6" w:space="0" w:color="auto"/>
              <w:left w:val="single" w:sz="6" w:space="0" w:color="auto"/>
              <w:right w:val="single" w:sz="6" w:space="0" w:color="auto"/>
            </w:tcBorders>
            <w:vAlign w:val="center"/>
          </w:tcPr>
          <w:p w14:paraId="7468BA2C" w14:textId="2DD936FC" w:rsidR="00051D9C" w:rsidRDefault="000C39EB" w:rsidP="00084C80">
            <w:pPr>
              <w:pStyle w:val="Style13"/>
              <w:widowControl/>
              <w:jc w:val="center"/>
              <w:rPr>
                <w:rStyle w:val="FontStyle25"/>
                <w:noProof/>
                <w:sz w:val="28"/>
                <w:szCs w:val="28"/>
              </w:rPr>
            </w:pPr>
            <w:r w:rsidRPr="000C39EB">
              <w:rPr>
                <w:rStyle w:val="FontStyle25"/>
                <w:noProof/>
                <w:sz w:val="28"/>
                <w:szCs w:val="28"/>
              </w:rPr>
              <w:drawing>
                <wp:inline distT="0" distB="0" distL="0" distR="0" wp14:anchorId="2329589B" wp14:editId="6F0BDAEB">
                  <wp:extent cx="2664889" cy="1934845"/>
                  <wp:effectExtent l="0" t="0" r="2540" b="8255"/>
                  <wp:docPr id="3" name="Рисунок 3" descr="C:\Users\k.kupriyanova\Desktop\ПРОДАЖА\Оценка 2020\на оценку 2020 год\магазин № 30 и зем. участок Серепта\фото маг.3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upriyanova\Desktop\ПРОДАЖА\Оценка 2020\на оценку 2020 год\магазин № 30 и зем. участок Серепта\фото маг.30(1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318" cy="1943143"/>
                          </a:xfrm>
                          <a:prstGeom prst="rect">
                            <a:avLst/>
                          </a:prstGeom>
                          <a:noFill/>
                          <a:ln>
                            <a:noFill/>
                          </a:ln>
                        </pic:spPr>
                      </pic:pic>
                    </a:graphicData>
                  </a:graphic>
                </wp:inline>
              </w:drawing>
            </w:r>
          </w:p>
        </w:tc>
      </w:tr>
      <w:tr w:rsidR="000C39EB" w:rsidRPr="00515F9C" w14:paraId="2355BF2A" w14:textId="77777777" w:rsidTr="00051D9C">
        <w:trPr>
          <w:trHeight w:val="398"/>
          <w:jc w:val="center"/>
        </w:trPr>
        <w:tc>
          <w:tcPr>
            <w:tcW w:w="251" w:type="pct"/>
            <w:vMerge/>
            <w:tcBorders>
              <w:left w:val="single" w:sz="6" w:space="0" w:color="auto"/>
              <w:right w:val="single" w:sz="6" w:space="0" w:color="auto"/>
            </w:tcBorders>
            <w:vAlign w:val="center"/>
          </w:tcPr>
          <w:p w14:paraId="4CD6CD83" w14:textId="77777777" w:rsidR="00051D9C" w:rsidRDefault="00051D9C" w:rsidP="00084C80">
            <w:pPr>
              <w:jc w:val="center"/>
              <w:rPr>
                <w:sz w:val="28"/>
                <w:szCs w:val="28"/>
              </w:rPr>
            </w:pPr>
          </w:p>
        </w:tc>
        <w:tc>
          <w:tcPr>
            <w:tcW w:w="1090" w:type="pct"/>
            <w:vMerge w:val="restart"/>
            <w:tcBorders>
              <w:top w:val="single" w:sz="6" w:space="0" w:color="auto"/>
              <w:left w:val="single" w:sz="6" w:space="0" w:color="auto"/>
              <w:right w:val="single" w:sz="6" w:space="0" w:color="auto"/>
            </w:tcBorders>
            <w:vAlign w:val="center"/>
          </w:tcPr>
          <w:p w14:paraId="6797007E" w14:textId="6995BDA2" w:rsidR="00051D9C" w:rsidRPr="00051D9C" w:rsidRDefault="00051D9C" w:rsidP="00084C80">
            <w:pPr>
              <w:rPr>
                <w:color w:val="000000"/>
                <w:sz w:val="28"/>
                <w:szCs w:val="28"/>
              </w:rPr>
            </w:pPr>
            <w:r>
              <w:rPr>
                <w:color w:val="000000"/>
                <w:sz w:val="28"/>
                <w:szCs w:val="28"/>
              </w:rPr>
              <w:t>Земельный участок</w:t>
            </w:r>
          </w:p>
        </w:tc>
        <w:tc>
          <w:tcPr>
            <w:tcW w:w="664" w:type="pct"/>
            <w:tcBorders>
              <w:top w:val="single" w:sz="4" w:space="0" w:color="auto"/>
              <w:left w:val="single" w:sz="6" w:space="0" w:color="auto"/>
              <w:right w:val="single" w:sz="6" w:space="0" w:color="auto"/>
            </w:tcBorders>
            <w:vAlign w:val="center"/>
          </w:tcPr>
          <w:p w14:paraId="26FAD3D1" w14:textId="77777777" w:rsidR="00051D9C" w:rsidRPr="00575856" w:rsidRDefault="00051D9C" w:rsidP="00084C80">
            <w:pPr>
              <w:jc w:val="center"/>
              <w:rPr>
                <w:color w:val="000000"/>
                <w:sz w:val="28"/>
                <w:szCs w:val="28"/>
              </w:rPr>
            </w:pPr>
          </w:p>
        </w:tc>
        <w:tc>
          <w:tcPr>
            <w:tcW w:w="742" w:type="pct"/>
            <w:vMerge/>
            <w:tcBorders>
              <w:left w:val="single" w:sz="6" w:space="0" w:color="auto"/>
              <w:right w:val="single" w:sz="6" w:space="0" w:color="auto"/>
            </w:tcBorders>
            <w:vAlign w:val="center"/>
          </w:tcPr>
          <w:p w14:paraId="7F9CBDEE" w14:textId="77777777" w:rsidR="00051D9C" w:rsidRPr="00575856" w:rsidRDefault="00051D9C" w:rsidP="00084C80">
            <w:pPr>
              <w:jc w:val="center"/>
              <w:rPr>
                <w:sz w:val="28"/>
                <w:szCs w:val="28"/>
              </w:rPr>
            </w:pPr>
          </w:p>
        </w:tc>
        <w:tc>
          <w:tcPr>
            <w:tcW w:w="2253" w:type="pct"/>
            <w:vMerge/>
            <w:tcBorders>
              <w:left w:val="single" w:sz="6" w:space="0" w:color="auto"/>
              <w:right w:val="single" w:sz="6" w:space="0" w:color="auto"/>
            </w:tcBorders>
            <w:vAlign w:val="center"/>
          </w:tcPr>
          <w:p w14:paraId="3B2F5ED4" w14:textId="77777777" w:rsidR="00051D9C" w:rsidRDefault="00051D9C" w:rsidP="00084C80">
            <w:pPr>
              <w:pStyle w:val="Style13"/>
              <w:widowControl/>
              <w:jc w:val="center"/>
              <w:rPr>
                <w:rStyle w:val="FontStyle25"/>
                <w:noProof/>
                <w:sz w:val="28"/>
                <w:szCs w:val="28"/>
              </w:rPr>
            </w:pPr>
          </w:p>
        </w:tc>
      </w:tr>
      <w:tr w:rsidR="000C39EB" w:rsidRPr="00515F9C" w14:paraId="24280FB0" w14:textId="77777777" w:rsidTr="00ED5455">
        <w:trPr>
          <w:trHeight w:val="397"/>
          <w:jc w:val="center"/>
        </w:trPr>
        <w:tc>
          <w:tcPr>
            <w:tcW w:w="251" w:type="pct"/>
            <w:vMerge/>
            <w:tcBorders>
              <w:left w:val="single" w:sz="6" w:space="0" w:color="auto"/>
              <w:bottom w:val="single" w:sz="6" w:space="0" w:color="auto"/>
              <w:right w:val="single" w:sz="6" w:space="0" w:color="auto"/>
            </w:tcBorders>
            <w:vAlign w:val="center"/>
          </w:tcPr>
          <w:p w14:paraId="6BF3A265" w14:textId="77777777" w:rsidR="00051D9C" w:rsidRDefault="00051D9C" w:rsidP="00084C80">
            <w:pPr>
              <w:jc w:val="center"/>
              <w:rPr>
                <w:sz w:val="28"/>
                <w:szCs w:val="28"/>
              </w:rPr>
            </w:pPr>
          </w:p>
        </w:tc>
        <w:tc>
          <w:tcPr>
            <w:tcW w:w="1090" w:type="pct"/>
            <w:vMerge/>
            <w:tcBorders>
              <w:left w:val="single" w:sz="6" w:space="0" w:color="auto"/>
              <w:bottom w:val="single" w:sz="6" w:space="0" w:color="auto"/>
              <w:right w:val="single" w:sz="6" w:space="0" w:color="auto"/>
            </w:tcBorders>
            <w:vAlign w:val="center"/>
          </w:tcPr>
          <w:p w14:paraId="7CA9EE0E" w14:textId="77777777" w:rsidR="00051D9C" w:rsidRDefault="00051D9C" w:rsidP="00084C80">
            <w:pPr>
              <w:rPr>
                <w:color w:val="000000"/>
                <w:sz w:val="28"/>
                <w:szCs w:val="28"/>
              </w:rPr>
            </w:pPr>
          </w:p>
        </w:tc>
        <w:tc>
          <w:tcPr>
            <w:tcW w:w="664" w:type="pct"/>
            <w:tcBorders>
              <w:left w:val="single" w:sz="6" w:space="0" w:color="auto"/>
              <w:bottom w:val="single" w:sz="6" w:space="0" w:color="auto"/>
              <w:right w:val="single" w:sz="6" w:space="0" w:color="auto"/>
            </w:tcBorders>
            <w:vAlign w:val="center"/>
          </w:tcPr>
          <w:p w14:paraId="2A8F1A45" w14:textId="77777777" w:rsidR="00051D9C" w:rsidRDefault="00051D9C" w:rsidP="00084C80">
            <w:pPr>
              <w:jc w:val="center"/>
              <w:rPr>
                <w:color w:val="000000"/>
                <w:sz w:val="28"/>
                <w:szCs w:val="28"/>
              </w:rPr>
            </w:pPr>
            <w:r w:rsidRPr="00051D9C">
              <w:rPr>
                <w:color w:val="000000"/>
                <w:sz w:val="28"/>
                <w:szCs w:val="28"/>
              </w:rPr>
              <w:t>383</w:t>
            </w:r>
          </w:p>
          <w:p w14:paraId="1E1E888C" w14:textId="0A77A204" w:rsidR="00051D9C" w:rsidRPr="00575856" w:rsidRDefault="00051D9C" w:rsidP="00084C80">
            <w:pPr>
              <w:jc w:val="center"/>
              <w:rPr>
                <w:color w:val="000000"/>
                <w:sz w:val="28"/>
                <w:szCs w:val="28"/>
              </w:rPr>
            </w:pPr>
          </w:p>
        </w:tc>
        <w:tc>
          <w:tcPr>
            <w:tcW w:w="742" w:type="pct"/>
            <w:vMerge/>
            <w:tcBorders>
              <w:left w:val="single" w:sz="6" w:space="0" w:color="auto"/>
              <w:bottom w:val="single" w:sz="6" w:space="0" w:color="auto"/>
              <w:right w:val="single" w:sz="6" w:space="0" w:color="auto"/>
            </w:tcBorders>
            <w:vAlign w:val="center"/>
          </w:tcPr>
          <w:p w14:paraId="14692746" w14:textId="77777777" w:rsidR="00051D9C" w:rsidRPr="00575856" w:rsidRDefault="00051D9C" w:rsidP="00084C80">
            <w:pPr>
              <w:jc w:val="center"/>
              <w:rPr>
                <w:sz w:val="28"/>
                <w:szCs w:val="28"/>
              </w:rPr>
            </w:pPr>
          </w:p>
        </w:tc>
        <w:tc>
          <w:tcPr>
            <w:tcW w:w="2253" w:type="pct"/>
            <w:vMerge/>
            <w:tcBorders>
              <w:left w:val="single" w:sz="6" w:space="0" w:color="auto"/>
              <w:bottom w:val="single" w:sz="6" w:space="0" w:color="auto"/>
              <w:right w:val="single" w:sz="6" w:space="0" w:color="auto"/>
            </w:tcBorders>
            <w:vAlign w:val="center"/>
          </w:tcPr>
          <w:p w14:paraId="211455B0" w14:textId="77777777" w:rsidR="00051D9C" w:rsidRDefault="00051D9C" w:rsidP="00084C80">
            <w:pPr>
              <w:pStyle w:val="Style13"/>
              <w:widowControl/>
              <w:jc w:val="center"/>
              <w:rPr>
                <w:rStyle w:val="FontStyle25"/>
                <w:noProof/>
                <w:sz w:val="28"/>
                <w:szCs w:val="28"/>
              </w:rPr>
            </w:pPr>
          </w:p>
        </w:tc>
      </w:tr>
    </w:tbl>
    <w:p w14:paraId="71BC9048" w14:textId="6530CE23"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224100EA" w:rsidR="004F587A" w:rsidRDefault="004F587A" w:rsidP="004F587A">
      <w:pPr>
        <w:spacing w:before="240" w:after="200" w:line="360" w:lineRule="exact"/>
        <w:ind w:firstLine="708"/>
        <w:contextualSpacing/>
        <w:jc w:val="both"/>
        <w:rPr>
          <w:rStyle w:val="FontStyle28"/>
          <w:sz w:val="28"/>
          <w:szCs w:val="28"/>
        </w:rPr>
      </w:pPr>
      <w:r w:rsidRPr="00696CC5">
        <w:rPr>
          <w:rStyle w:val="FontStyle28"/>
          <w:sz w:val="28"/>
          <w:szCs w:val="28"/>
        </w:rPr>
        <w:t xml:space="preserve">4. Обременение: </w:t>
      </w:r>
    </w:p>
    <w:p w14:paraId="19F620B2" w14:textId="77777777" w:rsidR="00D03CBF" w:rsidRDefault="004F587A" w:rsidP="004F587A">
      <w:pPr>
        <w:ind w:firstLine="709"/>
        <w:contextualSpacing/>
        <w:jc w:val="both"/>
        <w:rPr>
          <w:sz w:val="28"/>
          <w:szCs w:val="28"/>
        </w:rPr>
      </w:pPr>
      <w:r w:rsidRPr="00515F9C">
        <w:rPr>
          <w:sz w:val="28"/>
          <w:szCs w:val="28"/>
        </w:rPr>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r w:rsidRPr="00515F9C">
        <w:rPr>
          <w:sz w:val="28"/>
          <w:szCs w:val="28"/>
        </w:rPr>
        <w:t xml:space="preserve"> (без учета НДС</w:t>
      </w:r>
      <w:r w:rsidR="0093039D" w:rsidRPr="0093039D">
        <w:rPr>
          <w:sz w:val="28"/>
          <w:szCs w:val="28"/>
        </w:rPr>
        <w:t>)</w:t>
      </w:r>
      <w:r w:rsidR="00696CC5">
        <w:rPr>
          <w:sz w:val="28"/>
          <w:szCs w:val="28"/>
        </w:rPr>
        <w:t>:</w:t>
      </w:r>
    </w:p>
    <w:p w14:paraId="4FE18D38" w14:textId="0FB6CBE9" w:rsidR="00266F08" w:rsidRDefault="00292D2E" w:rsidP="004F587A">
      <w:pPr>
        <w:pStyle w:val="ab"/>
        <w:ind w:left="0" w:firstLine="709"/>
        <w:jc w:val="both"/>
        <w:rPr>
          <w:b/>
          <w:sz w:val="28"/>
          <w:szCs w:val="28"/>
        </w:rPr>
      </w:pPr>
      <w:r w:rsidRPr="00292D2E">
        <w:rPr>
          <w:b/>
          <w:sz w:val="28"/>
          <w:szCs w:val="28"/>
        </w:rPr>
        <w:t xml:space="preserve">Лот № </w:t>
      </w:r>
      <w:r>
        <w:rPr>
          <w:b/>
          <w:sz w:val="28"/>
          <w:szCs w:val="28"/>
        </w:rPr>
        <w:t>1</w:t>
      </w:r>
      <w:r w:rsidRPr="00292D2E">
        <w:rPr>
          <w:b/>
          <w:sz w:val="28"/>
          <w:szCs w:val="28"/>
        </w:rPr>
        <w:t xml:space="preserve">: </w:t>
      </w:r>
      <w:r w:rsidR="00266F08" w:rsidRPr="00266F08">
        <w:rPr>
          <w:b/>
          <w:sz w:val="28"/>
          <w:szCs w:val="28"/>
        </w:rPr>
        <w:t>86</w:t>
      </w:r>
      <w:r w:rsidR="00AE2FE1">
        <w:rPr>
          <w:b/>
          <w:sz w:val="28"/>
          <w:szCs w:val="28"/>
        </w:rPr>
        <w:t>6 666</w:t>
      </w:r>
      <w:r w:rsidR="00266F08" w:rsidRPr="00266F08">
        <w:rPr>
          <w:b/>
          <w:sz w:val="28"/>
          <w:szCs w:val="28"/>
        </w:rPr>
        <w:t xml:space="preserve"> (восемьсот шестьдесят шесть тысяч шестьсот шестьдесят шесть) руб. 67 коп. без учета НДС.</w:t>
      </w:r>
    </w:p>
    <w:p w14:paraId="6CAA50E6" w14:textId="18A07B8F" w:rsidR="00292D2E" w:rsidRPr="00292D2E" w:rsidRDefault="00292D2E" w:rsidP="00292D2E">
      <w:pPr>
        <w:pStyle w:val="ab"/>
        <w:ind w:left="0" w:firstLine="709"/>
        <w:jc w:val="both"/>
        <w:rPr>
          <w:b/>
          <w:sz w:val="28"/>
          <w:szCs w:val="28"/>
        </w:rPr>
      </w:pPr>
      <w:r w:rsidRPr="00292D2E">
        <w:rPr>
          <w:b/>
          <w:sz w:val="28"/>
          <w:szCs w:val="28"/>
        </w:rPr>
        <w:t>Лот № 2</w:t>
      </w:r>
      <w:r>
        <w:rPr>
          <w:b/>
          <w:sz w:val="28"/>
          <w:szCs w:val="28"/>
        </w:rPr>
        <w:t xml:space="preserve">: </w:t>
      </w:r>
      <w:r w:rsidRPr="00292D2E">
        <w:rPr>
          <w:b/>
          <w:sz w:val="28"/>
          <w:szCs w:val="28"/>
        </w:rPr>
        <w:t>954 962 (девятьсот пятьдесят четыре тысячи девятьсот шестьдесят два) руб. 50 коп. без учета НДС.</w:t>
      </w:r>
    </w:p>
    <w:p w14:paraId="2ACB450D" w14:textId="7A020F02" w:rsidR="00292D2E" w:rsidRDefault="00292D2E" w:rsidP="00292D2E">
      <w:pPr>
        <w:pStyle w:val="ab"/>
        <w:ind w:left="0" w:firstLine="709"/>
        <w:jc w:val="both"/>
        <w:rPr>
          <w:b/>
          <w:sz w:val="28"/>
          <w:szCs w:val="28"/>
        </w:rPr>
      </w:pPr>
      <w:r w:rsidRPr="00292D2E">
        <w:rPr>
          <w:b/>
          <w:sz w:val="28"/>
          <w:szCs w:val="28"/>
        </w:rPr>
        <w:t>Лот № 3: 2 652 215 (два миллиона шестьсот пятьдесят две тысячи двести пятнадцать) руб. 83 коп. без учета НДС.</w:t>
      </w:r>
    </w:p>
    <w:p w14:paraId="1007666F" w14:textId="77777777" w:rsidR="009A32BF" w:rsidRDefault="004F587A" w:rsidP="00266F08">
      <w:pPr>
        <w:pStyle w:val="ab"/>
        <w:ind w:left="0" w:firstLine="709"/>
        <w:jc w:val="both"/>
        <w:rPr>
          <w:sz w:val="28"/>
          <w:szCs w:val="28"/>
        </w:rPr>
      </w:pPr>
      <w:r w:rsidRPr="00515F9C">
        <w:rPr>
          <w:sz w:val="28"/>
          <w:szCs w:val="28"/>
        </w:rPr>
        <w:t xml:space="preserve">6. </w:t>
      </w:r>
      <w:r w:rsidR="00266F08" w:rsidRPr="00266F08">
        <w:rPr>
          <w:sz w:val="28"/>
          <w:szCs w:val="28"/>
        </w:rPr>
        <w:t xml:space="preserve">Сведения о земельном участке, на котором расположен объект(-ы): </w:t>
      </w:r>
    </w:p>
    <w:p w14:paraId="67EB9DF3" w14:textId="35C65487" w:rsidR="00D03CBF" w:rsidRDefault="009A32BF" w:rsidP="00266F08">
      <w:pPr>
        <w:pStyle w:val="ab"/>
        <w:ind w:left="0" w:firstLine="709"/>
        <w:jc w:val="both"/>
        <w:rPr>
          <w:sz w:val="28"/>
          <w:szCs w:val="28"/>
        </w:rPr>
      </w:pPr>
      <w:r w:rsidRPr="009A32BF">
        <w:rPr>
          <w:sz w:val="28"/>
          <w:szCs w:val="28"/>
        </w:rPr>
        <w:t xml:space="preserve">Лот № 1: </w:t>
      </w:r>
      <w:r w:rsidR="00266F08" w:rsidRPr="00266F08">
        <w:rPr>
          <w:sz w:val="28"/>
          <w:szCs w:val="28"/>
        </w:rPr>
        <w:t>земельный участок, на котором расположено здание (нежилое здание, здание) находится в границе полосы отвода железной дороги и используется АО «ЖТК» на праве субаренды (договор № ЦРИ3/4/А/0811010001/001169 от 13.12.2010г.)</w:t>
      </w:r>
    </w:p>
    <w:p w14:paraId="14A57D16" w14:textId="0675DE24" w:rsidR="009A32BF" w:rsidRDefault="009A32BF" w:rsidP="00266F08">
      <w:pPr>
        <w:pStyle w:val="ab"/>
        <w:ind w:left="0" w:firstLine="709"/>
        <w:jc w:val="both"/>
        <w:rPr>
          <w:sz w:val="28"/>
          <w:szCs w:val="28"/>
        </w:rPr>
      </w:pPr>
      <w:r w:rsidRPr="009A32BF">
        <w:rPr>
          <w:sz w:val="28"/>
          <w:szCs w:val="28"/>
        </w:rPr>
        <w:t xml:space="preserve">Лот № </w:t>
      </w:r>
      <w:r>
        <w:rPr>
          <w:sz w:val="28"/>
          <w:szCs w:val="28"/>
        </w:rPr>
        <w:t>2</w:t>
      </w:r>
      <w:r w:rsidRPr="009A32BF">
        <w:rPr>
          <w:sz w:val="28"/>
          <w:szCs w:val="28"/>
        </w:rPr>
        <w:t xml:space="preserve">: земельный участок, на котором расположено здание </w:t>
      </w:r>
      <w:r w:rsidR="005F69B0" w:rsidRPr="005F69B0">
        <w:rPr>
          <w:sz w:val="28"/>
          <w:szCs w:val="28"/>
        </w:rPr>
        <w:t>(</w:t>
      </w:r>
      <w:r w:rsidR="005F69B0">
        <w:rPr>
          <w:sz w:val="28"/>
          <w:szCs w:val="28"/>
        </w:rPr>
        <w:t>н</w:t>
      </w:r>
      <w:r w:rsidR="005F69B0" w:rsidRPr="005F69B0">
        <w:rPr>
          <w:sz w:val="28"/>
          <w:szCs w:val="28"/>
        </w:rPr>
        <w:t>ежилое здание, Здание магазина № 15 и конторы)</w:t>
      </w:r>
      <w:r w:rsidRPr="009A32BF">
        <w:rPr>
          <w:sz w:val="28"/>
          <w:szCs w:val="28"/>
        </w:rPr>
        <w:t xml:space="preserve"> находится в границе полосы отвода железной дороги и используется АО «ЖТК» на праве субаренды (договор № ЦРИ/4/</w:t>
      </w:r>
      <w:r w:rsidR="00D805DF">
        <w:rPr>
          <w:sz w:val="28"/>
          <w:szCs w:val="28"/>
        </w:rPr>
        <w:t>С</w:t>
      </w:r>
      <w:r w:rsidRPr="009A32BF">
        <w:rPr>
          <w:sz w:val="28"/>
          <w:szCs w:val="28"/>
        </w:rPr>
        <w:t>А/</w:t>
      </w:r>
      <w:r w:rsidR="00D805DF">
        <w:rPr>
          <w:sz w:val="28"/>
          <w:szCs w:val="28"/>
        </w:rPr>
        <w:t>5233</w:t>
      </w:r>
      <w:r w:rsidRPr="009A32BF">
        <w:rPr>
          <w:sz w:val="28"/>
          <w:szCs w:val="28"/>
        </w:rPr>
        <w:t>/</w:t>
      </w:r>
      <w:r w:rsidR="00D805DF">
        <w:rPr>
          <w:sz w:val="28"/>
          <w:szCs w:val="28"/>
        </w:rPr>
        <w:t>11/000475</w:t>
      </w:r>
      <w:r w:rsidRPr="009A32BF">
        <w:rPr>
          <w:sz w:val="28"/>
          <w:szCs w:val="28"/>
        </w:rPr>
        <w:t xml:space="preserve"> от </w:t>
      </w:r>
      <w:r w:rsidR="00D805DF">
        <w:rPr>
          <w:sz w:val="28"/>
          <w:szCs w:val="28"/>
        </w:rPr>
        <w:t>30</w:t>
      </w:r>
      <w:r w:rsidRPr="009A32BF">
        <w:rPr>
          <w:sz w:val="28"/>
          <w:szCs w:val="28"/>
        </w:rPr>
        <w:t>.</w:t>
      </w:r>
      <w:r w:rsidR="00D805DF">
        <w:rPr>
          <w:sz w:val="28"/>
          <w:szCs w:val="28"/>
        </w:rPr>
        <w:t>05</w:t>
      </w:r>
      <w:r w:rsidRPr="009A32BF">
        <w:rPr>
          <w:sz w:val="28"/>
          <w:szCs w:val="28"/>
        </w:rPr>
        <w:t>.2</w:t>
      </w:r>
      <w:r w:rsidR="00D805DF">
        <w:rPr>
          <w:sz w:val="28"/>
          <w:szCs w:val="28"/>
        </w:rPr>
        <w:t>011</w:t>
      </w:r>
      <w:r w:rsidRPr="009A32BF">
        <w:rPr>
          <w:sz w:val="28"/>
          <w:szCs w:val="28"/>
        </w:rPr>
        <w:t>г.)</w:t>
      </w:r>
    </w:p>
    <w:p w14:paraId="1DC1B644" w14:textId="5DB1AB04" w:rsidR="005F69B0" w:rsidRPr="005F69B0" w:rsidRDefault="005F69B0" w:rsidP="005F69B0">
      <w:pPr>
        <w:pStyle w:val="ab"/>
        <w:ind w:left="0" w:firstLine="709"/>
        <w:jc w:val="both"/>
        <w:rPr>
          <w:sz w:val="28"/>
          <w:szCs w:val="28"/>
        </w:rPr>
      </w:pPr>
      <w:r w:rsidRPr="005F69B0">
        <w:rPr>
          <w:sz w:val="28"/>
          <w:szCs w:val="28"/>
        </w:rPr>
        <w:t xml:space="preserve">Лот № </w:t>
      </w:r>
      <w:r>
        <w:rPr>
          <w:sz w:val="28"/>
          <w:szCs w:val="28"/>
        </w:rPr>
        <w:t>3</w:t>
      </w:r>
      <w:r w:rsidRPr="005F69B0">
        <w:rPr>
          <w:sz w:val="28"/>
          <w:szCs w:val="28"/>
        </w:rPr>
        <w:t xml:space="preserve">: земельный участок, на котором расположено здание (нежилое здание, </w:t>
      </w:r>
      <w:r>
        <w:rPr>
          <w:sz w:val="28"/>
          <w:szCs w:val="28"/>
        </w:rPr>
        <w:t xml:space="preserve">Здание магазина №30 ст. </w:t>
      </w:r>
      <w:proofErr w:type="spellStart"/>
      <w:r>
        <w:rPr>
          <w:sz w:val="28"/>
          <w:szCs w:val="28"/>
        </w:rPr>
        <w:t>Серепта</w:t>
      </w:r>
      <w:proofErr w:type="spellEnd"/>
      <w:r w:rsidRPr="005F69B0">
        <w:rPr>
          <w:sz w:val="28"/>
          <w:szCs w:val="28"/>
        </w:rPr>
        <w:t xml:space="preserve">) находится </w:t>
      </w:r>
      <w:r>
        <w:rPr>
          <w:sz w:val="28"/>
          <w:szCs w:val="28"/>
        </w:rPr>
        <w:t xml:space="preserve">в </w:t>
      </w:r>
      <w:r w:rsidRPr="005F69B0">
        <w:rPr>
          <w:sz w:val="28"/>
          <w:szCs w:val="28"/>
        </w:rPr>
        <w:t>собственности АО «ЖТК»</w:t>
      </w:r>
      <w:r>
        <w:t xml:space="preserve"> </w:t>
      </w:r>
      <w:r w:rsidR="0011543C">
        <w:t>(</w:t>
      </w:r>
      <w:r w:rsidRPr="005F69B0">
        <w:rPr>
          <w:sz w:val="28"/>
          <w:szCs w:val="28"/>
        </w:rPr>
        <w:t>Свидетельство о гос. регистрации права собственности АО "ЖТК" (дата, номер): 34 АА №681872</w:t>
      </w:r>
      <w:r w:rsidR="0011543C">
        <w:rPr>
          <w:sz w:val="28"/>
          <w:szCs w:val="28"/>
        </w:rPr>
        <w:t xml:space="preserve"> от 01.10.2007).</w:t>
      </w:r>
      <w:r w:rsidRPr="005F69B0">
        <w:rPr>
          <w:sz w:val="28"/>
          <w:szCs w:val="28"/>
        </w:rPr>
        <w:tab/>
      </w:r>
      <w:r w:rsidRPr="005F69B0">
        <w:rPr>
          <w:sz w:val="28"/>
          <w:szCs w:val="28"/>
        </w:rPr>
        <w:tab/>
      </w:r>
    </w:p>
    <w:p w14:paraId="17FFE0B3" w14:textId="6BDCEB56" w:rsidR="004F587A" w:rsidRPr="00515F9C" w:rsidRDefault="004F587A" w:rsidP="005F69B0">
      <w:pPr>
        <w:tabs>
          <w:tab w:val="left" w:pos="0"/>
          <w:tab w:val="left" w:pos="709"/>
          <w:tab w:val="left" w:pos="851"/>
        </w:tabs>
        <w:jc w:val="both"/>
        <w:rPr>
          <w:sz w:val="28"/>
          <w:szCs w:val="28"/>
        </w:rPr>
      </w:pPr>
    </w:p>
    <w:p w14:paraId="4E5BF9FC" w14:textId="3CCE9F4D" w:rsidR="004F587A" w:rsidRDefault="004F587A" w:rsidP="004F587A">
      <w:pPr>
        <w:spacing w:after="200" w:line="360" w:lineRule="exact"/>
        <w:contextualSpacing/>
        <w:rPr>
          <w:bCs/>
          <w:sz w:val="28"/>
          <w:szCs w:val="28"/>
        </w:rPr>
      </w:pPr>
    </w:p>
    <w:p w14:paraId="5DC2205E" w14:textId="06938F8D" w:rsidR="00357CCD" w:rsidRDefault="00357CCD" w:rsidP="004F587A">
      <w:pPr>
        <w:spacing w:after="200" w:line="360" w:lineRule="exact"/>
        <w:contextualSpacing/>
        <w:rPr>
          <w:bCs/>
          <w:sz w:val="28"/>
          <w:szCs w:val="28"/>
        </w:rPr>
      </w:pPr>
    </w:p>
    <w:p w14:paraId="44AD49B1" w14:textId="77777777" w:rsidR="00266F08" w:rsidRDefault="00266F08" w:rsidP="004F587A">
      <w:pPr>
        <w:spacing w:after="200" w:line="360" w:lineRule="exact"/>
        <w:ind w:firstLine="709"/>
        <w:contextualSpacing/>
        <w:jc w:val="right"/>
        <w:rPr>
          <w:bCs/>
          <w:sz w:val="28"/>
          <w:szCs w:val="28"/>
        </w:rPr>
      </w:pPr>
    </w:p>
    <w:p w14:paraId="63A5B8B1" w14:textId="77777777" w:rsidR="00F137DA" w:rsidRDefault="00F137DA" w:rsidP="004F587A">
      <w:pPr>
        <w:spacing w:after="200" w:line="360" w:lineRule="exact"/>
        <w:ind w:firstLine="709"/>
        <w:contextualSpacing/>
        <w:jc w:val="right"/>
        <w:rPr>
          <w:bCs/>
          <w:sz w:val="28"/>
          <w:szCs w:val="28"/>
        </w:rPr>
      </w:pPr>
    </w:p>
    <w:p w14:paraId="0D6103E8" w14:textId="77777777" w:rsidR="00F137DA" w:rsidRDefault="00F137DA" w:rsidP="004F587A">
      <w:pPr>
        <w:spacing w:after="200" w:line="360" w:lineRule="exact"/>
        <w:ind w:firstLine="709"/>
        <w:contextualSpacing/>
        <w:jc w:val="right"/>
        <w:rPr>
          <w:bCs/>
          <w:sz w:val="28"/>
          <w:szCs w:val="28"/>
        </w:rPr>
      </w:pPr>
    </w:p>
    <w:p w14:paraId="1C3C265C" w14:textId="77777777" w:rsidR="0011543C" w:rsidRDefault="0011543C" w:rsidP="004F587A">
      <w:pPr>
        <w:spacing w:after="200" w:line="360" w:lineRule="exact"/>
        <w:ind w:firstLine="709"/>
        <w:contextualSpacing/>
        <w:jc w:val="right"/>
        <w:rPr>
          <w:bCs/>
          <w:sz w:val="28"/>
          <w:szCs w:val="28"/>
        </w:rPr>
      </w:pPr>
    </w:p>
    <w:p w14:paraId="22D9927E" w14:textId="77777777" w:rsidR="0011543C" w:rsidRDefault="0011543C" w:rsidP="004F587A">
      <w:pPr>
        <w:spacing w:after="200" w:line="360" w:lineRule="exact"/>
        <w:ind w:firstLine="709"/>
        <w:contextualSpacing/>
        <w:jc w:val="right"/>
        <w:rPr>
          <w:bCs/>
          <w:sz w:val="28"/>
          <w:szCs w:val="28"/>
        </w:rPr>
      </w:pPr>
    </w:p>
    <w:p w14:paraId="60290248" w14:textId="77777777" w:rsidR="0011543C" w:rsidRDefault="0011543C" w:rsidP="004F587A">
      <w:pPr>
        <w:spacing w:after="200" w:line="360" w:lineRule="exact"/>
        <w:ind w:firstLine="709"/>
        <w:contextualSpacing/>
        <w:jc w:val="right"/>
        <w:rPr>
          <w:bCs/>
          <w:sz w:val="28"/>
          <w:szCs w:val="28"/>
        </w:rPr>
      </w:pPr>
    </w:p>
    <w:p w14:paraId="0631B0D0" w14:textId="77777777" w:rsidR="0011543C" w:rsidRDefault="0011543C" w:rsidP="004F587A">
      <w:pPr>
        <w:spacing w:after="200" w:line="360" w:lineRule="exact"/>
        <w:ind w:firstLine="709"/>
        <w:contextualSpacing/>
        <w:jc w:val="right"/>
        <w:rPr>
          <w:bCs/>
          <w:sz w:val="28"/>
          <w:szCs w:val="28"/>
        </w:rPr>
      </w:pPr>
    </w:p>
    <w:p w14:paraId="4849E281" w14:textId="77777777" w:rsidR="0011543C" w:rsidRDefault="0011543C" w:rsidP="004F587A">
      <w:pPr>
        <w:spacing w:after="200" w:line="360" w:lineRule="exact"/>
        <w:ind w:firstLine="709"/>
        <w:contextualSpacing/>
        <w:jc w:val="right"/>
        <w:rPr>
          <w:bCs/>
          <w:sz w:val="28"/>
          <w:szCs w:val="28"/>
        </w:rPr>
      </w:pPr>
    </w:p>
    <w:p w14:paraId="0BE1F8D8" w14:textId="41287629"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Прил</w:t>
      </w:r>
      <w:bookmarkStart w:id="19" w:name="_GoBack"/>
      <w:bookmarkEnd w:id="19"/>
      <w:r w:rsidRPr="00515F9C">
        <w:rPr>
          <w:bCs/>
          <w:sz w:val="28"/>
          <w:szCs w:val="28"/>
        </w:rPr>
        <w:t xml:space="preserve">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6DB8313"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14:paraId="7E402E3D" w14:textId="77777777" w:rsidR="00085FD7" w:rsidRPr="00497678" w:rsidRDefault="00085FD7" w:rsidP="00085FD7">
      <w:pPr>
        <w:autoSpaceDE w:val="0"/>
        <w:autoSpaceDN w:val="0"/>
        <w:adjustRightInd w:val="0"/>
        <w:jc w:val="center"/>
        <w:rPr>
          <w:b/>
          <w:szCs w:val="28"/>
        </w:rPr>
      </w:pPr>
      <w:r w:rsidRPr="00497678">
        <w:rPr>
          <w:b/>
          <w:szCs w:val="28"/>
        </w:rPr>
        <w:t xml:space="preserve">купли-продажи имущества, </w:t>
      </w:r>
    </w:p>
    <w:p w14:paraId="7F3ADF28" w14:textId="77777777" w:rsidR="00085FD7" w:rsidRPr="00497678" w:rsidRDefault="00085FD7" w:rsidP="00085FD7">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14:paraId="108FEB42"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14:paraId="7C4101D7"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64F07E27" w14:textId="77777777" w:rsidR="00085FD7" w:rsidRPr="00497678" w:rsidRDefault="00085FD7" w:rsidP="00085FD7">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14:paraId="7924917B" w14:textId="77777777" w:rsidR="00085FD7" w:rsidRPr="00497678" w:rsidRDefault="00085FD7" w:rsidP="00085FD7">
      <w:pPr>
        <w:autoSpaceDE w:val="0"/>
        <w:autoSpaceDN w:val="0"/>
        <w:adjustRightInd w:val="0"/>
        <w:spacing w:line="360" w:lineRule="exact"/>
        <w:jc w:val="both"/>
        <w:rPr>
          <w:szCs w:val="28"/>
        </w:rPr>
      </w:pPr>
    </w:p>
    <w:p w14:paraId="0AEE0A6E" w14:textId="77777777" w:rsidR="00085FD7" w:rsidRPr="00497678" w:rsidRDefault="00085FD7" w:rsidP="00085FD7">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14:paraId="6912E36B"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14:paraId="14AB6853"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14:paraId="0ECDF39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E06037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14:paraId="17BF43B2"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14:paraId="1F94D33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B78A141"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14:paraId="4DCF0923"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14:paraId="1A9E6B58"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14:paraId="4A88CA76"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14:paraId="7CCBF33F"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373FA4AF"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1F9D9D86" w14:textId="77777777" w:rsidR="00085FD7" w:rsidRPr="00497678" w:rsidRDefault="00085FD7" w:rsidP="00085FD7">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14:paraId="7CB0F03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p>
    <w:p w14:paraId="2AFDA789"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14:paraId="6010F5FB" w14:textId="77777777"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14:paraId="05B9756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14:paraId="36D9B461"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14:paraId="58E9BD69" w14:textId="77777777"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A144CA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7CC43A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24D54D6" w14:textId="77777777"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14:paraId="3BBC5B6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14:paraId="440C3B9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14:paraId="2456E54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34A68AF8"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14:paraId="742E0C1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14:paraId="2592601E"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14:paraId="7B7E1452" w14:textId="77777777" w:rsidR="00085FD7" w:rsidRPr="00497678" w:rsidRDefault="00085FD7" w:rsidP="00085FD7">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f"/>
          <w:rFonts w:ascii="Times New Roman" w:hAnsi="Times New Roman"/>
          <w:sz w:val="28"/>
          <w:szCs w:val="28"/>
        </w:rPr>
        <w:footnoteReference w:id="8"/>
      </w:r>
      <w:r w:rsidRPr="00497678">
        <w:rPr>
          <w:rFonts w:ascii="Times New Roman" w:hAnsi="Times New Roman" w:cs="Times New Roman"/>
          <w:b/>
          <w:sz w:val="28"/>
          <w:szCs w:val="28"/>
        </w:rPr>
        <w:t xml:space="preserve"> Движимое имущество:</w:t>
      </w:r>
    </w:p>
    <w:p w14:paraId="2EDE7B30" w14:textId="77777777"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f"/>
          <w:rFonts w:ascii="Times New Roman" w:hAnsi="Times New Roman"/>
          <w:sz w:val="28"/>
          <w:szCs w:val="28"/>
        </w:rPr>
        <w:footnoteReference w:id="9"/>
      </w:r>
      <w:r w:rsidRPr="00497678">
        <w:rPr>
          <w:rFonts w:ascii="Times New Roman" w:hAnsi="Times New Roman" w:cs="Times New Roman"/>
          <w:sz w:val="28"/>
          <w:szCs w:val="28"/>
        </w:rPr>
        <w:t xml:space="preserve"> к настоящему Договору (далее – </w:t>
      </w:r>
      <w:r w:rsidRPr="00497678">
        <w:rPr>
          <w:rFonts w:ascii="Times New Roman" w:hAnsi="Times New Roman" w:cs="Times New Roman"/>
          <w:sz w:val="28"/>
          <w:szCs w:val="28"/>
        </w:rPr>
        <w:lastRenderedPageBreak/>
        <w:t xml:space="preserve">Движимое имущество), являющемся неотъемлемой частью настоящего Договора. </w:t>
      </w:r>
    </w:p>
    <w:p w14:paraId="28289B68" w14:textId="77777777"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p>
    <w:p w14:paraId="38DEBCBF"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14:paraId="53FBCEA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14:paraId="7E34437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14:paraId="360C57A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14:paraId="128ADF5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14:paraId="74A78969" w14:textId="77777777" w:rsidR="00085FD7" w:rsidRPr="00497678" w:rsidRDefault="00085FD7" w:rsidP="00085FD7">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A4F7BCD"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14:paraId="364D4EA6"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ECF14B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Pr="00497678">
        <w:rPr>
          <w:rFonts w:ascii="Times New Roman" w:hAnsi="Times New Roman" w:cs="Times New Roman"/>
          <w:sz w:val="28"/>
          <w:szCs w:val="28"/>
        </w:rPr>
        <w:lastRenderedPageBreak/>
        <w:t>полном объеме на счет Продавца.</w:t>
      </w:r>
    </w:p>
    <w:p w14:paraId="795A8539" w14:textId="77777777" w:rsidR="00085FD7" w:rsidRPr="00497678" w:rsidRDefault="00085FD7" w:rsidP="00085FD7">
      <w:pPr>
        <w:pStyle w:val="ConsPlusNormal"/>
        <w:spacing w:line="360" w:lineRule="exact"/>
        <w:rPr>
          <w:rFonts w:ascii="Times New Roman" w:hAnsi="Times New Roman" w:cs="Times New Roman"/>
          <w:b/>
          <w:sz w:val="28"/>
          <w:szCs w:val="28"/>
        </w:rPr>
      </w:pPr>
    </w:p>
    <w:p w14:paraId="20B5C642"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14:paraId="788390D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A58712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DF9D87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54F2D56D" w14:textId="77777777" w:rsidR="00085FD7" w:rsidRPr="00497678" w:rsidRDefault="00085FD7" w:rsidP="00085FD7">
      <w:pPr>
        <w:pStyle w:val="ConsPlusNormal"/>
        <w:spacing w:line="360" w:lineRule="exact"/>
        <w:ind w:firstLine="540"/>
        <w:jc w:val="both"/>
        <w:rPr>
          <w:rFonts w:ascii="Times New Roman" w:hAnsi="Times New Roman" w:cs="Times New Roman"/>
          <w:sz w:val="28"/>
          <w:szCs w:val="28"/>
        </w:rPr>
      </w:pPr>
    </w:p>
    <w:p w14:paraId="02F2A246"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14:paraId="31480B95"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33F116C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4304350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373FC4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5.4. Уклонение Покупателя от приема-передачи имущества, </w:t>
      </w:r>
      <w:r w:rsidRPr="00497678">
        <w:rPr>
          <w:rFonts w:ascii="Times New Roman" w:hAnsi="Times New Roman" w:cs="Times New Roman"/>
          <w:sz w:val="28"/>
          <w:szCs w:val="28"/>
        </w:rPr>
        <w:lastRenderedPageBreak/>
        <w:t>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63A11CD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14:paraId="36DCF632"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55DDA093"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14:paraId="3265FB06"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0D5BE3E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943F7A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14:paraId="5F7FB0FB" w14:textId="77777777"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40B570B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0BB0F22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w:t>
      </w:r>
      <w:r w:rsidRPr="00497678">
        <w:rPr>
          <w:rFonts w:ascii="Times New Roman" w:hAnsi="Times New Roman" w:cs="Times New Roman"/>
          <w:sz w:val="28"/>
          <w:szCs w:val="28"/>
        </w:rPr>
        <w:lastRenderedPageBreak/>
        <w:t>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14:paraId="1E473A7C"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2D9B58E0"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14:paraId="3BAD5B3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490747E"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4D1CBC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F829DF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0F36B1F"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15613BF0" w14:textId="77777777" w:rsidR="00085FD7" w:rsidRPr="00085FD7" w:rsidRDefault="00085FD7" w:rsidP="00085FD7">
      <w:pPr>
        <w:pStyle w:val="ConsPlusNormal"/>
        <w:spacing w:line="360" w:lineRule="exact"/>
        <w:jc w:val="center"/>
        <w:rPr>
          <w:rFonts w:ascii="Times New Roman" w:hAnsi="Times New Roman" w:cs="Times New Roman"/>
          <w:b/>
          <w:sz w:val="28"/>
          <w:szCs w:val="28"/>
        </w:rPr>
      </w:pPr>
      <w:r w:rsidRPr="00085FD7">
        <w:rPr>
          <w:rFonts w:ascii="Times New Roman" w:hAnsi="Times New Roman" w:cs="Times New Roman"/>
          <w:b/>
          <w:sz w:val="28"/>
          <w:szCs w:val="28"/>
        </w:rPr>
        <w:t>8. Антикоррупционная оговорка</w:t>
      </w:r>
    </w:p>
    <w:p w14:paraId="4E451817"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4BBA0EA6"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0C1D5"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lastRenderedPageBreak/>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85FD7">
          <w:rPr>
            <w:sz w:val="28"/>
            <w:szCs w:val="28"/>
          </w:rPr>
          <w:t>пункта 8.1</w:t>
        </w:r>
      </w:hyperlink>
      <w:r w:rsidRPr="00085FD7">
        <w:rPr>
          <w:sz w:val="28"/>
          <w:szCs w:val="28"/>
        </w:rPr>
        <w:t xml:space="preserve"> настоящего раздела другой Стороной, ее аффилированными лицами, работниками или посредниками.</w:t>
      </w:r>
    </w:p>
    <w:p w14:paraId="52A8E5D0"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Каналы уведомления Продавца о нарушениях каких-либо положений пункта 8.1 настоящего раздела: _________________.</w:t>
      </w:r>
      <w:r w:rsidRPr="00085FD7">
        <w:rPr>
          <w:rStyle w:val="aff"/>
          <w:sz w:val="28"/>
          <w:szCs w:val="28"/>
        </w:rPr>
        <w:footnoteReference w:id="10"/>
      </w:r>
    </w:p>
    <w:p w14:paraId="348549CF"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ab/>
        <w:t>Каналы уведомления Покупателя о нарушениях каких-либо положений пункта 8.1 настоящего раздела: __________.</w:t>
      </w:r>
    </w:p>
    <w:p w14:paraId="786D5D97"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Сторона, получившая уведомление о нарушении каких-либо положений </w:t>
      </w:r>
      <w:hyperlink w:anchor="Par0" w:history="1">
        <w:r w:rsidRPr="00085FD7">
          <w:rPr>
            <w:sz w:val="28"/>
            <w:szCs w:val="28"/>
          </w:rPr>
          <w:t>пункта 8.1</w:t>
        </w:r>
      </w:hyperlink>
      <w:r w:rsidRPr="00085FD7">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6AC706E"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085FD7">
          <w:rPr>
            <w:sz w:val="28"/>
            <w:szCs w:val="28"/>
          </w:rPr>
          <w:t>пункта 8.1</w:t>
        </w:r>
      </w:hyperlink>
      <w:r w:rsidRPr="00085FD7">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61E820"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8.4. В случае подтверждения факта нарушения одной Стороной положений </w:t>
      </w:r>
      <w:hyperlink w:anchor="Par0" w:history="1">
        <w:r w:rsidRPr="00085FD7">
          <w:rPr>
            <w:sz w:val="28"/>
            <w:szCs w:val="28"/>
          </w:rPr>
          <w:t>пункта 8.1</w:t>
        </w:r>
      </w:hyperlink>
      <w:r w:rsidRPr="00085FD7">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85FD7">
          <w:rPr>
            <w:sz w:val="28"/>
            <w:szCs w:val="28"/>
          </w:rPr>
          <w:t>пунктом 8.2</w:t>
        </w:r>
      </w:hyperlink>
      <w:r w:rsidRPr="00085FD7">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77130E5B"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311AA748"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14:paraId="6690301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14:paraId="4493139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59636B2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В </w:t>
      </w:r>
      <w:r w:rsidRPr="00497678">
        <w:rPr>
          <w:rFonts w:ascii="Times New Roman" w:hAnsi="Times New Roman" w:cs="Times New Roman"/>
          <w:sz w:val="28"/>
          <w:szCs w:val="28"/>
        </w:rPr>
        <w:lastRenderedPageBreak/>
        <w:t>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14:paraId="5611EB0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14:paraId="0872C9D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6B6ADA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92FAF8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56D0D01"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5398C617" w14:textId="77777777" w:rsidR="00085FD7" w:rsidRPr="00497678" w:rsidRDefault="00085FD7" w:rsidP="00085FD7">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14:paraId="26F43B52" w14:textId="77777777" w:rsidR="00085FD7" w:rsidRPr="00497678" w:rsidRDefault="00085FD7" w:rsidP="00085FD7">
      <w:pPr>
        <w:autoSpaceDE w:val="0"/>
        <w:autoSpaceDN w:val="0"/>
        <w:adjustRightInd w:val="0"/>
        <w:spacing w:line="360" w:lineRule="exact"/>
        <w:jc w:val="center"/>
        <w:rPr>
          <w:b/>
          <w:szCs w:val="28"/>
        </w:rPr>
      </w:pPr>
    </w:p>
    <w:p w14:paraId="02947FE6" w14:textId="77777777" w:rsidR="00085FD7" w:rsidRPr="00497678" w:rsidRDefault="00085FD7" w:rsidP="00085FD7">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f"/>
          <w:szCs w:val="28"/>
        </w:rPr>
        <w:footnoteReference w:id="11"/>
      </w:r>
      <w:r w:rsidRPr="00497678">
        <w:rPr>
          <w:b/>
          <w:bCs/>
          <w:szCs w:val="28"/>
        </w:rPr>
        <w:t>:</w:t>
      </w:r>
    </w:p>
    <w:p w14:paraId="15FB5C7F"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14:paraId="6718219E" w14:textId="77777777"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14:paraId="23CEA50F"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14:paraId="499EF130" w14:textId="77777777"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14:paraId="719795E0"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14:paraId="5F5DB19A"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14:paraId="28734B45"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14:paraId="6A1B663D"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14:paraId="382E19A3"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14:paraId="5B9A5622"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14:paraId="4AE740F9" w14:textId="77777777" w:rsidR="00085FD7" w:rsidRPr="00497678" w:rsidRDefault="00085FD7" w:rsidP="00085FD7">
      <w:pPr>
        <w:autoSpaceDE w:val="0"/>
        <w:autoSpaceDN w:val="0"/>
        <w:adjustRightInd w:val="0"/>
        <w:spacing w:line="360" w:lineRule="exact"/>
        <w:rPr>
          <w:b/>
          <w:szCs w:val="28"/>
        </w:rPr>
      </w:pPr>
    </w:p>
    <w:p w14:paraId="24B47C81" w14:textId="77777777" w:rsidR="00085FD7" w:rsidRPr="00497678" w:rsidRDefault="00085FD7" w:rsidP="00085FD7">
      <w:pPr>
        <w:autoSpaceDE w:val="0"/>
        <w:autoSpaceDN w:val="0"/>
        <w:adjustRightInd w:val="0"/>
        <w:spacing w:line="360" w:lineRule="exact"/>
        <w:jc w:val="center"/>
        <w:rPr>
          <w:b/>
          <w:szCs w:val="28"/>
        </w:rPr>
      </w:pPr>
      <w:r w:rsidRPr="00497678">
        <w:rPr>
          <w:b/>
          <w:szCs w:val="28"/>
        </w:rPr>
        <w:t>11. Подписи Сторон:</w:t>
      </w:r>
    </w:p>
    <w:p w14:paraId="3B1937DB" w14:textId="77777777" w:rsidR="00085FD7" w:rsidRPr="00497678" w:rsidRDefault="00085FD7" w:rsidP="00085FD7">
      <w:pPr>
        <w:autoSpaceDE w:val="0"/>
        <w:autoSpaceDN w:val="0"/>
        <w:adjustRightInd w:val="0"/>
        <w:spacing w:line="360" w:lineRule="exact"/>
        <w:jc w:val="center"/>
        <w:rPr>
          <w:b/>
          <w:szCs w:val="28"/>
        </w:rPr>
      </w:pPr>
    </w:p>
    <w:p w14:paraId="5180A1FA" w14:textId="77777777"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14:paraId="4ED2D05B" w14:textId="77777777" w:rsidR="00085FD7" w:rsidRPr="00497678" w:rsidRDefault="00085FD7" w:rsidP="00085FD7">
      <w:pPr>
        <w:spacing w:line="360" w:lineRule="exact"/>
        <w:rPr>
          <w:b/>
          <w:szCs w:val="28"/>
        </w:rPr>
      </w:pPr>
    </w:p>
    <w:p w14:paraId="0890196A" w14:textId="77777777" w:rsidR="00085FD7" w:rsidRPr="00497678" w:rsidRDefault="00085FD7" w:rsidP="00085FD7">
      <w:pPr>
        <w:spacing w:line="360" w:lineRule="exact"/>
        <w:rPr>
          <w:b/>
          <w:szCs w:val="28"/>
        </w:rPr>
      </w:pPr>
      <w:r w:rsidRPr="00497678">
        <w:rPr>
          <w:b/>
          <w:szCs w:val="28"/>
        </w:rPr>
        <w:t xml:space="preserve">____________  /____________ /                 ____________  /____________ / </w:t>
      </w:r>
    </w:p>
    <w:p w14:paraId="1B2BAFA2" w14:textId="77777777" w:rsidR="00085FD7" w:rsidRPr="00497678" w:rsidRDefault="00085FD7" w:rsidP="00085FD7">
      <w:pPr>
        <w:spacing w:line="360" w:lineRule="exact"/>
        <w:ind w:firstLine="720"/>
        <w:rPr>
          <w:szCs w:val="28"/>
        </w:rPr>
      </w:pPr>
      <w:r w:rsidRPr="00497678">
        <w:rPr>
          <w:szCs w:val="28"/>
        </w:rPr>
        <w:t xml:space="preserve">              М.П. </w:t>
      </w:r>
      <w:r w:rsidRPr="00497678">
        <w:rPr>
          <w:szCs w:val="28"/>
        </w:rPr>
        <w:tab/>
        <w:t xml:space="preserve">                                                     М.П. </w:t>
      </w:r>
    </w:p>
    <w:p w14:paraId="75FD8F33" w14:textId="77777777" w:rsidR="00085FD7" w:rsidRPr="00497678" w:rsidRDefault="00085FD7" w:rsidP="00085FD7">
      <w:pPr>
        <w:tabs>
          <w:tab w:val="left" w:pos="5595"/>
        </w:tabs>
        <w:spacing w:line="360" w:lineRule="exact"/>
        <w:ind w:firstLine="720"/>
        <w:rPr>
          <w:szCs w:val="28"/>
        </w:rPr>
      </w:pPr>
    </w:p>
    <w:p w14:paraId="1B6B7DF5" w14:textId="77777777" w:rsidR="00085FD7" w:rsidRPr="00497678" w:rsidRDefault="00085FD7" w:rsidP="00085FD7">
      <w:pPr>
        <w:autoSpaceDE w:val="0"/>
        <w:autoSpaceDN w:val="0"/>
        <w:adjustRightInd w:val="0"/>
        <w:spacing w:line="360" w:lineRule="exact"/>
        <w:jc w:val="center"/>
        <w:rPr>
          <w:b/>
          <w:szCs w:val="28"/>
        </w:rPr>
      </w:pPr>
    </w:p>
    <w:p w14:paraId="05CBDF2C" w14:textId="77777777" w:rsidR="00085FD7" w:rsidRPr="00497678" w:rsidRDefault="00085FD7" w:rsidP="00085FD7">
      <w:pPr>
        <w:autoSpaceDE w:val="0"/>
        <w:autoSpaceDN w:val="0"/>
        <w:adjustRightInd w:val="0"/>
        <w:spacing w:line="360" w:lineRule="exact"/>
        <w:jc w:val="center"/>
        <w:rPr>
          <w:b/>
          <w:szCs w:val="28"/>
        </w:rPr>
      </w:pPr>
    </w:p>
    <w:p w14:paraId="793D532D" w14:textId="77777777" w:rsidR="00085FD7" w:rsidRPr="00497678" w:rsidRDefault="00085FD7" w:rsidP="00085FD7">
      <w:pPr>
        <w:spacing w:line="360" w:lineRule="exact"/>
        <w:rPr>
          <w:vanish/>
          <w:szCs w:val="28"/>
        </w:rPr>
      </w:pPr>
    </w:p>
    <w:p w14:paraId="40ACEE64" w14:textId="77777777" w:rsidR="00085FD7" w:rsidRPr="00497678" w:rsidRDefault="00085FD7" w:rsidP="00085FD7">
      <w:pPr>
        <w:autoSpaceDE w:val="0"/>
        <w:autoSpaceDN w:val="0"/>
        <w:adjustRightInd w:val="0"/>
        <w:spacing w:line="360" w:lineRule="exact"/>
        <w:rPr>
          <w:szCs w:val="28"/>
        </w:rPr>
      </w:pPr>
    </w:p>
    <w:p w14:paraId="454254B5" w14:textId="77777777" w:rsidR="00085FD7" w:rsidRPr="00497678" w:rsidRDefault="00085FD7" w:rsidP="00085FD7">
      <w:pPr>
        <w:autoSpaceDE w:val="0"/>
        <w:autoSpaceDN w:val="0"/>
        <w:adjustRightInd w:val="0"/>
        <w:spacing w:line="360" w:lineRule="exact"/>
        <w:jc w:val="center"/>
        <w:rPr>
          <w:szCs w:val="28"/>
        </w:rPr>
      </w:pPr>
    </w:p>
    <w:p w14:paraId="1CB8908D" w14:textId="77777777" w:rsidR="00085FD7" w:rsidRPr="00497678" w:rsidRDefault="00085FD7" w:rsidP="00085FD7">
      <w:pPr>
        <w:autoSpaceDE w:val="0"/>
        <w:autoSpaceDN w:val="0"/>
        <w:adjustRightInd w:val="0"/>
        <w:spacing w:line="360" w:lineRule="exact"/>
        <w:jc w:val="center"/>
        <w:rPr>
          <w:szCs w:val="28"/>
        </w:rPr>
      </w:pPr>
    </w:p>
    <w:p w14:paraId="6F8E412B" w14:textId="77777777" w:rsidR="00085FD7" w:rsidRPr="00497678" w:rsidRDefault="00085FD7" w:rsidP="00085FD7">
      <w:pPr>
        <w:autoSpaceDE w:val="0"/>
        <w:autoSpaceDN w:val="0"/>
        <w:adjustRightInd w:val="0"/>
        <w:spacing w:line="360" w:lineRule="exact"/>
        <w:jc w:val="center"/>
        <w:rPr>
          <w:szCs w:val="28"/>
        </w:rPr>
      </w:pPr>
    </w:p>
    <w:p w14:paraId="3F67078E" w14:textId="77777777" w:rsidR="00085FD7" w:rsidRPr="00497678" w:rsidRDefault="00085FD7" w:rsidP="00085FD7">
      <w:pPr>
        <w:autoSpaceDE w:val="0"/>
        <w:autoSpaceDN w:val="0"/>
        <w:adjustRightInd w:val="0"/>
        <w:spacing w:line="360" w:lineRule="exact"/>
        <w:jc w:val="center"/>
        <w:rPr>
          <w:szCs w:val="28"/>
        </w:rPr>
      </w:pPr>
    </w:p>
    <w:p w14:paraId="6E99B304" w14:textId="77777777" w:rsidR="00085FD7" w:rsidRPr="00497678" w:rsidRDefault="00085FD7" w:rsidP="00085FD7">
      <w:pPr>
        <w:autoSpaceDE w:val="0"/>
        <w:autoSpaceDN w:val="0"/>
        <w:adjustRightInd w:val="0"/>
        <w:spacing w:line="360" w:lineRule="exact"/>
        <w:jc w:val="center"/>
        <w:rPr>
          <w:szCs w:val="28"/>
        </w:rPr>
      </w:pPr>
    </w:p>
    <w:p w14:paraId="197597E4" w14:textId="77777777" w:rsidR="00085FD7" w:rsidRPr="00497678" w:rsidRDefault="00085FD7" w:rsidP="00085FD7">
      <w:pPr>
        <w:autoSpaceDE w:val="0"/>
        <w:autoSpaceDN w:val="0"/>
        <w:adjustRightInd w:val="0"/>
        <w:spacing w:line="360" w:lineRule="exact"/>
        <w:jc w:val="center"/>
        <w:rPr>
          <w:szCs w:val="28"/>
        </w:rPr>
      </w:pPr>
    </w:p>
    <w:p w14:paraId="4F50CDFC" w14:textId="77777777" w:rsidR="00085FD7" w:rsidRPr="00497678" w:rsidRDefault="00085FD7" w:rsidP="00085FD7">
      <w:pPr>
        <w:autoSpaceDE w:val="0"/>
        <w:autoSpaceDN w:val="0"/>
        <w:adjustRightInd w:val="0"/>
        <w:spacing w:line="360" w:lineRule="exact"/>
        <w:jc w:val="center"/>
        <w:rPr>
          <w:szCs w:val="28"/>
        </w:rPr>
      </w:pPr>
    </w:p>
    <w:p w14:paraId="69FB1350" w14:textId="77777777" w:rsidR="00085FD7" w:rsidRPr="00497678" w:rsidRDefault="00085FD7" w:rsidP="00085FD7">
      <w:pPr>
        <w:autoSpaceDE w:val="0"/>
        <w:autoSpaceDN w:val="0"/>
        <w:adjustRightInd w:val="0"/>
        <w:spacing w:line="360" w:lineRule="exact"/>
        <w:jc w:val="center"/>
        <w:rPr>
          <w:szCs w:val="28"/>
        </w:rPr>
      </w:pPr>
    </w:p>
    <w:p w14:paraId="6020CAF0" w14:textId="77777777" w:rsidR="00085FD7" w:rsidRPr="00497678" w:rsidRDefault="00085FD7" w:rsidP="00085FD7">
      <w:pPr>
        <w:autoSpaceDE w:val="0"/>
        <w:autoSpaceDN w:val="0"/>
        <w:adjustRightInd w:val="0"/>
        <w:spacing w:line="360" w:lineRule="exact"/>
        <w:jc w:val="center"/>
        <w:rPr>
          <w:szCs w:val="28"/>
        </w:rPr>
      </w:pPr>
    </w:p>
    <w:p w14:paraId="65164216" w14:textId="77777777" w:rsidR="00085FD7" w:rsidRPr="00497678" w:rsidRDefault="00085FD7" w:rsidP="00085FD7">
      <w:pPr>
        <w:autoSpaceDE w:val="0"/>
        <w:autoSpaceDN w:val="0"/>
        <w:adjustRightInd w:val="0"/>
        <w:spacing w:line="360" w:lineRule="exact"/>
        <w:jc w:val="center"/>
        <w:rPr>
          <w:szCs w:val="28"/>
        </w:rPr>
      </w:pPr>
    </w:p>
    <w:p w14:paraId="21F22B39" w14:textId="77777777" w:rsidR="00085FD7" w:rsidRPr="00497678" w:rsidRDefault="00085FD7" w:rsidP="00085FD7">
      <w:pPr>
        <w:autoSpaceDE w:val="0"/>
        <w:autoSpaceDN w:val="0"/>
        <w:adjustRightInd w:val="0"/>
        <w:spacing w:line="360" w:lineRule="exact"/>
        <w:jc w:val="center"/>
        <w:rPr>
          <w:szCs w:val="28"/>
        </w:rPr>
      </w:pPr>
    </w:p>
    <w:p w14:paraId="6270EC64" w14:textId="77777777" w:rsidR="00085FD7" w:rsidRPr="00497678" w:rsidRDefault="00085FD7" w:rsidP="00085FD7">
      <w:pPr>
        <w:autoSpaceDE w:val="0"/>
        <w:autoSpaceDN w:val="0"/>
        <w:adjustRightInd w:val="0"/>
        <w:spacing w:line="360" w:lineRule="exact"/>
        <w:jc w:val="center"/>
        <w:rPr>
          <w:szCs w:val="28"/>
        </w:rPr>
      </w:pPr>
    </w:p>
    <w:p w14:paraId="2129AB7F" w14:textId="77777777" w:rsidR="00085FD7" w:rsidRPr="00497678" w:rsidRDefault="00085FD7" w:rsidP="00085FD7">
      <w:pPr>
        <w:autoSpaceDE w:val="0"/>
        <w:autoSpaceDN w:val="0"/>
        <w:adjustRightInd w:val="0"/>
        <w:spacing w:line="360" w:lineRule="exact"/>
        <w:jc w:val="center"/>
        <w:rPr>
          <w:szCs w:val="28"/>
        </w:rPr>
      </w:pPr>
    </w:p>
    <w:p w14:paraId="56A4E194" w14:textId="77777777" w:rsidR="00085FD7" w:rsidRPr="00497678" w:rsidRDefault="00085FD7" w:rsidP="00085FD7">
      <w:pPr>
        <w:autoSpaceDE w:val="0"/>
        <w:autoSpaceDN w:val="0"/>
        <w:adjustRightInd w:val="0"/>
        <w:spacing w:line="360" w:lineRule="exact"/>
        <w:jc w:val="center"/>
        <w:rPr>
          <w:szCs w:val="28"/>
        </w:rPr>
      </w:pPr>
    </w:p>
    <w:p w14:paraId="0E6EDEAF" w14:textId="77777777" w:rsidR="00085FD7" w:rsidRPr="00497678" w:rsidRDefault="00085FD7" w:rsidP="00085FD7">
      <w:pPr>
        <w:autoSpaceDE w:val="0"/>
        <w:autoSpaceDN w:val="0"/>
        <w:adjustRightInd w:val="0"/>
        <w:spacing w:line="360" w:lineRule="exact"/>
        <w:jc w:val="center"/>
        <w:rPr>
          <w:szCs w:val="28"/>
        </w:rPr>
      </w:pPr>
    </w:p>
    <w:p w14:paraId="4E6192F9" w14:textId="77777777" w:rsidR="00085FD7" w:rsidRPr="00497678" w:rsidRDefault="00085FD7" w:rsidP="00085FD7">
      <w:pPr>
        <w:autoSpaceDE w:val="0"/>
        <w:autoSpaceDN w:val="0"/>
        <w:adjustRightInd w:val="0"/>
        <w:spacing w:line="360" w:lineRule="exact"/>
        <w:jc w:val="center"/>
        <w:rPr>
          <w:szCs w:val="28"/>
        </w:rPr>
      </w:pPr>
    </w:p>
    <w:p w14:paraId="10504B87" w14:textId="77777777" w:rsidR="00085FD7" w:rsidRPr="00497678" w:rsidRDefault="00085FD7" w:rsidP="00085FD7">
      <w:pPr>
        <w:autoSpaceDE w:val="0"/>
        <w:autoSpaceDN w:val="0"/>
        <w:adjustRightInd w:val="0"/>
        <w:spacing w:line="360" w:lineRule="exact"/>
        <w:jc w:val="center"/>
        <w:rPr>
          <w:szCs w:val="28"/>
        </w:rPr>
      </w:pPr>
    </w:p>
    <w:p w14:paraId="736E3130" w14:textId="77777777" w:rsidR="00085FD7" w:rsidRPr="00497678" w:rsidRDefault="00085FD7" w:rsidP="00085FD7">
      <w:pPr>
        <w:autoSpaceDE w:val="0"/>
        <w:autoSpaceDN w:val="0"/>
        <w:adjustRightInd w:val="0"/>
        <w:spacing w:line="360" w:lineRule="exact"/>
        <w:jc w:val="center"/>
        <w:rPr>
          <w:szCs w:val="28"/>
        </w:rPr>
      </w:pPr>
    </w:p>
    <w:p w14:paraId="6561F2A6" w14:textId="77777777" w:rsidR="00085FD7" w:rsidRPr="00497678" w:rsidRDefault="00085FD7" w:rsidP="00085FD7">
      <w:pPr>
        <w:autoSpaceDE w:val="0"/>
        <w:autoSpaceDN w:val="0"/>
        <w:adjustRightInd w:val="0"/>
        <w:spacing w:line="360" w:lineRule="exact"/>
        <w:jc w:val="center"/>
        <w:rPr>
          <w:szCs w:val="28"/>
        </w:rPr>
      </w:pPr>
    </w:p>
    <w:p w14:paraId="79A6C004" w14:textId="77777777" w:rsidR="00085FD7" w:rsidRPr="00497678" w:rsidRDefault="00085FD7" w:rsidP="00085FD7">
      <w:pPr>
        <w:autoSpaceDE w:val="0"/>
        <w:autoSpaceDN w:val="0"/>
        <w:adjustRightInd w:val="0"/>
        <w:spacing w:line="360" w:lineRule="exact"/>
        <w:jc w:val="center"/>
        <w:rPr>
          <w:szCs w:val="28"/>
        </w:rPr>
      </w:pPr>
    </w:p>
    <w:p w14:paraId="0D214102" w14:textId="72F67192" w:rsidR="00085FD7" w:rsidRDefault="00085FD7" w:rsidP="00085FD7">
      <w:pPr>
        <w:autoSpaceDE w:val="0"/>
        <w:autoSpaceDN w:val="0"/>
        <w:adjustRightInd w:val="0"/>
        <w:spacing w:line="360" w:lineRule="exact"/>
        <w:jc w:val="center"/>
        <w:rPr>
          <w:szCs w:val="28"/>
        </w:rPr>
      </w:pPr>
    </w:p>
    <w:p w14:paraId="736FDF67" w14:textId="73207728" w:rsidR="00085FD7" w:rsidRDefault="00085FD7" w:rsidP="00085FD7">
      <w:pPr>
        <w:autoSpaceDE w:val="0"/>
        <w:autoSpaceDN w:val="0"/>
        <w:adjustRightInd w:val="0"/>
        <w:spacing w:line="360" w:lineRule="exact"/>
        <w:jc w:val="center"/>
        <w:rPr>
          <w:szCs w:val="28"/>
        </w:rPr>
      </w:pPr>
    </w:p>
    <w:p w14:paraId="3F882341" w14:textId="78E28B48" w:rsidR="00085FD7" w:rsidRDefault="00085FD7" w:rsidP="00085FD7">
      <w:pPr>
        <w:autoSpaceDE w:val="0"/>
        <w:autoSpaceDN w:val="0"/>
        <w:adjustRightInd w:val="0"/>
        <w:spacing w:line="360" w:lineRule="exact"/>
        <w:jc w:val="center"/>
        <w:rPr>
          <w:szCs w:val="28"/>
        </w:rPr>
      </w:pPr>
    </w:p>
    <w:p w14:paraId="26063834" w14:textId="035B31E8" w:rsidR="00085FD7" w:rsidRDefault="00085FD7" w:rsidP="00085FD7">
      <w:pPr>
        <w:autoSpaceDE w:val="0"/>
        <w:autoSpaceDN w:val="0"/>
        <w:adjustRightInd w:val="0"/>
        <w:spacing w:line="360" w:lineRule="exact"/>
        <w:jc w:val="center"/>
        <w:rPr>
          <w:szCs w:val="28"/>
        </w:rPr>
      </w:pPr>
    </w:p>
    <w:p w14:paraId="5C96485A" w14:textId="236F1AA2" w:rsidR="00085FD7" w:rsidRDefault="00085FD7" w:rsidP="00085FD7">
      <w:pPr>
        <w:autoSpaceDE w:val="0"/>
        <w:autoSpaceDN w:val="0"/>
        <w:adjustRightInd w:val="0"/>
        <w:spacing w:line="360" w:lineRule="exact"/>
        <w:jc w:val="center"/>
        <w:rPr>
          <w:szCs w:val="28"/>
        </w:rPr>
      </w:pPr>
    </w:p>
    <w:p w14:paraId="785D85CD" w14:textId="1933CDFF" w:rsidR="00085FD7" w:rsidRDefault="00085FD7" w:rsidP="00085FD7">
      <w:pPr>
        <w:autoSpaceDE w:val="0"/>
        <w:autoSpaceDN w:val="0"/>
        <w:adjustRightInd w:val="0"/>
        <w:spacing w:line="360" w:lineRule="exact"/>
        <w:jc w:val="center"/>
        <w:rPr>
          <w:szCs w:val="28"/>
        </w:rPr>
      </w:pPr>
    </w:p>
    <w:p w14:paraId="737262E3" w14:textId="77777777" w:rsidR="00085FD7" w:rsidRPr="00497678" w:rsidRDefault="00085FD7" w:rsidP="00085FD7">
      <w:pPr>
        <w:autoSpaceDE w:val="0"/>
        <w:autoSpaceDN w:val="0"/>
        <w:adjustRightInd w:val="0"/>
        <w:spacing w:line="360" w:lineRule="exact"/>
        <w:jc w:val="center"/>
        <w:rPr>
          <w:szCs w:val="28"/>
        </w:rPr>
      </w:pPr>
    </w:p>
    <w:p w14:paraId="4FC79E67" w14:textId="77777777" w:rsidR="00085FD7" w:rsidRPr="00497678" w:rsidRDefault="00085FD7" w:rsidP="00085FD7">
      <w:pPr>
        <w:autoSpaceDE w:val="0"/>
        <w:autoSpaceDN w:val="0"/>
        <w:adjustRightInd w:val="0"/>
        <w:spacing w:line="360" w:lineRule="exact"/>
        <w:rPr>
          <w:szCs w:val="28"/>
        </w:rPr>
      </w:pPr>
    </w:p>
    <w:p w14:paraId="3814A37E" w14:textId="77777777" w:rsidR="00085FD7" w:rsidRPr="00497678" w:rsidRDefault="00085FD7" w:rsidP="00085FD7">
      <w:pPr>
        <w:autoSpaceDE w:val="0"/>
        <w:autoSpaceDN w:val="0"/>
        <w:adjustRightInd w:val="0"/>
        <w:spacing w:line="360" w:lineRule="exact"/>
        <w:jc w:val="center"/>
        <w:rPr>
          <w:szCs w:val="28"/>
        </w:rPr>
      </w:pPr>
    </w:p>
    <w:p w14:paraId="3552603A" w14:textId="77777777" w:rsidR="00293F2A" w:rsidRDefault="00293F2A" w:rsidP="00085FD7">
      <w:pPr>
        <w:autoSpaceDE w:val="0"/>
        <w:autoSpaceDN w:val="0"/>
        <w:adjustRightInd w:val="0"/>
        <w:jc w:val="right"/>
        <w:rPr>
          <w:szCs w:val="28"/>
        </w:rPr>
      </w:pPr>
    </w:p>
    <w:p w14:paraId="0AD0FCF5" w14:textId="122F22AF" w:rsidR="00085FD7" w:rsidRPr="00497678" w:rsidRDefault="00085FD7" w:rsidP="00085FD7">
      <w:pPr>
        <w:autoSpaceDE w:val="0"/>
        <w:autoSpaceDN w:val="0"/>
        <w:adjustRightInd w:val="0"/>
        <w:jc w:val="right"/>
        <w:rPr>
          <w:szCs w:val="28"/>
        </w:rPr>
      </w:pPr>
      <w:r w:rsidRPr="00497678">
        <w:rPr>
          <w:szCs w:val="28"/>
        </w:rPr>
        <w:lastRenderedPageBreak/>
        <w:t>Приложение</w:t>
      </w:r>
    </w:p>
    <w:p w14:paraId="0E84F0DD" w14:textId="77777777" w:rsidR="00085FD7" w:rsidRPr="00497678" w:rsidRDefault="00085FD7" w:rsidP="00085FD7">
      <w:pPr>
        <w:autoSpaceDE w:val="0"/>
        <w:autoSpaceDN w:val="0"/>
        <w:adjustRightInd w:val="0"/>
        <w:jc w:val="right"/>
        <w:rPr>
          <w:szCs w:val="28"/>
        </w:rPr>
      </w:pPr>
      <w:r w:rsidRPr="00497678">
        <w:rPr>
          <w:szCs w:val="28"/>
        </w:rPr>
        <w:t xml:space="preserve">к Договору купли-продажи имущества, </w:t>
      </w:r>
    </w:p>
    <w:p w14:paraId="1D19080F" w14:textId="77777777" w:rsidR="00085FD7" w:rsidRPr="00497678" w:rsidRDefault="00085FD7" w:rsidP="00085FD7">
      <w:pPr>
        <w:autoSpaceDE w:val="0"/>
        <w:autoSpaceDN w:val="0"/>
        <w:adjustRightInd w:val="0"/>
        <w:jc w:val="right"/>
        <w:rPr>
          <w:szCs w:val="28"/>
        </w:rPr>
      </w:pPr>
      <w:r w:rsidRPr="00497678">
        <w:rPr>
          <w:szCs w:val="28"/>
        </w:rPr>
        <w:t>находящегося в собственности АО «ЖТК»,</w:t>
      </w:r>
    </w:p>
    <w:p w14:paraId="6456DCA5" w14:textId="77777777" w:rsidR="00085FD7" w:rsidRPr="00497678" w:rsidRDefault="00085FD7" w:rsidP="00085FD7">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14:paraId="735BA4CB" w14:textId="77777777" w:rsidR="00085FD7" w:rsidRPr="00497678" w:rsidRDefault="00085FD7" w:rsidP="00085FD7">
      <w:pPr>
        <w:autoSpaceDE w:val="0"/>
        <w:autoSpaceDN w:val="0"/>
        <w:adjustRightInd w:val="0"/>
        <w:spacing w:line="360" w:lineRule="exact"/>
        <w:rPr>
          <w:szCs w:val="28"/>
        </w:rPr>
      </w:pPr>
    </w:p>
    <w:p w14:paraId="1DCDED72" w14:textId="77777777" w:rsidR="00085FD7" w:rsidRPr="00497678" w:rsidRDefault="00085FD7" w:rsidP="00085FD7">
      <w:pPr>
        <w:autoSpaceDE w:val="0"/>
        <w:autoSpaceDN w:val="0"/>
        <w:adjustRightInd w:val="0"/>
        <w:spacing w:line="360" w:lineRule="exact"/>
        <w:jc w:val="center"/>
        <w:rPr>
          <w:szCs w:val="28"/>
        </w:rPr>
      </w:pPr>
    </w:p>
    <w:p w14:paraId="001ADEE6" w14:textId="77777777" w:rsidR="00085FD7" w:rsidRPr="00497678" w:rsidRDefault="00085FD7" w:rsidP="00085FD7">
      <w:pPr>
        <w:autoSpaceDE w:val="0"/>
        <w:autoSpaceDN w:val="0"/>
        <w:adjustRightInd w:val="0"/>
        <w:spacing w:line="360" w:lineRule="exact"/>
        <w:jc w:val="center"/>
        <w:rPr>
          <w:szCs w:val="28"/>
        </w:rPr>
      </w:pPr>
      <w:r w:rsidRPr="00497678">
        <w:rPr>
          <w:szCs w:val="28"/>
        </w:rPr>
        <w:t>Перечень</w:t>
      </w:r>
    </w:p>
    <w:p w14:paraId="21E5BEAD" w14:textId="77777777" w:rsidR="00085FD7" w:rsidRPr="00497678" w:rsidRDefault="00085FD7" w:rsidP="00085FD7">
      <w:pPr>
        <w:autoSpaceDE w:val="0"/>
        <w:autoSpaceDN w:val="0"/>
        <w:adjustRightInd w:val="0"/>
        <w:spacing w:line="360" w:lineRule="exact"/>
        <w:jc w:val="center"/>
        <w:rPr>
          <w:szCs w:val="28"/>
        </w:rPr>
      </w:pPr>
      <w:r w:rsidRPr="00497678">
        <w:rPr>
          <w:szCs w:val="28"/>
        </w:rPr>
        <w:t>движимого имущества</w:t>
      </w:r>
    </w:p>
    <w:p w14:paraId="05D0B145" w14:textId="77777777" w:rsidR="00085FD7" w:rsidRPr="00497678" w:rsidRDefault="00085FD7" w:rsidP="00085FD7">
      <w:pPr>
        <w:autoSpaceDE w:val="0"/>
        <w:autoSpaceDN w:val="0"/>
        <w:adjustRightInd w:val="0"/>
        <w:spacing w:line="360" w:lineRule="exact"/>
        <w:jc w:val="both"/>
        <w:rPr>
          <w:szCs w:val="28"/>
        </w:rPr>
      </w:pPr>
    </w:p>
    <w:tbl>
      <w:tblPr>
        <w:tblStyle w:val="a3"/>
        <w:tblW w:w="0" w:type="auto"/>
        <w:tblLook w:val="04A0" w:firstRow="1" w:lastRow="0" w:firstColumn="1" w:lastColumn="0" w:noHBand="0" w:noVBand="1"/>
      </w:tblPr>
      <w:tblGrid>
        <w:gridCol w:w="1385"/>
        <w:gridCol w:w="1965"/>
        <w:gridCol w:w="1849"/>
        <w:gridCol w:w="2026"/>
        <w:gridCol w:w="1984"/>
      </w:tblGrid>
      <w:tr w:rsidR="00085FD7" w:rsidRPr="00497678" w14:paraId="4FFD7AF0" w14:textId="77777777" w:rsidTr="00DE0CFB">
        <w:tc>
          <w:tcPr>
            <w:tcW w:w="1385" w:type="dxa"/>
          </w:tcPr>
          <w:p w14:paraId="322D4B54" w14:textId="77777777" w:rsidR="00085FD7" w:rsidRPr="00497678" w:rsidRDefault="00085FD7" w:rsidP="00DE0CFB">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14:paraId="0EAFB640" w14:textId="77777777" w:rsidR="00085FD7" w:rsidRPr="00497678" w:rsidRDefault="00085FD7" w:rsidP="00DE0CFB">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14:paraId="05EF7BD6" w14:textId="77777777" w:rsidR="00085FD7" w:rsidRPr="00497678" w:rsidRDefault="00085FD7" w:rsidP="00DE0CFB">
            <w:pPr>
              <w:autoSpaceDE w:val="0"/>
              <w:autoSpaceDN w:val="0"/>
              <w:adjustRightInd w:val="0"/>
              <w:spacing w:line="360" w:lineRule="exact"/>
              <w:jc w:val="center"/>
              <w:rPr>
                <w:szCs w:val="28"/>
              </w:rPr>
            </w:pPr>
            <w:r w:rsidRPr="00497678">
              <w:rPr>
                <w:szCs w:val="28"/>
              </w:rPr>
              <w:t>Инвентарный номер</w:t>
            </w:r>
          </w:p>
        </w:tc>
        <w:tc>
          <w:tcPr>
            <w:tcW w:w="2026" w:type="dxa"/>
          </w:tcPr>
          <w:p w14:paraId="4F6E7843" w14:textId="77777777"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14:paraId="5C089308" w14:textId="77777777"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с учетом НДС</w:t>
            </w:r>
          </w:p>
        </w:tc>
      </w:tr>
      <w:tr w:rsidR="00085FD7" w:rsidRPr="00497678" w14:paraId="67A47498" w14:textId="77777777" w:rsidTr="00DE0CFB">
        <w:tc>
          <w:tcPr>
            <w:tcW w:w="1385" w:type="dxa"/>
          </w:tcPr>
          <w:p w14:paraId="4A622BA5" w14:textId="77777777" w:rsidR="00085FD7" w:rsidRPr="00497678" w:rsidRDefault="00085FD7" w:rsidP="00DE0CFB">
            <w:pPr>
              <w:autoSpaceDE w:val="0"/>
              <w:autoSpaceDN w:val="0"/>
              <w:adjustRightInd w:val="0"/>
              <w:spacing w:line="360" w:lineRule="exact"/>
              <w:jc w:val="center"/>
              <w:rPr>
                <w:szCs w:val="28"/>
              </w:rPr>
            </w:pPr>
            <w:r w:rsidRPr="00497678">
              <w:rPr>
                <w:szCs w:val="28"/>
              </w:rPr>
              <w:t>1</w:t>
            </w:r>
          </w:p>
        </w:tc>
        <w:tc>
          <w:tcPr>
            <w:tcW w:w="1965" w:type="dxa"/>
          </w:tcPr>
          <w:p w14:paraId="33312658" w14:textId="77777777" w:rsidR="00085FD7" w:rsidRPr="00497678" w:rsidRDefault="00085FD7" w:rsidP="00DE0CFB">
            <w:pPr>
              <w:autoSpaceDE w:val="0"/>
              <w:autoSpaceDN w:val="0"/>
              <w:adjustRightInd w:val="0"/>
              <w:spacing w:line="360" w:lineRule="exact"/>
              <w:jc w:val="center"/>
              <w:rPr>
                <w:szCs w:val="28"/>
              </w:rPr>
            </w:pPr>
            <w:r w:rsidRPr="00497678">
              <w:rPr>
                <w:szCs w:val="28"/>
              </w:rPr>
              <w:t>2</w:t>
            </w:r>
          </w:p>
        </w:tc>
        <w:tc>
          <w:tcPr>
            <w:tcW w:w="1849" w:type="dxa"/>
          </w:tcPr>
          <w:p w14:paraId="7F98C9CB" w14:textId="77777777" w:rsidR="00085FD7" w:rsidRPr="00497678" w:rsidRDefault="00085FD7" w:rsidP="00DE0CFB">
            <w:pPr>
              <w:autoSpaceDE w:val="0"/>
              <w:autoSpaceDN w:val="0"/>
              <w:adjustRightInd w:val="0"/>
              <w:spacing w:line="360" w:lineRule="exact"/>
              <w:jc w:val="center"/>
              <w:rPr>
                <w:szCs w:val="28"/>
              </w:rPr>
            </w:pPr>
            <w:r w:rsidRPr="00497678">
              <w:rPr>
                <w:szCs w:val="28"/>
              </w:rPr>
              <w:t>3</w:t>
            </w:r>
          </w:p>
        </w:tc>
        <w:tc>
          <w:tcPr>
            <w:tcW w:w="2026" w:type="dxa"/>
          </w:tcPr>
          <w:p w14:paraId="23826A0F" w14:textId="77777777" w:rsidR="00085FD7" w:rsidRPr="00497678" w:rsidRDefault="00085FD7" w:rsidP="00DE0CFB">
            <w:pPr>
              <w:autoSpaceDE w:val="0"/>
              <w:autoSpaceDN w:val="0"/>
              <w:adjustRightInd w:val="0"/>
              <w:spacing w:line="360" w:lineRule="exact"/>
              <w:jc w:val="center"/>
              <w:rPr>
                <w:szCs w:val="28"/>
              </w:rPr>
            </w:pPr>
            <w:r w:rsidRPr="00497678">
              <w:rPr>
                <w:szCs w:val="28"/>
              </w:rPr>
              <w:t>4</w:t>
            </w:r>
          </w:p>
        </w:tc>
        <w:tc>
          <w:tcPr>
            <w:tcW w:w="1984" w:type="dxa"/>
          </w:tcPr>
          <w:p w14:paraId="5D2B77EC" w14:textId="77777777" w:rsidR="00085FD7" w:rsidRPr="00497678" w:rsidRDefault="00085FD7" w:rsidP="00DE0CFB">
            <w:pPr>
              <w:autoSpaceDE w:val="0"/>
              <w:autoSpaceDN w:val="0"/>
              <w:adjustRightInd w:val="0"/>
              <w:spacing w:line="360" w:lineRule="exact"/>
              <w:jc w:val="center"/>
              <w:rPr>
                <w:szCs w:val="28"/>
              </w:rPr>
            </w:pPr>
            <w:r w:rsidRPr="00497678">
              <w:rPr>
                <w:szCs w:val="28"/>
              </w:rPr>
              <w:t>5</w:t>
            </w:r>
          </w:p>
        </w:tc>
      </w:tr>
      <w:tr w:rsidR="00085FD7" w:rsidRPr="00497678" w14:paraId="0D8903C7" w14:textId="77777777" w:rsidTr="00DE0CFB">
        <w:tc>
          <w:tcPr>
            <w:tcW w:w="1385" w:type="dxa"/>
          </w:tcPr>
          <w:p w14:paraId="2B19DF96" w14:textId="77777777" w:rsidR="00085FD7" w:rsidRPr="00497678" w:rsidRDefault="00085FD7" w:rsidP="00DE0CFB">
            <w:pPr>
              <w:autoSpaceDE w:val="0"/>
              <w:autoSpaceDN w:val="0"/>
              <w:adjustRightInd w:val="0"/>
              <w:spacing w:line="360" w:lineRule="exact"/>
              <w:jc w:val="both"/>
              <w:rPr>
                <w:szCs w:val="28"/>
              </w:rPr>
            </w:pPr>
            <w:r w:rsidRPr="00497678">
              <w:rPr>
                <w:szCs w:val="28"/>
              </w:rPr>
              <w:t>1</w:t>
            </w:r>
          </w:p>
        </w:tc>
        <w:tc>
          <w:tcPr>
            <w:tcW w:w="1965" w:type="dxa"/>
          </w:tcPr>
          <w:p w14:paraId="1AA33458"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021BC5F3"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7E85B4AB"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6A710992" w14:textId="77777777" w:rsidR="00085FD7" w:rsidRPr="00497678" w:rsidRDefault="00085FD7" w:rsidP="00DE0CFB">
            <w:pPr>
              <w:autoSpaceDE w:val="0"/>
              <w:autoSpaceDN w:val="0"/>
              <w:adjustRightInd w:val="0"/>
              <w:spacing w:line="360" w:lineRule="exact"/>
              <w:jc w:val="both"/>
              <w:rPr>
                <w:szCs w:val="28"/>
              </w:rPr>
            </w:pPr>
          </w:p>
        </w:tc>
      </w:tr>
      <w:tr w:rsidR="00085FD7" w:rsidRPr="00497678" w14:paraId="0A36DD41" w14:textId="77777777" w:rsidTr="00DE0CFB">
        <w:tc>
          <w:tcPr>
            <w:tcW w:w="1385" w:type="dxa"/>
          </w:tcPr>
          <w:p w14:paraId="5C62A5AF" w14:textId="77777777" w:rsidR="00085FD7" w:rsidRPr="00497678" w:rsidRDefault="00085FD7" w:rsidP="00DE0CFB">
            <w:pPr>
              <w:autoSpaceDE w:val="0"/>
              <w:autoSpaceDN w:val="0"/>
              <w:adjustRightInd w:val="0"/>
              <w:spacing w:line="360" w:lineRule="exact"/>
              <w:jc w:val="both"/>
              <w:rPr>
                <w:szCs w:val="28"/>
              </w:rPr>
            </w:pPr>
            <w:r w:rsidRPr="00497678">
              <w:rPr>
                <w:szCs w:val="28"/>
              </w:rPr>
              <w:t>2</w:t>
            </w:r>
          </w:p>
        </w:tc>
        <w:tc>
          <w:tcPr>
            <w:tcW w:w="1965" w:type="dxa"/>
          </w:tcPr>
          <w:p w14:paraId="4F7B13D9"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3FB54D8A"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296C7B94"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41CDAB71" w14:textId="77777777" w:rsidR="00085FD7" w:rsidRPr="00497678" w:rsidRDefault="00085FD7" w:rsidP="00DE0CFB">
            <w:pPr>
              <w:autoSpaceDE w:val="0"/>
              <w:autoSpaceDN w:val="0"/>
              <w:adjustRightInd w:val="0"/>
              <w:spacing w:line="360" w:lineRule="exact"/>
              <w:jc w:val="both"/>
              <w:rPr>
                <w:szCs w:val="28"/>
              </w:rPr>
            </w:pPr>
          </w:p>
        </w:tc>
      </w:tr>
      <w:tr w:rsidR="00085FD7" w:rsidRPr="00497678" w14:paraId="2EDC6786" w14:textId="77777777" w:rsidTr="00DE0CFB">
        <w:tc>
          <w:tcPr>
            <w:tcW w:w="1385" w:type="dxa"/>
          </w:tcPr>
          <w:p w14:paraId="75D2B9DC" w14:textId="77777777" w:rsidR="00085FD7" w:rsidRPr="00497678" w:rsidRDefault="00085FD7" w:rsidP="00DE0CFB">
            <w:pPr>
              <w:autoSpaceDE w:val="0"/>
              <w:autoSpaceDN w:val="0"/>
              <w:adjustRightInd w:val="0"/>
              <w:spacing w:line="360" w:lineRule="exact"/>
              <w:jc w:val="both"/>
              <w:rPr>
                <w:szCs w:val="28"/>
              </w:rPr>
            </w:pPr>
            <w:r w:rsidRPr="00497678">
              <w:rPr>
                <w:szCs w:val="28"/>
              </w:rPr>
              <w:t>…</w:t>
            </w:r>
          </w:p>
        </w:tc>
        <w:tc>
          <w:tcPr>
            <w:tcW w:w="1965" w:type="dxa"/>
          </w:tcPr>
          <w:p w14:paraId="3031366B"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6B016655"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2FBFC550"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6B016068" w14:textId="77777777" w:rsidR="00085FD7" w:rsidRPr="00497678" w:rsidRDefault="00085FD7" w:rsidP="00DE0CFB">
            <w:pPr>
              <w:autoSpaceDE w:val="0"/>
              <w:autoSpaceDN w:val="0"/>
              <w:adjustRightInd w:val="0"/>
              <w:spacing w:line="360" w:lineRule="exact"/>
              <w:jc w:val="both"/>
              <w:rPr>
                <w:szCs w:val="28"/>
              </w:rPr>
            </w:pPr>
          </w:p>
        </w:tc>
      </w:tr>
    </w:tbl>
    <w:p w14:paraId="587C4F54" w14:textId="77777777" w:rsidR="00085FD7" w:rsidRPr="00497678" w:rsidRDefault="00085FD7" w:rsidP="00085FD7">
      <w:pPr>
        <w:autoSpaceDE w:val="0"/>
        <w:autoSpaceDN w:val="0"/>
        <w:adjustRightInd w:val="0"/>
        <w:spacing w:line="360" w:lineRule="exact"/>
        <w:jc w:val="both"/>
        <w:rPr>
          <w:szCs w:val="28"/>
        </w:rPr>
      </w:pPr>
    </w:p>
    <w:p w14:paraId="33FC2694" w14:textId="77777777" w:rsidR="00085FD7" w:rsidRPr="00497678" w:rsidRDefault="00085FD7" w:rsidP="00085FD7">
      <w:pPr>
        <w:autoSpaceDE w:val="0"/>
        <w:autoSpaceDN w:val="0"/>
        <w:adjustRightInd w:val="0"/>
        <w:spacing w:line="360" w:lineRule="exact"/>
        <w:jc w:val="both"/>
        <w:rPr>
          <w:szCs w:val="28"/>
        </w:rPr>
      </w:pPr>
    </w:p>
    <w:p w14:paraId="6B60C62B" w14:textId="77777777" w:rsidR="00085FD7" w:rsidRPr="00497678" w:rsidRDefault="00085FD7" w:rsidP="00085FD7">
      <w:pPr>
        <w:autoSpaceDE w:val="0"/>
        <w:autoSpaceDN w:val="0"/>
        <w:adjustRightInd w:val="0"/>
        <w:spacing w:line="360" w:lineRule="exact"/>
        <w:jc w:val="both"/>
        <w:rPr>
          <w:szCs w:val="28"/>
        </w:rPr>
      </w:pPr>
    </w:p>
    <w:p w14:paraId="7A9F479E" w14:textId="77777777" w:rsidR="00085FD7" w:rsidRPr="00497678" w:rsidRDefault="00085FD7" w:rsidP="00085FD7">
      <w:pPr>
        <w:autoSpaceDE w:val="0"/>
        <w:autoSpaceDN w:val="0"/>
        <w:adjustRightInd w:val="0"/>
        <w:spacing w:line="360" w:lineRule="exact"/>
        <w:jc w:val="both"/>
        <w:rPr>
          <w:szCs w:val="28"/>
        </w:rPr>
      </w:pPr>
    </w:p>
    <w:p w14:paraId="4B8B7D19" w14:textId="77777777"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14:paraId="414AF5EF" w14:textId="77777777" w:rsidR="00085FD7" w:rsidRPr="00497678" w:rsidRDefault="00085FD7" w:rsidP="00085FD7">
      <w:pPr>
        <w:spacing w:line="360" w:lineRule="exact"/>
        <w:rPr>
          <w:b/>
          <w:szCs w:val="28"/>
        </w:rPr>
      </w:pPr>
    </w:p>
    <w:p w14:paraId="73C9A118" w14:textId="77777777" w:rsidR="00085FD7" w:rsidRPr="00497678" w:rsidRDefault="00085FD7" w:rsidP="00085FD7">
      <w:pPr>
        <w:spacing w:line="360" w:lineRule="exact"/>
        <w:rPr>
          <w:b/>
          <w:szCs w:val="28"/>
        </w:rPr>
      </w:pPr>
      <w:r w:rsidRPr="00497678">
        <w:rPr>
          <w:b/>
          <w:szCs w:val="28"/>
        </w:rPr>
        <w:t xml:space="preserve">____________  /____________ /                           ____________  /____________ / </w:t>
      </w:r>
    </w:p>
    <w:p w14:paraId="19361CAB" w14:textId="77777777" w:rsidR="00085FD7" w:rsidRPr="00497678" w:rsidRDefault="00085FD7" w:rsidP="00085FD7">
      <w:pPr>
        <w:ind w:firstLine="7200"/>
        <w:jc w:val="both"/>
        <w:rPr>
          <w:szCs w:val="28"/>
        </w:rPr>
        <w:sectPr w:rsidR="00085FD7" w:rsidRPr="00497678" w:rsidSect="00DE0CFB">
          <w:headerReference w:type="even" r:id="rId14"/>
          <w:headerReference w:type="default" r:id="rId15"/>
          <w:footerReference w:type="even" r:id="rId16"/>
          <w:pgSz w:w="11906" w:h="16838"/>
          <w:pgMar w:top="993" w:right="991" w:bottom="1135" w:left="1304" w:header="525" w:footer="709" w:gutter="0"/>
          <w:cols w:space="708"/>
          <w:titlePg/>
          <w:docGrid w:linePitch="360"/>
        </w:sectPr>
      </w:pPr>
      <w:r w:rsidRPr="00497678">
        <w:rPr>
          <w:szCs w:val="28"/>
        </w:rPr>
        <w:t xml:space="preserve">                             М.П.                                                                       М.П.</w:t>
      </w:r>
    </w:p>
    <w:p w14:paraId="4BF684D7" w14:textId="77777777" w:rsidR="00085FD7" w:rsidRPr="00497678" w:rsidRDefault="00085FD7" w:rsidP="00085FD7">
      <w:pPr>
        <w:pStyle w:val="af2"/>
        <w:widowControl w:val="0"/>
        <w:spacing w:before="0" w:after="0" w:line="300" w:lineRule="auto"/>
        <w:rPr>
          <w:sz w:val="28"/>
          <w:szCs w:val="28"/>
        </w:rPr>
      </w:pPr>
      <w:r w:rsidRPr="00497678">
        <w:rPr>
          <w:sz w:val="28"/>
          <w:szCs w:val="28"/>
        </w:rPr>
        <w:lastRenderedPageBreak/>
        <w:t>Акт приема-передачи</w:t>
      </w:r>
    </w:p>
    <w:p w14:paraId="4B531933" w14:textId="77777777" w:rsidR="00085FD7" w:rsidRPr="00497678" w:rsidRDefault="00085FD7" w:rsidP="00085FD7">
      <w:pPr>
        <w:pStyle w:val="af2"/>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14:paraId="4DFAA559" w14:textId="77777777" w:rsidR="00085FD7" w:rsidRPr="00497678" w:rsidRDefault="00085FD7" w:rsidP="00085FD7">
      <w:pPr>
        <w:pStyle w:val="af2"/>
        <w:widowControl w:val="0"/>
        <w:spacing w:before="0" w:after="0" w:line="300" w:lineRule="auto"/>
        <w:rPr>
          <w:sz w:val="28"/>
          <w:szCs w:val="28"/>
        </w:rPr>
      </w:pPr>
      <w:r w:rsidRPr="00497678">
        <w:rPr>
          <w:sz w:val="28"/>
          <w:szCs w:val="28"/>
        </w:rPr>
        <w:t>к договору №____________ от «____» _________ 201__ года</w:t>
      </w:r>
    </w:p>
    <w:p w14:paraId="23A62FC9" w14:textId="77777777" w:rsidR="00085FD7" w:rsidRPr="00497678" w:rsidRDefault="00085FD7" w:rsidP="00085FD7">
      <w:pPr>
        <w:spacing w:line="300" w:lineRule="auto"/>
        <w:jc w:val="both"/>
        <w:rPr>
          <w:szCs w:val="28"/>
        </w:rPr>
      </w:pPr>
    </w:p>
    <w:p w14:paraId="3983ED70" w14:textId="77777777" w:rsidR="00085FD7" w:rsidRPr="00497678" w:rsidRDefault="00085FD7" w:rsidP="00085FD7">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14:paraId="1538BD1A" w14:textId="77777777" w:rsidR="00085FD7" w:rsidRPr="00497678" w:rsidRDefault="00085FD7" w:rsidP="00085FD7">
      <w:pPr>
        <w:spacing w:line="300" w:lineRule="auto"/>
        <w:jc w:val="both"/>
        <w:rPr>
          <w:szCs w:val="28"/>
        </w:rPr>
      </w:pPr>
    </w:p>
    <w:p w14:paraId="3CBB5900" w14:textId="77777777"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A522492" w14:textId="77777777"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14:paraId="3C51F17F" w14:textId="77777777" w:rsidR="00085FD7" w:rsidRPr="00497678" w:rsidRDefault="00085FD7" w:rsidP="00085FD7">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14:paraId="2EAA63BD" w14:textId="77777777" w:rsidR="00085FD7" w:rsidRPr="00497678" w:rsidRDefault="00085FD7" w:rsidP="00085FD7">
      <w:pPr>
        <w:pStyle w:val="af2"/>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14:paraId="59C111E4" w14:textId="77777777" w:rsidR="00085FD7" w:rsidRPr="00497678" w:rsidRDefault="00085FD7" w:rsidP="00085FD7">
      <w:pPr>
        <w:tabs>
          <w:tab w:val="left" w:pos="360"/>
        </w:tabs>
        <w:spacing w:line="300" w:lineRule="auto"/>
        <w:ind w:left="360"/>
        <w:jc w:val="center"/>
        <w:rPr>
          <w:b/>
          <w:szCs w:val="28"/>
        </w:rPr>
      </w:pPr>
      <w:r w:rsidRPr="00497678">
        <w:rPr>
          <w:b/>
          <w:szCs w:val="28"/>
        </w:rPr>
        <w:t>Подписи сторон:</w:t>
      </w:r>
    </w:p>
    <w:p w14:paraId="5ED83590" w14:textId="77777777" w:rsidR="00085FD7" w:rsidRPr="00497678" w:rsidRDefault="00085FD7" w:rsidP="00085FD7">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85FD7" w:rsidRPr="00497678" w14:paraId="56030C60" w14:textId="77777777" w:rsidTr="00DE0CFB">
        <w:tc>
          <w:tcPr>
            <w:tcW w:w="5495" w:type="dxa"/>
            <w:tcBorders>
              <w:top w:val="nil"/>
              <w:left w:val="nil"/>
              <w:bottom w:val="nil"/>
              <w:right w:val="nil"/>
            </w:tcBorders>
          </w:tcPr>
          <w:p w14:paraId="278BB812" w14:textId="77777777" w:rsidR="00085FD7" w:rsidRPr="00497678" w:rsidRDefault="00085FD7" w:rsidP="00DE0CFB">
            <w:pPr>
              <w:spacing w:line="276" w:lineRule="auto"/>
              <w:rPr>
                <w:b/>
                <w:szCs w:val="28"/>
              </w:rPr>
            </w:pPr>
            <w:r w:rsidRPr="00497678">
              <w:rPr>
                <w:b/>
                <w:szCs w:val="28"/>
              </w:rPr>
              <w:t xml:space="preserve">        от Продавца:</w:t>
            </w:r>
          </w:p>
          <w:p w14:paraId="36214D73" w14:textId="77777777" w:rsidR="00085FD7" w:rsidRPr="00497678" w:rsidRDefault="00085FD7" w:rsidP="00DE0CFB">
            <w:pPr>
              <w:spacing w:line="276" w:lineRule="auto"/>
              <w:jc w:val="both"/>
              <w:rPr>
                <w:szCs w:val="28"/>
              </w:rPr>
            </w:pPr>
            <w:r w:rsidRPr="00497678">
              <w:rPr>
                <w:szCs w:val="28"/>
              </w:rPr>
              <w:t>__________________________</w:t>
            </w:r>
          </w:p>
          <w:p w14:paraId="36A5167C" w14:textId="77777777" w:rsidR="00085FD7" w:rsidRPr="00497678" w:rsidRDefault="00085FD7" w:rsidP="00DE0CFB">
            <w:pPr>
              <w:spacing w:line="276" w:lineRule="auto"/>
              <w:jc w:val="both"/>
              <w:rPr>
                <w:szCs w:val="28"/>
              </w:rPr>
            </w:pPr>
          </w:p>
          <w:p w14:paraId="765C677D" w14:textId="77777777" w:rsidR="00085FD7" w:rsidRPr="00497678" w:rsidRDefault="00085FD7" w:rsidP="00DE0CFB">
            <w:pPr>
              <w:spacing w:line="276" w:lineRule="auto"/>
              <w:jc w:val="both"/>
              <w:rPr>
                <w:szCs w:val="28"/>
              </w:rPr>
            </w:pPr>
            <w:r w:rsidRPr="00497678">
              <w:rPr>
                <w:szCs w:val="28"/>
              </w:rPr>
              <w:t xml:space="preserve">______________ / __________ </w:t>
            </w:r>
          </w:p>
          <w:p w14:paraId="51FB1B73" w14:textId="77777777" w:rsidR="00085FD7" w:rsidRPr="00497678" w:rsidRDefault="00085FD7" w:rsidP="00DE0CFB">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14:paraId="2958DA21" w14:textId="77777777" w:rsidR="00085FD7" w:rsidRPr="00497678" w:rsidRDefault="00085FD7" w:rsidP="00DE0CFB">
            <w:pPr>
              <w:spacing w:line="276" w:lineRule="auto"/>
              <w:jc w:val="both"/>
              <w:rPr>
                <w:b/>
                <w:szCs w:val="28"/>
              </w:rPr>
            </w:pPr>
            <w:r w:rsidRPr="00497678">
              <w:rPr>
                <w:b/>
                <w:szCs w:val="28"/>
              </w:rPr>
              <w:t xml:space="preserve">                от Покупателя:</w:t>
            </w:r>
          </w:p>
          <w:p w14:paraId="50B4E52D" w14:textId="77777777" w:rsidR="00085FD7" w:rsidRPr="00497678" w:rsidRDefault="00085FD7" w:rsidP="00DE0CFB">
            <w:pPr>
              <w:spacing w:line="276" w:lineRule="auto"/>
              <w:ind w:left="35"/>
              <w:rPr>
                <w:szCs w:val="28"/>
              </w:rPr>
            </w:pPr>
            <w:r w:rsidRPr="00497678">
              <w:rPr>
                <w:szCs w:val="28"/>
              </w:rPr>
              <w:t xml:space="preserve">         ________________________</w:t>
            </w:r>
          </w:p>
          <w:p w14:paraId="46C8CA3C" w14:textId="77777777" w:rsidR="00085FD7" w:rsidRPr="00497678" w:rsidRDefault="00085FD7" w:rsidP="00DE0CFB">
            <w:pPr>
              <w:spacing w:line="276" w:lineRule="auto"/>
              <w:ind w:left="35"/>
              <w:rPr>
                <w:szCs w:val="28"/>
              </w:rPr>
            </w:pPr>
          </w:p>
          <w:p w14:paraId="2003464D" w14:textId="77777777" w:rsidR="00085FD7" w:rsidRPr="00497678" w:rsidRDefault="00085FD7" w:rsidP="00DE0CFB">
            <w:pPr>
              <w:spacing w:line="276" w:lineRule="auto"/>
              <w:ind w:left="35"/>
              <w:rPr>
                <w:szCs w:val="28"/>
              </w:rPr>
            </w:pPr>
            <w:r w:rsidRPr="00497678">
              <w:rPr>
                <w:szCs w:val="28"/>
              </w:rPr>
              <w:t xml:space="preserve">           ______________/_________</w:t>
            </w:r>
          </w:p>
          <w:p w14:paraId="38ACBE08" w14:textId="77777777" w:rsidR="00085FD7" w:rsidRPr="00497678" w:rsidRDefault="00085FD7" w:rsidP="00DE0CFB">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084C80">
          <w:headerReference w:type="even" r:id="rId17"/>
          <w:headerReference w:type="default" r:id="rId18"/>
          <w:footerReference w:type="even" r:id="rId1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84C80">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084C80">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084C8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84C8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84C8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84C80">
            <w:pPr>
              <w:jc w:val="center"/>
              <w:rPr>
                <w:bCs/>
                <w:sz w:val="28"/>
                <w:szCs w:val="28"/>
              </w:rPr>
            </w:pPr>
          </w:p>
          <w:p w14:paraId="4282A2ED" w14:textId="77777777" w:rsidR="004F587A" w:rsidRPr="00515F9C" w:rsidRDefault="004F587A" w:rsidP="00084C80">
            <w:pPr>
              <w:jc w:val="center"/>
              <w:rPr>
                <w:bCs/>
                <w:sz w:val="28"/>
                <w:szCs w:val="28"/>
              </w:rPr>
            </w:pPr>
            <w:r w:rsidRPr="00515F9C">
              <w:rPr>
                <w:bCs/>
                <w:sz w:val="28"/>
                <w:szCs w:val="28"/>
              </w:rPr>
              <w:t>Информационная справка</w:t>
            </w:r>
          </w:p>
        </w:tc>
      </w:tr>
      <w:tr w:rsidR="004F587A" w:rsidRPr="00515F9C" w14:paraId="2E6B7D36" w14:textId="77777777" w:rsidTr="00084C8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84C8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84C8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84C8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84C8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84C8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84C8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84C8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84C8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84C8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84C8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84C8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84C8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84C8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84C8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84C8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84C8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84C8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84C8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84C8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84C8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84C8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84C8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84C8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84C8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84C80">
            <w:pPr>
              <w:rPr>
                <w:sz w:val="20"/>
                <w:szCs w:val="20"/>
              </w:rPr>
            </w:pPr>
            <w:r w:rsidRPr="00515F9C">
              <w:rPr>
                <w:sz w:val="20"/>
                <w:szCs w:val="20"/>
              </w:rPr>
              <w:t> </w:t>
            </w:r>
          </w:p>
        </w:tc>
      </w:tr>
      <w:tr w:rsidR="004F587A" w:rsidRPr="00515F9C" w14:paraId="166B0A25" w14:textId="77777777" w:rsidTr="00084C8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84C8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84C80">
            <w:pPr>
              <w:rPr>
                <w:sz w:val="20"/>
                <w:szCs w:val="20"/>
              </w:rPr>
            </w:pPr>
            <w:r w:rsidRPr="00515F9C">
              <w:rPr>
                <w:sz w:val="20"/>
                <w:szCs w:val="20"/>
              </w:rPr>
              <w:t> </w:t>
            </w:r>
          </w:p>
        </w:tc>
      </w:tr>
      <w:tr w:rsidR="004F587A" w:rsidRPr="00515F9C" w14:paraId="39FE0F1D"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84C8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84C80">
            <w:pPr>
              <w:rPr>
                <w:sz w:val="20"/>
                <w:szCs w:val="20"/>
              </w:rPr>
            </w:pPr>
            <w:r w:rsidRPr="00515F9C">
              <w:rPr>
                <w:sz w:val="20"/>
                <w:szCs w:val="20"/>
              </w:rPr>
              <w:t> </w:t>
            </w:r>
          </w:p>
        </w:tc>
      </w:tr>
      <w:tr w:rsidR="004F587A" w:rsidRPr="00515F9C" w14:paraId="39132ED7"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84C8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84C80">
            <w:pPr>
              <w:rPr>
                <w:sz w:val="20"/>
                <w:szCs w:val="20"/>
              </w:rPr>
            </w:pPr>
            <w:r w:rsidRPr="00515F9C">
              <w:rPr>
                <w:sz w:val="20"/>
                <w:szCs w:val="20"/>
              </w:rPr>
              <w:t> </w:t>
            </w:r>
          </w:p>
        </w:tc>
      </w:tr>
      <w:tr w:rsidR="004F587A" w:rsidRPr="00515F9C" w14:paraId="56F6BB81"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84C80">
            <w:pPr>
              <w:rPr>
                <w:sz w:val="20"/>
                <w:szCs w:val="20"/>
              </w:rPr>
            </w:pPr>
            <w:r w:rsidRPr="00515F9C">
              <w:rPr>
                <w:sz w:val="20"/>
                <w:szCs w:val="20"/>
              </w:rPr>
              <w:t> </w:t>
            </w:r>
          </w:p>
        </w:tc>
      </w:tr>
      <w:tr w:rsidR="004F587A" w:rsidRPr="00515F9C" w14:paraId="0638D729"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84C80">
            <w:pPr>
              <w:rPr>
                <w:sz w:val="20"/>
                <w:szCs w:val="20"/>
              </w:rPr>
            </w:pPr>
            <w:r w:rsidRPr="00515F9C">
              <w:rPr>
                <w:sz w:val="20"/>
                <w:szCs w:val="20"/>
              </w:rPr>
              <w:t> </w:t>
            </w:r>
          </w:p>
        </w:tc>
      </w:tr>
      <w:tr w:rsidR="004F587A" w:rsidRPr="00515F9C" w14:paraId="276E8E09" w14:textId="77777777" w:rsidTr="00084C8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84C80">
            <w:pPr>
              <w:rPr>
                <w:sz w:val="20"/>
                <w:szCs w:val="20"/>
              </w:rPr>
            </w:pPr>
            <w:r w:rsidRPr="00515F9C">
              <w:rPr>
                <w:sz w:val="20"/>
                <w:szCs w:val="20"/>
              </w:rPr>
              <w:t> </w:t>
            </w:r>
          </w:p>
        </w:tc>
      </w:tr>
      <w:tr w:rsidR="004F587A" w:rsidRPr="00515F9C" w14:paraId="027C2A88" w14:textId="77777777" w:rsidTr="00084C8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84C8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84C80">
            <w:pPr>
              <w:rPr>
                <w:sz w:val="20"/>
                <w:szCs w:val="20"/>
              </w:rPr>
            </w:pPr>
            <w:r w:rsidRPr="00515F9C">
              <w:rPr>
                <w:sz w:val="20"/>
                <w:szCs w:val="20"/>
              </w:rPr>
              <w:t> </w:t>
            </w:r>
          </w:p>
        </w:tc>
      </w:tr>
      <w:tr w:rsidR="004F587A" w:rsidRPr="00515F9C" w14:paraId="53081322" w14:textId="77777777" w:rsidTr="00084C8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84C8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84C80">
            <w:pPr>
              <w:rPr>
                <w:sz w:val="20"/>
                <w:szCs w:val="20"/>
              </w:rPr>
            </w:pPr>
            <w:r w:rsidRPr="00515F9C">
              <w:rPr>
                <w:sz w:val="20"/>
                <w:szCs w:val="20"/>
              </w:rPr>
              <w:t> </w:t>
            </w:r>
          </w:p>
        </w:tc>
      </w:tr>
      <w:tr w:rsidR="004F587A" w:rsidRPr="00515F9C" w14:paraId="7168289B"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84C8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84C80">
            <w:pPr>
              <w:rPr>
                <w:sz w:val="20"/>
                <w:szCs w:val="20"/>
              </w:rPr>
            </w:pPr>
            <w:r w:rsidRPr="00515F9C">
              <w:rPr>
                <w:sz w:val="20"/>
                <w:szCs w:val="20"/>
              </w:rPr>
              <w:t> </w:t>
            </w:r>
          </w:p>
        </w:tc>
      </w:tr>
      <w:tr w:rsidR="004F587A" w:rsidRPr="00515F9C" w14:paraId="0524239B"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84C8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84C80">
            <w:pPr>
              <w:rPr>
                <w:sz w:val="20"/>
                <w:szCs w:val="20"/>
              </w:rPr>
            </w:pPr>
            <w:r w:rsidRPr="00515F9C">
              <w:rPr>
                <w:sz w:val="20"/>
                <w:szCs w:val="20"/>
              </w:rPr>
              <w:t> </w:t>
            </w:r>
          </w:p>
        </w:tc>
      </w:tr>
      <w:tr w:rsidR="004F587A" w:rsidRPr="00515F9C" w14:paraId="721952D9"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84C80">
            <w:pPr>
              <w:rPr>
                <w:sz w:val="20"/>
                <w:szCs w:val="20"/>
              </w:rPr>
            </w:pPr>
            <w:r w:rsidRPr="00515F9C">
              <w:rPr>
                <w:sz w:val="20"/>
                <w:szCs w:val="20"/>
              </w:rPr>
              <w:t> </w:t>
            </w:r>
          </w:p>
        </w:tc>
      </w:tr>
      <w:tr w:rsidR="004F587A" w:rsidRPr="00515F9C" w14:paraId="4FD5501A"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84C8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84C80">
            <w:pPr>
              <w:rPr>
                <w:sz w:val="20"/>
                <w:szCs w:val="20"/>
              </w:rPr>
            </w:pPr>
            <w:r w:rsidRPr="00515F9C">
              <w:rPr>
                <w:sz w:val="20"/>
                <w:szCs w:val="20"/>
              </w:rPr>
              <w:t> </w:t>
            </w:r>
          </w:p>
        </w:tc>
      </w:tr>
      <w:tr w:rsidR="004F587A" w:rsidRPr="00515F9C" w14:paraId="2865D406"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84C8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84C80">
            <w:pPr>
              <w:rPr>
                <w:sz w:val="20"/>
                <w:szCs w:val="20"/>
              </w:rPr>
            </w:pPr>
            <w:r w:rsidRPr="00515F9C">
              <w:rPr>
                <w:sz w:val="20"/>
                <w:szCs w:val="20"/>
              </w:rPr>
              <w:t> </w:t>
            </w:r>
          </w:p>
        </w:tc>
      </w:tr>
      <w:tr w:rsidR="004F587A" w:rsidRPr="00515F9C" w14:paraId="3697A1B2"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84C8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84C80">
            <w:pPr>
              <w:rPr>
                <w:sz w:val="20"/>
                <w:szCs w:val="20"/>
              </w:rPr>
            </w:pPr>
            <w:r w:rsidRPr="00515F9C">
              <w:rPr>
                <w:sz w:val="20"/>
                <w:szCs w:val="20"/>
              </w:rPr>
              <w:t> </w:t>
            </w:r>
          </w:p>
        </w:tc>
      </w:tr>
      <w:tr w:rsidR="004F587A" w:rsidRPr="00515F9C" w14:paraId="019C9348"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84C80">
            <w:pPr>
              <w:rPr>
                <w:sz w:val="20"/>
                <w:szCs w:val="20"/>
              </w:rPr>
            </w:pPr>
            <w:r w:rsidRPr="00515F9C">
              <w:rPr>
                <w:sz w:val="20"/>
                <w:szCs w:val="20"/>
              </w:rPr>
              <w:t> </w:t>
            </w:r>
          </w:p>
        </w:tc>
      </w:tr>
      <w:tr w:rsidR="004F587A" w:rsidRPr="00515F9C" w14:paraId="4DF61F75" w14:textId="77777777" w:rsidTr="00084C8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84C8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84C8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84C8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84C8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84C8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84C80">
            <w:pPr>
              <w:jc w:val="center"/>
              <w:rPr>
                <w:sz w:val="20"/>
                <w:szCs w:val="20"/>
              </w:rPr>
            </w:pPr>
          </w:p>
        </w:tc>
      </w:tr>
      <w:tr w:rsidR="004F587A" w:rsidRPr="00515F9C" w14:paraId="02B17F94" w14:textId="77777777"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84C8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84C80">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084C8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84C80">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84C80">
          <w:headerReference w:type="even" r:id="rId20"/>
          <w:headerReference w:type="default" r:id="rId2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84C8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84C8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84C8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84C8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84C8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84C8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84C8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84C8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84C8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84C80">
            <w:pPr>
              <w:jc w:val="right"/>
              <w:rPr>
                <w:sz w:val="28"/>
                <w:szCs w:val="28"/>
              </w:rPr>
            </w:pPr>
          </w:p>
        </w:tc>
      </w:tr>
      <w:tr w:rsidR="004F587A" w:rsidRPr="00515F9C" w14:paraId="51136C7F" w14:textId="77777777" w:rsidTr="00084C8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84C8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84C8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84C8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84C8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84C8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84C8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84C8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84C8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84C8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84C8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84C80">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84C8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84C8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84C8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84C8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84C8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84C8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84C8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84C8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84C8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84C8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84C80">
            <w:pPr>
              <w:jc w:val="center"/>
              <w:rPr>
                <w:sz w:val="28"/>
                <w:szCs w:val="28"/>
              </w:rPr>
            </w:pPr>
            <w:r w:rsidRPr="00515F9C">
              <w:rPr>
                <w:sz w:val="28"/>
                <w:szCs w:val="28"/>
              </w:rPr>
              <w:t>10</w:t>
            </w:r>
          </w:p>
        </w:tc>
      </w:tr>
      <w:tr w:rsidR="004F587A" w:rsidRPr="00515F9C" w14:paraId="6F5D3031" w14:textId="77777777" w:rsidTr="00084C8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84C8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84C8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84C8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84C8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84C8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84C8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84C8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84C8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84C8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84C80">
          <w:headerReference w:type="even" r:id="rId22"/>
          <w:headerReference w:type="default" r:id="rId2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84C80">
        <w:tc>
          <w:tcPr>
            <w:tcW w:w="4785" w:type="dxa"/>
          </w:tcPr>
          <w:p w14:paraId="56BB896B" w14:textId="77777777" w:rsidR="004F587A" w:rsidRPr="00515F9C" w:rsidRDefault="004F587A" w:rsidP="00084C80">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084C8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084C8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84C8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84C8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84C8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78F3" w14:textId="77777777" w:rsidR="008B61E8" w:rsidRDefault="008B61E8" w:rsidP="004F587A">
      <w:r>
        <w:separator/>
      </w:r>
    </w:p>
  </w:endnote>
  <w:endnote w:type="continuationSeparator" w:id="0">
    <w:p w14:paraId="0243D937" w14:textId="77777777" w:rsidR="008B61E8" w:rsidRDefault="008B61E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54DD" w14:textId="77777777" w:rsidR="005B1181" w:rsidRDefault="005B1181" w:rsidP="00DE0CFB">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ADE924D" w14:textId="77777777" w:rsidR="005B1181" w:rsidRDefault="005B1181" w:rsidP="00DE0CF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5B1181" w:rsidRDefault="005B1181" w:rsidP="00084C8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5B1181" w:rsidRDefault="005B1181" w:rsidP="00084C8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DCF89" w14:textId="77777777" w:rsidR="008B61E8" w:rsidRDefault="008B61E8" w:rsidP="004F587A">
      <w:r>
        <w:separator/>
      </w:r>
    </w:p>
  </w:footnote>
  <w:footnote w:type="continuationSeparator" w:id="0">
    <w:p w14:paraId="5F61281E" w14:textId="77777777" w:rsidR="008B61E8" w:rsidRDefault="008B61E8" w:rsidP="004F587A">
      <w:r>
        <w:continuationSeparator/>
      </w:r>
    </w:p>
  </w:footnote>
  <w:footnote w:id="1">
    <w:p w14:paraId="3428EA88" w14:textId="77777777" w:rsidR="005B1181" w:rsidRDefault="005B1181"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5B1181" w:rsidRDefault="005B1181"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5B1181" w:rsidRDefault="005B1181"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5B1181" w:rsidRDefault="005B1181"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5B1181" w:rsidRDefault="005B118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5B1181" w:rsidRDefault="005B118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5B1181" w:rsidRDefault="005B118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DFEA60D" w14:textId="77777777" w:rsidR="005B1181" w:rsidRPr="003046D1" w:rsidRDefault="005B1181" w:rsidP="00085FD7">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3D351F22" w14:textId="77777777" w:rsidR="005B1181" w:rsidRDefault="005B1181" w:rsidP="00085FD7">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39F83019" w14:textId="77777777" w:rsidR="005B1181" w:rsidRPr="00B120E2" w:rsidRDefault="005B1181" w:rsidP="00085FD7">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159F345" w14:textId="77777777" w:rsidR="005B1181" w:rsidRDefault="005B1181" w:rsidP="00085FD7">
      <w:pPr>
        <w:pStyle w:val="afd"/>
      </w:pPr>
    </w:p>
  </w:footnote>
  <w:footnote w:id="11">
    <w:p w14:paraId="72D65CC7" w14:textId="77777777" w:rsidR="005B1181" w:rsidRDefault="005B1181" w:rsidP="00085FD7">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3FC6" w14:textId="77777777" w:rsidR="005B1181" w:rsidRDefault="005B118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5454926" w14:textId="77777777" w:rsidR="005B1181" w:rsidRDefault="005B118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B2B0" w14:textId="5E01BC08" w:rsidR="005B1181" w:rsidRDefault="005B118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91B40">
      <w:rPr>
        <w:rStyle w:val="af6"/>
        <w:noProof/>
      </w:rPr>
      <w:t>19</w:t>
    </w:r>
    <w:r>
      <w:rPr>
        <w:rStyle w:val="af6"/>
      </w:rPr>
      <w:fldChar w:fldCharType="end"/>
    </w:r>
  </w:p>
  <w:p w14:paraId="30F4F9E2" w14:textId="77777777" w:rsidR="005B1181" w:rsidRDefault="005B118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5B1181" w:rsidRDefault="005B118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5B1181" w:rsidRDefault="005B1181">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5B1181" w:rsidRDefault="005B118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5B1181" w:rsidRDefault="005B1181">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B1181" w:rsidRDefault="005B1181" w:rsidP="00084C8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B1181" w:rsidRDefault="005B1181">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83C3B2E" w:rsidR="005B1181" w:rsidRDefault="005B1181">
    <w:pPr>
      <w:pStyle w:val="a4"/>
      <w:jc w:val="center"/>
    </w:pPr>
    <w:r>
      <w:fldChar w:fldCharType="begin"/>
    </w:r>
    <w:r>
      <w:instrText xml:space="preserve"> PAGE   \* MERGEFORMAT </w:instrText>
    </w:r>
    <w:r>
      <w:fldChar w:fldCharType="separate"/>
    </w:r>
    <w:r w:rsidR="00293F2A">
      <w:rPr>
        <w:noProof/>
      </w:rPr>
      <w:t>34</w:t>
    </w:r>
    <w:r>
      <w:rPr>
        <w:noProof/>
      </w:rPr>
      <w:fldChar w:fldCharType="end"/>
    </w:r>
  </w:p>
  <w:p w14:paraId="535DE5C0" w14:textId="77777777" w:rsidR="005B1181" w:rsidRDefault="005B1181">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B1181" w:rsidRDefault="005B1181" w:rsidP="00084C8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B1181" w:rsidRDefault="005B1181">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5B1181" w:rsidRDefault="005B1181">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5B1181" w:rsidRDefault="005B118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968E6"/>
    <w:multiLevelType w:val="hybridMultilevel"/>
    <w:tmpl w:val="15FEF104"/>
    <w:lvl w:ilvl="0" w:tplc="B778118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E1301CD"/>
    <w:multiLevelType w:val="hybridMultilevel"/>
    <w:tmpl w:val="F496D6D0"/>
    <w:lvl w:ilvl="0" w:tplc="1346A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A77D98"/>
    <w:multiLevelType w:val="hybridMultilevel"/>
    <w:tmpl w:val="BCAA3BA0"/>
    <w:lvl w:ilvl="0" w:tplc="CEEA7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20"/>
  </w:num>
  <w:num w:numId="10">
    <w:abstractNumId w:val="8"/>
  </w:num>
  <w:num w:numId="11">
    <w:abstractNumId w:val="22"/>
  </w:num>
  <w:num w:numId="12">
    <w:abstractNumId w:val="9"/>
  </w:num>
  <w:num w:numId="13">
    <w:abstractNumId w:val="19"/>
  </w:num>
  <w:num w:numId="14">
    <w:abstractNumId w:val="15"/>
  </w:num>
  <w:num w:numId="15">
    <w:abstractNumId w:val="7"/>
  </w:num>
  <w:num w:numId="16">
    <w:abstractNumId w:val="24"/>
  </w:num>
  <w:num w:numId="17">
    <w:abstractNumId w:val="0"/>
  </w:num>
  <w:num w:numId="18">
    <w:abstractNumId w:val="4"/>
  </w:num>
  <w:num w:numId="19">
    <w:abstractNumId w:val="21"/>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68CA"/>
    <w:rsid w:val="000454E9"/>
    <w:rsid w:val="00051D9C"/>
    <w:rsid w:val="0006704C"/>
    <w:rsid w:val="000842C0"/>
    <w:rsid w:val="00084C80"/>
    <w:rsid w:val="00085FD7"/>
    <w:rsid w:val="00095618"/>
    <w:rsid w:val="000C39EB"/>
    <w:rsid w:val="000D3ACC"/>
    <w:rsid w:val="000F7B89"/>
    <w:rsid w:val="0010450E"/>
    <w:rsid w:val="00106732"/>
    <w:rsid w:val="0011543C"/>
    <w:rsid w:val="001223D7"/>
    <w:rsid w:val="00127AA0"/>
    <w:rsid w:val="001B460C"/>
    <w:rsid w:val="001E2976"/>
    <w:rsid w:val="001E4AC1"/>
    <w:rsid w:val="00200447"/>
    <w:rsid w:val="0021299B"/>
    <w:rsid w:val="002425A4"/>
    <w:rsid w:val="00266F08"/>
    <w:rsid w:val="00292D2E"/>
    <w:rsid w:val="00293F2A"/>
    <w:rsid w:val="002A695E"/>
    <w:rsid w:val="002E0809"/>
    <w:rsid w:val="002E3505"/>
    <w:rsid w:val="00346D18"/>
    <w:rsid w:val="00357CCD"/>
    <w:rsid w:val="00383C9E"/>
    <w:rsid w:val="003B1411"/>
    <w:rsid w:val="003B6F10"/>
    <w:rsid w:val="003C31BF"/>
    <w:rsid w:val="003F322F"/>
    <w:rsid w:val="004255AE"/>
    <w:rsid w:val="004427BB"/>
    <w:rsid w:val="00446F9F"/>
    <w:rsid w:val="00452488"/>
    <w:rsid w:val="00461E0C"/>
    <w:rsid w:val="00491B40"/>
    <w:rsid w:val="004F587A"/>
    <w:rsid w:val="00561DF6"/>
    <w:rsid w:val="00575856"/>
    <w:rsid w:val="00582CEA"/>
    <w:rsid w:val="005B1181"/>
    <w:rsid w:val="005B3310"/>
    <w:rsid w:val="005D455A"/>
    <w:rsid w:val="005E4BC2"/>
    <w:rsid w:val="005F69B0"/>
    <w:rsid w:val="00601E9A"/>
    <w:rsid w:val="00636743"/>
    <w:rsid w:val="00641D7E"/>
    <w:rsid w:val="006516F5"/>
    <w:rsid w:val="00676A24"/>
    <w:rsid w:val="00696CC5"/>
    <w:rsid w:val="006C60E5"/>
    <w:rsid w:val="006D3E5B"/>
    <w:rsid w:val="00743E1A"/>
    <w:rsid w:val="00744E87"/>
    <w:rsid w:val="00756C26"/>
    <w:rsid w:val="007706B2"/>
    <w:rsid w:val="00777284"/>
    <w:rsid w:val="007D03E8"/>
    <w:rsid w:val="00843F66"/>
    <w:rsid w:val="00875831"/>
    <w:rsid w:val="008A1B38"/>
    <w:rsid w:val="008A4797"/>
    <w:rsid w:val="008A7ABF"/>
    <w:rsid w:val="008B5DE5"/>
    <w:rsid w:val="008B61E8"/>
    <w:rsid w:val="00914992"/>
    <w:rsid w:val="0093039D"/>
    <w:rsid w:val="009320A4"/>
    <w:rsid w:val="00941F8B"/>
    <w:rsid w:val="009465B5"/>
    <w:rsid w:val="00950653"/>
    <w:rsid w:val="00957F50"/>
    <w:rsid w:val="0096722A"/>
    <w:rsid w:val="00987B23"/>
    <w:rsid w:val="009A32BF"/>
    <w:rsid w:val="009B609A"/>
    <w:rsid w:val="009C40FC"/>
    <w:rsid w:val="00A011CD"/>
    <w:rsid w:val="00A1010A"/>
    <w:rsid w:val="00A827C1"/>
    <w:rsid w:val="00A830F3"/>
    <w:rsid w:val="00AE2FE1"/>
    <w:rsid w:val="00B66DDC"/>
    <w:rsid w:val="00BB04E7"/>
    <w:rsid w:val="00BD7A66"/>
    <w:rsid w:val="00BF34E8"/>
    <w:rsid w:val="00C0733A"/>
    <w:rsid w:val="00C22364"/>
    <w:rsid w:val="00C77F00"/>
    <w:rsid w:val="00D03CBF"/>
    <w:rsid w:val="00D053EA"/>
    <w:rsid w:val="00D1229F"/>
    <w:rsid w:val="00D40FC0"/>
    <w:rsid w:val="00D805DF"/>
    <w:rsid w:val="00D92DAE"/>
    <w:rsid w:val="00D96583"/>
    <w:rsid w:val="00DA49CE"/>
    <w:rsid w:val="00DB7A65"/>
    <w:rsid w:val="00DE0CFB"/>
    <w:rsid w:val="00DE5725"/>
    <w:rsid w:val="00DF5C42"/>
    <w:rsid w:val="00E42C56"/>
    <w:rsid w:val="00E569B3"/>
    <w:rsid w:val="00E64A93"/>
    <w:rsid w:val="00EA16AC"/>
    <w:rsid w:val="00EE4E00"/>
    <w:rsid w:val="00EF6FD5"/>
    <w:rsid w:val="00F05EB3"/>
    <w:rsid w:val="00F137DA"/>
    <w:rsid w:val="00F37468"/>
    <w:rsid w:val="00FC77E7"/>
    <w:rsid w:val="00FF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 светлая1"/>
    <w:basedOn w:val="a1"/>
    <w:next w:val="aff4"/>
    <w:uiPriority w:val="40"/>
    <w:rsid w:val="001E4AC1"/>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4">
    <w:name w:val="Grid Table Light"/>
    <w:basedOn w:val="a1"/>
    <w:uiPriority w:val="40"/>
    <w:rsid w:val="001E4A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Сетка таблицы светлая11"/>
    <w:basedOn w:val="a1"/>
    <w:next w:val="aff4"/>
    <w:uiPriority w:val="40"/>
    <w:rsid w:val="00950653"/>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tk.ru" TargetMode="Externa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property.rzd.ru/" TargetMode="Externa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allto:30101%20810%207%200000%200000" TargetMode="Externa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37</Pages>
  <Words>10414</Words>
  <Characters>59360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Куприянова Ксения Александровна</cp:lastModifiedBy>
  <cp:revision>97</cp:revision>
  <cp:lastPrinted>2019-07-10T07:53:00Z</cp:lastPrinted>
  <dcterms:created xsi:type="dcterms:W3CDTF">2019-07-10T07:52:00Z</dcterms:created>
  <dcterms:modified xsi:type="dcterms:W3CDTF">2020-04-07T10:50:00Z</dcterms:modified>
</cp:coreProperties>
</file>