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515F9C" w:rsidRDefault="004F587A" w:rsidP="004F587A">
      <w:pPr>
        <w:rPr>
          <w:sz w:val="18"/>
          <w:szCs w:val="20"/>
        </w:rPr>
      </w:pPr>
    </w:p>
    <w:p w:rsidR="004F587A" w:rsidRPr="00515F9C" w:rsidRDefault="004F587A" w:rsidP="004F587A">
      <w:pPr>
        <w:rPr>
          <w:sz w:val="18"/>
          <w:szCs w:val="20"/>
        </w:rPr>
      </w:pPr>
    </w:p>
    <w:p w:rsidR="004F587A" w:rsidRPr="00515F9C" w:rsidRDefault="004F587A" w:rsidP="004F587A">
      <w:pPr>
        <w:rPr>
          <w:sz w:val="18"/>
          <w:szCs w:val="20"/>
        </w:rPr>
      </w:pPr>
    </w:p>
    <w:p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rsidR="004F587A" w:rsidRPr="00515F9C" w:rsidRDefault="004F587A" w:rsidP="004F587A">
      <w:pPr>
        <w:spacing w:line="360" w:lineRule="exact"/>
        <w:jc w:val="center"/>
        <w:rPr>
          <w:i/>
          <w:sz w:val="28"/>
          <w:szCs w:val="28"/>
        </w:rPr>
      </w:pPr>
      <w:r w:rsidRPr="00515F9C">
        <w:rPr>
          <w:b/>
          <w:bCs/>
          <w:iCs/>
          <w:sz w:val="28"/>
          <w:szCs w:val="28"/>
        </w:rPr>
        <w:t>(АО «ЖТК»)</w:t>
      </w:r>
    </w:p>
    <w:p w:rsidR="004F587A" w:rsidRPr="00515F9C" w:rsidRDefault="004F587A" w:rsidP="004F587A">
      <w:pPr>
        <w:spacing w:line="360" w:lineRule="exact"/>
        <w:jc w:val="center"/>
        <w:rPr>
          <w:i/>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084C80"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337830">
        <w:rPr>
          <w:b/>
          <w:bCs/>
          <w:sz w:val="28"/>
          <w:szCs w:val="28"/>
        </w:rPr>
        <w:t>31</w:t>
      </w:r>
      <w:r w:rsidR="00084C80">
        <w:rPr>
          <w:b/>
          <w:bCs/>
          <w:sz w:val="28"/>
          <w:szCs w:val="28"/>
        </w:rPr>
        <w:t>/</w:t>
      </w:r>
      <w:r w:rsidR="00875831">
        <w:rPr>
          <w:b/>
          <w:bCs/>
          <w:sz w:val="28"/>
          <w:szCs w:val="28"/>
        </w:rPr>
        <w:t>20</w:t>
      </w:r>
    </w:p>
    <w:p w:rsidR="00BD7A66" w:rsidRDefault="004F587A" w:rsidP="004F587A">
      <w:pPr>
        <w:jc w:val="center"/>
        <w:rPr>
          <w:b/>
          <w:bCs/>
          <w:sz w:val="28"/>
          <w:szCs w:val="28"/>
        </w:rPr>
      </w:pPr>
      <w:r w:rsidRPr="00515F9C">
        <w:rPr>
          <w:b/>
          <w:bCs/>
          <w:sz w:val="28"/>
          <w:szCs w:val="28"/>
        </w:rPr>
        <w:t xml:space="preserve"> на право заключения договора купли-продажи объекта</w:t>
      </w:r>
      <w:r w:rsidR="00D1229F">
        <w:rPr>
          <w:b/>
          <w:bCs/>
          <w:sz w:val="28"/>
          <w:szCs w:val="28"/>
        </w:rPr>
        <w:t>(-ов)</w:t>
      </w:r>
      <w:r w:rsidR="00BD7A66">
        <w:rPr>
          <w:b/>
          <w:bCs/>
          <w:sz w:val="28"/>
          <w:szCs w:val="28"/>
        </w:rPr>
        <w:t xml:space="preserve"> </w:t>
      </w:r>
    </w:p>
    <w:p w:rsidR="004F587A" w:rsidRPr="00515F9C" w:rsidRDefault="004F587A" w:rsidP="004F587A">
      <w:pPr>
        <w:jc w:val="center"/>
        <w:rPr>
          <w:b/>
          <w:bCs/>
          <w:sz w:val="28"/>
          <w:szCs w:val="28"/>
        </w:rPr>
      </w:pPr>
      <w:r w:rsidRPr="00515F9C">
        <w:rPr>
          <w:b/>
          <w:bCs/>
          <w:sz w:val="28"/>
          <w:szCs w:val="28"/>
        </w:rPr>
        <w:t xml:space="preserve">недвижимого имущества  </w:t>
      </w:r>
    </w:p>
    <w:p w:rsidR="004F587A" w:rsidRPr="00515F9C" w:rsidRDefault="004F587A" w:rsidP="004F587A">
      <w:pPr>
        <w:spacing w:line="360" w:lineRule="exact"/>
        <w:jc w:val="center"/>
        <w:rPr>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b/>
          <w:sz w:val="28"/>
          <w:szCs w:val="28"/>
        </w:rPr>
      </w:pPr>
    </w:p>
    <w:p w:rsidR="004F587A" w:rsidRPr="00515F9C" w:rsidRDefault="004F587A" w:rsidP="004F587A">
      <w:pPr>
        <w:spacing w:line="360" w:lineRule="exact"/>
        <w:jc w:val="center"/>
        <w:rPr>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Pr="00515F9C" w:rsidRDefault="004F587A" w:rsidP="004F587A">
      <w:pPr>
        <w:spacing w:line="360" w:lineRule="exact"/>
        <w:jc w:val="center"/>
        <w:rPr>
          <w:rFonts w:eastAsia="MS Mincho"/>
          <w:sz w:val="28"/>
          <w:szCs w:val="28"/>
        </w:rPr>
      </w:pPr>
    </w:p>
    <w:p w:rsidR="004F587A" w:rsidRDefault="004F587A"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Default="00957F50" w:rsidP="004F587A">
      <w:pPr>
        <w:spacing w:line="360" w:lineRule="exact"/>
        <w:rPr>
          <w:rFonts w:eastAsia="MS Mincho"/>
          <w:sz w:val="28"/>
          <w:szCs w:val="28"/>
        </w:rPr>
      </w:pPr>
    </w:p>
    <w:p w:rsidR="00957F50" w:rsidRPr="00515F9C" w:rsidRDefault="00957F50" w:rsidP="004F587A">
      <w:pPr>
        <w:spacing w:line="360" w:lineRule="exact"/>
        <w:rPr>
          <w:rFonts w:eastAsia="MS Mincho"/>
          <w:sz w:val="28"/>
          <w:szCs w:val="28"/>
        </w:rPr>
      </w:pPr>
    </w:p>
    <w:p w:rsidR="00BD7A66" w:rsidRPr="00BD7A66" w:rsidRDefault="00BD7A66" w:rsidP="00BD7A66">
      <w:pPr>
        <w:spacing w:line="360" w:lineRule="exact"/>
        <w:jc w:val="center"/>
        <w:rPr>
          <w:rFonts w:eastAsia="MS Mincho"/>
          <w:b/>
          <w:i/>
          <w:sz w:val="28"/>
          <w:szCs w:val="28"/>
        </w:rPr>
      </w:pPr>
      <w:r w:rsidRPr="00BD7A66">
        <w:rPr>
          <w:rFonts w:eastAsia="MS Mincho"/>
          <w:b/>
          <w:sz w:val="28"/>
          <w:szCs w:val="28"/>
        </w:rPr>
        <w:t>г. Саратов</w:t>
      </w:r>
    </w:p>
    <w:p w:rsidR="00BD7A66" w:rsidRPr="00BD7A66" w:rsidRDefault="00BD7A66" w:rsidP="00BD7A66">
      <w:pPr>
        <w:spacing w:line="360" w:lineRule="exact"/>
        <w:jc w:val="center"/>
        <w:rPr>
          <w:rFonts w:eastAsia="MS Mincho"/>
          <w:b/>
          <w:sz w:val="28"/>
          <w:szCs w:val="28"/>
        </w:rPr>
      </w:pPr>
      <w:r w:rsidRPr="00BD7A66">
        <w:rPr>
          <w:rFonts w:eastAsia="MS Mincho"/>
          <w:b/>
          <w:sz w:val="28"/>
          <w:szCs w:val="28"/>
        </w:rPr>
        <w:t>20</w:t>
      </w:r>
      <w:r w:rsidR="00875831">
        <w:rPr>
          <w:rFonts w:eastAsia="MS Mincho"/>
          <w:b/>
          <w:sz w:val="28"/>
          <w:szCs w:val="28"/>
        </w:rPr>
        <w:t>20</w:t>
      </w:r>
      <w:r w:rsidRPr="00BD7A66">
        <w:rPr>
          <w:rFonts w:eastAsia="MS Mincho"/>
          <w:b/>
          <w:sz w:val="28"/>
          <w:szCs w:val="28"/>
        </w:rPr>
        <w:t xml:space="preserve"> год</w:t>
      </w:r>
    </w:p>
    <w:p w:rsidR="004F587A" w:rsidRDefault="004F587A" w:rsidP="004F587A">
      <w:pPr>
        <w:ind w:left="5529"/>
        <w:jc w:val="both"/>
        <w:rPr>
          <w:b/>
          <w:sz w:val="28"/>
          <w:szCs w:val="28"/>
        </w:rPr>
      </w:pPr>
    </w:p>
    <w:p w:rsidR="004F587A" w:rsidRPr="00515F9C" w:rsidRDefault="004F587A" w:rsidP="004F587A">
      <w:pPr>
        <w:ind w:left="5529"/>
        <w:jc w:val="both"/>
        <w:rPr>
          <w:b/>
          <w:sz w:val="28"/>
          <w:szCs w:val="28"/>
        </w:rPr>
      </w:pPr>
    </w:p>
    <w:p w:rsidR="00084C80" w:rsidRDefault="00084C80" w:rsidP="004F587A">
      <w:pPr>
        <w:ind w:left="5529"/>
        <w:rPr>
          <w:bCs/>
          <w:sz w:val="28"/>
          <w:szCs w:val="28"/>
        </w:rPr>
      </w:pPr>
    </w:p>
    <w:p w:rsidR="00084C80" w:rsidRDefault="00084C80" w:rsidP="004F587A">
      <w:pPr>
        <w:ind w:left="5529"/>
        <w:rPr>
          <w:bCs/>
          <w:sz w:val="28"/>
          <w:szCs w:val="28"/>
        </w:rPr>
      </w:pPr>
    </w:p>
    <w:p w:rsidR="004F587A" w:rsidRPr="00515F9C" w:rsidRDefault="004F587A" w:rsidP="004F587A">
      <w:pPr>
        <w:ind w:left="5529"/>
        <w:rPr>
          <w:bCs/>
          <w:sz w:val="28"/>
          <w:szCs w:val="28"/>
        </w:rPr>
      </w:pPr>
      <w:r w:rsidRPr="00515F9C">
        <w:rPr>
          <w:bCs/>
          <w:sz w:val="28"/>
          <w:szCs w:val="28"/>
        </w:rPr>
        <w:lastRenderedPageBreak/>
        <w:t>УТВЕРЖДАЮ</w:t>
      </w:r>
    </w:p>
    <w:p w:rsidR="00BD7A66" w:rsidRPr="00BD7A66" w:rsidRDefault="002758C5" w:rsidP="00BD7A66">
      <w:pPr>
        <w:keepNext/>
        <w:ind w:left="5529"/>
        <w:outlineLvl w:val="2"/>
        <w:rPr>
          <w:bCs/>
          <w:sz w:val="28"/>
          <w:szCs w:val="26"/>
        </w:rPr>
      </w:pPr>
      <w:r w:rsidRPr="002758C5">
        <w:rPr>
          <w:bCs/>
          <w:spacing w:val="1"/>
          <w:sz w:val="28"/>
          <w:szCs w:val="26"/>
        </w:rPr>
        <w:t>Заместитель председателя</w:t>
      </w:r>
      <w:r w:rsidR="00BD7A66" w:rsidRPr="002758C5">
        <w:rPr>
          <w:bCs/>
          <w:spacing w:val="1"/>
          <w:sz w:val="28"/>
          <w:szCs w:val="26"/>
        </w:rPr>
        <w:t xml:space="preserve"> </w:t>
      </w:r>
      <w:r w:rsidR="00BD7A66" w:rsidRPr="00BD7A66">
        <w:rPr>
          <w:spacing w:val="1"/>
          <w:sz w:val="28"/>
          <w:szCs w:val="28"/>
        </w:rPr>
        <w:t xml:space="preserve">                                                        Конкурсной </w:t>
      </w:r>
      <w:r w:rsidR="00BD7A66" w:rsidRPr="00BD7A66">
        <w:rPr>
          <w:bCs/>
          <w:spacing w:val="1"/>
          <w:sz w:val="28"/>
          <w:szCs w:val="26"/>
        </w:rPr>
        <w:t xml:space="preserve">комиссии </w:t>
      </w:r>
      <w:r w:rsidR="009320A4">
        <w:rPr>
          <w:bCs/>
          <w:spacing w:val="1"/>
          <w:sz w:val="28"/>
          <w:szCs w:val="26"/>
        </w:rPr>
        <w:br/>
      </w:r>
      <w:r w:rsidR="00BD7A66" w:rsidRPr="00BD7A66">
        <w:rPr>
          <w:bCs/>
          <w:spacing w:val="1"/>
          <w:sz w:val="28"/>
          <w:szCs w:val="26"/>
        </w:rPr>
        <w:t xml:space="preserve">по </w:t>
      </w:r>
      <w:r w:rsidR="00BD7A66" w:rsidRPr="00BD7A66">
        <w:rPr>
          <w:spacing w:val="1"/>
          <w:sz w:val="28"/>
          <w:szCs w:val="28"/>
        </w:rPr>
        <w:t xml:space="preserve">организации торгов Саратовского филиала </w:t>
      </w:r>
      <w:r w:rsidR="009320A4">
        <w:rPr>
          <w:spacing w:val="1"/>
          <w:sz w:val="28"/>
          <w:szCs w:val="28"/>
        </w:rPr>
        <w:br/>
      </w:r>
      <w:r w:rsidR="00BD7A66" w:rsidRPr="00BD7A66">
        <w:rPr>
          <w:bCs/>
          <w:spacing w:val="1"/>
          <w:sz w:val="28"/>
          <w:szCs w:val="26"/>
        </w:rPr>
        <w:t>АО «ЖТК»</w:t>
      </w:r>
    </w:p>
    <w:p w:rsidR="00BD7A66" w:rsidRPr="00BD7A66" w:rsidRDefault="00BD7A66" w:rsidP="00BD7A66">
      <w:pPr>
        <w:tabs>
          <w:tab w:val="left" w:pos="8574"/>
        </w:tabs>
        <w:ind w:left="5529"/>
        <w:jc w:val="both"/>
        <w:rPr>
          <w:b/>
          <w:bCs/>
          <w:sz w:val="26"/>
          <w:szCs w:val="26"/>
        </w:rPr>
      </w:pPr>
    </w:p>
    <w:p w:rsidR="00BD7A66" w:rsidRPr="00BD7A66" w:rsidRDefault="00BD7A66" w:rsidP="00BD7A66">
      <w:pPr>
        <w:ind w:left="5664"/>
        <w:jc w:val="both"/>
        <w:rPr>
          <w:b/>
          <w:bCs/>
          <w:sz w:val="28"/>
          <w:szCs w:val="28"/>
        </w:rPr>
      </w:pPr>
      <w:r w:rsidRPr="00BD7A66">
        <w:rPr>
          <w:b/>
          <w:bCs/>
          <w:sz w:val="28"/>
          <w:szCs w:val="28"/>
        </w:rPr>
        <w:t>____________</w:t>
      </w:r>
      <w:r w:rsidRPr="00BD7A66">
        <w:rPr>
          <w:bCs/>
          <w:sz w:val="28"/>
          <w:szCs w:val="28"/>
        </w:rPr>
        <w:t xml:space="preserve">Д.В. </w:t>
      </w:r>
      <w:r w:rsidR="00337830">
        <w:rPr>
          <w:bCs/>
          <w:sz w:val="28"/>
          <w:szCs w:val="28"/>
        </w:rPr>
        <w:t>Фролов</w:t>
      </w:r>
    </w:p>
    <w:p w:rsidR="00BD7A66" w:rsidRPr="00BD7A66" w:rsidRDefault="00BD7A66" w:rsidP="00BD7A66">
      <w:pPr>
        <w:ind w:left="5529"/>
        <w:jc w:val="both"/>
        <w:rPr>
          <w:b/>
          <w:bCs/>
          <w:sz w:val="26"/>
          <w:szCs w:val="26"/>
        </w:rPr>
      </w:pPr>
    </w:p>
    <w:p w:rsidR="00BD7A66" w:rsidRPr="00AE265F" w:rsidRDefault="00BD7A66" w:rsidP="00BD7A66">
      <w:pPr>
        <w:autoSpaceDE w:val="0"/>
        <w:autoSpaceDN w:val="0"/>
        <w:adjustRightInd w:val="0"/>
        <w:spacing w:line="360" w:lineRule="exact"/>
        <w:ind w:left="5103"/>
        <w:jc w:val="both"/>
        <w:rPr>
          <w:b/>
          <w:bCs/>
          <w:sz w:val="26"/>
          <w:szCs w:val="26"/>
        </w:rPr>
      </w:pPr>
      <w:r w:rsidRPr="00AE265F">
        <w:rPr>
          <w:b/>
          <w:bCs/>
          <w:sz w:val="26"/>
          <w:szCs w:val="26"/>
        </w:rPr>
        <w:t xml:space="preserve">       </w:t>
      </w:r>
      <w:r w:rsidRPr="00AE265F">
        <w:rPr>
          <w:bCs/>
          <w:sz w:val="28"/>
          <w:szCs w:val="28"/>
        </w:rPr>
        <w:t>«</w:t>
      </w:r>
      <w:r w:rsidR="00337830" w:rsidRPr="00AE265F">
        <w:rPr>
          <w:bCs/>
          <w:sz w:val="28"/>
          <w:szCs w:val="28"/>
        </w:rPr>
        <w:t>09</w:t>
      </w:r>
      <w:r w:rsidRPr="00AE265F">
        <w:rPr>
          <w:bCs/>
          <w:sz w:val="28"/>
          <w:szCs w:val="28"/>
        </w:rPr>
        <w:t>»</w:t>
      </w:r>
      <w:r w:rsidR="00875831" w:rsidRPr="00AE265F">
        <w:rPr>
          <w:bCs/>
          <w:sz w:val="28"/>
          <w:szCs w:val="28"/>
        </w:rPr>
        <w:t xml:space="preserve"> </w:t>
      </w:r>
      <w:r w:rsidR="00337830" w:rsidRPr="00AE265F">
        <w:rPr>
          <w:bCs/>
          <w:sz w:val="28"/>
          <w:szCs w:val="28"/>
        </w:rPr>
        <w:t>сентября</w:t>
      </w:r>
      <w:r w:rsidRPr="00AE265F">
        <w:rPr>
          <w:bCs/>
          <w:sz w:val="28"/>
          <w:szCs w:val="28"/>
        </w:rPr>
        <w:t xml:space="preserve"> 20</w:t>
      </w:r>
      <w:r w:rsidR="00875831" w:rsidRPr="00AE265F">
        <w:rPr>
          <w:bCs/>
          <w:sz w:val="28"/>
          <w:szCs w:val="28"/>
        </w:rPr>
        <w:t>20</w:t>
      </w:r>
      <w:r w:rsidRPr="00AE265F">
        <w:rPr>
          <w:bCs/>
          <w:sz w:val="28"/>
          <w:szCs w:val="28"/>
        </w:rPr>
        <w:t xml:space="preserve"> г.</w:t>
      </w:r>
    </w:p>
    <w:p w:rsidR="004F587A" w:rsidRPr="00515F9C" w:rsidRDefault="004F587A" w:rsidP="004F587A">
      <w:pPr>
        <w:pStyle w:val="a7"/>
        <w:tabs>
          <w:tab w:val="clear" w:pos="4677"/>
          <w:tab w:val="clear" w:pos="9355"/>
        </w:tabs>
        <w:spacing w:line="360" w:lineRule="exact"/>
        <w:ind w:left="5103"/>
        <w:rPr>
          <w:bCs/>
          <w:sz w:val="28"/>
          <w:szCs w:val="28"/>
        </w:rPr>
      </w:pPr>
    </w:p>
    <w:p w:rsidR="004F587A" w:rsidRDefault="004F587A" w:rsidP="004F587A">
      <w:pPr>
        <w:pStyle w:val="a7"/>
        <w:tabs>
          <w:tab w:val="clear" w:pos="4677"/>
          <w:tab w:val="clear" w:pos="9355"/>
        </w:tabs>
        <w:spacing w:line="360" w:lineRule="exact"/>
        <w:ind w:left="5103"/>
        <w:rPr>
          <w:bCs/>
          <w:sz w:val="28"/>
          <w:szCs w:val="28"/>
        </w:rPr>
      </w:pPr>
    </w:p>
    <w:p w:rsidR="00E42C56" w:rsidRPr="00515F9C" w:rsidRDefault="00E42C56" w:rsidP="004F587A">
      <w:pPr>
        <w:pStyle w:val="a7"/>
        <w:tabs>
          <w:tab w:val="clear" w:pos="4677"/>
          <w:tab w:val="clear" w:pos="9355"/>
        </w:tabs>
        <w:spacing w:line="360" w:lineRule="exact"/>
        <w:ind w:left="5103"/>
        <w:rPr>
          <w:bCs/>
          <w:sz w:val="28"/>
          <w:szCs w:val="28"/>
        </w:rPr>
      </w:pPr>
    </w:p>
    <w:p w:rsidR="004F587A" w:rsidRPr="00515F9C" w:rsidRDefault="004F587A" w:rsidP="004F587A">
      <w:pPr>
        <w:pStyle w:val="a7"/>
        <w:tabs>
          <w:tab w:val="clear" w:pos="4677"/>
          <w:tab w:val="clear" w:pos="9355"/>
        </w:tabs>
        <w:spacing w:line="360" w:lineRule="exact"/>
        <w:ind w:left="5103"/>
        <w:rPr>
          <w:bCs/>
          <w:sz w:val="28"/>
          <w:szCs w:val="28"/>
        </w:rPr>
      </w:pPr>
    </w:p>
    <w:p w:rsidR="004F587A" w:rsidRPr="00515F9C" w:rsidRDefault="003946E0"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rsidR="004F587A" w:rsidRPr="00515F9C" w:rsidRDefault="003946E0"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rsidR="004F587A" w:rsidRPr="00515F9C" w:rsidRDefault="003946E0"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rsidR="004F587A" w:rsidRPr="00515F9C" w:rsidRDefault="003946E0"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rsidR="004F587A" w:rsidRPr="00515F9C" w:rsidRDefault="003946E0"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rsidR="004F587A" w:rsidRPr="00515F9C" w:rsidRDefault="003946E0"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rsidR="00E42C56" w:rsidRPr="00515F9C" w:rsidRDefault="00E42C56" w:rsidP="00E42C56">
      <w:pPr>
        <w:spacing w:line="360" w:lineRule="exact"/>
        <w:ind w:left="720"/>
        <w:jc w:val="both"/>
        <w:rPr>
          <w:rStyle w:val="a6"/>
          <w:sz w:val="28"/>
          <w:szCs w:val="28"/>
        </w:rPr>
      </w:pPr>
    </w:p>
    <w:p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337830">
        <w:rPr>
          <w:sz w:val="28"/>
          <w:szCs w:val="28"/>
        </w:rPr>
        <w:t>31</w:t>
      </w:r>
      <w:r w:rsidR="00D1229F">
        <w:rPr>
          <w:sz w:val="28"/>
          <w:szCs w:val="28"/>
        </w:rPr>
        <w:t>/</w:t>
      </w:r>
      <w:r w:rsidR="00875831">
        <w:rPr>
          <w:sz w:val="28"/>
          <w:szCs w:val="28"/>
        </w:rPr>
        <w:t>20</w:t>
      </w:r>
      <w:r w:rsidRPr="00515F9C">
        <w:rPr>
          <w:sz w:val="28"/>
          <w:szCs w:val="28"/>
        </w:rPr>
        <w:t xml:space="preserve"> (далее – Аукцион) на право заключения договора купли-продажи объекта(-ов) недвижимого имущества.</w:t>
      </w:r>
    </w:p>
    <w:p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rsidR="004F587A"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tbl>
      <w:tblPr>
        <w:tblStyle w:val="120"/>
        <w:tblW w:w="9808" w:type="dxa"/>
        <w:tblLayout w:type="fixed"/>
        <w:tblLook w:val="00A0" w:firstRow="1" w:lastRow="0" w:firstColumn="1" w:lastColumn="0" w:noHBand="0" w:noVBand="0"/>
      </w:tblPr>
      <w:tblGrid>
        <w:gridCol w:w="668"/>
        <w:gridCol w:w="2100"/>
        <w:gridCol w:w="1763"/>
        <w:gridCol w:w="1276"/>
        <w:gridCol w:w="2126"/>
        <w:gridCol w:w="1875"/>
      </w:tblGrid>
      <w:tr w:rsidR="00A6697C" w:rsidRPr="00A6697C" w:rsidTr="00A6697C">
        <w:trPr>
          <w:trHeight w:val="993"/>
        </w:trPr>
        <w:tc>
          <w:tcPr>
            <w:tcW w:w="668" w:type="dxa"/>
          </w:tcPr>
          <w:p w:rsidR="00A6697C" w:rsidRPr="00A6697C" w:rsidRDefault="00A6697C" w:rsidP="00A6697C">
            <w:pPr>
              <w:jc w:val="center"/>
              <w:rPr>
                <w:b/>
                <w:bCs/>
                <w:sz w:val="22"/>
              </w:rPr>
            </w:pPr>
            <w:r w:rsidRPr="00A6697C">
              <w:rPr>
                <w:b/>
                <w:bCs/>
                <w:sz w:val="22"/>
                <w:szCs w:val="22"/>
              </w:rPr>
              <w:t>№ лота</w:t>
            </w:r>
          </w:p>
        </w:tc>
        <w:tc>
          <w:tcPr>
            <w:tcW w:w="2100" w:type="dxa"/>
          </w:tcPr>
          <w:p w:rsidR="00A6697C" w:rsidRPr="00A6697C" w:rsidRDefault="00A6697C" w:rsidP="00A6697C">
            <w:pPr>
              <w:jc w:val="center"/>
              <w:rPr>
                <w:b/>
                <w:bCs/>
                <w:sz w:val="22"/>
              </w:rPr>
            </w:pPr>
            <w:r w:rsidRPr="00A6697C">
              <w:rPr>
                <w:b/>
                <w:bCs/>
                <w:sz w:val="22"/>
                <w:szCs w:val="22"/>
              </w:rPr>
              <w:t>Наименование объектов недвижимого имущества</w:t>
            </w:r>
          </w:p>
        </w:tc>
        <w:tc>
          <w:tcPr>
            <w:tcW w:w="1763" w:type="dxa"/>
          </w:tcPr>
          <w:p w:rsidR="00A6697C" w:rsidRPr="00A6697C" w:rsidRDefault="00A6697C" w:rsidP="00A6697C">
            <w:pPr>
              <w:jc w:val="center"/>
              <w:rPr>
                <w:b/>
                <w:bCs/>
                <w:sz w:val="22"/>
              </w:rPr>
            </w:pPr>
            <w:r w:rsidRPr="00A6697C">
              <w:rPr>
                <w:b/>
                <w:bCs/>
                <w:sz w:val="22"/>
                <w:szCs w:val="22"/>
              </w:rPr>
              <w:t>Кадастровый номер</w:t>
            </w:r>
          </w:p>
        </w:tc>
        <w:tc>
          <w:tcPr>
            <w:tcW w:w="1276" w:type="dxa"/>
          </w:tcPr>
          <w:p w:rsidR="00A6697C" w:rsidRPr="00A6697C" w:rsidRDefault="00A6697C" w:rsidP="00A6697C">
            <w:pPr>
              <w:jc w:val="center"/>
              <w:rPr>
                <w:b/>
                <w:bCs/>
                <w:sz w:val="22"/>
              </w:rPr>
            </w:pPr>
            <w:r w:rsidRPr="00A6697C">
              <w:rPr>
                <w:b/>
                <w:bCs/>
                <w:sz w:val="22"/>
                <w:szCs w:val="22"/>
              </w:rPr>
              <w:t>Площадь, кв.м. (м.)</w:t>
            </w:r>
          </w:p>
        </w:tc>
        <w:tc>
          <w:tcPr>
            <w:tcW w:w="2126" w:type="dxa"/>
          </w:tcPr>
          <w:p w:rsidR="00A6697C" w:rsidRPr="00A6697C" w:rsidRDefault="00A6697C" w:rsidP="00A6697C">
            <w:pPr>
              <w:jc w:val="center"/>
              <w:rPr>
                <w:b/>
                <w:bCs/>
                <w:sz w:val="22"/>
              </w:rPr>
            </w:pPr>
            <w:r w:rsidRPr="00A6697C">
              <w:rPr>
                <w:b/>
                <w:bCs/>
                <w:sz w:val="22"/>
                <w:szCs w:val="22"/>
              </w:rPr>
              <w:t>Адреса объектов недвижимого имущества</w:t>
            </w:r>
          </w:p>
        </w:tc>
        <w:tc>
          <w:tcPr>
            <w:tcW w:w="1875" w:type="dxa"/>
          </w:tcPr>
          <w:p w:rsidR="00A6697C" w:rsidRPr="00A6697C" w:rsidRDefault="00A6697C" w:rsidP="00A6697C">
            <w:pPr>
              <w:jc w:val="center"/>
              <w:rPr>
                <w:b/>
                <w:bCs/>
                <w:sz w:val="22"/>
              </w:rPr>
            </w:pPr>
            <w:r w:rsidRPr="00A6697C">
              <w:rPr>
                <w:b/>
                <w:bCs/>
                <w:sz w:val="22"/>
                <w:szCs w:val="22"/>
              </w:rPr>
              <w:t>Начальная цена продажи объекта, руб. с НДС (земельные участки НДС не облагаются)</w:t>
            </w:r>
          </w:p>
        </w:tc>
      </w:tr>
      <w:tr w:rsidR="00A6697C" w:rsidRPr="00A6697C" w:rsidTr="00A6697C">
        <w:trPr>
          <w:trHeight w:val="300"/>
        </w:trPr>
        <w:tc>
          <w:tcPr>
            <w:tcW w:w="668" w:type="dxa"/>
          </w:tcPr>
          <w:p w:rsidR="00A6697C" w:rsidRPr="00A6697C" w:rsidRDefault="00A6697C" w:rsidP="00A6697C">
            <w:pPr>
              <w:jc w:val="center"/>
              <w:rPr>
                <w:b/>
                <w:bCs/>
                <w:sz w:val="22"/>
              </w:rPr>
            </w:pPr>
            <w:r w:rsidRPr="00A6697C">
              <w:rPr>
                <w:b/>
                <w:bCs/>
                <w:sz w:val="22"/>
                <w:szCs w:val="22"/>
              </w:rPr>
              <w:t>1</w:t>
            </w:r>
          </w:p>
        </w:tc>
        <w:tc>
          <w:tcPr>
            <w:tcW w:w="2100" w:type="dxa"/>
          </w:tcPr>
          <w:p w:rsidR="00A6697C" w:rsidRPr="00A6697C" w:rsidRDefault="00A6697C" w:rsidP="00A6697C">
            <w:pPr>
              <w:jc w:val="center"/>
              <w:rPr>
                <w:b/>
                <w:bCs/>
                <w:sz w:val="22"/>
              </w:rPr>
            </w:pPr>
            <w:r w:rsidRPr="00A6697C">
              <w:rPr>
                <w:b/>
                <w:bCs/>
                <w:sz w:val="22"/>
                <w:szCs w:val="22"/>
              </w:rPr>
              <w:t>2</w:t>
            </w:r>
          </w:p>
        </w:tc>
        <w:tc>
          <w:tcPr>
            <w:tcW w:w="1763" w:type="dxa"/>
          </w:tcPr>
          <w:p w:rsidR="00A6697C" w:rsidRPr="00A6697C" w:rsidRDefault="00A6697C" w:rsidP="00A6697C">
            <w:pPr>
              <w:jc w:val="center"/>
              <w:rPr>
                <w:b/>
                <w:bCs/>
                <w:sz w:val="22"/>
              </w:rPr>
            </w:pPr>
            <w:r w:rsidRPr="00A6697C">
              <w:rPr>
                <w:b/>
                <w:bCs/>
                <w:sz w:val="22"/>
                <w:szCs w:val="22"/>
              </w:rPr>
              <w:t>3</w:t>
            </w:r>
          </w:p>
        </w:tc>
        <w:tc>
          <w:tcPr>
            <w:tcW w:w="1276" w:type="dxa"/>
          </w:tcPr>
          <w:p w:rsidR="00A6697C" w:rsidRPr="00A6697C" w:rsidRDefault="00A6697C" w:rsidP="00A6697C">
            <w:pPr>
              <w:jc w:val="center"/>
              <w:rPr>
                <w:b/>
                <w:bCs/>
                <w:sz w:val="22"/>
              </w:rPr>
            </w:pPr>
            <w:r w:rsidRPr="00A6697C">
              <w:rPr>
                <w:b/>
                <w:bCs/>
                <w:sz w:val="22"/>
                <w:szCs w:val="22"/>
              </w:rPr>
              <w:t>4</w:t>
            </w:r>
          </w:p>
        </w:tc>
        <w:tc>
          <w:tcPr>
            <w:tcW w:w="2126" w:type="dxa"/>
          </w:tcPr>
          <w:p w:rsidR="00A6697C" w:rsidRPr="00A6697C" w:rsidRDefault="00A6697C" w:rsidP="00A6697C">
            <w:pPr>
              <w:jc w:val="center"/>
              <w:rPr>
                <w:b/>
                <w:bCs/>
                <w:sz w:val="22"/>
              </w:rPr>
            </w:pPr>
            <w:r w:rsidRPr="00A6697C">
              <w:rPr>
                <w:b/>
                <w:bCs/>
                <w:sz w:val="22"/>
                <w:szCs w:val="22"/>
              </w:rPr>
              <w:t>5</w:t>
            </w:r>
          </w:p>
        </w:tc>
        <w:tc>
          <w:tcPr>
            <w:tcW w:w="1875" w:type="dxa"/>
          </w:tcPr>
          <w:p w:rsidR="00A6697C" w:rsidRPr="00A6697C" w:rsidRDefault="00A6697C" w:rsidP="00A6697C">
            <w:pPr>
              <w:jc w:val="center"/>
              <w:rPr>
                <w:b/>
                <w:bCs/>
                <w:sz w:val="22"/>
              </w:rPr>
            </w:pPr>
            <w:r w:rsidRPr="00A6697C">
              <w:rPr>
                <w:b/>
                <w:bCs/>
                <w:sz w:val="22"/>
                <w:szCs w:val="22"/>
              </w:rPr>
              <w:t>6</w:t>
            </w:r>
          </w:p>
        </w:tc>
      </w:tr>
      <w:tr w:rsidR="00A6697C" w:rsidRPr="00A6697C" w:rsidTr="00A6697C">
        <w:trPr>
          <w:trHeight w:val="925"/>
        </w:trPr>
        <w:tc>
          <w:tcPr>
            <w:tcW w:w="668"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1</w:t>
            </w:r>
          </w:p>
        </w:tc>
        <w:tc>
          <w:tcPr>
            <w:tcW w:w="2100"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Здание (Нежилое здание, ЗДАНИЕ)</w:t>
            </w:r>
          </w:p>
        </w:tc>
        <w:tc>
          <w:tcPr>
            <w:tcW w:w="1763"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64:48:000000:216774</w:t>
            </w:r>
          </w:p>
        </w:tc>
        <w:tc>
          <w:tcPr>
            <w:tcW w:w="1276"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1029,5</w:t>
            </w:r>
          </w:p>
        </w:tc>
        <w:tc>
          <w:tcPr>
            <w:tcW w:w="2126" w:type="dxa"/>
          </w:tcPr>
          <w:p w:rsidR="00A6697C" w:rsidRPr="00A6697C" w:rsidRDefault="00A6697C" w:rsidP="00A6697C">
            <w:pPr>
              <w:jc w:val="center"/>
              <w:rPr>
                <w:sz w:val="22"/>
              </w:rPr>
            </w:pPr>
          </w:p>
          <w:p w:rsidR="00A6697C" w:rsidRPr="00A6697C" w:rsidRDefault="00A6697C" w:rsidP="00A6697C">
            <w:pPr>
              <w:spacing w:after="200" w:line="276" w:lineRule="auto"/>
              <w:jc w:val="center"/>
              <w:rPr>
                <w:sz w:val="22"/>
              </w:rPr>
            </w:pPr>
            <w:r w:rsidRPr="00A6697C">
              <w:rPr>
                <w:sz w:val="22"/>
              </w:rPr>
              <w:t>г. Саратов, ул. Астраханская, д. 1</w:t>
            </w:r>
          </w:p>
        </w:tc>
        <w:tc>
          <w:tcPr>
            <w:tcW w:w="1875" w:type="dxa"/>
          </w:tcPr>
          <w:p w:rsidR="00A6697C" w:rsidRPr="00A6697C" w:rsidRDefault="00A6697C" w:rsidP="00A6697C">
            <w:pPr>
              <w:jc w:val="center"/>
              <w:rPr>
                <w:sz w:val="22"/>
              </w:rPr>
            </w:pPr>
          </w:p>
          <w:p w:rsidR="00A6697C" w:rsidRPr="00A6697C" w:rsidRDefault="00103BC9" w:rsidP="00677A52">
            <w:pPr>
              <w:spacing w:after="200" w:line="276" w:lineRule="auto"/>
              <w:jc w:val="center"/>
              <w:rPr>
                <w:sz w:val="22"/>
              </w:rPr>
            </w:pPr>
            <w:r>
              <w:rPr>
                <w:sz w:val="22"/>
              </w:rPr>
              <w:t>5</w:t>
            </w:r>
            <w:r w:rsidR="00677A52">
              <w:rPr>
                <w:sz w:val="22"/>
              </w:rPr>
              <w:t> </w:t>
            </w:r>
            <w:r>
              <w:rPr>
                <w:sz w:val="22"/>
              </w:rPr>
              <w:t>649</w:t>
            </w:r>
            <w:r w:rsidR="00677A52">
              <w:rPr>
                <w:sz w:val="22"/>
              </w:rPr>
              <w:t xml:space="preserve"> </w:t>
            </w:r>
            <w:r>
              <w:rPr>
                <w:sz w:val="22"/>
              </w:rPr>
              <w:t>072,80</w:t>
            </w:r>
            <w:r w:rsidR="00A6697C" w:rsidRPr="00A6697C">
              <w:rPr>
                <w:sz w:val="22"/>
              </w:rPr>
              <w:t xml:space="preserve"> (в т.ч. НДС </w:t>
            </w:r>
            <w:r w:rsidR="00677A52">
              <w:rPr>
                <w:sz w:val="22"/>
              </w:rPr>
              <w:t xml:space="preserve">941 512 </w:t>
            </w:r>
            <w:r w:rsidR="00A6697C" w:rsidRPr="00A6697C">
              <w:rPr>
                <w:sz w:val="22"/>
              </w:rPr>
              <w:t>руб. 1</w:t>
            </w:r>
            <w:r w:rsidR="00677A52">
              <w:rPr>
                <w:sz w:val="22"/>
              </w:rPr>
              <w:t>3</w:t>
            </w:r>
            <w:r w:rsidR="00A6697C" w:rsidRPr="00A6697C">
              <w:rPr>
                <w:sz w:val="22"/>
              </w:rPr>
              <w:t xml:space="preserve"> коп.)</w:t>
            </w:r>
          </w:p>
        </w:tc>
      </w:tr>
      <w:tr w:rsidR="00A6697C" w:rsidRPr="00A6697C" w:rsidTr="00A6697C">
        <w:trPr>
          <w:trHeight w:val="465"/>
        </w:trPr>
        <w:tc>
          <w:tcPr>
            <w:tcW w:w="668" w:type="dxa"/>
            <w:vMerge w:val="restart"/>
          </w:tcPr>
          <w:p w:rsidR="00A6697C" w:rsidRPr="00A6697C" w:rsidRDefault="00A6697C" w:rsidP="00A6697C">
            <w:pPr>
              <w:jc w:val="center"/>
              <w:rPr>
                <w:sz w:val="22"/>
              </w:rPr>
            </w:pPr>
          </w:p>
          <w:p w:rsidR="00A6697C" w:rsidRPr="00A6697C" w:rsidRDefault="00A6697C" w:rsidP="00A6697C">
            <w:pPr>
              <w:jc w:val="center"/>
              <w:rPr>
                <w:sz w:val="22"/>
              </w:rPr>
            </w:pPr>
          </w:p>
          <w:p w:rsidR="00A6697C" w:rsidRPr="00A6697C" w:rsidRDefault="00A6697C" w:rsidP="00A6697C">
            <w:pPr>
              <w:jc w:val="center"/>
              <w:rPr>
                <w:sz w:val="22"/>
              </w:rPr>
            </w:pPr>
          </w:p>
          <w:p w:rsidR="00A6697C" w:rsidRPr="00A6697C" w:rsidRDefault="00337830" w:rsidP="00A6697C">
            <w:pPr>
              <w:jc w:val="center"/>
              <w:rPr>
                <w:sz w:val="22"/>
              </w:rPr>
            </w:pPr>
            <w:r>
              <w:rPr>
                <w:sz w:val="22"/>
              </w:rPr>
              <w:t>2</w:t>
            </w:r>
          </w:p>
          <w:p w:rsidR="00A6697C" w:rsidRPr="00A6697C" w:rsidRDefault="00A6697C" w:rsidP="00A6697C">
            <w:pPr>
              <w:jc w:val="center"/>
              <w:rPr>
                <w:sz w:val="22"/>
              </w:rPr>
            </w:pPr>
          </w:p>
        </w:tc>
        <w:tc>
          <w:tcPr>
            <w:tcW w:w="2100"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Здание (Нежилое здание, ЗДАНИЕ (МАГАЗИН №18))</w:t>
            </w:r>
          </w:p>
          <w:p w:rsidR="00A6697C" w:rsidRPr="00A6697C" w:rsidRDefault="00A6697C" w:rsidP="00A6697C">
            <w:pPr>
              <w:jc w:val="center"/>
              <w:rPr>
                <w:sz w:val="22"/>
              </w:rPr>
            </w:pPr>
          </w:p>
        </w:tc>
        <w:tc>
          <w:tcPr>
            <w:tcW w:w="1763"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64:48:020512:92</w:t>
            </w:r>
          </w:p>
        </w:tc>
        <w:tc>
          <w:tcPr>
            <w:tcW w:w="1276"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78,2</w:t>
            </w:r>
          </w:p>
        </w:tc>
        <w:tc>
          <w:tcPr>
            <w:tcW w:w="2126"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г. Саратов, станция Увек, ул. 2-я Линия, д. 10А</w:t>
            </w:r>
          </w:p>
        </w:tc>
        <w:tc>
          <w:tcPr>
            <w:tcW w:w="1875" w:type="dxa"/>
            <w:vMerge w:val="restart"/>
          </w:tcPr>
          <w:p w:rsidR="00A6697C" w:rsidRPr="00A6697C" w:rsidRDefault="00A6697C" w:rsidP="00A6697C">
            <w:pPr>
              <w:jc w:val="center"/>
              <w:rPr>
                <w:sz w:val="22"/>
              </w:rPr>
            </w:pPr>
          </w:p>
          <w:p w:rsidR="004B7313" w:rsidRPr="00AF2E1F" w:rsidRDefault="00210D69" w:rsidP="00855F4B">
            <w:pPr>
              <w:jc w:val="center"/>
              <w:rPr>
                <w:sz w:val="22"/>
              </w:rPr>
            </w:pPr>
            <w:r w:rsidRPr="00210D69">
              <w:rPr>
                <w:sz w:val="22"/>
              </w:rPr>
              <w:t xml:space="preserve">998 977,24 </w:t>
            </w:r>
            <w:r w:rsidR="00A6697C" w:rsidRPr="00855F4B">
              <w:rPr>
                <w:sz w:val="22"/>
              </w:rPr>
              <w:t xml:space="preserve">(здание – </w:t>
            </w:r>
            <w:r w:rsidR="00855F4B" w:rsidRPr="00855F4B">
              <w:rPr>
                <w:sz w:val="22"/>
              </w:rPr>
              <w:t>769 212,80</w:t>
            </w:r>
            <w:r w:rsidR="00A6697C" w:rsidRPr="00855F4B">
              <w:rPr>
                <w:sz w:val="22"/>
              </w:rPr>
              <w:t xml:space="preserve"> руб. в т.ч. НДС </w:t>
            </w:r>
            <w:r w:rsidR="00855F4B">
              <w:rPr>
                <w:sz w:val="22"/>
              </w:rPr>
              <w:t>128202</w:t>
            </w:r>
            <w:r w:rsidR="009657FE" w:rsidRPr="00855F4B">
              <w:rPr>
                <w:sz w:val="22"/>
              </w:rPr>
              <w:t xml:space="preserve"> </w:t>
            </w:r>
            <w:r w:rsidR="00A6697C" w:rsidRPr="00855F4B">
              <w:rPr>
                <w:sz w:val="22"/>
              </w:rPr>
              <w:t>руб.</w:t>
            </w:r>
            <w:r w:rsidR="00855F4B">
              <w:rPr>
                <w:sz w:val="22"/>
              </w:rPr>
              <w:t>1</w:t>
            </w:r>
            <w:r w:rsidR="009657FE" w:rsidRPr="00855F4B">
              <w:rPr>
                <w:sz w:val="22"/>
              </w:rPr>
              <w:t>3</w:t>
            </w:r>
            <w:r w:rsidR="00A6697C" w:rsidRPr="00855F4B">
              <w:rPr>
                <w:sz w:val="22"/>
              </w:rPr>
              <w:t xml:space="preserve"> коп.; земельный участок – </w:t>
            </w:r>
            <w:r w:rsidR="00855F4B" w:rsidRPr="00855F4B">
              <w:rPr>
                <w:sz w:val="22"/>
              </w:rPr>
              <w:t>229 764</w:t>
            </w:r>
            <w:r w:rsidR="009657FE" w:rsidRPr="00855F4B">
              <w:rPr>
                <w:sz w:val="22"/>
              </w:rPr>
              <w:t xml:space="preserve"> </w:t>
            </w:r>
            <w:r w:rsidR="00A6697C" w:rsidRPr="00855F4B">
              <w:rPr>
                <w:sz w:val="22"/>
              </w:rPr>
              <w:t>руб.</w:t>
            </w:r>
            <w:r w:rsidR="009657FE" w:rsidRPr="00855F4B">
              <w:rPr>
                <w:sz w:val="22"/>
              </w:rPr>
              <w:t xml:space="preserve"> </w:t>
            </w:r>
            <w:r w:rsidR="00855F4B" w:rsidRPr="00855F4B">
              <w:rPr>
                <w:sz w:val="22"/>
              </w:rPr>
              <w:t>44</w:t>
            </w:r>
            <w:r w:rsidR="009657FE" w:rsidRPr="00855F4B">
              <w:rPr>
                <w:sz w:val="22"/>
              </w:rPr>
              <w:t xml:space="preserve"> коп.</w:t>
            </w:r>
            <w:r w:rsidR="00A6697C" w:rsidRPr="00855F4B">
              <w:rPr>
                <w:sz w:val="22"/>
              </w:rPr>
              <w:t>)</w:t>
            </w:r>
          </w:p>
        </w:tc>
      </w:tr>
      <w:tr w:rsidR="00A6697C" w:rsidRPr="00A6697C" w:rsidTr="00A6697C">
        <w:trPr>
          <w:trHeight w:val="465"/>
        </w:trPr>
        <w:tc>
          <w:tcPr>
            <w:tcW w:w="668" w:type="dxa"/>
            <w:vMerge/>
          </w:tcPr>
          <w:p w:rsidR="00A6697C" w:rsidRPr="00A6697C" w:rsidRDefault="00A6697C" w:rsidP="00A6697C">
            <w:pPr>
              <w:jc w:val="center"/>
              <w:rPr>
                <w:sz w:val="22"/>
              </w:rPr>
            </w:pPr>
          </w:p>
        </w:tc>
        <w:tc>
          <w:tcPr>
            <w:tcW w:w="2100"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Земельный участок</w:t>
            </w:r>
          </w:p>
          <w:p w:rsidR="00A6697C" w:rsidRPr="00A6697C" w:rsidRDefault="00A6697C" w:rsidP="00A6697C">
            <w:pPr>
              <w:jc w:val="center"/>
              <w:rPr>
                <w:sz w:val="22"/>
              </w:rPr>
            </w:pPr>
          </w:p>
        </w:tc>
        <w:tc>
          <w:tcPr>
            <w:tcW w:w="1763"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64:48:020511:0023</w:t>
            </w:r>
          </w:p>
        </w:tc>
        <w:tc>
          <w:tcPr>
            <w:tcW w:w="1276" w:type="dxa"/>
          </w:tcPr>
          <w:p w:rsidR="00A6697C" w:rsidRPr="00A6697C" w:rsidRDefault="00A6697C" w:rsidP="00A6697C">
            <w:pPr>
              <w:jc w:val="center"/>
              <w:rPr>
                <w:sz w:val="22"/>
              </w:rPr>
            </w:pPr>
          </w:p>
          <w:p w:rsidR="00A6697C" w:rsidRPr="00A6697C" w:rsidRDefault="00A6697C" w:rsidP="00A6697C">
            <w:pPr>
              <w:jc w:val="center"/>
              <w:rPr>
                <w:sz w:val="22"/>
              </w:rPr>
            </w:pPr>
            <w:r w:rsidRPr="00A6697C">
              <w:rPr>
                <w:sz w:val="22"/>
              </w:rPr>
              <w:t>150</w:t>
            </w:r>
          </w:p>
        </w:tc>
        <w:tc>
          <w:tcPr>
            <w:tcW w:w="2126" w:type="dxa"/>
          </w:tcPr>
          <w:p w:rsidR="00A6697C" w:rsidRPr="00A6697C" w:rsidRDefault="00A6697C" w:rsidP="00A6697C">
            <w:pPr>
              <w:jc w:val="center"/>
              <w:rPr>
                <w:sz w:val="22"/>
              </w:rPr>
            </w:pPr>
            <w:r w:rsidRPr="00A6697C">
              <w:rPr>
                <w:sz w:val="22"/>
              </w:rPr>
              <w:t>Саратовская область, г. Саратов, поселок Новый Увек, Линия 2, д. 10«а»</w:t>
            </w:r>
          </w:p>
        </w:tc>
        <w:tc>
          <w:tcPr>
            <w:tcW w:w="1875" w:type="dxa"/>
            <w:vMerge/>
          </w:tcPr>
          <w:p w:rsidR="00A6697C" w:rsidRPr="00A6697C" w:rsidRDefault="00A6697C" w:rsidP="00A6697C">
            <w:pPr>
              <w:jc w:val="center"/>
              <w:rPr>
                <w:sz w:val="22"/>
              </w:rPr>
            </w:pPr>
          </w:p>
        </w:tc>
      </w:tr>
    </w:tbl>
    <w:tbl>
      <w:tblPr>
        <w:tblStyle w:val="1110"/>
        <w:tblW w:w="9808" w:type="dxa"/>
        <w:tblLayout w:type="fixed"/>
        <w:tblLook w:val="00A0" w:firstRow="1" w:lastRow="0" w:firstColumn="1" w:lastColumn="0" w:noHBand="0" w:noVBand="0"/>
      </w:tblPr>
      <w:tblGrid>
        <w:gridCol w:w="668"/>
        <w:gridCol w:w="2100"/>
        <w:gridCol w:w="1763"/>
        <w:gridCol w:w="1276"/>
        <w:gridCol w:w="2126"/>
        <w:gridCol w:w="1875"/>
      </w:tblGrid>
      <w:tr w:rsidR="00D718C5" w:rsidRPr="00D718C5" w:rsidTr="004B7313">
        <w:trPr>
          <w:trHeight w:val="925"/>
        </w:trPr>
        <w:tc>
          <w:tcPr>
            <w:tcW w:w="668" w:type="dxa"/>
          </w:tcPr>
          <w:p w:rsidR="00D718C5" w:rsidRPr="00D718C5" w:rsidRDefault="00337830" w:rsidP="00D718C5">
            <w:pPr>
              <w:jc w:val="center"/>
              <w:rPr>
                <w:sz w:val="22"/>
              </w:rPr>
            </w:pPr>
            <w:r>
              <w:rPr>
                <w:sz w:val="22"/>
              </w:rPr>
              <w:t>3</w:t>
            </w:r>
          </w:p>
        </w:tc>
        <w:tc>
          <w:tcPr>
            <w:tcW w:w="2100" w:type="dxa"/>
          </w:tcPr>
          <w:p w:rsidR="00D718C5" w:rsidRPr="00D718C5" w:rsidRDefault="00337830" w:rsidP="00337830">
            <w:pPr>
              <w:spacing w:after="200" w:line="276" w:lineRule="auto"/>
              <w:jc w:val="center"/>
              <w:rPr>
                <w:sz w:val="22"/>
              </w:rPr>
            </w:pPr>
            <w:r w:rsidRPr="00337830">
              <w:rPr>
                <w:sz w:val="22"/>
              </w:rPr>
              <w:t>Здание (Нежилое здание, З</w:t>
            </w:r>
            <w:r>
              <w:rPr>
                <w:sz w:val="22"/>
              </w:rPr>
              <w:t>дание конторы</w:t>
            </w:r>
            <w:r w:rsidRPr="00337830">
              <w:rPr>
                <w:sz w:val="22"/>
              </w:rPr>
              <w:t>)</w:t>
            </w:r>
          </w:p>
        </w:tc>
        <w:tc>
          <w:tcPr>
            <w:tcW w:w="1763" w:type="dxa"/>
          </w:tcPr>
          <w:p w:rsidR="00D718C5" w:rsidRPr="00D718C5" w:rsidRDefault="00337830" w:rsidP="00D718C5">
            <w:pPr>
              <w:jc w:val="center"/>
              <w:rPr>
                <w:sz w:val="22"/>
              </w:rPr>
            </w:pPr>
            <w:r>
              <w:rPr>
                <w:sz w:val="22"/>
              </w:rPr>
              <w:t>34:10:200005:</w:t>
            </w:r>
            <w:r w:rsidR="007D3EC0">
              <w:rPr>
                <w:sz w:val="22"/>
              </w:rPr>
              <w:t>388</w:t>
            </w:r>
          </w:p>
        </w:tc>
        <w:tc>
          <w:tcPr>
            <w:tcW w:w="1276" w:type="dxa"/>
          </w:tcPr>
          <w:p w:rsidR="00D718C5" w:rsidRPr="00D718C5" w:rsidRDefault="007D3EC0" w:rsidP="00D718C5">
            <w:pPr>
              <w:jc w:val="center"/>
              <w:rPr>
                <w:sz w:val="22"/>
              </w:rPr>
            </w:pPr>
            <w:r>
              <w:rPr>
                <w:sz w:val="22"/>
              </w:rPr>
              <w:t>156,4</w:t>
            </w:r>
          </w:p>
        </w:tc>
        <w:tc>
          <w:tcPr>
            <w:tcW w:w="2126" w:type="dxa"/>
          </w:tcPr>
          <w:p w:rsidR="00D718C5" w:rsidRPr="00D718C5" w:rsidRDefault="007D3EC0" w:rsidP="007D3EC0">
            <w:pPr>
              <w:jc w:val="center"/>
              <w:rPr>
                <w:sz w:val="22"/>
              </w:rPr>
            </w:pPr>
            <w:r w:rsidRPr="007D3EC0">
              <w:rPr>
                <w:sz w:val="22"/>
              </w:rPr>
              <w:t xml:space="preserve">Россия, Волгоградская обл., </w:t>
            </w:r>
            <w:r>
              <w:rPr>
                <w:sz w:val="22"/>
              </w:rPr>
              <w:t>Камышинский район, г. Петров Вал, ул. Ленина, дом 1</w:t>
            </w:r>
          </w:p>
        </w:tc>
        <w:tc>
          <w:tcPr>
            <w:tcW w:w="1875" w:type="dxa"/>
          </w:tcPr>
          <w:p w:rsidR="00D718C5" w:rsidRPr="00D718C5" w:rsidRDefault="007D3EC0" w:rsidP="00722B48">
            <w:pPr>
              <w:jc w:val="center"/>
              <w:rPr>
                <w:sz w:val="22"/>
              </w:rPr>
            </w:pPr>
            <w:r>
              <w:rPr>
                <w:sz w:val="22"/>
              </w:rPr>
              <w:t>265 254 (в т.ч. НДС 44209 руб. 00 коп.)</w:t>
            </w:r>
          </w:p>
        </w:tc>
      </w:tr>
      <w:tr w:rsidR="00D718C5" w:rsidRPr="00C97917" w:rsidTr="004B7313">
        <w:trPr>
          <w:trHeight w:val="465"/>
        </w:trPr>
        <w:tc>
          <w:tcPr>
            <w:tcW w:w="668" w:type="dxa"/>
            <w:vMerge w:val="restart"/>
          </w:tcPr>
          <w:p w:rsidR="00D718C5" w:rsidRPr="00D718C5" w:rsidRDefault="00D718C5" w:rsidP="00D718C5">
            <w:pPr>
              <w:jc w:val="center"/>
              <w:rPr>
                <w:sz w:val="22"/>
              </w:rPr>
            </w:pPr>
          </w:p>
          <w:p w:rsidR="00D718C5" w:rsidRPr="00D718C5" w:rsidRDefault="00337830" w:rsidP="00D718C5">
            <w:pPr>
              <w:jc w:val="center"/>
              <w:rPr>
                <w:sz w:val="22"/>
              </w:rPr>
            </w:pPr>
            <w:r>
              <w:rPr>
                <w:sz w:val="22"/>
              </w:rPr>
              <w:t>4</w:t>
            </w:r>
          </w:p>
          <w:p w:rsidR="00D718C5" w:rsidRPr="00D718C5" w:rsidRDefault="00D718C5" w:rsidP="00D718C5">
            <w:pPr>
              <w:jc w:val="center"/>
              <w:rPr>
                <w:sz w:val="22"/>
              </w:rPr>
            </w:pPr>
          </w:p>
        </w:tc>
        <w:tc>
          <w:tcPr>
            <w:tcW w:w="2100" w:type="dxa"/>
          </w:tcPr>
          <w:p w:rsidR="00D718C5" w:rsidRPr="00EB5372" w:rsidRDefault="00D718C5" w:rsidP="00D718C5">
            <w:pPr>
              <w:jc w:val="center"/>
              <w:rPr>
                <w:sz w:val="22"/>
              </w:rPr>
            </w:pPr>
          </w:p>
          <w:p w:rsidR="00D718C5" w:rsidRPr="00EB5372" w:rsidRDefault="00D718C5" w:rsidP="00D718C5">
            <w:pPr>
              <w:jc w:val="center"/>
              <w:rPr>
                <w:sz w:val="22"/>
              </w:rPr>
            </w:pPr>
            <w:r w:rsidRPr="00EB5372">
              <w:rPr>
                <w:sz w:val="22"/>
              </w:rPr>
              <w:t>Здание (Нежилое здание, Здание магазина №30 ст. С</w:t>
            </w:r>
            <w:r w:rsidR="00EB5372" w:rsidRPr="00EB5372">
              <w:rPr>
                <w:sz w:val="22"/>
              </w:rPr>
              <w:t>а</w:t>
            </w:r>
            <w:r w:rsidRPr="00EB5372">
              <w:rPr>
                <w:sz w:val="22"/>
              </w:rPr>
              <w:t>репта)</w:t>
            </w:r>
          </w:p>
          <w:p w:rsidR="00D718C5" w:rsidRPr="00EB5372" w:rsidRDefault="00D718C5" w:rsidP="00D718C5">
            <w:pPr>
              <w:jc w:val="center"/>
              <w:rPr>
                <w:sz w:val="22"/>
              </w:rPr>
            </w:pPr>
          </w:p>
        </w:tc>
        <w:tc>
          <w:tcPr>
            <w:tcW w:w="1763" w:type="dxa"/>
          </w:tcPr>
          <w:p w:rsidR="00D718C5" w:rsidRPr="00EB5372" w:rsidRDefault="00D718C5" w:rsidP="00D718C5">
            <w:pPr>
              <w:jc w:val="center"/>
              <w:rPr>
                <w:sz w:val="22"/>
              </w:rPr>
            </w:pPr>
            <w:r w:rsidRPr="00EB5372">
              <w:rPr>
                <w:sz w:val="22"/>
              </w:rPr>
              <w:t>34:34:080059:556</w:t>
            </w:r>
          </w:p>
        </w:tc>
        <w:tc>
          <w:tcPr>
            <w:tcW w:w="1276" w:type="dxa"/>
          </w:tcPr>
          <w:p w:rsidR="00D718C5" w:rsidRPr="00EB5372" w:rsidRDefault="00D718C5" w:rsidP="00D718C5">
            <w:pPr>
              <w:jc w:val="center"/>
              <w:rPr>
                <w:sz w:val="22"/>
              </w:rPr>
            </w:pPr>
            <w:r w:rsidRPr="00EB5372">
              <w:rPr>
                <w:sz w:val="22"/>
              </w:rPr>
              <w:t>185</w:t>
            </w:r>
          </w:p>
        </w:tc>
        <w:tc>
          <w:tcPr>
            <w:tcW w:w="2126" w:type="dxa"/>
          </w:tcPr>
          <w:p w:rsidR="00D718C5" w:rsidRPr="00EB5372" w:rsidRDefault="00D718C5" w:rsidP="00EB5372">
            <w:pPr>
              <w:jc w:val="center"/>
              <w:rPr>
                <w:sz w:val="22"/>
              </w:rPr>
            </w:pPr>
            <w:r w:rsidRPr="00EB5372">
              <w:rPr>
                <w:sz w:val="22"/>
              </w:rPr>
              <w:t>Россия, Волгоградская обл., г. Волгоград, ст. С</w:t>
            </w:r>
            <w:r w:rsidR="00EB5372" w:rsidRPr="00EB5372">
              <w:rPr>
                <w:sz w:val="22"/>
              </w:rPr>
              <w:t>а</w:t>
            </w:r>
            <w:r w:rsidRPr="00EB5372">
              <w:rPr>
                <w:sz w:val="22"/>
              </w:rPr>
              <w:t>репта, ул. им. Арсеньева, дом. 31</w:t>
            </w:r>
          </w:p>
        </w:tc>
        <w:tc>
          <w:tcPr>
            <w:tcW w:w="1875" w:type="dxa"/>
            <w:vMerge w:val="restart"/>
          </w:tcPr>
          <w:p w:rsidR="00D718C5" w:rsidRPr="00C97917" w:rsidRDefault="00D718C5" w:rsidP="00D718C5">
            <w:pPr>
              <w:jc w:val="center"/>
              <w:rPr>
                <w:sz w:val="22"/>
              </w:rPr>
            </w:pPr>
          </w:p>
          <w:p w:rsidR="00AF2E1F" w:rsidRPr="00C97917" w:rsidRDefault="00210D69" w:rsidP="00752DB6">
            <w:pPr>
              <w:jc w:val="center"/>
              <w:rPr>
                <w:sz w:val="22"/>
              </w:rPr>
            </w:pPr>
            <w:r w:rsidRPr="00C97917">
              <w:rPr>
                <w:sz w:val="22"/>
              </w:rPr>
              <w:t xml:space="preserve">2 851 324,39 </w:t>
            </w:r>
            <w:r w:rsidR="00D718C5" w:rsidRPr="00C97917">
              <w:rPr>
                <w:sz w:val="22"/>
              </w:rPr>
              <w:t xml:space="preserve">(здание – </w:t>
            </w:r>
            <w:r w:rsidRPr="00C97917">
              <w:rPr>
                <w:sz w:val="22"/>
              </w:rPr>
              <w:t>2 195 519,64</w:t>
            </w:r>
            <w:r w:rsidR="00D718C5" w:rsidRPr="00C97917">
              <w:rPr>
                <w:sz w:val="22"/>
              </w:rPr>
              <w:t xml:space="preserve"> руб. в т.ч. НДС </w:t>
            </w:r>
            <w:r w:rsidRPr="00C97917">
              <w:rPr>
                <w:sz w:val="22"/>
              </w:rPr>
              <w:t xml:space="preserve">365 919 </w:t>
            </w:r>
            <w:r w:rsidR="00D718C5" w:rsidRPr="00C97917">
              <w:rPr>
                <w:sz w:val="22"/>
              </w:rPr>
              <w:t>руб.</w:t>
            </w:r>
            <w:r w:rsidRPr="00C97917">
              <w:rPr>
                <w:sz w:val="22"/>
              </w:rPr>
              <w:t>94</w:t>
            </w:r>
            <w:r w:rsidR="00D718C5" w:rsidRPr="00C97917">
              <w:rPr>
                <w:sz w:val="22"/>
              </w:rPr>
              <w:t xml:space="preserve"> коп.; земельный участок – </w:t>
            </w:r>
            <w:r w:rsidRPr="00C97917">
              <w:rPr>
                <w:sz w:val="22"/>
              </w:rPr>
              <w:t xml:space="preserve">655 804 </w:t>
            </w:r>
            <w:r w:rsidR="00D718C5" w:rsidRPr="00C97917">
              <w:rPr>
                <w:sz w:val="22"/>
              </w:rPr>
              <w:t>руб.</w:t>
            </w:r>
            <w:r w:rsidRPr="00C97917">
              <w:rPr>
                <w:sz w:val="22"/>
              </w:rPr>
              <w:t xml:space="preserve"> 75 коп.</w:t>
            </w:r>
            <w:r w:rsidR="00D718C5" w:rsidRPr="00C97917">
              <w:rPr>
                <w:sz w:val="22"/>
              </w:rPr>
              <w:t>)</w:t>
            </w:r>
          </w:p>
          <w:p w:rsidR="004B7313" w:rsidRPr="00C97917" w:rsidRDefault="004B7313" w:rsidP="004B7313">
            <w:pPr>
              <w:rPr>
                <w:sz w:val="22"/>
              </w:rPr>
            </w:pPr>
          </w:p>
        </w:tc>
      </w:tr>
      <w:tr w:rsidR="00D718C5" w:rsidRPr="00C97917" w:rsidTr="004B7313">
        <w:trPr>
          <w:trHeight w:val="465"/>
        </w:trPr>
        <w:tc>
          <w:tcPr>
            <w:tcW w:w="668" w:type="dxa"/>
            <w:vMerge/>
          </w:tcPr>
          <w:p w:rsidR="00D718C5" w:rsidRPr="00D718C5" w:rsidRDefault="00D718C5" w:rsidP="00D718C5">
            <w:pPr>
              <w:jc w:val="center"/>
              <w:rPr>
                <w:sz w:val="22"/>
              </w:rPr>
            </w:pPr>
          </w:p>
        </w:tc>
        <w:tc>
          <w:tcPr>
            <w:tcW w:w="2100" w:type="dxa"/>
          </w:tcPr>
          <w:p w:rsidR="00D718C5" w:rsidRPr="00EB5372" w:rsidRDefault="00D718C5" w:rsidP="00D718C5">
            <w:pPr>
              <w:jc w:val="center"/>
              <w:rPr>
                <w:sz w:val="22"/>
              </w:rPr>
            </w:pPr>
          </w:p>
          <w:p w:rsidR="00D718C5" w:rsidRPr="00EB5372" w:rsidRDefault="00D718C5" w:rsidP="00D718C5">
            <w:pPr>
              <w:jc w:val="center"/>
              <w:rPr>
                <w:sz w:val="22"/>
              </w:rPr>
            </w:pPr>
            <w:r w:rsidRPr="00EB5372">
              <w:rPr>
                <w:sz w:val="22"/>
              </w:rPr>
              <w:t>Земельный участок</w:t>
            </w:r>
          </w:p>
          <w:p w:rsidR="00D718C5" w:rsidRPr="00EB5372" w:rsidRDefault="00D718C5" w:rsidP="00D718C5">
            <w:pPr>
              <w:jc w:val="center"/>
              <w:rPr>
                <w:sz w:val="22"/>
              </w:rPr>
            </w:pPr>
          </w:p>
        </w:tc>
        <w:tc>
          <w:tcPr>
            <w:tcW w:w="1763" w:type="dxa"/>
          </w:tcPr>
          <w:p w:rsidR="00D718C5" w:rsidRPr="00EB5372" w:rsidRDefault="00D718C5" w:rsidP="00D718C5">
            <w:pPr>
              <w:jc w:val="center"/>
              <w:rPr>
                <w:sz w:val="22"/>
              </w:rPr>
            </w:pPr>
            <w:r w:rsidRPr="00EB5372">
              <w:rPr>
                <w:sz w:val="22"/>
              </w:rPr>
              <w:t>34:34:080032:0005</w:t>
            </w:r>
          </w:p>
        </w:tc>
        <w:tc>
          <w:tcPr>
            <w:tcW w:w="1276" w:type="dxa"/>
          </w:tcPr>
          <w:p w:rsidR="00D718C5" w:rsidRPr="00EB5372" w:rsidRDefault="00D718C5" w:rsidP="00D718C5">
            <w:pPr>
              <w:jc w:val="center"/>
              <w:rPr>
                <w:sz w:val="22"/>
              </w:rPr>
            </w:pPr>
            <w:r w:rsidRPr="00EB5372">
              <w:rPr>
                <w:sz w:val="22"/>
              </w:rPr>
              <w:t>383</w:t>
            </w:r>
          </w:p>
        </w:tc>
        <w:tc>
          <w:tcPr>
            <w:tcW w:w="2126" w:type="dxa"/>
          </w:tcPr>
          <w:p w:rsidR="00D718C5" w:rsidRPr="00EB5372" w:rsidRDefault="00D718C5" w:rsidP="00EB5372">
            <w:pPr>
              <w:jc w:val="center"/>
              <w:rPr>
                <w:sz w:val="22"/>
              </w:rPr>
            </w:pPr>
            <w:r w:rsidRPr="00EB5372">
              <w:rPr>
                <w:sz w:val="22"/>
              </w:rPr>
              <w:t>обл. Волгоградская, г. Волгоград, ст. С</w:t>
            </w:r>
            <w:r w:rsidR="00EB5372" w:rsidRPr="00EB5372">
              <w:rPr>
                <w:sz w:val="22"/>
              </w:rPr>
              <w:t>а</w:t>
            </w:r>
            <w:r w:rsidRPr="00EB5372">
              <w:rPr>
                <w:sz w:val="22"/>
              </w:rPr>
              <w:t>репта, ул. им. Арсеньева, 31</w:t>
            </w:r>
          </w:p>
        </w:tc>
        <w:tc>
          <w:tcPr>
            <w:tcW w:w="1875" w:type="dxa"/>
            <w:vMerge/>
          </w:tcPr>
          <w:p w:rsidR="00D718C5" w:rsidRPr="00C97917" w:rsidRDefault="00D718C5" w:rsidP="00D718C5">
            <w:pPr>
              <w:jc w:val="center"/>
              <w:rPr>
                <w:sz w:val="22"/>
              </w:rPr>
            </w:pPr>
          </w:p>
        </w:tc>
      </w:tr>
    </w:tbl>
    <w:p w:rsidR="00D718C5" w:rsidRPr="00D718C5" w:rsidRDefault="00D718C5" w:rsidP="00D718C5">
      <w:pPr>
        <w:tabs>
          <w:tab w:val="left" w:pos="284"/>
          <w:tab w:val="left" w:pos="851"/>
        </w:tabs>
        <w:ind w:firstLine="567"/>
        <w:contextualSpacing/>
        <w:jc w:val="both"/>
        <w:rPr>
          <w:b/>
          <w:sz w:val="28"/>
          <w:szCs w:val="28"/>
        </w:rPr>
      </w:pPr>
    </w:p>
    <w:p w:rsidR="00491B40" w:rsidRDefault="00491B40" w:rsidP="00127AA0">
      <w:pPr>
        <w:pStyle w:val="ab"/>
        <w:tabs>
          <w:tab w:val="left" w:pos="284"/>
          <w:tab w:val="left" w:pos="851"/>
        </w:tabs>
        <w:ind w:left="0" w:firstLine="567"/>
        <w:jc w:val="both"/>
        <w:rPr>
          <w:b/>
          <w:sz w:val="28"/>
          <w:szCs w:val="28"/>
        </w:rPr>
      </w:pPr>
    </w:p>
    <w:p w:rsidR="00127AA0" w:rsidRPr="00127AA0" w:rsidRDefault="00950653" w:rsidP="00127AA0">
      <w:pPr>
        <w:pStyle w:val="ab"/>
        <w:tabs>
          <w:tab w:val="left" w:pos="284"/>
          <w:tab w:val="left" w:pos="851"/>
        </w:tabs>
        <w:ind w:left="0" w:firstLine="567"/>
        <w:jc w:val="both"/>
        <w:rPr>
          <w:b/>
          <w:sz w:val="28"/>
          <w:szCs w:val="28"/>
        </w:rPr>
      </w:pPr>
      <w:r w:rsidRPr="00461E0C">
        <w:rPr>
          <w:b/>
          <w:sz w:val="28"/>
          <w:szCs w:val="28"/>
        </w:rPr>
        <w:t>Лот</w:t>
      </w:r>
      <w:r>
        <w:rPr>
          <w:b/>
          <w:sz w:val="28"/>
          <w:szCs w:val="28"/>
        </w:rPr>
        <w:t xml:space="preserve"> № 1</w:t>
      </w:r>
      <w:r w:rsidRPr="00461E0C">
        <w:rPr>
          <w:b/>
          <w:sz w:val="28"/>
          <w:szCs w:val="28"/>
        </w:rPr>
        <w:t xml:space="preserve">: </w:t>
      </w:r>
      <w:r w:rsidR="00F4010E" w:rsidRPr="00F4010E">
        <w:rPr>
          <w:b/>
          <w:sz w:val="28"/>
          <w:szCs w:val="28"/>
        </w:rPr>
        <w:t>5 649</w:t>
      </w:r>
      <w:r w:rsidR="00F4010E">
        <w:rPr>
          <w:b/>
          <w:sz w:val="28"/>
          <w:szCs w:val="28"/>
        </w:rPr>
        <w:t> </w:t>
      </w:r>
      <w:r w:rsidR="00F4010E" w:rsidRPr="00F4010E">
        <w:rPr>
          <w:b/>
          <w:sz w:val="28"/>
          <w:szCs w:val="28"/>
        </w:rPr>
        <w:t>072</w:t>
      </w:r>
      <w:r w:rsidR="00F4010E">
        <w:rPr>
          <w:b/>
          <w:sz w:val="28"/>
          <w:szCs w:val="28"/>
        </w:rPr>
        <w:t xml:space="preserve"> (пять</w:t>
      </w:r>
      <w:r w:rsidR="00A6697C">
        <w:rPr>
          <w:b/>
          <w:sz w:val="28"/>
          <w:szCs w:val="28"/>
        </w:rPr>
        <w:t xml:space="preserve"> миллионов </w:t>
      </w:r>
      <w:r w:rsidR="00F4010E">
        <w:rPr>
          <w:b/>
          <w:sz w:val="28"/>
          <w:szCs w:val="28"/>
        </w:rPr>
        <w:t>шестьсот сорок девять тысяч семьдесят два</w:t>
      </w:r>
      <w:r w:rsidR="00127AA0" w:rsidRPr="00127AA0">
        <w:rPr>
          <w:b/>
          <w:sz w:val="28"/>
          <w:szCs w:val="28"/>
        </w:rPr>
        <w:t>) рубл</w:t>
      </w:r>
      <w:r w:rsidR="00F4010E">
        <w:rPr>
          <w:b/>
          <w:sz w:val="28"/>
          <w:szCs w:val="28"/>
        </w:rPr>
        <w:t>я</w:t>
      </w:r>
      <w:r w:rsidR="00127AA0" w:rsidRPr="00127AA0">
        <w:rPr>
          <w:b/>
          <w:sz w:val="28"/>
          <w:szCs w:val="28"/>
        </w:rPr>
        <w:t xml:space="preserve"> </w:t>
      </w:r>
      <w:r w:rsidR="00F4010E">
        <w:rPr>
          <w:b/>
          <w:sz w:val="28"/>
          <w:szCs w:val="28"/>
        </w:rPr>
        <w:t>8</w:t>
      </w:r>
      <w:r w:rsidR="00127AA0" w:rsidRPr="00127AA0">
        <w:rPr>
          <w:b/>
          <w:sz w:val="28"/>
          <w:szCs w:val="28"/>
        </w:rPr>
        <w:t>0 коп. с учетом НДС;</w:t>
      </w:r>
    </w:p>
    <w:p w:rsidR="00127AA0" w:rsidRDefault="00F4010E" w:rsidP="00127AA0">
      <w:pPr>
        <w:pStyle w:val="ab"/>
        <w:tabs>
          <w:tab w:val="left" w:pos="284"/>
          <w:tab w:val="left" w:pos="851"/>
        </w:tabs>
        <w:ind w:left="0" w:firstLine="567"/>
        <w:jc w:val="both"/>
        <w:rPr>
          <w:b/>
          <w:sz w:val="28"/>
          <w:szCs w:val="28"/>
        </w:rPr>
      </w:pPr>
      <w:r>
        <w:rPr>
          <w:b/>
          <w:sz w:val="28"/>
          <w:szCs w:val="28"/>
        </w:rPr>
        <w:t>4 707 560</w:t>
      </w:r>
      <w:r w:rsidR="00127AA0" w:rsidRPr="00127AA0">
        <w:rPr>
          <w:b/>
          <w:sz w:val="28"/>
          <w:szCs w:val="28"/>
        </w:rPr>
        <w:t xml:space="preserve"> (</w:t>
      </w:r>
      <w:r>
        <w:rPr>
          <w:b/>
          <w:sz w:val="28"/>
          <w:szCs w:val="28"/>
        </w:rPr>
        <w:t>четыре миллиона семьсот семь тысяч пятьсот шестьдесят</w:t>
      </w:r>
      <w:r w:rsidR="00127AA0" w:rsidRPr="00127AA0">
        <w:rPr>
          <w:b/>
          <w:sz w:val="28"/>
          <w:szCs w:val="28"/>
        </w:rPr>
        <w:t xml:space="preserve">) руб. </w:t>
      </w:r>
      <w:r>
        <w:rPr>
          <w:b/>
          <w:sz w:val="28"/>
          <w:szCs w:val="28"/>
        </w:rPr>
        <w:t>67</w:t>
      </w:r>
      <w:r w:rsidR="00127AA0" w:rsidRPr="00127AA0">
        <w:rPr>
          <w:b/>
          <w:sz w:val="28"/>
          <w:szCs w:val="28"/>
        </w:rPr>
        <w:t xml:space="preserve"> коп. без учета НДС.</w:t>
      </w:r>
    </w:p>
    <w:p w:rsidR="007C6685" w:rsidRPr="007E74C7" w:rsidRDefault="007C6685" w:rsidP="007C6685">
      <w:pPr>
        <w:ind w:firstLine="567"/>
        <w:jc w:val="both"/>
        <w:rPr>
          <w:b/>
          <w:sz w:val="28"/>
          <w:szCs w:val="28"/>
        </w:rPr>
      </w:pPr>
      <w:r w:rsidRPr="007E74C7">
        <w:rPr>
          <w:b/>
          <w:sz w:val="28"/>
          <w:szCs w:val="28"/>
        </w:rPr>
        <w:t xml:space="preserve">Лот № </w:t>
      </w:r>
      <w:r w:rsidR="00404854">
        <w:rPr>
          <w:b/>
          <w:sz w:val="28"/>
          <w:szCs w:val="28"/>
        </w:rPr>
        <w:t>2</w:t>
      </w:r>
      <w:r w:rsidRPr="007E74C7">
        <w:rPr>
          <w:b/>
          <w:sz w:val="28"/>
          <w:szCs w:val="28"/>
        </w:rPr>
        <w:t xml:space="preserve">: </w:t>
      </w:r>
      <w:r w:rsidR="007E74C7" w:rsidRPr="007E74C7">
        <w:rPr>
          <w:b/>
          <w:sz w:val="28"/>
          <w:szCs w:val="28"/>
        </w:rPr>
        <w:t xml:space="preserve">998 977 </w:t>
      </w:r>
      <w:r w:rsidRPr="007E74C7">
        <w:rPr>
          <w:b/>
          <w:sz w:val="28"/>
          <w:szCs w:val="28"/>
        </w:rPr>
        <w:t>(</w:t>
      </w:r>
      <w:r w:rsidR="007E74C7" w:rsidRPr="007E74C7">
        <w:rPr>
          <w:b/>
          <w:sz w:val="28"/>
          <w:szCs w:val="28"/>
        </w:rPr>
        <w:t>девятьсот девяносто восемь тысяч девятьсот семьдесят семь</w:t>
      </w:r>
      <w:r w:rsidRPr="007E74C7">
        <w:rPr>
          <w:b/>
          <w:sz w:val="28"/>
          <w:szCs w:val="28"/>
        </w:rPr>
        <w:t xml:space="preserve">) рублей </w:t>
      </w:r>
      <w:r w:rsidR="007E74C7" w:rsidRPr="007E74C7">
        <w:rPr>
          <w:b/>
          <w:sz w:val="28"/>
          <w:szCs w:val="28"/>
        </w:rPr>
        <w:t>24</w:t>
      </w:r>
      <w:r w:rsidRPr="007E74C7">
        <w:rPr>
          <w:b/>
          <w:sz w:val="28"/>
          <w:szCs w:val="28"/>
        </w:rPr>
        <w:t xml:space="preserve"> коп. с учетом НДС;</w:t>
      </w:r>
    </w:p>
    <w:p w:rsidR="00DD2849" w:rsidRDefault="007E74C7" w:rsidP="007C6685">
      <w:pPr>
        <w:ind w:firstLine="567"/>
        <w:jc w:val="both"/>
        <w:rPr>
          <w:b/>
          <w:sz w:val="28"/>
          <w:szCs w:val="28"/>
        </w:rPr>
      </w:pPr>
      <w:r w:rsidRPr="007E74C7">
        <w:rPr>
          <w:b/>
          <w:sz w:val="28"/>
          <w:szCs w:val="28"/>
        </w:rPr>
        <w:t xml:space="preserve">870 775 </w:t>
      </w:r>
      <w:r w:rsidR="007C6685" w:rsidRPr="007E74C7">
        <w:rPr>
          <w:b/>
          <w:sz w:val="28"/>
          <w:szCs w:val="28"/>
        </w:rPr>
        <w:t>(</w:t>
      </w:r>
      <w:r w:rsidRPr="007E74C7">
        <w:rPr>
          <w:b/>
          <w:sz w:val="28"/>
          <w:szCs w:val="28"/>
        </w:rPr>
        <w:t>восемьсот семьдесят тысяч семьсот семьдесят пять</w:t>
      </w:r>
      <w:r w:rsidR="007C6685" w:rsidRPr="007E74C7">
        <w:rPr>
          <w:b/>
          <w:sz w:val="28"/>
          <w:szCs w:val="28"/>
        </w:rPr>
        <w:t xml:space="preserve">) руб. </w:t>
      </w:r>
      <w:r w:rsidRPr="007E74C7">
        <w:rPr>
          <w:b/>
          <w:sz w:val="28"/>
          <w:szCs w:val="28"/>
        </w:rPr>
        <w:t>11</w:t>
      </w:r>
      <w:r w:rsidR="007C6685" w:rsidRPr="007E74C7">
        <w:rPr>
          <w:b/>
          <w:sz w:val="28"/>
          <w:szCs w:val="28"/>
        </w:rPr>
        <w:t xml:space="preserve"> коп. без учета НДС.</w:t>
      </w:r>
    </w:p>
    <w:p w:rsidR="00404854" w:rsidRDefault="00404854" w:rsidP="00404854">
      <w:pPr>
        <w:ind w:firstLine="567"/>
        <w:jc w:val="both"/>
        <w:rPr>
          <w:b/>
          <w:sz w:val="28"/>
          <w:szCs w:val="28"/>
        </w:rPr>
      </w:pPr>
      <w:r w:rsidRPr="00404854">
        <w:rPr>
          <w:b/>
          <w:sz w:val="28"/>
          <w:szCs w:val="28"/>
        </w:rPr>
        <w:t xml:space="preserve">Лот № </w:t>
      </w:r>
      <w:r>
        <w:rPr>
          <w:b/>
          <w:sz w:val="28"/>
          <w:szCs w:val="28"/>
        </w:rPr>
        <w:t>3</w:t>
      </w:r>
      <w:r w:rsidRPr="00404854">
        <w:rPr>
          <w:b/>
          <w:sz w:val="28"/>
          <w:szCs w:val="28"/>
        </w:rPr>
        <w:t>:</w:t>
      </w:r>
      <w:r w:rsidRPr="00404854">
        <w:t xml:space="preserve"> </w:t>
      </w:r>
      <w:r w:rsidRPr="00404854">
        <w:rPr>
          <w:b/>
          <w:sz w:val="28"/>
          <w:szCs w:val="28"/>
        </w:rPr>
        <w:t>265</w:t>
      </w:r>
      <w:r>
        <w:rPr>
          <w:b/>
          <w:sz w:val="28"/>
          <w:szCs w:val="28"/>
        </w:rPr>
        <w:t> </w:t>
      </w:r>
      <w:r w:rsidRPr="00404854">
        <w:rPr>
          <w:b/>
          <w:sz w:val="28"/>
          <w:szCs w:val="28"/>
        </w:rPr>
        <w:t>254</w:t>
      </w:r>
      <w:r>
        <w:rPr>
          <w:b/>
          <w:sz w:val="28"/>
          <w:szCs w:val="28"/>
        </w:rPr>
        <w:t xml:space="preserve"> (двести шестьдесят пять тысяч двести пятьдесят четыре) рубля 00 коп. </w:t>
      </w:r>
      <w:r w:rsidRPr="00404854">
        <w:rPr>
          <w:b/>
          <w:sz w:val="28"/>
          <w:szCs w:val="28"/>
        </w:rPr>
        <w:t>с учетом НДС;</w:t>
      </w:r>
    </w:p>
    <w:p w:rsidR="00404854" w:rsidRPr="00404854" w:rsidRDefault="001A0DE5" w:rsidP="00404854">
      <w:pPr>
        <w:ind w:firstLine="567"/>
        <w:jc w:val="both"/>
        <w:rPr>
          <w:b/>
          <w:sz w:val="28"/>
          <w:szCs w:val="28"/>
        </w:rPr>
      </w:pPr>
      <w:r>
        <w:rPr>
          <w:b/>
          <w:sz w:val="28"/>
          <w:szCs w:val="28"/>
        </w:rPr>
        <w:t>221 045 (двести двадцать одна тысяча сорок пять) рублей 00</w:t>
      </w:r>
      <w:r w:rsidRPr="001A0DE5">
        <w:t xml:space="preserve"> </w:t>
      </w:r>
      <w:r w:rsidRPr="001A0DE5">
        <w:rPr>
          <w:b/>
          <w:sz w:val="28"/>
          <w:szCs w:val="28"/>
        </w:rPr>
        <w:t>коп. без учета НДС.</w:t>
      </w:r>
    </w:p>
    <w:p w:rsidR="004A60D8" w:rsidRPr="007E74C7" w:rsidRDefault="001A0DE5" w:rsidP="004A60D8">
      <w:pPr>
        <w:ind w:firstLine="567"/>
        <w:jc w:val="both"/>
        <w:rPr>
          <w:b/>
          <w:sz w:val="28"/>
          <w:szCs w:val="28"/>
        </w:rPr>
      </w:pPr>
      <w:r>
        <w:rPr>
          <w:b/>
          <w:sz w:val="28"/>
          <w:szCs w:val="28"/>
        </w:rPr>
        <w:t>Лот № 4</w:t>
      </w:r>
      <w:r w:rsidR="004A60D8" w:rsidRPr="007E74C7">
        <w:rPr>
          <w:b/>
          <w:sz w:val="28"/>
          <w:szCs w:val="28"/>
        </w:rPr>
        <w:t xml:space="preserve">: </w:t>
      </w:r>
      <w:r w:rsidR="007E74C7" w:rsidRPr="007E74C7">
        <w:rPr>
          <w:b/>
          <w:sz w:val="28"/>
          <w:szCs w:val="28"/>
        </w:rPr>
        <w:t xml:space="preserve">2 851 324 </w:t>
      </w:r>
      <w:r w:rsidR="004A60D8" w:rsidRPr="007E74C7">
        <w:rPr>
          <w:b/>
          <w:sz w:val="28"/>
          <w:szCs w:val="28"/>
        </w:rPr>
        <w:t>(</w:t>
      </w:r>
      <w:r w:rsidR="00C9097C" w:rsidRPr="007E74C7">
        <w:rPr>
          <w:b/>
          <w:sz w:val="28"/>
          <w:szCs w:val="28"/>
        </w:rPr>
        <w:t>два</w:t>
      </w:r>
      <w:r w:rsidR="004A60D8" w:rsidRPr="007E74C7">
        <w:rPr>
          <w:b/>
          <w:sz w:val="28"/>
          <w:szCs w:val="28"/>
        </w:rPr>
        <w:t xml:space="preserve"> миллиона </w:t>
      </w:r>
      <w:r w:rsidR="007E74C7" w:rsidRPr="007E74C7">
        <w:rPr>
          <w:b/>
          <w:sz w:val="28"/>
          <w:szCs w:val="28"/>
        </w:rPr>
        <w:t>восемьсот пятьдесят одна тысяча триста двадцать четыре</w:t>
      </w:r>
      <w:r w:rsidR="004A60D8" w:rsidRPr="007E74C7">
        <w:rPr>
          <w:b/>
          <w:sz w:val="28"/>
          <w:szCs w:val="28"/>
        </w:rPr>
        <w:t>) рубл</w:t>
      </w:r>
      <w:r w:rsidR="007E74C7" w:rsidRPr="007E74C7">
        <w:rPr>
          <w:b/>
          <w:sz w:val="28"/>
          <w:szCs w:val="28"/>
        </w:rPr>
        <w:t>я</w:t>
      </w:r>
      <w:r w:rsidR="004A60D8" w:rsidRPr="007E74C7">
        <w:rPr>
          <w:b/>
          <w:sz w:val="28"/>
          <w:szCs w:val="28"/>
        </w:rPr>
        <w:t xml:space="preserve"> </w:t>
      </w:r>
      <w:r w:rsidR="007E74C7" w:rsidRPr="007E74C7">
        <w:rPr>
          <w:b/>
          <w:sz w:val="28"/>
          <w:szCs w:val="28"/>
        </w:rPr>
        <w:t>39</w:t>
      </w:r>
      <w:r w:rsidR="004A60D8" w:rsidRPr="007E74C7">
        <w:rPr>
          <w:b/>
          <w:sz w:val="28"/>
          <w:szCs w:val="28"/>
        </w:rPr>
        <w:t xml:space="preserve"> коп. с учетом НДС;</w:t>
      </w:r>
    </w:p>
    <w:p w:rsidR="007F3E98" w:rsidRDefault="007E74C7" w:rsidP="004A60D8">
      <w:pPr>
        <w:ind w:firstLine="567"/>
        <w:jc w:val="both"/>
        <w:rPr>
          <w:b/>
          <w:sz w:val="28"/>
          <w:szCs w:val="28"/>
        </w:rPr>
      </w:pPr>
      <w:r w:rsidRPr="007E74C7">
        <w:rPr>
          <w:b/>
          <w:sz w:val="28"/>
          <w:szCs w:val="28"/>
        </w:rPr>
        <w:t xml:space="preserve">2 485 404 </w:t>
      </w:r>
      <w:r w:rsidR="004A60D8" w:rsidRPr="007E74C7">
        <w:rPr>
          <w:b/>
          <w:sz w:val="28"/>
          <w:szCs w:val="28"/>
        </w:rPr>
        <w:t xml:space="preserve">(два миллиона </w:t>
      </w:r>
      <w:r w:rsidRPr="007E74C7">
        <w:rPr>
          <w:b/>
          <w:sz w:val="28"/>
          <w:szCs w:val="28"/>
        </w:rPr>
        <w:t>четыреста восемьдесят пять тысяч четыреста четыре</w:t>
      </w:r>
      <w:r w:rsidR="004A60D8" w:rsidRPr="007E74C7">
        <w:rPr>
          <w:b/>
          <w:sz w:val="28"/>
          <w:szCs w:val="28"/>
        </w:rPr>
        <w:t xml:space="preserve">) руб. </w:t>
      </w:r>
      <w:r w:rsidRPr="007E74C7">
        <w:rPr>
          <w:b/>
          <w:sz w:val="28"/>
          <w:szCs w:val="28"/>
        </w:rPr>
        <w:t>45</w:t>
      </w:r>
      <w:r w:rsidR="004A60D8" w:rsidRPr="007E74C7">
        <w:rPr>
          <w:b/>
          <w:sz w:val="28"/>
          <w:szCs w:val="28"/>
        </w:rPr>
        <w:t xml:space="preserve"> коп. без учета НДС.</w:t>
      </w:r>
    </w:p>
    <w:p w:rsidR="00FF1F3B" w:rsidRDefault="004F587A" w:rsidP="00FF1F3B">
      <w:pPr>
        <w:ind w:firstLine="708"/>
        <w:jc w:val="both"/>
        <w:rPr>
          <w:sz w:val="28"/>
          <w:szCs w:val="28"/>
        </w:rPr>
      </w:pPr>
      <w:r w:rsidRPr="00515F9C">
        <w:rPr>
          <w:sz w:val="28"/>
          <w:szCs w:val="28"/>
        </w:rPr>
        <w:t xml:space="preserve">1.4. Величина повышения начальной цены продажи объекта(-ов) недвижимости на Аукционе («шаг аукциона») составляет: </w:t>
      </w:r>
    </w:p>
    <w:p w:rsidR="00127AA0" w:rsidRDefault="00950653" w:rsidP="007634B7">
      <w:pPr>
        <w:autoSpaceDE w:val="0"/>
        <w:autoSpaceDN w:val="0"/>
        <w:adjustRightInd w:val="0"/>
        <w:ind w:firstLine="708"/>
        <w:jc w:val="both"/>
        <w:rPr>
          <w:b/>
          <w:sz w:val="28"/>
          <w:szCs w:val="28"/>
        </w:rPr>
      </w:pPr>
      <w:r w:rsidRPr="00950653">
        <w:rPr>
          <w:b/>
          <w:sz w:val="28"/>
          <w:szCs w:val="28"/>
        </w:rPr>
        <w:lastRenderedPageBreak/>
        <w:t xml:space="preserve">Лот № 1: </w:t>
      </w:r>
      <w:r w:rsidR="007634B7" w:rsidRPr="007634B7">
        <w:rPr>
          <w:b/>
          <w:sz w:val="28"/>
          <w:szCs w:val="28"/>
        </w:rPr>
        <w:t>235</w:t>
      </w:r>
      <w:r w:rsidR="003946E0">
        <w:rPr>
          <w:b/>
          <w:sz w:val="28"/>
          <w:szCs w:val="28"/>
        </w:rPr>
        <w:t xml:space="preserve"> </w:t>
      </w:r>
      <w:r w:rsidR="007634B7" w:rsidRPr="007634B7">
        <w:rPr>
          <w:b/>
          <w:sz w:val="28"/>
          <w:szCs w:val="28"/>
        </w:rPr>
        <w:t>378</w:t>
      </w:r>
      <w:r w:rsidR="00025C6E">
        <w:rPr>
          <w:b/>
          <w:sz w:val="28"/>
          <w:szCs w:val="28"/>
        </w:rPr>
        <w:t xml:space="preserve"> </w:t>
      </w:r>
      <w:r w:rsidR="00127AA0" w:rsidRPr="00127AA0">
        <w:rPr>
          <w:b/>
          <w:sz w:val="28"/>
          <w:szCs w:val="28"/>
        </w:rPr>
        <w:t>(</w:t>
      </w:r>
      <w:r w:rsidR="00291307">
        <w:rPr>
          <w:b/>
          <w:sz w:val="28"/>
          <w:szCs w:val="28"/>
        </w:rPr>
        <w:t xml:space="preserve">двести </w:t>
      </w:r>
      <w:r w:rsidR="00025C6E">
        <w:rPr>
          <w:b/>
          <w:sz w:val="28"/>
          <w:szCs w:val="28"/>
        </w:rPr>
        <w:t>тридцать пять тысяч триста семьдесят восемь</w:t>
      </w:r>
      <w:r w:rsidR="00127AA0" w:rsidRPr="00127AA0">
        <w:rPr>
          <w:b/>
          <w:sz w:val="28"/>
          <w:szCs w:val="28"/>
        </w:rPr>
        <w:t xml:space="preserve">) руб. </w:t>
      </w:r>
      <w:r w:rsidR="00025C6E">
        <w:rPr>
          <w:b/>
          <w:sz w:val="28"/>
          <w:szCs w:val="28"/>
        </w:rPr>
        <w:t xml:space="preserve">03 </w:t>
      </w:r>
      <w:r w:rsidR="00127AA0" w:rsidRPr="00127AA0">
        <w:rPr>
          <w:b/>
          <w:sz w:val="28"/>
          <w:szCs w:val="28"/>
        </w:rPr>
        <w:t>коп. без учета НДС.</w:t>
      </w:r>
    </w:p>
    <w:p w:rsidR="00134482" w:rsidRDefault="00134482" w:rsidP="00DA77FB">
      <w:pPr>
        <w:autoSpaceDE w:val="0"/>
        <w:autoSpaceDN w:val="0"/>
        <w:adjustRightInd w:val="0"/>
        <w:ind w:firstLine="708"/>
        <w:jc w:val="both"/>
        <w:rPr>
          <w:b/>
          <w:sz w:val="28"/>
          <w:szCs w:val="28"/>
        </w:rPr>
      </w:pPr>
      <w:r w:rsidRPr="00DA77FB">
        <w:rPr>
          <w:b/>
          <w:sz w:val="28"/>
          <w:szCs w:val="28"/>
        </w:rPr>
        <w:t xml:space="preserve">Лот № </w:t>
      </w:r>
      <w:r w:rsidR="004D4E4E">
        <w:rPr>
          <w:b/>
          <w:sz w:val="28"/>
          <w:szCs w:val="28"/>
        </w:rPr>
        <w:t>2</w:t>
      </w:r>
      <w:r w:rsidRPr="00DA77FB">
        <w:rPr>
          <w:b/>
          <w:sz w:val="28"/>
          <w:szCs w:val="28"/>
        </w:rPr>
        <w:t xml:space="preserve">: </w:t>
      </w:r>
      <w:r w:rsidR="00DA77FB" w:rsidRPr="00DA77FB">
        <w:rPr>
          <w:b/>
          <w:sz w:val="28"/>
          <w:szCs w:val="28"/>
        </w:rPr>
        <w:t>43</w:t>
      </w:r>
      <w:r w:rsidR="003946E0">
        <w:rPr>
          <w:b/>
          <w:sz w:val="28"/>
          <w:szCs w:val="28"/>
        </w:rPr>
        <w:t xml:space="preserve"> </w:t>
      </w:r>
      <w:r w:rsidR="00DA77FB" w:rsidRPr="00DA77FB">
        <w:rPr>
          <w:b/>
          <w:sz w:val="28"/>
          <w:szCs w:val="28"/>
        </w:rPr>
        <w:t>538</w:t>
      </w:r>
      <w:r w:rsidR="007634B7" w:rsidRPr="00DA77FB">
        <w:rPr>
          <w:b/>
          <w:sz w:val="28"/>
          <w:szCs w:val="28"/>
        </w:rPr>
        <w:t xml:space="preserve"> </w:t>
      </w:r>
      <w:r w:rsidRPr="00DA77FB">
        <w:rPr>
          <w:b/>
          <w:sz w:val="28"/>
          <w:szCs w:val="28"/>
        </w:rPr>
        <w:t>(</w:t>
      </w:r>
      <w:r w:rsidR="00DA77FB" w:rsidRPr="00DA77FB">
        <w:rPr>
          <w:b/>
          <w:sz w:val="28"/>
          <w:szCs w:val="28"/>
        </w:rPr>
        <w:t>сорок три тысячи пятьсот тридцать восемь</w:t>
      </w:r>
      <w:r w:rsidRPr="00DA77FB">
        <w:rPr>
          <w:b/>
          <w:sz w:val="28"/>
          <w:szCs w:val="28"/>
        </w:rPr>
        <w:t xml:space="preserve">) руб. </w:t>
      </w:r>
      <w:r w:rsidR="00DA77FB" w:rsidRPr="00DA77FB">
        <w:rPr>
          <w:b/>
          <w:sz w:val="28"/>
          <w:szCs w:val="28"/>
        </w:rPr>
        <w:t>76</w:t>
      </w:r>
      <w:r w:rsidR="00025C6E" w:rsidRPr="00DA77FB">
        <w:rPr>
          <w:b/>
          <w:sz w:val="28"/>
          <w:szCs w:val="28"/>
        </w:rPr>
        <w:t xml:space="preserve"> </w:t>
      </w:r>
      <w:r w:rsidRPr="00DA77FB">
        <w:rPr>
          <w:b/>
          <w:sz w:val="28"/>
          <w:szCs w:val="28"/>
        </w:rPr>
        <w:t>коп. без учета НДС.</w:t>
      </w:r>
    </w:p>
    <w:p w:rsidR="00AD1FE6" w:rsidRPr="00AD1FE6" w:rsidRDefault="004D4E4E" w:rsidP="00AD1FE6">
      <w:pPr>
        <w:autoSpaceDE w:val="0"/>
        <w:autoSpaceDN w:val="0"/>
        <w:adjustRightInd w:val="0"/>
        <w:ind w:firstLine="708"/>
        <w:jc w:val="both"/>
        <w:rPr>
          <w:b/>
          <w:sz w:val="28"/>
          <w:szCs w:val="28"/>
        </w:rPr>
      </w:pPr>
      <w:r w:rsidRPr="004D4E4E">
        <w:rPr>
          <w:b/>
          <w:sz w:val="28"/>
          <w:szCs w:val="28"/>
        </w:rPr>
        <w:t xml:space="preserve">Лот № </w:t>
      </w:r>
      <w:r>
        <w:rPr>
          <w:b/>
          <w:sz w:val="28"/>
          <w:szCs w:val="28"/>
        </w:rPr>
        <w:t>3</w:t>
      </w:r>
      <w:r w:rsidRPr="004D4E4E">
        <w:rPr>
          <w:b/>
          <w:sz w:val="28"/>
          <w:szCs w:val="28"/>
        </w:rPr>
        <w:t>:</w:t>
      </w:r>
      <w:r>
        <w:rPr>
          <w:b/>
          <w:sz w:val="28"/>
          <w:szCs w:val="28"/>
        </w:rPr>
        <w:t xml:space="preserve"> </w:t>
      </w:r>
      <w:r w:rsidR="00AD1FE6" w:rsidRPr="00AD1FE6">
        <w:rPr>
          <w:b/>
          <w:sz w:val="28"/>
          <w:szCs w:val="28"/>
        </w:rPr>
        <w:t>11</w:t>
      </w:r>
      <w:r w:rsidR="003946E0">
        <w:rPr>
          <w:b/>
          <w:sz w:val="28"/>
          <w:szCs w:val="28"/>
        </w:rPr>
        <w:t xml:space="preserve"> </w:t>
      </w:r>
      <w:r w:rsidR="00AD1FE6" w:rsidRPr="00AD1FE6">
        <w:rPr>
          <w:b/>
          <w:sz w:val="28"/>
          <w:szCs w:val="28"/>
        </w:rPr>
        <w:t>052</w:t>
      </w:r>
      <w:r w:rsidR="00AD1FE6">
        <w:rPr>
          <w:b/>
          <w:sz w:val="28"/>
          <w:szCs w:val="28"/>
        </w:rPr>
        <w:t xml:space="preserve"> (одиннадцать тысяч пятьдесят два) руб. 25 коп.</w:t>
      </w:r>
      <w:r w:rsidR="00AD1FE6" w:rsidRPr="00AD1FE6">
        <w:t xml:space="preserve"> </w:t>
      </w:r>
      <w:r w:rsidR="00AD1FE6" w:rsidRPr="00AD1FE6">
        <w:rPr>
          <w:b/>
          <w:sz w:val="28"/>
          <w:szCs w:val="28"/>
        </w:rPr>
        <w:t>без учета НДС.</w:t>
      </w:r>
    </w:p>
    <w:p w:rsidR="00F51940" w:rsidRDefault="00F51940" w:rsidP="009A3C2F">
      <w:pPr>
        <w:autoSpaceDE w:val="0"/>
        <w:autoSpaceDN w:val="0"/>
        <w:adjustRightInd w:val="0"/>
        <w:ind w:firstLine="708"/>
        <w:jc w:val="both"/>
        <w:rPr>
          <w:b/>
          <w:sz w:val="28"/>
          <w:szCs w:val="28"/>
        </w:rPr>
      </w:pPr>
      <w:r w:rsidRPr="009A3C2F">
        <w:rPr>
          <w:b/>
          <w:sz w:val="28"/>
          <w:szCs w:val="28"/>
        </w:rPr>
        <w:t xml:space="preserve">Лот № </w:t>
      </w:r>
      <w:r w:rsidR="001A0DE5">
        <w:rPr>
          <w:b/>
          <w:sz w:val="28"/>
          <w:szCs w:val="28"/>
        </w:rPr>
        <w:t>4</w:t>
      </w:r>
      <w:r w:rsidRPr="009A3C2F">
        <w:rPr>
          <w:b/>
          <w:sz w:val="28"/>
          <w:szCs w:val="28"/>
        </w:rPr>
        <w:t xml:space="preserve">: </w:t>
      </w:r>
      <w:r w:rsidR="009A3C2F" w:rsidRPr="009A3C2F">
        <w:rPr>
          <w:b/>
          <w:sz w:val="28"/>
          <w:szCs w:val="28"/>
        </w:rPr>
        <w:t>124</w:t>
      </w:r>
      <w:r w:rsidR="003946E0">
        <w:rPr>
          <w:b/>
          <w:sz w:val="28"/>
          <w:szCs w:val="28"/>
        </w:rPr>
        <w:t xml:space="preserve"> </w:t>
      </w:r>
      <w:bookmarkStart w:id="1" w:name="_GoBack"/>
      <w:bookmarkEnd w:id="1"/>
      <w:r w:rsidR="009A3C2F" w:rsidRPr="009A3C2F">
        <w:rPr>
          <w:b/>
          <w:sz w:val="28"/>
          <w:szCs w:val="28"/>
        </w:rPr>
        <w:t>270</w:t>
      </w:r>
      <w:r w:rsidRPr="009A3C2F">
        <w:rPr>
          <w:b/>
          <w:sz w:val="28"/>
          <w:szCs w:val="28"/>
        </w:rPr>
        <w:t xml:space="preserve"> (</w:t>
      </w:r>
      <w:r w:rsidR="009A3C2F" w:rsidRPr="009A3C2F">
        <w:rPr>
          <w:b/>
          <w:sz w:val="28"/>
          <w:szCs w:val="28"/>
        </w:rPr>
        <w:t>сто двадцать четыре тысячи двести семьдесят</w:t>
      </w:r>
      <w:r w:rsidRPr="009A3C2F">
        <w:rPr>
          <w:b/>
          <w:sz w:val="28"/>
          <w:szCs w:val="28"/>
        </w:rPr>
        <w:t xml:space="preserve">) руб. </w:t>
      </w:r>
      <w:r w:rsidR="009A3C2F" w:rsidRPr="009A3C2F">
        <w:rPr>
          <w:b/>
          <w:sz w:val="28"/>
          <w:szCs w:val="28"/>
        </w:rPr>
        <w:t>22</w:t>
      </w:r>
      <w:r w:rsidRPr="009A3C2F">
        <w:rPr>
          <w:b/>
          <w:sz w:val="28"/>
          <w:szCs w:val="28"/>
        </w:rPr>
        <w:t xml:space="preserve"> коп. без учета НДС.</w:t>
      </w:r>
    </w:p>
    <w:p w:rsidR="004F587A" w:rsidRPr="00515F9C" w:rsidRDefault="004F587A" w:rsidP="00950653">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rsidR="00491B40" w:rsidRDefault="00491B40" w:rsidP="004F587A">
      <w:pPr>
        <w:autoSpaceDE w:val="0"/>
        <w:autoSpaceDN w:val="0"/>
        <w:adjustRightInd w:val="0"/>
        <w:ind w:firstLine="540"/>
        <w:jc w:val="center"/>
        <w:rPr>
          <w:b/>
          <w:sz w:val="28"/>
          <w:szCs w:val="28"/>
        </w:rPr>
      </w:pPr>
      <w:bookmarkStart w:id="2" w:name="_2._Общие_сведения"/>
      <w:bookmarkEnd w:id="2"/>
    </w:p>
    <w:p w:rsidR="004F587A" w:rsidRPr="00AE265F" w:rsidRDefault="004F587A" w:rsidP="004F587A">
      <w:pPr>
        <w:autoSpaceDE w:val="0"/>
        <w:autoSpaceDN w:val="0"/>
        <w:adjustRightInd w:val="0"/>
        <w:ind w:firstLine="540"/>
        <w:jc w:val="center"/>
        <w:rPr>
          <w:b/>
          <w:bCs/>
          <w:sz w:val="28"/>
          <w:szCs w:val="28"/>
        </w:rPr>
      </w:pPr>
      <w:r w:rsidRPr="00AE265F">
        <w:rPr>
          <w:b/>
          <w:sz w:val="28"/>
          <w:szCs w:val="28"/>
        </w:rPr>
        <w:t>2. Общие сведения об организации и участии в Аукционе</w:t>
      </w:r>
    </w:p>
    <w:p w:rsidR="004F587A" w:rsidRPr="00AE265F" w:rsidRDefault="004F587A" w:rsidP="004F587A">
      <w:pPr>
        <w:ind w:firstLine="540"/>
        <w:jc w:val="both"/>
        <w:rPr>
          <w:sz w:val="28"/>
          <w:szCs w:val="28"/>
        </w:rPr>
      </w:pPr>
      <w:r w:rsidRPr="00AE265F">
        <w:rPr>
          <w:sz w:val="28"/>
          <w:szCs w:val="28"/>
        </w:rPr>
        <w:t>2.1. Общие сведения об Аукционе.</w:t>
      </w:r>
    </w:p>
    <w:p w:rsidR="004F587A" w:rsidRPr="00AE265F" w:rsidRDefault="004F587A" w:rsidP="004F587A">
      <w:pPr>
        <w:autoSpaceDE w:val="0"/>
        <w:autoSpaceDN w:val="0"/>
        <w:adjustRightInd w:val="0"/>
        <w:spacing w:line="360" w:lineRule="exact"/>
        <w:ind w:firstLine="540"/>
        <w:jc w:val="both"/>
        <w:outlineLvl w:val="1"/>
        <w:rPr>
          <w:sz w:val="28"/>
          <w:szCs w:val="28"/>
        </w:rPr>
      </w:pPr>
      <w:r w:rsidRPr="00AE265F">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AE265F">
        <w:rPr>
          <w:sz w:val="28"/>
          <w:szCs w:val="28"/>
        </w:rPr>
        <w:t>соответствуют 2-й часовой зоне (МСК, московское время, UTC(SU)+3).</w:t>
      </w:r>
    </w:p>
    <w:p w:rsidR="004F587A" w:rsidRPr="00AE265F" w:rsidRDefault="004F587A" w:rsidP="004F587A">
      <w:pPr>
        <w:ind w:firstLine="540"/>
        <w:jc w:val="both"/>
        <w:rPr>
          <w:bCs/>
          <w:i/>
          <w:sz w:val="28"/>
          <w:szCs w:val="28"/>
        </w:rPr>
      </w:pPr>
      <w:r w:rsidRPr="00AE265F">
        <w:rPr>
          <w:sz w:val="28"/>
          <w:szCs w:val="28"/>
        </w:rPr>
        <w:t xml:space="preserve">2.1.2. Аукцион будет проводиться </w:t>
      </w:r>
      <w:r w:rsidR="00651C85" w:rsidRPr="00AE265F">
        <w:rPr>
          <w:b/>
          <w:sz w:val="28"/>
          <w:szCs w:val="28"/>
        </w:rPr>
        <w:t>16</w:t>
      </w:r>
      <w:r w:rsidR="00EF6FD5" w:rsidRPr="00AE265F">
        <w:rPr>
          <w:b/>
          <w:sz w:val="28"/>
          <w:szCs w:val="28"/>
        </w:rPr>
        <w:t>.</w:t>
      </w:r>
      <w:r w:rsidR="00651C85" w:rsidRPr="00AE265F">
        <w:rPr>
          <w:b/>
          <w:sz w:val="28"/>
          <w:szCs w:val="28"/>
        </w:rPr>
        <w:t>10</w:t>
      </w:r>
      <w:r w:rsidR="00EF6FD5" w:rsidRPr="00AE265F">
        <w:rPr>
          <w:b/>
          <w:sz w:val="28"/>
          <w:szCs w:val="28"/>
        </w:rPr>
        <w:t>.20</w:t>
      </w:r>
      <w:r w:rsidR="00875831" w:rsidRPr="00AE265F">
        <w:rPr>
          <w:b/>
          <w:sz w:val="28"/>
          <w:szCs w:val="28"/>
        </w:rPr>
        <w:t>20</w:t>
      </w:r>
      <w:r w:rsidR="00651C85" w:rsidRPr="00AE265F">
        <w:rPr>
          <w:b/>
          <w:sz w:val="28"/>
          <w:szCs w:val="28"/>
        </w:rPr>
        <w:t xml:space="preserve"> г.</w:t>
      </w:r>
      <w:r w:rsidRPr="00AE265F">
        <w:rPr>
          <w:sz w:val="28"/>
          <w:szCs w:val="28"/>
        </w:rPr>
        <w:t xml:space="preserve"> </w:t>
      </w:r>
      <w:r w:rsidR="00EF6FD5" w:rsidRPr="00AE265F">
        <w:rPr>
          <w:b/>
          <w:sz w:val="28"/>
          <w:szCs w:val="28"/>
        </w:rPr>
        <w:t>в 14:00 (по местному времени) 13:00 (по московскому времени)</w:t>
      </w:r>
      <w:r w:rsidR="00EF6FD5" w:rsidRPr="00AE265F">
        <w:rPr>
          <w:sz w:val="28"/>
          <w:szCs w:val="28"/>
        </w:rPr>
        <w:t xml:space="preserve"> </w:t>
      </w:r>
      <w:r w:rsidRPr="00AE265F">
        <w:rPr>
          <w:sz w:val="28"/>
          <w:szCs w:val="28"/>
        </w:rPr>
        <w:t xml:space="preserve">в электронной форме с использованием </w:t>
      </w:r>
      <w:r w:rsidRPr="00AE265F">
        <w:rPr>
          <w:bCs/>
          <w:sz w:val="28"/>
          <w:szCs w:val="28"/>
        </w:rPr>
        <w:t>э</w:t>
      </w:r>
      <w:r w:rsidRPr="00AE265F">
        <w:rPr>
          <w:sz w:val="28"/>
          <w:szCs w:val="28"/>
        </w:rPr>
        <w:t xml:space="preserve">лектронной торговой площадки </w:t>
      </w:r>
      <w:r w:rsidR="00EF6FD5" w:rsidRPr="00AE265F">
        <w:rPr>
          <w:sz w:val="28"/>
          <w:szCs w:val="28"/>
        </w:rPr>
        <w:t xml:space="preserve">«ЭТП-Фабрикант» (на странице данного Аукциона на сайте https://www.fabrikant.ru) </w:t>
      </w:r>
      <w:r w:rsidRPr="00AE265F">
        <w:rPr>
          <w:bCs/>
          <w:sz w:val="28"/>
          <w:szCs w:val="28"/>
        </w:rPr>
        <w:t>(далее – электронная торгово-закупочная площадка, ЭТЗП, а также сайт ЭТЗП)</w:t>
      </w:r>
      <w:r w:rsidRPr="00AE265F">
        <w:rPr>
          <w:bCs/>
          <w:i/>
          <w:sz w:val="28"/>
          <w:szCs w:val="28"/>
        </w:rPr>
        <w:t>,</w:t>
      </w:r>
      <w:r w:rsidRPr="00AE265F">
        <w:rPr>
          <w:bCs/>
          <w:sz w:val="28"/>
          <w:szCs w:val="28"/>
        </w:rPr>
        <w:t xml:space="preserve"> в электронной форме в личном кабинете участника электронных процедур</w:t>
      </w:r>
      <w:r w:rsidRPr="00AE265F">
        <w:rPr>
          <w:bCs/>
          <w:i/>
          <w:sz w:val="28"/>
          <w:szCs w:val="28"/>
        </w:rPr>
        <w:t>.</w:t>
      </w:r>
    </w:p>
    <w:p w:rsidR="004F587A" w:rsidRPr="00AE265F" w:rsidRDefault="004F587A" w:rsidP="004F587A">
      <w:pPr>
        <w:autoSpaceDE w:val="0"/>
        <w:autoSpaceDN w:val="0"/>
        <w:adjustRightInd w:val="0"/>
        <w:spacing w:line="360" w:lineRule="exact"/>
        <w:ind w:firstLine="540"/>
        <w:jc w:val="both"/>
        <w:outlineLvl w:val="1"/>
        <w:rPr>
          <w:sz w:val="28"/>
          <w:szCs w:val="28"/>
        </w:rPr>
      </w:pPr>
      <w:r w:rsidRPr="00AE265F">
        <w:rPr>
          <w:sz w:val="28"/>
          <w:szCs w:val="28"/>
        </w:rPr>
        <w:t>2.1.3. Организатором Аукциона является АО «ЖТК». Представитель, участвующий в организации проведения Аукциона –</w:t>
      </w:r>
      <w:r w:rsidR="003F322F" w:rsidRPr="00AE265F">
        <w:rPr>
          <w:sz w:val="28"/>
          <w:szCs w:val="28"/>
        </w:rPr>
        <w:t xml:space="preserve"> Куприянова Ксения Александровна, телефон: 8 (8452) 41-</w:t>
      </w:r>
      <w:r w:rsidR="00461E0C" w:rsidRPr="00AE265F">
        <w:rPr>
          <w:sz w:val="28"/>
          <w:szCs w:val="28"/>
        </w:rPr>
        <w:t>97-90</w:t>
      </w:r>
      <w:r w:rsidR="003F322F" w:rsidRPr="00AE265F">
        <w:rPr>
          <w:sz w:val="28"/>
          <w:szCs w:val="28"/>
        </w:rPr>
        <w:t>, адрес электронной почты: k.kupriyanova@sar.rwtk.ru.</w:t>
      </w:r>
    </w:p>
    <w:p w:rsidR="004F587A" w:rsidRPr="00AE265F" w:rsidRDefault="004F587A" w:rsidP="004F587A">
      <w:pPr>
        <w:autoSpaceDE w:val="0"/>
        <w:autoSpaceDN w:val="0"/>
        <w:adjustRightInd w:val="0"/>
        <w:spacing w:line="360" w:lineRule="exact"/>
        <w:ind w:firstLine="540"/>
        <w:jc w:val="both"/>
        <w:outlineLvl w:val="1"/>
        <w:rPr>
          <w:sz w:val="28"/>
          <w:szCs w:val="28"/>
        </w:rPr>
      </w:pPr>
      <w:r w:rsidRPr="00AE265F">
        <w:rPr>
          <w:sz w:val="28"/>
          <w:szCs w:val="28"/>
        </w:rPr>
        <w:t>2.1.4. Дата начала приема заявок для участ</w:t>
      </w:r>
      <w:r w:rsidR="00200447" w:rsidRPr="00AE265F">
        <w:rPr>
          <w:sz w:val="28"/>
          <w:szCs w:val="28"/>
        </w:rPr>
        <w:t xml:space="preserve">ия в Аукционе (далее – Заявка): </w:t>
      </w:r>
      <w:r w:rsidR="00651C85" w:rsidRPr="00AE265F">
        <w:rPr>
          <w:b/>
          <w:sz w:val="28"/>
          <w:szCs w:val="28"/>
        </w:rPr>
        <w:t>09</w:t>
      </w:r>
      <w:r w:rsidR="00200447" w:rsidRPr="00AE265F">
        <w:rPr>
          <w:b/>
          <w:sz w:val="28"/>
          <w:szCs w:val="28"/>
        </w:rPr>
        <w:t>.</w:t>
      </w:r>
      <w:r w:rsidR="00875831" w:rsidRPr="00AE265F">
        <w:rPr>
          <w:b/>
          <w:sz w:val="28"/>
          <w:szCs w:val="28"/>
        </w:rPr>
        <w:t>0</w:t>
      </w:r>
      <w:r w:rsidR="00651C85" w:rsidRPr="00AE265F">
        <w:rPr>
          <w:b/>
          <w:sz w:val="28"/>
          <w:szCs w:val="28"/>
        </w:rPr>
        <w:t>9</w:t>
      </w:r>
      <w:r w:rsidR="00200447" w:rsidRPr="00AE265F">
        <w:rPr>
          <w:b/>
          <w:sz w:val="28"/>
          <w:szCs w:val="28"/>
        </w:rPr>
        <w:t>.20</w:t>
      </w:r>
      <w:r w:rsidR="00875831" w:rsidRPr="00AE265F">
        <w:rPr>
          <w:b/>
          <w:sz w:val="28"/>
          <w:szCs w:val="28"/>
        </w:rPr>
        <w:t>20</w:t>
      </w:r>
      <w:r w:rsidRPr="00AE265F">
        <w:rPr>
          <w:b/>
          <w:sz w:val="28"/>
          <w:szCs w:val="28"/>
        </w:rPr>
        <w:t>.</w:t>
      </w:r>
      <w:r w:rsidRPr="00AE265F">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AE265F">
          <w:rPr>
            <w:sz w:val="28"/>
            <w:szCs w:val="28"/>
          </w:rPr>
          <w:t>пунктом 2.1.</w:t>
        </w:r>
      </w:hyperlink>
      <w:r w:rsidRPr="00AE265F">
        <w:rPr>
          <w:sz w:val="28"/>
          <w:szCs w:val="28"/>
        </w:rPr>
        <w:t>11. Аукционной документации.</w:t>
      </w:r>
    </w:p>
    <w:p w:rsidR="004F587A" w:rsidRPr="00AE265F" w:rsidRDefault="004F587A" w:rsidP="004F587A">
      <w:pPr>
        <w:autoSpaceDE w:val="0"/>
        <w:autoSpaceDN w:val="0"/>
        <w:adjustRightInd w:val="0"/>
        <w:spacing w:line="360" w:lineRule="exact"/>
        <w:ind w:firstLine="540"/>
        <w:jc w:val="both"/>
        <w:outlineLvl w:val="1"/>
        <w:rPr>
          <w:b/>
          <w:sz w:val="28"/>
          <w:szCs w:val="28"/>
        </w:rPr>
      </w:pPr>
      <w:r w:rsidRPr="00AE265F">
        <w:rPr>
          <w:sz w:val="28"/>
          <w:szCs w:val="28"/>
        </w:rPr>
        <w:t>2.1.5. Дата и время окончания приема Заявок:</w:t>
      </w:r>
      <w:r w:rsidR="00200447" w:rsidRPr="00AE265F">
        <w:t xml:space="preserve"> </w:t>
      </w:r>
      <w:r w:rsidR="00651C85" w:rsidRPr="00AE265F">
        <w:rPr>
          <w:b/>
          <w:sz w:val="28"/>
          <w:szCs w:val="28"/>
        </w:rPr>
        <w:t>15</w:t>
      </w:r>
      <w:r w:rsidR="00200447" w:rsidRPr="00AE265F">
        <w:rPr>
          <w:b/>
          <w:sz w:val="28"/>
          <w:szCs w:val="28"/>
        </w:rPr>
        <w:t>.</w:t>
      </w:r>
      <w:r w:rsidR="00651C85" w:rsidRPr="00AE265F">
        <w:rPr>
          <w:b/>
          <w:sz w:val="28"/>
          <w:szCs w:val="28"/>
        </w:rPr>
        <w:t>10</w:t>
      </w:r>
      <w:r w:rsidR="00200447" w:rsidRPr="00AE265F">
        <w:rPr>
          <w:b/>
          <w:sz w:val="28"/>
          <w:szCs w:val="28"/>
        </w:rPr>
        <w:t>.20</w:t>
      </w:r>
      <w:r w:rsidR="00875831" w:rsidRPr="00AE265F">
        <w:rPr>
          <w:b/>
          <w:sz w:val="28"/>
          <w:szCs w:val="28"/>
        </w:rPr>
        <w:t>20</w:t>
      </w:r>
      <w:r w:rsidR="00651C85" w:rsidRPr="00AE265F">
        <w:rPr>
          <w:b/>
          <w:sz w:val="28"/>
          <w:szCs w:val="28"/>
        </w:rPr>
        <w:t xml:space="preserve"> г.</w:t>
      </w:r>
      <w:r w:rsidR="00200447" w:rsidRPr="00AE265F">
        <w:rPr>
          <w:b/>
          <w:sz w:val="28"/>
          <w:szCs w:val="28"/>
        </w:rPr>
        <w:t xml:space="preserve"> в 14:00 (по местному времени) 13:00 (по московскому времени)</w:t>
      </w:r>
    </w:p>
    <w:p w:rsidR="004F587A" w:rsidRPr="00AE265F" w:rsidRDefault="004F587A" w:rsidP="004F587A">
      <w:pPr>
        <w:autoSpaceDE w:val="0"/>
        <w:autoSpaceDN w:val="0"/>
        <w:adjustRightInd w:val="0"/>
        <w:spacing w:line="360" w:lineRule="exact"/>
        <w:ind w:firstLine="540"/>
        <w:jc w:val="both"/>
        <w:outlineLvl w:val="1"/>
        <w:rPr>
          <w:sz w:val="28"/>
          <w:szCs w:val="28"/>
        </w:rPr>
      </w:pPr>
      <w:r w:rsidRPr="00AE265F">
        <w:rPr>
          <w:sz w:val="28"/>
          <w:szCs w:val="28"/>
        </w:rPr>
        <w:t xml:space="preserve">2.1.6. По окончании срока подачи Заявок для участия в Аукционе </w:t>
      </w:r>
      <w:r w:rsidR="00200447" w:rsidRPr="00AE265F">
        <w:rPr>
          <w:b/>
          <w:sz w:val="28"/>
          <w:szCs w:val="28"/>
        </w:rPr>
        <w:t xml:space="preserve">№ </w:t>
      </w:r>
      <w:r w:rsidR="00651C85" w:rsidRPr="00AE265F">
        <w:rPr>
          <w:b/>
          <w:sz w:val="28"/>
          <w:szCs w:val="28"/>
        </w:rPr>
        <w:t>31</w:t>
      </w:r>
      <w:r w:rsidR="00200447" w:rsidRPr="00AE265F">
        <w:rPr>
          <w:b/>
          <w:sz w:val="28"/>
          <w:szCs w:val="28"/>
        </w:rPr>
        <w:t>/</w:t>
      </w:r>
      <w:r w:rsidR="00875831" w:rsidRPr="00AE265F">
        <w:rPr>
          <w:b/>
          <w:sz w:val="28"/>
          <w:szCs w:val="28"/>
        </w:rPr>
        <w:t>20</w:t>
      </w:r>
      <w:r w:rsidRPr="00AE265F">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AE265F" w:rsidRDefault="004F587A" w:rsidP="004F587A">
      <w:pPr>
        <w:autoSpaceDE w:val="0"/>
        <w:autoSpaceDN w:val="0"/>
        <w:adjustRightInd w:val="0"/>
        <w:spacing w:line="360" w:lineRule="exact"/>
        <w:ind w:firstLine="540"/>
        <w:jc w:val="both"/>
        <w:outlineLvl w:val="1"/>
        <w:rPr>
          <w:b/>
          <w:sz w:val="28"/>
          <w:szCs w:val="28"/>
        </w:rPr>
      </w:pPr>
      <w:r w:rsidRPr="00AE265F">
        <w:rPr>
          <w:sz w:val="28"/>
          <w:szCs w:val="28"/>
        </w:rPr>
        <w:t xml:space="preserve">2.1.7. Дата рассмотрения Заявок на участие в Аукционе: </w:t>
      </w:r>
      <w:r w:rsidR="00651C85" w:rsidRPr="00AE265F">
        <w:rPr>
          <w:b/>
          <w:sz w:val="28"/>
          <w:szCs w:val="28"/>
        </w:rPr>
        <w:t>15</w:t>
      </w:r>
      <w:r w:rsidR="00200447" w:rsidRPr="00AE265F">
        <w:rPr>
          <w:b/>
          <w:sz w:val="28"/>
          <w:szCs w:val="28"/>
        </w:rPr>
        <w:t>.</w:t>
      </w:r>
      <w:r w:rsidR="00651C85" w:rsidRPr="00AE265F">
        <w:rPr>
          <w:b/>
          <w:sz w:val="28"/>
          <w:szCs w:val="28"/>
        </w:rPr>
        <w:t>10</w:t>
      </w:r>
      <w:r w:rsidR="00200447" w:rsidRPr="00AE265F">
        <w:rPr>
          <w:b/>
          <w:sz w:val="28"/>
          <w:szCs w:val="28"/>
        </w:rPr>
        <w:t>.20</w:t>
      </w:r>
      <w:r w:rsidR="00875831" w:rsidRPr="00AE265F">
        <w:rPr>
          <w:b/>
          <w:sz w:val="28"/>
          <w:szCs w:val="28"/>
        </w:rPr>
        <w:t>20</w:t>
      </w:r>
      <w:r w:rsidR="00200447" w:rsidRPr="00AE265F">
        <w:rPr>
          <w:b/>
          <w:sz w:val="28"/>
          <w:szCs w:val="28"/>
        </w:rPr>
        <w:t xml:space="preserve"> г. в 1</w:t>
      </w:r>
      <w:r w:rsidR="00BB04E7" w:rsidRPr="00AE265F">
        <w:rPr>
          <w:b/>
          <w:sz w:val="28"/>
          <w:szCs w:val="28"/>
        </w:rPr>
        <w:t>6</w:t>
      </w:r>
      <w:r w:rsidR="00200447" w:rsidRPr="00AE265F">
        <w:rPr>
          <w:b/>
          <w:sz w:val="28"/>
          <w:szCs w:val="28"/>
        </w:rPr>
        <w:t>:</w:t>
      </w:r>
      <w:r w:rsidR="00BB04E7" w:rsidRPr="00AE265F">
        <w:rPr>
          <w:b/>
          <w:sz w:val="28"/>
          <w:szCs w:val="28"/>
        </w:rPr>
        <w:t>0</w:t>
      </w:r>
      <w:r w:rsidR="00200447" w:rsidRPr="00AE265F">
        <w:rPr>
          <w:b/>
          <w:sz w:val="28"/>
          <w:szCs w:val="28"/>
        </w:rPr>
        <w:t>0 (по местному времени) 1</w:t>
      </w:r>
      <w:r w:rsidR="00BB04E7" w:rsidRPr="00AE265F">
        <w:rPr>
          <w:b/>
          <w:sz w:val="28"/>
          <w:szCs w:val="28"/>
        </w:rPr>
        <w:t>5</w:t>
      </w:r>
      <w:r w:rsidR="00200447" w:rsidRPr="00AE265F">
        <w:rPr>
          <w:b/>
          <w:sz w:val="28"/>
          <w:szCs w:val="28"/>
        </w:rPr>
        <w:t>:</w:t>
      </w:r>
      <w:r w:rsidR="00BB04E7" w:rsidRPr="00AE265F">
        <w:rPr>
          <w:b/>
          <w:sz w:val="28"/>
          <w:szCs w:val="28"/>
        </w:rPr>
        <w:t>0</w:t>
      </w:r>
      <w:r w:rsidR="00200447" w:rsidRPr="00AE265F">
        <w:rPr>
          <w:b/>
          <w:sz w:val="28"/>
          <w:szCs w:val="28"/>
        </w:rPr>
        <w:t>0 (по московскому времени).</w:t>
      </w:r>
    </w:p>
    <w:p w:rsidR="004F587A" w:rsidRPr="00515F9C" w:rsidRDefault="004F587A" w:rsidP="004F587A">
      <w:pPr>
        <w:autoSpaceDE w:val="0"/>
        <w:autoSpaceDN w:val="0"/>
        <w:adjustRightInd w:val="0"/>
        <w:spacing w:line="360" w:lineRule="exact"/>
        <w:ind w:firstLine="540"/>
        <w:jc w:val="both"/>
        <w:outlineLvl w:val="1"/>
        <w:rPr>
          <w:sz w:val="28"/>
          <w:szCs w:val="28"/>
        </w:rPr>
      </w:pPr>
      <w:r w:rsidRPr="00AE265F">
        <w:rPr>
          <w:sz w:val="28"/>
          <w:szCs w:val="28"/>
        </w:rPr>
        <w:t xml:space="preserve">2.1.8. Лицо, желающее принять участие в Аукционе, является Претендентом </w:t>
      </w:r>
      <w:r w:rsidRPr="00515F9C">
        <w:rPr>
          <w:sz w:val="28"/>
          <w:szCs w:val="28"/>
        </w:rPr>
        <w:t>на участие в Аукционе (далее – Претендент).</w:t>
      </w:r>
    </w:p>
    <w:p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8B5DE5" w:rsidRDefault="004F587A" w:rsidP="008B5DE5">
      <w:pPr>
        <w:widowControl w:val="0"/>
        <w:autoSpaceDE w:val="0"/>
        <w:autoSpaceDN w:val="0"/>
        <w:adjustRightInd w:val="0"/>
        <w:ind w:firstLine="540"/>
        <w:jc w:val="both"/>
        <w:rPr>
          <w:sz w:val="28"/>
          <w:szCs w:val="28"/>
        </w:rPr>
      </w:pPr>
      <w:r w:rsidRPr="00515F9C">
        <w:rPr>
          <w:sz w:val="28"/>
          <w:szCs w:val="28"/>
        </w:rPr>
        <w:lastRenderedPageBreak/>
        <w:t>Размер Обеспечительного платежа составляет</w:t>
      </w:r>
      <w:r w:rsidR="008B5DE5">
        <w:rPr>
          <w:sz w:val="28"/>
          <w:szCs w:val="28"/>
        </w:rPr>
        <w:t>:</w:t>
      </w:r>
      <w:r w:rsidRPr="00515F9C">
        <w:rPr>
          <w:sz w:val="28"/>
          <w:szCs w:val="28"/>
        </w:rPr>
        <w:t xml:space="preserve"> </w:t>
      </w:r>
    </w:p>
    <w:p w:rsidR="004F587A" w:rsidRDefault="00BB04E7" w:rsidP="007706B2">
      <w:pPr>
        <w:widowControl w:val="0"/>
        <w:tabs>
          <w:tab w:val="left" w:pos="567"/>
        </w:tabs>
        <w:autoSpaceDE w:val="0"/>
        <w:autoSpaceDN w:val="0"/>
        <w:adjustRightInd w:val="0"/>
        <w:ind w:firstLine="567"/>
        <w:jc w:val="both"/>
        <w:rPr>
          <w:b/>
          <w:sz w:val="28"/>
          <w:szCs w:val="28"/>
        </w:rPr>
      </w:pPr>
      <w:r w:rsidRPr="00BB04E7">
        <w:rPr>
          <w:b/>
          <w:sz w:val="28"/>
          <w:szCs w:val="28"/>
        </w:rPr>
        <w:t xml:space="preserve">Лот № 1: </w:t>
      </w:r>
      <w:r w:rsidR="00432CEB" w:rsidRPr="00432CEB">
        <w:rPr>
          <w:b/>
          <w:sz w:val="28"/>
          <w:szCs w:val="28"/>
        </w:rPr>
        <w:t>470</w:t>
      </w:r>
      <w:r w:rsidR="00432CEB">
        <w:rPr>
          <w:b/>
          <w:sz w:val="28"/>
          <w:szCs w:val="28"/>
        </w:rPr>
        <w:t xml:space="preserve"> </w:t>
      </w:r>
      <w:r w:rsidR="00432CEB" w:rsidRPr="00432CEB">
        <w:rPr>
          <w:b/>
          <w:sz w:val="28"/>
          <w:szCs w:val="28"/>
        </w:rPr>
        <w:t xml:space="preserve">756 </w:t>
      </w:r>
      <w:r w:rsidR="006D3E5B" w:rsidRPr="007706B2">
        <w:rPr>
          <w:b/>
          <w:sz w:val="28"/>
          <w:szCs w:val="28"/>
        </w:rPr>
        <w:t>(</w:t>
      </w:r>
      <w:r w:rsidR="00432CEB">
        <w:rPr>
          <w:b/>
          <w:sz w:val="28"/>
          <w:szCs w:val="28"/>
        </w:rPr>
        <w:t>четыреста семьдесят тысяч семьсот пятьдесят шесть</w:t>
      </w:r>
      <w:r w:rsidR="006D3E5B" w:rsidRPr="007706B2">
        <w:rPr>
          <w:b/>
          <w:sz w:val="28"/>
          <w:szCs w:val="28"/>
        </w:rPr>
        <w:t xml:space="preserve">) </w:t>
      </w:r>
      <w:r w:rsidR="004F587A" w:rsidRPr="007706B2">
        <w:rPr>
          <w:b/>
          <w:sz w:val="28"/>
          <w:szCs w:val="28"/>
        </w:rPr>
        <w:t xml:space="preserve">руб. </w:t>
      </w:r>
      <w:r w:rsidR="00291307">
        <w:rPr>
          <w:b/>
          <w:sz w:val="28"/>
          <w:szCs w:val="28"/>
        </w:rPr>
        <w:t>0</w:t>
      </w:r>
      <w:r w:rsidR="00432CEB">
        <w:rPr>
          <w:b/>
          <w:sz w:val="28"/>
          <w:szCs w:val="28"/>
        </w:rPr>
        <w:t>7</w:t>
      </w:r>
      <w:r w:rsidR="007706B2" w:rsidRPr="007706B2">
        <w:rPr>
          <w:b/>
          <w:sz w:val="28"/>
          <w:szCs w:val="28"/>
        </w:rPr>
        <w:t xml:space="preserve"> </w:t>
      </w:r>
      <w:r w:rsidR="008B5DE5" w:rsidRPr="007706B2">
        <w:rPr>
          <w:b/>
          <w:sz w:val="28"/>
          <w:szCs w:val="28"/>
        </w:rPr>
        <w:t>к</w:t>
      </w:r>
      <w:r w:rsidR="004F587A" w:rsidRPr="007706B2">
        <w:rPr>
          <w:b/>
          <w:sz w:val="28"/>
          <w:szCs w:val="28"/>
        </w:rPr>
        <w:t>оп. без учета НДС.</w:t>
      </w:r>
    </w:p>
    <w:p w:rsidR="00134482" w:rsidRDefault="00134482" w:rsidP="00DA77FB">
      <w:pPr>
        <w:widowControl w:val="0"/>
        <w:tabs>
          <w:tab w:val="left" w:pos="567"/>
        </w:tabs>
        <w:autoSpaceDE w:val="0"/>
        <w:autoSpaceDN w:val="0"/>
        <w:adjustRightInd w:val="0"/>
        <w:ind w:firstLine="567"/>
        <w:jc w:val="both"/>
        <w:rPr>
          <w:b/>
          <w:sz w:val="28"/>
          <w:szCs w:val="28"/>
        </w:rPr>
      </w:pPr>
      <w:r w:rsidRPr="00DA77FB">
        <w:rPr>
          <w:b/>
          <w:sz w:val="28"/>
          <w:szCs w:val="28"/>
        </w:rPr>
        <w:t xml:space="preserve">Лот № </w:t>
      </w:r>
      <w:r w:rsidR="00AD1FE6">
        <w:rPr>
          <w:b/>
          <w:sz w:val="28"/>
          <w:szCs w:val="28"/>
        </w:rPr>
        <w:t>2</w:t>
      </w:r>
      <w:r w:rsidRPr="00DA77FB">
        <w:rPr>
          <w:b/>
          <w:sz w:val="28"/>
          <w:szCs w:val="28"/>
        </w:rPr>
        <w:t xml:space="preserve">: </w:t>
      </w:r>
      <w:r w:rsidR="00DA77FB" w:rsidRPr="00DA77FB">
        <w:rPr>
          <w:b/>
          <w:sz w:val="28"/>
          <w:szCs w:val="28"/>
        </w:rPr>
        <w:t>87</w:t>
      </w:r>
      <w:r w:rsidR="006B3DC6">
        <w:rPr>
          <w:b/>
          <w:sz w:val="28"/>
          <w:szCs w:val="28"/>
        </w:rPr>
        <w:t xml:space="preserve"> </w:t>
      </w:r>
      <w:r w:rsidR="00DA77FB" w:rsidRPr="00DA77FB">
        <w:rPr>
          <w:b/>
          <w:sz w:val="28"/>
          <w:szCs w:val="28"/>
        </w:rPr>
        <w:t xml:space="preserve">077 </w:t>
      </w:r>
      <w:r w:rsidRPr="00DA77FB">
        <w:rPr>
          <w:b/>
          <w:sz w:val="28"/>
          <w:szCs w:val="28"/>
        </w:rPr>
        <w:t>(</w:t>
      </w:r>
      <w:r w:rsidR="00DA77FB" w:rsidRPr="00DA77FB">
        <w:rPr>
          <w:b/>
          <w:sz w:val="28"/>
          <w:szCs w:val="28"/>
        </w:rPr>
        <w:t>восемьдесят семь тысяч семьдесят семь</w:t>
      </w:r>
      <w:r w:rsidRPr="00DA77FB">
        <w:rPr>
          <w:b/>
          <w:sz w:val="28"/>
          <w:szCs w:val="28"/>
        </w:rPr>
        <w:t xml:space="preserve">) руб. </w:t>
      </w:r>
      <w:r w:rsidR="00DA77FB" w:rsidRPr="00DA77FB">
        <w:rPr>
          <w:b/>
          <w:sz w:val="28"/>
          <w:szCs w:val="28"/>
        </w:rPr>
        <w:t>51</w:t>
      </w:r>
      <w:r w:rsidRPr="00DA77FB">
        <w:rPr>
          <w:b/>
          <w:sz w:val="28"/>
          <w:szCs w:val="28"/>
        </w:rPr>
        <w:t xml:space="preserve"> коп. без учета НДС.</w:t>
      </w:r>
    </w:p>
    <w:p w:rsidR="00AD1FE6" w:rsidRPr="00AD1FE6" w:rsidRDefault="00AD1FE6" w:rsidP="00AD1FE6">
      <w:pPr>
        <w:widowControl w:val="0"/>
        <w:tabs>
          <w:tab w:val="left" w:pos="567"/>
        </w:tabs>
        <w:autoSpaceDE w:val="0"/>
        <w:autoSpaceDN w:val="0"/>
        <w:adjustRightInd w:val="0"/>
        <w:ind w:firstLine="567"/>
        <w:jc w:val="both"/>
        <w:rPr>
          <w:b/>
          <w:sz w:val="28"/>
          <w:szCs w:val="28"/>
        </w:rPr>
      </w:pPr>
      <w:r w:rsidRPr="00AD1FE6">
        <w:rPr>
          <w:b/>
          <w:sz w:val="28"/>
          <w:szCs w:val="28"/>
        </w:rPr>
        <w:t xml:space="preserve">Лот № </w:t>
      </w:r>
      <w:r>
        <w:rPr>
          <w:b/>
          <w:sz w:val="28"/>
          <w:szCs w:val="28"/>
        </w:rPr>
        <w:t>3</w:t>
      </w:r>
      <w:r w:rsidRPr="00AD1FE6">
        <w:rPr>
          <w:b/>
          <w:sz w:val="28"/>
          <w:szCs w:val="28"/>
        </w:rPr>
        <w:t>: 22</w:t>
      </w:r>
      <w:r w:rsidR="006B3DC6">
        <w:rPr>
          <w:b/>
          <w:sz w:val="28"/>
          <w:szCs w:val="28"/>
        </w:rPr>
        <w:t xml:space="preserve"> </w:t>
      </w:r>
      <w:r w:rsidRPr="00AD1FE6">
        <w:rPr>
          <w:b/>
          <w:sz w:val="28"/>
          <w:szCs w:val="28"/>
        </w:rPr>
        <w:t>104</w:t>
      </w:r>
      <w:r>
        <w:rPr>
          <w:b/>
          <w:sz w:val="28"/>
          <w:szCs w:val="28"/>
        </w:rPr>
        <w:t xml:space="preserve"> (двадцать две тысячи сто четыре) руб. 50 коп.</w:t>
      </w:r>
      <w:r w:rsidRPr="00AD1FE6">
        <w:t xml:space="preserve"> </w:t>
      </w:r>
      <w:r w:rsidRPr="00AD1FE6">
        <w:rPr>
          <w:b/>
          <w:sz w:val="28"/>
          <w:szCs w:val="28"/>
        </w:rPr>
        <w:t>без учета НДС.</w:t>
      </w:r>
    </w:p>
    <w:p w:rsidR="007634B7" w:rsidRPr="007706B2" w:rsidRDefault="007634B7" w:rsidP="009A3C2F">
      <w:pPr>
        <w:widowControl w:val="0"/>
        <w:tabs>
          <w:tab w:val="left" w:pos="567"/>
        </w:tabs>
        <w:autoSpaceDE w:val="0"/>
        <w:autoSpaceDN w:val="0"/>
        <w:adjustRightInd w:val="0"/>
        <w:ind w:firstLine="567"/>
        <w:jc w:val="both"/>
        <w:rPr>
          <w:b/>
          <w:sz w:val="28"/>
          <w:szCs w:val="28"/>
        </w:rPr>
      </w:pPr>
      <w:r w:rsidRPr="009A3C2F">
        <w:rPr>
          <w:b/>
          <w:sz w:val="28"/>
          <w:szCs w:val="28"/>
        </w:rPr>
        <w:t xml:space="preserve">Лот № </w:t>
      </w:r>
      <w:r w:rsidR="00AD1FE6">
        <w:rPr>
          <w:b/>
          <w:sz w:val="28"/>
          <w:szCs w:val="28"/>
        </w:rPr>
        <w:t>4</w:t>
      </w:r>
      <w:r w:rsidRPr="009A3C2F">
        <w:rPr>
          <w:b/>
          <w:sz w:val="28"/>
          <w:szCs w:val="28"/>
        </w:rPr>
        <w:t xml:space="preserve">: </w:t>
      </w:r>
      <w:r w:rsidR="009A3C2F" w:rsidRPr="009A3C2F">
        <w:rPr>
          <w:b/>
          <w:sz w:val="28"/>
          <w:szCs w:val="28"/>
        </w:rPr>
        <w:t>248</w:t>
      </w:r>
      <w:r w:rsidR="006B3DC6">
        <w:rPr>
          <w:b/>
          <w:sz w:val="28"/>
          <w:szCs w:val="28"/>
        </w:rPr>
        <w:t xml:space="preserve"> </w:t>
      </w:r>
      <w:r w:rsidR="009A3C2F" w:rsidRPr="009A3C2F">
        <w:rPr>
          <w:b/>
          <w:sz w:val="28"/>
          <w:szCs w:val="28"/>
        </w:rPr>
        <w:t>540</w:t>
      </w:r>
      <w:r w:rsidRPr="009A3C2F">
        <w:rPr>
          <w:b/>
          <w:sz w:val="28"/>
          <w:szCs w:val="28"/>
        </w:rPr>
        <w:t xml:space="preserve"> (</w:t>
      </w:r>
      <w:r w:rsidR="00432CEB" w:rsidRPr="009A3C2F">
        <w:rPr>
          <w:b/>
          <w:sz w:val="28"/>
          <w:szCs w:val="28"/>
        </w:rPr>
        <w:t xml:space="preserve">двести </w:t>
      </w:r>
      <w:r w:rsidR="009A3C2F" w:rsidRPr="009A3C2F">
        <w:rPr>
          <w:b/>
          <w:sz w:val="28"/>
          <w:szCs w:val="28"/>
        </w:rPr>
        <w:t>сорок восемь тысяч пятьсот сорок</w:t>
      </w:r>
      <w:r w:rsidRPr="009A3C2F">
        <w:rPr>
          <w:b/>
          <w:sz w:val="28"/>
          <w:szCs w:val="28"/>
        </w:rPr>
        <w:t xml:space="preserve">) руб. </w:t>
      </w:r>
      <w:r w:rsidR="009A3C2F" w:rsidRPr="009A3C2F">
        <w:rPr>
          <w:b/>
          <w:sz w:val="28"/>
          <w:szCs w:val="28"/>
        </w:rPr>
        <w:t>45</w:t>
      </w:r>
      <w:r w:rsidRPr="009A3C2F">
        <w:rPr>
          <w:b/>
          <w:sz w:val="28"/>
          <w:szCs w:val="28"/>
        </w:rPr>
        <w:t xml:space="preserve"> коп. без учета НДС.</w:t>
      </w:r>
    </w:p>
    <w:p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rsidR="004F587A" w:rsidRPr="00601E9A" w:rsidRDefault="004F587A" w:rsidP="00601E9A">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01E9A" w:rsidRPr="00601E9A">
        <w:rPr>
          <w:sz w:val="28"/>
          <w:szCs w:val="28"/>
        </w:rPr>
        <w:t>https://www.fabrikant.ru.</w:t>
      </w:r>
    </w:p>
    <w:p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601E9A" w:rsidRDefault="004F587A" w:rsidP="00601E9A">
      <w:pPr>
        <w:ind w:firstLine="709"/>
        <w:jc w:val="both"/>
        <w:rPr>
          <w:i/>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w:t>
      </w:r>
      <w:r w:rsidRPr="00515F9C">
        <w:rPr>
          <w:sz w:val="28"/>
          <w:szCs w:val="28"/>
        </w:rPr>
        <w:lastRenderedPageBreak/>
        <w:t xml:space="preserve">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601E9A" w:rsidRPr="00601E9A">
        <w:rPr>
          <w:sz w:val="28"/>
          <w:szCs w:val="28"/>
        </w:rPr>
        <w:t>https://www.fabrikant.ru.</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601E9A" w:rsidRPr="00601E9A">
        <w:rPr>
          <w:sz w:val="28"/>
          <w:szCs w:val="28"/>
        </w:rPr>
        <w:t>https://www.fabrikant.ru.</w:t>
      </w:r>
    </w:p>
    <w:p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8" w:history="1">
        <w:r w:rsidRPr="00515F9C">
          <w:rPr>
            <w:rStyle w:val="a6"/>
            <w:sz w:val="28"/>
            <w:szCs w:val="28"/>
          </w:rPr>
          <w:t>http://property.rzd.ru/</w:t>
        </w:r>
      </w:hyperlink>
      <w:r w:rsidRPr="00515F9C">
        <w:rPr>
          <w:sz w:val="28"/>
          <w:szCs w:val="28"/>
        </w:rPr>
        <w:t xml:space="preserve">, </w:t>
      </w:r>
      <w:hyperlink r:id="rId9"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4255AE" w:rsidRPr="004255AE">
        <w:rPr>
          <w:sz w:val="28"/>
          <w:szCs w:val="28"/>
        </w:rPr>
        <w:t>https://www.fabrikant.ru.</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rsidR="004F587A" w:rsidRPr="00515F9C" w:rsidRDefault="004F587A" w:rsidP="004F587A">
      <w:pPr>
        <w:ind w:firstLine="709"/>
        <w:jc w:val="both"/>
        <w:rPr>
          <w:sz w:val="28"/>
          <w:szCs w:val="28"/>
        </w:rPr>
      </w:pPr>
      <w:r w:rsidRPr="00515F9C">
        <w:rPr>
          <w:sz w:val="28"/>
          <w:szCs w:val="28"/>
        </w:rPr>
        <w:t>2.2.1.</w:t>
      </w:r>
      <w:r w:rsidR="004255AE">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w:t>
      </w:r>
      <w:r w:rsidR="001B460C">
        <w:rPr>
          <w:sz w:val="28"/>
          <w:szCs w:val="28"/>
        </w:rPr>
        <w:t xml:space="preserve">позвонив Заказчику по телефону: </w:t>
      </w:r>
      <w:r w:rsidR="0006704C" w:rsidRPr="0006704C">
        <w:rPr>
          <w:sz w:val="28"/>
          <w:szCs w:val="28"/>
        </w:rPr>
        <w:t>8(8452) 41-</w:t>
      </w:r>
      <w:r w:rsidR="00461E0C">
        <w:rPr>
          <w:sz w:val="28"/>
          <w:szCs w:val="28"/>
        </w:rPr>
        <w:t>97-90</w:t>
      </w:r>
      <w:r w:rsidR="0006704C" w:rsidRPr="0006704C">
        <w:rPr>
          <w:sz w:val="28"/>
          <w:szCs w:val="28"/>
        </w:rPr>
        <w:t xml:space="preserve"> (ответственное лицо – Куприянова Ксения Александровна, адрес электронной почты: k.kupriyanova@sar.rwtk.ru), либо направив запрос в электронной форме через личный кабинет участника электронных процедур на ЭТЗП на</w:t>
      </w:r>
      <w:r w:rsidR="0006704C">
        <w:rPr>
          <w:sz w:val="28"/>
          <w:szCs w:val="28"/>
        </w:rPr>
        <w:t xml:space="preserve"> сайте https://www.fabrikant.ru</w:t>
      </w:r>
      <w:r w:rsidRPr="00515F9C">
        <w:rPr>
          <w:sz w:val="28"/>
          <w:szCs w:val="28"/>
        </w:rPr>
        <w:t>.</w:t>
      </w:r>
    </w:p>
    <w:p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D03E8" w:rsidRPr="007D03E8">
        <w:rPr>
          <w:sz w:val="28"/>
          <w:szCs w:val="28"/>
        </w:rPr>
        <w:t>https://www.fabrikant.ru</w:t>
      </w:r>
      <w:r w:rsidRPr="007D03E8">
        <w:rPr>
          <w:sz w:val="28"/>
          <w:szCs w:val="28"/>
        </w:rPr>
        <w:t>.</w:t>
      </w:r>
    </w:p>
    <w:p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rsidTr="00084C8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rsidTr="00084C8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rsidTr="00084C8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shd w:val="clear" w:color="auto" w:fill="FDFDFC"/>
              <w:spacing w:line="280" w:lineRule="exact"/>
              <w:jc w:val="both"/>
              <w:rPr>
                <w:sz w:val="28"/>
                <w:szCs w:val="28"/>
              </w:rPr>
            </w:pPr>
            <w:r w:rsidRPr="00515F9C">
              <w:rPr>
                <w:sz w:val="28"/>
                <w:szCs w:val="28"/>
              </w:rPr>
              <w:t>ПАО Банк ВТБ г. Москва</w:t>
            </w:r>
          </w:p>
        </w:tc>
      </w:tr>
      <w:tr w:rsidR="004F587A" w:rsidRPr="00515F9C" w:rsidTr="00084C8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rsidTr="00084C8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rsidTr="00084C8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515F9C" w:rsidRDefault="003946E0" w:rsidP="00084C80">
            <w:pPr>
              <w:shd w:val="clear" w:color="auto" w:fill="FDFDFC"/>
              <w:spacing w:line="280" w:lineRule="exact"/>
              <w:jc w:val="both"/>
              <w:rPr>
                <w:sz w:val="28"/>
                <w:szCs w:val="28"/>
              </w:rPr>
            </w:pPr>
            <w:hyperlink r:id="rId10"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rsidR="004F587A" w:rsidRPr="00515F9C" w:rsidRDefault="004F587A" w:rsidP="004F587A">
      <w:pPr>
        <w:widowControl w:val="0"/>
        <w:autoSpaceDE w:val="0"/>
        <w:autoSpaceDN w:val="0"/>
        <w:adjustRightInd w:val="0"/>
        <w:ind w:firstLine="540"/>
        <w:jc w:val="both"/>
        <w:rPr>
          <w:sz w:val="28"/>
          <w:szCs w:val="28"/>
        </w:rPr>
      </w:pP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w:t>
      </w:r>
      <w:r w:rsidRPr="00515F9C">
        <w:rPr>
          <w:sz w:val="28"/>
          <w:szCs w:val="28"/>
        </w:rPr>
        <w:lastRenderedPageBreak/>
        <w:t xml:space="preserve">течение 15 (пятнадцати) банковских дней с даты подписания протокола проведения Аукциона о признании его несостоявшимся.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6) свидетельство о постановке на учет в налоговом органе (для юридических лиц и индивидуальных предпринимателей);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14) платежный документ, подтверждающий внесение (перечисление) </w:t>
      </w:r>
      <w:r w:rsidRPr="00515F9C">
        <w:rPr>
          <w:sz w:val="28"/>
          <w:szCs w:val="28"/>
        </w:rPr>
        <w:lastRenderedPageBreak/>
        <w:t>Обеспечительного платежа, согласно п. 4.1 Аукционной документации (с отметкой об исполнени</w:t>
      </w:r>
      <w:r>
        <w:rPr>
          <w:sz w:val="28"/>
          <w:szCs w:val="28"/>
        </w:rPr>
        <w:t>и банка, осуществившего платеж).</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D03E8" w:rsidRPr="007D03E8">
        <w:rPr>
          <w:sz w:val="28"/>
          <w:szCs w:val="28"/>
        </w:rPr>
        <w:t>https://www.fabrikant.ru</w:t>
      </w:r>
      <w:r w:rsidRPr="007D03E8">
        <w:rPr>
          <w:sz w:val="28"/>
          <w:szCs w:val="28"/>
        </w:rPr>
        <w:t>.</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r w:rsidRPr="00515F9C">
        <w:rPr>
          <w:sz w:val="28"/>
          <w:szCs w:val="28"/>
        </w:rPr>
        <w:lastRenderedPageBreak/>
        <w:t xml:space="preserve">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4F587A" w:rsidRPr="00515F9C" w:rsidRDefault="004F587A" w:rsidP="004F587A">
      <w:pPr>
        <w:tabs>
          <w:tab w:val="num" w:pos="1572"/>
        </w:tabs>
        <w:spacing w:line="360" w:lineRule="exact"/>
        <w:ind w:firstLine="720"/>
        <w:jc w:val="both"/>
        <w:rPr>
          <w:sz w:val="28"/>
          <w:szCs w:val="28"/>
        </w:rPr>
      </w:pPr>
    </w:p>
    <w:p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7D03E8" w:rsidRDefault="004F587A" w:rsidP="007D03E8">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1" w:history="1">
        <w:r w:rsidR="007D03E8" w:rsidRPr="007D03E8">
          <w:rPr>
            <w:rStyle w:val="a6"/>
            <w:b w:val="0"/>
            <w:sz w:val="28"/>
            <w:szCs w:val="28"/>
          </w:rPr>
          <w:t>https://www.fabrikant.ru</w:t>
        </w:r>
      </w:hyperlink>
      <w:r w:rsidR="007D03E8" w:rsidRPr="007D03E8">
        <w:rPr>
          <w:b w:val="0"/>
          <w:sz w:val="28"/>
          <w:szCs w:val="28"/>
        </w:rPr>
        <w:t>.</w:t>
      </w:r>
    </w:p>
    <w:p w:rsidR="004F587A" w:rsidRPr="00515F9C" w:rsidRDefault="004F587A" w:rsidP="007D03E8">
      <w:pPr>
        <w:pStyle w:val="af2"/>
        <w:suppressAutoHyphens/>
        <w:spacing w:before="0" w:after="0" w:line="240" w:lineRule="auto"/>
        <w:ind w:firstLine="709"/>
        <w:jc w:val="both"/>
        <w:rPr>
          <w:b w:val="0"/>
          <w:sz w:val="28"/>
          <w:szCs w:val="28"/>
        </w:rPr>
      </w:pPr>
      <w:r w:rsidRPr="00515F9C">
        <w:rPr>
          <w:b w:val="0"/>
          <w:sz w:val="28"/>
          <w:szCs w:val="28"/>
        </w:rPr>
        <w:t>6.3. Никакие изменения не могут быть внесены в Заявку после окончания срока подачи Заявок.</w:t>
      </w:r>
    </w:p>
    <w:p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427BB"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744E87" w:rsidRPr="00744E87">
        <w:rPr>
          <w:b/>
          <w:sz w:val="28"/>
          <w:szCs w:val="28"/>
        </w:rPr>
        <w:t>410004, г. Саратов, ул. Астраханская</w:t>
      </w:r>
      <w:r w:rsidR="00744E87" w:rsidRPr="00AE265F">
        <w:rPr>
          <w:b/>
          <w:sz w:val="28"/>
          <w:szCs w:val="28"/>
        </w:rPr>
        <w:t>, д. 1</w:t>
      </w:r>
      <w:r w:rsidRPr="00AE265F">
        <w:rPr>
          <w:b/>
          <w:sz w:val="28"/>
          <w:szCs w:val="28"/>
        </w:rPr>
        <w:t>,</w:t>
      </w:r>
      <w:r w:rsidRPr="00AE265F">
        <w:rPr>
          <w:sz w:val="28"/>
          <w:szCs w:val="28"/>
        </w:rPr>
        <w:t xml:space="preserve"> </w:t>
      </w:r>
      <w:r w:rsidR="00651C85" w:rsidRPr="00AE265F">
        <w:rPr>
          <w:b/>
          <w:sz w:val="28"/>
          <w:szCs w:val="28"/>
        </w:rPr>
        <w:t>15</w:t>
      </w:r>
      <w:r w:rsidR="00051D9C" w:rsidRPr="00AE265F">
        <w:rPr>
          <w:b/>
          <w:sz w:val="28"/>
          <w:szCs w:val="28"/>
        </w:rPr>
        <w:t>.</w:t>
      </w:r>
      <w:r w:rsidR="00651C85" w:rsidRPr="00AE265F">
        <w:rPr>
          <w:b/>
          <w:sz w:val="28"/>
          <w:szCs w:val="28"/>
        </w:rPr>
        <w:t>10</w:t>
      </w:r>
      <w:r w:rsidR="00051D9C" w:rsidRPr="00AE265F">
        <w:rPr>
          <w:b/>
          <w:sz w:val="28"/>
          <w:szCs w:val="28"/>
        </w:rPr>
        <w:t xml:space="preserve">.2020 г. </w:t>
      </w:r>
      <w:r w:rsidR="00051D9C" w:rsidRPr="00051D9C">
        <w:rPr>
          <w:b/>
          <w:sz w:val="28"/>
          <w:szCs w:val="28"/>
        </w:rPr>
        <w:t>в 16:00 (по местному времени) 15:00 (по московскому времени)</w:t>
      </w:r>
      <w:r w:rsidR="004427BB" w:rsidRPr="004427BB">
        <w:rPr>
          <w:b/>
          <w:sz w:val="28"/>
          <w:szCs w:val="28"/>
        </w:rPr>
        <w:t>.</w:t>
      </w:r>
    </w:p>
    <w:p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lastRenderedPageBreak/>
        <w:t>7.6. Информация относительно процесса рассмотрения Заявок не подлежит разглашению Претендентам/Участникам.</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rsidR="004F587A" w:rsidRPr="009B609A" w:rsidRDefault="004F587A" w:rsidP="009B609A">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9B609A" w:rsidRPr="009B609A">
        <w:rPr>
          <w:sz w:val="28"/>
          <w:szCs w:val="28"/>
        </w:rPr>
        <w:t>https://www.fabrikant.ru.</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515F9C">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9B609A" w:rsidRDefault="004F587A" w:rsidP="009B609A">
      <w:pPr>
        <w:widowControl w:val="0"/>
        <w:autoSpaceDE w:val="0"/>
        <w:autoSpaceDN w:val="0"/>
        <w:adjustRightInd w:val="0"/>
        <w:ind w:firstLine="540"/>
        <w:jc w:val="both"/>
        <w:rPr>
          <w:i/>
          <w:sz w:val="28"/>
          <w:szCs w:val="28"/>
        </w:rPr>
      </w:pPr>
      <w:r w:rsidRPr="00515F9C">
        <w:rPr>
          <w:sz w:val="28"/>
          <w:szCs w:val="28"/>
        </w:rPr>
        <w:t>8.13. Информация о ходе Аукциона, предложениях Участников, в том числе последнем</w:t>
      </w:r>
      <w:r w:rsidR="009B609A">
        <w:rPr>
          <w:sz w:val="28"/>
          <w:szCs w:val="28"/>
        </w:rPr>
        <w:t xml:space="preserve"> и предпоследнем предложениях, </w:t>
      </w:r>
      <w:r w:rsidRPr="00515F9C">
        <w:rPr>
          <w:sz w:val="28"/>
          <w:szCs w:val="28"/>
        </w:rPr>
        <w:t xml:space="preserve">отображается на странице Аукциона на </w:t>
      </w:r>
      <w:r w:rsidRPr="009B609A">
        <w:rPr>
          <w:sz w:val="28"/>
          <w:szCs w:val="28"/>
        </w:rPr>
        <w:t xml:space="preserve">сайте </w:t>
      </w:r>
      <w:r w:rsidR="009B609A" w:rsidRPr="009B609A">
        <w:rPr>
          <w:sz w:val="28"/>
          <w:szCs w:val="28"/>
        </w:rPr>
        <w:t>https://www.fabrikant.ru.</w:t>
      </w:r>
    </w:p>
    <w:p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 xml:space="preserve">несенный </w:t>
      </w:r>
      <w:r>
        <w:rPr>
          <w:sz w:val="28"/>
          <w:szCs w:val="28"/>
        </w:rPr>
        <w:lastRenderedPageBreak/>
        <w:t>победителем Аукциона (У</w:t>
      </w:r>
      <w:r w:rsidRPr="00515F9C">
        <w:rPr>
          <w:sz w:val="28"/>
          <w:szCs w:val="28"/>
        </w:rPr>
        <w:t xml:space="preserve">частником Аукциона, с которым заключается договор), не возвращается. </w:t>
      </w:r>
    </w:p>
    <w:p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F137DA">
        <w:rPr>
          <w:bCs/>
          <w:sz w:val="28"/>
          <w:szCs w:val="28"/>
        </w:rPr>
        <w:t xml:space="preserve">               Приложение </w:t>
      </w:r>
      <w:r w:rsidRPr="00515F9C">
        <w:rPr>
          <w:bCs/>
          <w:sz w:val="28"/>
          <w:szCs w:val="28"/>
        </w:rPr>
        <w:t xml:space="preserve">№ 1 </w:t>
      </w:r>
    </w:p>
    <w:p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rsidR="004F587A" w:rsidRPr="00515F9C" w:rsidRDefault="004F587A" w:rsidP="004F587A">
      <w:pPr>
        <w:spacing w:after="200" w:line="360" w:lineRule="exact"/>
        <w:ind w:firstLine="709"/>
        <w:contextualSpacing/>
        <w:jc w:val="right"/>
        <w:rPr>
          <w:bCs/>
          <w:sz w:val="28"/>
          <w:szCs w:val="28"/>
        </w:rPr>
      </w:pPr>
    </w:p>
    <w:p w:rsidR="00AF37B8" w:rsidRDefault="00AF37B8" w:rsidP="004F587A">
      <w:pPr>
        <w:spacing w:after="200" w:line="360" w:lineRule="exact"/>
        <w:ind w:firstLine="709"/>
        <w:contextualSpacing/>
        <w:jc w:val="center"/>
        <w:rPr>
          <w:b/>
          <w:bCs/>
          <w:sz w:val="28"/>
          <w:szCs w:val="28"/>
        </w:rPr>
      </w:pPr>
    </w:p>
    <w:p w:rsidR="004F587A"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rsidR="000C39EB" w:rsidRPr="00515F9C" w:rsidRDefault="000C39EB" w:rsidP="004F587A">
      <w:pPr>
        <w:spacing w:after="200" w:line="360" w:lineRule="exact"/>
        <w:ind w:firstLine="709"/>
        <w:contextualSpacing/>
        <w:jc w:val="center"/>
        <w:rPr>
          <w:b/>
          <w:bCs/>
          <w:sz w:val="28"/>
          <w:szCs w:val="28"/>
        </w:rPr>
      </w:pPr>
    </w:p>
    <w:p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объекта(-ов) недвижимого имущества, находящегося (находящихся) в собственности              АО «ЖТК».</w:t>
      </w:r>
    </w:p>
    <w:p w:rsidR="000C39EB" w:rsidRDefault="004F587A" w:rsidP="00575856">
      <w:pPr>
        <w:pStyle w:val="ab"/>
        <w:spacing w:before="120"/>
        <w:ind w:left="0" w:firstLine="708"/>
        <w:jc w:val="both"/>
        <w:rPr>
          <w:rStyle w:val="FontStyle28"/>
          <w:sz w:val="28"/>
          <w:szCs w:val="28"/>
        </w:rPr>
      </w:pPr>
      <w:r w:rsidRPr="00515F9C">
        <w:rPr>
          <w:rStyle w:val="FontStyle28"/>
          <w:sz w:val="28"/>
          <w:szCs w:val="28"/>
        </w:rPr>
        <w:t>2. Адрес</w:t>
      </w:r>
      <w:r w:rsidR="00461E0C">
        <w:rPr>
          <w:rStyle w:val="FontStyle28"/>
          <w:sz w:val="28"/>
          <w:szCs w:val="28"/>
        </w:rPr>
        <w:t>а</w:t>
      </w:r>
      <w:r w:rsidRPr="00515F9C">
        <w:rPr>
          <w:rStyle w:val="FontStyle28"/>
          <w:sz w:val="28"/>
          <w:szCs w:val="28"/>
        </w:rPr>
        <w:t xml:space="preserve"> объекта(-ов):</w:t>
      </w:r>
      <w:r w:rsidR="000C39EB">
        <w:rPr>
          <w:rStyle w:val="FontStyle28"/>
          <w:sz w:val="28"/>
          <w:szCs w:val="28"/>
        </w:rPr>
        <w:t xml:space="preserve"> </w:t>
      </w:r>
    </w:p>
    <w:p w:rsidR="00575856" w:rsidRDefault="000C39EB" w:rsidP="00575856">
      <w:pPr>
        <w:pStyle w:val="ab"/>
        <w:spacing w:before="120"/>
        <w:ind w:left="0" w:firstLine="708"/>
        <w:jc w:val="both"/>
        <w:rPr>
          <w:sz w:val="28"/>
          <w:szCs w:val="28"/>
        </w:rPr>
      </w:pPr>
      <w:r w:rsidRPr="000C39EB">
        <w:rPr>
          <w:rStyle w:val="FontStyle28"/>
          <w:sz w:val="28"/>
          <w:szCs w:val="28"/>
        </w:rPr>
        <w:t xml:space="preserve">Лот № 1: </w:t>
      </w:r>
      <w:r w:rsidR="00575856" w:rsidRPr="00575856">
        <w:rPr>
          <w:sz w:val="28"/>
          <w:szCs w:val="28"/>
        </w:rPr>
        <w:t>город Саратов, улица Астраханская, д. 1.</w:t>
      </w:r>
    </w:p>
    <w:p w:rsidR="00914B44" w:rsidRDefault="00914B44" w:rsidP="00914B44">
      <w:pPr>
        <w:pStyle w:val="ab"/>
        <w:spacing w:before="120"/>
        <w:ind w:left="0" w:firstLine="708"/>
        <w:jc w:val="both"/>
        <w:rPr>
          <w:sz w:val="28"/>
          <w:szCs w:val="28"/>
        </w:rPr>
      </w:pPr>
      <w:r w:rsidRPr="00914B44">
        <w:rPr>
          <w:sz w:val="28"/>
          <w:szCs w:val="28"/>
        </w:rPr>
        <w:t xml:space="preserve">Лот № </w:t>
      </w:r>
      <w:r w:rsidR="00160994">
        <w:rPr>
          <w:sz w:val="28"/>
          <w:szCs w:val="28"/>
        </w:rPr>
        <w:t>2</w:t>
      </w:r>
      <w:r w:rsidRPr="00914B44">
        <w:rPr>
          <w:sz w:val="28"/>
          <w:szCs w:val="28"/>
        </w:rPr>
        <w:t>:</w:t>
      </w:r>
      <w:r w:rsidRPr="00914B44">
        <w:t xml:space="preserve"> </w:t>
      </w:r>
      <w:r w:rsidRPr="00914B44">
        <w:rPr>
          <w:sz w:val="28"/>
          <w:szCs w:val="28"/>
        </w:rPr>
        <w:t>Саратовская область, г. Саратов, поселок Новый Увек, Линия 2, д. 10«а»</w:t>
      </w:r>
      <w:r w:rsidR="00273DCF">
        <w:rPr>
          <w:sz w:val="28"/>
          <w:szCs w:val="28"/>
        </w:rPr>
        <w:t>.</w:t>
      </w:r>
    </w:p>
    <w:p w:rsidR="00160994" w:rsidRPr="00160994" w:rsidRDefault="00160994" w:rsidP="00160994">
      <w:pPr>
        <w:pStyle w:val="ab"/>
        <w:spacing w:before="120"/>
        <w:ind w:left="0" w:firstLine="708"/>
        <w:jc w:val="both"/>
        <w:rPr>
          <w:sz w:val="28"/>
          <w:szCs w:val="28"/>
        </w:rPr>
      </w:pPr>
      <w:r w:rsidRPr="00160994">
        <w:rPr>
          <w:sz w:val="28"/>
          <w:szCs w:val="28"/>
        </w:rPr>
        <w:t xml:space="preserve">Лот № </w:t>
      </w:r>
      <w:r>
        <w:rPr>
          <w:sz w:val="28"/>
          <w:szCs w:val="28"/>
        </w:rPr>
        <w:t>3</w:t>
      </w:r>
      <w:r w:rsidRPr="00160994">
        <w:rPr>
          <w:sz w:val="28"/>
          <w:szCs w:val="28"/>
        </w:rPr>
        <w:t>:</w:t>
      </w:r>
      <w:r w:rsidRPr="00160994">
        <w:t xml:space="preserve"> </w:t>
      </w:r>
      <w:r w:rsidRPr="00160994">
        <w:rPr>
          <w:sz w:val="28"/>
          <w:szCs w:val="28"/>
        </w:rPr>
        <w:t>Россия, Волгоградская обл., Камышинский район, г. Петров Вал, ул. Ленина, дом 1</w:t>
      </w:r>
      <w:r>
        <w:rPr>
          <w:sz w:val="28"/>
          <w:szCs w:val="28"/>
        </w:rPr>
        <w:t>.</w:t>
      </w:r>
    </w:p>
    <w:p w:rsidR="00273DCF" w:rsidRPr="00914B44" w:rsidRDefault="00273DCF" w:rsidP="00273DCF">
      <w:pPr>
        <w:pStyle w:val="ab"/>
        <w:spacing w:before="120"/>
        <w:ind w:left="0" w:firstLine="708"/>
        <w:jc w:val="both"/>
        <w:rPr>
          <w:sz w:val="28"/>
          <w:szCs w:val="28"/>
        </w:rPr>
      </w:pPr>
      <w:r w:rsidRPr="00273DCF">
        <w:rPr>
          <w:sz w:val="28"/>
          <w:szCs w:val="28"/>
        </w:rPr>
        <w:t xml:space="preserve">Лот № </w:t>
      </w:r>
      <w:r w:rsidR="00160994">
        <w:rPr>
          <w:sz w:val="28"/>
          <w:szCs w:val="28"/>
        </w:rPr>
        <w:t>4</w:t>
      </w:r>
      <w:r w:rsidRPr="00273DCF">
        <w:rPr>
          <w:sz w:val="28"/>
          <w:szCs w:val="28"/>
        </w:rPr>
        <w:t xml:space="preserve">: Россия, Волгоградская обл., г. Волгоград, ст. </w:t>
      </w:r>
      <w:r w:rsidRPr="00EB5372">
        <w:rPr>
          <w:sz w:val="28"/>
          <w:szCs w:val="28"/>
        </w:rPr>
        <w:t>С</w:t>
      </w:r>
      <w:r w:rsidR="00EB5372" w:rsidRPr="00EB5372">
        <w:rPr>
          <w:sz w:val="28"/>
          <w:szCs w:val="28"/>
        </w:rPr>
        <w:t>а</w:t>
      </w:r>
      <w:r w:rsidRPr="00EB5372">
        <w:rPr>
          <w:sz w:val="28"/>
          <w:szCs w:val="28"/>
        </w:rPr>
        <w:t>репта,</w:t>
      </w:r>
      <w:r w:rsidRPr="00273DCF">
        <w:rPr>
          <w:sz w:val="28"/>
          <w:szCs w:val="28"/>
        </w:rPr>
        <w:t xml:space="preserve"> ул. им. Арсеньева, дом. 31</w:t>
      </w:r>
      <w:r>
        <w:rPr>
          <w:sz w:val="28"/>
          <w:szCs w:val="28"/>
        </w:rPr>
        <w:t>.</w:t>
      </w:r>
    </w:p>
    <w:p w:rsidR="004F587A" w:rsidRDefault="004F587A" w:rsidP="009465B5">
      <w:pPr>
        <w:pStyle w:val="ab"/>
        <w:spacing w:before="120"/>
        <w:ind w:left="0" w:firstLine="708"/>
        <w:jc w:val="both"/>
        <w:rPr>
          <w:rStyle w:val="FontStyle28"/>
          <w:sz w:val="28"/>
          <w:szCs w:val="28"/>
        </w:rPr>
      </w:pPr>
      <w:r w:rsidRPr="00515F9C">
        <w:rPr>
          <w:rStyle w:val="FontStyle28"/>
          <w:sz w:val="28"/>
          <w:szCs w:val="28"/>
        </w:rPr>
        <w:t>3. Характеристика и фотографии объекта(-ов) недвижимого имущества:</w:t>
      </w:r>
    </w:p>
    <w:p w:rsidR="00AF37B8" w:rsidRPr="00515F9C" w:rsidRDefault="00AF37B8" w:rsidP="009465B5">
      <w:pPr>
        <w:pStyle w:val="ab"/>
        <w:spacing w:before="120"/>
        <w:ind w:left="0" w:firstLine="708"/>
        <w:jc w:val="both"/>
        <w:rPr>
          <w:rStyle w:val="FontStyle28"/>
          <w:sz w:val="28"/>
          <w:szCs w:val="28"/>
        </w:rPr>
      </w:pPr>
    </w:p>
    <w:p w:rsidR="000C39EB" w:rsidRDefault="000C39EB" w:rsidP="004F587A">
      <w:pPr>
        <w:pStyle w:val="ab"/>
        <w:ind w:left="0" w:firstLine="708"/>
        <w:jc w:val="both"/>
        <w:rPr>
          <w:rStyle w:val="FontStyle28"/>
          <w:sz w:val="28"/>
          <w:szCs w:val="28"/>
        </w:rPr>
      </w:pPr>
    </w:p>
    <w:tbl>
      <w:tblPr>
        <w:tblW w:w="5000" w:type="pct"/>
        <w:jc w:val="center"/>
        <w:tblLayout w:type="fixed"/>
        <w:tblCellMar>
          <w:left w:w="40" w:type="dxa"/>
          <w:right w:w="40" w:type="dxa"/>
        </w:tblCellMar>
        <w:tblLook w:val="0000" w:firstRow="0" w:lastRow="0" w:firstColumn="0" w:lastColumn="0" w:noHBand="0" w:noVBand="0"/>
      </w:tblPr>
      <w:tblGrid>
        <w:gridCol w:w="799"/>
        <w:gridCol w:w="2336"/>
        <w:gridCol w:w="1206"/>
        <w:gridCol w:w="1604"/>
        <w:gridCol w:w="3650"/>
      </w:tblGrid>
      <w:tr w:rsidR="00273DCF" w:rsidRPr="00515F9C" w:rsidTr="00273DCF">
        <w:trPr>
          <w:trHeight w:val="538"/>
          <w:jc w:val="center"/>
        </w:trPr>
        <w:tc>
          <w:tcPr>
            <w:tcW w:w="41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0"/>
              <w:widowControl/>
              <w:jc w:val="center"/>
              <w:rPr>
                <w:rStyle w:val="FontStyle24"/>
                <w:sz w:val="28"/>
                <w:szCs w:val="28"/>
              </w:rPr>
            </w:pPr>
            <w:r w:rsidRPr="00515F9C">
              <w:rPr>
                <w:rStyle w:val="FontStyle24"/>
                <w:sz w:val="28"/>
                <w:szCs w:val="28"/>
              </w:rPr>
              <w:t>№ п/п</w:t>
            </w:r>
          </w:p>
        </w:tc>
        <w:tc>
          <w:tcPr>
            <w:tcW w:w="12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7"/>
                <w:sz w:val="28"/>
                <w:szCs w:val="28"/>
              </w:rPr>
            </w:pPr>
            <w:r w:rsidRPr="00515F9C">
              <w:rPr>
                <w:rStyle w:val="FontStyle27"/>
                <w:sz w:val="28"/>
                <w:szCs w:val="28"/>
              </w:rPr>
              <w:t>Наименование объекта(-ов)</w:t>
            </w:r>
          </w:p>
        </w:tc>
        <w:tc>
          <w:tcPr>
            <w:tcW w:w="6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8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7"/>
                <w:sz w:val="28"/>
                <w:szCs w:val="28"/>
              </w:rPr>
            </w:pPr>
            <w:r w:rsidRPr="00515F9C">
              <w:rPr>
                <w:rStyle w:val="FontStyle27"/>
                <w:sz w:val="28"/>
                <w:szCs w:val="28"/>
              </w:rPr>
              <w:t>Год постройки объекта(-ов)</w:t>
            </w:r>
          </w:p>
        </w:tc>
        <w:tc>
          <w:tcPr>
            <w:tcW w:w="19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515F9C" w:rsidRDefault="004F587A" w:rsidP="00084C80">
            <w:pPr>
              <w:pStyle w:val="Style11"/>
              <w:widowControl/>
              <w:jc w:val="center"/>
              <w:rPr>
                <w:rStyle w:val="FontStyle27"/>
                <w:sz w:val="28"/>
                <w:szCs w:val="28"/>
              </w:rPr>
            </w:pPr>
            <w:r w:rsidRPr="00515F9C">
              <w:rPr>
                <w:rStyle w:val="FontStyle27"/>
                <w:sz w:val="28"/>
                <w:szCs w:val="28"/>
              </w:rPr>
              <w:t>Фотографии</w:t>
            </w:r>
          </w:p>
        </w:tc>
      </w:tr>
      <w:tr w:rsidR="00273DCF" w:rsidRPr="00515F9C" w:rsidTr="00273DCF">
        <w:trPr>
          <w:trHeight w:val="833"/>
          <w:jc w:val="center"/>
        </w:trPr>
        <w:tc>
          <w:tcPr>
            <w:tcW w:w="416" w:type="pct"/>
            <w:tcBorders>
              <w:top w:val="single" w:sz="6" w:space="0" w:color="auto"/>
              <w:left w:val="single" w:sz="6" w:space="0" w:color="auto"/>
              <w:bottom w:val="single" w:sz="6" w:space="0" w:color="auto"/>
              <w:right w:val="single" w:sz="6" w:space="0" w:color="auto"/>
            </w:tcBorders>
            <w:vAlign w:val="center"/>
          </w:tcPr>
          <w:p w:rsidR="004F587A" w:rsidRPr="00515F9C" w:rsidRDefault="008A1B38" w:rsidP="00084C80">
            <w:pPr>
              <w:jc w:val="center"/>
              <w:rPr>
                <w:sz w:val="28"/>
                <w:szCs w:val="28"/>
              </w:rPr>
            </w:pPr>
            <w:r>
              <w:rPr>
                <w:sz w:val="28"/>
                <w:szCs w:val="28"/>
              </w:rPr>
              <w:t>1</w:t>
            </w:r>
          </w:p>
        </w:tc>
        <w:tc>
          <w:tcPr>
            <w:tcW w:w="1217" w:type="pct"/>
            <w:tcBorders>
              <w:top w:val="single" w:sz="6" w:space="0" w:color="auto"/>
              <w:left w:val="single" w:sz="6" w:space="0" w:color="auto"/>
              <w:bottom w:val="single" w:sz="6" w:space="0" w:color="auto"/>
              <w:right w:val="single" w:sz="6" w:space="0" w:color="auto"/>
            </w:tcBorders>
            <w:vAlign w:val="center"/>
          </w:tcPr>
          <w:p w:rsidR="00C0733A" w:rsidRPr="00515F9C" w:rsidRDefault="00C11733" w:rsidP="00084C80">
            <w:pPr>
              <w:rPr>
                <w:color w:val="000000"/>
                <w:sz w:val="28"/>
                <w:szCs w:val="28"/>
              </w:rPr>
            </w:pPr>
            <w:r w:rsidRPr="00C11733">
              <w:rPr>
                <w:color w:val="000000"/>
                <w:sz w:val="28"/>
                <w:szCs w:val="28"/>
              </w:rPr>
              <w:t>Здание (Нежилое здание, ЗДАНИЕ)</w:t>
            </w:r>
          </w:p>
        </w:tc>
        <w:tc>
          <w:tcPr>
            <w:tcW w:w="628" w:type="pct"/>
            <w:tcBorders>
              <w:top w:val="single" w:sz="6" w:space="0" w:color="auto"/>
              <w:left w:val="single" w:sz="6" w:space="0" w:color="auto"/>
              <w:bottom w:val="single" w:sz="6" w:space="0" w:color="auto"/>
              <w:right w:val="single" w:sz="6" w:space="0" w:color="auto"/>
            </w:tcBorders>
            <w:vAlign w:val="center"/>
          </w:tcPr>
          <w:p w:rsidR="004F587A" w:rsidRPr="00515F9C" w:rsidRDefault="00C11733" w:rsidP="00084C80">
            <w:pPr>
              <w:jc w:val="center"/>
              <w:rPr>
                <w:color w:val="000000"/>
                <w:sz w:val="28"/>
                <w:szCs w:val="28"/>
              </w:rPr>
            </w:pPr>
            <w:r w:rsidRPr="00C11733">
              <w:rPr>
                <w:color w:val="000000"/>
                <w:sz w:val="28"/>
                <w:szCs w:val="28"/>
              </w:rPr>
              <w:t>1029,5</w:t>
            </w:r>
          </w:p>
        </w:tc>
        <w:tc>
          <w:tcPr>
            <w:tcW w:w="836" w:type="pct"/>
            <w:tcBorders>
              <w:top w:val="single" w:sz="6" w:space="0" w:color="auto"/>
              <w:left w:val="single" w:sz="6" w:space="0" w:color="auto"/>
              <w:bottom w:val="single" w:sz="6" w:space="0" w:color="auto"/>
              <w:right w:val="single" w:sz="6" w:space="0" w:color="auto"/>
            </w:tcBorders>
            <w:vAlign w:val="center"/>
          </w:tcPr>
          <w:p w:rsidR="004F587A" w:rsidRPr="00515F9C" w:rsidRDefault="00DC7E12" w:rsidP="00084C80">
            <w:pPr>
              <w:jc w:val="center"/>
              <w:rPr>
                <w:sz w:val="28"/>
                <w:szCs w:val="28"/>
              </w:rPr>
            </w:pPr>
            <w:r w:rsidRPr="00DC7E12">
              <w:rPr>
                <w:sz w:val="28"/>
                <w:szCs w:val="28"/>
              </w:rPr>
              <w:t>1968</w:t>
            </w:r>
          </w:p>
        </w:tc>
        <w:tc>
          <w:tcPr>
            <w:tcW w:w="1902" w:type="pct"/>
            <w:tcBorders>
              <w:top w:val="single" w:sz="6" w:space="0" w:color="auto"/>
              <w:left w:val="single" w:sz="6" w:space="0" w:color="auto"/>
              <w:bottom w:val="single" w:sz="6" w:space="0" w:color="auto"/>
              <w:right w:val="single" w:sz="6" w:space="0" w:color="auto"/>
            </w:tcBorders>
            <w:vAlign w:val="center"/>
          </w:tcPr>
          <w:p w:rsidR="004F587A" w:rsidRPr="00515F9C" w:rsidRDefault="00DC7E12" w:rsidP="00084C80">
            <w:pPr>
              <w:pStyle w:val="Style13"/>
              <w:widowControl/>
              <w:jc w:val="center"/>
              <w:rPr>
                <w:rStyle w:val="FontStyle25"/>
                <w:sz w:val="28"/>
                <w:szCs w:val="28"/>
              </w:rPr>
            </w:pPr>
            <w:r w:rsidRPr="00DC7E12">
              <w:rPr>
                <w:rStyle w:val="FontStyle25"/>
                <w:noProof/>
                <w:sz w:val="28"/>
                <w:szCs w:val="28"/>
              </w:rPr>
              <w:drawing>
                <wp:inline distT="0" distB="0" distL="0" distR="0" wp14:anchorId="424CA1F9" wp14:editId="1BCDF03B">
                  <wp:extent cx="2349494" cy="1762396"/>
                  <wp:effectExtent l="0" t="0" r="0" b="0"/>
                  <wp:docPr id="1" name="Рисунок 1" descr="C:\Users\k.kupriyanova\Desktop\ПРОДАЖА\Оценка 2020\на оценку 2020 год\Здание склада овощного\IMG_0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priyanova\Desktop\ПРОДАЖА\Оценка 2020\на оценку 2020 год\Здание склада овощного\IMG_086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7119" cy="1768116"/>
                          </a:xfrm>
                          <a:prstGeom prst="rect">
                            <a:avLst/>
                          </a:prstGeom>
                          <a:noFill/>
                          <a:ln>
                            <a:noFill/>
                          </a:ln>
                        </pic:spPr>
                      </pic:pic>
                    </a:graphicData>
                  </a:graphic>
                </wp:inline>
              </w:drawing>
            </w:r>
          </w:p>
        </w:tc>
      </w:tr>
      <w:tr w:rsidR="00273DCF" w:rsidRPr="00515F9C" w:rsidTr="00273DCF">
        <w:trPr>
          <w:trHeight w:val="803"/>
          <w:jc w:val="center"/>
        </w:trPr>
        <w:tc>
          <w:tcPr>
            <w:tcW w:w="416" w:type="pct"/>
            <w:vMerge w:val="restart"/>
            <w:tcBorders>
              <w:top w:val="single" w:sz="6" w:space="0" w:color="auto"/>
              <w:left w:val="single" w:sz="6" w:space="0" w:color="auto"/>
              <w:right w:val="single" w:sz="6" w:space="0" w:color="auto"/>
            </w:tcBorders>
            <w:vAlign w:val="center"/>
          </w:tcPr>
          <w:p w:rsidR="00051D9C" w:rsidRDefault="00160994" w:rsidP="00084C80">
            <w:pPr>
              <w:jc w:val="center"/>
              <w:rPr>
                <w:sz w:val="28"/>
                <w:szCs w:val="28"/>
              </w:rPr>
            </w:pPr>
            <w:r>
              <w:rPr>
                <w:sz w:val="28"/>
                <w:szCs w:val="28"/>
              </w:rPr>
              <w:t>2</w:t>
            </w:r>
          </w:p>
        </w:tc>
        <w:tc>
          <w:tcPr>
            <w:tcW w:w="1217" w:type="pct"/>
            <w:tcBorders>
              <w:top w:val="single" w:sz="6" w:space="0" w:color="auto"/>
              <w:left w:val="single" w:sz="6" w:space="0" w:color="auto"/>
              <w:bottom w:val="single" w:sz="6" w:space="0" w:color="auto"/>
              <w:right w:val="single" w:sz="6" w:space="0" w:color="auto"/>
            </w:tcBorders>
            <w:vAlign w:val="center"/>
          </w:tcPr>
          <w:p w:rsidR="00B5673B" w:rsidRDefault="00B5673B" w:rsidP="00084C80">
            <w:pPr>
              <w:rPr>
                <w:color w:val="000000"/>
                <w:sz w:val="28"/>
                <w:szCs w:val="28"/>
              </w:rPr>
            </w:pPr>
          </w:p>
          <w:p w:rsidR="00051D9C" w:rsidRDefault="00C11733" w:rsidP="00084C80">
            <w:pPr>
              <w:rPr>
                <w:color w:val="000000"/>
                <w:sz w:val="28"/>
                <w:szCs w:val="28"/>
              </w:rPr>
            </w:pPr>
            <w:r w:rsidRPr="00C11733">
              <w:rPr>
                <w:color w:val="000000"/>
                <w:sz w:val="28"/>
                <w:szCs w:val="28"/>
              </w:rPr>
              <w:t>Здание (Нежилое здание, ЗДАНИЕ (МАГАЗИН №18))</w:t>
            </w:r>
          </w:p>
          <w:p w:rsidR="00B5673B" w:rsidRDefault="00B5673B" w:rsidP="00084C80">
            <w:pPr>
              <w:rPr>
                <w:color w:val="000000"/>
                <w:sz w:val="28"/>
                <w:szCs w:val="28"/>
              </w:rPr>
            </w:pPr>
          </w:p>
        </w:tc>
        <w:tc>
          <w:tcPr>
            <w:tcW w:w="628" w:type="pct"/>
            <w:tcBorders>
              <w:top w:val="single" w:sz="6" w:space="0" w:color="auto"/>
              <w:left w:val="single" w:sz="6" w:space="0" w:color="auto"/>
              <w:bottom w:val="single" w:sz="4" w:space="0" w:color="auto"/>
              <w:right w:val="single" w:sz="6" w:space="0" w:color="auto"/>
            </w:tcBorders>
            <w:vAlign w:val="center"/>
          </w:tcPr>
          <w:p w:rsidR="00051D9C" w:rsidRPr="00575856" w:rsidRDefault="00C11733" w:rsidP="00084C80">
            <w:pPr>
              <w:jc w:val="center"/>
              <w:rPr>
                <w:color w:val="000000"/>
                <w:sz w:val="28"/>
                <w:szCs w:val="28"/>
              </w:rPr>
            </w:pPr>
            <w:r w:rsidRPr="00C11733">
              <w:rPr>
                <w:color w:val="000000"/>
                <w:sz w:val="28"/>
                <w:szCs w:val="28"/>
              </w:rPr>
              <w:t>78,2</w:t>
            </w:r>
          </w:p>
        </w:tc>
        <w:tc>
          <w:tcPr>
            <w:tcW w:w="836" w:type="pct"/>
            <w:vMerge w:val="restart"/>
            <w:tcBorders>
              <w:top w:val="single" w:sz="6" w:space="0" w:color="auto"/>
              <w:left w:val="single" w:sz="6" w:space="0" w:color="auto"/>
              <w:right w:val="single" w:sz="6" w:space="0" w:color="auto"/>
            </w:tcBorders>
            <w:vAlign w:val="center"/>
          </w:tcPr>
          <w:p w:rsidR="00051D9C" w:rsidRPr="00575856" w:rsidRDefault="00DC7E12" w:rsidP="00084C80">
            <w:pPr>
              <w:jc w:val="center"/>
              <w:rPr>
                <w:sz w:val="28"/>
                <w:szCs w:val="28"/>
              </w:rPr>
            </w:pPr>
            <w:r w:rsidRPr="00DC7E12">
              <w:rPr>
                <w:sz w:val="28"/>
                <w:szCs w:val="28"/>
              </w:rPr>
              <w:t>1979</w:t>
            </w:r>
          </w:p>
        </w:tc>
        <w:tc>
          <w:tcPr>
            <w:tcW w:w="1902" w:type="pct"/>
            <w:vMerge w:val="restart"/>
            <w:tcBorders>
              <w:top w:val="single" w:sz="6" w:space="0" w:color="auto"/>
              <w:left w:val="single" w:sz="6" w:space="0" w:color="auto"/>
              <w:right w:val="single" w:sz="6" w:space="0" w:color="auto"/>
            </w:tcBorders>
            <w:vAlign w:val="center"/>
          </w:tcPr>
          <w:p w:rsidR="00051D9C" w:rsidRDefault="007125E9" w:rsidP="00084C80">
            <w:pPr>
              <w:pStyle w:val="Style13"/>
              <w:widowControl/>
              <w:jc w:val="center"/>
              <w:rPr>
                <w:rStyle w:val="FontStyle25"/>
                <w:noProof/>
                <w:sz w:val="28"/>
                <w:szCs w:val="28"/>
              </w:rPr>
            </w:pPr>
            <w:r w:rsidRPr="007125E9">
              <w:rPr>
                <w:rStyle w:val="FontStyle25"/>
                <w:noProof/>
                <w:sz w:val="28"/>
                <w:szCs w:val="28"/>
              </w:rPr>
              <w:drawing>
                <wp:inline distT="0" distB="0" distL="0" distR="0" wp14:anchorId="241C41DB" wp14:editId="2CC04686">
                  <wp:extent cx="2410460" cy="1808127"/>
                  <wp:effectExtent l="0" t="0" r="8890" b="1905"/>
                  <wp:docPr id="4" name="Рисунок 4" descr="C:\Users\k.kupriyanova\Desktop\ПРОДАЖА\Оценка 2020\на оценку 2020 год\магазин № 18 и зем. участок Увек\IMG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upriyanova\Desktop\ПРОДАЖА\Оценка 2020\на оценку 2020 год\магазин № 18 и зем. участок Увек\IMG_07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5997" cy="1812281"/>
                          </a:xfrm>
                          <a:prstGeom prst="rect">
                            <a:avLst/>
                          </a:prstGeom>
                          <a:noFill/>
                          <a:ln>
                            <a:noFill/>
                          </a:ln>
                        </pic:spPr>
                      </pic:pic>
                    </a:graphicData>
                  </a:graphic>
                </wp:inline>
              </w:drawing>
            </w:r>
          </w:p>
        </w:tc>
      </w:tr>
      <w:tr w:rsidR="00273DCF" w:rsidRPr="00515F9C" w:rsidTr="00273DCF">
        <w:trPr>
          <w:trHeight w:val="398"/>
          <w:jc w:val="center"/>
        </w:trPr>
        <w:tc>
          <w:tcPr>
            <w:tcW w:w="416" w:type="pct"/>
            <w:vMerge/>
            <w:tcBorders>
              <w:left w:val="single" w:sz="6" w:space="0" w:color="auto"/>
              <w:right w:val="single" w:sz="6" w:space="0" w:color="auto"/>
            </w:tcBorders>
            <w:vAlign w:val="center"/>
          </w:tcPr>
          <w:p w:rsidR="00051D9C" w:rsidRDefault="00051D9C" w:rsidP="00084C80">
            <w:pPr>
              <w:jc w:val="center"/>
              <w:rPr>
                <w:sz w:val="28"/>
                <w:szCs w:val="28"/>
              </w:rPr>
            </w:pPr>
          </w:p>
        </w:tc>
        <w:tc>
          <w:tcPr>
            <w:tcW w:w="1217" w:type="pct"/>
            <w:vMerge w:val="restart"/>
            <w:tcBorders>
              <w:top w:val="single" w:sz="6" w:space="0" w:color="auto"/>
              <w:left w:val="single" w:sz="6" w:space="0" w:color="auto"/>
              <w:right w:val="single" w:sz="6" w:space="0" w:color="auto"/>
            </w:tcBorders>
            <w:vAlign w:val="center"/>
          </w:tcPr>
          <w:p w:rsidR="00051D9C" w:rsidRPr="00051D9C" w:rsidRDefault="00051D9C" w:rsidP="00084C80">
            <w:pPr>
              <w:rPr>
                <w:color w:val="000000"/>
                <w:sz w:val="28"/>
                <w:szCs w:val="28"/>
              </w:rPr>
            </w:pPr>
            <w:r>
              <w:rPr>
                <w:color w:val="000000"/>
                <w:sz w:val="28"/>
                <w:szCs w:val="28"/>
              </w:rPr>
              <w:t>Земельный участок</w:t>
            </w:r>
          </w:p>
        </w:tc>
        <w:tc>
          <w:tcPr>
            <w:tcW w:w="628" w:type="pct"/>
            <w:tcBorders>
              <w:top w:val="single" w:sz="4" w:space="0" w:color="auto"/>
              <w:left w:val="single" w:sz="6" w:space="0" w:color="auto"/>
              <w:right w:val="single" w:sz="6" w:space="0" w:color="auto"/>
            </w:tcBorders>
            <w:vAlign w:val="center"/>
          </w:tcPr>
          <w:p w:rsidR="00051D9C" w:rsidRPr="00575856" w:rsidRDefault="00051D9C" w:rsidP="00084C80">
            <w:pPr>
              <w:jc w:val="center"/>
              <w:rPr>
                <w:color w:val="000000"/>
                <w:sz w:val="28"/>
                <w:szCs w:val="28"/>
              </w:rPr>
            </w:pPr>
          </w:p>
        </w:tc>
        <w:tc>
          <w:tcPr>
            <w:tcW w:w="836" w:type="pct"/>
            <w:vMerge/>
            <w:tcBorders>
              <w:left w:val="single" w:sz="6" w:space="0" w:color="auto"/>
              <w:right w:val="single" w:sz="6" w:space="0" w:color="auto"/>
            </w:tcBorders>
            <w:vAlign w:val="center"/>
          </w:tcPr>
          <w:p w:rsidR="00051D9C" w:rsidRPr="00575856" w:rsidRDefault="00051D9C" w:rsidP="00084C80">
            <w:pPr>
              <w:jc w:val="center"/>
              <w:rPr>
                <w:sz w:val="28"/>
                <w:szCs w:val="28"/>
              </w:rPr>
            </w:pPr>
          </w:p>
        </w:tc>
        <w:tc>
          <w:tcPr>
            <w:tcW w:w="1902" w:type="pct"/>
            <w:vMerge/>
            <w:tcBorders>
              <w:left w:val="single" w:sz="6" w:space="0" w:color="auto"/>
              <w:right w:val="single" w:sz="6" w:space="0" w:color="auto"/>
            </w:tcBorders>
            <w:vAlign w:val="center"/>
          </w:tcPr>
          <w:p w:rsidR="00051D9C" w:rsidRDefault="00051D9C" w:rsidP="00084C80">
            <w:pPr>
              <w:pStyle w:val="Style13"/>
              <w:widowControl/>
              <w:jc w:val="center"/>
              <w:rPr>
                <w:rStyle w:val="FontStyle25"/>
                <w:noProof/>
                <w:sz w:val="28"/>
                <w:szCs w:val="28"/>
              </w:rPr>
            </w:pPr>
          </w:p>
        </w:tc>
      </w:tr>
      <w:tr w:rsidR="00273DCF" w:rsidRPr="00515F9C" w:rsidTr="00273DCF">
        <w:trPr>
          <w:trHeight w:val="397"/>
          <w:jc w:val="center"/>
        </w:trPr>
        <w:tc>
          <w:tcPr>
            <w:tcW w:w="416" w:type="pct"/>
            <w:vMerge/>
            <w:tcBorders>
              <w:left w:val="single" w:sz="6" w:space="0" w:color="auto"/>
              <w:bottom w:val="single" w:sz="4" w:space="0" w:color="auto"/>
              <w:right w:val="single" w:sz="6" w:space="0" w:color="auto"/>
            </w:tcBorders>
            <w:vAlign w:val="center"/>
          </w:tcPr>
          <w:p w:rsidR="00051D9C" w:rsidRDefault="00051D9C" w:rsidP="00084C80">
            <w:pPr>
              <w:jc w:val="center"/>
              <w:rPr>
                <w:sz w:val="28"/>
                <w:szCs w:val="28"/>
              </w:rPr>
            </w:pPr>
          </w:p>
        </w:tc>
        <w:tc>
          <w:tcPr>
            <w:tcW w:w="1217" w:type="pct"/>
            <w:vMerge/>
            <w:tcBorders>
              <w:left w:val="single" w:sz="6" w:space="0" w:color="auto"/>
              <w:bottom w:val="single" w:sz="4" w:space="0" w:color="auto"/>
              <w:right w:val="single" w:sz="6" w:space="0" w:color="auto"/>
            </w:tcBorders>
            <w:vAlign w:val="center"/>
          </w:tcPr>
          <w:p w:rsidR="00051D9C" w:rsidRDefault="00051D9C" w:rsidP="00084C80">
            <w:pPr>
              <w:rPr>
                <w:color w:val="000000"/>
                <w:sz w:val="28"/>
                <w:szCs w:val="28"/>
              </w:rPr>
            </w:pPr>
          </w:p>
        </w:tc>
        <w:tc>
          <w:tcPr>
            <w:tcW w:w="628" w:type="pct"/>
            <w:tcBorders>
              <w:left w:val="single" w:sz="6" w:space="0" w:color="auto"/>
              <w:bottom w:val="single" w:sz="4" w:space="0" w:color="auto"/>
              <w:right w:val="single" w:sz="6" w:space="0" w:color="auto"/>
            </w:tcBorders>
            <w:vAlign w:val="center"/>
          </w:tcPr>
          <w:p w:rsidR="00051D9C" w:rsidRPr="00575856" w:rsidRDefault="00C11733" w:rsidP="00084C80">
            <w:pPr>
              <w:jc w:val="center"/>
              <w:rPr>
                <w:color w:val="000000"/>
                <w:sz w:val="28"/>
                <w:szCs w:val="28"/>
              </w:rPr>
            </w:pPr>
            <w:r w:rsidRPr="00C11733">
              <w:rPr>
                <w:color w:val="000000"/>
                <w:sz w:val="28"/>
                <w:szCs w:val="28"/>
              </w:rPr>
              <w:t>150</w:t>
            </w:r>
          </w:p>
        </w:tc>
        <w:tc>
          <w:tcPr>
            <w:tcW w:w="836" w:type="pct"/>
            <w:vMerge/>
            <w:tcBorders>
              <w:left w:val="single" w:sz="6" w:space="0" w:color="auto"/>
              <w:bottom w:val="single" w:sz="4" w:space="0" w:color="auto"/>
              <w:right w:val="single" w:sz="6" w:space="0" w:color="auto"/>
            </w:tcBorders>
            <w:vAlign w:val="center"/>
          </w:tcPr>
          <w:p w:rsidR="00051D9C" w:rsidRPr="00575856" w:rsidRDefault="00051D9C" w:rsidP="00084C80">
            <w:pPr>
              <w:jc w:val="center"/>
              <w:rPr>
                <w:sz w:val="28"/>
                <w:szCs w:val="28"/>
              </w:rPr>
            </w:pPr>
          </w:p>
        </w:tc>
        <w:tc>
          <w:tcPr>
            <w:tcW w:w="1902" w:type="pct"/>
            <w:vMerge/>
            <w:tcBorders>
              <w:left w:val="single" w:sz="6" w:space="0" w:color="auto"/>
              <w:bottom w:val="single" w:sz="4" w:space="0" w:color="auto"/>
              <w:right w:val="single" w:sz="6" w:space="0" w:color="auto"/>
            </w:tcBorders>
            <w:vAlign w:val="center"/>
          </w:tcPr>
          <w:p w:rsidR="00051D9C" w:rsidRDefault="00051D9C" w:rsidP="00084C80">
            <w:pPr>
              <w:pStyle w:val="Style13"/>
              <w:widowControl/>
              <w:jc w:val="center"/>
              <w:rPr>
                <w:rStyle w:val="FontStyle25"/>
                <w:noProof/>
                <w:sz w:val="28"/>
                <w:szCs w:val="28"/>
              </w:rPr>
            </w:pPr>
          </w:p>
        </w:tc>
      </w:tr>
      <w:tr w:rsidR="00273DCF" w:rsidTr="00273DCF">
        <w:trPr>
          <w:trHeight w:val="833"/>
          <w:jc w:val="center"/>
        </w:trPr>
        <w:tc>
          <w:tcPr>
            <w:tcW w:w="416" w:type="pct"/>
            <w:tcBorders>
              <w:top w:val="single" w:sz="6" w:space="0" w:color="auto"/>
              <w:left w:val="single" w:sz="6" w:space="0" w:color="auto"/>
              <w:bottom w:val="single" w:sz="6" w:space="0" w:color="auto"/>
              <w:right w:val="single" w:sz="6" w:space="0" w:color="auto"/>
            </w:tcBorders>
            <w:vAlign w:val="center"/>
          </w:tcPr>
          <w:p w:rsidR="00273DCF" w:rsidRDefault="00160994" w:rsidP="004B7313">
            <w:pPr>
              <w:jc w:val="center"/>
              <w:rPr>
                <w:sz w:val="28"/>
                <w:szCs w:val="28"/>
              </w:rPr>
            </w:pPr>
            <w:r>
              <w:rPr>
                <w:sz w:val="28"/>
                <w:szCs w:val="28"/>
              </w:rPr>
              <w:lastRenderedPageBreak/>
              <w:t>3</w:t>
            </w:r>
          </w:p>
        </w:tc>
        <w:tc>
          <w:tcPr>
            <w:tcW w:w="1217" w:type="pct"/>
            <w:tcBorders>
              <w:top w:val="single" w:sz="6" w:space="0" w:color="auto"/>
              <w:left w:val="single" w:sz="6" w:space="0" w:color="auto"/>
              <w:bottom w:val="single" w:sz="6" w:space="0" w:color="auto"/>
              <w:right w:val="single" w:sz="6" w:space="0" w:color="auto"/>
            </w:tcBorders>
            <w:vAlign w:val="center"/>
          </w:tcPr>
          <w:p w:rsidR="00273DCF" w:rsidRDefault="00273DCF" w:rsidP="00160994">
            <w:pPr>
              <w:rPr>
                <w:color w:val="000000"/>
                <w:sz w:val="28"/>
                <w:szCs w:val="28"/>
              </w:rPr>
            </w:pPr>
            <w:r w:rsidRPr="00051D9C">
              <w:rPr>
                <w:color w:val="000000"/>
                <w:sz w:val="28"/>
                <w:szCs w:val="28"/>
              </w:rPr>
              <w:t xml:space="preserve">Здание (Нежилое здание, Здание </w:t>
            </w:r>
            <w:r w:rsidR="00160994">
              <w:rPr>
                <w:color w:val="000000"/>
                <w:sz w:val="28"/>
                <w:szCs w:val="28"/>
              </w:rPr>
              <w:t>конторы)</w:t>
            </w:r>
          </w:p>
        </w:tc>
        <w:tc>
          <w:tcPr>
            <w:tcW w:w="628" w:type="pct"/>
            <w:tcBorders>
              <w:top w:val="single" w:sz="6" w:space="0" w:color="auto"/>
              <w:left w:val="single" w:sz="6" w:space="0" w:color="auto"/>
              <w:bottom w:val="single" w:sz="6" w:space="0" w:color="auto"/>
              <w:right w:val="single" w:sz="6" w:space="0" w:color="auto"/>
            </w:tcBorders>
            <w:vAlign w:val="center"/>
          </w:tcPr>
          <w:p w:rsidR="00273DCF" w:rsidRPr="00575856" w:rsidRDefault="00160994" w:rsidP="004B7313">
            <w:pPr>
              <w:jc w:val="center"/>
              <w:rPr>
                <w:color w:val="000000"/>
                <w:sz w:val="28"/>
                <w:szCs w:val="28"/>
              </w:rPr>
            </w:pPr>
            <w:r w:rsidRPr="00160994">
              <w:rPr>
                <w:color w:val="000000"/>
                <w:sz w:val="28"/>
                <w:szCs w:val="28"/>
              </w:rPr>
              <w:t>156,4</w:t>
            </w:r>
          </w:p>
        </w:tc>
        <w:tc>
          <w:tcPr>
            <w:tcW w:w="836" w:type="pct"/>
            <w:tcBorders>
              <w:top w:val="single" w:sz="6" w:space="0" w:color="auto"/>
              <w:left w:val="single" w:sz="6" w:space="0" w:color="auto"/>
              <w:bottom w:val="single" w:sz="6" w:space="0" w:color="auto"/>
              <w:right w:val="single" w:sz="6" w:space="0" w:color="auto"/>
            </w:tcBorders>
            <w:vAlign w:val="center"/>
          </w:tcPr>
          <w:p w:rsidR="00273DCF" w:rsidRPr="00575856" w:rsidRDefault="00273DCF" w:rsidP="004B7313">
            <w:pPr>
              <w:jc w:val="center"/>
              <w:rPr>
                <w:sz w:val="28"/>
                <w:szCs w:val="28"/>
              </w:rPr>
            </w:pPr>
            <w:r w:rsidRPr="00914992">
              <w:rPr>
                <w:sz w:val="28"/>
                <w:szCs w:val="28"/>
              </w:rPr>
              <w:t>1957</w:t>
            </w:r>
          </w:p>
        </w:tc>
        <w:tc>
          <w:tcPr>
            <w:tcW w:w="1902" w:type="pct"/>
            <w:tcBorders>
              <w:top w:val="single" w:sz="6" w:space="0" w:color="auto"/>
              <w:left w:val="single" w:sz="6" w:space="0" w:color="auto"/>
              <w:bottom w:val="single" w:sz="6" w:space="0" w:color="auto"/>
              <w:right w:val="single" w:sz="6" w:space="0" w:color="auto"/>
            </w:tcBorders>
            <w:vAlign w:val="center"/>
          </w:tcPr>
          <w:p w:rsidR="00273DCF" w:rsidRDefault="00160994" w:rsidP="004B7313">
            <w:pPr>
              <w:pStyle w:val="Style13"/>
              <w:widowControl/>
              <w:jc w:val="center"/>
              <w:rPr>
                <w:rStyle w:val="FontStyle25"/>
                <w:noProof/>
                <w:sz w:val="28"/>
                <w:szCs w:val="28"/>
              </w:rPr>
            </w:pPr>
            <w:r w:rsidRPr="00160994">
              <w:rPr>
                <w:rStyle w:val="FontStyle25"/>
                <w:noProof/>
                <w:sz w:val="28"/>
                <w:szCs w:val="28"/>
              </w:rPr>
              <w:drawing>
                <wp:inline distT="0" distB="0" distL="0" distR="0" wp14:anchorId="3AB83E20" wp14:editId="49342612">
                  <wp:extent cx="2176260" cy="1659653"/>
                  <wp:effectExtent l="0" t="0" r="0" b="0"/>
                  <wp:docPr id="7" name="Рисунок 7" descr="C:\Users\k.kupriyanova\Desktop\ПРОДАЖА\Оценка 2020\на оценку 2020 год\на оценку петров вал, ленина, 1 здание конторы\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priyanova\Desktop\ПРОДАЖА\Оценка 2020\на оценку 2020 год\на оценку петров вал, ленина, 1 здание конторы\фото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4764" cy="1666139"/>
                          </a:xfrm>
                          <a:prstGeom prst="rect">
                            <a:avLst/>
                          </a:prstGeom>
                          <a:noFill/>
                          <a:ln>
                            <a:noFill/>
                          </a:ln>
                        </pic:spPr>
                      </pic:pic>
                    </a:graphicData>
                  </a:graphic>
                </wp:inline>
              </w:drawing>
            </w:r>
          </w:p>
        </w:tc>
      </w:tr>
      <w:tr w:rsidR="00273DCF" w:rsidRPr="00273DCF" w:rsidTr="00273DCF">
        <w:trPr>
          <w:trHeight w:val="803"/>
          <w:jc w:val="center"/>
        </w:trPr>
        <w:tc>
          <w:tcPr>
            <w:tcW w:w="416" w:type="pct"/>
            <w:vMerge w:val="restart"/>
            <w:tcBorders>
              <w:top w:val="single" w:sz="6" w:space="0" w:color="auto"/>
              <w:left w:val="single" w:sz="6" w:space="0" w:color="auto"/>
              <w:right w:val="single" w:sz="6" w:space="0" w:color="auto"/>
            </w:tcBorders>
            <w:vAlign w:val="center"/>
          </w:tcPr>
          <w:p w:rsidR="00273DCF" w:rsidRPr="00273DCF" w:rsidRDefault="00160994" w:rsidP="00414AFB">
            <w:pPr>
              <w:tabs>
                <w:tab w:val="left" w:pos="8520"/>
              </w:tabs>
              <w:spacing w:after="200" w:line="360" w:lineRule="exact"/>
              <w:contextualSpacing/>
              <w:jc w:val="center"/>
              <w:rPr>
                <w:sz w:val="28"/>
                <w:szCs w:val="28"/>
              </w:rPr>
            </w:pPr>
            <w:r>
              <w:rPr>
                <w:sz w:val="28"/>
                <w:szCs w:val="28"/>
              </w:rPr>
              <w:t>4</w:t>
            </w:r>
          </w:p>
        </w:tc>
        <w:tc>
          <w:tcPr>
            <w:tcW w:w="1217" w:type="pct"/>
            <w:tcBorders>
              <w:top w:val="single" w:sz="6" w:space="0" w:color="auto"/>
              <w:left w:val="single" w:sz="6" w:space="0" w:color="auto"/>
              <w:bottom w:val="single" w:sz="6" w:space="0" w:color="auto"/>
              <w:right w:val="single" w:sz="6" w:space="0" w:color="auto"/>
            </w:tcBorders>
            <w:vAlign w:val="center"/>
          </w:tcPr>
          <w:p w:rsidR="00273DCF" w:rsidRPr="00273DCF" w:rsidRDefault="00273DCF" w:rsidP="00EB5372">
            <w:pPr>
              <w:tabs>
                <w:tab w:val="left" w:pos="8520"/>
              </w:tabs>
              <w:spacing w:after="200" w:line="360" w:lineRule="exact"/>
              <w:contextualSpacing/>
              <w:jc w:val="both"/>
              <w:rPr>
                <w:sz w:val="28"/>
                <w:szCs w:val="28"/>
              </w:rPr>
            </w:pPr>
            <w:r w:rsidRPr="00273DCF">
              <w:rPr>
                <w:sz w:val="28"/>
                <w:szCs w:val="28"/>
              </w:rPr>
              <w:t>Здание (Нежилое здание, Здание магазина №30 ст. С</w:t>
            </w:r>
            <w:r w:rsidR="00EB5372">
              <w:rPr>
                <w:sz w:val="28"/>
                <w:szCs w:val="28"/>
              </w:rPr>
              <w:t>а</w:t>
            </w:r>
            <w:r w:rsidRPr="00273DCF">
              <w:rPr>
                <w:sz w:val="28"/>
                <w:szCs w:val="28"/>
              </w:rPr>
              <w:t>репта)</w:t>
            </w:r>
          </w:p>
        </w:tc>
        <w:tc>
          <w:tcPr>
            <w:tcW w:w="628" w:type="pct"/>
            <w:tcBorders>
              <w:top w:val="single" w:sz="6" w:space="0" w:color="auto"/>
              <w:left w:val="single" w:sz="6" w:space="0" w:color="auto"/>
              <w:bottom w:val="single" w:sz="4" w:space="0" w:color="auto"/>
              <w:right w:val="single" w:sz="6" w:space="0" w:color="auto"/>
            </w:tcBorders>
            <w:vAlign w:val="center"/>
          </w:tcPr>
          <w:p w:rsidR="00273DCF" w:rsidRPr="00273DCF" w:rsidRDefault="00273DCF" w:rsidP="00414AFB">
            <w:pPr>
              <w:tabs>
                <w:tab w:val="left" w:pos="8520"/>
              </w:tabs>
              <w:spacing w:after="200" w:line="360" w:lineRule="exact"/>
              <w:contextualSpacing/>
              <w:jc w:val="center"/>
              <w:rPr>
                <w:sz w:val="28"/>
                <w:szCs w:val="28"/>
              </w:rPr>
            </w:pPr>
            <w:r w:rsidRPr="00273DCF">
              <w:rPr>
                <w:sz w:val="28"/>
                <w:szCs w:val="28"/>
              </w:rPr>
              <w:t>185</w:t>
            </w:r>
          </w:p>
        </w:tc>
        <w:tc>
          <w:tcPr>
            <w:tcW w:w="836" w:type="pct"/>
            <w:vMerge w:val="restart"/>
            <w:tcBorders>
              <w:top w:val="single" w:sz="6" w:space="0" w:color="auto"/>
              <w:left w:val="single" w:sz="6" w:space="0" w:color="auto"/>
              <w:right w:val="single" w:sz="6" w:space="0" w:color="auto"/>
            </w:tcBorders>
            <w:vAlign w:val="center"/>
          </w:tcPr>
          <w:p w:rsidR="00273DCF" w:rsidRPr="00273DCF" w:rsidRDefault="00273DCF" w:rsidP="00160994">
            <w:pPr>
              <w:tabs>
                <w:tab w:val="left" w:pos="8520"/>
              </w:tabs>
              <w:spacing w:after="200" w:line="360" w:lineRule="exact"/>
              <w:contextualSpacing/>
              <w:jc w:val="center"/>
              <w:rPr>
                <w:sz w:val="28"/>
                <w:szCs w:val="28"/>
              </w:rPr>
            </w:pPr>
            <w:r w:rsidRPr="00273DCF">
              <w:rPr>
                <w:sz w:val="28"/>
                <w:szCs w:val="28"/>
              </w:rPr>
              <w:t>1945</w:t>
            </w:r>
          </w:p>
        </w:tc>
        <w:tc>
          <w:tcPr>
            <w:tcW w:w="1902" w:type="pct"/>
            <w:vMerge w:val="restart"/>
            <w:tcBorders>
              <w:top w:val="single" w:sz="6" w:space="0" w:color="auto"/>
              <w:left w:val="single" w:sz="6" w:space="0" w:color="auto"/>
              <w:right w:val="single" w:sz="6" w:space="0" w:color="auto"/>
            </w:tcBorders>
            <w:vAlign w:val="center"/>
          </w:tcPr>
          <w:p w:rsidR="00414AFB" w:rsidRPr="00273DCF" w:rsidRDefault="006E3726" w:rsidP="006E3726">
            <w:pPr>
              <w:tabs>
                <w:tab w:val="left" w:pos="8520"/>
              </w:tabs>
              <w:spacing w:after="200" w:line="360" w:lineRule="exact"/>
              <w:ind w:firstLine="708"/>
              <w:contextualSpacing/>
              <w:jc w:val="both"/>
              <w:rPr>
                <w:sz w:val="28"/>
                <w:szCs w:val="28"/>
              </w:rPr>
            </w:pPr>
            <w:r w:rsidRPr="006E3726">
              <w:rPr>
                <w:noProof/>
                <w:sz w:val="28"/>
                <w:szCs w:val="28"/>
              </w:rPr>
              <w:drawing>
                <wp:anchor distT="0" distB="0" distL="114300" distR="114300" simplePos="0" relativeHeight="251658240" behindDoc="1" locked="0" layoutInCell="1" allowOverlap="1" wp14:anchorId="3D08DB1F" wp14:editId="17CAFA79">
                  <wp:simplePos x="0" y="0"/>
                  <wp:positionH relativeFrom="column">
                    <wp:posOffset>46355</wp:posOffset>
                  </wp:positionH>
                  <wp:positionV relativeFrom="paragraph">
                    <wp:posOffset>-1606550</wp:posOffset>
                  </wp:positionV>
                  <wp:extent cx="2176145" cy="1533525"/>
                  <wp:effectExtent l="0" t="0" r="0" b="9525"/>
                  <wp:wrapTight wrapText="bothSides">
                    <wp:wrapPolygon edited="0">
                      <wp:start x="0" y="0"/>
                      <wp:lineTo x="0" y="21466"/>
                      <wp:lineTo x="21367" y="21466"/>
                      <wp:lineTo x="21367" y="0"/>
                      <wp:lineTo x="0" y="0"/>
                    </wp:wrapPolygon>
                  </wp:wrapTight>
                  <wp:docPr id="9" name="Рисунок 9" descr="C:\Users\k.kupriyanova\Desktop\ПРОДАЖА\Оценка 2020\на оценку 2020 год\магазин № 30 и зем. участок Серепта\фото маг.3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priyanova\Desktop\ПРОДАЖА\Оценка 2020\на оценку 2020 год\магазин № 30 и зем. участок Серепта\фото маг.30(1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614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3DCF" w:rsidRPr="00273DCF" w:rsidTr="00273DCF">
        <w:trPr>
          <w:trHeight w:val="398"/>
          <w:jc w:val="center"/>
        </w:trPr>
        <w:tc>
          <w:tcPr>
            <w:tcW w:w="416" w:type="pct"/>
            <w:vMerge/>
            <w:tcBorders>
              <w:left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c>
          <w:tcPr>
            <w:tcW w:w="1217" w:type="pct"/>
            <w:vMerge w:val="restart"/>
            <w:tcBorders>
              <w:top w:val="single" w:sz="6" w:space="0" w:color="auto"/>
              <w:left w:val="single" w:sz="6" w:space="0" w:color="auto"/>
              <w:right w:val="single" w:sz="6" w:space="0" w:color="auto"/>
            </w:tcBorders>
            <w:vAlign w:val="center"/>
          </w:tcPr>
          <w:p w:rsidR="00273DCF" w:rsidRPr="00273DCF" w:rsidRDefault="00273DCF" w:rsidP="00414AFB">
            <w:pPr>
              <w:tabs>
                <w:tab w:val="left" w:pos="8520"/>
              </w:tabs>
              <w:spacing w:after="200" w:line="360" w:lineRule="exact"/>
              <w:contextualSpacing/>
              <w:rPr>
                <w:sz w:val="28"/>
                <w:szCs w:val="28"/>
              </w:rPr>
            </w:pPr>
            <w:r w:rsidRPr="00273DCF">
              <w:rPr>
                <w:sz w:val="28"/>
                <w:szCs w:val="28"/>
              </w:rPr>
              <w:t>Земельный участок</w:t>
            </w:r>
          </w:p>
        </w:tc>
        <w:tc>
          <w:tcPr>
            <w:tcW w:w="628" w:type="pct"/>
            <w:tcBorders>
              <w:top w:val="single" w:sz="4" w:space="0" w:color="auto"/>
              <w:left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c>
          <w:tcPr>
            <w:tcW w:w="836" w:type="pct"/>
            <w:vMerge/>
            <w:tcBorders>
              <w:left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c>
          <w:tcPr>
            <w:tcW w:w="1902" w:type="pct"/>
            <w:vMerge/>
            <w:tcBorders>
              <w:left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r>
      <w:tr w:rsidR="00273DCF" w:rsidRPr="00273DCF" w:rsidTr="00273DCF">
        <w:trPr>
          <w:trHeight w:val="397"/>
          <w:jc w:val="center"/>
        </w:trPr>
        <w:tc>
          <w:tcPr>
            <w:tcW w:w="416" w:type="pct"/>
            <w:vMerge/>
            <w:tcBorders>
              <w:left w:val="single" w:sz="6" w:space="0" w:color="auto"/>
              <w:bottom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c>
          <w:tcPr>
            <w:tcW w:w="1217" w:type="pct"/>
            <w:vMerge/>
            <w:tcBorders>
              <w:left w:val="single" w:sz="6" w:space="0" w:color="auto"/>
              <w:bottom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c>
          <w:tcPr>
            <w:tcW w:w="628" w:type="pct"/>
            <w:tcBorders>
              <w:left w:val="single" w:sz="6" w:space="0" w:color="auto"/>
              <w:bottom w:val="single" w:sz="6" w:space="0" w:color="auto"/>
              <w:right w:val="single" w:sz="6" w:space="0" w:color="auto"/>
            </w:tcBorders>
            <w:vAlign w:val="center"/>
          </w:tcPr>
          <w:p w:rsidR="00273DCF" w:rsidRPr="00273DCF" w:rsidRDefault="00273DCF" w:rsidP="00414AFB">
            <w:pPr>
              <w:tabs>
                <w:tab w:val="left" w:pos="8520"/>
              </w:tabs>
              <w:spacing w:after="200" w:line="360" w:lineRule="exact"/>
              <w:contextualSpacing/>
              <w:jc w:val="center"/>
              <w:rPr>
                <w:sz w:val="28"/>
                <w:szCs w:val="28"/>
              </w:rPr>
            </w:pPr>
            <w:r w:rsidRPr="00273DCF">
              <w:rPr>
                <w:sz w:val="28"/>
                <w:szCs w:val="28"/>
              </w:rPr>
              <w:t>383</w:t>
            </w:r>
          </w:p>
          <w:p w:rsidR="00273DCF" w:rsidRPr="00273DCF" w:rsidRDefault="00273DCF" w:rsidP="00273DCF">
            <w:pPr>
              <w:tabs>
                <w:tab w:val="left" w:pos="8520"/>
              </w:tabs>
              <w:spacing w:after="200" w:line="360" w:lineRule="exact"/>
              <w:ind w:firstLine="708"/>
              <w:contextualSpacing/>
              <w:jc w:val="both"/>
              <w:rPr>
                <w:sz w:val="28"/>
                <w:szCs w:val="28"/>
              </w:rPr>
            </w:pPr>
          </w:p>
        </w:tc>
        <w:tc>
          <w:tcPr>
            <w:tcW w:w="836" w:type="pct"/>
            <w:vMerge/>
            <w:tcBorders>
              <w:left w:val="single" w:sz="6" w:space="0" w:color="auto"/>
              <w:bottom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c>
          <w:tcPr>
            <w:tcW w:w="1902" w:type="pct"/>
            <w:vMerge/>
            <w:tcBorders>
              <w:left w:val="single" w:sz="6" w:space="0" w:color="auto"/>
              <w:bottom w:val="single" w:sz="6" w:space="0" w:color="auto"/>
              <w:right w:val="single" w:sz="6" w:space="0" w:color="auto"/>
            </w:tcBorders>
            <w:vAlign w:val="center"/>
          </w:tcPr>
          <w:p w:rsidR="00273DCF" w:rsidRPr="00273DCF" w:rsidRDefault="00273DCF" w:rsidP="00273DCF">
            <w:pPr>
              <w:tabs>
                <w:tab w:val="left" w:pos="8520"/>
              </w:tabs>
              <w:spacing w:after="200" w:line="360" w:lineRule="exact"/>
              <w:ind w:firstLine="708"/>
              <w:contextualSpacing/>
              <w:jc w:val="both"/>
              <w:rPr>
                <w:sz w:val="28"/>
                <w:szCs w:val="28"/>
              </w:rPr>
            </w:pPr>
          </w:p>
        </w:tc>
      </w:tr>
    </w:tbl>
    <w:p w:rsidR="00273DCF" w:rsidRPr="00273DCF" w:rsidRDefault="00273DCF" w:rsidP="00273DCF">
      <w:pPr>
        <w:tabs>
          <w:tab w:val="left" w:pos="8520"/>
        </w:tabs>
        <w:spacing w:after="200" w:line="360" w:lineRule="exact"/>
        <w:ind w:firstLine="708"/>
        <w:contextualSpacing/>
        <w:jc w:val="both"/>
        <w:rPr>
          <w:sz w:val="28"/>
          <w:szCs w:val="28"/>
        </w:rPr>
      </w:pPr>
      <w:r w:rsidRPr="00273DCF">
        <w:rPr>
          <w:sz w:val="28"/>
          <w:szCs w:val="28"/>
        </w:rPr>
        <w:tab/>
      </w:r>
    </w:p>
    <w:p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rsidR="004F587A" w:rsidRDefault="004F587A" w:rsidP="004F587A">
      <w:pPr>
        <w:spacing w:before="240" w:after="200" w:line="360" w:lineRule="exact"/>
        <w:ind w:firstLine="708"/>
        <w:contextualSpacing/>
        <w:jc w:val="both"/>
        <w:rPr>
          <w:rStyle w:val="FontStyle28"/>
          <w:sz w:val="28"/>
          <w:szCs w:val="28"/>
        </w:rPr>
      </w:pPr>
      <w:r w:rsidRPr="00696CC5">
        <w:rPr>
          <w:rStyle w:val="FontStyle28"/>
          <w:sz w:val="28"/>
          <w:szCs w:val="28"/>
        </w:rPr>
        <w:t xml:space="preserve">4. Обременение: </w:t>
      </w:r>
    </w:p>
    <w:p w:rsidR="00D03CBF" w:rsidRDefault="004F587A" w:rsidP="004F587A">
      <w:pPr>
        <w:ind w:firstLine="709"/>
        <w:contextualSpacing/>
        <w:jc w:val="both"/>
        <w:rPr>
          <w:sz w:val="28"/>
          <w:szCs w:val="28"/>
        </w:rPr>
      </w:pPr>
      <w:r w:rsidRPr="00515F9C">
        <w:rPr>
          <w:sz w:val="28"/>
          <w:szCs w:val="28"/>
        </w:rPr>
        <w:t xml:space="preserve">5.  </w:t>
      </w:r>
      <w:r w:rsidRPr="00515F9C">
        <w:rPr>
          <w:rStyle w:val="FontStyle28"/>
          <w:sz w:val="28"/>
          <w:szCs w:val="28"/>
        </w:rPr>
        <w:t>Начальная цена продажи объекта(-ов) недвижимого имущества</w:t>
      </w:r>
      <w:r w:rsidRPr="00515F9C">
        <w:rPr>
          <w:sz w:val="28"/>
          <w:szCs w:val="28"/>
        </w:rPr>
        <w:t xml:space="preserve"> (без учета НДС</w:t>
      </w:r>
      <w:r w:rsidR="0093039D" w:rsidRPr="0093039D">
        <w:rPr>
          <w:sz w:val="28"/>
          <w:szCs w:val="28"/>
        </w:rPr>
        <w:t>)</w:t>
      </w:r>
      <w:r w:rsidR="00696CC5">
        <w:rPr>
          <w:sz w:val="28"/>
          <w:szCs w:val="28"/>
        </w:rPr>
        <w:t>:</w:t>
      </w:r>
    </w:p>
    <w:p w:rsidR="0040028B" w:rsidRPr="0040028B" w:rsidRDefault="0040028B" w:rsidP="00AE7571">
      <w:pPr>
        <w:pStyle w:val="ab"/>
        <w:ind w:left="0" w:firstLine="709"/>
        <w:jc w:val="both"/>
        <w:rPr>
          <w:b/>
          <w:sz w:val="28"/>
          <w:szCs w:val="28"/>
        </w:rPr>
      </w:pPr>
      <w:r w:rsidRPr="0040028B">
        <w:rPr>
          <w:b/>
          <w:sz w:val="28"/>
          <w:szCs w:val="28"/>
        </w:rPr>
        <w:t>Лот № 1: 4 707 560 (четыре миллиона семьсот семь тысяч пятьсот шестьдесят) руб. 67 коп. без учета НДС.</w:t>
      </w:r>
    </w:p>
    <w:p w:rsidR="0040028B" w:rsidRDefault="0040028B" w:rsidP="00AE7571">
      <w:pPr>
        <w:pStyle w:val="ab"/>
        <w:ind w:left="0" w:firstLine="709"/>
        <w:jc w:val="both"/>
        <w:rPr>
          <w:b/>
          <w:sz w:val="28"/>
          <w:szCs w:val="28"/>
        </w:rPr>
      </w:pPr>
      <w:r w:rsidRPr="00D16953">
        <w:rPr>
          <w:b/>
          <w:sz w:val="28"/>
          <w:szCs w:val="28"/>
        </w:rPr>
        <w:t xml:space="preserve">Лот № </w:t>
      </w:r>
      <w:r w:rsidR="00615BE6">
        <w:rPr>
          <w:b/>
          <w:sz w:val="28"/>
          <w:szCs w:val="28"/>
        </w:rPr>
        <w:t>2</w:t>
      </w:r>
      <w:r w:rsidRPr="00D16953">
        <w:rPr>
          <w:b/>
          <w:sz w:val="28"/>
          <w:szCs w:val="28"/>
        </w:rPr>
        <w:t xml:space="preserve">: </w:t>
      </w:r>
      <w:r w:rsidR="00D16953" w:rsidRPr="00D16953">
        <w:rPr>
          <w:b/>
          <w:sz w:val="28"/>
          <w:szCs w:val="28"/>
        </w:rPr>
        <w:t>870 775 (восемьсот семьдесят тысяч семьсот семьдесят пять) руб. 11 коп. без учета НДС.</w:t>
      </w:r>
    </w:p>
    <w:p w:rsidR="00615BE6" w:rsidRPr="0040028B" w:rsidRDefault="00615BE6" w:rsidP="00615BE6">
      <w:pPr>
        <w:pStyle w:val="ab"/>
        <w:jc w:val="both"/>
        <w:rPr>
          <w:b/>
          <w:sz w:val="28"/>
          <w:szCs w:val="28"/>
        </w:rPr>
      </w:pPr>
      <w:r w:rsidRPr="00615BE6">
        <w:rPr>
          <w:b/>
          <w:sz w:val="28"/>
          <w:szCs w:val="28"/>
        </w:rPr>
        <w:t>Лот № 3: 221 045 (двести двадцать одна тысяча сорок пять) рублей 00 коп. без учета НДС.</w:t>
      </w:r>
    </w:p>
    <w:p w:rsidR="0040028B" w:rsidRDefault="0040028B" w:rsidP="00AE7571">
      <w:pPr>
        <w:pStyle w:val="ab"/>
        <w:ind w:left="0" w:firstLine="709"/>
        <w:jc w:val="both"/>
        <w:rPr>
          <w:b/>
          <w:sz w:val="28"/>
          <w:szCs w:val="28"/>
        </w:rPr>
      </w:pPr>
      <w:r w:rsidRPr="00D16953">
        <w:rPr>
          <w:b/>
          <w:sz w:val="28"/>
          <w:szCs w:val="28"/>
        </w:rPr>
        <w:t xml:space="preserve">Лот № </w:t>
      </w:r>
      <w:r w:rsidR="00615BE6">
        <w:rPr>
          <w:b/>
          <w:sz w:val="28"/>
          <w:szCs w:val="28"/>
        </w:rPr>
        <w:t>4</w:t>
      </w:r>
      <w:r w:rsidRPr="00D16953">
        <w:rPr>
          <w:b/>
          <w:sz w:val="28"/>
          <w:szCs w:val="28"/>
        </w:rPr>
        <w:t xml:space="preserve">: </w:t>
      </w:r>
      <w:r w:rsidR="00D16953" w:rsidRPr="00D16953">
        <w:rPr>
          <w:b/>
          <w:sz w:val="28"/>
          <w:szCs w:val="28"/>
        </w:rPr>
        <w:t>2 485 404 (два миллиона четыреста восемьдесят пять тысяч четыреста четыре) руб. 45 коп. без учета НДС.</w:t>
      </w:r>
    </w:p>
    <w:p w:rsidR="009A32BF" w:rsidRDefault="004F587A" w:rsidP="0040028B">
      <w:pPr>
        <w:pStyle w:val="ab"/>
        <w:ind w:hanging="11"/>
        <w:jc w:val="both"/>
        <w:rPr>
          <w:sz w:val="28"/>
          <w:szCs w:val="28"/>
        </w:rPr>
      </w:pPr>
      <w:r w:rsidRPr="00515F9C">
        <w:rPr>
          <w:sz w:val="28"/>
          <w:szCs w:val="28"/>
        </w:rPr>
        <w:t xml:space="preserve">6. </w:t>
      </w:r>
      <w:r w:rsidR="00266F08" w:rsidRPr="00266F08">
        <w:rPr>
          <w:sz w:val="28"/>
          <w:szCs w:val="28"/>
        </w:rPr>
        <w:t xml:space="preserve">Сведения о земельном участке, на котором расположен объект(-ы): </w:t>
      </w:r>
    </w:p>
    <w:p w:rsidR="00D03CBF" w:rsidRDefault="009A32BF" w:rsidP="00266F08">
      <w:pPr>
        <w:pStyle w:val="ab"/>
        <w:ind w:left="0" w:firstLine="709"/>
        <w:jc w:val="both"/>
        <w:rPr>
          <w:sz w:val="28"/>
          <w:szCs w:val="28"/>
        </w:rPr>
      </w:pPr>
      <w:r w:rsidRPr="009A32BF">
        <w:rPr>
          <w:sz w:val="28"/>
          <w:szCs w:val="28"/>
        </w:rPr>
        <w:t xml:space="preserve">Лот № 1: </w:t>
      </w:r>
      <w:r w:rsidR="00266F08" w:rsidRPr="00266F08">
        <w:rPr>
          <w:sz w:val="28"/>
          <w:szCs w:val="28"/>
        </w:rPr>
        <w:t xml:space="preserve">земельный участок, на котором расположено </w:t>
      </w:r>
      <w:r w:rsidR="001447B1">
        <w:rPr>
          <w:sz w:val="28"/>
          <w:szCs w:val="28"/>
        </w:rPr>
        <w:t>з</w:t>
      </w:r>
      <w:r w:rsidR="005C35D2" w:rsidRPr="005C35D2">
        <w:rPr>
          <w:sz w:val="28"/>
          <w:szCs w:val="28"/>
        </w:rPr>
        <w:t>дание (Нежилое здание, ЗДАНИЕ)</w:t>
      </w:r>
      <w:r w:rsidR="00266F08" w:rsidRPr="00266F08">
        <w:rPr>
          <w:sz w:val="28"/>
          <w:szCs w:val="28"/>
        </w:rPr>
        <w:t xml:space="preserve"> находится в границе полосы отвода железной дороги и используется АО «ЖТК» на праве субаренды (договор № ЦРИ3/4/А/0811010001/0</w:t>
      </w:r>
      <w:r w:rsidR="005C35D2">
        <w:rPr>
          <w:sz w:val="28"/>
          <w:szCs w:val="28"/>
        </w:rPr>
        <w:t>9/000792</w:t>
      </w:r>
      <w:r w:rsidR="00266F08" w:rsidRPr="00266F08">
        <w:rPr>
          <w:sz w:val="28"/>
          <w:szCs w:val="28"/>
        </w:rPr>
        <w:t xml:space="preserve"> от 1</w:t>
      </w:r>
      <w:r w:rsidR="005C35D2">
        <w:rPr>
          <w:sz w:val="28"/>
          <w:szCs w:val="28"/>
        </w:rPr>
        <w:t>0</w:t>
      </w:r>
      <w:r w:rsidR="00266F08" w:rsidRPr="00266F08">
        <w:rPr>
          <w:sz w:val="28"/>
          <w:szCs w:val="28"/>
        </w:rPr>
        <w:t>.</w:t>
      </w:r>
      <w:r w:rsidR="005C35D2">
        <w:rPr>
          <w:sz w:val="28"/>
          <w:szCs w:val="28"/>
        </w:rPr>
        <w:t>08</w:t>
      </w:r>
      <w:r w:rsidR="00266F08" w:rsidRPr="00266F08">
        <w:rPr>
          <w:sz w:val="28"/>
          <w:szCs w:val="28"/>
        </w:rPr>
        <w:t>.20</w:t>
      </w:r>
      <w:r w:rsidR="005C35D2">
        <w:rPr>
          <w:sz w:val="28"/>
          <w:szCs w:val="28"/>
        </w:rPr>
        <w:t>09</w:t>
      </w:r>
      <w:r w:rsidR="00266F08" w:rsidRPr="00266F08">
        <w:rPr>
          <w:sz w:val="28"/>
          <w:szCs w:val="28"/>
        </w:rPr>
        <w:t>г.)</w:t>
      </w:r>
    </w:p>
    <w:p w:rsidR="00FF7152" w:rsidRDefault="001447B1" w:rsidP="005F69B0">
      <w:pPr>
        <w:pStyle w:val="ab"/>
        <w:ind w:left="0" w:firstLine="709"/>
        <w:jc w:val="both"/>
        <w:rPr>
          <w:sz w:val="28"/>
          <w:szCs w:val="28"/>
        </w:rPr>
      </w:pPr>
      <w:r w:rsidRPr="001447B1">
        <w:rPr>
          <w:sz w:val="28"/>
          <w:szCs w:val="28"/>
        </w:rPr>
        <w:t xml:space="preserve">Лот № </w:t>
      </w:r>
      <w:r w:rsidR="00615BE6">
        <w:rPr>
          <w:sz w:val="28"/>
          <w:szCs w:val="28"/>
        </w:rPr>
        <w:t>2</w:t>
      </w:r>
      <w:r w:rsidRPr="001447B1">
        <w:rPr>
          <w:sz w:val="28"/>
          <w:szCs w:val="28"/>
        </w:rPr>
        <w:t>:</w:t>
      </w:r>
      <w:r>
        <w:rPr>
          <w:sz w:val="28"/>
          <w:szCs w:val="28"/>
        </w:rPr>
        <w:t xml:space="preserve"> </w:t>
      </w:r>
      <w:r w:rsidR="005F69B0" w:rsidRPr="005F69B0">
        <w:rPr>
          <w:sz w:val="28"/>
          <w:szCs w:val="28"/>
        </w:rPr>
        <w:t xml:space="preserve">земельный участок, на котором расположено </w:t>
      </w:r>
      <w:r>
        <w:rPr>
          <w:sz w:val="28"/>
          <w:szCs w:val="28"/>
        </w:rPr>
        <w:t>з</w:t>
      </w:r>
      <w:r w:rsidRPr="001447B1">
        <w:rPr>
          <w:sz w:val="28"/>
          <w:szCs w:val="28"/>
        </w:rPr>
        <w:t>дание (Нежилое здание, ЗДАНИЕ (МАГАЗИН №18))</w:t>
      </w:r>
      <w:r w:rsidR="005F69B0" w:rsidRPr="005F69B0">
        <w:rPr>
          <w:sz w:val="28"/>
          <w:szCs w:val="28"/>
        </w:rPr>
        <w:t xml:space="preserve"> находится </w:t>
      </w:r>
      <w:r w:rsidR="005F69B0">
        <w:rPr>
          <w:sz w:val="28"/>
          <w:szCs w:val="28"/>
        </w:rPr>
        <w:t xml:space="preserve">в </w:t>
      </w:r>
      <w:r w:rsidR="005F69B0" w:rsidRPr="005F69B0">
        <w:rPr>
          <w:sz w:val="28"/>
          <w:szCs w:val="28"/>
        </w:rPr>
        <w:t>собственности АО «ЖТК»</w:t>
      </w:r>
      <w:r w:rsidR="005F69B0">
        <w:t xml:space="preserve"> </w:t>
      </w:r>
      <w:r w:rsidR="0011543C">
        <w:t>(</w:t>
      </w:r>
      <w:r w:rsidR="005F69B0" w:rsidRPr="005F69B0">
        <w:rPr>
          <w:sz w:val="28"/>
          <w:szCs w:val="28"/>
        </w:rPr>
        <w:t xml:space="preserve">Свидетельство о гос. регистрации права собственности АО "ЖТК" (дата, номер): </w:t>
      </w:r>
      <w:r w:rsidRPr="001447B1">
        <w:rPr>
          <w:sz w:val="28"/>
          <w:szCs w:val="28"/>
        </w:rPr>
        <w:t>64 АБ №7394</w:t>
      </w:r>
      <w:r>
        <w:rPr>
          <w:sz w:val="28"/>
          <w:szCs w:val="28"/>
        </w:rPr>
        <w:t>89</w:t>
      </w:r>
      <w:r w:rsidR="0011543C">
        <w:rPr>
          <w:sz w:val="28"/>
          <w:szCs w:val="28"/>
        </w:rPr>
        <w:t xml:space="preserve"> от </w:t>
      </w:r>
      <w:r w:rsidRPr="001447B1">
        <w:rPr>
          <w:sz w:val="28"/>
          <w:szCs w:val="28"/>
        </w:rPr>
        <w:t>14.11.2007</w:t>
      </w:r>
      <w:r w:rsidR="0011543C" w:rsidRPr="001447B1">
        <w:rPr>
          <w:sz w:val="28"/>
          <w:szCs w:val="28"/>
        </w:rPr>
        <w:t>)</w:t>
      </w:r>
      <w:r w:rsidR="0011543C">
        <w:rPr>
          <w:sz w:val="28"/>
          <w:szCs w:val="28"/>
        </w:rPr>
        <w:t>.</w:t>
      </w:r>
    </w:p>
    <w:p w:rsidR="00615BE6" w:rsidRPr="00615BE6" w:rsidRDefault="00615BE6" w:rsidP="00615BE6">
      <w:pPr>
        <w:pStyle w:val="ab"/>
        <w:ind w:left="0" w:firstLine="709"/>
        <w:jc w:val="both"/>
        <w:rPr>
          <w:sz w:val="28"/>
          <w:szCs w:val="28"/>
        </w:rPr>
      </w:pPr>
      <w:r w:rsidRPr="00615BE6">
        <w:rPr>
          <w:sz w:val="28"/>
          <w:szCs w:val="28"/>
        </w:rPr>
        <w:t xml:space="preserve">Лот № </w:t>
      </w:r>
      <w:r>
        <w:rPr>
          <w:sz w:val="28"/>
          <w:szCs w:val="28"/>
        </w:rPr>
        <w:t>3</w:t>
      </w:r>
      <w:r w:rsidRPr="00615BE6">
        <w:rPr>
          <w:sz w:val="28"/>
          <w:szCs w:val="28"/>
        </w:rPr>
        <w:t>: земельный участок, на котором расположено здание</w:t>
      </w:r>
      <w:r>
        <w:rPr>
          <w:sz w:val="28"/>
          <w:szCs w:val="28"/>
        </w:rPr>
        <w:t xml:space="preserve"> </w:t>
      </w:r>
      <w:r w:rsidRPr="00615BE6">
        <w:rPr>
          <w:sz w:val="28"/>
          <w:szCs w:val="28"/>
        </w:rPr>
        <w:t>(Нежилое здание, Здание конторы)</w:t>
      </w:r>
      <w:r w:rsidRPr="00615BE6">
        <w:t xml:space="preserve"> </w:t>
      </w:r>
      <w:r w:rsidRPr="00615BE6">
        <w:rPr>
          <w:sz w:val="28"/>
          <w:szCs w:val="28"/>
        </w:rPr>
        <w:t>находится в границе полосы отвода железной дороги и используется АО «ЖТК» на праве субаренды (договор №</w:t>
      </w:r>
      <w:r>
        <w:rPr>
          <w:sz w:val="28"/>
          <w:szCs w:val="28"/>
        </w:rPr>
        <w:t xml:space="preserve"> </w:t>
      </w:r>
      <w:r w:rsidR="008A6B58">
        <w:rPr>
          <w:sz w:val="28"/>
          <w:szCs w:val="28"/>
        </w:rPr>
        <w:t>ЦРИ</w:t>
      </w:r>
      <w:r w:rsidR="008A6B58" w:rsidRPr="008A6B58">
        <w:rPr>
          <w:sz w:val="28"/>
          <w:szCs w:val="28"/>
        </w:rPr>
        <w:t>/4/</w:t>
      </w:r>
      <w:r w:rsidR="008A6B58">
        <w:rPr>
          <w:sz w:val="28"/>
          <w:szCs w:val="28"/>
        </w:rPr>
        <w:t>С</w:t>
      </w:r>
      <w:r w:rsidR="008A6B58" w:rsidRPr="008A6B58">
        <w:rPr>
          <w:sz w:val="28"/>
          <w:szCs w:val="28"/>
        </w:rPr>
        <w:t>А/</w:t>
      </w:r>
      <w:r w:rsidR="008A6B58">
        <w:rPr>
          <w:sz w:val="28"/>
          <w:szCs w:val="28"/>
        </w:rPr>
        <w:t>5232/11/</w:t>
      </w:r>
      <w:r w:rsidR="008A6B58" w:rsidRPr="008A6B58">
        <w:rPr>
          <w:sz w:val="28"/>
          <w:szCs w:val="28"/>
        </w:rPr>
        <w:t>0</w:t>
      </w:r>
      <w:r w:rsidR="008A6B58">
        <w:rPr>
          <w:sz w:val="28"/>
          <w:szCs w:val="28"/>
        </w:rPr>
        <w:t xml:space="preserve">00075/248-11 </w:t>
      </w:r>
      <w:r w:rsidR="008A6B58" w:rsidRPr="008A6B58">
        <w:rPr>
          <w:sz w:val="28"/>
          <w:szCs w:val="28"/>
        </w:rPr>
        <w:t>от 1</w:t>
      </w:r>
      <w:r w:rsidR="008A6B58">
        <w:rPr>
          <w:sz w:val="28"/>
          <w:szCs w:val="28"/>
        </w:rPr>
        <w:t>8</w:t>
      </w:r>
      <w:r w:rsidR="008A6B58" w:rsidRPr="008A6B58">
        <w:rPr>
          <w:sz w:val="28"/>
          <w:szCs w:val="28"/>
        </w:rPr>
        <w:t>.0</w:t>
      </w:r>
      <w:r w:rsidR="008A6B58">
        <w:rPr>
          <w:sz w:val="28"/>
          <w:szCs w:val="28"/>
        </w:rPr>
        <w:t>2</w:t>
      </w:r>
      <w:r w:rsidR="008A6B58" w:rsidRPr="008A6B58">
        <w:rPr>
          <w:sz w:val="28"/>
          <w:szCs w:val="28"/>
        </w:rPr>
        <w:t>.20</w:t>
      </w:r>
      <w:r w:rsidR="008A6B58">
        <w:rPr>
          <w:sz w:val="28"/>
          <w:szCs w:val="28"/>
        </w:rPr>
        <w:t>11</w:t>
      </w:r>
      <w:r w:rsidR="008A6B58" w:rsidRPr="008A6B58">
        <w:rPr>
          <w:sz w:val="28"/>
          <w:szCs w:val="28"/>
        </w:rPr>
        <w:t>г.</w:t>
      </w:r>
      <w:r w:rsidR="008A6B58">
        <w:rPr>
          <w:sz w:val="28"/>
          <w:szCs w:val="28"/>
        </w:rPr>
        <w:t>)</w:t>
      </w:r>
    </w:p>
    <w:p w:rsidR="005F69B0" w:rsidRPr="005F69B0" w:rsidRDefault="0040028B" w:rsidP="0040028B">
      <w:pPr>
        <w:pStyle w:val="ab"/>
        <w:ind w:left="0" w:firstLine="709"/>
        <w:jc w:val="both"/>
        <w:rPr>
          <w:sz w:val="28"/>
          <w:szCs w:val="28"/>
        </w:rPr>
      </w:pPr>
      <w:r w:rsidRPr="0040028B">
        <w:rPr>
          <w:sz w:val="28"/>
          <w:szCs w:val="28"/>
        </w:rPr>
        <w:t xml:space="preserve">Лот № </w:t>
      </w:r>
      <w:r w:rsidR="00615BE6">
        <w:rPr>
          <w:sz w:val="28"/>
          <w:szCs w:val="28"/>
        </w:rPr>
        <w:t>4</w:t>
      </w:r>
      <w:r w:rsidRPr="0040028B">
        <w:rPr>
          <w:sz w:val="28"/>
          <w:szCs w:val="28"/>
        </w:rPr>
        <w:t xml:space="preserve">: земельный участок, на котором расположено здание (нежилое здание, Здание магазина №30 ст. Серепта) находится в собственности АО </w:t>
      </w:r>
      <w:r w:rsidRPr="0040028B">
        <w:rPr>
          <w:sz w:val="28"/>
          <w:szCs w:val="28"/>
        </w:rPr>
        <w:lastRenderedPageBreak/>
        <w:t>«ЖТК» (Свидетельство о гос. регистрации права собственности АО "ЖТК" (дата, номер): 34 АА №681872 от 01.10.2007).</w:t>
      </w:r>
      <w:r w:rsidRPr="0040028B">
        <w:rPr>
          <w:sz w:val="28"/>
          <w:szCs w:val="28"/>
        </w:rPr>
        <w:tab/>
      </w:r>
      <w:r w:rsidRPr="0040028B">
        <w:rPr>
          <w:sz w:val="28"/>
          <w:szCs w:val="28"/>
        </w:rPr>
        <w:tab/>
      </w:r>
      <w:r w:rsidR="005F69B0" w:rsidRPr="005F69B0">
        <w:rPr>
          <w:sz w:val="28"/>
          <w:szCs w:val="28"/>
        </w:rPr>
        <w:tab/>
      </w:r>
      <w:r w:rsidR="005F69B0" w:rsidRPr="005F69B0">
        <w:rPr>
          <w:sz w:val="28"/>
          <w:szCs w:val="28"/>
        </w:rPr>
        <w:tab/>
      </w:r>
    </w:p>
    <w:p w:rsidR="004F587A" w:rsidRPr="00515F9C" w:rsidRDefault="004F587A" w:rsidP="005F69B0">
      <w:pPr>
        <w:tabs>
          <w:tab w:val="left" w:pos="0"/>
          <w:tab w:val="left" w:pos="709"/>
          <w:tab w:val="left" w:pos="851"/>
        </w:tabs>
        <w:jc w:val="both"/>
        <w:rPr>
          <w:sz w:val="28"/>
          <w:szCs w:val="28"/>
        </w:rPr>
      </w:pPr>
    </w:p>
    <w:p w:rsidR="004F587A" w:rsidRDefault="004F587A" w:rsidP="004F587A">
      <w:pPr>
        <w:spacing w:after="200" w:line="360" w:lineRule="exact"/>
        <w:contextualSpacing/>
        <w:rPr>
          <w:bCs/>
          <w:sz w:val="28"/>
          <w:szCs w:val="28"/>
        </w:rPr>
      </w:pPr>
    </w:p>
    <w:p w:rsidR="00357CCD" w:rsidRDefault="00357CCD" w:rsidP="004F587A">
      <w:pPr>
        <w:spacing w:after="200" w:line="360" w:lineRule="exact"/>
        <w:contextualSpacing/>
        <w:rPr>
          <w:bCs/>
          <w:sz w:val="28"/>
          <w:szCs w:val="28"/>
        </w:rPr>
      </w:pPr>
    </w:p>
    <w:p w:rsidR="00266F08" w:rsidRDefault="00266F08" w:rsidP="004F587A">
      <w:pPr>
        <w:spacing w:after="200" w:line="360" w:lineRule="exact"/>
        <w:ind w:firstLine="709"/>
        <w:contextualSpacing/>
        <w:jc w:val="right"/>
        <w:rPr>
          <w:bCs/>
          <w:sz w:val="28"/>
          <w:szCs w:val="28"/>
        </w:rPr>
      </w:pPr>
    </w:p>
    <w:p w:rsidR="00F137DA" w:rsidRDefault="00F137DA" w:rsidP="004F587A">
      <w:pPr>
        <w:spacing w:after="200" w:line="360" w:lineRule="exact"/>
        <w:ind w:firstLine="709"/>
        <w:contextualSpacing/>
        <w:jc w:val="right"/>
        <w:rPr>
          <w:bCs/>
          <w:sz w:val="28"/>
          <w:szCs w:val="28"/>
        </w:rPr>
      </w:pPr>
    </w:p>
    <w:p w:rsidR="00F137DA" w:rsidRDefault="00F137DA" w:rsidP="004F587A">
      <w:pPr>
        <w:spacing w:after="200" w:line="360" w:lineRule="exact"/>
        <w:ind w:firstLine="709"/>
        <w:contextualSpacing/>
        <w:jc w:val="right"/>
        <w:rPr>
          <w:bCs/>
          <w:sz w:val="28"/>
          <w:szCs w:val="28"/>
        </w:rPr>
      </w:pPr>
    </w:p>
    <w:p w:rsidR="0011543C" w:rsidRDefault="0011543C" w:rsidP="004F587A">
      <w:pPr>
        <w:spacing w:after="200" w:line="360" w:lineRule="exact"/>
        <w:ind w:firstLine="709"/>
        <w:contextualSpacing/>
        <w:jc w:val="right"/>
        <w:rPr>
          <w:bCs/>
          <w:sz w:val="28"/>
          <w:szCs w:val="28"/>
        </w:rPr>
      </w:pPr>
    </w:p>
    <w:p w:rsidR="0011543C" w:rsidRDefault="0011543C" w:rsidP="004F587A">
      <w:pPr>
        <w:spacing w:after="200" w:line="360" w:lineRule="exact"/>
        <w:ind w:firstLine="709"/>
        <w:contextualSpacing/>
        <w:jc w:val="right"/>
        <w:rPr>
          <w:bCs/>
          <w:sz w:val="28"/>
          <w:szCs w:val="28"/>
        </w:rPr>
      </w:pPr>
    </w:p>
    <w:p w:rsidR="0011543C" w:rsidRDefault="0011543C" w:rsidP="004F587A">
      <w:pPr>
        <w:spacing w:after="200" w:line="360" w:lineRule="exact"/>
        <w:ind w:firstLine="709"/>
        <w:contextualSpacing/>
        <w:jc w:val="right"/>
        <w:rPr>
          <w:bCs/>
          <w:sz w:val="28"/>
          <w:szCs w:val="28"/>
        </w:rPr>
      </w:pPr>
    </w:p>
    <w:p w:rsidR="0011543C" w:rsidRDefault="0011543C" w:rsidP="004F587A">
      <w:pPr>
        <w:spacing w:after="200" w:line="360" w:lineRule="exact"/>
        <w:ind w:firstLine="709"/>
        <w:contextualSpacing/>
        <w:jc w:val="right"/>
        <w:rPr>
          <w:bCs/>
          <w:sz w:val="28"/>
          <w:szCs w:val="28"/>
        </w:rPr>
      </w:pPr>
    </w:p>
    <w:p w:rsidR="0011543C" w:rsidRDefault="0011543C"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E64351" w:rsidRDefault="00E64351" w:rsidP="004F587A">
      <w:pPr>
        <w:spacing w:after="200" w:line="360" w:lineRule="exact"/>
        <w:ind w:firstLine="709"/>
        <w:contextualSpacing/>
        <w:jc w:val="right"/>
        <w:rPr>
          <w:bCs/>
          <w:sz w:val="28"/>
          <w:szCs w:val="28"/>
        </w:rPr>
      </w:pPr>
    </w:p>
    <w:p w:rsidR="0040028B" w:rsidRDefault="0040028B" w:rsidP="004F587A">
      <w:pPr>
        <w:spacing w:after="200" w:line="360" w:lineRule="exact"/>
        <w:ind w:firstLine="709"/>
        <w:contextualSpacing/>
        <w:jc w:val="right"/>
        <w:rPr>
          <w:bCs/>
          <w:sz w:val="28"/>
          <w:szCs w:val="28"/>
        </w:rPr>
      </w:pPr>
    </w:p>
    <w:p w:rsidR="0040028B" w:rsidRDefault="0040028B" w:rsidP="004F587A">
      <w:pPr>
        <w:spacing w:after="200" w:line="360" w:lineRule="exact"/>
        <w:ind w:firstLine="709"/>
        <w:contextualSpacing/>
        <w:jc w:val="right"/>
        <w:rPr>
          <w:bCs/>
          <w:sz w:val="28"/>
          <w:szCs w:val="28"/>
        </w:rPr>
      </w:pPr>
    </w:p>
    <w:p w:rsidR="0040028B" w:rsidRDefault="0040028B" w:rsidP="004F587A">
      <w:pPr>
        <w:spacing w:after="200" w:line="360" w:lineRule="exact"/>
        <w:ind w:firstLine="709"/>
        <w:contextualSpacing/>
        <w:jc w:val="right"/>
        <w:rPr>
          <w:bCs/>
          <w:sz w:val="28"/>
          <w:szCs w:val="28"/>
        </w:rPr>
      </w:pPr>
    </w:p>
    <w:p w:rsidR="0040028B" w:rsidRDefault="0040028B" w:rsidP="004F587A">
      <w:pPr>
        <w:spacing w:after="200" w:line="360" w:lineRule="exact"/>
        <w:ind w:firstLine="709"/>
        <w:contextualSpacing/>
        <w:jc w:val="right"/>
        <w:rPr>
          <w:bCs/>
          <w:sz w:val="28"/>
          <w:szCs w:val="28"/>
        </w:rPr>
      </w:pPr>
    </w:p>
    <w:p w:rsidR="00876B78" w:rsidRDefault="00876B78" w:rsidP="004F587A">
      <w:pPr>
        <w:spacing w:after="200" w:line="360" w:lineRule="exact"/>
        <w:ind w:firstLine="709"/>
        <w:contextualSpacing/>
        <w:jc w:val="right"/>
        <w:rPr>
          <w:bCs/>
          <w:sz w:val="28"/>
          <w:szCs w:val="28"/>
        </w:rPr>
      </w:pPr>
    </w:p>
    <w:p w:rsidR="00876B78" w:rsidRDefault="00876B78" w:rsidP="004F587A">
      <w:pPr>
        <w:spacing w:after="200" w:line="360" w:lineRule="exact"/>
        <w:ind w:firstLine="709"/>
        <w:contextualSpacing/>
        <w:jc w:val="right"/>
        <w:rPr>
          <w:bCs/>
          <w:sz w:val="28"/>
          <w:szCs w:val="28"/>
        </w:rPr>
      </w:pPr>
    </w:p>
    <w:p w:rsidR="00C00671" w:rsidRDefault="00C00671" w:rsidP="004F587A">
      <w:pPr>
        <w:spacing w:after="200" w:line="360" w:lineRule="exact"/>
        <w:ind w:firstLine="709"/>
        <w:contextualSpacing/>
        <w:jc w:val="right"/>
        <w:rPr>
          <w:bCs/>
          <w:sz w:val="28"/>
          <w:szCs w:val="28"/>
        </w:rPr>
      </w:pPr>
    </w:p>
    <w:p w:rsidR="00C00671" w:rsidRDefault="00C00671" w:rsidP="004F587A">
      <w:pPr>
        <w:spacing w:after="200" w:line="360" w:lineRule="exact"/>
        <w:ind w:firstLine="709"/>
        <w:contextualSpacing/>
        <w:jc w:val="right"/>
        <w:rPr>
          <w:bCs/>
          <w:sz w:val="28"/>
          <w:szCs w:val="28"/>
        </w:rPr>
      </w:pPr>
    </w:p>
    <w:p w:rsidR="00C00671" w:rsidRDefault="00C00671" w:rsidP="004F587A">
      <w:pPr>
        <w:spacing w:after="200" w:line="360" w:lineRule="exact"/>
        <w:ind w:firstLine="709"/>
        <w:contextualSpacing/>
        <w:jc w:val="right"/>
        <w:rPr>
          <w:bCs/>
          <w:sz w:val="28"/>
          <w:szCs w:val="28"/>
        </w:rPr>
      </w:pPr>
    </w:p>
    <w:p w:rsidR="00C00671" w:rsidRDefault="00C00671" w:rsidP="004F587A">
      <w:pPr>
        <w:spacing w:after="200" w:line="360" w:lineRule="exact"/>
        <w:ind w:firstLine="709"/>
        <w:contextualSpacing/>
        <w:jc w:val="right"/>
        <w:rPr>
          <w:bCs/>
          <w:sz w:val="28"/>
          <w:szCs w:val="28"/>
        </w:rPr>
      </w:pPr>
    </w:p>
    <w:p w:rsidR="00C00671" w:rsidRDefault="00C00671" w:rsidP="004F587A">
      <w:pPr>
        <w:spacing w:after="200" w:line="360" w:lineRule="exact"/>
        <w:ind w:firstLine="709"/>
        <w:contextualSpacing/>
        <w:jc w:val="right"/>
        <w:rPr>
          <w:bCs/>
          <w:sz w:val="28"/>
          <w:szCs w:val="28"/>
        </w:rPr>
      </w:pPr>
    </w:p>
    <w:p w:rsidR="00C00671" w:rsidRDefault="00C00671" w:rsidP="004F587A">
      <w:pPr>
        <w:spacing w:after="200" w:line="360" w:lineRule="exact"/>
        <w:ind w:firstLine="709"/>
        <w:contextualSpacing/>
        <w:jc w:val="right"/>
        <w:rPr>
          <w:bCs/>
          <w:sz w:val="28"/>
          <w:szCs w:val="28"/>
        </w:rPr>
      </w:pPr>
    </w:p>
    <w:p w:rsidR="00C00671" w:rsidRDefault="00C00671" w:rsidP="004F587A">
      <w:pPr>
        <w:spacing w:after="200" w:line="360" w:lineRule="exact"/>
        <w:ind w:firstLine="709"/>
        <w:contextualSpacing/>
        <w:jc w:val="right"/>
        <w:rPr>
          <w:bCs/>
          <w:sz w:val="28"/>
          <w:szCs w:val="28"/>
        </w:rPr>
      </w:pPr>
    </w:p>
    <w:p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rsidR="004F587A" w:rsidRPr="00515F9C" w:rsidRDefault="004F587A" w:rsidP="004F587A">
      <w:pPr>
        <w:spacing w:line="320" w:lineRule="exact"/>
        <w:ind w:left="5942"/>
        <w:jc w:val="right"/>
        <w:rPr>
          <w:sz w:val="28"/>
          <w:szCs w:val="28"/>
        </w:rPr>
      </w:pPr>
    </w:p>
    <w:p w:rsidR="004F587A" w:rsidRPr="00515F9C" w:rsidRDefault="004F587A" w:rsidP="004F587A">
      <w:pPr>
        <w:ind w:right="-2"/>
        <w:jc w:val="right"/>
        <w:rPr>
          <w:i/>
          <w:sz w:val="28"/>
          <w:szCs w:val="28"/>
        </w:rPr>
      </w:pPr>
      <w:r w:rsidRPr="00515F9C">
        <w:rPr>
          <w:i/>
          <w:sz w:val="28"/>
          <w:szCs w:val="28"/>
        </w:rPr>
        <w:t>На бланке Претендента</w:t>
      </w:r>
    </w:p>
    <w:p w:rsidR="004F587A" w:rsidRPr="00515F9C" w:rsidRDefault="004F587A" w:rsidP="004F587A">
      <w:pPr>
        <w:ind w:right="-2"/>
        <w:jc w:val="center"/>
        <w:rPr>
          <w:sz w:val="28"/>
          <w:szCs w:val="28"/>
        </w:rPr>
      </w:pPr>
      <w:r w:rsidRPr="00515F9C">
        <w:rPr>
          <w:sz w:val="28"/>
          <w:szCs w:val="28"/>
        </w:rPr>
        <w:t>ЗАЯВКА</w:t>
      </w:r>
    </w:p>
    <w:p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rsidR="004F587A" w:rsidRPr="00515F9C" w:rsidRDefault="004F587A" w:rsidP="004F587A">
      <w:pPr>
        <w:ind w:right="-2"/>
        <w:jc w:val="center"/>
        <w:rPr>
          <w:sz w:val="28"/>
          <w:szCs w:val="28"/>
        </w:rPr>
      </w:pPr>
      <w:r w:rsidRPr="00515F9C">
        <w:rPr>
          <w:i/>
          <w:sz w:val="28"/>
          <w:szCs w:val="28"/>
        </w:rPr>
        <w:t>(указать реквизиты Аукциона)</w:t>
      </w:r>
    </w:p>
    <w:p w:rsidR="004F587A" w:rsidRPr="00515F9C" w:rsidRDefault="004F587A" w:rsidP="004F587A">
      <w:pPr>
        <w:ind w:right="-2"/>
        <w:jc w:val="center"/>
        <w:rPr>
          <w:caps/>
          <w:sz w:val="28"/>
          <w:szCs w:val="28"/>
        </w:rPr>
      </w:pPr>
    </w:p>
    <w:p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rsidR="004F587A" w:rsidRPr="00515F9C" w:rsidRDefault="004F587A" w:rsidP="004F587A">
      <w:pPr>
        <w:ind w:right="-2"/>
        <w:jc w:val="both"/>
        <w:rPr>
          <w:sz w:val="28"/>
          <w:szCs w:val="28"/>
        </w:rPr>
      </w:pPr>
    </w:p>
    <w:p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rsidR="004F587A" w:rsidRPr="00515F9C" w:rsidRDefault="004F587A" w:rsidP="004F587A">
      <w:pPr>
        <w:ind w:right="-2" w:firstLine="709"/>
        <w:jc w:val="both"/>
        <w:rPr>
          <w:sz w:val="28"/>
          <w:szCs w:val="28"/>
        </w:rPr>
      </w:pPr>
    </w:p>
    <w:p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rsidR="004F587A" w:rsidRPr="00515F9C" w:rsidRDefault="004F587A" w:rsidP="004F587A">
      <w:pPr>
        <w:ind w:right="-2" w:firstLine="709"/>
        <w:jc w:val="both"/>
        <w:rPr>
          <w:sz w:val="28"/>
          <w:szCs w:val="28"/>
        </w:rPr>
      </w:pPr>
    </w:p>
    <w:p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515F9C" w:rsidRDefault="004F587A" w:rsidP="004F587A">
      <w:pPr>
        <w:ind w:right="-2" w:firstLine="709"/>
        <w:jc w:val="both"/>
        <w:rPr>
          <w:sz w:val="28"/>
          <w:szCs w:val="28"/>
        </w:rPr>
      </w:pPr>
    </w:p>
    <w:p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rsidR="004F587A" w:rsidRPr="00515F9C" w:rsidRDefault="004F587A" w:rsidP="004F587A">
      <w:pPr>
        <w:rPr>
          <w:sz w:val="28"/>
          <w:szCs w:val="28"/>
        </w:rPr>
      </w:pPr>
      <w:r w:rsidRPr="00515F9C">
        <w:rPr>
          <w:sz w:val="28"/>
          <w:szCs w:val="28"/>
        </w:rPr>
        <w:t>/______________/_____________________________________________________/</w:t>
      </w:r>
    </w:p>
    <w:p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rsidR="004F587A" w:rsidRPr="00515F9C" w:rsidRDefault="004F587A" w:rsidP="004F587A">
      <w:pPr>
        <w:ind w:left="8496"/>
        <w:rPr>
          <w:sz w:val="28"/>
          <w:szCs w:val="28"/>
        </w:rPr>
      </w:pPr>
      <w:r w:rsidRPr="00515F9C">
        <w:rPr>
          <w:sz w:val="28"/>
          <w:szCs w:val="28"/>
        </w:rPr>
        <w:t>М.П.</w:t>
      </w:r>
    </w:p>
    <w:p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rsidR="004F587A" w:rsidRPr="00515F9C" w:rsidRDefault="004F587A" w:rsidP="004F587A">
      <w:pPr>
        <w:jc w:val="right"/>
      </w:pPr>
      <w:r w:rsidRPr="00515F9C">
        <w:t>____________________________</w:t>
      </w:r>
    </w:p>
    <w:p w:rsidR="004F587A" w:rsidRPr="00515F9C" w:rsidRDefault="004F587A" w:rsidP="004F587A">
      <w:pPr>
        <w:jc w:val="right"/>
        <w:rPr>
          <w:i/>
          <w:sz w:val="28"/>
          <w:szCs w:val="28"/>
        </w:rPr>
      </w:pPr>
      <w:r w:rsidRPr="00515F9C">
        <w:rPr>
          <w:i/>
          <w:sz w:val="28"/>
          <w:szCs w:val="28"/>
        </w:rPr>
        <w:t>(указать реквизиты аукциона)</w:t>
      </w:r>
    </w:p>
    <w:p w:rsidR="004F587A" w:rsidRPr="00515F9C" w:rsidRDefault="004F587A" w:rsidP="004F587A">
      <w:pPr>
        <w:autoSpaceDE w:val="0"/>
        <w:autoSpaceDN w:val="0"/>
        <w:adjustRightInd w:val="0"/>
        <w:jc w:val="right"/>
        <w:rPr>
          <w:sz w:val="28"/>
          <w:szCs w:val="28"/>
        </w:rPr>
      </w:pPr>
    </w:p>
    <w:p w:rsidR="004F587A" w:rsidRPr="00515F9C" w:rsidRDefault="004F587A" w:rsidP="004F587A">
      <w:pPr>
        <w:autoSpaceDE w:val="0"/>
        <w:autoSpaceDN w:val="0"/>
        <w:adjustRightInd w:val="0"/>
        <w:ind w:left="5940"/>
        <w:rPr>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085FD7" w:rsidRPr="00497678" w:rsidRDefault="00085FD7" w:rsidP="00085FD7">
      <w:pPr>
        <w:autoSpaceDE w:val="0"/>
        <w:autoSpaceDN w:val="0"/>
        <w:adjustRightInd w:val="0"/>
        <w:jc w:val="center"/>
        <w:rPr>
          <w:b/>
          <w:szCs w:val="28"/>
        </w:rPr>
      </w:pPr>
      <w:r w:rsidRPr="00497678">
        <w:rPr>
          <w:b/>
          <w:szCs w:val="28"/>
        </w:rPr>
        <w:t xml:space="preserve">купли-продажи имущества, </w:t>
      </w:r>
    </w:p>
    <w:p w:rsidR="00085FD7" w:rsidRPr="00497678" w:rsidRDefault="00085FD7" w:rsidP="00085FD7">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085FD7" w:rsidRPr="00497678" w:rsidRDefault="00085FD7" w:rsidP="00085FD7">
      <w:pPr>
        <w:pStyle w:val="ConsPlusNormal"/>
        <w:spacing w:line="360" w:lineRule="exact"/>
        <w:jc w:val="center"/>
        <w:rPr>
          <w:rFonts w:ascii="Times New Roman" w:hAnsi="Times New Roman" w:cs="Times New Roman"/>
          <w:sz w:val="28"/>
          <w:szCs w:val="28"/>
        </w:rPr>
      </w:pPr>
    </w:p>
    <w:p w:rsidR="00085FD7" w:rsidRPr="00497678" w:rsidRDefault="00085FD7" w:rsidP="00085FD7">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r w:rsidRPr="00497678">
        <w:rPr>
          <w:rFonts w:ascii="Times New Roman" w:hAnsi="Times New Roman" w:cs="Times New Roman"/>
          <w:i/>
          <w:sz w:val="28"/>
          <w:szCs w:val="28"/>
        </w:rPr>
        <w:t>ый</w:t>
      </w:r>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085FD7" w:rsidRPr="00497678" w:rsidRDefault="00085FD7" w:rsidP="00085FD7">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объекта(-ов) имущества АО «ЖТК» (</w:t>
      </w:r>
      <w:r w:rsidRPr="00497678">
        <w:rPr>
          <w:rFonts w:ascii="Times New Roman" w:hAnsi="Times New Roman" w:cs="Times New Roman"/>
          <w:i/>
          <w:sz w:val="28"/>
          <w:szCs w:val="28"/>
        </w:rPr>
        <w:t>в случае продажи объекта(-ов) на торгах</w:t>
      </w:r>
      <w:r w:rsidRPr="00497678">
        <w:rPr>
          <w:rFonts w:ascii="Times New Roman" w:hAnsi="Times New Roman" w:cs="Times New Roman"/>
          <w:sz w:val="28"/>
          <w:szCs w:val="28"/>
        </w:rPr>
        <w:t>) о нижеследующем:</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 xml:space="preserve">указать </w:t>
      </w:r>
      <w:r w:rsidRPr="00497678">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f"/>
          <w:rFonts w:ascii="Times New Roman" w:hAnsi="Times New Roman"/>
          <w:sz w:val="28"/>
          <w:szCs w:val="28"/>
        </w:rPr>
        <w:footnoteReference w:id="8"/>
      </w:r>
      <w:r w:rsidRPr="00497678">
        <w:rPr>
          <w:rFonts w:ascii="Times New Roman" w:hAnsi="Times New Roman" w:cs="Times New Roman"/>
          <w:b/>
          <w:sz w:val="28"/>
          <w:szCs w:val="28"/>
        </w:rPr>
        <w:t xml:space="preserve"> Движимое имущество:</w:t>
      </w:r>
    </w:p>
    <w:p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f"/>
          <w:rFonts w:ascii="Times New Roman" w:hAnsi="Times New Roman"/>
          <w:sz w:val="28"/>
          <w:szCs w:val="28"/>
        </w:rPr>
        <w:footnoteReference w:id="9"/>
      </w:r>
      <w:r w:rsidRPr="00497678">
        <w:rPr>
          <w:rFonts w:ascii="Times New Roman" w:hAnsi="Times New Roman" w:cs="Times New Roman"/>
          <w:sz w:val="28"/>
          <w:szCs w:val="28"/>
        </w:rPr>
        <w:t xml:space="preserve"> к настоящему Договору (далее – </w:t>
      </w:r>
      <w:r w:rsidRPr="00497678">
        <w:rPr>
          <w:rFonts w:ascii="Times New Roman" w:hAnsi="Times New Roman" w:cs="Times New Roman"/>
          <w:sz w:val="28"/>
          <w:szCs w:val="28"/>
        </w:rPr>
        <w:lastRenderedPageBreak/>
        <w:t xml:space="preserve">Движимое имущество), являющемся неотъемлемой частью настоящего Договора. </w:t>
      </w:r>
    </w:p>
    <w:p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085FD7" w:rsidRPr="00497678" w:rsidRDefault="00085FD7" w:rsidP="00085FD7">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Pr="00497678">
        <w:rPr>
          <w:rFonts w:ascii="Times New Roman" w:hAnsi="Times New Roman" w:cs="Times New Roman"/>
          <w:sz w:val="28"/>
          <w:szCs w:val="28"/>
        </w:rPr>
        <w:lastRenderedPageBreak/>
        <w:t>полном объеме на счет Продавца.</w:t>
      </w:r>
    </w:p>
    <w:p w:rsidR="00085FD7" w:rsidRPr="00497678" w:rsidRDefault="00085FD7" w:rsidP="00085FD7">
      <w:pPr>
        <w:pStyle w:val="ConsPlusNormal"/>
        <w:spacing w:line="360" w:lineRule="exact"/>
        <w:rPr>
          <w:rFonts w:ascii="Times New Roman" w:hAnsi="Times New Roman" w:cs="Times New Roman"/>
          <w:b/>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085FD7" w:rsidRPr="00497678" w:rsidRDefault="00085FD7" w:rsidP="00085FD7">
      <w:pPr>
        <w:pStyle w:val="ConsPlusNormal"/>
        <w:spacing w:line="360" w:lineRule="exact"/>
        <w:ind w:firstLine="540"/>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5.4. Уклонение Покупателя от приема-передачи имущества, </w:t>
      </w:r>
      <w:r w:rsidRPr="00497678">
        <w:rPr>
          <w:rFonts w:ascii="Times New Roman" w:hAnsi="Times New Roman" w:cs="Times New Roman"/>
          <w:sz w:val="28"/>
          <w:szCs w:val="28"/>
        </w:rPr>
        <w:lastRenderedPageBreak/>
        <w:t>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085FD7" w:rsidRPr="00497678" w:rsidRDefault="00085FD7" w:rsidP="00085FD7">
      <w:pPr>
        <w:pStyle w:val="ConsPlusNormal"/>
        <w:spacing w:line="360" w:lineRule="exact"/>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w:t>
      </w:r>
      <w:r w:rsidRPr="00497678">
        <w:rPr>
          <w:rFonts w:ascii="Times New Roman" w:hAnsi="Times New Roman" w:cs="Times New Roman"/>
          <w:sz w:val="28"/>
          <w:szCs w:val="28"/>
        </w:rPr>
        <w:lastRenderedPageBreak/>
        <w:t>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jc w:val="both"/>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85FD7" w:rsidRPr="00497678" w:rsidRDefault="00085FD7" w:rsidP="00085FD7">
      <w:pPr>
        <w:pStyle w:val="ConsPlusNormal"/>
        <w:spacing w:line="360" w:lineRule="exact"/>
        <w:jc w:val="center"/>
        <w:rPr>
          <w:rFonts w:ascii="Times New Roman" w:hAnsi="Times New Roman" w:cs="Times New Roman"/>
          <w:sz w:val="28"/>
          <w:szCs w:val="28"/>
        </w:rPr>
      </w:pPr>
    </w:p>
    <w:p w:rsidR="00085FD7" w:rsidRPr="00085FD7" w:rsidRDefault="00085FD7" w:rsidP="00085FD7">
      <w:pPr>
        <w:pStyle w:val="ConsPlusNormal"/>
        <w:spacing w:line="360" w:lineRule="exact"/>
        <w:jc w:val="center"/>
        <w:rPr>
          <w:rFonts w:ascii="Times New Roman" w:hAnsi="Times New Roman" w:cs="Times New Roman"/>
          <w:b/>
          <w:sz w:val="28"/>
          <w:szCs w:val="28"/>
        </w:rPr>
      </w:pPr>
      <w:r w:rsidRPr="00085FD7">
        <w:rPr>
          <w:rFonts w:ascii="Times New Roman" w:hAnsi="Times New Roman" w:cs="Times New Roman"/>
          <w:b/>
          <w:sz w:val="28"/>
          <w:szCs w:val="28"/>
        </w:rPr>
        <w:t>8. Антикоррупционная оговорка</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lastRenderedPageBreak/>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85FD7">
          <w:rPr>
            <w:sz w:val="28"/>
            <w:szCs w:val="28"/>
          </w:rPr>
          <w:t>пункта 8.1</w:t>
        </w:r>
      </w:hyperlink>
      <w:r w:rsidRPr="00085FD7">
        <w:rPr>
          <w:sz w:val="28"/>
          <w:szCs w:val="28"/>
        </w:rPr>
        <w:t xml:space="preserve"> настоящего раздела другой Стороной, ее аффилированными лицами, работниками или посредниками.</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Каналы уведомления Продавца о нарушениях каких-либо положений пункта 8.1 настоящего раздела: _________________.</w:t>
      </w:r>
      <w:r w:rsidRPr="00085FD7">
        <w:rPr>
          <w:rStyle w:val="aff"/>
          <w:sz w:val="28"/>
          <w:szCs w:val="28"/>
        </w:rPr>
        <w:footnoteReference w:id="10"/>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ab/>
        <w:t>Каналы уведомления Покупателя о нарушениях каких-либо положений пункта 8.1 настоящего раздела: __________.</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Сторона, получившая уведомление о нарушении каких-либо положений </w:t>
      </w:r>
      <w:hyperlink w:anchor="Par0" w:history="1">
        <w:r w:rsidRPr="00085FD7">
          <w:rPr>
            <w:sz w:val="28"/>
            <w:szCs w:val="28"/>
          </w:rPr>
          <w:t>пункта 8.1</w:t>
        </w:r>
      </w:hyperlink>
      <w:r w:rsidRPr="00085FD7">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085FD7">
          <w:rPr>
            <w:sz w:val="28"/>
            <w:szCs w:val="28"/>
          </w:rPr>
          <w:t>пункта 8.1</w:t>
        </w:r>
      </w:hyperlink>
      <w:r w:rsidRPr="00085FD7">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8.4. В случае подтверждения факта нарушения одной Стороной положений </w:t>
      </w:r>
      <w:hyperlink w:anchor="Par0" w:history="1">
        <w:r w:rsidRPr="00085FD7">
          <w:rPr>
            <w:sz w:val="28"/>
            <w:szCs w:val="28"/>
          </w:rPr>
          <w:t>пункта 8.1</w:t>
        </w:r>
      </w:hyperlink>
      <w:r w:rsidRPr="00085FD7">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85FD7">
          <w:rPr>
            <w:sz w:val="28"/>
            <w:szCs w:val="28"/>
          </w:rPr>
          <w:t>пунктом 8.2</w:t>
        </w:r>
      </w:hyperlink>
      <w:r w:rsidRPr="00085FD7">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85FD7" w:rsidRPr="00497678" w:rsidRDefault="00085FD7" w:rsidP="00085FD7">
      <w:pPr>
        <w:pStyle w:val="ConsPlusNormal"/>
        <w:spacing w:line="360" w:lineRule="exact"/>
        <w:jc w:val="center"/>
        <w:rPr>
          <w:rFonts w:ascii="Times New Roman" w:hAnsi="Times New Roman" w:cs="Times New Roman"/>
          <w:sz w:val="28"/>
          <w:szCs w:val="28"/>
        </w:rPr>
      </w:pPr>
    </w:p>
    <w:p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В </w:t>
      </w:r>
      <w:r w:rsidRPr="00497678">
        <w:rPr>
          <w:rFonts w:ascii="Times New Roman" w:hAnsi="Times New Roman" w:cs="Times New Roman"/>
          <w:sz w:val="28"/>
          <w:szCs w:val="28"/>
        </w:rPr>
        <w:lastRenderedPageBreak/>
        <w:t>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97678">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85FD7" w:rsidRPr="00497678" w:rsidRDefault="00085FD7" w:rsidP="00085FD7">
      <w:pPr>
        <w:pStyle w:val="ConsPlusNormal"/>
        <w:spacing w:line="360" w:lineRule="exact"/>
        <w:jc w:val="both"/>
        <w:rPr>
          <w:rFonts w:ascii="Times New Roman" w:hAnsi="Times New Roman" w:cs="Times New Roman"/>
          <w:sz w:val="28"/>
          <w:szCs w:val="28"/>
        </w:rPr>
      </w:pPr>
    </w:p>
    <w:p w:rsidR="00085FD7" w:rsidRPr="00497678" w:rsidRDefault="00085FD7" w:rsidP="00085FD7">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f"/>
          <w:szCs w:val="28"/>
        </w:rPr>
        <w:footnoteReference w:id="11"/>
      </w:r>
      <w:r w:rsidRPr="00497678">
        <w:rPr>
          <w:b/>
          <w:bCs/>
          <w:szCs w:val="28"/>
        </w:rPr>
        <w:t>:</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ИНН (паспортные данные</w:t>
      </w:r>
    </w:p>
    <w:p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ОГРН</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БИК</w:t>
      </w:r>
    </w:p>
    <w:p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085FD7" w:rsidRPr="00497678" w:rsidRDefault="00085FD7" w:rsidP="00085FD7">
      <w:pPr>
        <w:autoSpaceDE w:val="0"/>
        <w:autoSpaceDN w:val="0"/>
        <w:adjustRightInd w:val="0"/>
        <w:spacing w:line="360" w:lineRule="exact"/>
        <w:rPr>
          <w:b/>
          <w:szCs w:val="28"/>
        </w:rPr>
      </w:pPr>
    </w:p>
    <w:p w:rsidR="00085FD7" w:rsidRPr="00497678" w:rsidRDefault="00085FD7" w:rsidP="00085FD7">
      <w:pPr>
        <w:autoSpaceDE w:val="0"/>
        <w:autoSpaceDN w:val="0"/>
        <w:adjustRightInd w:val="0"/>
        <w:spacing w:line="360" w:lineRule="exact"/>
        <w:jc w:val="center"/>
        <w:rPr>
          <w:b/>
          <w:szCs w:val="28"/>
        </w:rPr>
      </w:pPr>
      <w:r w:rsidRPr="00497678">
        <w:rPr>
          <w:b/>
          <w:szCs w:val="28"/>
        </w:rPr>
        <w:t>11. Подписи Сторон:</w:t>
      </w: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spacing w:line="360" w:lineRule="exact"/>
        <w:rPr>
          <w:b/>
          <w:szCs w:val="28"/>
        </w:rPr>
      </w:pPr>
      <w:r w:rsidRPr="00497678">
        <w:rPr>
          <w:b/>
          <w:szCs w:val="28"/>
        </w:rPr>
        <w:t>От Продавца:                                             От Покупателя:</w:t>
      </w:r>
    </w:p>
    <w:p w:rsidR="00085FD7" w:rsidRPr="00497678" w:rsidRDefault="00085FD7" w:rsidP="00085FD7">
      <w:pPr>
        <w:spacing w:line="360" w:lineRule="exact"/>
        <w:rPr>
          <w:b/>
          <w:szCs w:val="28"/>
        </w:rPr>
      </w:pPr>
    </w:p>
    <w:p w:rsidR="00085FD7" w:rsidRPr="00497678" w:rsidRDefault="00085FD7" w:rsidP="00085FD7">
      <w:pPr>
        <w:spacing w:line="360" w:lineRule="exact"/>
        <w:rPr>
          <w:b/>
          <w:szCs w:val="28"/>
        </w:rPr>
      </w:pPr>
      <w:r w:rsidRPr="00497678">
        <w:rPr>
          <w:b/>
          <w:szCs w:val="28"/>
        </w:rPr>
        <w:t xml:space="preserve">____________  /____________ /                 ____________  /____________ / </w:t>
      </w:r>
    </w:p>
    <w:p w:rsidR="00085FD7" w:rsidRPr="00497678" w:rsidRDefault="00085FD7" w:rsidP="00085FD7">
      <w:pPr>
        <w:spacing w:line="360" w:lineRule="exact"/>
        <w:ind w:firstLine="720"/>
        <w:rPr>
          <w:szCs w:val="28"/>
        </w:rPr>
      </w:pPr>
      <w:r w:rsidRPr="00497678">
        <w:rPr>
          <w:szCs w:val="28"/>
        </w:rPr>
        <w:t xml:space="preserve">              М.П. </w:t>
      </w:r>
      <w:r w:rsidRPr="00497678">
        <w:rPr>
          <w:szCs w:val="28"/>
        </w:rPr>
        <w:tab/>
        <w:t xml:space="preserve">                                                     М.П. </w:t>
      </w:r>
    </w:p>
    <w:p w:rsidR="00085FD7" w:rsidRPr="00497678" w:rsidRDefault="00085FD7" w:rsidP="00085FD7">
      <w:pPr>
        <w:tabs>
          <w:tab w:val="left" w:pos="5595"/>
        </w:tabs>
        <w:spacing w:line="360" w:lineRule="exact"/>
        <w:ind w:firstLine="720"/>
        <w:rPr>
          <w:szCs w:val="28"/>
        </w:rPr>
      </w:pP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autoSpaceDE w:val="0"/>
        <w:autoSpaceDN w:val="0"/>
        <w:adjustRightInd w:val="0"/>
        <w:spacing w:line="360" w:lineRule="exact"/>
        <w:jc w:val="center"/>
        <w:rPr>
          <w:b/>
          <w:szCs w:val="28"/>
        </w:rPr>
      </w:pPr>
    </w:p>
    <w:p w:rsidR="00085FD7" w:rsidRPr="00497678" w:rsidRDefault="00085FD7" w:rsidP="00085FD7">
      <w:pPr>
        <w:spacing w:line="360" w:lineRule="exact"/>
        <w:rPr>
          <w:vanish/>
          <w:szCs w:val="28"/>
        </w:rPr>
      </w:pPr>
    </w:p>
    <w:p w:rsidR="00085FD7" w:rsidRPr="00497678" w:rsidRDefault="00085FD7" w:rsidP="00085FD7">
      <w:pPr>
        <w:autoSpaceDE w:val="0"/>
        <w:autoSpaceDN w:val="0"/>
        <w:adjustRightInd w:val="0"/>
        <w:spacing w:line="360" w:lineRule="exact"/>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rPr>
          <w:szCs w:val="28"/>
        </w:rPr>
      </w:pPr>
    </w:p>
    <w:p w:rsidR="00085FD7" w:rsidRPr="00497678" w:rsidRDefault="00085FD7" w:rsidP="00085FD7">
      <w:pPr>
        <w:autoSpaceDE w:val="0"/>
        <w:autoSpaceDN w:val="0"/>
        <w:adjustRightInd w:val="0"/>
        <w:spacing w:line="360" w:lineRule="exact"/>
        <w:jc w:val="center"/>
        <w:rPr>
          <w:szCs w:val="28"/>
        </w:rPr>
      </w:pPr>
    </w:p>
    <w:p w:rsidR="00293F2A" w:rsidRDefault="00293F2A" w:rsidP="00085FD7">
      <w:pPr>
        <w:autoSpaceDE w:val="0"/>
        <w:autoSpaceDN w:val="0"/>
        <w:adjustRightInd w:val="0"/>
        <w:jc w:val="right"/>
        <w:rPr>
          <w:szCs w:val="28"/>
        </w:rPr>
      </w:pPr>
    </w:p>
    <w:p w:rsidR="00085FD7" w:rsidRPr="00497678" w:rsidRDefault="00085FD7" w:rsidP="00085FD7">
      <w:pPr>
        <w:autoSpaceDE w:val="0"/>
        <w:autoSpaceDN w:val="0"/>
        <w:adjustRightInd w:val="0"/>
        <w:jc w:val="right"/>
        <w:rPr>
          <w:szCs w:val="28"/>
        </w:rPr>
      </w:pPr>
      <w:r w:rsidRPr="00497678">
        <w:rPr>
          <w:szCs w:val="28"/>
        </w:rPr>
        <w:t>Приложение</w:t>
      </w:r>
    </w:p>
    <w:p w:rsidR="00085FD7" w:rsidRPr="00497678" w:rsidRDefault="00085FD7" w:rsidP="00085FD7">
      <w:pPr>
        <w:autoSpaceDE w:val="0"/>
        <w:autoSpaceDN w:val="0"/>
        <w:adjustRightInd w:val="0"/>
        <w:jc w:val="right"/>
        <w:rPr>
          <w:szCs w:val="28"/>
        </w:rPr>
      </w:pPr>
      <w:r w:rsidRPr="00497678">
        <w:rPr>
          <w:szCs w:val="28"/>
        </w:rPr>
        <w:t xml:space="preserve">к Договору купли-продажи имущества, </w:t>
      </w:r>
    </w:p>
    <w:p w:rsidR="00085FD7" w:rsidRPr="00497678" w:rsidRDefault="00085FD7" w:rsidP="00085FD7">
      <w:pPr>
        <w:autoSpaceDE w:val="0"/>
        <w:autoSpaceDN w:val="0"/>
        <w:adjustRightInd w:val="0"/>
        <w:jc w:val="right"/>
        <w:rPr>
          <w:szCs w:val="28"/>
        </w:rPr>
      </w:pPr>
      <w:r w:rsidRPr="00497678">
        <w:rPr>
          <w:szCs w:val="28"/>
        </w:rPr>
        <w:t>находящегося в собственности АО «ЖТК»,</w:t>
      </w:r>
    </w:p>
    <w:p w:rsidR="00085FD7" w:rsidRPr="00497678" w:rsidRDefault="00085FD7" w:rsidP="00085FD7">
      <w:pPr>
        <w:autoSpaceDE w:val="0"/>
        <w:autoSpaceDN w:val="0"/>
        <w:adjustRightInd w:val="0"/>
        <w:spacing w:line="360" w:lineRule="exact"/>
        <w:rPr>
          <w:szCs w:val="28"/>
        </w:rPr>
      </w:pPr>
      <w:r w:rsidRPr="00497678">
        <w:rPr>
          <w:szCs w:val="28"/>
        </w:rPr>
        <w:t xml:space="preserve">                                                                    от «___»_________г. №____________</w:t>
      </w:r>
    </w:p>
    <w:p w:rsidR="00085FD7" w:rsidRPr="00497678" w:rsidRDefault="00085FD7" w:rsidP="00085FD7">
      <w:pPr>
        <w:autoSpaceDE w:val="0"/>
        <w:autoSpaceDN w:val="0"/>
        <w:adjustRightInd w:val="0"/>
        <w:spacing w:line="360" w:lineRule="exact"/>
        <w:rPr>
          <w:szCs w:val="28"/>
        </w:rPr>
      </w:pPr>
    </w:p>
    <w:p w:rsidR="00085FD7" w:rsidRPr="00497678" w:rsidRDefault="00085FD7" w:rsidP="00085FD7">
      <w:pPr>
        <w:autoSpaceDE w:val="0"/>
        <w:autoSpaceDN w:val="0"/>
        <w:adjustRightInd w:val="0"/>
        <w:spacing w:line="360" w:lineRule="exact"/>
        <w:jc w:val="center"/>
        <w:rPr>
          <w:szCs w:val="28"/>
        </w:rPr>
      </w:pPr>
    </w:p>
    <w:p w:rsidR="00085FD7" w:rsidRPr="00497678" w:rsidRDefault="00085FD7" w:rsidP="00085FD7">
      <w:pPr>
        <w:autoSpaceDE w:val="0"/>
        <w:autoSpaceDN w:val="0"/>
        <w:adjustRightInd w:val="0"/>
        <w:spacing w:line="360" w:lineRule="exact"/>
        <w:jc w:val="center"/>
        <w:rPr>
          <w:szCs w:val="28"/>
        </w:rPr>
      </w:pPr>
      <w:r w:rsidRPr="00497678">
        <w:rPr>
          <w:szCs w:val="28"/>
        </w:rPr>
        <w:t>Перечень</w:t>
      </w:r>
    </w:p>
    <w:p w:rsidR="00085FD7" w:rsidRPr="00497678" w:rsidRDefault="00085FD7" w:rsidP="00085FD7">
      <w:pPr>
        <w:autoSpaceDE w:val="0"/>
        <w:autoSpaceDN w:val="0"/>
        <w:adjustRightInd w:val="0"/>
        <w:spacing w:line="360" w:lineRule="exact"/>
        <w:jc w:val="center"/>
        <w:rPr>
          <w:szCs w:val="28"/>
        </w:rPr>
      </w:pPr>
      <w:r w:rsidRPr="00497678">
        <w:rPr>
          <w:szCs w:val="28"/>
        </w:rPr>
        <w:t>движимого имущества</w:t>
      </w:r>
    </w:p>
    <w:p w:rsidR="00085FD7" w:rsidRPr="00497678" w:rsidRDefault="00085FD7" w:rsidP="00085FD7">
      <w:pPr>
        <w:autoSpaceDE w:val="0"/>
        <w:autoSpaceDN w:val="0"/>
        <w:adjustRightInd w:val="0"/>
        <w:spacing w:line="360" w:lineRule="exact"/>
        <w:jc w:val="both"/>
        <w:rPr>
          <w:szCs w:val="28"/>
        </w:rPr>
      </w:pPr>
    </w:p>
    <w:tbl>
      <w:tblPr>
        <w:tblStyle w:val="a3"/>
        <w:tblW w:w="0" w:type="auto"/>
        <w:tblLook w:val="04A0" w:firstRow="1" w:lastRow="0" w:firstColumn="1" w:lastColumn="0" w:noHBand="0" w:noVBand="1"/>
      </w:tblPr>
      <w:tblGrid>
        <w:gridCol w:w="1385"/>
        <w:gridCol w:w="1965"/>
        <w:gridCol w:w="1849"/>
        <w:gridCol w:w="2026"/>
        <w:gridCol w:w="1984"/>
      </w:tblGrid>
      <w:tr w:rsidR="00085FD7" w:rsidRPr="00497678" w:rsidTr="00DE0CFB">
        <w:tc>
          <w:tcPr>
            <w:tcW w:w="1385" w:type="dxa"/>
          </w:tcPr>
          <w:p w:rsidR="00085FD7" w:rsidRPr="00497678" w:rsidRDefault="00085FD7" w:rsidP="00DE0CFB">
            <w:pPr>
              <w:autoSpaceDE w:val="0"/>
              <w:autoSpaceDN w:val="0"/>
              <w:adjustRightInd w:val="0"/>
              <w:spacing w:line="360" w:lineRule="exact"/>
              <w:jc w:val="center"/>
              <w:rPr>
                <w:szCs w:val="28"/>
              </w:rPr>
            </w:pPr>
            <w:r w:rsidRPr="00497678">
              <w:rPr>
                <w:szCs w:val="28"/>
              </w:rPr>
              <w:t>No п/п</w:t>
            </w:r>
          </w:p>
        </w:tc>
        <w:tc>
          <w:tcPr>
            <w:tcW w:w="1965" w:type="dxa"/>
          </w:tcPr>
          <w:p w:rsidR="00085FD7" w:rsidRPr="00497678" w:rsidRDefault="00085FD7" w:rsidP="00DE0CFB">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085FD7" w:rsidRPr="00497678" w:rsidRDefault="00085FD7" w:rsidP="00DE0CFB">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с учетом НДС</w:t>
            </w: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center"/>
              <w:rPr>
                <w:szCs w:val="28"/>
              </w:rPr>
            </w:pPr>
            <w:r w:rsidRPr="00497678">
              <w:rPr>
                <w:szCs w:val="28"/>
              </w:rPr>
              <w:t>1</w:t>
            </w:r>
          </w:p>
        </w:tc>
        <w:tc>
          <w:tcPr>
            <w:tcW w:w="1965" w:type="dxa"/>
          </w:tcPr>
          <w:p w:rsidR="00085FD7" w:rsidRPr="00497678" w:rsidRDefault="00085FD7" w:rsidP="00DE0CFB">
            <w:pPr>
              <w:autoSpaceDE w:val="0"/>
              <w:autoSpaceDN w:val="0"/>
              <w:adjustRightInd w:val="0"/>
              <w:spacing w:line="360" w:lineRule="exact"/>
              <w:jc w:val="center"/>
              <w:rPr>
                <w:szCs w:val="28"/>
              </w:rPr>
            </w:pPr>
            <w:r w:rsidRPr="00497678">
              <w:rPr>
                <w:szCs w:val="28"/>
              </w:rPr>
              <w:t>2</w:t>
            </w:r>
          </w:p>
        </w:tc>
        <w:tc>
          <w:tcPr>
            <w:tcW w:w="1849" w:type="dxa"/>
          </w:tcPr>
          <w:p w:rsidR="00085FD7" w:rsidRPr="00497678" w:rsidRDefault="00085FD7" w:rsidP="00DE0CFB">
            <w:pPr>
              <w:autoSpaceDE w:val="0"/>
              <w:autoSpaceDN w:val="0"/>
              <w:adjustRightInd w:val="0"/>
              <w:spacing w:line="360" w:lineRule="exact"/>
              <w:jc w:val="center"/>
              <w:rPr>
                <w:szCs w:val="28"/>
              </w:rPr>
            </w:pPr>
            <w:r w:rsidRPr="00497678">
              <w:rPr>
                <w:szCs w:val="28"/>
              </w:rPr>
              <w:t>3</w:t>
            </w:r>
          </w:p>
        </w:tc>
        <w:tc>
          <w:tcPr>
            <w:tcW w:w="2026" w:type="dxa"/>
          </w:tcPr>
          <w:p w:rsidR="00085FD7" w:rsidRPr="00497678" w:rsidRDefault="00085FD7" w:rsidP="00DE0CFB">
            <w:pPr>
              <w:autoSpaceDE w:val="0"/>
              <w:autoSpaceDN w:val="0"/>
              <w:adjustRightInd w:val="0"/>
              <w:spacing w:line="360" w:lineRule="exact"/>
              <w:jc w:val="center"/>
              <w:rPr>
                <w:szCs w:val="28"/>
              </w:rPr>
            </w:pPr>
            <w:r w:rsidRPr="00497678">
              <w:rPr>
                <w:szCs w:val="28"/>
              </w:rPr>
              <w:t>4</w:t>
            </w:r>
          </w:p>
        </w:tc>
        <w:tc>
          <w:tcPr>
            <w:tcW w:w="1984" w:type="dxa"/>
          </w:tcPr>
          <w:p w:rsidR="00085FD7" w:rsidRPr="00497678" w:rsidRDefault="00085FD7" w:rsidP="00DE0CFB">
            <w:pPr>
              <w:autoSpaceDE w:val="0"/>
              <w:autoSpaceDN w:val="0"/>
              <w:adjustRightInd w:val="0"/>
              <w:spacing w:line="360" w:lineRule="exact"/>
              <w:jc w:val="center"/>
              <w:rPr>
                <w:szCs w:val="28"/>
              </w:rPr>
            </w:pPr>
            <w:r w:rsidRPr="00497678">
              <w:rPr>
                <w:szCs w:val="28"/>
              </w:rPr>
              <w:t>5</w:t>
            </w: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both"/>
              <w:rPr>
                <w:szCs w:val="28"/>
              </w:rPr>
            </w:pPr>
            <w:r w:rsidRPr="00497678">
              <w:rPr>
                <w:szCs w:val="28"/>
              </w:rPr>
              <w:t>1</w:t>
            </w:r>
          </w:p>
        </w:tc>
        <w:tc>
          <w:tcPr>
            <w:tcW w:w="1965" w:type="dxa"/>
          </w:tcPr>
          <w:p w:rsidR="00085FD7" w:rsidRPr="00497678" w:rsidRDefault="00085FD7" w:rsidP="00DE0CFB">
            <w:pPr>
              <w:autoSpaceDE w:val="0"/>
              <w:autoSpaceDN w:val="0"/>
              <w:adjustRightInd w:val="0"/>
              <w:spacing w:line="360" w:lineRule="exact"/>
              <w:jc w:val="both"/>
              <w:rPr>
                <w:szCs w:val="28"/>
              </w:rPr>
            </w:pPr>
          </w:p>
        </w:tc>
        <w:tc>
          <w:tcPr>
            <w:tcW w:w="1849" w:type="dxa"/>
          </w:tcPr>
          <w:p w:rsidR="00085FD7" w:rsidRPr="00497678" w:rsidRDefault="00085FD7" w:rsidP="00DE0CFB">
            <w:pPr>
              <w:autoSpaceDE w:val="0"/>
              <w:autoSpaceDN w:val="0"/>
              <w:adjustRightInd w:val="0"/>
              <w:spacing w:line="360" w:lineRule="exact"/>
              <w:jc w:val="both"/>
              <w:rPr>
                <w:szCs w:val="28"/>
              </w:rPr>
            </w:pPr>
          </w:p>
        </w:tc>
        <w:tc>
          <w:tcPr>
            <w:tcW w:w="2026" w:type="dxa"/>
          </w:tcPr>
          <w:p w:rsidR="00085FD7" w:rsidRPr="00497678" w:rsidRDefault="00085FD7" w:rsidP="00DE0CFB">
            <w:pPr>
              <w:autoSpaceDE w:val="0"/>
              <w:autoSpaceDN w:val="0"/>
              <w:adjustRightInd w:val="0"/>
              <w:spacing w:line="360" w:lineRule="exact"/>
              <w:jc w:val="both"/>
              <w:rPr>
                <w:szCs w:val="28"/>
              </w:rPr>
            </w:pPr>
          </w:p>
        </w:tc>
        <w:tc>
          <w:tcPr>
            <w:tcW w:w="1984" w:type="dxa"/>
          </w:tcPr>
          <w:p w:rsidR="00085FD7" w:rsidRPr="00497678" w:rsidRDefault="00085FD7" w:rsidP="00DE0CFB">
            <w:pPr>
              <w:autoSpaceDE w:val="0"/>
              <w:autoSpaceDN w:val="0"/>
              <w:adjustRightInd w:val="0"/>
              <w:spacing w:line="360" w:lineRule="exact"/>
              <w:jc w:val="both"/>
              <w:rPr>
                <w:szCs w:val="28"/>
              </w:rPr>
            </w:pP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both"/>
              <w:rPr>
                <w:szCs w:val="28"/>
              </w:rPr>
            </w:pPr>
            <w:r w:rsidRPr="00497678">
              <w:rPr>
                <w:szCs w:val="28"/>
              </w:rPr>
              <w:t>2</w:t>
            </w:r>
          </w:p>
        </w:tc>
        <w:tc>
          <w:tcPr>
            <w:tcW w:w="1965" w:type="dxa"/>
          </w:tcPr>
          <w:p w:rsidR="00085FD7" w:rsidRPr="00497678" w:rsidRDefault="00085FD7" w:rsidP="00DE0CFB">
            <w:pPr>
              <w:autoSpaceDE w:val="0"/>
              <w:autoSpaceDN w:val="0"/>
              <w:adjustRightInd w:val="0"/>
              <w:spacing w:line="360" w:lineRule="exact"/>
              <w:jc w:val="both"/>
              <w:rPr>
                <w:szCs w:val="28"/>
              </w:rPr>
            </w:pPr>
          </w:p>
        </w:tc>
        <w:tc>
          <w:tcPr>
            <w:tcW w:w="1849" w:type="dxa"/>
          </w:tcPr>
          <w:p w:rsidR="00085FD7" w:rsidRPr="00497678" w:rsidRDefault="00085FD7" w:rsidP="00DE0CFB">
            <w:pPr>
              <w:autoSpaceDE w:val="0"/>
              <w:autoSpaceDN w:val="0"/>
              <w:adjustRightInd w:val="0"/>
              <w:spacing w:line="360" w:lineRule="exact"/>
              <w:jc w:val="both"/>
              <w:rPr>
                <w:szCs w:val="28"/>
              </w:rPr>
            </w:pPr>
          </w:p>
        </w:tc>
        <w:tc>
          <w:tcPr>
            <w:tcW w:w="2026" w:type="dxa"/>
          </w:tcPr>
          <w:p w:rsidR="00085FD7" w:rsidRPr="00497678" w:rsidRDefault="00085FD7" w:rsidP="00DE0CFB">
            <w:pPr>
              <w:autoSpaceDE w:val="0"/>
              <w:autoSpaceDN w:val="0"/>
              <w:adjustRightInd w:val="0"/>
              <w:spacing w:line="360" w:lineRule="exact"/>
              <w:jc w:val="both"/>
              <w:rPr>
                <w:szCs w:val="28"/>
              </w:rPr>
            </w:pPr>
          </w:p>
        </w:tc>
        <w:tc>
          <w:tcPr>
            <w:tcW w:w="1984" w:type="dxa"/>
          </w:tcPr>
          <w:p w:rsidR="00085FD7" w:rsidRPr="00497678" w:rsidRDefault="00085FD7" w:rsidP="00DE0CFB">
            <w:pPr>
              <w:autoSpaceDE w:val="0"/>
              <w:autoSpaceDN w:val="0"/>
              <w:adjustRightInd w:val="0"/>
              <w:spacing w:line="360" w:lineRule="exact"/>
              <w:jc w:val="both"/>
              <w:rPr>
                <w:szCs w:val="28"/>
              </w:rPr>
            </w:pPr>
          </w:p>
        </w:tc>
      </w:tr>
      <w:tr w:rsidR="00085FD7" w:rsidRPr="00497678" w:rsidTr="00DE0CFB">
        <w:tc>
          <w:tcPr>
            <w:tcW w:w="1385" w:type="dxa"/>
          </w:tcPr>
          <w:p w:rsidR="00085FD7" w:rsidRPr="00497678" w:rsidRDefault="00085FD7" w:rsidP="00DE0CFB">
            <w:pPr>
              <w:autoSpaceDE w:val="0"/>
              <w:autoSpaceDN w:val="0"/>
              <w:adjustRightInd w:val="0"/>
              <w:spacing w:line="360" w:lineRule="exact"/>
              <w:jc w:val="both"/>
              <w:rPr>
                <w:szCs w:val="28"/>
              </w:rPr>
            </w:pPr>
            <w:r w:rsidRPr="00497678">
              <w:rPr>
                <w:szCs w:val="28"/>
              </w:rPr>
              <w:t>…</w:t>
            </w:r>
          </w:p>
        </w:tc>
        <w:tc>
          <w:tcPr>
            <w:tcW w:w="1965" w:type="dxa"/>
          </w:tcPr>
          <w:p w:rsidR="00085FD7" w:rsidRPr="00497678" w:rsidRDefault="00085FD7" w:rsidP="00DE0CFB">
            <w:pPr>
              <w:autoSpaceDE w:val="0"/>
              <w:autoSpaceDN w:val="0"/>
              <w:adjustRightInd w:val="0"/>
              <w:spacing w:line="360" w:lineRule="exact"/>
              <w:jc w:val="both"/>
              <w:rPr>
                <w:szCs w:val="28"/>
              </w:rPr>
            </w:pPr>
          </w:p>
        </w:tc>
        <w:tc>
          <w:tcPr>
            <w:tcW w:w="1849" w:type="dxa"/>
          </w:tcPr>
          <w:p w:rsidR="00085FD7" w:rsidRPr="00497678" w:rsidRDefault="00085FD7" w:rsidP="00DE0CFB">
            <w:pPr>
              <w:autoSpaceDE w:val="0"/>
              <w:autoSpaceDN w:val="0"/>
              <w:adjustRightInd w:val="0"/>
              <w:spacing w:line="360" w:lineRule="exact"/>
              <w:jc w:val="both"/>
              <w:rPr>
                <w:szCs w:val="28"/>
              </w:rPr>
            </w:pPr>
          </w:p>
        </w:tc>
        <w:tc>
          <w:tcPr>
            <w:tcW w:w="2026" w:type="dxa"/>
          </w:tcPr>
          <w:p w:rsidR="00085FD7" w:rsidRPr="00497678" w:rsidRDefault="00085FD7" w:rsidP="00DE0CFB">
            <w:pPr>
              <w:autoSpaceDE w:val="0"/>
              <w:autoSpaceDN w:val="0"/>
              <w:adjustRightInd w:val="0"/>
              <w:spacing w:line="360" w:lineRule="exact"/>
              <w:jc w:val="both"/>
              <w:rPr>
                <w:szCs w:val="28"/>
              </w:rPr>
            </w:pPr>
          </w:p>
        </w:tc>
        <w:tc>
          <w:tcPr>
            <w:tcW w:w="1984" w:type="dxa"/>
          </w:tcPr>
          <w:p w:rsidR="00085FD7" w:rsidRPr="00497678" w:rsidRDefault="00085FD7" w:rsidP="00DE0CFB">
            <w:pPr>
              <w:autoSpaceDE w:val="0"/>
              <w:autoSpaceDN w:val="0"/>
              <w:adjustRightInd w:val="0"/>
              <w:spacing w:line="360" w:lineRule="exact"/>
              <w:jc w:val="both"/>
              <w:rPr>
                <w:szCs w:val="28"/>
              </w:rPr>
            </w:pPr>
          </w:p>
        </w:tc>
      </w:tr>
    </w:tbl>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autoSpaceDE w:val="0"/>
        <w:autoSpaceDN w:val="0"/>
        <w:adjustRightInd w:val="0"/>
        <w:spacing w:line="360" w:lineRule="exact"/>
        <w:jc w:val="both"/>
        <w:rPr>
          <w:szCs w:val="28"/>
        </w:rPr>
      </w:pPr>
    </w:p>
    <w:p w:rsidR="00085FD7" w:rsidRPr="00497678" w:rsidRDefault="00085FD7" w:rsidP="00085FD7">
      <w:pPr>
        <w:spacing w:line="360" w:lineRule="exact"/>
        <w:rPr>
          <w:b/>
          <w:szCs w:val="28"/>
        </w:rPr>
      </w:pPr>
      <w:r w:rsidRPr="00497678">
        <w:rPr>
          <w:b/>
          <w:szCs w:val="28"/>
        </w:rPr>
        <w:t>От Продавца:                                                       От Покупателя:</w:t>
      </w:r>
    </w:p>
    <w:p w:rsidR="00085FD7" w:rsidRPr="00497678" w:rsidRDefault="00085FD7" w:rsidP="00085FD7">
      <w:pPr>
        <w:spacing w:line="360" w:lineRule="exact"/>
        <w:rPr>
          <w:b/>
          <w:szCs w:val="28"/>
        </w:rPr>
      </w:pPr>
    </w:p>
    <w:p w:rsidR="00085FD7" w:rsidRPr="00497678" w:rsidRDefault="00085FD7" w:rsidP="00085FD7">
      <w:pPr>
        <w:spacing w:line="360" w:lineRule="exact"/>
        <w:rPr>
          <w:b/>
          <w:szCs w:val="28"/>
        </w:rPr>
      </w:pPr>
      <w:r w:rsidRPr="00497678">
        <w:rPr>
          <w:b/>
          <w:szCs w:val="28"/>
        </w:rPr>
        <w:t xml:space="preserve">____________  /____________ /                           ____________  /____________ / </w:t>
      </w:r>
    </w:p>
    <w:p w:rsidR="00085FD7" w:rsidRPr="00497678" w:rsidRDefault="00085FD7" w:rsidP="00085FD7">
      <w:pPr>
        <w:ind w:firstLine="7200"/>
        <w:jc w:val="both"/>
        <w:rPr>
          <w:szCs w:val="28"/>
        </w:rPr>
        <w:sectPr w:rsidR="00085FD7" w:rsidRPr="00497678" w:rsidSect="00DE0CFB">
          <w:headerReference w:type="even" r:id="rId16"/>
          <w:headerReference w:type="default" r:id="rId17"/>
          <w:footerReference w:type="even" r:id="rId18"/>
          <w:pgSz w:w="11906" w:h="16838"/>
          <w:pgMar w:top="993" w:right="991" w:bottom="1135" w:left="1304" w:header="525" w:footer="709" w:gutter="0"/>
          <w:cols w:space="708"/>
          <w:titlePg/>
          <w:docGrid w:linePitch="360"/>
        </w:sectPr>
      </w:pPr>
      <w:r w:rsidRPr="00497678">
        <w:rPr>
          <w:szCs w:val="28"/>
        </w:rPr>
        <w:t xml:space="preserve">                             М.П.                                                                       М.П.</w:t>
      </w:r>
    </w:p>
    <w:p w:rsidR="00085FD7" w:rsidRPr="00497678" w:rsidRDefault="00085FD7" w:rsidP="00085FD7">
      <w:pPr>
        <w:pStyle w:val="af2"/>
        <w:widowControl w:val="0"/>
        <w:spacing w:before="0" w:after="0" w:line="300" w:lineRule="auto"/>
        <w:rPr>
          <w:sz w:val="28"/>
          <w:szCs w:val="28"/>
        </w:rPr>
      </w:pPr>
      <w:r w:rsidRPr="00497678">
        <w:rPr>
          <w:sz w:val="28"/>
          <w:szCs w:val="28"/>
        </w:rPr>
        <w:lastRenderedPageBreak/>
        <w:t>Акт приема-передачи</w:t>
      </w:r>
    </w:p>
    <w:p w:rsidR="00085FD7" w:rsidRPr="00497678" w:rsidRDefault="00085FD7" w:rsidP="00085FD7">
      <w:pPr>
        <w:pStyle w:val="af2"/>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085FD7" w:rsidRPr="00497678" w:rsidRDefault="00085FD7" w:rsidP="00085FD7">
      <w:pPr>
        <w:pStyle w:val="af2"/>
        <w:widowControl w:val="0"/>
        <w:spacing w:before="0" w:after="0" w:line="300" w:lineRule="auto"/>
        <w:rPr>
          <w:sz w:val="28"/>
          <w:szCs w:val="28"/>
        </w:rPr>
      </w:pPr>
      <w:r w:rsidRPr="00497678">
        <w:rPr>
          <w:sz w:val="28"/>
          <w:szCs w:val="28"/>
        </w:rPr>
        <w:t>к договору №____________ от «____» _________ 201__ года</w:t>
      </w:r>
    </w:p>
    <w:p w:rsidR="00085FD7" w:rsidRPr="00497678" w:rsidRDefault="00085FD7" w:rsidP="00085FD7">
      <w:pPr>
        <w:spacing w:line="300" w:lineRule="auto"/>
        <w:jc w:val="both"/>
        <w:rPr>
          <w:szCs w:val="28"/>
        </w:rPr>
      </w:pPr>
    </w:p>
    <w:p w:rsidR="00085FD7" w:rsidRPr="00497678" w:rsidRDefault="00085FD7" w:rsidP="00085FD7">
      <w:pPr>
        <w:spacing w:line="300" w:lineRule="auto"/>
        <w:jc w:val="both"/>
        <w:rPr>
          <w:szCs w:val="28"/>
        </w:rPr>
      </w:pPr>
      <w:r w:rsidRPr="00497678">
        <w:rPr>
          <w:szCs w:val="28"/>
        </w:rPr>
        <w:t xml:space="preserve">  г. Москва                                                                  « ___ » _____________  201__г.</w:t>
      </w:r>
    </w:p>
    <w:p w:rsidR="00085FD7" w:rsidRPr="00497678" w:rsidRDefault="00085FD7" w:rsidP="00085FD7">
      <w:pPr>
        <w:spacing w:line="300" w:lineRule="auto"/>
        <w:jc w:val="both"/>
        <w:rPr>
          <w:szCs w:val="28"/>
        </w:rPr>
      </w:pPr>
    </w:p>
    <w:p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085FD7" w:rsidRPr="00497678" w:rsidRDefault="00085FD7" w:rsidP="00085FD7">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085FD7" w:rsidRPr="00497678" w:rsidRDefault="00085FD7" w:rsidP="00085FD7">
      <w:pPr>
        <w:pStyle w:val="af2"/>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085FD7" w:rsidRPr="00497678" w:rsidRDefault="00085FD7" w:rsidP="00085FD7">
      <w:pPr>
        <w:tabs>
          <w:tab w:val="left" w:pos="360"/>
        </w:tabs>
        <w:spacing w:line="300" w:lineRule="auto"/>
        <w:ind w:left="360"/>
        <w:jc w:val="center"/>
        <w:rPr>
          <w:b/>
          <w:szCs w:val="28"/>
        </w:rPr>
      </w:pPr>
      <w:r w:rsidRPr="00497678">
        <w:rPr>
          <w:b/>
          <w:szCs w:val="28"/>
        </w:rPr>
        <w:t>Подписи сторон:</w:t>
      </w:r>
    </w:p>
    <w:p w:rsidR="00085FD7" w:rsidRPr="00497678" w:rsidRDefault="00085FD7" w:rsidP="00085FD7">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85FD7" w:rsidRPr="00497678" w:rsidTr="00DE0CFB">
        <w:tc>
          <w:tcPr>
            <w:tcW w:w="5495" w:type="dxa"/>
            <w:tcBorders>
              <w:top w:val="nil"/>
              <w:left w:val="nil"/>
              <w:bottom w:val="nil"/>
              <w:right w:val="nil"/>
            </w:tcBorders>
          </w:tcPr>
          <w:p w:rsidR="00085FD7" w:rsidRPr="00497678" w:rsidRDefault="00085FD7" w:rsidP="00DE0CFB">
            <w:pPr>
              <w:spacing w:line="276" w:lineRule="auto"/>
              <w:rPr>
                <w:b/>
                <w:szCs w:val="28"/>
              </w:rPr>
            </w:pPr>
            <w:r w:rsidRPr="00497678">
              <w:rPr>
                <w:b/>
                <w:szCs w:val="28"/>
              </w:rPr>
              <w:t xml:space="preserve">        от Продавца:</w:t>
            </w:r>
          </w:p>
          <w:p w:rsidR="00085FD7" w:rsidRPr="00497678" w:rsidRDefault="00085FD7" w:rsidP="00DE0CFB">
            <w:pPr>
              <w:spacing w:line="276" w:lineRule="auto"/>
              <w:jc w:val="both"/>
              <w:rPr>
                <w:szCs w:val="28"/>
              </w:rPr>
            </w:pPr>
            <w:r w:rsidRPr="00497678">
              <w:rPr>
                <w:szCs w:val="28"/>
              </w:rPr>
              <w:t>__________________________</w:t>
            </w:r>
          </w:p>
          <w:p w:rsidR="00085FD7" w:rsidRPr="00497678" w:rsidRDefault="00085FD7" w:rsidP="00DE0CFB">
            <w:pPr>
              <w:spacing w:line="276" w:lineRule="auto"/>
              <w:jc w:val="both"/>
              <w:rPr>
                <w:szCs w:val="28"/>
              </w:rPr>
            </w:pPr>
          </w:p>
          <w:p w:rsidR="00085FD7" w:rsidRPr="00497678" w:rsidRDefault="00085FD7" w:rsidP="00DE0CFB">
            <w:pPr>
              <w:spacing w:line="276" w:lineRule="auto"/>
              <w:jc w:val="both"/>
              <w:rPr>
                <w:szCs w:val="28"/>
              </w:rPr>
            </w:pPr>
            <w:r w:rsidRPr="00497678">
              <w:rPr>
                <w:szCs w:val="28"/>
              </w:rPr>
              <w:t xml:space="preserve">______________ / __________ </w:t>
            </w:r>
          </w:p>
          <w:p w:rsidR="00085FD7" w:rsidRPr="00497678" w:rsidRDefault="00085FD7" w:rsidP="00DE0CFB">
            <w:pPr>
              <w:spacing w:line="276" w:lineRule="auto"/>
              <w:rPr>
                <w:szCs w:val="28"/>
              </w:rPr>
            </w:pPr>
            <w:r w:rsidRPr="00497678">
              <w:rPr>
                <w:szCs w:val="28"/>
              </w:rPr>
              <w:t xml:space="preserve">м.п.     </w:t>
            </w:r>
          </w:p>
        </w:tc>
        <w:tc>
          <w:tcPr>
            <w:tcW w:w="4644" w:type="dxa"/>
            <w:tcBorders>
              <w:top w:val="nil"/>
              <w:left w:val="nil"/>
              <w:bottom w:val="nil"/>
              <w:right w:val="nil"/>
            </w:tcBorders>
          </w:tcPr>
          <w:p w:rsidR="00085FD7" w:rsidRPr="00497678" w:rsidRDefault="00085FD7" w:rsidP="00DE0CFB">
            <w:pPr>
              <w:spacing w:line="276" w:lineRule="auto"/>
              <w:jc w:val="both"/>
              <w:rPr>
                <w:b/>
                <w:szCs w:val="28"/>
              </w:rPr>
            </w:pPr>
            <w:r w:rsidRPr="00497678">
              <w:rPr>
                <w:b/>
                <w:szCs w:val="28"/>
              </w:rPr>
              <w:t xml:space="preserve">                от Покупателя:</w:t>
            </w:r>
          </w:p>
          <w:p w:rsidR="00085FD7" w:rsidRPr="00497678" w:rsidRDefault="00085FD7" w:rsidP="00DE0CFB">
            <w:pPr>
              <w:spacing w:line="276" w:lineRule="auto"/>
              <w:ind w:left="35"/>
              <w:rPr>
                <w:szCs w:val="28"/>
              </w:rPr>
            </w:pPr>
            <w:r w:rsidRPr="00497678">
              <w:rPr>
                <w:szCs w:val="28"/>
              </w:rPr>
              <w:t xml:space="preserve">         ________________________</w:t>
            </w:r>
          </w:p>
          <w:p w:rsidR="00085FD7" w:rsidRPr="00497678" w:rsidRDefault="00085FD7" w:rsidP="00DE0CFB">
            <w:pPr>
              <w:spacing w:line="276" w:lineRule="auto"/>
              <w:ind w:left="35"/>
              <w:rPr>
                <w:szCs w:val="28"/>
              </w:rPr>
            </w:pPr>
          </w:p>
          <w:p w:rsidR="00085FD7" w:rsidRPr="00497678" w:rsidRDefault="00085FD7" w:rsidP="00DE0CFB">
            <w:pPr>
              <w:spacing w:line="276" w:lineRule="auto"/>
              <w:ind w:left="35"/>
              <w:rPr>
                <w:szCs w:val="28"/>
              </w:rPr>
            </w:pPr>
            <w:r w:rsidRPr="00497678">
              <w:rPr>
                <w:szCs w:val="28"/>
              </w:rPr>
              <w:t xml:space="preserve">           ______________/_________</w:t>
            </w:r>
          </w:p>
          <w:p w:rsidR="00085FD7" w:rsidRPr="00497678" w:rsidRDefault="00085FD7" w:rsidP="00DE0CFB">
            <w:pPr>
              <w:spacing w:line="276" w:lineRule="auto"/>
              <w:ind w:left="35"/>
              <w:jc w:val="both"/>
              <w:rPr>
                <w:szCs w:val="28"/>
              </w:rPr>
            </w:pPr>
            <w:r w:rsidRPr="00497678">
              <w:rPr>
                <w:szCs w:val="28"/>
              </w:rPr>
              <w:t xml:space="preserve">          м.п.</w:t>
            </w:r>
          </w:p>
        </w:tc>
      </w:tr>
    </w:tbl>
    <w:p w:rsidR="004F587A" w:rsidRPr="00515F9C" w:rsidRDefault="004F587A" w:rsidP="004F587A">
      <w:pPr>
        <w:spacing w:line="276" w:lineRule="auto"/>
        <w:jc w:val="center"/>
        <w:rPr>
          <w:sz w:val="28"/>
          <w:szCs w:val="28"/>
        </w:rPr>
        <w:sectPr w:rsidR="004F587A" w:rsidRPr="00515F9C" w:rsidSect="00084C80">
          <w:headerReference w:type="even" r:id="rId19"/>
          <w:headerReference w:type="default" r:id="rId20"/>
          <w:footerReference w:type="even" r:id="rId2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rsidTr="00084C80">
        <w:trPr>
          <w:trHeight w:val="903"/>
        </w:trPr>
        <w:tc>
          <w:tcPr>
            <w:tcW w:w="17453" w:type="dxa"/>
            <w:gridSpan w:val="16"/>
            <w:tcBorders>
              <w:top w:val="nil"/>
              <w:left w:val="nil"/>
              <w:bottom w:val="nil"/>
              <w:right w:val="nil"/>
            </w:tcBorders>
            <w:shd w:val="clear" w:color="auto" w:fill="auto"/>
            <w:vAlign w:val="center"/>
          </w:tcPr>
          <w:p w:rsidR="004F587A" w:rsidRPr="00515F9C" w:rsidRDefault="004F587A" w:rsidP="00084C80">
            <w:pPr>
              <w:spacing w:line="320" w:lineRule="exact"/>
              <w:ind w:left="11517"/>
              <w:jc w:val="both"/>
              <w:rPr>
                <w:sz w:val="28"/>
                <w:szCs w:val="28"/>
              </w:rPr>
            </w:pPr>
            <w:r w:rsidRPr="00515F9C">
              <w:rPr>
                <w:sz w:val="28"/>
                <w:szCs w:val="28"/>
              </w:rPr>
              <w:lastRenderedPageBreak/>
              <w:t xml:space="preserve">             Приложение № 4 к</w:t>
            </w:r>
          </w:p>
          <w:p w:rsidR="004F587A" w:rsidRPr="00515F9C" w:rsidRDefault="004F587A" w:rsidP="00084C80">
            <w:pPr>
              <w:spacing w:line="320" w:lineRule="exact"/>
              <w:ind w:left="11517"/>
              <w:jc w:val="both"/>
              <w:rPr>
                <w:sz w:val="28"/>
                <w:szCs w:val="28"/>
              </w:rPr>
            </w:pPr>
            <w:r w:rsidRPr="00515F9C">
              <w:rPr>
                <w:sz w:val="28"/>
                <w:szCs w:val="28"/>
              </w:rPr>
              <w:t xml:space="preserve">аукционной документации  </w:t>
            </w:r>
          </w:p>
          <w:p w:rsidR="004F587A" w:rsidRPr="00515F9C" w:rsidRDefault="004F587A" w:rsidP="00084C80">
            <w:pPr>
              <w:spacing w:line="320" w:lineRule="exact"/>
              <w:ind w:left="11517"/>
              <w:jc w:val="both"/>
              <w:rPr>
                <w:sz w:val="28"/>
                <w:szCs w:val="28"/>
              </w:rPr>
            </w:pPr>
            <w:r w:rsidRPr="00515F9C">
              <w:rPr>
                <w:sz w:val="28"/>
                <w:szCs w:val="28"/>
              </w:rPr>
              <w:t xml:space="preserve">________________________ </w:t>
            </w:r>
          </w:p>
          <w:p w:rsidR="004F587A" w:rsidRPr="00515F9C" w:rsidRDefault="004F587A" w:rsidP="00084C80">
            <w:pPr>
              <w:spacing w:line="320" w:lineRule="exact"/>
              <w:ind w:left="11517"/>
              <w:jc w:val="both"/>
              <w:rPr>
                <w:i/>
                <w:sz w:val="28"/>
                <w:szCs w:val="28"/>
              </w:rPr>
            </w:pPr>
            <w:r w:rsidRPr="00515F9C">
              <w:rPr>
                <w:i/>
                <w:sz w:val="28"/>
                <w:szCs w:val="28"/>
              </w:rPr>
              <w:t>(указать реквизиты аукциона)</w:t>
            </w:r>
          </w:p>
          <w:p w:rsidR="004F587A" w:rsidRPr="00515F9C" w:rsidRDefault="004F587A" w:rsidP="00084C80">
            <w:pPr>
              <w:jc w:val="center"/>
              <w:rPr>
                <w:bCs/>
                <w:sz w:val="28"/>
                <w:szCs w:val="28"/>
              </w:rPr>
            </w:pPr>
          </w:p>
          <w:p w:rsidR="004F587A" w:rsidRPr="00515F9C" w:rsidRDefault="004F587A" w:rsidP="00084C80">
            <w:pPr>
              <w:jc w:val="center"/>
              <w:rPr>
                <w:bCs/>
                <w:sz w:val="28"/>
                <w:szCs w:val="28"/>
              </w:rPr>
            </w:pPr>
            <w:r w:rsidRPr="00515F9C">
              <w:rPr>
                <w:bCs/>
                <w:sz w:val="28"/>
                <w:szCs w:val="28"/>
              </w:rPr>
              <w:t>Информационная справка</w:t>
            </w:r>
          </w:p>
        </w:tc>
      </w:tr>
      <w:tr w:rsidR="004F587A" w:rsidRPr="00515F9C" w:rsidTr="00084C8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515F9C" w:rsidRDefault="004F587A" w:rsidP="00084C80">
            <w:pPr>
              <w:jc w:val="center"/>
              <w:rPr>
                <w:i/>
                <w:iCs/>
                <w:sz w:val="28"/>
                <w:szCs w:val="28"/>
              </w:rPr>
            </w:pPr>
            <w:r w:rsidRPr="00515F9C">
              <w:rPr>
                <w:i/>
                <w:iCs/>
                <w:sz w:val="28"/>
                <w:szCs w:val="28"/>
              </w:rPr>
              <w:t xml:space="preserve">                         (наименование победителя Аукциона)</w:t>
            </w:r>
          </w:p>
        </w:tc>
      </w:tr>
      <w:tr w:rsidR="004F587A" w:rsidRPr="00515F9C" w:rsidTr="00084C8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rsidTr="00084C8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515F9C" w:rsidRDefault="004F587A" w:rsidP="00084C8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515F9C" w:rsidRDefault="004F587A" w:rsidP="00084C8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515F9C" w:rsidRDefault="004F587A" w:rsidP="00084C80">
            <w:pPr>
              <w:rPr>
                <w:sz w:val="20"/>
                <w:szCs w:val="20"/>
              </w:rPr>
            </w:pPr>
            <w:r w:rsidRPr="00515F9C">
              <w:rPr>
                <w:sz w:val="20"/>
                <w:szCs w:val="20"/>
              </w:rPr>
              <w:t> </w:t>
            </w:r>
          </w:p>
        </w:tc>
      </w:tr>
      <w:tr w:rsidR="004F587A" w:rsidRPr="00515F9C" w:rsidTr="00084C80">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152"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188"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5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62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rsidR="004F587A" w:rsidRPr="00515F9C" w:rsidRDefault="004F587A" w:rsidP="00084C80">
            <w:pPr>
              <w:jc w:val="center"/>
              <w:rPr>
                <w:sz w:val="20"/>
                <w:szCs w:val="20"/>
              </w:rPr>
            </w:pPr>
          </w:p>
        </w:tc>
      </w:tr>
      <w:tr w:rsidR="004F587A" w:rsidRPr="00515F9C"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rsidTr="00084C80">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515F9C" w:rsidRDefault="004F587A" w:rsidP="00084C80">
            <w:pPr>
              <w:rPr>
                <w:sz w:val="20"/>
                <w:szCs w:val="20"/>
              </w:rPr>
            </w:pPr>
            <w:r w:rsidRPr="00515F9C">
              <w:rPr>
                <w:sz w:val="20"/>
                <w:szCs w:val="20"/>
              </w:rPr>
              <w:t>и далее - по аналогичной схеме до конечного бенефициарного собственника (пример: 1.1.3.1)</w:t>
            </w:r>
          </w:p>
        </w:tc>
      </w:tr>
    </w:tbl>
    <w:p w:rsidR="004F587A" w:rsidRPr="00515F9C" w:rsidRDefault="004F587A" w:rsidP="004F587A">
      <w:pPr>
        <w:autoSpaceDE w:val="0"/>
        <w:autoSpaceDN w:val="0"/>
        <w:adjustRightInd w:val="0"/>
        <w:rPr>
          <w:rFonts w:eastAsia="Calibri"/>
          <w:sz w:val="28"/>
          <w:szCs w:val="28"/>
        </w:rPr>
        <w:sectPr w:rsidR="004F587A" w:rsidRPr="00515F9C" w:rsidSect="00084C80">
          <w:headerReference w:type="even" r:id="rId22"/>
          <w:headerReference w:type="default" r:id="rId23"/>
          <w:pgSz w:w="16838" w:h="11906" w:orient="landscape"/>
          <w:pgMar w:top="707" w:right="1134" w:bottom="1702" w:left="1134" w:header="426" w:footer="505" w:gutter="0"/>
          <w:cols w:space="708"/>
          <w:titlePg/>
          <w:docGrid w:linePitch="381"/>
        </w:sectPr>
      </w:pPr>
    </w:p>
    <w:p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rsidR="004F587A" w:rsidRPr="00515F9C" w:rsidRDefault="004F587A" w:rsidP="004F587A">
      <w:pPr>
        <w:tabs>
          <w:tab w:val="num" w:pos="0"/>
          <w:tab w:val="left" w:pos="240"/>
          <w:tab w:val="left" w:pos="1080"/>
        </w:tabs>
        <w:jc w:val="both"/>
        <w:rPr>
          <w:sz w:val="28"/>
          <w:szCs w:val="28"/>
        </w:rPr>
      </w:pPr>
    </w:p>
    <w:p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rsidTr="00084C80">
        <w:trPr>
          <w:trHeight w:val="255"/>
        </w:trPr>
        <w:tc>
          <w:tcPr>
            <w:tcW w:w="710"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515F9C" w:rsidRDefault="004F587A" w:rsidP="00084C8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515F9C" w:rsidRDefault="004F587A" w:rsidP="00084C80">
            <w:pPr>
              <w:jc w:val="right"/>
              <w:rPr>
                <w:sz w:val="28"/>
                <w:szCs w:val="28"/>
              </w:rPr>
            </w:pPr>
          </w:p>
        </w:tc>
      </w:tr>
      <w:tr w:rsidR="004F587A" w:rsidRPr="00515F9C" w:rsidTr="00084C8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rsidTr="00084C80">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515F9C" w:rsidRDefault="004F587A" w:rsidP="00084C8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rsidTr="00084C8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r w:rsidRPr="00515F9C">
              <w:rPr>
                <w:sz w:val="28"/>
                <w:szCs w:val="28"/>
              </w:rPr>
              <w:t>10</w:t>
            </w:r>
          </w:p>
        </w:tc>
      </w:tr>
      <w:tr w:rsidR="004F587A" w:rsidRPr="00515F9C" w:rsidTr="00084C8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515F9C" w:rsidRDefault="004F587A" w:rsidP="00084C80">
            <w:pPr>
              <w:jc w:val="center"/>
              <w:rPr>
                <w:sz w:val="28"/>
                <w:szCs w:val="28"/>
              </w:rPr>
            </w:pPr>
          </w:p>
        </w:tc>
      </w:tr>
    </w:tbl>
    <w:p w:rsidR="004F587A" w:rsidRPr="00515F9C" w:rsidRDefault="004F587A" w:rsidP="004F587A">
      <w:pPr>
        <w:pStyle w:val="af2"/>
        <w:jc w:val="left"/>
        <w:rPr>
          <w:bCs/>
          <w:sz w:val="28"/>
          <w:szCs w:val="28"/>
        </w:rPr>
      </w:pPr>
    </w:p>
    <w:p w:rsidR="004F587A" w:rsidRPr="00515F9C" w:rsidRDefault="004F587A" w:rsidP="004F587A">
      <w:pPr>
        <w:pStyle w:val="af2"/>
        <w:jc w:val="left"/>
        <w:rPr>
          <w:bCs/>
          <w:sz w:val="28"/>
          <w:szCs w:val="28"/>
        </w:rPr>
      </w:pPr>
    </w:p>
    <w:p w:rsidR="004F587A" w:rsidRPr="00515F9C" w:rsidRDefault="004F587A" w:rsidP="004F587A">
      <w:pPr>
        <w:pStyle w:val="af2"/>
        <w:jc w:val="left"/>
        <w:rPr>
          <w:bCs/>
          <w:sz w:val="28"/>
          <w:szCs w:val="28"/>
        </w:rPr>
        <w:sectPr w:rsidR="004F587A" w:rsidRPr="00515F9C" w:rsidSect="00084C80">
          <w:headerReference w:type="even" r:id="rId24"/>
          <w:headerReference w:type="default" r:id="rId2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rsidTr="00084C80">
        <w:tc>
          <w:tcPr>
            <w:tcW w:w="4785" w:type="dxa"/>
          </w:tcPr>
          <w:p w:rsidR="004F587A" w:rsidRPr="00515F9C" w:rsidRDefault="004F587A" w:rsidP="00084C80">
            <w:pPr>
              <w:keepNext/>
              <w:suppressAutoHyphens/>
              <w:ind w:left="615"/>
              <w:jc w:val="right"/>
              <w:outlineLvl w:val="1"/>
              <w:rPr>
                <w:iCs/>
                <w:sz w:val="28"/>
                <w:szCs w:val="28"/>
              </w:rPr>
            </w:pPr>
            <w:r w:rsidRPr="00515F9C">
              <w:rPr>
                <w:iCs/>
                <w:sz w:val="28"/>
                <w:szCs w:val="28"/>
              </w:rPr>
              <w:lastRenderedPageBreak/>
              <w:t>Приложение № 6</w:t>
            </w:r>
          </w:p>
          <w:p w:rsidR="004F587A" w:rsidRPr="00515F9C" w:rsidRDefault="004F587A" w:rsidP="00084C8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rsidR="004F587A" w:rsidRPr="00515F9C" w:rsidRDefault="004F587A" w:rsidP="004F587A">
      <w:pPr>
        <w:suppressAutoHyphens/>
        <w:ind w:left="5812" w:right="306"/>
        <w:rPr>
          <w:bCs/>
          <w:sz w:val="28"/>
          <w:szCs w:val="28"/>
        </w:rPr>
      </w:pPr>
    </w:p>
    <w:p w:rsidR="004F587A" w:rsidRPr="00515F9C" w:rsidRDefault="004F587A" w:rsidP="004F587A">
      <w:pPr>
        <w:suppressAutoHyphens/>
        <w:ind w:left="5812" w:right="306"/>
        <w:rPr>
          <w:bCs/>
          <w:sz w:val="28"/>
          <w:szCs w:val="28"/>
        </w:rPr>
      </w:pPr>
    </w:p>
    <w:p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rsidR="004F587A" w:rsidRPr="00515F9C" w:rsidRDefault="004F587A" w:rsidP="004F587A">
      <w:pPr>
        <w:spacing w:line="360" w:lineRule="exact"/>
        <w:ind w:firstLine="556"/>
        <w:jc w:val="both"/>
        <w:rPr>
          <w:bCs/>
          <w:sz w:val="28"/>
          <w:szCs w:val="28"/>
        </w:rPr>
      </w:pPr>
    </w:p>
    <w:p w:rsidR="004F587A" w:rsidRPr="00515F9C" w:rsidRDefault="004F587A" w:rsidP="004F587A">
      <w:pPr>
        <w:spacing w:line="360" w:lineRule="exact"/>
        <w:ind w:firstLine="556"/>
        <w:jc w:val="both"/>
        <w:rPr>
          <w:bCs/>
          <w:sz w:val="28"/>
          <w:szCs w:val="28"/>
        </w:rPr>
      </w:pPr>
      <w:r w:rsidRPr="00515F9C">
        <w:rPr>
          <w:bCs/>
          <w:sz w:val="28"/>
          <w:szCs w:val="28"/>
        </w:rPr>
        <w:t>Дата, номер</w:t>
      </w:r>
    </w:p>
    <w:p w:rsidR="004F587A" w:rsidRPr="00515F9C" w:rsidRDefault="004F587A" w:rsidP="004F587A">
      <w:pPr>
        <w:spacing w:line="360" w:lineRule="exact"/>
        <w:ind w:firstLine="556"/>
        <w:jc w:val="both"/>
        <w:rPr>
          <w:bCs/>
          <w:sz w:val="28"/>
          <w:szCs w:val="28"/>
        </w:rPr>
      </w:pPr>
    </w:p>
    <w:p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515F9C" w:rsidRDefault="004F587A" w:rsidP="004F587A">
      <w:pPr>
        <w:ind w:firstLine="709"/>
        <w:rPr>
          <w:sz w:val="28"/>
          <w:szCs w:val="28"/>
        </w:rPr>
      </w:pPr>
    </w:p>
    <w:p w:rsidR="004F587A" w:rsidRPr="00515F9C" w:rsidRDefault="004F587A" w:rsidP="004F587A">
      <w:pPr>
        <w:ind w:firstLine="709"/>
        <w:jc w:val="right"/>
        <w:rPr>
          <w:sz w:val="28"/>
          <w:szCs w:val="28"/>
        </w:rPr>
      </w:pPr>
    </w:p>
    <w:p w:rsidR="004F587A" w:rsidRPr="00515F9C" w:rsidRDefault="004F587A" w:rsidP="004F587A">
      <w:pPr>
        <w:ind w:firstLine="709"/>
        <w:jc w:val="both"/>
        <w:rPr>
          <w:i/>
          <w:sz w:val="28"/>
          <w:szCs w:val="28"/>
        </w:rPr>
      </w:pPr>
      <w:r w:rsidRPr="00515F9C">
        <w:rPr>
          <w:i/>
          <w:sz w:val="28"/>
          <w:szCs w:val="28"/>
        </w:rPr>
        <w:t>Должность                                                                      (ФИО, Подпись)</w:t>
      </w:r>
    </w:p>
    <w:p w:rsidR="004F587A" w:rsidRPr="00515F9C" w:rsidRDefault="004F587A" w:rsidP="004F587A">
      <w:pPr>
        <w:ind w:firstLine="709"/>
        <w:jc w:val="right"/>
        <w:rPr>
          <w:i/>
          <w:sz w:val="28"/>
          <w:szCs w:val="28"/>
        </w:rPr>
        <w:sectPr w:rsidR="004F587A" w:rsidRPr="00515F9C" w:rsidSect="00084C80">
          <w:pgSz w:w="11906" w:h="16838"/>
          <w:pgMar w:top="1134" w:right="851" w:bottom="1134" w:left="1418" w:header="709" w:footer="709" w:gutter="0"/>
          <w:cols w:space="708"/>
          <w:titlePg/>
          <w:docGrid w:linePitch="381"/>
        </w:sectPr>
      </w:pPr>
      <w:r w:rsidRPr="00515F9C">
        <w:rPr>
          <w:i/>
          <w:sz w:val="28"/>
          <w:szCs w:val="28"/>
        </w:rPr>
        <w:t>М.П.</w:t>
      </w:r>
    </w:p>
    <w:p w:rsidR="004F587A" w:rsidRPr="00515F9C" w:rsidRDefault="004F587A" w:rsidP="004F587A">
      <w:pPr>
        <w:ind w:firstLine="709"/>
        <w:jc w:val="right"/>
        <w:rPr>
          <w:i/>
          <w:sz w:val="28"/>
          <w:szCs w:val="28"/>
        </w:rPr>
      </w:pPr>
    </w:p>
    <w:p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rsidR="004F587A" w:rsidRPr="00515F9C" w:rsidRDefault="004F587A" w:rsidP="004F587A">
      <w:pPr>
        <w:spacing w:line="360" w:lineRule="exact"/>
        <w:ind w:firstLine="556"/>
        <w:jc w:val="center"/>
        <w:rPr>
          <w:bCs/>
          <w:sz w:val="28"/>
          <w:szCs w:val="28"/>
        </w:rPr>
      </w:pPr>
    </w:p>
    <w:p w:rsidR="004F587A" w:rsidRPr="00515F9C" w:rsidRDefault="004F587A" w:rsidP="004F587A">
      <w:pPr>
        <w:spacing w:line="360" w:lineRule="exact"/>
        <w:ind w:firstLine="556"/>
        <w:jc w:val="center"/>
        <w:rPr>
          <w:bCs/>
          <w:sz w:val="28"/>
          <w:szCs w:val="28"/>
        </w:rPr>
      </w:pPr>
    </w:p>
    <w:p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rsidR="004F587A" w:rsidRPr="00515F9C" w:rsidRDefault="004F587A" w:rsidP="004F587A">
      <w:pPr>
        <w:spacing w:line="360" w:lineRule="exact"/>
        <w:ind w:firstLine="556"/>
        <w:jc w:val="center"/>
        <w:rPr>
          <w:bCs/>
          <w:sz w:val="28"/>
          <w:szCs w:val="28"/>
        </w:rPr>
      </w:pPr>
    </w:p>
    <w:p w:rsidR="004F587A" w:rsidRPr="00515F9C" w:rsidRDefault="004F587A" w:rsidP="004F587A">
      <w:pPr>
        <w:spacing w:line="360" w:lineRule="exact"/>
        <w:ind w:firstLine="556"/>
        <w:jc w:val="both"/>
        <w:rPr>
          <w:bCs/>
          <w:sz w:val="28"/>
          <w:szCs w:val="28"/>
        </w:rPr>
      </w:pPr>
      <w:r w:rsidRPr="00515F9C">
        <w:rPr>
          <w:bCs/>
          <w:sz w:val="28"/>
          <w:szCs w:val="28"/>
        </w:rPr>
        <w:t>Дата, номер</w:t>
      </w:r>
    </w:p>
    <w:p w:rsidR="004F587A" w:rsidRPr="00515F9C" w:rsidRDefault="004F587A" w:rsidP="004F587A">
      <w:pPr>
        <w:spacing w:line="360" w:lineRule="exact"/>
        <w:ind w:firstLine="556"/>
        <w:jc w:val="both"/>
        <w:rPr>
          <w:bCs/>
          <w:sz w:val="28"/>
          <w:szCs w:val="28"/>
        </w:rPr>
      </w:pPr>
    </w:p>
    <w:p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rsidTr="00084C8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rsidTr="00084C8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rsidTr="00084C8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515F9C" w:rsidRDefault="004F587A" w:rsidP="004F587A">
      <w:pPr>
        <w:spacing w:line="360" w:lineRule="exact"/>
        <w:ind w:firstLine="556"/>
        <w:jc w:val="both"/>
        <w:rPr>
          <w:sz w:val="28"/>
          <w:szCs w:val="28"/>
        </w:rPr>
      </w:pPr>
    </w:p>
    <w:p w:rsidR="004F587A" w:rsidRPr="00515F9C" w:rsidRDefault="004F587A" w:rsidP="004F587A">
      <w:pPr>
        <w:ind w:firstLine="709"/>
        <w:rPr>
          <w:sz w:val="28"/>
          <w:szCs w:val="28"/>
        </w:rPr>
      </w:pPr>
    </w:p>
    <w:p w:rsidR="004F587A" w:rsidRPr="00515F9C" w:rsidRDefault="004F587A" w:rsidP="004F587A">
      <w:pPr>
        <w:ind w:firstLine="709"/>
        <w:jc w:val="right"/>
        <w:rPr>
          <w:sz w:val="28"/>
          <w:szCs w:val="28"/>
        </w:rPr>
      </w:pPr>
    </w:p>
    <w:p w:rsidR="004F587A" w:rsidRPr="00515F9C" w:rsidRDefault="004F587A" w:rsidP="004F587A">
      <w:pPr>
        <w:ind w:firstLine="709"/>
        <w:jc w:val="both"/>
        <w:rPr>
          <w:i/>
          <w:sz w:val="28"/>
          <w:szCs w:val="28"/>
        </w:rPr>
      </w:pPr>
      <w:r w:rsidRPr="00515F9C">
        <w:rPr>
          <w:i/>
          <w:sz w:val="28"/>
          <w:szCs w:val="28"/>
        </w:rPr>
        <w:t>Должность                                                                      (ФИО, Подпись)</w:t>
      </w:r>
    </w:p>
    <w:p w:rsidR="004F587A" w:rsidRPr="00DD4CA3" w:rsidRDefault="004F587A" w:rsidP="004F587A">
      <w:pPr>
        <w:ind w:firstLine="709"/>
        <w:jc w:val="right"/>
        <w:rPr>
          <w:i/>
          <w:sz w:val="28"/>
          <w:szCs w:val="28"/>
        </w:rPr>
      </w:pPr>
      <w:r w:rsidRPr="00515F9C">
        <w:rPr>
          <w:i/>
          <w:sz w:val="28"/>
          <w:szCs w:val="28"/>
        </w:rPr>
        <w:t>М.П.</w:t>
      </w:r>
    </w:p>
    <w:p w:rsidR="004F587A" w:rsidRPr="00DD4CA3" w:rsidRDefault="004F587A" w:rsidP="004F587A">
      <w:pPr>
        <w:rPr>
          <w:sz w:val="28"/>
          <w:szCs w:val="28"/>
        </w:rPr>
      </w:pPr>
    </w:p>
    <w:p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97" w:rsidRDefault="007D1797" w:rsidP="004F587A">
      <w:r>
        <w:separator/>
      </w:r>
    </w:p>
  </w:endnote>
  <w:endnote w:type="continuationSeparator" w:id="0">
    <w:p w:rsidR="007D1797" w:rsidRDefault="007D179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rsidP="00DE0CFB">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E265F" w:rsidRDefault="00AE265F" w:rsidP="00DE0CF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rsidP="00084C8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E265F" w:rsidRDefault="00AE265F" w:rsidP="00084C8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97" w:rsidRDefault="007D1797" w:rsidP="004F587A">
      <w:r>
        <w:separator/>
      </w:r>
    </w:p>
  </w:footnote>
  <w:footnote w:type="continuationSeparator" w:id="0">
    <w:p w:rsidR="007D1797" w:rsidRDefault="007D1797" w:rsidP="004F587A">
      <w:r>
        <w:continuationSeparator/>
      </w:r>
    </w:p>
  </w:footnote>
  <w:footnote w:id="1">
    <w:p w:rsidR="00AE265F" w:rsidRDefault="00AE265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E265F" w:rsidRDefault="00AE265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AE265F" w:rsidRDefault="00AE265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AE265F" w:rsidRDefault="00AE265F" w:rsidP="004F587A">
      <w:pPr>
        <w:pStyle w:val="afd"/>
      </w:pPr>
      <w:r>
        <w:rPr>
          <w:rStyle w:val="aff"/>
        </w:rPr>
        <w:footnoteRef/>
      </w:r>
      <w:r>
        <w:t xml:space="preserve"> Заполняется только Претендентами – физическими лицами.</w:t>
      </w:r>
    </w:p>
  </w:footnote>
  <w:footnote w:id="5">
    <w:p w:rsidR="00AE265F" w:rsidRDefault="00AE265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AE265F" w:rsidRDefault="00AE265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AE265F" w:rsidRDefault="00AE265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AE265F" w:rsidRPr="003046D1" w:rsidRDefault="00AE265F" w:rsidP="00085FD7">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rsidR="00AE265F" w:rsidRDefault="00AE265F" w:rsidP="00085FD7">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AE265F" w:rsidRPr="00B120E2" w:rsidRDefault="00AE265F" w:rsidP="00085FD7">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AE265F" w:rsidRDefault="00AE265F" w:rsidP="00085FD7">
      <w:pPr>
        <w:pStyle w:val="afd"/>
      </w:pPr>
    </w:p>
  </w:footnote>
  <w:footnote w:id="11">
    <w:p w:rsidR="00AE265F" w:rsidRDefault="00AE265F" w:rsidP="00085FD7">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E265F" w:rsidRDefault="00AE265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946E0">
      <w:rPr>
        <w:rStyle w:val="af6"/>
        <w:noProof/>
      </w:rPr>
      <w:t>2</w:t>
    </w:r>
    <w:r>
      <w:rPr>
        <w:rStyle w:val="af6"/>
      </w:rPr>
      <w:fldChar w:fldCharType="end"/>
    </w:r>
  </w:p>
  <w:p w:rsidR="00AE265F" w:rsidRDefault="00AE265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E265F" w:rsidRDefault="00AE265F">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rsidR="00AE265F" w:rsidRDefault="00AE265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rsidP="00084C8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AE265F" w:rsidRDefault="00AE265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pPr>
      <w:pStyle w:val="a4"/>
      <w:jc w:val="center"/>
    </w:pPr>
    <w:r>
      <w:fldChar w:fldCharType="begin"/>
    </w:r>
    <w:r>
      <w:instrText xml:space="preserve"> PAGE   \* MERGEFORMAT </w:instrText>
    </w:r>
    <w:r>
      <w:fldChar w:fldCharType="separate"/>
    </w:r>
    <w:r w:rsidR="003946E0">
      <w:rPr>
        <w:noProof/>
      </w:rPr>
      <w:t>36</w:t>
    </w:r>
    <w:r>
      <w:rPr>
        <w:noProof/>
      </w:rPr>
      <w:fldChar w:fldCharType="end"/>
    </w:r>
  </w:p>
  <w:p w:rsidR="00AE265F" w:rsidRDefault="00AE265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5F" w:rsidRDefault="00AE265F" w:rsidP="00084C8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AE265F" w:rsidRDefault="00AE265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AE265F" w:rsidRDefault="00AE265F">
        <w:pPr>
          <w:pStyle w:val="a4"/>
          <w:jc w:val="center"/>
        </w:pPr>
        <w:r>
          <w:fldChar w:fldCharType="begin"/>
        </w:r>
        <w:r>
          <w:instrText>PAGE   \* MERGEFORMAT</w:instrText>
        </w:r>
        <w:r>
          <w:fldChar w:fldCharType="separate"/>
        </w:r>
        <w:r>
          <w:rPr>
            <w:noProof/>
          </w:rPr>
          <w:t>33</w:t>
        </w:r>
        <w:r>
          <w:fldChar w:fldCharType="end"/>
        </w:r>
      </w:p>
    </w:sdtContent>
  </w:sdt>
  <w:p w:rsidR="00AE265F" w:rsidRDefault="00AE265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968E6"/>
    <w:multiLevelType w:val="hybridMultilevel"/>
    <w:tmpl w:val="15FEF104"/>
    <w:lvl w:ilvl="0" w:tplc="B778118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E1301CD"/>
    <w:multiLevelType w:val="hybridMultilevel"/>
    <w:tmpl w:val="F496D6D0"/>
    <w:lvl w:ilvl="0" w:tplc="1346A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A77D98"/>
    <w:multiLevelType w:val="hybridMultilevel"/>
    <w:tmpl w:val="BCAA3BA0"/>
    <w:lvl w:ilvl="0" w:tplc="CEEA7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20"/>
  </w:num>
  <w:num w:numId="10">
    <w:abstractNumId w:val="8"/>
  </w:num>
  <w:num w:numId="11">
    <w:abstractNumId w:val="22"/>
  </w:num>
  <w:num w:numId="12">
    <w:abstractNumId w:val="9"/>
  </w:num>
  <w:num w:numId="13">
    <w:abstractNumId w:val="19"/>
  </w:num>
  <w:num w:numId="14">
    <w:abstractNumId w:val="15"/>
  </w:num>
  <w:num w:numId="15">
    <w:abstractNumId w:val="7"/>
  </w:num>
  <w:num w:numId="16">
    <w:abstractNumId w:val="24"/>
  </w:num>
  <w:num w:numId="17">
    <w:abstractNumId w:val="0"/>
  </w:num>
  <w:num w:numId="18">
    <w:abstractNumId w:val="4"/>
  </w:num>
  <w:num w:numId="19">
    <w:abstractNumId w:val="21"/>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68CA"/>
    <w:rsid w:val="00017702"/>
    <w:rsid w:val="00025C6E"/>
    <w:rsid w:val="00044E80"/>
    <w:rsid w:val="000454E9"/>
    <w:rsid w:val="00051D9C"/>
    <w:rsid w:val="0005209C"/>
    <w:rsid w:val="00060101"/>
    <w:rsid w:val="0006704C"/>
    <w:rsid w:val="00073AC5"/>
    <w:rsid w:val="000842C0"/>
    <w:rsid w:val="00084C80"/>
    <w:rsid w:val="00085FD7"/>
    <w:rsid w:val="00095618"/>
    <w:rsid w:val="000A3003"/>
    <w:rsid w:val="000B03D1"/>
    <w:rsid w:val="000C39EB"/>
    <w:rsid w:val="000C488A"/>
    <w:rsid w:val="000C5CB0"/>
    <w:rsid w:val="000D3ACC"/>
    <w:rsid w:val="000F7B89"/>
    <w:rsid w:val="00103BC9"/>
    <w:rsid w:val="0010450E"/>
    <w:rsid w:val="00106732"/>
    <w:rsid w:val="0011543C"/>
    <w:rsid w:val="001223D7"/>
    <w:rsid w:val="00127AA0"/>
    <w:rsid w:val="00134482"/>
    <w:rsid w:val="001447B1"/>
    <w:rsid w:val="00152682"/>
    <w:rsid w:val="00160994"/>
    <w:rsid w:val="001A0DE5"/>
    <w:rsid w:val="001A42F4"/>
    <w:rsid w:val="001B460C"/>
    <w:rsid w:val="001E2976"/>
    <w:rsid w:val="001E4AC1"/>
    <w:rsid w:val="001E67F6"/>
    <w:rsid w:val="00200447"/>
    <w:rsid w:val="00210D69"/>
    <w:rsid w:val="0021299B"/>
    <w:rsid w:val="00230489"/>
    <w:rsid w:val="002425A4"/>
    <w:rsid w:val="00255076"/>
    <w:rsid w:val="00266F08"/>
    <w:rsid w:val="002707C2"/>
    <w:rsid w:val="00273DCF"/>
    <w:rsid w:val="002758C5"/>
    <w:rsid w:val="0028461D"/>
    <w:rsid w:val="00291307"/>
    <w:rsid w:val="00292D2E"/>
    <w:rsid w:val="00293F2A"/>
    <w:rsid w:val="002A695E"/>
    <w:rsid w:val="002E0809"/>
    <w:rsid w:val="002E3505"/>
    <w:rsid w:val="00314932"/>
    <w:rsid w:val="00337830"/>
    <w:rsid w:val="00346D18"/>
    <w:rsid w:val="00352254"/>
    <w:rsid w:val="00357CCD"/>
    <w:rsid w:val="00383C9E"/>
    <w:rsid w:val="003946E0"/>
    <w:rsid w:val="003A4D82"/>
    <w:rsid w:val="003B1411"/>
    <w:rsid w:val="003B6F10"/>
    <w:rsid w:val="003C31BF"/>
    <w:rsid w:val="003F322F"/>
    <w:rsid w:val="0040028B"/>
    <w:rsid w:val="00404854"/>
    <w:rsid w:val="00414AFB"/>
    <w:rsid w:val="004255AE"/>
    <w:rsid w:val="00432CEB"/>
    <w:rsid w:val="004427BB"/>
    <w:rsid w:val="00446F9F"/>
    <w:rsid w:val="00452488"/>
    <w:rsid w:val="00454692"/>
    <w:rsid w:val="00461E0C"/>
    <w:rsid w:val="00486607"/>
    <w:rsid w:val="00491B40"/>
    <w:rsid w:val="004A60D8"/>
    <w:rsid w:val="004B7313"/>
    <w:rsid w:val="004D4E4E"/>
    <w:rsid w:val="004E4983"/>
    <w:rsid w:val="004F1A99"/>
    <w:rsid w:val="004F587A"/>
    <w:rsid w:val="00561DF6"/>
    <w:rsid w:val="00570DBE"/>
    <w:rsid w:val="00575856"/>
    <w:rsid w:val="00582CEA"/>
    <w:rsid w:val="00586283"/>
    <w:rsid w:val="005B1181"/>
    <w:rsid w:val="005B3310"/>
    <w:rsid w:val="005C35D2"/>
    <w:rsid w:val="005D455A"/>
    <w:rsid w:val="005E4BC2"/>
    <w:rsid w:val="005F69B0"/>
    <w:rsid w:val="00601E9A"/>
    <w:rsid w:val="00615BE6"/>
    <w:rsid w:val="00636743"/>
    <w:rsid w:val="00641D7E"/>
    <w:rsid w:val="006516F5"/>
    <w:rsid w:val="00651C85"/>
    <w:rsid w:val="00664F0F"/>
    <w:rsid w:val="00667224"/>
    <w:rsid w:val="00675CD2"/>
    <w:rsid w:val="00676A24"/>
    <w:rsid w:val="00677A52"/>
    <w:rsid w:val="00682291"/>
    <w:rsid w:val="00691B32"/>
    <w:rsid w:val="00696CC5"/>
    <w:rsid w:val="006B3DC6"/>
    <w:rsid w:val="006C60E5"/>
    <w:rsid w:val="006D12E5"/>
    <w:rsid w:val="006D3E5B"/>
    <w:rsid w:val="006E3726"/>
    <w:rsid w:val="006E4E0C"/>
    <w:rsid w:val="006F46EE"/>
    <w:rsid w:val="007125E9"/>
    <w:rsid w:val="00722B48"/>
    <w:rsid w:val="00743E1A"/>
    <w:rsid w:val="00744E87"/>
    <w:rsid w:val="0075046E"/>
    <w:rsid w:val="00752DB6"/>
    <w:rsid w:val="00756C26"/>
    <w:rsid w:val="007634B7"/>
    <w:rsid w:val="007706B2"/>
    <w:rsid w:val="0077368B"/>
    <w:rsid w:val="00777284"/>
    <w:rsid w:val="007A3162"/>
    <w:rsid w:val="007B482A"/>
    <w:rsid w:val="007C6685"/>
    <w:rsid w:val="007D03E8"/>
    <w:rsid w:val="007D1797"/>
    <w:rsid w:val="007D3EC0"/>
    <w:rsid w:val="007E74C7"/>
    <w:rsid w:val="007F2A2A"/>
    <w:rsid w:val="007F3E98"/>
    <w:rsid w:val="007F4E40"/>
    <w:rsid w:val="00843F66"/>
    <w:rsid w:val="00855F4B"/>
    <w:rsid w:val="00875831"/>
    <w:rsid w:val="00876B78"/>
    <w:rsid w:val="008A1B38"/>
    <w:rsid w:val="008A4797"/>
    <w:rsid w:val="008A6B58"/>
    <w:rsid w:val="008A7ABF"/>
    <w:rsid w:val="008B5DE5"/>
    <w:rsid w:val="008B61E8"/>
    <w:rsid w:val="008C0E97"/>
    <w:rsid w:val="008C5296"/>
    <w:rsid w:val="008D3DAA"/>
    <w:rsid w:val="008F3BE7"/>
    <w:rsid w:val="0091230D"/>
    <w:rsid w:val="00914992"/>
    <w:rsid w:val="00914B44"/>
    <w:rsid w:val="0093039D"/>
    <w:rsid w:val="009320A4"/>
    <w:rsid w:val="00941F8B"/>
    <w:rsid w:val="009465B5"/>
    <w:rsid w:val="00950653"/>
    <w:rsid w:val="00957F50"/>
    <w:rsid w:val="009657FE"/>
    <w:rsid w:val="0096722A"/>
    <w:rsid w:val="00987B23"/>
    <w:rsid w:val="009A32BF"/>
    <w:rsid w:val="009A3C2F"/>
    <w:rsid w:val="009B609A"/>
    <w:rsid w:val="009C40FC"/>
    <w:rsid w:val="00A011CD"/>
    <w:rsid w:val="00A1010A"/>
    <w:rsid w:val="00A1585D"/>
    <w:rsid w:val="00A546C6"/>
    <w:rsid w:val="00A60FE4"/>
    <w:rsid w:val="00A6697C"/>
    <w:rsid w:val="00A827C1"/>
    <w:rsid w:val="00A830F3"/>
    <w:rsid w:val="00A90B9D"/>
    <w:rsid w:val="00AD1FE6"/>
    <w:rsid w:val="00AE265F"/>
    <w:rsid w:val="00AE2FE1"/>
    <w:rsid w:val="00AE7571"/>
    <w:rsid w:val="00AF2E1F"/>
    <w:rsid w:val="00AF37B8"/>
    <w:rsid w:val="00B13FB0"/>
    <w:rsid w:val="00B5673B"/>
    <w:rsid w:val="00B66DDC"/>
    <w:rsid w:val="00B80C98"/>
    <w:rsid w:val="00BB04E7"/>
    <w:rsid w:val="00BB2205"/>
    <w:rsid w:val="00BD5F98"/>
    <w:rsid w:val="00BD7A66"/>
    <w:rsid w:val="00BF34E8"/>
    <w:rsid w:val="00C00671"/>
    <w:rsid w:val="00C00A0B"/>
    <w:rsid w:val="00C0733A"/>
    <w:rsid w:val="00C11733"/>
    <w:rsid w:val="00C14408"/>
    <w:rsid w:val="00C22364"/>
    <w:rsid w:val="00C77F00"/>
    <w:rsid w:val="00C9097C"/>
    <w:rsid w:val="00C97917"/>
    <w:rsid w:val="00CE769B"/>
    <w:rsid w:val="00D03CBF"/>
    <w:rsid w:val="00D053EA"/>
    <w:rsid w:val="00D1229F"/>
    <w:rsid w:val="00D16953"/>
    <w:rsid w:val="00D40FC0"/>
    <w:rsid w:val="00D718C5"/>
    <w:rsid w:val="00D805DF"/>
    <w:rsid w:val="00D84058"/>
    <w:rsid w:val="00D92DAE"/>
    <w:rsid w:val="00D96583"/>
    <w:rsid w:val="00DA04C4"/>
    <w:rsid w:val="00DA49CE"/>
    <w:rsid w:val="00DA77FB"/>
    <w:rsid w:val="00DB668E"/>
    <w:rsid w:val="00DB7A65"/>
    <w:rsid w:val="00DC2269"/>
    <w:rsid w:val="00DC4E4C"/>
    <w:rsid w:val="00DC7E12"/>
    <w:rsid w:val="00DD2849"/>
    <w:rsid w:val="00DE0CFB"/>
    <w:rsid w:val="00DE3BC3"/>
    <w:rsid w:val="00DE5725"/>
    <w:rsid w:val="00DF5C42"/>
    <w:rsid w:val="00E42C56"/>
    <w:rsid w:val="00E569B3"/>
    <w:rsid w:val="00E64351"/>
    <w:rsid w:val="00E64A93"/>
    <w:rsid w:val="00E86D86"/>
    <w:rsid w:val="00EA16AC"/>
    <w:rsid w:val="00EB5372"/>
    <w:rsid w:val="00ED0E7B"/>
    <w:rsid w:val="00EE4E00"/>
    <w:rsid w:val="00EF6FD5"/>
    <w:rsid w:val="00F04347"/>
    <w:rsid w:val="00F05EB3"/>
    <w:rsid w:val="00F137DA"/>
    <w:rsid w:val="00F37468"/>
    <w:rsid w:val="00F4010E"/>
    <w:rsid w:val="00F51940"/>
    <w:rsid w:val="00FA76CA"/>
    <w:rsid w:val="00FC77E7"/>
    <w:rsid w:val="00FF1F3B"/>
    <w:rsid w:val="00FF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4BF6"/>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 светлая1"/>
    <w:basedOn w:val="a1"/>
    <w:next w:val="aff4"/>
    <w:uiPriority w:val="40"/>
    <w:rsid w:val="001E4AC1"/>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4">
    <w:name w:val="Grid Table Light"/>
    <w:basedOn w:val="a1"/>
    <w:uiPriority w:val="40"/>
    <w:rsid w:val="001E4A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Сетка таблицы светлая11"/>
    <w:basedOn w:val="a1"/>
    <w:next w:val="aff4"/>
    <w:uiPriority w:val="40"/>
    <w:rsid w:val="00950653"/>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0">
    <w:name w:val="Сетка таблицы светлая12"/>
    <w:basedOn w:val="a1"/>
    <w:next w:val="aff4"/>
    <w:uiPriority w:val="40"/>
    <w:rsid w:val="00A6697C"/>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
    <w:name w:val="Сетка таблицы светлая111"/>
    <w:basedOn w:val="a1"/>
    <w:next w:val="aff4"/>
    <w:uiPriority w:val="40"/>
    <w:rsid w:val="00D718C5"/>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erty.rzd.ru/" TargetMode="Externa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6.xml"/><Relationship Id="rId10" Type="http://schemas.openxmlformats.org/officeDocument/2006/relationships/hyperlink" Target="callto:30101%20810%207%200000%2000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wtk.ru" TargetMode="Externa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2CCC-EEBA-4155-BE47-9AF6518A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39</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220</cp:revision>
  <cp:lastPrinted>2020-06-11T13:25:00Z</cp:lastPrinted>
  <dcterms:created xsi:type="dcterms:W3CDTF">2019-07-10T07:52:00Z</dcterms:created>
  <dcterms:modified xsi:type="dcterms:W3CDTF">2020-09-01T14:37:00Z</dcterms:modified>
</cp:coreProperties>
</file>