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DAD58" w14:textId="77777777" w:rsidR="002E07A1" w:rsidRDefault="00940718" w:rsidP="002E07A1">
      <w:pPr>
        <w:jc w:val="center"/>
        <w:rPr>
          <w:bCs/>
          <w:sz w:val="28"/>
          <w:szCs w:val="28"/>
        </w:rPr>
      </w:pPr>
      <w:r>
        <w:rPr>
          <w:bCs/>
          <w:sz w:val="28"/>
          <w:szCs w:val="28"/>
        </w:rPr>
        <w:t xml:space="preserve"> </w:t>
      </w:r>
    </w:p>
    <w:p w14:paraId="2FBFDC5E" w14:textId="28491C4D" w:rsidR="002570EA" w:rsidRPr="00E97AC6" w:rsidRDefault="002570EA" w:rsidP="002570EA">
      <w:pPr>
        <w:jc w:val="center"/>
        <w:rPr>
          <w:bCs/>
          <w:sz w:val="28"/>
          <w:szCs w:val="28"/>
        </w:rPr>
      </w:pPr>
      <w:r>
        <w:rPr>
          <w:bCs/>
          <w:sz w:val="28"/>
          <w:szCs w:val="28"/>
        </w:rPr>
        <w:t xml:space="preserve">Приложения </w:t>
      </w:r>
      <w:r w:rsidRPr="00E97AC6">
        <w:rPr>
          <w:bCs/>
          <w:sz w:val="28"/>
          <w:szCs w:val="28"/>
        </w:rPr>
        <w:t xml:space="preserve">к извещению о проведении запроса котировок № </w:t>
      </w:r>
      <w:r w:rsidR="00774B32">
        <w:rPr>
          <w:bCs/>
          <w:sz w:val="28"/>
          <w:szCs w:val="28"/>
        </w:rPr>
        <w:t>12680</w:t>
      </w:r>
      <w:r w:rsidRPr="00E97AC6">
        <w:rPr>
          <w:bCs/>
          <w:sz w:val="28"/>
          <w:szCs w:val="28"/>
        </w:rPr>
        <w:t>/19-ЗКТ</w:t>
      </w:r>
    </w:p>
    <w:p w14:paraId="6E75BBFE" w14:textId="77777777" w:rsidR="002E07A1" w:rsidRDefault="002E07A1" w:rsidP="002E07A1">
      <w:pPr>
        <w:jc w:val="both"/>
        <w:rPr>
          <w:bCs/>
          <w:sz w:val="28"/>
          <w:szCs w:val="28"/>
        </w:rPr>
      </w:pPr>
    </w:p>
    <w:p w14:paraId="35B9E1CE" w14:textId="77777777" w:rsidR="002E07A1" w:rsidRDefault="002E07A1" w:rsidP="002E07A1">
      <w:pPr>
        <w:jc w:val="both"/>
        <w:rPr>
          <w:bCs/>
          <w:sz w:val="28"/>
          <w:szCs w:val="28"/>
        </w:rPr>
      </w:pPr>
    </w:p>
    <w:p w14:paraId="37187048" w14:textId="77777777" w:rsidR="002E07A1" w:rsidRPr="002E07A1" w:rsidRDefault="002E07A1" w:rsidP="002E07A1">
      <w:pPr>
        <w:jc w:val="both"/>
        <w:rPr>
          <w:bCs/>
          <w:sz w:val="28"/>
          <w:szCs w:val="28"/>
        </w:rPr>
      </w:pPr>
      <w:r>
        <w:rPr>
          <w:bCs/>
          <w:sz w:val="28"/>
          <w:szCs w:val="28"/>
        </w:rPr>
        <w:t>Содержание:</w:t>
      </w:r>
    </w:p>
    <w:p w14:paraId="3F9848D5" w14:textId="77777777" w:rsidR="002E07A1" w:rsidRDefault="002E07A1" w:rsidP="002E07A1">
      <w:pPr>
        <w:jc w:val="both"/>
        <w:rPr>
          <w:b/>
          <w:bCs/>
          <w:sz w:val="28"/>
          <w:szCs w:val="28"/>
        </w:rPr>
      </w:pPr>
      <w:r w:rsidRPr="003B1A25">
        <w:rPr>
          <w:b/>
          <w:bCs/>
          <w:sz w:val="28"/>
          <w:szCs w:val="28"/>
        </w:rPr>
        <w:t xml:space="preserve">Приложение № 1. </w:t>
      </w:r>
      <w:r w:rsidRPr="002C3E43">
        <w:rPr>
          <w:b/>
          <w:bCs/>
          <w:sz w:val="28"/>
          <w:szCs w:val="28"/>
        </w:rPr>
        <w:t xml:space="preserve">к извещению о проведении запроса котировок </w:t>
      </w:r>
    </w:p>
    <w:p w14:paraId="502EE294" w14:textId="77777777" w:rsidR="002E07A1" w:rsidRPr="00BC1698" w:rsidRDefault="002E07A1" w:rsidP="002E07A1">
      <w:pPr>
        <w:jc w:val="both"/>
        <w:rPr>
          <w:bCs/>
          <w:sz w:val="28"/>
          <w:szCs w:val="28"/>
        </w:rPr>
      </w:pPr>
      <w:r w:rsidRPr="00CF5374">
        <w:rPr>
          <w:b/>
          <w:bCs/>
          <w:sz w:val="28"/>
          <w:szCs w:val="28"/>
        </w:rPr>
        <w:t xml:space="preserve">Часть 1: </w:t>
      </w:r>
      <w:r w:rsidRPr="00BC1698">
        <w:rPr>
          <w:bCs/>
          <w:sz w:val="28"/>
          <w:szCs w:val="28"/>
        </w:rPr>
        <w:t>Условия проведения запроса котировок</w:t>
      </w:r>
    </w:p>
    <w:p w14:paraId="31B72162" w14:textId="77777777" w:rsidR="002E07A1" w:rsidRPr="00CF5374" w:rsidRDefault="002E07A1" w:rsidP="002E07A1">
      <w:pPr>
        <w:jc w:val="both"/>
        <w:rPr>
          <w:bCs/>
          <w:sz w:val="28"/>
          <w:szCs w:val="28"/>
        </w:rPr>
      </w:pPr>
      <w:r w:rsidRPr="00CF5374">
        <w:rPr>
          <w:bCs/>
          <w:sz w:val="28"/>
          <w:szCs w:val="28"/>
        </w:rPr>
        <w:t>Приложение № 1.1 Техническое задание;</w:t>
      </w:r>
    </w:p>
    <w:p w14:paraId="5988695E" w14:textId="77777777" w:rsidR="002E07A1" w:rsidRPr="00CF5374" w:rsidRDefault="002E07A1" w:rsidP="002E07A1">
      <w:pPr>
        <w:jc w:val="both"/>
        <w:rPr>
          <w:bCs/>
          <w:sz w:val="28"/>
          <w:szCs w:val="28"/>
        </w:rPr>
      </w:pPr>
      <w:r w:rsidRPr="00CF5374">
        <w:rPr>
          <w:bCs/>
          <w:sz w:val="28"/>
          <w:szCs w:val="28"/>
        </w:rPr>
        <w:t>Приложение № 1.2 проект(ы) договора(</w:t>
      </w:r>
      <w:proofErr w:type="spellStart"/>
      <w:r w:rsidRPr="00CF5374">
        <w:rPr>
          <w:bCs/>
          <w:sz w:val="28"/>
          <w:szCs w:val="28"/>
        </w:rPr>
        <w:t>ов</w:t>
      </w:r>
      <w:proofErr w:type="spellEnd"/>
      <w:r w:rsidRPr="00CF5374">
        <w:rPr>
          <w:bCs/>
          <w:sz w:val="28"/>
          <w:szCs w:val="28"/>
        </w:rPr>
        <w:t>)</w:t>
      </w:r>
    </w:p>
    <w:p w14:paraId="613F20E6" w14:textId="77777777" w:rsidR="002E07A1" w:rsidRPr="00CF5374" w:rsidRDefault="002E07A1" w:rsidP="002E07A1">
      <w:pPr>
        <w:jc w:val="both"/>
        <w:rPr>
          <w:bCs/>
          <w:sz w:val="28"/>
          <w:szCs w:val="28"/>
        </w:rPr>
      </w:pPr>
      <w:r w:rsidRPr="00CF5374">
        <w:rPr>
          <w:bCs/>
          <w:sz w:val="28"/>
          <w:szCs w:val="28"/>
        </w:rPr>
        <w:t>Приложение № 1.3 формы документов, предоставляемых в составе заявки участника:</w:t>
      </w:r>
    </w:p>
    <w:p w14:paraId="4DDE0B05" w14:textId="77777777" w:rsidR="002E07A1" w:rsidRPr="00CF5374" w:rsidRDefault="002E07A1" w:rsidP="002E07A1">
      <w:pPr>
        <w:jc w:val="both"/>
        <w:rPr>
          <w:bCs/>
          <w:sz w:val="28"/>
          <w:szCs w:val="28"/>
        </w:rPr>
      </w:pPr>
      <w:r w:rsidRPr="00CF5374">
        <w:rPr>
          <w:bCs/>
          <w:sz w:val="28"/>
          <w:szCs w:val="28"/>
        </w:rPr>
        <w:t xml:space="preserve">Форма заявки участника; </w:t>
      </w:r>
    </w:p>
    <w:p w14:paraId="5A599522" w14:textId="77777777" w:rsidR="002E07A1" w:rsidRPr="00CF5374" w:rsidRDefault="002E07A1" w:rsidP="002E07A1">
      <w:pPr>
        <w:jc w:val="both"/>
        <w:rPr>
          <w:bCs/>
          <w:sz w:val="28"/>
          <w:szCs w:val="28"/>
        </w:rPr>
      </w:pPr>
      <w:r w:rsidRPr="00CF5374">
        <w:rPr>
          <w:bCs/>
          <w:sz w:val="28"/>
          <w:szCs w:val="28"/>
        </w:rPr>
        <w:t>Форма техн</w:t>
      </w:r>
      <w:r w:rsidR="00462938">
        <w:rPr>
          <w:bCs/>
          <w:sz w:val="28"/>
          <w:szCs w:val="28"/>
        </w:rPr>
        <w:t>ического предложения участника.</w:t>
      </w:r>
    </w:p>
    <w:p w14:paraId="39BB1CC8" w14:textId="77777777" w:rsidR="002E07A1" w:rsidRDefault="002E07A1" w:rsidP="002E07A1">
      <w:pPr>
        <w:jc w:val="both"/>
        <w:rPr>
          <w:bCs/>
          <w:sz w:val="28"/>
          <w:szCs w:val="28"/>
        </w:rPr>
      </w:pPr>
      <w:r w:rsidRPr="00DE6E5A">
        <w:rPr>
          <w:bCs/>
          <w:sz w:val="28"/>
          <w:szCs w:val="28"/>
        </w:rPr>
        <w:t>Часть 2: Сроки проведения запроса котировок, контактные данные</w:t>
      </w:r>
    </w:p>
    <w:p w14:paraId="5A4BFFEB" w14:textId="77777777" w:rsidR="002E07A1" w:rsidRDefault="002E07A1" w:rsidP="002E07A1">
      <w:pPr>
        <w:jc w:val="both"/>
        <w:rPr>
          <w:b/>
          <w:bCs/>
          <w:sz w:val="28"/>
          <w:szCs w:val="28"/>
        </w:rPr>
      </w:pPr>
      <w:r w:rsidRPr="003B1A25">
        <w:rPr>
          <w:b/>
          <w:bCs/>
          <w:sz w:val="28"/>
          <w:szCs w:val="28"/>
        </w:rPr>
        <w:t xml:space="preserve">Приложение № </w:t>
      </w:r>
      <w:r>
        <w:rPr>
          <w:b/>
          <w:bCs/>
          <w:sz w:val="28"/>
          <w:szCs w:val="28"/>
        </w:rPr>
        <w:t>2</w:t>
      </w:r>
      <w:r w:rsidRPr="003B1A25">
        <w:rPr>
          <w:b/>
          <w:bCs/>
          <w:sz w:val="28"/>
          <w:szCs w:val="28"/>
        </w:rPr>
        <w:t xml:space="preserve">. </w:t>
      </w:r>
      <w:r w:rsidRPr="002C3E43">
        <w:rPr>
          <w:b/>
          <w:bCs/>
          <w:sz w:val="28"/>
          <w:szCs w:val="28"/>
        </w:rPr>
        <w:t xml:space="preserve">к извещению о проведении запроса котировок </w:t>
      </w:r>
    </w:p>
    <w:p w14:paraId="30A5BD5A" w14:textId="77777777" w:rsidR="002E07A1" w:rsidRPr="00DE6E5A" w:rsidRDefault="002E07A1" w:rsidP="002E07A1">
      <w:pPr>
        <w:jc w:val="both"/>
        <w:rPr>
          <w:bCs/>
          <w:sz w:val="28"/>
          <w:szCs w:val="28"/>
        </w:rPr>
      </w:pPr>
      <w:r w:rsidRPr="00DE6E5A">
        <w:rPr>
          <w:bCs/>
          <w:sz w:val="28"/>
          <w:szCs w:val="28"/>
        </w:rPr>
        <w:t>Часть 3: Порядок проведения запроса котировок</w:t>
      </w:r>
    </w:p>
    <w:p w14:paraId="615DFD82" w14:textId="77777777" w:rsidR="002E07A1" w:rsidRDefault="002E07A1" w:rsidP="002E07A1">
      <w:pPr>
        <w:ind w:right="-142"/>
        <w:rPr>
          <w:color w:val="000000"/>
          <w:sz w:val="28"/>
          <w:szCs w:val="28"/>
        </w:rPr>
      </w:pPr>
      <w:r w:rsidRPr="001F7F1B">
        <w:rPr>
          <w:color w:val="000000"/>
          <w:sz w:val="28"/>
        </w:rPr>
        <w:t xml:space="preserve">Приложение </w:t>
      </w:r>
      <w:r>
        <w:rPr>
          <w:color w:val="000000"/>
          <w:sz w:val="28"/>
        </w:rPr>
        <w:t xml:space="preserve">№ </w:t>
      </w:r>
      <w:r w:rsidRPr="001F7F1B">
        <w:rPr>
          <w:color w:val="000000"/>
          <w:sz w:val="28"/>
        </w:rPr>
        <w:t>3.</w:t>
      </w:r>
      <w:r w:rsidRPr="001F7F1B">
        <w:rPr>
          <w:color w:val="000000"/>
          <w:sz w:val="28"/>
          <w:szCs w:val="28"/>
        </w:rPr>
        <w:t>1: Рекомендуемая форма банковской</w:t>
      </w:r>
      <w:r w:rsidRPr="001F7F1B">
        <w:rPr>
          <w:color w:val="000000"/>
          <w:sz w:val="28"/>
        </w:rPr>
        <w:t xml:space="preserve"> гарантии</w:t>
      </w:r>
      <w:r w:rsidRPr="001F7F1B">
        <w:rPr>
          <w:color w:val="000000"/>
          <w:sz w:val="28"/>
          <w:szCs w:val="28"/>
        </w:rPr>
        <w:t>, предоставляемой в качестве</w:t>
      </w:r>
      <w:r w:rsidRPr="001F7F1B">
        <w:rPr>
          <w:color w:val="000000"/>
          <w:sz w:val="28"/>
        </w:rPr>
        <w:t xml:space="preserve"> обеспечения заявки;</w:t>
      </w:r>
    </w:p>
    <w:p w14:paraId="6DD35FEE" w14:textId="77777777" w:rsidR="004E7E6C" w:rsidRDefault="002E07A1" w:rsidP="002E07A1">
      <w:pPr>
        <w:ind w:right="-142"/>
        <w:rPr>
          <w:color w:val="000000"/>
          <w:sz w:val="28"/>
        </w:rPr>
      </w:pPr>
      <w:r w:rsidRPr="001F7F1B">
        <w:rPr>
          <w:color w:val="000000"/>
          <w:sz w:val="28"/>
        </w:rPr>
        <w:t xml:space="preserve">Приложение </w:t>
      </w:r>
      <w:r>
        <w:rPr>
          <w:color w:val="000000"/>
          <w:sz w:val="28"/>
        </w:rPr>
        <w:t xml:space="preserve">№ </w:t>
      </w:r>
      <w:r w:rsidRPr="001F7F1B">
        <w:rPr>
          <w:color w:val="000000"/>
          <w:sz w:val="28"/>
          <w:szCs w:val="28"/>
        </w:rPr>
        <w:t>3.2: Рекомендуемая форма банковской</w:t>
      </w:r>
      <w:r w:rsidRPr="001F7F1B">
        <w:rPr>
          <w:color w:val="000000"/>
          <w:sz w:val="28"/>
        </w:rPr>
        <w:t xml:space="preserve"> гарантии</w:t>
      </w:r>
      <w:r w:rsidRPr="001F7F1B">
        <w:rPr>
          <w:color w:val="000000"/>
          <w:sz w:val="28"/>
          <w:szCs w:val="28"/>
        </w:rPr>
        <w:t>, предоставляемой в качестве</w:t>
      </w:r>
      <w:r w:rsidRPr="001F7F1B">
        <w:rPr>
          <w:color w:val="000000"/>
          <w:sz w:val="28"/>
        </w:rPr>
        <w:t xml:space="preserve"> обеспечения исполнения договора.</w:t>
      </w:r>
    </w:p>
    <w:p w14:paraId="61142964" w14:textId="77777777" w:rsidR="004E2F01" w:rsidRDefault="004E2F01">
      <w:pPr>
        <w:spacing w:after="160" w:line="360" w:lineRule="exact"/>
        <w:ind w:firstLine="709"/>
        <w:jc w:val="center"/>
        <w:rPr>
          <w:color w:val="000000"/>
          <w:sz w:val="28"/>
        </w:rPr>
      </w:pPr>
      <w:r>
        <w:rPr>
          <w:color w:val="000000"/>
          <w:sz w:val="28"/>
        </w:rPr>
        <w:br w:type="page"/>
      </w:r>
    </w:p>
    <w:p w14:paraId="5D84CBF3" w14:textId="77777777" w:rsidR="004E2F01" w:rsidRPr="002E07A1" w:rsidRDefault="004E2F01" w:rsidP="002E07A1">
      <w:pPr>
        <w:ind w:right="-142"/>
        <w:rPr>
          <w:color w:val="000000"/>
          <w:sz w:val="28"/>
          <w:szCs w:val="28"/>
        </w:rPr>
      </w:pPr>
    </w:p>
    <w:p w14:paraId="4A911553" w14:textId="77777777" w:rsidR="004E7E6C" w:rsidRDefault="00B21962">
      <w:pPr>
        <w:ind w:left="7938"/>
        <w:rPr>
          <w:sz w:val="28"/>
          <w:szCs w:val="28"/>
        </w:rPr>
      </w:pPr>
      <w:r>
        <w:rPr>
          <w:sz w:val="28"/>
          <w:szCs w:val="28"/>
        </w:rPr>
        <w:t>Приложение № 1</w:t>
      </w:r>
    </w:p>
    <w:p w14:paraId="3AEBE825" w14:textId="77777777" w:rsidR="004E7E6C" w:rsidRDefault="00B21962">
      <w:pPr>
        <w:ind w:left="7938"/>
        <w:rPr>
          <w:sz w:val="28"/>
          <w:szCs w:val="28"/>
        </w:rPr>
      </w:pPr>
      <w:r>
        <w:rPr>
          <w:sz w:val="28"/>
          <w:szCs w:val="28"/>
        </w:rPr>
        <w:t>извещения о проведении запроса котировок</w:t>
      </w:r>
      <w:r w:rsidR="004C5B9C">
        <w:rPr>
          <w:sz w:val="28"/>
          <w:szCs w:val="28"/>
        </w:rPr>
        <w:t xml:space="preserve"> </w:t>
      </w:r>
    </w:p>
    <w:p w14:paraId="0735A8DD" w14:textId="77777777" w:rsidR="004E7E6C" w:rsidRDefault="004E7E6C">
      <w:pPr>
        <w:ind w:left="7938"/>
        <w:rPr>
          <w:sz w:val="28"/>
          <w:szCs w:val="28"/>
        </w:rPr>
      </w:pPr>
    </w:p>
    <w:p w14:paraId="309BDC76" w14:textId="77777777" w:rsidR="00D63907" w:rsidRPr="00C61B90" w:rsidRDefault="0026103A" w:rsidP="0026103A">
      <w:pPr>
        <w:pStyle w:val="1"/>
        <w:spacing w:before="0" w:after="0"/>
        <w:ind w:left="709"/>
        <w:jc w:val="center"/>
        <w:rPr>
          <w:rFonts w:ascii="Times New Roman" w:hAnsi="Times New Roman" w:cs="Times New Roman"/>
          <w:sz w:val="28"/>
          <w:szCs w:val="28"/>
        </w:rPr>
      </w:pPr>
      <w:bookmarkStart w:id="0" w:name="_Toc517167430"/>
      <w:r>
        <w:rPr>
          <w:rFonts w:ascii="Times New Roman" w:hAnsi="Times New Roman" w:cs="Times New Roman"/>
          <w:sz w:val="28"/>
          <w:szCs w:val="28"/>
        </w:rPr>
        <w:t xml:space="preserve">Часть 1. </w:t>
      </w:r>
      <w:r w:rsidR="00B21962">
        <w:rPr>
          <w:rFonts w:ascii="Times New Roman" w:hAnsi="Times New Roman" w:cs="Times New Roman"/>
          <w:sz w:val="28"/>
          <w:szCs w:val="28"/>
        </w:rPr>
        <w:t xml:space="preserve">Условия проведения </w:t>
      </w:r>
      <w:bookmarkEnd w:id="0"/>
      <w:r w:rsidR="00B21962">
        <w:rPr>
          <w:rFonts w:ascii="Times New Roman" w:hAnsi="Times New Roman" w:cs="Times New Roman"/>
          <w:sz w:val="28"/>
          <w:szCs w:val="28"/>
        </w:rPr>
        <w:t>запроса котировок</w:t>
      </w:r>
    </w:p>
    <w:p w14:paraId="66655ADB" w14:textId="77777777" w:rsidR="00D63907" w:rsidRPr="00C61B90" w:rsidRDefault="00D63907" w:rsidP="00D639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102"/>
        <w:gridCol w:w="9840"/>
      </w:tblGrid>
      <w:tr w:rsidR="00D63907" w:rsidRPr="00C61B90" w14:paraId="057B2B2B" w14:textId="77777777" w:rsidTr="0026103A">
        <w:tc>
          <w:tcPr>
            <w:tcW w:w="0" w:type="auto"/>
          </w:tcPr>
          <w:p w14:paraId="595B620B" w14:textId="77777777" w:rsidR="00D63907" w:rsidRPr="00C61B90" w:rsidRDefault="00B21962" w:rsidP="00624683">
            <w:pPr>
              <w:spacing w:line="360" w:lineRule="exact"/>
              <w:rPr>
                <w:b/>
                <w:sz w:val="28"/>
                <w:szCs w:val="28"/>
              </w:rPr>
            </w:pPr>
            <w:bookmarkStart w:id="1" w:name="_Toc517167431"/>
            <w:r>
              <w:rPr>
                <w:b/>
                <w:sz w:val="28"/>
                <w:szCs w:val="28"/>
              </w:rPr>
              <w:t>№ п/п</w:t>
            </w:r>
          </w:p>
        </w:tc>
        <w:tc>
          <w:tcPr>
            <w:tcW w:w="4102" w:type="dxa"/>
          </w:tcPr>
          <w:p w14:paraId="21CD1BB6" w14:textId="77777777" w:rsidR="00D63907" w:rsidRPr="00C61B90" w:rsidRDefault="00B21962" w:rsidP="00624683">
            <w:pPr>
              <w:spacing w:line="360" w:lineRule="exact"/>
              <w:rPr>
                <w:b/>
                <w:sz w:val="28"/>
                <w:szCs w:val="28"/>
              </w:rPr>
            </w:pPr>
            <w:r>
              <w:rPr>
                <w:b/>
                <w:sz w:val="28"/>
                <w:szCs w:val="28"/>
              </w:rPr>
              <w:t>Параметры запроса котировок</w:t>
            </w:r>
          </w:p>
        </w:tc>
        <w:tc>
          <w:tcPr>
            <w:tcW w:w="9840" w:type="dxa"/>
          </w:tcPr>
          <w:p w14:paraId="54ACD52E" w14:textId="77777777" w:rsidR="00D63907" w:rsidRPr="00C61B90" w:rsidRDefault="00B21962" w:rsidP="00624683">
            <w:pPr>
              <w:spacing w:line="360" w:lineRule="exact"/>
              <w:rPr>
                <w:b/>
                <w:sz w:val="28"/>
                <w:szCs w:val="28"/>
              </w:rPr>
            </w:pPr>
            <w:r>
              <w:rPr>
                <w:b/>
                <w:sz w:val="28"/>
                <w:szCs w:val="28"/>
              </w:rPr>
              <w:t>Условия запроса котировок</w:t>
            </w:r>
          </w:p>
        </w:tc>
      </w:tr>
      <w:tr w:rsidR="002570EA" w:rsidRPr="00C61B90" w14:paraId="170D3202" w14:textId="77777777" w:rsidTr="0026103A">
        <w:tc>
          <w:tcPr>
            <w:tcW w:w="0" w:type="auto"/>
          </w:tcPr>
          <w:p w14:paraId="6133C1D9" w14:textId="77777777" w:rsidR="002570EA" w:rsidRPr="00C61B90" w:rsidRDefault="002570EA" w:rsidP="002570EA">
            <w:pPr>
              <w:spacing w:line="360" w:lineRule="exact"/>
              <w:rPr>
                <w:sz w:val="28"/>
                <w:szCs w:val="28"/>
              </w:rPr>
            </w:pPr>
            <w:r>
              <w:rPr>
                <w:sz w:val="28"/>
                <w:szCs w:val="28"/>
              </w:rPr>
              <w:t>1.1</w:t>
            </w:r>
          </w:p>
        </w:tc>
        <w:tc>
          <w:tcPr>
            <w:tcW w:w="4102" w:type="dxa"/>
          </w:tcPr>
          <w:p w14:paraId="19A088A3" w14:textId="77777777" w:rsidR="002570EA" w:rsidRPr="00C61B90" w:rsidRDefault="002570EA" w:rsidP="002570EA">
            <w:pPr>
              <w:spacing w:line="360" w:lineRule="exact"/>
              <w:rPr>
                <w:sz w:val="28"/>
                <w:szCs w:val="28"/>
              </w:rPr>
            </w:pPr>
            <w:r>
              <w:rPr>
                <w:sz w:val="28"/>
                <w:szCs w:val="28"/>
              </w:rPr>
              <w:t>Способ проведения запроса котировок</w:t>
            </w:r>
          </w:p>
        </w:tc>
        <w:tc>
          <w:tcPr>
            <w:tcW w:w="9840" w:type="dxa"/>
          </w:tcPr>
          <w:p w14:paraId="3EA690C9" w14:textId="76908CBF" w:rsidR="002570EA" w:rsidRPr="00C61B90" w:rsidRDefault="002570EA" w:rsidP="002570EA">
            <w:pPr>
              <w:spacing w:line="360" w:lineRule="exact"/>
              <w:rPr>
                <w:sz w:val="28"/>
                <w:szCs w:val="28"/>
              </w:rPr>
            </w:pPr>
            <w:r>
              <w:rPr>
                <w:sz w:val="28"/>
                <w:szCs w:val="28"/>
              </w:rPr>
              <w:t>З</w:t>
            </w:r>
            <w:r w:rsidRPr="00DF1BFD">
              <w:rPr>
                <w:sz w:val="28"/>
                <w:szCs w:val="28"/>
              </w:rPr>
              <w:t>апрос котировок</w:t>
            </w:r>
            <w:r w:rsidRPr="00B62578">
              <w:rPr>
                <w:i/>
                <w:sz w:val="28"/>
                <w:szCs w:val="28"/>
              </w:rPr>
              <w:t xml:space="preserve"> </w:t>
            </w:r>
            <w:r w:rsidRPr="00454ADD">
              <w:rPr>
                <w:sz w:val="28"/>
                <w:szCs w:val="28"/>
              </w:rPr>
              <w:t xml:space="preserve">в электронной форме </w:t>
            </w:r>
            <w:r>
              <w:rPr>
                <w:sz w:val="28"/>
                <w:szCs w:val="28"/>
              </w:rPr>
              <w:t>№ </w:t>
            </w:r>
            <w:r w:rsidR="00774B32">
              <w:rPr>
                <w:bCs/>
                <w:sz w:val="28"/>
                <w:szCs w:val="28"/>
              </w:rPr>
              <w:t>12680</w:t>
            </w:r>
            <w:r w:rsidRPr="00E97AC6">
              <w:rPr>
                <w:bCs/>
                <w:sz w:val="28"/>
                <w:szCs w:val="28"/>
              </w:rPr>
              <w:t>/19-ЗКТ</w:t>
            </w:r>
          </w:p>
        </w:tc>
      </w:tr>
      <w:tr w:rsidR="00D63907" w:rsidRPr="00C61B90" w14:paraId="13D605E9" w14:textId="77777777" w:rsidTr="0026103A">
        <w:tc>
          <w:tcPr>
            <w:tcW w:w="0" w:type="auto"/>
          </w:tcPr>
          <w:p w14:paraId="70443909" w14:textId="77777777" w:rsidR="00D63907" w:rsidRPr="00C61B90" w:rsidRDefault="00B21962" w:rsidP="00624683">
            <w:pPr>
              <w:spacing w:line="360" w:lineRule="exact"/>
              <w:rPr>
                <w:sz w:val="28"/>
                <w:szCs w:val="28"/>
              </w:rPr>
            </w:pPr>
            <w:r>
              <w:rPr>
                <w:sz w:val="28"/>
                <w:szCs w:val="28"/>
              </w:rPr>
              <w:t>1.2</w:t>
            </w:r>
          </w:p>
        </w:tc>
        <w:tc>
          <w:tcPr>
            <w:tcW w:w="4102" w:type="dxa"/>
          </w:tcPr>
          <w:p w14:paraId="044D04F6" w14:textId="77777777" w:rsidR="00D63907" w:rsidRPr="00C61B90" w:rsidRDefault="00B21962" w:rsidP="00624683">
            <w:pPr>
              <w:spacing w:line="360" w:lineRule="exact"/>
              <w:rPr>
                <w:sz w:val="28"/>
                <w:szCs w:val="28"/>
              </w:rPr>
            </w:pPr>
            <w:r>
              <w:rPr>
                <w:sz w:val="28"/>
                <w:szCs w:val="28"/>
              </w:rPr>
              <w:t>Предмет запроса котировок</w:t>
            </w:r>
          </w:p>
        </w:tc>
        <w:tc>
          <w:tcPr>
            <w:tcW w:w="9840" w:type="dxa"/>
          </w:tcPr>
          <w:p w14:paraId="19C3FA0E" w14:textId="64C93E94" w:rsidR="002570EA" w:rsidRDefault="002570EA" w:rsidP="0026103A">
            <w:pPr>
              <w:spacing w:line="360" w:lineRule="exact"/>
              <w:rPr>
                <w:sz w:val="28"/>
                <w:szCs w:val="28"/>
              </w:rPr>
            </w:pPr>
            <w:r w:rsidRPr="002570EA">
              <w:rPr>
                <w:sz w:val="28"/>
                <w:szCs w:val="28"/>
              </w:rPr>
              <w:t xml:space="preserve">Поставка </w:t>
            </w:r>
            <w:r w:rsidR="00774B32">
              <w:rPr>
                <w:sz w:val="28"/>
                <w:szCs w:val="28"/>
              </w:rPr>
              <w:t>сырья для хлебопечения</w:t>
            </w:r>
            <w:r w:rsidR="001945DB">
              <w:rPr>
                <w:sz w:val="28"/>
                <w:szCs w:val="28"/>
              </w:rPr>
              <w:t>.</w:t>
            </w:r>
          </w:p>
          <w:p w14:paraId="15DC4237" w14:textId="77777777" w:rsidR="002570EA" w:rsidRDefault="002570EA" w:rsidP="0026103A">
            <w:pPr>
              <w:spacing w:line="360" w:lineRule="exact"/>
              <w:rPr>
                <w:i/>
                <w:sz w:val="28"/>
                <w:szCs w:val="28"/>
              </w:rPr>
            </w:pPr>
          </w:p>
          <w:p w14:paraId="3DE4F69F" w14:textId="77777777" w:rsidR="0026103A" w:rsidRPr="00C61B90" w:rsidRDefault="0026103A" w:rsidP="0026103A">
            <w:pPr>
              <w:spacing w:line="360" w:lineRule="exact"/>
              <w:rPr>
                <w:i/>
                <w:sz w:val="28"/>
                <w:szCs w:val="28"/>
              </w:rPr>
            </w:pPr>
            <w:r w:rsidRPr="00B671EE">
              <w:rPr>
                <w:sz w:val="28"/>
                <w:szCs w:val="28"/>
              </w:rPr>
              <w:t xml:space="preserve">Сведения о наименовании закупаемых товаров, (работ, услуг), их количестве (объеме), ценах за единицу товара, (работы,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B671EE">
              <w:rPr>
                <w:bCs/>
                <w:sz w:val="28"/>
                <w:szCs w:val="28"/>
              </w:rPr>
              <w:t>технических и функциональных характеристиках товара (работы, услуги), требования к их безопасности, качеству, упаковке, отгрузке товара (при поставке товара), к результатам,</w:t>
            </w:r>
            <w:r w:rsidRPr="00B671EE">
              <w:rPr>
                <w:bCs/>
                <w:i/>
                <w:sz w:val="28"/>
                <w:szCs w:val="28"/>
              </w:rPr>
              <w:t xml:space="preserve"> </w:t>
            </w:r>
            <w:r w:rsidRPr="00B671EE">
              <w:rPr>
                <w:bCs/>
                <w:sz w:val="28"/>
                <w:szCs w:val="28"/>
              </w:rPr>
              <w:t>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указываются в техническом задании, являющемся приложением № 1.1 к извещению</w:t>
            </w:r>
            <w:r w:rsidR="00130081">
              <w:rPr>
                <w:bCs/>
                <w:sz w:val="28"/>
                <w:szCs w:val="28"/>
              </w:rPr>
              <w:t xml:space="preserve"> </w:t>
            </w:r>
            <w:r w:rsidR="00130081">
              <w:rPr>
                <w:sz w:val="28"/>
                <w:szCs w:val="28"/>
              </w:rPr>
              <w:t>о проведении запроса котировок (далее </w:t>
            </w:r>
            <w:r w:rsidR="00130081">
              <w:rPr>
                <w:sz w:val="28"/>
                <w:szCs w:val="28"/>
              </w:rPr>
              <w:noBreakHyphen/>
              <w:t> извещение)</w:t>
            </w:r>
            <w:r w:rsidRPr="00B671EE">
              <w:rPr>
                <w:bCs/>
                <w:sz w:val="28"/>
                <w:szCs w:val="28"/>
              </w:rPr>
              <w:t>.</w:t>
            </w:r>
          </w:p>
        </w:tc>
      </w:tr>
      <w:tr w:rsidR="002570EA" w:rsidRPr="00C61B90" w14:paraId="293ECD62" w14:textId="77777777" w:rsidTr="0026103A">
        <w:tc>
          <w:tcPr>
            <w:tcW w:w="0" w:type="auto"/>
          </w:tcPr>
          <w:p w14:paraId="14AD6E73" w14:textId="77777777" w:rsidR="002570EA" w:rsidRPr="00C61B90" w:rsidRDefault="002570EA" w:rsidP="002570EA">
            <w:pPr>
              <w:spacing w:line="360" w:lineRule="exact"/>
              <w:rPr>
                <w:sz w:val="28"/>
                <w:szCs w:val="28"/>
              </w:rPr>
            </w:pPr>
            <w:r>
              <w:rPr>
                <w:sz w:val="28"/>
                <w:szCs w:val="28"/>
              </w:rPr>
              <w:t>1.3</w:t>
            </w:r>
          </w:p>
        </w:tc>
        <w:tc>
          <w:tcPr>
            <w:tcW w:w="4102" w:type="dxa"/>
          </w:tcPr>
          <w:p w14:paraId="5C72EB19" w14:textId="77777777" w:rsidR="002570EA" w:rsidRPr="00C61B90" w:rsidRDefault="002570EA" w:rsidP="002570EA">
            <w:pPr>
              <w:spacing w:line="360" w:lineRule="exact"/>
              <w:rPr>
                <w:sz w:val="28"/>
                <w:szCs w:val="28"/>
              </w:rPr>
            </w:pPr>
            <w:r>
              <w:rPr>
                <w:sz w:val="28"/>
                <w:szCs w:val="28"/>
              </w:rPr>
              <w:t>Особенности участия в закупке</w:t>
            </w:r>
          </w:p>
        </w:tc>
        <w:tc>
          <w:tcPr>
            <w:tcW w:w="9840" w:type="dxa"/>
          </w:tcPr>
          <w:p w14:paraId="3FB1F633" w14:textId="1E88D4C0" w:rsidR="002570EA" w:rsidRPr="00280FD9" w:rsidRDefault="002570EA" w:rsidP="002570EA">
            <w:pPr>
              <w:jc w:val="both"/>
              <w:rPr>
                <w:bCs/>
                <w:i/>
                <w:sz w:val="28"/>
                <w:szCs w:val="28"/>
                <w:lang w:val="en-US"/>
              </w:rPr>
            </w:pPr>
            <w:r>
              <w:rPr>
                <w:bCs/>
                <w:sz w:val="28"/>
                <w:szCs w:val="28"/>
              </w:rPr>
              <w:t>Особенности участия не предусмотрены</w:t>
            </w:r>
            <w:r w:rsidR="00AA5D8D">
              <w:rPr>
                <w:bCs/>
                <w:sz w:val="28"/>
                <w:szCs w:val="28"/>
              </w:rPr>
              <w:t>.</w:t>
            </w:r>
          </w:p>
        </w:tc>
      </w:tr>
      <w:tr w:rsidR="002570EA" w:rsidRPr="00C61B90" w14:paraId="4C62BABD" w14:textId="77777777" w:rsidTr="0026103A">
        <w:tc>
          <w:tcPr>
            <w:tcW w:w="0" w:type="auto"/>
          </w:tcPr>
          <w:p w14:paraId="6959EDAF" w14:textId="77777777" w:rsidR="002570EA" w:rsidRPr="00C61B90" w:rsidRDefault="002570EA" w:rsidP="002570EA">
            <w:pPr>
              <w:spacing w:line="360" w:lineRule="exact"/>
              <w:rPr>
                <w:sz w:val="28"/>
                <w:szCs w:val="28"/>
              </w:rPr>
            </w:pPr>
            <w:r w:rsidRPr="00D4715C">
              <w:rPr>
                <w:sz w:val="28"/>
                <w:szCs w:val="28"/>
              </w:rPr>
              <w:t>1.4</w:t>
            </w:r>
          </w:p>
        </w:tc>
        <w:tc>
          <w:tcPr>
            <w:tcW w:w="4102" w:type="dxa"/>
          </w:tcPr>
          <w:p w14:paraId="3A003E8C" w14:textId="77777777" w:rsidR="002570EA" w:rsidRPr="00C61B90" w:rsidRDefault="002570EA" w:rsidP="002570EA">
            <w:pPr>
              <w:spacing w:line="360" w:lineRule="exact"/>
              <w:rPr>
                <w:sz w:val="28"/>
                <w:szCs w:val="28"/>
              </w:rPr>
            </w:pPr>
            <w:r w:rsidRPr="00D4715C">
              <w:rPr>
                <w:sz w:val="28"/>
                <w:szCs w:val="28"/>
              </w:rPr>
              <w:t>Антидемпинговые меры</w:t>
            </w:r>
          </w:p>
        </w:tc>
        <w:tc>
          <w:tcPr>
            <w:tcW w:w="9840" w:type="dxa"/>
          </w:tcPr>
          <w:p w14:paraId="366C50E2" w14:textId="77777777" w:rsidR="002570EA" w:rsidRDefault="002570EA" w:rsidP="002570EA">
            <w:pPr>
              <w:jc w:val="both"/>
              <w:rPr>
                <w:bCs/>
                <w:sz w:val="28"/>
                <w:szCs w:val="28"/>
                <w:lang w:val="en-US"/>
              </w:rPr>
            </w:pPr>
            <w:r w:rsidRPr="00454ADD">
              <w:rPr>
                <w:bCs/>
                <w:sz w:val="28"/>
                <w:szCs w:val="28"/>
              </w:rPr>
              <w:t>Антидемпинговые меры не предусмотрены.</w:t>
            </w:r>
          </w:p>
          <w:p w14:paraId="7467C7A3" w14:textId="77777777" w:rsidR="002570EA" w:rsidRPr="00280FD9" w:rsidRDefault="002570EA" w:rsidP="002570EA">
            <w:pPr>
              <w:jc w:val="both"/>
              <w:rPr>
                <w:bCs/>
                <w:sz w:val="28"/>
                <w:szCs w:val="28"/>
                <w:lang w:val="en-US"/>
              </w:rPr>
            </w:pPr>
          </w:p>
        </w:tc>
      </w:tr>
      <w:tr w:rsidR="002570EA" w:rsidRPr="00C61B90" w14:paraId="6CFF8532" w14:textId="77777777" w:rsidTr="0026103A">
        <w:tc>
          <w:tcPr>
            <w:tcW w:w="0" w:type="auto"/>
          </w:tcPr>
          <w:p w14:paraId="02A2CEB0" w14:textId="77777777" w:rsidR="002570EA" w:rsidRPr="00C61B90" w:rsidRDefault="002570EA" w:rsidP="002570EA">
            <w:pPr>
              <w:spacing w:line="360" w:lineRule="exact"/>
              <w:rPr>
                <w:sz w:val="28"/>
                <w:szCs w:val="28"/>
              </w:rPr>
            </w:pPr>
            <w:r w:rsidRPr="00D4715C">
              <w:rPr>
                <w:sz w:val="28"/>
                <w:szCs w:val="28"/>
              </w:rPr>
              <w:lastRenderedPageBreak/>
              <w:t>1.5</w:t>
            </w:r>
          </w:p>
        </w:tc>
        <w:tc>
          <w:tcPr>
            <w:tcW w:w="4102" w:type="dxa"/>
          </w:tcPr>
          <w:p w14:paraId="3ADFEA3D" w14:textId="77777777" w:rsidR="002570EA" w:rsidRPr="00C61B90" w:rsidRDefault="002570EA" w:rsidP="002570EA">
            <w:pPr>
              <w:spacing w:line="360" w:lineRule="exact"/>
              <w:rPr>
                <w:sz w:val="28"/>
                <w:szCs w:val="28"/>
              </w:rPr>
            </w:pPr>
            <w:r w:rsidRPr="00D4715C">
              <w:rPr>
                <w:sz w:val="28"/>
                <w:szCs w:val="28"/>
              </w:rPr>
              <w:t>Обеспечение заявок</w:t>
            </w:r>
          </w:p>
        </w:tc>
        <w:tc>
          <w:tcPr>
            <w:tcW w:w="9840" w:type="dxa"/>
          </w:tcPr>
          <w:p w14:paraId="3B29F7C3" w14:textId="77777777" w:rsidR="002570EA" w:rsidRDefault="002570EA" w:rsidP="002570EA">
            <w:pPr>
              <w:jc w:val="both"/>
              <w:rPr>
                <w:bCs/>
                <w:sz w:val="28"/>
                <w:szCs w:val="28"/>
              </w:rPr>
            </w:pPr>
            <w:r w:rsidRPr="00454ADD">
              <w:rPr>
                <w:bCs/>
                <w:sz w:val="28"/>
                <w:szCs w:val="28"/>
              </w:rPr>
              <w:t>Обеспечение заявок не предусмотрено.</w:t>
            </w:r>
          </w:p>
          <w:p w14:paraId="5412B6E6" w14:textId="77777777" w:rsidR="002570EA" w:rsidRPr="00C61B90" w:rsidRDefault="002570EA" w:rsidP="002570EA">
            <w:pPr>
              <w:ind w:firstLine="708"/>
              <w:jc w:val="both"/>
              <w:rPr>
                <w:bCs/>
                <w:sz w:val="28"/>
                <w:szCs w:val="28"/>
              </w:rPr>
            </w:pPr>
          </w:p>
        </w:tc>
      </w:tr>
      <w:tr w:rsidR="002570EA" w:rsidRPr="00C61B90" w14:paraId="06D49F7D" w14:textId="77777777" w:rsidTr="0026103A">
        <w:tc>
          <w:tcPr>
            <w:tcW w:w="0" w:type="auto"/>
          </w:tcPr>
          <w:p w14:paraId="21A5C1BB" w14:textId="77777777" w:rsidR="002570EA" w:rsidRPr="00C61B90" w:rsidRDefault="002570EA" w:rsidP="002570EA">
            <w:pPr>
              <w:spacing w:line="360" w:lineRule="exact"/>
              <w:rPr>
                <w:sz w:val="28"/>
                <w:szCs w:val="28"/>
              </w:rPr>
            </w:pPr>
            <w:r w:rsidRPr="00D4715C">
              <w:rPr>
                <w:sz w:val="28"/>
                <w:szCs w:val="28"/>
              </w:rPr>
              <w:t>1.6</w:t>
            </w:r>
          </w:p>
        </w:tc>
        <w:tc>
          <w:tcPr>
            <w:tcW w:w="4102" w:type="dxa"/>
          </w:tcPr>
          <w:p w14:paraId="6F05F26E" w14:textId="77777777" w:rsidR="002570EA" w:rsidRPr="00C61B90" w:rsidRDefault="002570EA" w:rsidP="002570EA">
            <w:pPr>
              <w:spacing w:line="360" w:lineRule="exact"/>
              <w:rPr>
                <w:sz w:val="28"/>
                <w:szCs w:val="28"/>
              </w:rPr>
            </w:pPr>
            <w:r w:rsidRPr="00D4715C">
              <w:rPr>
                <w:sz w:val="28"/>
                <w:szCs w:val="28"/>
              </w:rPr>
              <w:t>Обеспечение исполнения договора</w:t>
            </w:r>
          </w:p>
        </w:tc>
        <w:tc>
          <w:tcPr>
            <w:tcW w:w="9840" w:type="dxa"/>
          </w:tcPr>
          <w:p w14:paraId="52325B73" w14:textId="77777777" w:rsidR="002570EA" w:rsidRPr="00454ADD" w:rsidRDefault="002570EA" w:rsidP="002570EA">
            <w:pPr>
              <w:jc w:val="both"/>
              <w:rPr>
                <w:bCs/>
                <w:sz w:val="28"/>
                <w:szCs w:val="28"/>
              </w:rPr>
            </w:pPr>
            <w:r w:rsidRPr="00454ADD">
              <w:rPr>
                <w:bCs/>
                <w:sz w:val="28"/>
                <w:szCs w:val="28"/>
              </w:rPr>
              <w:t>Обеспечение исполнения договора не предусмотрено.</w:t>
            </w:r>
          </w:p>
          <w:p w14:paraId="70EB1D6C" w14:textId="77777777" w:rsidR="002570EA" w:rsidRPr="0048697E" w:rsidRDefault="002570EA" w:rsidP="002570EA">
            <w:pPr>
              <w:jc w:val="both"/>
              <w:rPr>
                <w:bCs/>
                <w:sz w:val="28"/>
                <w:szCs w:val="28"/>
              </w:rPr>
            </w:pPr>
          </w:p>
        </w:tc>
      </w:tr>
      <w:tr w:rsidR="002570EA" w:rsidRPr="00C61B90" w14:paraId="77946CAA" w14:textId="77777777" w:rsidTr="0026103A">
        <w:tc>
          <w:tcPr>
            <w:tcW w:w="0" w:type="auto"/>
          </w:tcPr>
          <w:p w14:paraId="25F73D94" w14:textId="77777777" w:rsidR="002570EA" w:rsidRPr="00C61B90" w:rsidRDefault="002570EA" w:rsidP="002570EA">
            <w:pPr>
              <w:spacing w:line="360" w:lineRule="exact"/>
              <w:rPr>
                <w:sz w:val="28"/>
                <w:szCs w:val="28"/>
              </w:rPr>
            </w:pPr>
            <w:r w:rsidRPr="00D4715C">
              <w:rPr>
                <w:sz w:val="28"/>
                <w:szCs w:val="28"/>
              </w:rPr>
              <w:t>1.7</w:t>
            </w:r>
          </w:p>
        </w:tc>
        <w:tc>
          <w:tcPr>
            <w:tcW w:w="4102" w:type="dxa"/>
          </w:tcPr>
          <w:p w14:paraId="19020EF7" w14:textId="77777777" w:rsidR="002570EA" w:rsidRPr="00C61B90" w:rsidRDefault="002570EA" w:rsidP="002570EA">
            <w:pPr>
              <w:spacing w:line="360" w:lineRule="exact"/>
              <w:rPr>
                <w:sz w:val="28"/>
                <w:szCs w:val="28"/>
              </w:rPr>
            </w:pPr>
            <w:r w:rsidRPr="00D4715C">
              <w:rPr>
                <w:sz w:val="28"/>
                <w:szCs w:val="28"/>
              </w:rPr>
              <w:t>Подача альтернативных предложений</w:t>
            </w:r>
          </w:p>
        </w:tc>
        <w:tc>
          <w:tcPr>
            <w:tcW w:w="9840" w:type="dxa"/>
          </w:tcPr>
          <w:p w14:paraId="7F04D60B" w14:textId="77777777" w:rsidR="002570EA" w:rsidRPr="00280FD9" w:rsidRDefault="002570EA" w:rsidP="002570EA">
            <w:pPr>
              <w:jc w:val="both"/>
              <w:rPr>
                <w:bCs/>
                <w:sz w:val="28"/>
                <w:szCs w:val="28"/>
                <w:lang w:val="en-US"/>
              </w:rPr>
            </w:pPr>
            <w:r>
              <w:rPr>
                <w:bCs/>
                <w:sz w:val="28"/>
                <w:szCs w:val="28"/>
              </w:rPr>
              <w:t>Н</w:t>
            </w:r>
            <w:r w:rsidRPr="00D4715C">
              <w:rPr>
                <w:bCs/>
                <w:sz w:val="28"/>
                <w:szCs w:val="28"/>
              </w:rPr>
              <w:t>е предусмотрена.</w:t>
            </w:r>
          </w:p>
        </w:tc>
      </w:tr>
      <w:tr w:rsidR="002570EA" w:rsidRPr="00C61B90" w14:paraId="37F01BEC" w14:textId="77777777" w:rsidTr="0026103A">
        <w:tc>
          <w:tcPr>
            <w:tcW w:w="0" w:type="auto"/>
          </w:tcPr>
          <w:p w14:paraId="14199B97" w14:textId="77777777" w:rsidR="002570EA" w:rsidRPr="00C61B90" w:rsidRDefault="002570EA" w:rsidP="002570EA">
            <w:pPr>
              <w:spacing w:line="360" w:lineRule="exact"/>
              <w:rPr>
                <w:sz w:val="28"/>
                <w:szCs w:val="28"/>
              </w:rPr>
            </w:pPr>
            <w:r w:rsidRPr="00D4715C">
              <w:rPr>
                <w:sz w:val="28"/>
                <w:szCs w:val="28"/>
              </w:rPr>
              <w:t>1.8</w:t>
            </w:r>
          </w:p>
        </w:tc>
        <w:tc>
          <w:tcPr>
            <w:tcW w:w="4102" w:type="dxa"/>
          </w:tcPr>
          <w:p w14:paraId="35729DA3" w14:textId="77777777" w:rsidR="002570EA" w:rsidRPr="00C61B90" w:rsidRDefault="002570EA" w:rsidP="002570EA">
            <w:pPr>
              <w:spacing w:line="360" w:lineRule="exact"/>
              <w:rPr>
                <w:sz w:val="28"/>
                <w:szCs w:val="28"/>
              </w:rPr>
            </w:pPr>
            <w:r w:rsidRPr="00D4715C">
              <w:rPr>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9840" w:type="dxa"/>
          </w:tcPr>
          <w:p w14:paraId="09164F62" w14:textId="77777777" w:rsidR="002570EA" w:rsidRPr="00C61B90" w:rsidRDefault="002570EA" w:rsidP="002570EA">
            <w:pPr>
              <w:jc w:val="both"/>
              <w:rPr>
                <w:i/>
                <w:sz w:val="28"/>
                <w:szCs w:val="28"/>
              </w:rPr>
            </w:pPr>
            <w:r>
              <w:rPr>
                <w:sz w:val="28"/>
                <w:szCs w:val="28"/>
              </w:rPr>
              <w:t>Приоритет не установлен.</w:t>
            </w:r>
          </w:p>
        </w:tc>
      </w:tr>
      <w:tr w:rsidR="002570EA" w:rsidRPr="00C61B90" w14:paraId="1B9D37F7" w14:textId="77777777" w:rsidTr="0026103A">
        <w:tc>
          <w:tcPr>
            <w:tcW w:w="0" w:type="auto"/>
          </w:tcPr>
          <w:p w14:paraId="116C04DA" w14:textId="77777777" w:rsidR="002570EA" w:rsidRPr="00C61B90" w:rsidRDefault="002570EA" w:rsidP="002570EA">
            <w:pPr>
              <w:spacing w:line="360" w:lineRule="exact"/>
              <w:rPr>
                <w:sz w:val="28"/>
                <w:szCs w:val="28"/>
              </w:rPr>
            </w:pPr>
            <w:r w:rsidRPr="00D4715C">
              <w:rPr>
                <w:sz w:val="28"/>
                <w:szCs w:val="28"/>
              </w:rPr>
              <w:t>1.9</w:t>
            </w:r>
          </w:p>
        </w:tc>
        <w:tc>
          <w:tcPr>
            <w:tcW w:w="4102" w:type="dxa"/>
          </w:tcPr>
          <w:p w14:paraId="7802EA0C" w14:textId="77777777" w:rsidR="002570EA" w:rsidRPr="00C61B90" w:rsidRDefault="002570EA" w:rsidP="002570EA">
            <w:pPr>
              <w:spacing w:line="360" w:lineRule="exact"/>
              <w:rPr>
                <w:sz w:val="28"/>
                <w:szCs w:val="28"/>
              </w:rPr>
            </w:pPr>
            <w:r w:rsidRPr="00D4715C">
              <w:rPr>
                <w:sz w:val="28"/>
                <w:szCs w:val="28"/>
              </w:rPr>
              <w:t>Квалификационные требования к участникам запроса котировок</w:t>
            </w:r>
          </w:p>
        </w:tc>
        <w:tc>
          <w:tcPr>
            <w:tcW w:w="9840" w:type="dxa"/>
          </w:tcPr>
          <w:p w14:paraId="22D9B9CF" w14:textId="77777777" w:rsidR="002570EA" w:rsidRPr="00C61B90" w:rsidRDefault="002570EA" w:rsidP="002570EA">
            <w:pPr>
              <w:spacing w:line="360" w:lineRule="exact"/>
              <w:rPr>
                <w:sz w:val="28"/>
                <w:szCs w:val="28"/>
              </w:rPr>
            </w:pPr>
            <w:r w:rsidRPr="00D4715C">
              <w:rPr>
                <w:sz w:val="28"/>
                <w:szCs w:val="28"/>
              </w:rPr>
              <w:t>Не предусмотрено.</w:t>
            </w:r>
          </w:p>
          <w:p w14:paraId="15B9FFF6" w14:textId="77777777" w:rsidR="002570EA" w:rsidRPr="00C61B90" w:rsidRDefault="002570EA" w:rsidP="002570EA">
            <w:pPr>
              <w:pStyle w:val="a5"/>
              <w:suppressAutoHyphens/>
              <w:rPr>
                <w:sz w:val="28"/>
                <w:szCs w:val="28"/>
              </w:rPr>
            </w:pPr>
          </w:p>
        </w:tc>
      </w:tr>
      <w:tr w:rsidR="002570EA" w:rsidRPr="00C61B90" w14:paraId="7F15CF55" w14:textId="77777777" w:rsidTr="0026103A">
        <w:tc>
          <w:tcPr>
            <w:tcW w:w="0" w:type="auto"/>
          </w:tcPr>
          <w:p w14:paraId="7978D006" w14:textId="77777777" w:rsidR="002570EA" w:rsidRPr="00C61B90" w:rsidRDefault="002570EA" w:rsidP="002570EA">
            <w:pPr>
              <w:spacing w:line="360" w:lineRule="exact"/>
              <w:rPr>
                <w:sz w:val="28"/>
                <w:szCs w:val="28"/>
              </w:rPr>
            </w:pPr>
            <w:r w:rsidRPr="00D4715C">
              <w:rPr>
                <w:sz w:val="28"/>
                <w:szCs w:val="28"/>
              </w:rPr>
              <w:t>1.1</w:t>
            </w:r>
            <w:r>
              <w:rPr>
                <w:sz w:val="28"/>
                <w:szCs w:val="28"/>
              </w:rPr>
              <w:t>0</w:t>
            </w:r>
          </w:p>
        </w:tc>
        <w:tc>
          <w:tcPr>
            <w:tcW w:w="4102" w:type="dxa"/>
          </w:tcPr>
          <w:p w14:paraId="2AD17975" w14:textId="77777777" w:rsidR="002570EA" w:rsidRPr="00C61B90" w:rsidRDefault="002570EA" w:rsidP="002570EA">
            <w:pPr>
              <w:spacing w:line="360" w:lineRule="exact"/>
              <w:rPr>
                <w:sz w:val="28"/>
                <w:szCs w:val="28"/>
              </w:rPr>
            </w:pPr>
            <w:r w:rsidRPr="00D4715C">
              <w:rPr>
                <w:sz w:val="28"/>
                <w:szCs w:val="28"/>
              </w:rPr>
              <w:t>Изменение количества предусмотренных договором товаров, объема работ, услуг при изменении  потребности</w:t>
            </w:r>
          </w:p>
        </w:tc>
        <w:tc>
          <w:tcPr>
            <w:tcW w:w="9840" w:type="dxa"/>
          </w:tcPr>
          <w:p w14:paraId="412D39F9" w14:textId="738C0198" w:rsidR="002570EA" w:rsidRPr="00C61B90" w:rsidRDefault="002570EA" w:rsidP="001945DB">
            <w:pPr>
              <w:pStyle w:val="a3"/>
              <w:ind w:left="0"/>
              <w:jc w:val="both"/>
              <w:rPr>
                <w:bCs/>
                <w:i/>
                <w:sz w:val="28"/>
                <w:szCs w:val="28"/>
              </w:rPr>
            </w:pPr>
            <w:r w:rsidRPr="00454ADD">
              <w:rPr>
                <w:bCs/>
                <w:sz w:val="28"/>
                <w:szCs w:val="28"/>
              </w:rPr>
              <w:t>Изменение количества предусмотренных договором товаров, объема работ, услуг при изменении потребности в товарах, работах, услугах на поставку, выполнение, оказание которых заключен договор, допускается в пределах</w:t>
            </w:r>
            <w:r>
              <w:rPr>
                <w:bCs/>
                <w:sz w:val="28"/>
                <w:szCs w:val="28"/>
              </w:rPr>
              <w:t xml:space="preserve"> </w:t>
            </w:r>
            <w:r w:rsidRPr="00E97AC6">
              <w:rPr>
                <w:bCs/>
                <w:sz w:val="28"/>
                <w:szCs w:val="28"/>
              </w:rPr>
              <w:t>30% от начальн</w:t>
            </w:r>
            <w:r w:rsidR="001945DB">
              <w:rPr>
                <w:bCs/>
                <w:sz w:val="28"/>
                <w:szCs w:val="28"/>
              </w:rPr>
              <w:t xml:space="preserve">ой (максимальной) цены договора </w:t>
            </w:r>
            <w:r>
              <w:rPr>
                <w:bCs/>
                <w:sz w:val="28"/>
                <w:szCs w:val="28"/>
              </w:rPr>
              <w:t>без учета НДС.</w:t>
            </w:r>
          </w:p>
        </w:tc>
      </w:tr>
      <w:tr w:rsidR="00D63907" w:rsidRPr="00C61B90" w14:paraId="47FA7F0B" w14:textId="77777777" w:rsidTr="0026103A">
        <w:tc>
          <w:tcPr>
            <w:tcW w:w="0" w:type="auto"/>
          </w:tcPr>
          <w:p w14:paraId="02BFF3D5" w14:textId="77777777" w:rsidR="00D63907" w:rsidRPr="00C61B90" w:rsidRDefault="00D4715C" w:rsidP="00624683">
            <w:pPr>
              <w:spacing w:line="360" w:lineRule="exact"/>
              <w:rPr>
                <w:sz w:val="28"/>
                <w:szCs w:val="28"/>
              </w:rPr>
            </w:pPr>
            <w:r w:rsidRPr="00D4715C">
              <w:rPr>
                <w:sz w:val="28"/>
                <w:szCs w:val="28"/>
              </w:rPr>
              <w:t>1.1</w:t>
            </w:r>
            <w:r w:rsidR="00C077BB">
              <w:rPr>
                <w:sz w:val="28"/>
                <w:szCs w:val="28"/>
              </w:rPr>
              <w:t>1</w:t>
            </w:r>
          </w:p>
        </w:tc>
        <w:tc>
          <w:tcPr>
            <w:tcW w:w="4102" w:type="dxa"/>
          </w:tcPr>
          <w:p w14:paraId="18F9E0E9" w14:textId="77777777" w:rsidR="00D63907" w:rsidRPr="00C61B90" w:rsidRDefault="00D4715C" w:rsidP="00624683">
            <w:pPr>
              <w:spacing w:line="360" w:lineRule="exact"/>
              <w:rPr>
                <w:sz w:val="28"/>
                <w:szCs w:val="28"/>
              </w:rPr>
            </w:pPr>
            <w:r w:rsidRPr="00D4715C">
              <w:rPr>
                <w:sz w:val="28"/>
                <w:szCs w:val="28"/>
              </w:rPr>
              <w:t>Выбор победителя</w:t>
            </w:r>
          </w:p>
        </w:tc>
        <w:tc>
          <w:tcPr>
            <w:tcW w:w="9840" w:type="dxa"/>
          </w:tcPr>
          <w:p w14:paraId="45361CC5" w14:textId="0886BAC2" w:rsidR="00D63907" w:rsidRPr="002570EA" w:rsidRDefault="002570EA" w:rsidP="001945DB">
            <w:pPr>
              <w:spacing w:line="360" w:lineRule="exact"/>
              <w:rPr>
                <w:sz w:val="28"/>
                <w:szCs w:val="28"/>
              </w:rPr>
            </w:pPr>
            <w:r>
              <w:rPr>
                <w:sz w:val="28"/>
                <w:szCs w:val="28"/>
              </w:rPr>
              <w:t>П</w:t>
            </w:r>
            <w:r w:rsidR="00D4715C" w:rsidRPr="00D4715C">
              <w:rPr>
                <w:sz w:val="28"/>
                <w:szCs w:val="28"/>
              </w:rPr>
              <w:t xml:space="preserve">о итогам </w:t>
            </w:r>
            <w:r w:rsidR="00C077BB">
              <w:rPr>
                <w:sz w:val="28"/>
                <w:szCs w:val="28"/>
              </w:rPr>
              <w:t>конкурентной закупки</w:t>
            </w:r>
            <w:r w:rsidR="00D4715C" w:rsidRPr="00D4715C">
              <w:rPr>
                <w:sz w:val="28"/>
                <w:szCs w:val="28"/>
              </w:rPr>
              <w:t xml:space="preserve"> определяется один победитель</w:t>
            </w:r>
            <w:r w:rsidR="00C077BB">
              <w:rPr>
                <w:sz w:val="28"/>
                <w:szCs w:val="28"/>
              </w:rPr>
              <w:t>.</w:t>
            </w:r>
            <w:r w:rsidR="00D4715C" w:rsidRPr="00D4715C">
              <w:rPr>
                <w:sz w:val="28"/>
                <w:szCs w:val="28"/>
              </w:rPr>
              <w:t xml:space="preserve"> </w:t>
            </w:r>
          </w:p>
        </w:tc>
      </w:tr>
      <w:tr w:rsidR="002570EA" w:rsidRPr="00C61B90" w14:paraId="4D4C26B8" w14:textId="77777777" w:rsidTr="0026103A">
        <w:tc>
          <w:tcPr>
            <w:tcW w:w="0" w:type="auto"/>
          </w:tcPr>
          <w:p w14:paraId="6FE89BCA" w14:textId="77777777" w:rsidR="002570EA" w:rsidRPr="00C61B90" w:rsidRDefault="002570EA" w:rsidP="002570EA">
            <w:pPr>
              <w:spacing w:line="360" w:lineRule="exact"/>
              <w:rPr>
                <w:sz w:val="28"/>
                <w:szCs w:val="28"/>
              </w:rPr>
            </w:pPr>
            <w:r w:rsidRPr="00D4715C">
              <w:rPr>
                <w:sz w:val="28"/>
                <w:szCs w:val="28"/>
              </w:rPr>
              <w:t>1.1</w:t>
            </w:r>
            <w:r>
              <w:rPr>
                <w:sz w:val="28"/>
                <w:szCs w:val="28"/>
              </w:rPr>
              <w:t>2</w:t>
            </w:r>
          </w:p>
        </w:tc>
        <w:tc>
          <w:tcPr>
            <w:tcW w:w="4102" w:type="dxa"/>
          </w:tcPr>
          <w:p w14:paraId="49AD8992" w14:textId="77777777" w:rsidR="002570EA" w:rsidRPr="00C61B90" w:rsidRDefault="002570EA" w:rsidP="002570EA">
            <w:pPr>
              <w:spacing w:line="360" w:lineRule="exact"/>
              <w:rPr>
                <w:sz w:val="28"/>
                <w:szCs w:val="28"/>
              </w:rPr>
            </w:pPr>
            <w:r w:rsidRPr="00D4715C">
              <w:rPr>
                <w:sz w:val="28"/>
                <w:szCs w:val="28"/>
              </w:rPr>
              <w:t>Количество договоров и их виды</w:t>
            </w:r>
          </w:p>
        </w:tc>
        <w:tc>
          <w:tcPr>
            <w:tcW w:w="9840" w:type="dxa"/>
          </w:tcPr>
          <w:p w14:paraId="2183832D" w14:textId="52AE6C8A" w:rsidR="002570EA" w:rsidRPr="00C61B90" w:rsidRDefault="001945DB" w:rsidP="001945DB">
            <w:pPr>
              <w:spacing w:line="360" w:lineRule="exact"/>
              <w:rPr>
                <w:i/>
                <w:sz w:val="28"/>
                <w:szCs w:val="28"/>
              </w:rPr>
            </w:pPr>
            <w:r>
              <w:rPr>
                <w:sz w:val="28"/>
                <w:szCs w:val="28"/>
              </w:rPr>
              <w:t>1 договор поставки</w:t>
            </w:r>
            <w:r w:rsidR="002570EA">
              <w:rPr>
                <w:sz w:val="28"/>
                <w:szCs w:val="28"/>
              </w:rPr>
              <w:t>.</w:t>
            </w:r>
          </w:p>
        </w:tc>
      </w:tr>
      <w:tr w:rsidR="002570EA" w:rsidRPr="00C61B90" w14:paraId="2D075C04" w14:textId="77777777" w:rsidTr="0026103A">
        <w:tc>
          <w:tcPr>
            <w:tcW w:w="0" w:type="auto"/>
          </w:tcPr>
          <w:p w14:paraId="7D7644B8" w14:textId="77777777" w:rsidR="002570EA" w:rsidRPr="00C61B90" w:rsidRDefault="002570EA" w:rsidP="002570EA">
            <w:pPr>
              <w:spacing w:line="360" w:lineRule="exact"/>
              <w:rPr>
                <w:sz w:val="28"/>
                <w:szCs w:val="28"/>
              </w:rPr>
            </w:pPr>
            <w:r w:rsidRPr="00D4715C">
              <w:rPr>
                <w:sz w:val="28"/>
                <w:szCs w:val="28"/>
              </w:rPr>
              <w:lastRenderedPageBreak/>
              <w:t>1.1</w:t>
            </w:r>
            <w:r>
              <w:rPr>
                <w:sz w:val="28"/>
                <w:szCs w:val="28"/>
              </w:rPr>
              <w:t>3</w:t>
            </w:r>
          </w:p>
        </w:tc>
        <w:tc>
          <w:tcPr>
            <w:tcW w:w="4102" w:type="dxa"/>
          </w:tcPr>
          <w:p w14:paraId="3D374BEB" w14:textId="77777777" w:rsidR="002570EA" w:rsidRPr="00C61B90" w:rsidRDefault="002570EA" w:rsidP="002570EA">
            <w:pPr>
              <w:spacing w:line="360" w:lineRule="exact"/>
              <w:rPr>
                <w:sz w:val="28"/>
                <w:szCs w:val="28"/>
              </w:rPr>
            </w:pPr>
            <w:r w:rsidRPr="00D4715C">
              <w:rPr>
                <w:sz w:val="28"/>
                <w:szCs w:val="28"/>
              </w:rPr>
              <w:t>Особые условия заключения и исполнения договора</w:t>
            </w:r>
            <w:r>
              <w:rPr>
                <w:sz w:val="28"/>
                <w:szCs w:val="28"/>
              </w:rPr>
              <w:t xml:space="preserve"> (</w:t>
            </w:r>
            <w:proofErr w:type="spellStart"/>
            <w:r>
              <w:rPr>
                <w:sz w:val="28"/>
                <w:szCs w:val="28"/>
              </w:rPr>
              <w:t>ов</w:t>
            </w:r>
            <w:proofErr w:type="spellEnd"/>
            <w:r>
              <w:rPr>
                <w:sz w:val="28"/>
                <w:szCs w:val="28"/>
              </w:rPr>
              <w:t>)</w:t>
            </w:r>
          </w:p>
        </w:tc>
        <w:tc>
          <w:tcPr>
            <w:tcW w:w="9840" w:type="dxa"/>
          </w:tcPr>
          <w:p w14:paraId="0D6840A1" w14:textId="77777777" w:rsidR="002570EA" w:rsidRPr="009B425C" w:rsidRDefault="002570EA" w:rsidP="002570EA">
            <w:pPr>
              <w:spacing w:line="360" w:lineRule="exact"/>
              <w:rPr>
                <w:color w:val="000000"/>
                <w:sz w:val="28"/>
                <w:szCs w:val="28"/>
              </w:rPr>
            </w:pPr>
            <w:r>
              <w:rPr>
                <w:color w:val="000000"/>
                <w:sz w:val="28"/>
                <w:szCs w:val="28"/>
              </w:rPr>
              <w:t>Н</w:t>
            </w:r>
            <w:r w:rsidRPr="009B425C">
              <w:rPr>
                <w:color w:val="000000"/>
                <w:sz w:val="28"/>
                <w:szCs w:val="28"/>
              </w:rPr>
              <w:t>е предусмотрено</w:t>
            </w:r>
          </w:p>
          <w:p w14:paraId="73841430" w14:textId="77777777" w:rsidR="002570EA" w:rsidRPr="00C61B90" w:rsidRDefault="002570EA" w:rsidP="002570EA">
            <w:pPr>
              <w:spacing w:line="360" w:lineRule="exact"/>
              <w:rPr>
                <w:i/>
                <w:sz w:val="28"/>
                <w:szCs w:val="28"/>
              </w:rPr>
            </w:pPr>
          </w:p>
        </w:tc>
      </w:tr>
      <w:tr w:rsidR="002570EA" w:rsidRPr="00C61B90" w14:paraId="7A401864" w14:textId="77777777" w:rsidTr="0026103A">
        <w:tc>
          <w:tcPr>
            <w:tcW w:w="0" w:type="auto"/>
          </w:tcPr>
          <w:p w14:paraId="0E61D28F" w14:textId="77777777" w:rsidR="002570EA" w:rsidRPr="00D4715C" w:rsidRDefault="002570EA" w:rsidP="002570EA">
            <w:pPr>
              <w:spacing w:line="360" w:lineRule="exact"/>
              <w:rPr>
                <w:sz w:val="28"/>
                <w:szCs w:val="28"/>
              </w:rPr>
            </w:pPr>
            <w:r>
              <w:rPr>
                <w:sz w:val="28"/>
                <w:szCs w:val="28"/>
              </w:rPr>
              <w:t>1.14</w:t>
            </w:r>
          </w:p>
        </w:tc>
        <w:tc>
          <w:tcPr>
            <w:tcW w:w="4102" w:type="dxa"/>
          </w:tcPr>
          <w:p w14:paraId="59D767E7" w14:textId="77777777" w:rsidR="002570EA" w:rsidRPr="00D4715C" w:rsidRDefault="002570EA" w:rsidP="002570EA">
            <w:pPr>
              <w:spacing w:line="360" w:lineRule="exact"/>
              <w:rPr>
                <w:sz w:val="28"/>
                <w:szCs w:val="28"/>
              </w:rPr>
            </w:pPr>
            <w:r>
              <w:rPr>
                <w:sz w:val="28"/>
                <w:szCs w:val="28"/>
              </w:rPr>
              <w:t>Приложения</w:t>
            </w:r>
          </w:p>
        </w:tc>
        <w:tc>
          <w:tcPr>
            <w:tcW w:w="9840" w:type="dxa"/>
          </w:tcPr>
          <w:p w14:paraId="37B9EC59" w14:textId="77777777" w:rsidR="002570EA" w:rsidRPr="00B671EE" w:rsidRDefault="002570EA" w:rsidP="00331377">
            <w:pPr>
              <w:numPr>
                <w:ilvl w:val="1"/>
                <w:numId w:val="1"/>
              </w:numPr>
              <w:spacing w:line="360" w:lineRule="exact"/>
              <w:rPr>
                <w:sz w:val="28"/>
                <w:szCs w:val="28"/>
              </w:rPr>
            </w:pPr>
            <w:r w:rsidRPr="00B671EE">
              <w:rPr>
                <w:sz w:val="28"/>
                <w:szCs w:val="28"/>
              </w:rPr>
              <w:t>Техническое задание</w:t>
            </w:r>
          </w:p>
          <w:p w14:paraId="72ACED98" w14:textId="77777777" w:rsidR="002570EA" w:rsidRPr="00B671EE" w:rsidRDefault="002570EA" w:rsidP="00331377">
            <w:pPr>
              <w:numPr>
                <w:ilvl w:val="1"/>
                <w:numId w:val="1"/>
              </w:numPr>
              <w:spacing w:line="360" w:lineRule="exact"/>
              <w:rPr>
                <w:sz w:val="28"/>
                <w:szCs w:val="28"/>
              </w:rPr>
            </w:pPr>
            <w:r w:rsidRPr="00B671EE">
              <w:rPr>
                <w:sz w:val="28"/>
                <w:szCs w:val="28"/>
              </w:rPr>
              <w:t>Проект(ы) договора(</w:t>
            </w:r>
            <w:proofErr w:type="spellStart"/>
            <w:r w:rsidRPr="00B671EE">
              <w:rPr>
                <w:sz w:val="28"/>
                <w:szCs w:val="28"/>
              </w:rPr>
              <w:t>ов</w:t>
            </w:r>
            <w:proofErr w:type="spellEnd"/>
            <w:r w:rsidRPr="00B671EE">
              <w:rPr>
                <w:sz w:val="28"/>
                <w:szCs w:val="28"/>
              </w:rPr>
              <w:t>)</w:t>
            </w:r>
          </w:p>
          <w:p w14:paraId="6F23C332" w14:textId="77777777" w:rsidR="002570EA" w:rsidRDefault="002570EA" w:rsidP="00331377">
            <w:pPr>
              <w:numPr>
                <w:ilvl w:val="1"/>
                <w:numId w:val="1"/>
              </w:numPr>
              <w:spacing w:line="360" w:lineRule="exact"/>
              <w:rPr>
                <w:sz w:val="28"/>
                <w:szCs w:val="28"/>
              </w:rPr>
            </w:pPr>
            <w:r w:rsidRPr="00280FD9">
              <w:rPr>
                <w:sz w:val="28"/>
                <w:szCs w:val="28"/>
              </w:rPr>
              <w:t xml:space="preserve">Формы документов, предоставляемых в составе заявки участника: </w:t>
            </w:r>
          </w:p>
          <w:p w14:paraId="4A04536B" w14:textId="77777777" w:rsidR="002570EA" w:rsidRPr="00280FD9" w:rsidRDefault="002570EA" w:rsidP="002570EA">
            <w:pPr>
              <w:spacing w:line="360" w:lineRule="exact"/>
              <w:ind w:left="720"/>
              <w:rPr>
                <w:sz w:val="28"/>
                <w:szCs w:val="28"/>
              </w:rPr>
            </w:pPr>
            <w:r w:rsidRPr="00280FD9">
              <w:rPr>
                <w:sz w:val="28"/>
                <w:szCs w:val="28"/>
              </w:rPr>
              <w:t>Форма заявки участника</w:t>
            </w:r>
          </w:p>
          <w:p w14:paraId="23010C43" w14:textId="77777777" w:rsidR="002570EA" w:rsidRPr="00280FD9" w:rsidRDefault="002570EA" w:rsidP="002570EA">
            <w:pPr>
              <w:spacing w:line="360" w:lineRule="exact"/>
              <w:ind w:left="720"/>
              <w:rPr>
                <w:sz w:val="28"/>
                <w:szCs w:val="28"/>
              </w:rPr>
            </w:pPr>
            <w:r w:rsidRPr="00B671EE">
              <w:rPr>
                <w:sz w:val="28"/>
                <w:szCs w:val="28"/>
              </w:rPr>
              <w:t>Форма технического предложения участника</w:t>
            </w:r>
          </w:p>
        </w:tc>
      </w:tr>
    </w:tbl>
    <w:p w14:paraId="07F49B0F" w14:textId="77777777" w:rsidR="00D63907" w:rsidRPr="00C61B90" w:rsidRDefault="00D63907" w:rsidP="00D63907">
      <w:pPr>
        <w:pStyle w:val="2"/>
        <w:spacing w:before="0" w:after="0"/>
        <w:ind w:left="709"/>
        <w:jc w:val="both"/>
        <w:rPr>
          <w:rFonts w:ascii="Times New Roman" w:hAnsi="Times New Roman"/>
          <w:i w:val="0"/>
        </w:rPr>
      </w:pPr>
    </w:p>
    <w:p w14:paraId="4DED4320" w14:textId="77777777" w:rsidR="00D63907" w:rsidRPr="00C61B90" w:rsidRDefault="00D63907" w:rsidP="00D63907">
      <w:pPr>
        <w:pStyle w:val="2"/>
        <w:spacing w:before="0" w:after="0"/>
        <w:ind w:left="709"/>
        <w:jc w:val="both"/>
        <w:rPr>
          <w:rFonts w:ascii="Times New Roman" w:hAnsi="Times New Roman"/>
          <w:i w:val="0"/>
        </w:rPr>
        <w:sectPr w:rsidR="00D63907" w:rsidRPr="00C61B90" w:rsidSect="00624683">
          <w:headerReference w:type="default" r:id="rId8"/>
          <w:headerReference w:type="first" r:id="rId9"/>
          <w:pgSz w:w="16838" w:h="11906" w:orient="landscape" w:code="9"/>
          <w:pgMar w:top="924" w:right="992" w:bottom="1134" w:left="1134" w:header="794" w:footer="794" w:gutter="0"/>
          <w:cols w:space="708"/>
          <w:titlePg/>
          <w:docGrid w:linePitch="360"/>
        </w:sectPr>
      </w:pPr>
    </w:p>
    <w:p w14:paraId="2234F0B4" w14:textId="77777777" w:rsidR="00F21353" w:rsidRDefault="00C077BB">
      <w:pPr>
        <w:ind w:left="10773" w:hanging="1417"/>
        <w:rPr>
          <w:bCs/>
          <w:sz w:val="28"/>
          <w:szCs w:val="28"/>
        </w:rPr>
      </w:pPr>
      <w:r w:rsidRPr="001866FD">
        <w:rPr>
          <w:bCs/>
          <w:sz w:val="28"/>
          <w:szCs w:val="28"/>
        </w:rPr>
        <w:lastRenderedPageBreak/>
        <w:t>Приложение № 1.1 к извещению</w:t>
      </w:r>
      <w:r w:rsidR="001866FD" w:rsidRPr="001866FD">
        <w:rPr>
          <w:bCs/>
          <w:sz w:val="28"/>
          <w:szCs w:val="28"/>
        </w:rPr>
        <w:t xml:space="preserve"> </w:t>
      </w:r>
    </w:p>
    <w:p w14:paraId="6402E734" w14:textId="77777777" w:rsidR="00F21353" w:rsidRDefault="001866FD">
      <w:pPr>
        <w:ind w:left="10773" w:hanging="1417"/>
        <w:rPr>
          <w:bCs/>
          <w:sz w:val="28"/>
          <w:szCs w:val="28"/>
        </w:rPr>
      </w:pPr>
      <w:r w:rsidRPr="001866FD">
        <w:rPr>
          <w:bCs/>
          <w:sz w:val="28"/>
          <w:szCs w:val="28"/>
        </w:rPr>
        <w:t>о проведении запроса котировок</w:t>
      </w:r>
      <w:r w:rsidR="00BA5A75" w:rsidRPr="001866FD">
        <w:rPr>
          <w:bCs/>
          <w:sz w:val="28"/>
          <w:szCs w:val="28"/>
        </w:rPr>
        <w:t xml:space="preserve"> </w:t>
      </w:r>
    </w:p>
    <w:p w14:paraId="5E6CB079" w14:textId="77777777" w:rsidR="00F21353" w:rsidRDefault="00F21353">
      <w:pPr>
        <w:ind w:left="10773" w:hanging="2409"/>
        <w:rPr>
          <w:bCs/>
          <w:sz w:val="28"/>
          <w:szCs w:val="28"/>
        </w:rPr>
      </w:pPr>
    </w:p>
    <w:p w14:paraId="0ABAF218" w14:textId="77777777" w:rsidR="00C077BB" w:rsidRPr="00C61B90" w:rsidRDefault="00C077BB" w:rsidP="00C077BB">
      <w:pPr>
        <w:jc w:val="center"/>
        <w:rPr>
          <w:bCs/>
          <w:sz w:val="28"/>
          <w:szCs w:val="28"/>
        </w:rPr>
      </w:pPr>
      <w:r w:rsidRPr="00D4715C">
        <w:rPr>
          <w:bCs/>
          <w:sz w:val="28"/>
          <w:szCs w:val="28"/>
        </w:rPr>
        <w:t>Техническое задание</w:t>
      </w:r>
    </w:p>
    <w:p w14:paraId="40E637EB" w14:textId="5D261908" w:rsidR="00C077BB" w:rsidRDefault="00C077BB" w:rsidP="00400F5D">
      <w:pPr>
        <w:jc w:val="right"/>
        <w:rPr>
          <w:sz w:val="28"/>
          <w:szCs w:val="28"/>
        </w:rPr>
      </w:pP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1396"/>
        <w:gridCol w:w="3334"/>
        <w:gridCol w:w="2195"/>
        <w:gridCol w:w="1133"/>
        <w:gridCol w:w="1136"/>
        <w:gridCol w:w="1276"/>
        <w:gridCol w:w="1276"/>
        <w:gridCol w:w="1418"/>
        <w:gridCol w:w="1839"/>
      </w:tblGrid>
      <w:tr w:rsidR="00807574" w:rsidRPr="00F24C89" w14:paraId="1239879F" w14:textId="77777777" w:rsidTr="00807574">
        <w:tc>
          <w:tcPr>
            <w:tcW w:w="5000" w:type="pct"/>
            <w:gridSpan w:val="10"/>
          </w:tcPr>
          <w:p w14:paraId="5AFC0ADC" w14:textId="77777777" w:rsidR="00807574" w:rsidRPr="00B10254" w:rsidRDefault="00807574" w:rsidP="00400F5D">
            <w:pPr>
              <w:jc w:val="both"/>
              <w:rPr>
                <w:b/>
              </w:rPr>
            </w:pPr>
            <w:r w:rsidRPr="00D4715C">
              <w:rPr>
                <w:b/>
                <w:sz w:val="28"/>
                <w:szCs w:val="28"/>
              </w:rPr>
              <w:t>1. Наименование закупаемых товаров, работ, услуг, их количество (объем), цены за единицу товара, работы, услуги и начальная (максимальная) цена договора</w:t>
            </w:r>
          </w:p>
        </w:tc>
      </w:tr>
      <w:tr w:rsidR="0082091D" w:rsidRPr="00F24C89" w14:paraId="1F18247C" w14:textId="77777777" w:rsidTr="00544ECF">
        <w:trPr>
          <w:trHeight w:val="1275"/>
        </w:trPr>
        <w:tc>
          <w:tcPr>
            <w:tcW w:w="154" w:type="pct"/>
            <w:vAlign w:val="center"/>
          </w:tcPr>
          <w:p w14:paraId="44148F3E" w14:textId="77777777" w:rsidR="0082091D" w:rsidRPr="00B10254" w:rsidRDefault="0082091D" w:rsidP="00807574">
            <w:pPr>
              <w:rPr>
                <w:b/>
              </w:rPr>
            </w:pPr>
            <w:r>
              <w:rPr>
                <w:b/>
                <w:sz w:val="22"/>
                <w:szCs w:val="22"/>
              </w:rPr>
              <w:t>№</w:t>
            </w:r>
          </w:p>
        </w:tc>
        <w:tc>
          <w:tcPr>
            <w:tcW w:w="451" w:type="pct"/>
            <w:vAlign w:val="center"/>
          </w:tcPr>
          <w:p w14:paraId="63C80501" w14:textId="77777777" w:rsidR="0082091D" w:rsidRPr="00B10254" w:rsidRDefault="0082091D" w:rsidP="00807574">
            <w:pPr>
              <w:rPr>
                <w:b/>
              </w:rPr>
            </w:pPr>
            <w:r w:rsidRPr="00B10254">
              <w:rPr>
                <w:b/>
                <w:sz w:val="22"/>
                <w:szCs w:val="22"/>
              </w:rPr>
              <w:t>Наименование товара, работы, услуги</w:t>
            </w:r>
          </w:p>
        </w:tc>
        <w:tc>
          <w:tcPr>
            <w:tcW w:w="1786" w:type="pct"/>
            <w:gridSpan w:val="2"/>
            <w:vAlign w:val="center"/>
          </w:tcPr>
          <w:p w14:paraId="0B74DC25" w14:textId="77777777" w:rsidR="0082091D" w:rsidRPr="00B10254" w:rsidRDefault="0082091D" w:rsidP="00807574">
            <w:pPr>
              <w:rPr>
                <w:b/>
              </w:rPr>
            </w:pPr>
            <w:r>
              <w:rPr>
                <w:b/>
                <w:sz w:val="22"/>
                <w:szCs w:val="22"/>
              </w:rPr>
              <w:t>Характеристики</w:t>
            </w:r>
          </w:p>
        </w:tc>
        <w:tc>
          <w:tcPr>
            <w:tcW w:w="366" w:type="pct"/>
            <w:vAlign w:val="center"/>
          </w:tcPr>
          <w:p w14:paraId="10F496BE" w14:textId="5B663B0D" w:rsidR="0082091D" w:rsidRPr="00B10254" w:rsidRDefault="0082091D" w:rsidP="00807574">
            <w:pPr>
              <w:rPr>
                <w:b/>
              </w:rPr>
            </w:pPr>
            <w:proofErr w:type="spellStart"/>
            <w:r w:rsidRPr="00B10254">
              <w:rPr>
                <w:b/>
                <w:sz w:val="22"/>
                <w:szCs w:val="22"/>
              </w:rPr>
              <w:t>Ед.изм</w:t>
            </w:r>
            <w:proofErr w:type="spellEnd"/>
            <w:r w:rsidRPr="00B10254">
              <w:rPr>
                <w:b/>
                <w:sz w:val="22"/>
                <w:szCs w:val="22"/>
              </w:rPr>
              <w:t>.</w:t>
            </w:r>
          </w:p>
        </w:tc>
        <w:tc>
          <w:tcPr>
            <w:tcW w:w="367" w:type="pct"/>
            <w:vAlign w:val="center"/>
          </w:tcPr>
          <w:p w14:paraId="1247AF39" w14:textId="77777777" w:rsidR="0082091D" w:rsidRPr="00B10254" w:rsidRDefault="0082091D" w:rsidP="00807574">
            <w:pPr>
              <w:ind w:left="-108"/>
              <w:rPr>
                <w:b/>
              </w:rPr>
            </w:pPr>
            <w:r w:rsidRPr="00B10254">
              <w:rPr>
                <w:b/>
                <w:sz w:val="22"/>
                <w:szCs w:val="22"/>
              </w:rPr>
              <w:t>Количество (объем)</w:t>
            </w:r>
          </w:p>
        </w:tc>
        <w:tc>
          <w:tcPr>
            <w:tcW w:w="412" w:type="pct"/>
            <w:vAlign w:val="center"/>
          </w:tcPr>
          <w:p w14:paraId="6319DA06" w14:textId="77777777" w:rsidR="0082091D" w:rsidRPr="00B10254" w:rsidRDefault="0082091D" w:rsidP="00807574">
            <w:pPr>
              <w:rPr>
                <w:b/>
              </w:rPr>
            </w:pPr>
            <w:r w:rsidRPr="00B10254">
              <w:rPr>
                <w:b/>
                <w:sz w:val="22"/>
                <w:szCs w:val="22"/>
              </w:rPr>
              <w:t>Цена за единицу без учета НДС</w:t>
            </w:r>
          </w:p>
        </w:tc>
        <w:tc>
          <w:tcPr>
            <w:tcW w:w="412" w:type="pct"/>
            <w:vAlign w:val="center"/>
          </w:tcPr>
          <w:p w14:paraId="71CDFA7C" w14:textId="77777777" w:rsidR="0082091D" w:rsidRPr="00376211" w:rsidRDefault="0082091D" w:rsidP="00807574">
            <w:pPr>
              <w:rPr>
                <w:b/>
                <w:sz w:val="22"/>
                <w:szCs w:val="22"/>
              </w:rPr>
            </w:pPr>
            <w:r>
              <w:rPr>
                <w:b/>
                <w:sz w:val="22"/>
                <w:szCs w:val="22"/>
              </w:rPr>
              <w:t>Ставка</w:t>
            </w:r>
            <w:r w:rsidRPr="00B10254">
              <w:rPr>
                <w:b/>
                <w:sz w:val="22"/>
                <w:szCs w:val="22"/>
              </w:rPr>
              <w:t xml:space="preserve"> НДС</w:t>
            </w:r>
            <w:r>
              <w:rPr>
                <w:b/>
                <w:sz w:val="22"/>
                <w:szCs w:val="22"/>
              </w:rPr>
              <w:t>, %</w:t>
            </w:r>
          </w:p>
        </w:tc>
        <w:tc>
          <w:tcPr>
            <w:tcW w:w="458" w:type="pct"/>
            <w:vAlign w:val="center"/>
          </w:tcPr>
          <w:p w14:paraId="060F4CE1" w14:textId="77777777" w:rsidR="0082091D" w:rsidRPr="00B10254" w:rsidRDefault="0082091D" w:rsidP="00807574">
            <w:pPr>
              <w:rPr>
                <w:b/>
              </w:rPr>
            </w:pPr>
            <w:r w:rsidRPr="00B10254">
              <w:rPr>
                <w:b/>
                <w:sz w:val="22"/>
                <w:szCs w:val="22"/>
              </w:rPr>
              <w:t>Всего без учета НДС</w:t>
            </w:r>
          </w:p>
        </w:tc>
        <w:tc>
          <w:tcPr>
            <w:tcW w:w="594" w:type="pct"/>
            <w:vAlign w:val="center"/>
          </w:tcPr>
          <w:p w14:paraId="14050186" w14:textId="77777777" w:rsidR="0082091D" w:rsidRPr="00B10254" w:rsidRDefault="0082091D" w:rsidP="00807574">
            <w:pPr>
              <w:rPr>
                <w:b/>
              </w:rPr>
            </w:pPr>
            <w:r w:rsidRPr="00B10254">
              <w:rPr>
                <w:b/>
                <w:sz w:val="22"/>
                <w:szCs w:val="22"/>
              </w:rPr>
              <w:t>Всего с учетом НДС</w:t>
            </w:r>
          </w:p>
        </w:tc>
      </w:tr>
      <w:tr w:rsidR="00807574" w:rsidRPr="00F24C89" w14:paraId="33968844" w14:textId="77777777" w:rsidTr="00807574">
        <w:tc>
          <w:tcPr>
            <w:tcW w:w="5000" w:type="pct"/>
            <w:gridSpan w:val="10"/>
          </w:tcPr>
          <w:p w14:paraId="7C3C625D" w14:textId="59290089" w:rsidR="00807574" w:rsidRPr="00B10254" w:rsidRDefault="00807574" w:rsidP="000355EB">
            <w:pPr>
              <w:jc w:val="both"/>
              <w:rPr>
                <w:b/>
              </w:rPr>
            </w:pPr>
            <w:r>
              <w:rPr>
                <w:b/>
                <w:sz w:val="22"/>
                <w:szCs w:val="22"/>
              </w:rPr>
              <w:t xml:space="preserve">Поставка </w:t>
            </w:r>
            <w:r w:rsidR="000355EB">
              <w:rPr>
                <w:b/>
                <w:sz w:val="22"/>
                <w:szCs w:val="22"/>
              </w:rPr>
              <w:t>сырья для хлебопечения</w:t>
            </w:r>
          </w:p>
        </w:tc>
      </w:tr>
      <w:tr w:rsidR="00774B32" w:rsidRPr="00F24C89" w14:paraId="50A4C0E1" w14:textId="77777777" w:rsidTr="00150823">
        <w:tc>
          <w:tcPr>
            <w:tcW w:w="154" w:type="pct"/>
            <w:vAlign w:val="center"/>
          </w:tcPr>
          <w:p w14:paraId="4E01C6EB" w14:textId="77777777" w:rsidR="00774B32" w:rsidRPr="00AA5D8D" w:rsidRDefault="00774B32" w:rsidP="00774B32">
            <w:pPr>
              <w:pStyle w:val="a3"/>
              <w:numPr>
                <w:ilvl w:val="0"/>
                <w:numId w:val="3"/>
              </w:numPr>
              <w:ind w:hanging="876"/>
              <w:rPr>
                <w:color w:val="000000"/>
                <w:sz w:val="20"/>
                <w:szCs w:val="20"/>
              </w:rPr>
            </w:pP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538F505" w14:textId="6B5FC700" w:rsidR="00774B32" w:rsidRPr="00AA5D8D" w:rsidRDefault="00774B32" w:rsidP="00774B32">
            <w:pPr>
              <w:rPr>
                <w:sz w:val="20"/>
                <w:szCs w:val="20"/>
              </w:rPr>
            </w:pPr>
            <w:r>
              <w:rPr>
                <w:sz w:val="20"/>
                <w:szCs w:val="20"/>
              </w:rPr>
              <w:t>Мука пшеничная</w:t>
            </w:r>
          </w:p>
        </w:tc>
        <w:tc>
          <w:tcPr>
            <w:tcW w:w="1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C9DE0" w14:textId="26825162" w:rsidR="00774B32" w:rsidRPr="00AA5D8D" w:rsidRDefault="00774B32" w:rsidP="00774B32">
            <w:pPr>
              <w:rPr>
                <w:sz w:val="20"/>
                <w:szCs w:val="20"/>
              </w:rPr>
            </w:pPr>
            <w:r>
              <w:rPr>
                <w:color w:val="000000"/>
                <w:sz w:val="20"/>
                <w:szCs w:val="20"/>
              </w:rPr>
              <w:t>Мука пшеничная хлебопекарная в/с  в соответствии с ГОСТ 26574-2017: сыпучий продукт, цвет белый или белый с кремовым оттенком,   со свойственным пшеничной муке вкусом (не кислым и не горьким) и запахом (не затхлым не плесневелым), при разжевывании не должно ощущаться хруста,</w:t>
            </w:r>
            <w:r w:rsidR="002F3DCB">
              <w:rPr>
                <w:color w:val="000000"/>
                <w:sz w:val="20"/>
                <w:szCs w:val="20"/>
              </w:rPr>
              <w:t xml:space="preserve"> </w:t>
            </w:r>
            <w:r>
              <w:rPr>
                <w:color w:val="000000"/>
                <w:sz w:val="20"/>
                <w:szCs w:val="20"/>
              </w:rPr>
              <w:t xml:space="preserve">белизна не менее 54,0 </w:t>
            </w:r>
            <w:proofErr w:type="spellStart"/>
            <w:r>
              <w:rPr>
                <w:color w:val="000000"/>
                <w:sz w:val="20"/>
                <w:szCs w:val="20"/>
              </w:rPr>
              <w:t>усл</w:t>
            </w:r>
            <w:proofErr w:type="spellEnd"/>
            <w:r>
              <w:rPr>
                <w:color w:val="000000"/>
                <w:sz w:val="20"/>
                <w:szCs w:val="20"/>
              </w:rPr>
              <w:t xml:space="preserve">. ед., клейковина 45-90 ИДК, число падения не менее 200 с, влажность не более 15 %, Содержание токсичных элементов, </w:t>
            </w:r>
            <w:proofErr w:type="spellStart"/>
            <w:r>
              <w:rPr>
                <w:color w:val="000000"/>
                <w:sz w:val="20"/>
                <w:szCs w:val="20"/>
              </w:rPr>
              <w:t>микотоксинов</w:t>
            </w:r>
            <w:proofErr w:type="spellEnd"/>
            <w:r>
              <w:rPr>
                <w:color w:val="000000"/>
                <w:sz w:val="20"/>
                <w:szCs w:val="20"/>
              </w:rPr>
              <w:t>, пестицидов, радионуклидов, ГМО, зараженность вредителями хлебных запасов, возбудителем "картофельной болезни" в соответствии с ТР ТС 021-2011, Маркировка по ГОСТ</w:t>
            </w:r>
            <w:r w:rsidR="002F3DCB">
              <w:rPr>
                <w:color w:val="000000"/>
                <w:sz w:val="20"/>
                <w:szCs w:val="20"/>
              </w:rPr>
              <w:t xml:space="preserve"> </w:t>
            </w:r>
            <w:r>
              <w:rPr>
                <w:color w:val="000000"/>
                <w:sz w:val="20"/>
                <w:szCs w:val="20"/>
              </w:rPr>
              <w:t>14192, ГОСТ 26791, ТР ТС 022/2011, фасовка 50 кг, упаковка- мешки полипропиленовые, срок годности 12 месяцев.</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5E18B25" w14:textId="46607B82" w:rsidR="00774B32" w:rsidRPr="00AA5D8D" w:rsidRDefault="00774B32" w:rsidP="00774B32">
            <w:pPr>
              <w:jc w:val="center"/>
              <w:rPr>
                <w:sz w:val="20"/>
                <w:szCs w:val="20"/>
              </w:rPr>
            </w:pPr>
            <w:r>
              <w:rPr>
                <w:color w:val="000000"/>
                <w:sz w:val="20"/>
                <w:szCs w:val="20"/>
              </w:rPr>
              <w:t>кг</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08A3CC15" w14:textId="025B049B" w:rsidR="00774B32" w:rsidRPr="00AA5D8D" w:rsidRDefault="00774B32" w:rsidP="00774B32">
            <w:pPr>
              <w:jc w:val="center"/>
              <w:rPr>
                <w:sz w:val="20"/>
                <w:szCs w:val="20"/>
              </w:rPr>
            </w:pPr>
            <w:r>
              <w:rPr>
                <w:sz w:val="20"/>
                <w:szCs w:val="20"/>
              </w:rPr>
              <w:t>82850</w:t>
            </w:r>
          </w:p>
        </w:tc>
        <w:tc>
          <w:tcPr>
            <w:tcW w:w="412" w:type="pct"/>
            <w:tcBorders>
              <w:top w:val="single" w:sz="4" w:space="0" w:color="auto"/>
              <w:left w:val="nil"/>
              <w:bottom w:val="single" w:sz="4" w:space="0" w:color="auto"/>
              <w:right w:val="single" w:sz="4" w:space="0" w:color="auto"/>
            </w:tcBorders>
            <w:shd w:val="clear" w:color="auto" w:fill="auto"/>
            <w:vAlign w:val="center"/>
          </w:tcPr>
          <w:p w14:paraId="0ED8F99B" w14:textId="51520A67" w:rsidR="00774B32" w:rsidRPr="00AA5D8D" w:rsidRDefault="00774B32" w:rsidP="00774B32">
            <w:pPr>
              <w:jc w:val="center"/>
              <w:rPr>
                <w:sz w:val="20"/>
                <w:szCs w:val="20"/>
              </w:rPr>
            </w:pPr>
            <w:r>
              <w:rPr>
                <w:color w:val="000000"/>
                <w:sz w:val="20"/>
                <w:szCs w:val="20"/>
              </w:rPr>
              <w:t>20,91</w:t>
            </w:r>
          </w:p>
        </w:tc>
        <w:tc>
          <w:tcPr>
            <w:tcW w:w="412" w:type="pct"/>
            <w:tcBorders>
              <w:top w:val="single" w:sz="4" w:space="0" w:color="auto"/>
              <w:left w:val="nil"/>
              <w:bottom w:val="single" w:sz="4" w:space="0" w:color="auto"/>
              <w:right w:val="single" w:sz="4" w:space="0" w:color="auto"/>
            </w:tcBorders>
            <w:shd w:val="clear" w:color="auto" w:fill="auto"/>
            <w:vAlign w:val="center"/>
          </w:tcPr>
          <w:p w14:paraId="34EC56B9" w14:textId="0A82F7AF" w:rsidR="00774B32" w:rsidRPr="00AA5D8D" w:rsidRDefault="00774B32" w:rsidP="00774B32">
            <w:pPr>
              <w:jc w:val="center"/>
              <w:rPr>
                <w:sz w:val="20"/>
                <w:szCs w:val="20"/>
              </w:rPr>
            </w:pPr>
            <w:r>
              <w:rPr>
                <w:color w:val="000000"/>
                <w:sz w:val="20"/>
                <w:szCs w:val="20"/>
              </w:rPr>
              <w:t>10%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9C7BF83" w14:textId="7922914E" w:rsidR="00774B32" w:rsidRPr="00AA5D8D" w:rsidRDefault="00774B32" w:rsidP="00774B32">
            <w:pPr>
              <w:jc w:val="right"/>
              <w:rPr>
                <w:sz w:val="20"/>
                <w:szCs w:val="20"/>
              </w:rPr>
            </w:pPr>
            <w:r>
              <w:rPr>
                <w:color w:val="000000"/>
                <w:sz w:val="20"/>
                <w:szCs w:val="20"/>
              </w:rPr>
              <w:t>1 732 393,50</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2F0AE94B" w14:textId="6DD1C439" w:rsidR="00774B32" w:rsidRPr="00AA5D8D" w:rsidRDefault="00774B32" w:rsidP="00774B32">
            <w:pPr>
              <w:jc w:val="right"/>
              <w:rPr>
                <w:sz w:val="20"/>
                <w:szCs w:val="20"/>
              </w:rPr>
            </w:pPr>
            <w:r>
              <w:rPr>
                <w:color w:val="000000"/>
                <w:sz w:val="20"/>
                <w:szCs w:val="20"/>
              </w:rPr>
              <w:t>1 905 632,85</w:t>
            </w:r>
          </w:p>
        </w:tc>
      </w:tr>
      <w:tr w:rsidR="00774B32" w:rsidRPr="00F24C89" w14:paraId="5A38BEEF" w14:textId="77777777" w:rsidTr="00150823">
        <w:tc>
          <w:tcPr>
            <w:tcW w:w="154" w:type="pct"/>
            <w:vAlign w:val="center"/>
          </w:tcPr>
          <w:p w14:paraId="40AE28FE" w14:textId="77777777" w:rsidR="00774B32" w:rsidRPr="00AA5D8D" w:rsidRDefault="00774B32" w:rsidP="00774B32">
            <w:pPr>
              <w:pStyle w:val="a3"/>
              <w:numPr>
                <w:ilvl w:val="0"/>
                <w:numId w:val="3"/>
              </w:numPr>
              <w:ind w:hanging="876"/>
              <w:rPr>
                <w:color w:val="000000"/>
                <w:sz w:val="20"/>
                <w:szCs w:val="20"/>
              </w:rPr>
            </w:pP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467763C" w14:textId="5623274B" w:rsidR="00774B32" w:rsidRPr="00AA5D8D" w:rsidRDefault="00774B32" w:rsidP="00774B32">
            <w:pPr>
              <w:rPr>
                <w:sz w:val="20"/>
                <w:szCs w:val="20"/>
              </w:rPr>
            </w:pPr>
            <w:r>
              <w:rPr>
                <w:sz w:val="20"/>
                <w:szCs w:val="20"/>
              </w:rPr>
              <w:t>Мука пшеничная</w:t>
            </w:r>
          </w:p>
        </w:tc>
        <w:tc>
          <w:tcPr>
            <w:tcW w:w="1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FC419" w14:textId="4708473F" w:rsidR="00774B32" w:rsidRPr="00AA5D8D" w:rsidRDefault="00774B32" w:rsidP="00774B32">
            <w:pPr>
              <w:rPr>
                <w:sz w:val="20"/>
                <w:szCs w:val="20"/>
              </w:rPr>
            </w:pPr>
            <w:r>
              <w:rPr>
                <w:color w:val="000000"/>
                <w:sz w:val="20"/>
                <w:szCs w:val="20"/>
              </w:rPr>
              <w:t>Мука пшеничная хлебопекарная 1 сорт  в соответствии с ГОСТ 26574-2017: сыпучий продукт, цвет белый или белый с кремовым оттенком,   со свойственным пшеничной муке вкусом (не кислым и не горьким) и запахом (не затхлым не плесневелым), при разжевывании не должно ощущаться хруста,</w:t>
            </w:r>
            <w:r w:rsidR="002F3DCB">
              <w:rPr>
                <w:color w:val="000000"/>
                <w:sz w:val="20"/>
                <w:szCs w:val="20"/>
              </w:rPr>
              <w:t xml:space="preserve"> </w:t>
            </w:r>
            <w:r>
              <w:rPr>
                <w:color w:val="000000"/>
                <w:sz w:val="20"/>
                <w:szCs w:val="20"/>
              </w:rPr>
              <w:t xml:space="preserve">белизна не менее 36,0 </w:t>
            </w:r>
            <w:proofErr w:type="spellStart"/>
            <w:r>
              <w:rPr>
                <w:color w:val="000000"/>
                <w:sz w:val="20"/>
                <w:szCs w:val="20"/>
              </w:rPr>
              <w:t>усл</w:t>
            </w:r>
            <w:proofErr w:type="spellEnd"/>
            <w:r>
              <w:rPr>
                <w:color w:val="000000"/>
                <w:sz w:val="20"/>
                <w:szCs w:val="20"/>
              </w:rPr>
              <w:t xml:space="preserve">. ед., клейковина 45-90 ИДК, число падения не менее 200 с, влажность не более 15 %, Содержание токсичных элементов, </w:t>
            </w:r>
            <w:proofErr w:type="spellStart"/>
            <w:r>
              <w:rPr>
                <w:color w:val="000000"/>
                <w:sz w:val="20"/>
                <w:szCs w:val="20"/>
              </w:rPr>
              <w:t>микотоксинов</w:t>
            </w:r>
            <w:proofErr w:type="spellEnd"/>
            <w:r>
              <w:rPr>
                <w:color w:val="000000"/>
                <w:sz w:val="20"/>
                <w:szCs w:val="20"/>
              </w:rPr>
              <w:t xml:space="preserve">, пестицидов, радионуклидов, ГМО, зараженность вредителями хлебных запасов, возбудителем "картофельной </w:t>
            </w:r>
            <w:r>
              <w:rPr>
                <w:color w:val="000000"/>
                <w:sz w:val="20"/>
                <w:szCs w:val="20"/>
              </w:rPr>
              <w:lastRenderedPageBreak/>
              <w:t>болезни" в соответствии с ТР ТС 021-2011, Маркировка по ГОСТ14192, ГОСТ 26791, ТР ТС 022/2011, фасовка 50 кг, упаковка- мешки полипропиленовые, срок годности 12 месяцев.</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382C6EE" w14:textId="73E390A2" w:rsidR="00774B32" w:rsidRPr="00AA5D8D" w:rsidRDefault="00774B32" w:rsidP="00774B32">
            <w:pPr>
              <w:jc w:val="center"/>
              <w:rPr>
                <w:sz w:val="20"/>
                <w:szCs w:val="20"/>
              </w:rPr>
            </w:pPr>
            <w:r>
              <w:rPr>
                <w:color w:val="000000"/>
                <w:sz w:val="20"/>
                <w:szCs w:val="20"/>
              </w:rPr>
              <w:lastRenderedPageBreak/>
              <w:t>кг</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4B1655C0" w14:textId="6D67F9B1" w:rsidR="00774B32" w:rsidRPr="00AA5D8D" w:rsidRDefault="00774B32" w:rsidP="00774B32">
            <w:pPr>
              <w:jc w:val="center"/>
              <w:rPr>
                <w:sz w:val="20"/>
                <w:szCs w:val="20"/>
              </w:rPr>
            </w:pPr>
            <w:r>
              <w:rPr>
                <w:sz w:val="20"/>
                <w:szCs w:val="20"/>
              </w:rPr>
              <w:t>41400</w:t>
            </w:r>
          </w:p>
        </w:tc>
        <w:tc>
          <w:tcPr>
            <w:tcW w:w="412" w:type="pct"/>
            <w:tcBorders>
              <w:top w:val="single" w:sz="4" w:space="0" w:color="auto"/>
              <w:left w:val="nil"/>
              <w:bottom w:val="single" w:sz="4" w:space="0" w:color="auto"/>
              <w:right w:val="single" w:sz="4" w:space="0" w:color="auto"/>
            </w:tcBorders>
            <w:shd w:val="clear" w:color="auto" w:fill="auto"/>
            <w:vAlign w:val="center"/>
          </w:tcPr>
          <w:p w14:paraId="32E496EB" w14:textId="45A0E394" w:rsidR="00774B32" w:rsidRPr="00AA5D8D" w:rsidRDefault="00774B32" w:rsidP="00774B32">
            <w:pPr>
              <w:jc w:val="center"/>
              <w:rPr>
                <w:sz w:val="20"/>
                <w:szCs w:val="20"/>
              </w:rPr>
            </w:pPr>
            <w:r>
              <w:rPr>
                <w:color w:val="000000"/>
                <w:sz w:val="20"/>
                <w:szCs w:val="20"/>
              </w:rPr>
              <w:t>20,45</w:t>
            </w:r>
          </w:p>
        </w:tc>
        <w:tc>
          <w:tcPr>
            <w:tcW w:w="412" w:type="pct"/>
            <w:tcBorders>
              <w:top w:val="single" w:sz="4" w:space="0" w:color="auto"/>
              <w:left w:val="nil"/>
              <w:bottom w:val="single" w:sz="4" w:space="0" w:color="auto"/>
              <w:right w:val="single" w:sz="4" w:space="0" w:color="auto"/>
            </w:tcBorders>
            <w:shd w:val="clear" w:color="auto" w:fill="auto"/>
            <w:vAlign w:val="center"/>
          </w:tcPr>
          <w:p w14:paraId="067E8BFE" w14:textId="7880811C" w:rsidR="00774B32" w:rsidRPr="00AA5D8D" w:rsidRDefault="00774B32" w:rsidP="00774B32">
            <w:pPr>
              <w:jc w:val="center"/>
              <w:rPr>
                <w:sz w:val="20"/>
                <w:szCs w:val="20"/>
              </w:rPr>
            </w:pPr>
            <w:r>
              <w:rPr>
                <w:color w:val="000000"/>
                <w:sz w:val="20"/>
                <w:szCs w:val="20"/>
              </w:rPr>
              <w:t>10%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3FCD41DA" w14:textId="365C24E8" w:rsidR="00774B32" w:rsidRPr="00AA5D8D" w:rsidRDefault="00774B32" w:rsidP="00774B32">
            <w:pPr>
              <w:jc w:val="right"/>
              <w:rPr>
                <w:sz w:val="20"/>
                <w:szCs w:val="20"/>
              </w:rPr>
            </w:pPr>
            <w:r>
              <w:rPr>
                <w:color w:val="000000"/>
                <w:sz w:val="20"/>
                <w:szCs w:val="20"/>
              </w:rPr>
              <w:t>846 630,00</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406412F9" w14:textId="1A264A52" w:rsidR="00774B32" w:rsidRPr="00AA5D8D" w:rsidRDefault="00774B32" w:rsidP="00774B32">
            <w:pPr>
              <w:jc w:val="right"/>
              <w:rPr>
                <w:sz w:val="20"/>
                <w:szCs w:val="20"/>
              </w:rPr>
            </w:pPr>
            <w:r>
              <w:rPr>
                <w:color w:val="000000"/>
                <w:sz w:val="20"/>
                <w:szCs w:val="20"/>
              </w:rPr>
              <w:t>931 293,00</w:t>
            </w:r>
          </w:p>
        </w:tc>
      </w:tr>
      <w:tr w:rsidR="00774B32" w:rsidRPr="00F24C89" w14:paraId="01DAC46D" w14:textId="77777777" w:rsidTr="00150823">
        <w:tc>
          <w:tcPr>
            <w:tcW w:w="154" w:type="pct"/>
            <w:vAlign w:val="center"/>
          </w:tcPr>
          <w:p w14:paraId="43ED611A" w14:textId="77777777" w:rsidR="00774B32" w:rsidRPr="00AA5D8D" w:rsidRDefault="00774B32" w:rsidP="00774B32">
            <w:pPr>
              <w:pStyle w:val="a3"/>
              <w:numPr>
                <w:ilvl w:val="0"/>
                <w:numId w:val="3"/>
              </w:numPr>
              <w:ind w:hanging="876"/>
              <w:rPr>
                <w:color w:val="000000"/>
                <w:sz w:val="20"/>
                <w:szCs w:val="20"/>
              </w:rPr>
            </w:pP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4B30E0C" w14:textId="37CC9311" w:rsidR="00774B32" w:rsidRPr="00AA5D8D" w:rsidRDefault="00774B32" w:rsidP="00774B32">
            <w:pPr>
              <w:rPr>
                <w:sz w:val="20"/>
                <w:szCs w:val="20"/>
              </w:rPr>
            </w:pPr>
            <w:r>
              <w:rPr>
                <w:sz w:val="20"/>
                <w:szCs w:val="20"/>
              </w:rPr>
              <w:t>Мука ржаная обдирная</w:t>
            </w:r>
          </w:p>
        </w:tc>
        <w:tc>
          <w:tcPr>
            <w:tcW w:w="1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E8F8A" w14:textId="0E712AC4" w:rsidR="00774B32" w:rsidRPr="00AA5D8D" w:rsidRDefault="00774B32" w:rsidP="00774B32">
            <w:pPr>
              <w:rPr>
                <w:sz w:val="20"/>
                <w:szCs w:val="20"/>
              </w:rPr>
            </w:pPr>
            <w:r>
              <w:rPr>
                <w:color w:val="000000"/>
                <w:sz w:val="20"/>
                <w:szCs w:val="20"/>
              </w:rPr>
              <w:t xml:space="preserve">Мука ржаная хлебопекарная обдирная ГОСТ 7045-2017, Сыпучий продукт серовато-белого цвета с вкраплениями частиц оболочек зерен, со свойственным ржаной муке вкусом (не кислым и не горьким) и запахом (не затхлым не плесневелым); содержание минеральной примеси - при разжевывании муки не должно ощущаться хруста на зубах; массовая доля влаги не более 14 %; белизна - не менее 6% (в </w:t>
            </w:r>
            <w:proofErr w:type="spellStart"/>
            <w:r>
              <w:rPr>
                <w:color w:val="000000"/>
                <w:sz w:val="20"/>
                <w:szCs w:val="20"/>
              </w:rPr>
              <w:t>усл</w:t>
            </w:r>
            <w:proofErr w:type="spellEnd"/>
            <w:r>
              <w:rPr>
                <w:color w:val="000000"/>
                <w:sz w:val="20"/>
                <w:szCs w:val="20"/>
              </w:rPr>
              <w:t xml:space="preserve"> ед. прибора РЗ-БПЛ), число падения не менее 150 с. Содержание токсичных элементов, </w:t>
            </w:r>
            <w:proofErr w:type="spellStart"/>
            <w:r>
              <w:rPr>
                <w:color w:val="000000"/>
                <w:sz w:val="20"/>
                <w:szCs w:val="20"/>
              </w:rPr>
              <w:t>микотоксинов</w:t>
            </w:r>
            <w:proofErr w:type="spellEnd"/>
            <w:r>
              <w:rPr>
                <w:color w:val="000000"/>
                <w:sz w:val="20"/>
                <w:szCs w:val="20"/>
              </w:rPr>
              <w:t>, пестицидов, радионуклидов, ГМО,</w:t>
            </w:r>
            <w:r w:rsidR="002F3DCB">
              <w:rPr>
                <w:color w:val="000000"/>
                <w:sz w:val="20"/>
                <w:szCs w:val="20"/>
              </w:rPr>
              <w:t xml:space="preserve"> </w:t>
            </w:r>
            <w:r>
              <w:rPr>
                <w:color w:val="000000"/>
                <w:sz w:val="20"/>
                <w:szCs w:val="20"/>
              </w:rPr>
              <w:t>в соответствии с ТР ТС 021-2011 . Маркировка по ГОСТ 14192, ГОСТ 26791, ТР ТС 022/2011, фасовка 45-50 кг, упаковка- мешки полипропиленовые, срок годности 12 месяцев.</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69458F46" w14:textId="2D81AD52" w:rsidR="00774B32" w:rsidRPr="00AA5D8D" w:rsidRDefault="00774B32" w:rsidP="00774B32">
            <w:pPr>
              <w:jc w:val="center"/>
              <w:rPr>
                <w:sz w:val="20"/>
                <w:szCs w:val="20"/>
              </w:rPr>
            </w:pPr>
            <w:r>
              <w:rPr>
                <w:color w:val="000000"/>
                <w:sz w:val="20"/>
                <w:szCs w:val="20"/>
              </w:rPr>
              <w:t>кг</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2C967115" w14:textId="390DFDA5" w:rsidR="00774B32" w:rsidRPr="00AA5D8D" w:rsidRDefault="00774B32" w:rsidP="00774B32">
            <w:pPr>
              <w:jc w:val="center"/>
              <w:rPr>
                <w:sz w:val="20"/>
                <w:szCs w:val="20"/>
              </w:rPr>
            </w:pPr>
            <w:r>
              <w:rPr>
                <w:sz w:val="20"/>
                <w:szCs w:val="20"/>
              </w:rPr>
              <w:t>45550</w:t>
            </w:r>
          </w:p>
        </w:tc>
        <w:tc>
          <w:tcPr>
            <w:tcW w:w="412" w:type="pct"/>
            <w:tcBorders>
              <w:top w:val="single" w:sz="4" w:space="0" w:color="auto"/>
              <w:left w:val="nil"/>
              <w:bottom w:val="single" w:sz="4" w:space="0" w:color="auto"/>
              <w:right w:val="single" w:sz="4" w:space="0" w:color="auto"/>
            </w:tcBorders>
            <w:shd w:val="clear" w:color="auto" w:fill="auto"/>
            <w:vAlign w:val="center"/>
          </w:tcPr>
          <w:p w14:paraId="227D07C0" w14:textId="6BDE338E" w:rsidR="00774B32" w:rsidRPr="00AA5D8D" w:rsidRDefault="00774B32" w:rsidP="00774B32">
            <w:pPr>
              <w:jc w:val="center"/>
              <w:rPr>
                <w:sz w:val="20"/>
                <w:szCs w:val="20"/>
              </w:rPr>
            </w:pPr>
            <w:r>
              <w:rPr>
                <w:color w:val="000000"/>
                <w:sz w:val="20"/>
                <w:szCs w:val="20"/>
              </w:rPr>
              <w:t>17,91</w:t>
            </w:r>
          </w:p>
        </w:tc>
        <w:tc>
          <w:tcPr>
            <w:tcW w:w="412" w:type="pct"/>
            <w:tcBorders>
              <w:top w:val="single" w:sz="4" w:space="0" w:color="auto"/>
              <w:left w:val="nil"/>
              <w:bottom w:val="single" w:sz="4" w:space="0" w:color="auto"/>
              <w:right w:val="single" w:sz="4" w:space="0" w:color="auto"/>
            </w:tcBorders>
            <w:shd w:val="clear" w:color="auto" w:fill="auto"/>
            <w:vAlign w:val="center"/>
          </w:tcPr>
          <w:p w14:paraId="319F116A" w14:textId="530D1DC1" w:rsidR="00774B32" w:rsidRPr="00AA5D8D" w:rsidRDefault="00774B32" w:rsidP="00774B32">
            <w:pPr>
              <w:jc w:val="center"/>
              <w:rPr>
                <w:sz w:val="20"/>
                <w:szCs w:val="20"/>
              </w:rPr>
            </w:pPr>
            <w:r>
              <w:rPr>
                <w:color w:val="000000"/>
                <w:sz w:val="20"/>
                <w:szCs w:val="20"/>
              </w:rPr>
              <w:t>10%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3E6BDFFB" w14:textId="3689B332" w:rsidR="00774B32" w:rsidRPr="00AA5D8D" w:rsidRDefault="00774B32" w:rsidP="00774B32">
            <w:pPr>
              <w:jc w:val="right"/>
              <w:rPr>
                <w:sz w:val="20"/>
                <w:szCs w:val="20"/>
              </w:rPr>
            </w:pPr>
            <w:r>
              <w:rPr>
                <w:color w:val="000000"/>
                <w:sz w:val="20"/>
                <w:szCs w:val="20"/>
              </w:rPr>
              <w:t>815 800,50</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4B7C7D2B" w14:textId="7FAE508E" w:rsidR="00774B32" w:rsidRPr="00AA5D8D" w:rsidRDefault="00774B32" w:rsidP="00774B32">
            <w:pPr>
              <w:jc w:val="right"/>
              <w:rPr>
                <w:sz w:val="20"/>
                <w:szCs w:val="20"/>
              </w:rPr>
            </w:pPr>
            <w:r>
              <w:rPr>
                <w:color w:val="000000"/>
                <w:sz w:val="20"/>
                <w:szCs w:val="20"/>
              </w:rPr>
              <w:t>897 380,55</w:t>
            </w:r>
          </w:p>
        </w:tc>
      </w:tr>
      <w:tr w:rsidR="00774B32" w:rsidRPr="00F24C89" w14:paraId="1538ED1E" w14:textId="77777777" w:rsidTr="002F3DCB">
        <w:tc>
          <w:tcPr>
            <w:tcW w:w="154" w:type="pct"/>
            <w:vAlign w:val="center"/>
          </w:tcPr>
          <w:p w14:paraId="0D7773DB" w14:textId="77777777" w:rsidR="00774B32" w:rsidRPr="00AA5D8D" w:rsidRDefault="00774B32" w:rsidP="00774B32">
            <w:pPr>
              <w:pStyle w:val="a3"/>
              <w:numPr>
                <w:ilvl w:val="0"/>
                <w:numId w:val="3"/>
              </w:numPr>
              <w:ind w:hanging="876"/>
              <w:rPr>
                <w:color w:val="000000"/>
                <w:sz w:val="20"/>
                <w:szCs w:val="20"/>
              </w:rPr>
            </w:pP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A45E6E" w14:textId="3B915F6A" w:rsidR="00774B32" w:rsidRPr="00AA5D8D" w:rsidRDefault="00774B32" w:rsidP="00774B32">
            <w:pPr>
              <w:rPr>
                <w:sz w:val="20"/>
                <w:szCs w:val="20"/>
              </w:rPr>
            </w:pPr>
            <w:r>
              <w:rPr>
                <w:sz w:val="20"/>
                <w:szCs w:val="20"/>
              </w:rPr>
              <w:t>Мука овсяная</w:t>
            </w:r>
          </w:p>
        </w:tc>
        <w:tc>
          <w:tcPr>
            <w:tcW w:w="1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77731" w14:textId="53063215" w:rsidR="00774B32" w:rsidRPr="00AA5D8D" w:rsidRDefault="00774B32" w:rsidP="00774B32">
            <w:pPr>
              <w:rPr>
                <w:sz w:val="20"/>
                <w:szCs w:val="20"/>
              </w:rPr>
            </w:pPr>
            <w:r>
              <w:rPr>
                <w:color w:val="000000"/>
                <w:sz w:val="20"/>
                <w:szCs w:val="20"/>
              </w:rPr>
              <w:t>Мука овсяная ГОСТ  Р 31645-2012: Сыпучий продукт белый, белый с кремовым, желтоватым или сероватым оттенком  со свойственным овсяной муке вкусом (не кислым и не горьким) и запахом (не затхлым не плесневелым); содержание минеральной примеси - при разжевывании муки не должно ощущаться хруста на зубах; массовая доля влаги не более 10%, кислотность не более 7 град. Маркировка по ГОСТ 26791, ТР ТС 022/2011, фасовка 35 кг, упаковка- мешки полипропиленовые, срок годности не более 4 месяцев.</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5534710F" w14:textId="2FBC3F32" w:rsidR="00774B32" w:rsidRPr="00AA5D8D" w:rsidRDefault="00774B32" w:rsidP="00774B32">
            <w:pPr>
              <w:jc w:val="center"/>
              <w:rPr>
                <w:sz w:val="20"/>
                <w:szCs w:val="20"/>
              </w:rPr>
            </w:pPr>
            <w:r>
              <w:rPr>
                <w:color w:val="000000"/>
                <w:sz w:val="20"/>
                <w:szCs w:val="20"/>
              </w:rPr>
              <w:t>кг</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57E2399E" w14:textId="6A4AA422" w:rsidR="00774B32" w:rsidRPr="00AA5D8D" w:rsidRDefault="00774B32" w:rsidP="00774B32">
            <w:pPr>
              <w:jc w:val="center"/>
              <w:rPr>
                <w:sz w:val="20"/>
                <w:szCs w:val="20"/>
              </w:rPr>
            </w:pPr>
            <w:r>
              <w:rPr>
                <w:sz w:val="20"/>
                <w:szCs w:val="20"/>
              </w:rPr>
              <w:t>175</w:t>
            </w:r>
          </w:p>
        </w:tc>
        <w:tc>
          <w:tcPr>
            <w:tcW w:w="412" w:type="pct"/>
            <w:tcBorders>
              <w:top w:val="single" w:sz="4" w:space="0" w:color="auto"/>
              <w:left w:val="nil"/>
              <w:bottom w:val="single" w:sz="4" w:space="0" w:color="auto"/>
              <w:right w:val="single" w:sz="4" w:space="0" w:color="auto"/>
            </w:tcBorders>
            <w:shd w:val="clear" w:color="auto" w:fill="auto"/>
            <w:vAlign w:val="center"/>
          </w:tcPr>
          <w:p w14:paraId="1CC95531" w14:textId="071CAD00" w:rsidR="00774B32" w:rsidRPr="00AA5D8D" w:rsidRDefault="00774B32" w:rsidP="00774B32">
            <w:pPr>
              <w:jc w:val="center"/>
              <w:rPr>
                <w:sz w:val="20"/>
                <w:szCs w:val="20"/>
              </w:rPr>
            </w:pPr>
            <w:r>
              <w:rPr>
                <w:color w:val="000000"/>
                <w:sz w:val="20"/>
                <w:szCs w:val="20"/>
              </w:rPr>
              <w:t>22,73</w:t>
            </w:r>
          </w:p>
        </w:tc>
        <w:tc>
          <w:tcPr>
            <w:tcW w:w="412" w:type="pct"/>
            <w:tcBorders>
              <w:top w:val="single" w:sz="4" w:space="0" w:color="auto"/>
              <w:left w:val="nil"/>
              <w:bottom w:val="single" w:sz="4" w:space="0" w:color="auto"/>
              <w:right w:val="single" w:sz="4" w:space="0" w:color="auto"/>
            </w:tcBorders>
            <w:shd w:val="clear" w:color="auto" w:fill="auto"/>
            <w:vAlign w:val="center"/>
          </w:tcPr>
          <w:p w14:paraId="72D5F6C4" w14:textId="273182FC" w:rsidR="00774B32" w:rsidRPr="00AA5D8D" w:rsidRDefault="00774B32" w:rsidP="00774B32">
            <w:pPr>
              <w:jc w:val="center"/>
              <w:rPr>
                <w:sz w:val="20"/>
                <w:szCs w:val="20"/>
              </w:rPr>
            </w:pPr>
            <w:r>
              <w:rPr>
                <w:color w:val="000000"/>
                <w:sz w:val="20"/>
                <w:szCs w:val="20"/>
              </w:rPr>
              <w:t>10%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15689F5D" w14:textId="4C0B37A9" w:rsidR="00774B32" w:rsidRPr="00AA5D8D" w:rsidRDefault="00774B32" w:rsidP="00774B32">
            <w:pPr>
              <w:jc w:val="right"/>
              <w:rPr>
                <w:sz w:val="20"/>
                <w:szCs w:val="20"/>
              </w:rPr>
            </w:pPr>
            <w:r>
              <w:rPr>
                <w:color w:val="000000"/>
                <w:sz w:val="20"/>
                <w:szCs w:val="20"/>
              </w:rPr>
              <w:t>3 977,75</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69B66476" w14:textId="28395567" w:rsidR="00774B32" w:rsidRPr="00AA5D8D" w:rsidRDefault="00774B32" w:rsidP="00774B32">
            <w:pPr>
              <w:jc w:val="right"/>
              <w:rPr>
                <w:sz w:val="20"/>
                <w:szCs w:val="20"/>
              </w:rPr>
            </w:pPr>
            <w:r>
              <w:rPr>
                <w:color w:val="000000"/>
                <w:sz w:val="20"/>
                <w:szCs w:val="20"/>
              </w:rPr>
              <w:t>4 375,53</w:t>
            </w:r>
          </w:p>
        </w:tc>
      </w:tr>
      <w:tr w:rsidR="00774B32" w:rsidRPr="00F24C89" w14:paraId="0E311ECE" w14:textId="77777777" w:rsidTr="002F3DCB">
        <w:tc>
          <w:tcPr>
            <w:tcW w:w="154" w:type="pct"/>
            <w:vAlign w:val="center"/>
          </w:tcPr>
          <w:p w14:paraId="1B093717" w14:textId="77777777" w:rsidR="00774B32" w:rsidRPr="00AA5D8D" w:rsidRDefault="00774B32" w:rsidP="00774B32">
            <w:pPr>
              <w:pStyle w:val="a3"/>
              <w:numPr>
                <w:ilvl w:val="0"/>
                <w:numId w:val="3"/>
              </w:numPr>
              <w:ind w:hanging="876"/>
              <w:rPr>
                <w:color w:val="000000"/>
                <w:sz w:val="20"/>
                <w:szCs w:val="20"/>
              </w:rPr>
            </w:pP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B932E05" w14:textId="2FBC41E5" w:rsidR="00774B32" w:rsidRPr="00AA5D8D" w:rsidRDefault="00774B32" w:rsidP="00774B32">
            <w:pPr>
              <w:rPr>
                <w:sz w:val="20"/>
                <w:szCs w:val="20"/>
              </w:rPr>
            </w:pPr>
            <w:r>
              <w:rPr>
                <w:sz w:val="20"/>
                <w:szCs w:val="20"/>
              </w:rPr>
              <w:t>Отруби</w:t>
            </w:r>
          </w:p>
        </w:tc>
        <w:tc>
          <w:tcPr>
            <w:tcW w:w="1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9464A" w14:textId="6438C81A" w:rsidR="00774B32" w:rsidRPr="00AA5D8D" w:rsidRDefault="00774B32" w:rsidP="00774B32">
            <w:pPr>
              <w:rPr>
                <w:sz w:val="20"/>
                <w:szCs w:val="20"/>
              </w:rPr>
            </w:pPr>
            <w:r>
              <w:rPr>
                <w:color w:val="000000"/>
                <w:sz w:val="20"/>
                <w:szCs w:val="20"/>
              </w:rPr>
              <w:t xml:space="preserve">Отруби пшеничные ГОСТ 7169-66: Сыпучий продукт красно-желтого с сероватым оттенком </w:t>
            </w:r>
            <w:proofErr w:type="gramStart"/>
            <w:r>
              <w:rPr>
                <w:color w:val="000000"/>
                <w:sz w:val="20"/>
                <w:szCs w:val="20"/>
              </w:rPr>
              <w:t>цвета  со</w:t>
            </w:r>
            <w:proofErr w:type="gramEnd"/>
            <w:r>
              <w:rPr>
                <w:color w:val="000000"/>
                <w:sz w:val="20"/>
                <w:szCs w:val="20"/>
              </w:rPr>
              <w:t xml:space="preserve"> свойственным отрубям вкусом (не кислым и не горьким) и запахом (не затхлым не плесневелым); содержание минеральной примеси - при разжевывании муки не должно ощущаться хруста на зубах; массовая доля влаги не более 15%.Содержание токсичных элементов, </w:t>
            </w:r>
            <w:proofErr w:type="spellStart"/>
            <w:r>
              <w:rPr>
                <w:color w:val="000000"/>
                <w:sz w:val="20"/>
                <w:szCs w:val="20"/>
              </w:rPr>
              <w:t>микотоксинов</w:t>
            </w:r>
            <w:proofErr w:type="spellEnd"/>
            <w:r>
              <w:rPr>
                <w:color w:val="000000"/>
                <w:sz w:val="20"/>
                <w:szCs w:val="20"/>
              </w:rPr>
              <w:t xml:space="preserve">, пестицидов, радионуклидов, </w:t>
            </w:r>
            <w:proofErr w:type="spellStart"/>
            <w:r>
              <w:rPr>
                <w:color w:val="000000"/>
                <w:sz w:val="20"/>
                <w:szCs w:val="20"/>
              </w:rPr>
              <w:t>ГМО,в</w:t>
            </w:r>
            <w:proofErr w:type="spellEnd"/>
            <w:r>
              <w:rPr>
                <w:color w:val="000000"/>
                <w:sz w:val="20"/>
                <w:szCs w:val="20"/>
              </w:rPr>
              <w:t xml:space="preserve"> соответствии с Сан </w:t>
            </w:r>
            <w:proofErr w:type="spellStart"/>
            <w:r>
              <w:rPr>
                <w:color w:val="000000"/>
                <w:sz w:val="20"/>
                <w:szCs w:val="20"/>
              </w:rPr>
              <w:t>ПиН</w:t>
            </w:r>
            <w:proofErr w:type="spellEnd"/>
            <w:r>
              <w:rPr>
                <w:color w:val="000000"/>
                <w:sz w:val="20"/>
                <w:szCs w:val="20"/>
              </w:rPr>
              <w:t xml:space="preserve"> 2.3.2.1078-2001. Маркировка по ГОСТ 26791, ТР ТС 022/2011, фасовка 25 кг, упаковка- мешки полипропиленовые, срок годности не более 3 месяцев.</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3EA61DE" w14:textId="76C4E803" w:rsidR="00774B32" w:rsidRPr="00AA5D8D" w:rsidRDefault="00774B32" w:rsidP="00774B32">
            <w:pPr>
              <w:jc w:val="center"/>
              <w:rPr>
                <w:sz w:val="20"/>
                <w:szCs w:val="20"/>
              </w:rPr>
            </w:pPr>
            <w:r>
              <w:rPr>
                <w:color w:val="000000"/>
                <w:sz w:val="20"/>
                <w:szCs w:val="20"/>
              </w:rPr>
              <w:t>кг</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11B96B73" w14:textId="26E07322" w:rsidR="00774B32" w:rsidRPr="00AA5D8D" w:rsidRDefault="00774B32" w:rsidP="00774B32">
            <w:pPr>
              <w:jc w:val="center"/>
              <w:rPr>
                <w:sz w:val="20"/>
                <w:szCs w:val="20"/>
              </w:rPr>
            </w:pPr>
            <w:r>
              <w:rPr>
                <w:sz w:val="20"/>
                <w:szCs w:val="20"/>
              </w:rPr>
              <w:t>1500</w:t>
            </w:r>
          </w:p>
        </w:tc>
        <w:tc>
          <w:tcPr>
            <w:tcW w:w="412" w:type="pct"/>
            <w:tcBorders>
              <w:top w:val="single" w:sz="4" w:space="0" w:color="auto"/>
              <w:left w:val="nil"/>
              <w:bottom w:val="single" w:sz="4" w:space="0" w:color="auto"/>
              <w:right w:val="single" w:sz="4" w:space="0" w:color="auto"/>
            </w:tcBorders>
            <w:shd w:val="clear" w:color="auto" w:fill="auto"/>
            <w:vAlign w:val="center"/>
          </w:tcPr>
          <w:p w14:paraId="115BE08A" w14:textId="1DC116DC" w:rsidR="00774B32" w:rsidRPr="00AA5D8D" w:rsidRDefault="00774B32" w:rsidP="00774B32">
            <w:pPr>
              <w:jc w:val="center"/>
              <w:rPr>
                <w:sz w:val="20"/>
                <w:szCs w:val="20"/>
              </w:rPr>
            </w:pPr>
            <w:r>
              <w:rPr>
                <w:color w:val="000000"/>
                <w:sz w:val="20"/>
                <w:szCs w:val="20"/>
              </w:rPr>
              <w:t>11,82</w:t>
            </w:r>
          </w:p>
        </w:tc>
        <w:tc>
          <w:tcPr>
            <w:tcW w:w="412" w:type="pct"/>
            <w:tcBorders>
              <w:top w:val="single" w:sz="4" w:space="0" w:color="auto"/>
              <w:left w:val="nil"/>
              <w:bottom w:val="single" w:sz="4" w:space="0" w:color="auto"/>
              <w:right w:val="single" w:sz="4" w:space="0" w:color="auto"/>
            </w:tcBorders>
            <w:shd w:val="clear" w:color="auto" w:fill="auto"/>
            <w:vAlign w:val="center"/>
          </w:tcPr>
          <w:p w14:paraId="0CC1C5BC" w14:textId="1AAA8927" w:rsidR="00774B32" w:rsidRPr="00AA5D8D" w:rsidRDefault="00774B32" w:rsidP="00774B32">
            <w:pPr>
              <w:jc w:val="center"/>
              <w:rPr>
                <w:sz w:val="20"/>
                <w:szCs w:val="20"/>
              </w:rPr>
            </w:pPr>
            <w:r>
              <w:rPr>
                <w:color w:val="000000"/>
                <w:sz w:val="20"/>
                <w:szCs w:val="20"/>
              </w:rPr>
              <w:t>10%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00CB683C" w14:textId="43547029" w:rsidR="00774B32" w:rsidRPr="00AA5D8D" w:rsidRDefault="00774B32" w:rsidP="00774B32">
            <w:pPr>
              <w:jc w:val="right"/>
              <w:rPr>
                <w:sz w:val="20"/>
                <w:szCs w:val="20"/>
              </w:rPr>
            </w:pPr>
            <w:r>
              <w:rPr>
                <w:color w:val="000000"/>
                <w:sz w:val="20"/>
                <w:szCs w:val="20"/>
              </w:rPr>
              <w:t>17 730,00</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166A7C59" w14:textId="0623FAF5" w:rsidR="00774B32" w:rsidRPr="00AA5D8D" w:rsidRDefault="00774B32" w:rsidP="00774B32">
            <w:pPr>
              <w:jc w:val="right"/>
              <w:rPr>
                <w:sz w:val="20"/>
                <w:szCs w:val="20"/>
              </w:rPr>
            </w:pPr>
            <w:r>
              <w:rPr>
                <w:color w:val="000000"/>
                <w:sz w:val="20"/>
                <w:szCs w:val="20"/>
              </w:rPr>
              <w:t>19 503,00</w:t>
            </w:r>
          </w:p>
        </w:tc>
      </w:tr>
      <w:tr w:rsidR="00774B32" w:rsidRPr="00F24C89" w14:paraId="6014DA57" w14:textId="77777777" w:rsidTr="002F3DCB">
        <w:tc>
          <w:tcPr>
            <w:tcW w:w="154" w:type="pct"/>
            <w:vAlign w:val="center"/>
          </w:tcPr>
          <w:p w14:paraId="675B9BCF" w14:textId="77777777" w:rsidR="00774B32" w:rsidRPr="00AA5D8D" w:rsidRDefault="00774B32" w:rsidP="00774B32">
            <w:pPr>
              <w:pStyle w:val="a3"/>
              <w:numPr>
                <w:ilvl w:val="0"/>
                <w:numId w:val="3"/>
              </w:numPr>
              <w:ind w:hanging="876"/>
              <w:rPr>
                <w:color w:val="000000"/>
                <w:sz w:val="20"/>
                <w:szCs w:val="20"/>
              </w:rPr>
            </w:pP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755347" w14:textId="71618C72" w:rsidR="00774B32" w:rsidRPr="00AA5D8D" w:rsidRDefault="00774B32" w:rsidP="00774B32">
            <w:pPr>
              <w:rPr>
                <w:sz w:val="20"/>
                <w:szCs w:val="20"/>
              </w:rPr>
            </w:pPr>
            <w:r>
              <w:rPr>
                <w:sz w:val="20"/>
                <w:szCs w:val="20"/>
              </w:rPr>
              <w:t>Соль поваренная</w:t>
            </w:r>
          </w:p>
        </w:tc>
        <w:tc>
          <w:tcPr>
            <w:tcW w:w="1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8A707" w14:textId="51085BED" w:rsidR="00774B32" w:rsidRPr="00AA5D8D" w:rsidRDefault="00774B32" w:rsidP="00774B32">
            <w:pPr>
              <w:rPr>
                <w:sz w:val="20"/>
                <w:szCs w:val="20"/>
              </w:rPr>
            </w:pPr>
            <w:proofErr w:type="gramStart"/>
            <w:r>
              <w:rPr>
                <w:color w:val="000000"/>
                <w:sz w:val="20"/>
                <w:szCs w:val="20"/>
              </w:rPr>
              <w:t>Соль</w:t>
            </w:r>
            <w:proofErr w:type="gramEnd"/>
            <w:r>
              <w:rPr>
                <w:color w:val="000000"/>
                <w:sz w:val="20"/>
                <w:szCs w:val="20"/>
              </w:rPr>
              <w:t xml:space="preserve"> поваренная пищевая молотая ГОСТ Р 51574-2018 (первый сорт): Кристаллический сыпучий</w:t>
            </w:r>
            <w:r w:rsidR="00E14545">
              <w:rPr>
                <w:color w:val="000000"/>
                <w:sz w:val="20"/>
                <w:szCs w:val="20"/>
              </w:rPr>
              <w:t xml:space="preserve"> продукт. Кристаллы от прозрачн</w:t>
            </w:r>
            <w:bookmarkStart w:id="2" w:name="_GoBack"/>
            <w:bookmarkEnd w:id="2"/>
            <w:r>
              <w:rPr>
                <w:color w:val="000000"/>
                <w:sz w:val="20"/>
                <w:szCs w:val="20"/>
              </w:rPr>
              <w:t>ых до молочно-</w:t>
            </w:r>
            <w:proofErr w:type="gramStart"/>
            <w:r>
              <w:rPr>
                <w:color w:val="000000"/>
                <w:sz w:val="20"/>
                <w:szCs w:val="20"/>
              </w:rPr>
              <w:t>матовых  цвета</w:t>
            </w:r>
            <w:proofErr w:type="gramEnd"/>
            <w:r>
              <w:rPr>
                <w:color w:val="000000"/>
                <w:sz w:val="20"/>
                <w:szCs w:val="20"/>
              </w:rPr>
              <w:t xml:space="preserve"> с </w:t>
            </w:r>
            <w:r>
              <w:rPr>
                <w:color w:val="000000"/>
                <w:sz w:val="20"/>
                <w:szCs w:val="20"/>
              </w:rPr>
              <w:lastRenderedPageBreak/>
              <w:t>оттенками в зависимости от происхождения и способа производства, вкус соленый, без постороннего привкуса, без посторонних запахов; допускается наличие темных частиц нерастворимого в воде остатка и оксида железа, массовая доля влаги не более 4%; массовая доля хлористого натрия не менее 97,5 %, магний-ион не более 0,1%, кальций-ион не более 0,5%, сульфат-ион не более 1,2%, нерастворимый в воде остаток не более 0,45%. Содержание токсичных элементов по ТР ТС 021-2011. Маркировка по ГОСТ 14192, ГОСТ 26791, ТР ТС 022/2011, фасовка 50 кг, упаковка- мешки полипропиленовые.</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16FCA863" w14:textId="38699A53" w:rsidR="00774B32" w:rsidRPr="00AA5D8D" w:rsidRDefault="00774B32" w:rsidP="00774B32">
            <w:pPr>
              <w:jc w:val="center"/>
              <w:rPr>
                <w:sz w:val="20"/>
                <w:szCs w:val="20"/>
              </w:rPr>
            </w:pPr>
            <w:r>
              <w:rPr>
                <w:color w:val="000000"/>
                <w:sz w:val="20"/>
                <w:szCs w:val="20"/>
              </w:rPr>
              <w:lastRenderedPageBreak/>
              <w:t>кг</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75D4A6B8" w14:textId="5978AC1A" w:rsidR="00774B32" w:rsidRPr="00AA5D8D" w:rsidRDefault="00774B32" w:rsidP="00774B32">
            <w:pPr>
              <w:jc w:val="center"/>
              <w:rPr>
                <w:sz w:val="20"/>
                <w:szCs w:val="20"/>
              </w:rPr>
            </w:pPr>
            <w:r>
              <w:rPr>
                <w:sz w:val="20"/>
                <w:szCs w:val="20"/>
              </w:rPr>
              <w:t>4000</w:t>
            </w:r>
          </w:p>
        </w:tc>
        <w:tc>
          <w:tcPr>
            <w:tcW w:w="412" w:type="pct"/>
            <w:tcBorders>
              <w:top w:val="single" w:sz="4" w:space="0" w:color="auto"/>
              <w:left w:val="nil"/>
              <w:bottom w:val="single" w:sz="4" w:space="0" w:color="auto"/>
              <w:right w:val="single" w:sz="4" w:space="0" w:color="auto"/>
            </w:tcBorders>
            <w:shd w:val="clear" w:color="auto" w:fill="auto"/>
            <w:vAlign w:val="center"/>
          </w:tcPr>
          <w:p w14:paraId="7A0CC8FE" w14:textId="1A670CFC" w:rsidR="00774B32" w:rsidRPr="00AA5D8D" w:rsidRDefault="00774B32" w:rsidP="00774B32">
            <w:pPr>
              <w:jc w:val="center"/>
              <w:rPr>
                <w:sz w:val="20"/>
                <w:szCs w:val="20"/>
              </w:rPr>
            </w:pPr>
            <w:r>
              <w:rPr>
                <w:color w:val="000000"/>
                <w:sz w:val="20"/>
                <w:szCs w:val="20"/>
              </w:rPr>
              <w:t>7,73</w:t>
            </w:r>
          </w:p>
        </w:tc>
        <w:tc>
          <w:tcPr>
            <w:tcW w:w="412" w:type="pct"/>
            <w:tcBorders>
              <w:top w:val="single" w:sz="4" w:space="0" w:color="auto"/>
              <w:left w:val="nil"/>
              <w:bottom w:val="single" w:sz="4" w:space="0" w:color="auto"/>
              <w:right w:val="single" w:sz="4" w:space="0" w:color="auto"/>
            </w:tcBorders>
            <w:shd w:val="clear" w:color="auto" w:fill="auto"/>
            <w:vAlign w:val="center"/>
          </w:tcPr>
          <w:p w14:paraId="5787A4B2" w14:textId="3C4D24CD" w:rsidR="00774B32" w:rsidRPr="00AA5D8D" w:rsidRDefault="00774B32" w:rsidP="00774B32">
            <w:pPr>
              <w:jc w:val="center"/>
              <w:rPr>
                <w:sz w:val="20"/>
                <w:szCs w:val="20"/>
              </w:rPr>
            </w:pPr>
            <w:r>
              <w:rPr>
                <w:color w:val="000000"/>
                <w:sz w:val="20"/>
                <w:szCs w:val="20"/>
              </w:rPr>
              <w:t>10%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09C61436" w14:textId="1956A165" w:rsidR="00774B32" w:rsidRPr="00AA5D8D" w:rsidRDefault="00774B32" w:rsidP="00774B32">
            <w:pPr>
              <w:jc w:val="right"/>
              <w:rPr>
                <w:sz w:val="20"/>
                <w:szCs w:val="20"/>
              </w:rPr>
            </w:pPr>
            <w:r>
              <w:rPr>
                <w:color w:val="000000"/>
                <w:sz w:val="20"/>
                <w:szCs w:val="20"/>
              </w:rPr>
              <w:t>30 920,00</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0F022367" w14:textId="0E06739C" w:rsidR="00774B32" w:rsidRPr="00AA5D8D" w:rsidRDefault="00774B32" w:rsidP="00774B32">
            <w:pPr>
              <w:jc w:val="right"/>
              <w:rPr>
                <w:sz w:val="20"/>
                <w:szCs w:val="20"/>
              </w:rPr>
            </w:pPr>
            <w:r>
              <w:rPr>
                <w:color w:val="000000"/>
                <w:sz w:val="20"/>
                <w:szCs w:val="20"/>
              </w:rPr>
              <w:t>34 012,00</w:t>
            </w:r>
          </w:p>
        </w:tc>
      </w:tr>
      <w:tr w:rsidR="00774B32" w:rsidRPr="00F24C89" w14:paraId="2513100D" w14:textId="77777777" w:rsidTr="002F3DCB">
        <w:tc>
          <w:tcPr>
            <w:tcW w:w="154" w:type="pct"/>
            <w:vAlign w:val="center"/>
          </w:tcPr>
          <w:p w14:paraId="1009CEF3" w14:textId="77777777" w:rsidR="00774B32" w:rsidRPr="00AA5D8D" w:rsidRDefault="00774B32" w:rsidP="00774B32">
            <w:pPr>
              <w:pStyle w:val="a3"/>
              <w:numPr>
                <w:ilvl w:val="0"/>
                <w:numId w:val="3"/>
              </w:numPr>
              <w:ind w:hanging="876"/>
              <w:rPr>
                <w:color w:val="000000"/>
                <w:sz w:val="20"/>
                <w:szCs w:val="20"/>
              </w:rPr>
            </w:pP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354EA3C" w14:textId="6973B41B" w:rsidR="00774B32" w:rsidRPr="00AA5D8D" w:rsidRDefault="00774B32" w:rsidP="00774B32">
            <w:pPr>
              <w:rPr>
                <w:sz w:val="20"/>
                <w:szCs w:val="20"/>
              </w:rPr>
            </w:pPr>
            <w:r>
              <w:rPr>
                <w:sz w:val="20"/>
                <w:szCs w:val="20"/>
              </w:rPr>
              <w:t>Сахар-песок</w:t>
            </w:r>
          </w:p>
        </w:tc>
        <w:tc>
          <w:tcPr>
            <w:tcW w:w="1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AF536" w14:textId="629CD398" w:rsidR="00774B32" w:rsidRPr="00AA5D8D" w:rsidRDefault="00774B32" w:rsidP="00774B32">
            <w:pPr>
              <w:rPr>
                <w:sz w:val="20"/>
                <w:szCs w:val="20"/>
              </w:rPr>
            </w:pPr>
            <w:r>
              <w:rPr>
                <w:color w:val="000000"/>
                <w:sz w:val="20"/>
                <w:szCs w:val="20"/>
              </w:rPr>
              <w:t>Кристаллический белый сахар ГОСТ 33222-2015, однородная сыпучая масса кристаллов белого цвета, сладкого вкуса без посторонних привкусов и запахов, не ощущающиеся в водном растворе сахара-песка, консистенция- сыпучая, не липкая, сухая на ощупь, без комков из слипшихся кристаллов, без посторонних примесей</w:t>
            </w:r>
            <w:proofErr w:type="gramStart"/>
            <w:r>
              <w:rPr>
                <w:color w:val="000000"/>
                <w:sz w:val="20"/>
                <w:szCs w:val="20"/>
              </w:rPr>
              <w:t>, ,</w:t>
            </w:r>
            <w:proofErr w:type="gramEnd"/>
            <w:r>
              <w:rPr>
                <w:color w:val="000000"/>
                <w:sz w:val="20"/>
                <w:szCs w:val="20"/>
              </w:rPr>
              <w:t xml:space="preserve"> Содержание токсичных элементов, пестицидов, микробиологические показатели по ТР ТС 021-2011. Маркировка по  ТР ТС 022/2011, фасовка 50 кг, упаковка- мешки полипропиленовые, срок годности 4 года с даты изготовления или </w:t>
            </w:r>
            <w:proofErr w:type="spellStart"/>
            <w:r>
              <w:rPr>
                <w:color w:val="000000"/>
                <w:sz w:val="20"/>
                <w:szCs w:val="20"/>
              </w:rPr>
              <w:t>фасования</w:t>
            </w:r>
            <w:proofErr w:type="spellEnd"/>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788DE44B" w14:textId="6384E4D7" w:rsidR="00774B32" w:rsidRPr="00AA5D8D" w:rsidRDefault="00774B32" w:rsidP="00774B32">
            <w:pPr>
              <w:jc w:val="center"/>
              <w:rPr>
                <w:sz w:val="20"/>
                <w:szCs w:val="20"/>
              </w:rPr>
            </w:pPr>
            <w:r>
              <w:rPr>
                <w:color w:val="000000"/>
                <w:sz w:val="20"/>
                <w:szCs w:val="20"/>
              </w:rPr>
              <w:t>кг</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767BFC9E" w14:textId="0825B68E" w:rsidR="00774B32" w:rsidRPr="00AA5D8D" w:rsidRDefault="00774B32" w:rsidP="00774B32">
            <w:pPr>
              <w:jc w:val="center"/>
              <w:rPr>
                <w:sz w:val="20"/>
                <w:szCs w:val="20"/>
              </w:rPr>
            </w:pPr>
            <w:r>
              <w:rPr>
                <w:sz w:val="20"/>
                <w:szCs w:val="20"/>
              </w:rPr>
              <w:t>5300</w:t>
            </w:r>
          </w:p>
        </w:tc>
        <w:tc>
          <w:tcPr>
            <w:tcW w:w="412" w:type="pct"/>
            <w:tcBorders>
              <w:top w:val="single" w:sz="4" w:space="0" w:color="auto"/>
              <w:left w:val="nil"/>
              <w:bottom w:val="single" w:sz="4" w:space="0" w:color="auto"/>
              <w:right w:val="single" w:sz="4" w:space="0" w:color="auto"/>
            </w:tcBorders>
            <w:shd w:val="clear" w:color="auto" w:fill="auto"/>
            <w:vAlign w:val="center"/>
          </w:tcPr>
          <w:p w14:paraId="0D971E7B" w14:textId="06C06237" w:rsidR="00774B32" w:rsidRPr="00AA5D8D" w:rsidRDefault="00774B32" w:rsidP="00774B32">
            <w:pPr>
              <w:jc w:val="center"/>
              <w:rPr>
                <w:sz w:val="20"/>
                <w:szCs w:val="20"/>
              </w:rPr>
            </w:pPr>
            <w:r>
              <w:rPr>
                <w:color w:val="000000"/>
                <w:sz w:val="20"/>
                <w:szCs w:val="20"/>
              </w:rPr>
              <w:t>35,45</w:t>
            </w:r>
          </w:p>
        </w:tc>
        <w:tc>
          <w:tcPr>
            <w:tcW w:w="412" w:type="pct"/>
            <w:tcBorders>
              <w:top w:val="single" w:sz="4" w:space="0" w:color="auto"/>
              <w:left w:val="nil"/>
              <w:bottom w:val="single" w:sz="4" w:space="0" w:color="auto"/>
              <w:right w:val="single" w:sz="4" w:space="0" w:color="auto"/>
            </w:tcBorders>
            <w:shd w:val="clear" w:color="auto" w:fill="auto"/>
            <w:vAlign w:val="center"/>
          </w:tcPr>
          <w:p w14:paraId="79790981" w14:textId="011A96DA" w:rsidR="00774B32" w:rsidRPr="00AA5D8D" w:rsidRDefault="00774B32" w:rsidP="00774B32">
            <w:pPr>
              <w:jc w:val="center"/>
              <w:rPr>
                <w:sz w:val="20"/>
                <w:szCs w:val="20"/>
              </w:rPr>
            </w:pPr>
            <w:r>
              <w:rPr>
                <w:color w:val="000000"/>
                <w:sz w:val="20"/>
                <w:szCs w:val="20"/>
              </w:rPr>
              <w:t>10%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336E9C3D" w14:textId="1F84008A" w:rsidR="00774B32" w:rsidRPr="00AA5D8D" w:rsidRDefault="00774B32" w:rsidP="00774B32">
            <w:pPr>
              <w:jc w:val="right"/>
              <w:rPr>
                <w:sz w:val="20"/>
                <w:szCs w:val="20"/>
              </w:rPr>
            </w:pPr>
            <w:r>
              <w:rPr>
                <w:color w:val="000000"/>
                <w:sz w:val="20"/>
                <w:szCs w:val="20"/>
              </w:rPr>
              <w:t>187 885,00</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356CAC19" w14:textId="1EEC5CB9" w:rsidR="00774B32" w:rsidRPr="00AA5D8D" w:rsidRDefault="00774B32" w:rsidP="00774B32">
            <w:pPr>
              <w:jc w:val="right"/>
              <w:rPr>
                <w:sz w:val="20"/>
                <w:szCs w:val="20"/>
              </w:rPr>
            </w:pPr>
            <w:r>
              <w:rPr>
                <w:color w:val="000000"/>
                <w:sz w:val="20"/>
                <w:szCs w:val="20"/>
              </w:rPr>
              <w:t>206 673,50</w:t>
            </w:r>
          </w:p>
        </w:tc>
      </w:tr>
      <w:tr w:rsidR="00774B32" w:rsidRPr="00B10254" w14:paraId="7D0D995A" w14:textId="77777777" w:rsidTr="00774B32">
        <w:trPr>
          <w:trHeight w:val="587"/>
        </w:trPr>
        <w:tc>
          <w:tcPr>
            <w:tcW w:w="2391" w:type="pct"/>
            <w:gridSpan w:val="4"/>
            <w:vAlign w:val="center"/>
          </w:tcPr>
          <w:p w14:paraId="34840274" w14:textId="77777777" w:rsidR="00774B32" w:rsidRPr="00D60E9F" w:rsidRDefault="00774B32" w:rsidP="00774B32">
            <w:pPr>
              <w:rPr>
                <w:b/>
                <w:sz w:val="20"/>
                <w:szCs w:val="20"/>
              </w:rPr>
            </w:pPr>
            <w:r w:rsidRPr="00D60E9F">
              <w:rPr>
                <w:b/>
                <w:sz w:val="20"/>
                <w:szCs w:val="20"/>
              </w:rPr>
              <w:t xml:space="preserve">ИТОГО </w:t>
            </w:r>
          </w:p>
          <w:p w14:paraId="475EE139" w14:textId="77777777" w:rsidR="00774B32" w:rsidRPr="00D60E9F" w:rsidRDefault="00774B32" w:rsidP="00774B32">
            <w:pPr>
              <w:rPr>
                <w:sz w:val="20"/>
                <w:szCs w:val="20"/>
              </w:rPr>
            </w:pPr>
            <w:r w:rsidRPr="00D60E9F">
              <w:rPr>
                <w:b/>
                <w:sz w:val="20"/>
                <w:szCs w:val="20"/>
              </w:rPr>
              <w:t>начальная (максимальная) цена договора</w:t>
            </w:r>
          </w:p>
        </w:tc>
        <w:tc>
          <w:tcPr>
            <w:tcW w:w="366" w:type="pct"/>
            <w:tcBorders>
              <w:right w:val="single" w:sz="4" w:space="0" w:color="auto"/>
            </w:tcBorders>
            <w:vAlign w:val="center"/>
          </w:tcPr>
          <w:p w14:paraId="1DF333AE" w14:textId="38646C4B" w:rsidR="00774B32" w:rsidRPr="00AA5D8D" w:rsidRDefault="00774B32" w:rsidP="00774B32">
            <w:pPr>
              <w:jc w:val="center"/>
              <w:rPr>
                <w:sz w:val="20"/>
                <w:szCs w:val="20"/>
              </w:rPr>
            </w:pPr>
            <w:r>
              <w:rPr>
                <w:sz w:val="20"/>
                <w:szCs w:val="20"/>
              </w:rPr>
              <w:t>Условная единица</w:t>
            </w:r>
          </w:p>
        </w:tc>
        <w:tc>
          <w:tcPr>
            <w:tcW w:w="367" w:type="pct"/>
            <w:tcBorders>
              <w:left w:val="single" w:sz="4" w:space="0" w:color="auto"/>
            </w:tcBorders>
            <w:vAlign w:val="center"/>
          </w:tcPr>
          <w:p w14:paraId="5B825956" w14:textId="4BFC2532" w:rsidR="00774B32" w:rsidRPr="00774B32" w:rsidRDefault="00774B32" w:rsidP="00774B32">
            <w:pPr>
              <w:jc w:val="center"/>
              <w:rPr>
                <w:b/>
                <w:bCs/>
                <w:sz w:val="20"/>
                <w:szCs w:val="20"/>
              </w:rPr>
            </w:pPr>
            <w:r w:rsidRPr="00774B32">
              <w:rPr>
                <w:b/>
                <w:bCs/>
                <w:sz w:val="20"/>
                <w:szCs w:val="20"/>
              </w:rPr>
              <w:t>1 (180775 кг)</w:t>
            </w:r>
          </w:p>
        </w:tc>
        <w:tc>
          <w:tcPr>
            <w:tcW w:w="412" w:type="pct"/>
            <w:vAlign w:val="center"/>
          </w:tcPr>
          <w:p w14:paraId="32AA1468" w14:textId="77777777" w:rsidR="00774B32" w:rsidRPr="00871A0C" w:rsidRDefault="00774B32" w:rsidP="00774B32">
            <w:pPr>
              <w:rPr>
                <w:sz w:val="20"/>
                <w:szCs w:val="20"/>
              </w:rPr>
            </w:pPr>
          </w:p>
        </w:tc>
        <w:tc>
          <w:tcPr>
            <w:tcW w:w="412" w:type="pct"/>
            <w:vAlign w:val="center"/>
          </w:tcPr>
          <w:p w14:paraId="41DD9D4B" w14:textId="77777777" w:rsidR="00774B32" w:rsidRPr="00871A0C" w:rsidRDefault="00774B32" w:rsidP="00774B32">
            <w:pPr>
              <w:jc w:val="right"/>
              <w:rPr>
                <w:b/>
                <w:bCs/>
                <w:sz w:val="20"/>
                <w:szCs w:val="20"/>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DE812F8" w14:textId="67BFD499" w:rsidR="00774B32" w:rsidRPr="00774B32" w:rsidRDefault="00774B32" w:rsidP="00774B32">
            <w:pPr>
              <w:jc w:val="right"/>
              <w:rPr>
                <w:b/>
                <w:bCs/>
                <w:sz w:val="20"/>
                <w:szCs w:val="20"/>
              </w:rPr>
            </w:pPr>
            <w:r w:rsidRPr="00774B32">
              <w:rPr>
                <w:b/>
                <w:color w:val="000000"/>
                <w:sz w:val="20"/>
                <w:szCs w:val="20"/>
              </w:rPr>
              <w:t>3 635 336,75</w:t>
            </w:r>
          </w:p>
        </w:tc>
        <w:tc>
          <w:tcPr>
            <w:tcW w:w="594" w:type="pct"/>
            <w:tcBorders>
              <w:top w:val="single" w:sz="4" w:space="0" w:color="auto"/>
              <w:left w:val="nil"/>
              <w:bottom w:val="single" w:sz="4" w:space="0" w:color="auto"/>
              <w:right w:val="single" w:sz="4" w:space="0" w:color="auto"/>
            </w:tcBorders>
            <w:shd w:val="clear" w:color="auto" w:fill="auto"/>
            <w:vAlign w:val="center"/>
          </w:tcPr>
          <w:p w14:paraId="7B2CB44B" w14:textId="080CBCCE" w:rsidR="00774B32" w:rsidRPr="00774B32" w:rsidRDefault="00774B32" w:rsidP="00774B32">
            <w:pPr>
              <w:jc w:val="right"/>
              <w:rPr>
                <w:b/>
                <w:bCs/>
                <w:sz w:val="20"/>
                <w:szCs w:val="20"/>
              </w:rPr>
            </w:pPr>
            <w:r w:rsidRPr="00774B32">
              <w:rPr>
                <w:b/>
                <w:color w:val="000000"/>
                <w:sz w:val="20"/>
                <w:szCs w:val="20"/>
              </w:rPr>
              <w:t>3 998 870,43</w:t>
            </w:r>
          </w:p>
        </w:tc>
      </w:tr>
      <w:tr w:rsidR="00D0691B" w:rsidRPr="00B10254" w14:paraId="20E1E470" w14:textId="77777777" w:rsidTr="00807574">
        <w:trPr>
          <w:trHeight w:val="587"/>
        </w:trPr>
        <w:tc>
          <w:tcPr>
            <w:tcW w:w="5000" w:type="pct"/>
            <w:gridSpan w:val="10"/>
          </w:tcPr>
          <w:tbl>
            <w:tblPr>
              <w:tblW w:w="9080" w:type="dxa"/>
              <w:tblLayout w:type="fixed"/>
              <w:tblLook w:val="04A0" w:firstRow="1" w:lastRow="0" w:firstColumn="1" w:lastColumn="0" w:noHBand="0" w:noVBand="1"/>
            </w:tblPr>
            <w:tblGrid>
              <w:gridCol w:w="9080"/>
            </w:tblGrid>
            <w:tr w:rsidR="00D0691B" w:rsidRPr="00A12C1B" w14:paraId="43D56AEC" w14:textId="77777777" w:rsidTr="00A12C1B">
              <w:trPr>
                <w:trHeight w:val="264"/>
              </w:trPr>
              <w:tc>
                <w:tcPr>
                  <w:tcW w:w="9080" w:type="dxa"/>
                  <w:tcBorders>
                    <w:top w:val="nil"/>
                    <w:left w:val="nil"/>
                    <w:bottom w:val="nil"/>
                    <w:right w:val="nil"/>
                  </w:tcBorders>
                  <w:shd w:val="clear" w:color="auto" w:fill="auto"/>
                  <w:vAlign w:val="center"/>
                  <w:hideMark/>
                </w:tcPr>
                <w:p w14:paraId="0DC1187F" w14:textId="77777777" w:rsidR="00D0691B" w:rsidRPr="00A12C1B" w:rsidRDefault="00D0691B" w:rsidP="00D0691B">
                  <w:pPr>
                    <w:rPr>
                      <w:sz w:val="20"/>
                      <w:szCs w:val="20"/>
                    </w:rPr>
                  </w:pPr>
                  <w:r w:rsidRPr="00A12C1B">
                    <w:rPr>
                      <w:sz w:val="20"/>
                      <w:szCs w:val="20"/>
                    </w:rPr>
                    <w:t>Сокращения:</w:t>
                  </w:r>
                </w:p>
              </w:tc>
            </w:tr>
            <w:tr w:rsidR="00D0691B" w:rsidRPr="00A12C1B" w14:paraId="4B261700" w14:textId="77777777" w:rsidTr="00A12C1B">
              <w:trPr>
                <w:trHeight w:val="264"/>
              </w:trPr>
              <w:tc>
                <w:tcPr>
                  <w:tcW w:w="9080" w:type="dxa"/>
                  <w:tcBorders>
                    <w:top w:val="nil"/>
                    <w:left w:val="nil"/>
                    <w:bottom w:val="nil"/>
                    <w:right w:val="nil"/>
                  </w:tcBorders>
                  <w:shd w:val="clear" w:color="auto" w:fill="auto"/>
                  <w:vAlign w:val="center"/>
                  <w:hideMark/>
                </w:tcPr>
                <w:tbl>
                  <w:tblPr>
                    <w:tblW w:w="9920" w:type="dxa"/>
                    <w:tblLayout w:type="fixed"/>
                    <w:tblLook w:val="04A0" w:firstRow="1" w:lastRow="0" w:firstColumn="1" w:lastColumn="0" w:noHBand="0" w:noVBand="1"/>
                  </w:tblPr>
                  <w:tblGrid>
                    <w:gridCol w:w="4960"/>
                    <w:gridCol w:w="4960"/>
                  </w:tblGrid>
                  <w:tr w:rsidR="00AA5D8D" w:rsidRPr="00376211" w14:paraId="137DCE39" w14:textId="77777777" w:rsidTr="00AA5D8D">
                    <w:trPr>
                      <w:trHeight w:val="288"/>
                    </w:trPr>
                    <w:tc>
                      <w:tcPr>
                        <w:tcW w:w="4960" w:type="dxa"/>
                        <w:tcBorders>
                          <w:top w:val="nil"/>
                          <w:left w:val="nil"/>
                          <w:bottom w:val="nil"/>
                          <w:right w:val="nil"/>
                        </w:tcBorders>
                        <w:vAlign w:val="bottom"/>
                      </w:tcPr>
                      <w:p w14:paraId="6BE056D0" w14:textId="77777777" w:rsidR="00AA5D8D" w:rsidRPr="009366CE" w:rsidRDefault="00AA5D8D" w:rsidP="00AA5D8D">
                        <w:pPr>
                          <w:rPr>
                            <w:sz w:val="20"/>
                            <w:szCs w:val="22"/>
                          </w:rPr>
                        </w:pPr>
                        <w:r w:rsidRPr="009366CE">
                          <w:rPr>
                            <w:sz w:val="20"/>
                            <w:szCs w:val="22"/>
                          </w:rPr>
                          <w:t>в/с - высший сорт</w:t>
                        </w:r>
                      </w:p>
                      <w:p w14:paraId="271AD90C" w14:textId="76C5699A" w:rsidR="00AA5D8D" w:rsidRPr="00B16DF2" w:rsidRDefault="002F3DCB" w:rsidP="00AA5D8D">
                        <w:pPr>
                          <w:rPr>
                            <w:sz w:val="20"/>
                            <w:szCs w:val="20"/>
                          </w:rPr>
                        </w:pPr>
                        <w:proofErr w:type="spellStart"/>
                        <w:r>
                          <w:rPr>
                            <w:sz w:val="20"/>
                            <w:szCs w:val="22"/>
                          </w:rPr>
                          <w:t>усл</w:t>
                        </w:r>
                        <w:proofErr w:type="spellEnd"/>
                        <w:r>
                          <w:rPr>
                            <w:sz w:val="20"/>
                            <w:szCs w:val="22"/>
                          </w:rPr>
                          <w:t>. ед. – условная единица</w:t>
                        </w:r>
                      </w:p>
                    </w:tc>
                    <w:tc>
                      <w:tcPr>
                        <w:tcW w:w="4960" w:type="dxa"/>
                        <w:tcBorders>
                          <w:top w:val="nil"/>
                          <w:left w:val="nil"/>
                          <w:bottom w:val="nil"/>
                          <w:right w:val="nil"/>
                        </w:tcBorders>
                        <w:shd w:val="clear" w:color="auto" w:fill="auto"/>
                        <w:vAlign w:val="center"/>
                      </w:tcPr>
                      <w:p w14:paraId="0A0240D4" w14:textId="6720AC68" w:rsidR="00AA5D8D" w:rsidRPr="00B16DF2" w:rsidRDefault="00AA5D8D" w:rsidP="00AA5D8D">
                        <w:pPr>
                          <w:rPr>
                            <w:sz w:val="20"/>
                            <w:szCs w:val="20"/>
                          </w:rPr>
                        </w:pPr>
                      </w:p>
                    </w:tc>
                  </w:tr>
                  <w:tr w:rsidR="00AA5D8D" w:rsidRPr="00376211" w14:paraId="7C856218" w14:textId="77777777" w:rsidTr="00AA5D8D">
                    <w:trPr>
                      <w:trHeight w:val="288"/>
                    </w:trPr>
                    <w:tc>
                      <w:tcPr>
                        <w:tcW w:w="4960" w:type="dxa"/>
                        <w:tcBorders>
                          <w:top w:val="nil"/>
                          <w:left w:val="nil"/>
                          <w:bottom w:val="nil"/>
                          <w:right w:val="nil"/>
                        </w:tcBorders>
                        <w:vAlign w:val="bottom"/>
                      </w:tcPr>
                      <w:p w14:paraId="03D3A493" w14:textId="0070CD0C" w:rsidR="00AA5D8D" w:rsidRPr="00B16DF2" w:rsidRDefault="00AA5D8D" w:rsidP="00AA5D8D">
                        <w:pPr>
                          <w:rPr>
                            <w:sz w:val="20"/>
                            <w:szCs w:val="20"/>
                          </w:rPr>
                        </w:pPr>
                        <w:r w:rsidRPr="009366CE">
                          <w:rPr>
                            <w:sz w:val="20"/>
                            <w:szCs w:val="22"/>
                          </w:rPr>
                          <w:t>г - грамм</w:t>
                        </w:r>
                      </w:p>
                    </w:tc>
                    <w:tc>
                      <w:tcPr>
                        <w:tcW w:w="4960" w:type="dxa"/>
                        <w:tcBorders>
                          <w:top w:val="nil"/>
                          <w:left w:val="nil"/>
                          <w:bottom w:val="nil"/>
                          <w:right w:val="nil"/>
                        </w:tcBorders>
                        <w:shd w:val="clear" w:color="auto" w:fill="auto"/>
                        <w:noWrap/>
                        <w:vAlign w:val="bottom"/>
                      </w:tcPr>
                      <w:p w14:paraId="5C5D25F0" w14:textId="5CC0AFAF" w:rsidR="00AA5D8D" w:rsidRPr="00B16DF2" w:rsidRDefault="00AA5D8D" w:rsidP="00AA5D8D">
                        <w:pPr>
                          <w:rPr>
                            <w:sz w:val="20"/>
                            <w:szCs w:val="20"/>
                          </w:rPr>
                        </w:pPr>
                      </w:p>
                    </w:tc>
                  </w:tr>
                  <w:tr w:rsidR="00AA5D8D" w:rsidRPr="00376211" w14:paraId="4484ED20" w14:textId="77777777" w:rsidTr="00AA5D8D">
                    <w:trPr>
                      <w:trHeight w:val="288"/>
                    </w:trPr>
                    <w:tc>
                      <w:tcPr>
                        <w:tcW w:w="4960" w:type="dxa"/>
                        <w:tcBorders>
                          <w:top w:val="nil"/>
                          <w:left w:val="nil"/>
                          <w:bottom w:val="nil"/>
                          <w:right w:val="nil"/>
                        </w:tcBorders>
                        <w:vAlign w:val="bottom"/>
                      </w:tcPr>
                      <w:p w14:paraId="397FF83E" w14:textId="0276F637" w:rsidR="00AA5D8D" w:rsidRPr="00B16DF2" w:rsidRDefault="00AA5D8D" w:rsidP="00AA5D8D">
                        <w:pPr>
                          <w:rPr>
                            <w:sz w:val="20"/>
                            <w:szCs w:val="20"/>
                          </w:rPr>
                        </w:pPr>
                        <w:r w:rsidRPr="009366CE">
                          <w:rPr>
                            <w:sz w:val="20"/>
                            <w:szCs w:val="22"/>
                          </w:rPr>
                          <w:t>ГОСТ -  государственный стандарт</w:t>
                        </w:r>
                      </w:p>
                    </w:tc>
                    <w:tc>
                      <w:tcPr>
                        <w:tcW w:w="4960" w:type="dxa"/>
                        <w:tcBorders>
                          <w:top w:val="nil"/>
                          <w:left w:val="nil"/>
                          <w:bottom w:val="nil"/>
                          <w:right w:val="nil"/>
                        </w:tcBorders>
                        <w:shd w:val="clear" w:color="auto" w:fill="auto"/>
                        <w:vAlign w:val="bottom"/>
                      </w:tcPr>
                      <w:p w14:paraId="23BDD444" w14:textId="11860028" w:rsidR="00AA5D8D" w:rsidRPr="00B16DF2" w:rsidRDefault="00AA5D8D" w:rsidP="00AA5D8D">
                        <w:pPr>
                          <w:rPr>
                            <w:sz w:val="20"/>
                            <w:szCs w:val="20"/>
                          </w:rPr>
                        </w:pPr>
                      </w:p>
                    </w:tc>
                  </w:tr>
                  <w:tr w:rsidR="00AA5D8D" w:rsidRPr="00376211" w14:paraId="5CB29EEE" w14:textId="77777777" w:rsidTr="00AA5D8D">
                    <w:trPr>
                      <w:trHeight w:val="288"/>
                    </w:trPr>
                    <w:tc>
                      <w:tcPr>
                        <w:tcW w:w="4960" w:type="dxa"/>
                        <w:tcBorders>
                          <w:top w:val="nil"/>
                          <w:left w:val="nil"/>
                          <w:bottom w:val="nil"/>
                          <w:right w:val="nil"/>
                        </w:tcBorders>
                        <w:vAlign w:val="bottom"/>
                      </w:tcPr>
                      <w:p w14:paraId="60D66710" w14:textId="28D05FF1" w:rsidR="00AA5D8D" w:rsidRPr="00B16DF2" w:rsidRDefault="00AA5D8D" w:rsidP="00AA5D8D">
                        <w:pPr>
                          <w:rPr>
                            <w:sz w:val="20"/>
                            <w:szCs w:val="20"/>
                          </w:rPr>
                        </w:pPr>
                        <w:r w:rsidRPr="009366CE">
                          <w:rPr>
                            <w:sz w:val="20"/>
                            <w:szCs w:val="22"/>
                          </w:rPr>
                          <w:t>кг - килограмм</w:t>
                        </w:r>
                      </w:p>
                    </w:tc>
                    <w:tc>
                      <w:tcPr>
                        <w:tcW w:w="4960" w:type="dxa"/>
                        <w:tcBorders>
                          <w:top w:val="nil"/>
                          <w:left w:val="nil"/>
                          <w:bottom w:val="nil"/>
                          <w:right w:val="nil"/>
                        </w:tcBorders>
                        <w:shd w:val="clear" w:color="auto" w:fill="auto"/>
                        <w:vAlign w:val="bottom"/>
                      </w:tcPr>
                      <w:p w14:paraId="0E89EF6B" w14:textId="039375D5" w:rsidR="00AA5D8D" w:rsidRPr="00B16DF2" w:rsidRDefault="00AA5D8D" w:rsidP="00AA5D8D">
                        <w:pPr>
                          <w:rPr>
                            <w:sz w:val="20"/>
                            <w:szCs w:val="20"/>
                          </w:rPr>
                        </w:pPr>
                      </w:p>
                    </w:tc>
                  </w:tr>
                  <w:tr w:rsidR="00AA5D8D" w:rsidRPr="00376211" w14:paraId="22BA9752" w14:textId="77777777" w:rsidTr="00AA5D8D">
                    <w:trPr>
                      <w:trHeight w:val="288"/>
                    </w:trPr>
                    <w:tc>
                      <w:tcPr>
                        <w:tcW w:w="4960" w:type="dxa"/>
                        <w:tcBorders>
                          <w:top w:val="nil"/>
                          <w:left w:val="nil"/>
                          <w:bottom w:val="nil"/>
                          <w:right w:val="nil"/>
                        </w:tcBorders>
                        <w:vAlign w:val="bottom"/>
                      </w:tcPr>
                      <w:p w14:paraId="6A654C4D" w14:textId="77777777" w:rsidR="00AA5D8D" w:rsidRDefault="00AA5D8D" w:rsidP="00AA5D8D">
                        <w:pPr>
                          <w:rPr>
                            <w:sz w:val="20"/>
                            <w:szCs w:val="22"/>
                          </w:rPr>
                        </w:pPr>
                        <w:r>
                          <w:rPr>
                            <w:sz w:val="20"/>
                            <w:szCs w:val="22"/>
                          </w:rPr>
                          <w:t>ТУ - технические условия</w:t>
                        </w:r>
                      </w:p>
                      <w:p w14:paraId="5FE70944" w14:textId="100D6B1F" w:rsidR="002F3DCB" w:rsidRPr="00B16DF2" w:rsidRDefault="002F3DCB" w:rsidP="00AA5D8D">
                        <w:pPr>
                          <w:rPr>
                            <w:sz w:val="20"/>
                            <w:szCs w:val="20"/>
                          </w:rPr>
                        </w:pPr>
                        <w:r>
                          <w:rPr>
                            <w:sz w:val="20"/>
                            <w:szCs w:val="22"/>
                          </w:rPr>
                          <w:t xml:space="preserve">ГМО </w:t>
                        </w:r>
                        <w:r w:rsidR="000355EB">
                          <w:rPr>
                            <w:sz w:val="20"/>
                            <w:szCs w:val="22"/>
                          </w:rPr>
                          <w:t>– генетически модифицированный организм</w:t>
                        </w:r>
                      </w:p>
                    </w:tc>
                    <w:tc>
                      <w:tcPr>
                        <w:tcW w:w="4960" w:type="dxa"/>
                        <w:tcBorders>
                          <w:top w:val="nil"/>
                          <w:left w:val="nil"/>
                          <w:bottom w:val="nil"/>
                          <w:right w:val="nil"/>
                        </w:tcBorders>
                        <w:shd w:val="clear" w:color="auto" w:fill="auto"/>
                        <w:vAlign w:val="bottom"/>
                      </w:tcPr>
                      <w:p w14:paraId="11F297EA" w14:textId="4B1C2360" w:rsidR="00AA5D8D" w:rsidRPr="00B16DF2" w:rsidRDefault="00AA5D8D" w:rsidP="00AA5D8D">
                        <w:pPr>
                          <w:rPr>
                            <w:sz w:val="20"/>
                            <w:szCs w:val="20"/>
                          </w:rPr>
                        </w:pPr>
                      </w:p>
                    </w:tc>
                  </w:tr>
                </w:tbl>
                <w:p w14:paraId="0126DE2D" w14:textId="77777777" w:rsidR="00D0691B" w:rsidRPr="00A12C1B" w:rsidRDefault="00D0691B" w:rsidP="00D0691B">
                  <w:pPr>
                    <w:rPr>
                      <w:sz w:val="20"/>
                      <w:szCs w:val="20"/>
                    </w:rPr>
                  </w:pPr>
                </w:p>
              </w:tc>
            </w:tr>
          </w:tbl>
          <w:p w14:paraId="0F4D3B20" w14:textId="77777777" w:rsidR="00D0691B" w:rsidRDefault="00D0691B" w:rsidP="00D0691B">
            <w:pPr>
              <w:jc w:val="center"/>
              <w:rPr>
                <w:b/>
                <w:bCs/>
                <w:sz w:val="20"/>
                <w:szCs w:val="20"/>
              </w:rPr>
            </w:pPr>
          </w:p>
        </w:tc>
      </w:tr>
      <w:tr w:rsidR="00D0691B" w:rsidRPr="00B10254" w14:paraId="4A94C7F3" w14:textId="77777777" w:rsidTr="00150823">
        <w:tc>
          <w:tcPr>
            <w:tcW w:w="2757" w:type="pct"/>
            <w:gridSpan w:val="5"/>
            <w:vAlign w:val="center"/>
          </w:tcPr>
          <w:p w14:paraId="15055DCE" w14:textId="77777777" w:rsidR="00D0691B" w:rsidRPr="00067DDE" w:rsidRDefault="00D0691B" w:rsidP="00D0691B">
            <w:pPr>
              <w:jc w:val="both"/>
              <w:rPr>
                <w:bCs/>
                <w:sz w:val="22"/>
                <w:szCs w:val="22"/>
              </w:rPr>
            </w:pPr>
            <w:r w:rsidRPr="00B10254">
              <w:rPr>
                <w:b/>
                <w:bCs/>
                <w:sz w:val="22"/>
                <w:szCs w:val="22"/>
              </w:rPr>
              <w:t>Порядок формирования начальной (максимальной) цены</w:t>
            </w:r>
          </w:p>
        </w:tc>
        <w:tc>
          <w:tcPr>
            <w:tcW w:w="2243" w:type="pct"/>
            <w:gridSpan w:val="5"/>
          </w:tcPr>
          <w:p w14:paraId="09EC5565" w14:textId="77777777" w:rsidR="00D0691B" w:rsidRPr="00067DDE" w:rsidRDefault="00D0691B" w:rsidP="00D0691B">
            <w:pPr>
              <w:jc w:val="both"/>
              <w:rPr>
                <w:i/>
              </w:rPr>
            </w:pPr>
            <w:r w:rsidRPr="00067DDE">
              <w:rPr>
                <w:bCs/>
                <w:sz w:val="22"/>
                <w:szCs w:val="22"/>
              </w:rPr>
              <w:t>Начальная (максимальная) цена договора с учетом всех видов расходов и обязательных платежей.</w:t>
            </w:r>
          </w:p>
        </w:tc>
      </w:tr>
      <w:tr w:rsidR="00D0691B" w:rsidRPr="00B10254" w14:paraId="596594DC" w14:textId="77777777" w:rsidTr="00150823">
        <w:tc>
          <w:tcPr>
            <w:tcW w:w="2757" w:type="pct"/>
            <w:gridSpan w:val="5"/>
            <w:vAlign w:val="center"/>
          </w:tcPr>
          <w:p w14:paraId="48C7A153" w14:textId="77777777" w:rsidR="00D0691B" w:rsidRDefault="00D0691B" w:rsidP="00D0691B">
            <w:pPr>
              <w:jc w:val="both"/>
              <w:rPr>
                <w:bCs/>
                <w:sz w:val="22"/>
                <w:szCs w:val="22"/>
              </w:rPr>
            </w:pPr>
            <w:r w:rsidRPr="00B10254">
              <w:rPr>
                <w:b/>
                <w:bCs/>
                <w:sz w:val="22"/>
                <w:szCs w:val="22"/>
              </w:rPr>
              <w:t>Применяемая при расчете начальной (максимальной) цены ставка НДС</w:t>
            </w:r>
          </w:p>
        </w:tc>
        <w:tc>
          <w:tcPr>
            <w:tcW w:w="2243" w:type="pct"/>
            <w:gridSpan w:val="5"/>
          </w:tcPr>
          <w:p w14:paraId="2D84C425" w14:textId="1CAD3FC0" w:rsidR="00D0691B" w:rsidRPr="001645A6" w:rsidRDefault="00D0691B" w:rsidP="00D0691B">
            <w:pPr>
              <w:jc w:val="both"/>
              <w:rPr>
                <w:bCs/>
              </w:rPr>
            </w:pPr>
            <w:r>
              <w:rPr>
                <w:bCs/>
                <w:sz w:val="22"/>
                <w:szCs w:val="22"/>
              </w:rPr>
              <w:t>10</w:t>
            </w:r>
            <w:r w:rsidRPr="001645A6">
              <w:rPr>
                <w:bCs/>
                <w:sz w:val="22"/>
                <w:szCs w:val="22"/>
              </w:rPr>
              <w:t>%</w:t>
            </w:r>
          </w:p>
        </w:tc>
      </w:tr>
      <w:tr w:rsidR="00D0691B" w:rsidRPr="00F24C89" w14:paraId="6341A6DB" w14:textId="77777777" w:rsidTr="00807574">
        <w:tc>
          <w:tcPr>
            <w:tcW w:w="5000" w:type="pct"/>
            <w:gridSpan w:val="10"/>
          </w:tcPr>
          <w:p w14:paraId="290C9876" w14:textId="77777777" w:rsidR="00D0691B" w:rsidRPr="00B10254" w:rsidRDefault="00D0691B" w:rsidP="00D0691B">
            <w:pPr>
              <w:ind w:left="-108" w:firstLine="141"/>
              <w:jc w:val="both"/>
            </w:pPr>
            <w:r w:rsidRPr="00D4715C">
              <w:rPr>
                <w:b/>
                <w:sz w:val="28"/>
                <w:szCs w:val="28"/>
              </w:rPr>
              <w:t>2. Требования к товарам, работам, услугам</w:t>
            </w:r>
          </w:p>
        </w:tc>
      </w:tr>
      <w:tr w:rsidR="00D0691B" w:rsidRPr="00F24C89" w14:paraId="045A512F" w14:textId="77777777" w:rsidTr="00807574">
        <w:tc>
          <w:tcPr>
            <w:tcW w:w="1682" w:type="pct"/>
            <w:gridSpan w:val="3"/>
          </w:tcPr>
          <w:p w14:paraId="68AAFE0A" w14:textId="77777777" w:rsidR="00D0691B" w:rsidRPr="006C0329" w:rsidRDefault="00D0691B" w:rsidP="00D0691B">
            <w:pPr>
              <w:jc w:val="both"/>
              <w:rPr>
                <w:sz w:val="22"/>
              </w:rPr>
            </w:pPr>
            <w:r w:rsidRPr="00B10254">
              <w:rPr>
                <w:bCs/>
                <w:sz w:val="22"/>
                <w:szCs w:val="22"/>
              </w:rPr>
              <w:t>Нормативные документы, согласно которым установлены требования</w:t>
            </w:r>
          </w:p>
        </w:tc>
        <w:tc>
          <w:tcPr>
            <w:tcW w:w="3318" w:type="pct"/>
            <w:gridSpan w:val="7"/>
          </w:tcPr>
          <w:p w14:paraId="02E0C7B6" w14:textId="77777777" w:rsidR="00D0691B" w:rsidRPr="006C0329" w:rsidRDefault="00D0691B" w:rsidP="00D0691B">
            <w:pPr>
              <w:jc w:val="both"/>
            </w:pPr>
            <w:r w:rsidRPr="006C0329">
              <w:rPr>
                <w:sz w:val="22"/>
              </w:rPr>
              <w:t>Соответствие требованиям ГОСТ или ТУ производителя на соответствующий вид товара.</w:t>
            </w:r>
          </w:p>
        </w:tc>
      </w:tr>
      <w:tr w:rsidR="00D0691B" w:rsidRPr="00F24C89" w14:paraId="485610F5" w14:textId="77777777" w:rsidTr="00807574">
        <w:tc>
          <w:tcPr>
            <w:tcW w:w="1682" w:type="pct"/>
            <w:gridSpan w:val="3"/>
          </w:tcPr>
          <w:p w14:paraId="17E9372B" w14:textId="77777777" w:rsidR="00D0691B" w:rsidRDefault="00D0691B" w:rsidP="00D0691B">
            <w:pPr>
              <w:jc w:val="both"/>
              <w:rPr>
                <w:sz w:val="22"/>
                <w:szCs w:val="22"/>
              </w:rPr>
            </w:pPr>
            <w:r w:rsidRPr="00B10254">
              <w:rPr>
                <w:bCs/>
                <w:sz w:val="22"/>
                <w:szCs w:val="22"/>
              </w:rPr>
              <w:lastRenderedPageBreak/>
              <w:t>Технические и функциональные характеристики товара, работы, услуги</w:t>
            </w:r>
          </w:p>
        </w:tc>
        <w:tc>
          <w:tcPr>
            <w:tcW w:w="3318" w:type="pct"/>
            <w:gridSpan w:val="7"/>
          </w:tcPr>
          <w:p w14:paraId="68F634D7" w14:textId="77777777" w:rsidR="00D0691B" w:rsidRPr="00B10254" w:rsidRDefault="00D0691B" w:rsidP="00D0691B">
            <w:pPr>
              <w:jc w:val="both"/>
              <w:rPr>
                <w:i/>
              </w:rPr>
            </w:pPr>
            <w:r>
              <w:rPr>
                <w:sz w:val="22"/>
                <w:szCs w:val="22"/>
              </w:rPr>
              <w:t>Технические и функциональные характеристики товара должны соответствовать Техническому заданию, действующему законодательству Российской Федерации, в том числе требованиям ГОСТов, СанПиН.</w:t>
            </w:r>
          </w:p>
        </w:tc>
      </w:tr>
      <w:tr w:rsidR="00D0691B" w:rsidRPr="00F24C89" w14:paraId="2449D57B" w14:textId="77777777" w:rsidTr="00807574">
        <w:tc>
          <w:tcPr>
            <w:tcW w:w="1682" w:type="pct"/>
            <w:gridSpan w:val="3"/>
          </w:tcPr>
          <w:p w14:paraId="28D557EE" w14:textId="77777777" w:rsidR="00D0691B" w:rsidRPr="00CB3553" w:rsidRDefault="00D0691B" w:rsidP="00D0691B">
            <w:pPr>
              <w:jc w:val="both"/>
              <w:rPr>
                <w:bCs/>
                <w:sz w:val="22"/>
                <w:szCs w:val="22"/>
              </w:rPr>
            </w:pPr>
            <w:r w:rsidRPr="00B10254">
              <w:rPr>
                <w:bCs/>
                <w:sz w:val="22"/>
                <w:szCs w:val="22"/>
              </w:rPr>
              <w:t>Требования к безопасности товара, работы, услуги</w:t>
            </w:r>
          </w:p>
        </w:tc>
        <w:tc>
          <w:tcPr>
            <w:tcW w:w="3318" w:type="pct"/>
            <w:gridSpan w:val="7"/>
          </w:tcPr>
          <w:p w14:paraId="1B9AFF88" w14:textId="77777777" w:rsidR="00D0691B" w:rsidRPr="00CB3553" w:rsidRDefault="00D0691B" w:rsidP="00D0691B">
            <w:pPr>
              <w:jc w:val="both"/>
              <w:rPr>
                <w:i/>
              </w:rPr>
            </w:pPr>
            <w:r w:rsidRPr="00CB3553">
              <w:rPr>
                <w:bCs/>
                <w:sz w:val="22"/>
                <w:szCs w:val="22"/>
              </w:rPr>
              <w:t>Товар должен соответствовать требованиям, обеспечивающим его безопасность для жизни и здоровья</w:t>
            </w:r>
            <w:r w:rsidRPr="00CB3553">
              <w:rPr>
                <w:bCs/>
                <w:iCs/>
                <w:sz w:val="22"/>
                <w:szCs w:val="22"/>
              </w:rPr>
              <w:t xml:space="preserve"> потребителей.</w:t>
            </w:r>
          </w:p>
        </w:tc>
      </w:tr>
      <w:tr w:rsidR="00D0691B" w:rsidRPr="00F24C89" w14:paraId="614C231B" w14:textId="77777777" w:rsidTr="00807574">
        <w:tc>
          <w:tcPr>
            <w:tcW w:w="1682" w:type="pct"/>
            <w:gridSpan w:val="3"/>
          </w:tcPr>
          <w:p w14:paraId="3F8F97B1" w14:textId="77777777" w:rsidR="00D0691B" w:rsidRPr="00CB3553" w:rsidRDefault="00D0691B" w:rsidP="00D0691B">
            <w:pPr>
              <w:jc w:val="both"/>
              <w:rPr>
                <w:bCs/>
                <w:sz w:val="22"/>
                <w:szCs w:val="22"/>
              </w:rPr>
            </w:pPr>
            <w:r w:rsidRPr="00B10254">
              <w:rPr>
                <w:bCs/>
                <w:sz w:val="22"/>
                <w:szCs w:val="22"/>
              </w:rPr>
              <w:t>Требования к качеству товара, работы, услуги</w:t>
            </w:r>
          </w:p>
        </w:tc>
        <w:tc>
          <w:tcPr>
            <w:tcW w:w="3318" w:type="pct"/>
            <w:gridSpan w:val="7"/>
          </w:tcPr>
          <w:p w14:paraId="02BB2A23" w14:textId="77777777" w:rsidR="00D0691B" w:rsidRPr="00CB3553" w:rsidRDefault="00D0691B" w:rsidP="00D0691B">
            <w:pPr>
              <w:jc w:val="both"/>
              <w:rPr>
                <w:i/>
              </w:rPr>
            </w:pPr>
            <w:r w:rsidRPr="00CB3553">
              <w:rPr>
                <w:bCs/>
                <w:sz w:val="22"/>
                <w:szCs w:val="22"/>
              </w:rPr>
              <w:t xml:space="preserve">Качество поставляемого товара должно </w:t>
            </w:r>
            <w:r>
              <w:rPr>
                <w:bCs/>
                <w:sz w:val="22"/>
                <w:szCs w:val="22"/>
              </w:rPr>
              <w:t>соответствовать</w:t>
            </w:r>
            <w:r w:rsidRPr="00CB3553">
              <w:rPr>
                <w:bCs/>
                <w:sz w:val="22"/>
                <w:szCs w:val="22"/>
              </w:rPr>
              <w:t xml:space="preserve"> </w:t>
            </w:r>
            <w:r>
              <w:rPr>
                <w:bCs/>
                <w:sz w:val="22"/>
                <w:szCs w:val="22"/>
              </w:rPr>
              <w:t xml:space="preserve">техническому заданию, Законодательству РФ, ГОСТ, ТУ и ТС. </w:t>
            </w:r>
            <w:r w:rsidRPr="00C604B8">
              <w:rPr>
                <w:sz w:val="22"/>
                <w:szCs w:val="22"/>
              </w:rPr>
              <w:t>Остаточный срок годности на момент поставки – не менее 80%.</w:t>
            </w:r>
          </w:p>
        </w:tc>
      </w:tr>
      <w:tr w:rsidR="00D0691B" w:rsidRPr="00F24C89" w14:paraId="294E92A0" w14:textId="77777777" w:rsidTr="00807574">
        <w:tc>
          <w:tcPr>
            <w:tcW w:w="1682" w:type="pct"/>
            <w:gridSpan w:val="3"/>
          </w:tcPr>
          <w:p w14:paraId="40EBAAF6" w14:textId="77777777" w:rsidR="00D0691B" w:rsidRPr="00CB3553" w:rsidRDefault="00D0691B" w:rsidP="00D0691B">
            <w:pPr>
              <w:jc w:val="both"/>
              <w:rPr>
                <w:sz w:val="22"/>
                <w:szCs w:val="22"/>
              </w:rPr>
            </w:pPr>
            <w:r w:rsidRPr="00B10254">
              <w:rPr>
                <w:bCs/>
                <w:sz w:val="22"/>
                <w:szCs w:val="22"/>
              </w:rPr>
              <w:t>Требования к упаковке, отгрузке, маркировке, хранению</w:t>
            </w:r>
            <w:r>
              <w:rPr>
                <w:bCs/>
                <w:sz w:val="22"/>
                <w:szCs w:val="22"/>
              </w:rPr>
              <w:t xml:space="preserve"> </w:t>
            </w:r>
            <w:r w:rsidRPr="00B10254">
              <w:rPr>
                <w:bCs/>
                <w:sz w:val="22"/>
                <w:szCs w:val="22"/>
              </w:rPr>
              <w:t>товара</w:t>
            </w:r>
          </w:p>
        </w:tc>
        <w:tc>
          <w:tcPr>
            <w:tcW w:w="3318" w:type="pct"/>
            <w:gridSpan w:val="7"/>
          </w:tcPr>
          <w:p w14:paraId="2C0A7C48" w14:textId="77777777" w:rsidR="00D0691B" w:rsidRPr="00CB3553" w:rsidRDefault="00D0691B" w:rsidP="00D0691B">
            <w:pPr>
              <w:jc w:val="both"/>
              <w:rPr>
                <w:i/>
              </w:rPr>
            </w:pPr>
            <w:r w:rsidRPr="00CB3553">
              <w:rPr>
                <w:sz w:val="22"/>
                <w:szCs w:val="22"/>
              </w:rPr>
              <w:t>Упаковка и маркировка Товара, а также хранение должны быть осуществлены в соответствии с требованиями законодательства РФ, в том числе государст</w:t>
            </w:r>
            <w:r>
              <w:rPr>
                <w:sz w:val="22"/>
                <w:szCs w:val="22"/>
              </w:rPr>
              <w:t>венных стандартов, указанных в т</w:t>
            </w:r>
            <w:r w:rsidRPr="00CB3553">
              <w:rPr>
                <w:sz w:val="22"/>
                <w:szCs w:val="22"/>
              </w:rPr>
              <w:t>ехническом задании, технических регламентов, технических условий, санитарных правил и норм. Маркировка должна быть четкой, средства для маркировки не должны</w:t>
            </w:r>
            <w:r>
              <w:rPr>
                <w:sz w:val="22"/>
                <w:szCs w:val="22"/>
              </w:rPr>
              <w:t xml:space="preserve"> влиять на показатели качества т</w:t>
            </w:r>
            <w:r w:rsidRPr="00CB3553">
              <w:rPr>
                <w:sz w:val="22"/>
                <w:szCs w:val="22"/>
              </w:rPr>
              <w:t>овара. Дата</w:t>
            </w:r>
            <w:r>
              <w:rPr>
                <w:sz w:val="22"/>
                <w:szCs w:val="22"/>
              </w:rPr>
              <w:t xml:space="preserve"> изготовления т</w:t>
            </w:r>
            <w:r w:rsidRPr="00CB3553">
              <w:rPr>
                <w:sz w:val="22"/>
                <w:szCs w:val="22"/>
              </w:rPr>
              <w:t>овара (срок годности) должна быть отчетливо видна на упаковке Товара, либо быть отражена в товаросопроводительных документах.</w:t>
            </w:r>
          </w:p>
        </w:tc>
      </w:tr>
      <w:tr w:rsidR="00D0691B" w:rsidRPr="00F24C89" w14:paraId="4377CE3C" w14:textId="77777777" w:rsidTr="00807574">
        <w:tc>
          <w:tcPr>
            <w:tcW w:w="1682" w:type="pct"/>
            <w:gridSpan w:val="3"/>
          </w:tcPr>
          <w:p w14:paraId="465BCE01" w14:textId="77777777" w:rsidR="00D0691B" w:rsidRPr="00DE4124" w:rsidRDefault="00D0691B" w:rsidP="00D0691B">
            <w:pPr>
              <w:jc w:val="both"/>
              <w:rPr>
                <w:bCs/>
                <w:sz w:val="22"/>
              </w:rPr>
            </w:pPr>
            <w:r>
              <w:rPr>
                <w:bCs/>
                <w:sz w:val="22"/>
                <w:szCs w:val="22"/>
              </w:rPr>
              <w:t>Сведения о возможности предоставить эквивалентные товары, работы, услуги</w:t>
            </w:r>
          </w:p>
        </w:tc>
        <w:tc>
          <w:tcPr>
            <w:tcW w:w="3318" w:type="pct"/>
            <w:gridSpan w:val="7"/>
          </w:tcPr>
          <w:p w14:paraId="14881419" w14:textId="21ABBFED" w:rsidR="00B16DF2" w:rsidRPr="00AA5D8D" w:rsidRDefault="00D0691B" w:rsidP="00AA5D8D">
            <w:pPr>
              <w:jc w:val="both"/>
              <w:rPr>
                <w:bCs/>
                <w:sz w:val="22"/>
              </w:rPr>
            </w:pPr>
            <w:r w:rsidRPr="00DE4124">
              <w:rPr>
                <w:bCs/>
                <w:sz w:val="22"/>
              </w:rPr>
              <w:t xml:space="preserve">Поставка эквивалентной продукции </w:t>
            </w:r>
            <w:r w:rsidR="00AA5D8D">
              <w:rPr>
                <w:bCs/>
                <w:sz w:val="22"/>
              </w:rPr>
              <w:t xml:space="preserve">не </w:t>
            </w:r>
            <w:r w:rsidRPr="00DE4124">
              <w:rPr>
                <w:bCs/>
                <w:sz w:val="22"/>
              </w:rPr>
              <w:t>предусмотрена.</w:t>
            </w:r>
          </w:p>
        </w:tc>
      </w:tr>
      <w:tr w:rsidR="00D0691B" w:rsidRPr="00F24C89" w14:paraId="4F362B9A" w14:textId="77777777" w:rsidTr="00807574">
        <w:tc>
          <w:tcPr>
            <w:tcW w:w="5000" w:type="pct"/>
            <w:gridSpan w:val="10"/>
          </w:tcPr>
          <w:p w14:paraId="662FB4C1" w14:textId="77777777" w:rsidR="00D0691B" w:rsidRPr="00B10254" w:rsidRDefault="00D0691B" w:rsidP="00D0691B">
            <w:pPr>
              <w:jc w:val="both"/>
            </w:pPr>
            <w:r w:rsidRPr="00F24C89">
              <w:rPr>
                <w:b/>
                <w:sz w:val="28"/>
                <w:szCs w:val="28"/>
              </w:rPr>
              <w:t>3. Требования к результатам</w:t>
            </w:r>
          </w:p>
        </w:tc>
      </w:tr>
      <w:tr w:rsidR="00D0691B" w:rsidRPr="00F24C89" w14:paraId="0F6DBB0D" w14:textId="77777777" w:rsidTr="00807574">
        <w:tc>
          <w:tcPr>
            <w:tcW w:w="5000" w:type="pct"/>
            <w:gridSpan w:val="10"/>
          </w:tcPr>
          <w:p w14:paraId="6C338477" w14:textId="77777777" w:rsidR="00D0691B" w:rsidRPr="00CB3553" w:rsidRDefault="00D0691B" w:rsidP="00D0691B">
            <w:pPr>
              <w:jc w:val="both"/>
            </w:pPr>
            <w:r w:rsidRPr="00CB3553">
              <w:rPr>
                <w:bCs/>
                <w:sz w:val="22"/>
              </w:rPr>
              <w:t>Товар должен быть поставлен в полном объеме, в установленный срок и соответствовать предъявляемым в соответствии с документацией и договором требованиям.</w:t>
            </w:r>
          </w:p>
        </w:tc>
      </w:tr>
      <w:tr w:rsidR="00D0691B" w:rsidRPr="00F24C89" w14:paraId="40C31CE4" w14:textId="77777777" w:rsidTr="00807574">
        <w:tc>
          <w:tcPr>
            <w:tcW w:w="5000" w:type="pct"/>
            <w:gridSpan w:val="10"/>
          </w:tcPr>
          <w:p w14:paraId="7FAD91E6" w14:textId="77777777" w:rsidR="00D0691B" w:rsidRPr="00B10254" w:rsidRDefault="00D0691B" w:rsidP="00D0691B">
            <w:pPr>
              <w:jc w:val="both"/>
            </w:pPr>
            <w:r w:rsidRPr="00F24C89">
              <w:rPr>
                <w:b/>
                <w:sz w:val="28"/>
                <w:szCs w:val="28"/>
              </w:rPr>
              <w:t>4.</w:t>
            </w:r>
            <w:r w:rsidRPr="00F24C89">
              <w:rPr>
                <w:i/>
                <w:sz w:val="28"/>
                <w:szCs w:val="28"/>
              </w:rPr>
              <w:t xml:space="preserve"> </w:t>
            </w:r>
            <w:r w:rsidRPr="00F24C89">
              <w:rPr>
                <w:b/>
                <w:bCs/>
                <w:sz w:val="28"/>
                <w:szCs w:val="28"/>
              </w:rPr>
              <w:t>Место, условия и порядок поставки товаров</w:t>
            </w:r>
          </w:p>
        </w:tc>
      </w:tr>
      <w:tr w:rsidR="00D0691B" w:rsidRPr="00F24C89" w14:paraId="73B84617" w14:textId="77777777" w:rsidTr="00807574">
        <w:tc>
          <w:tcPr>
            <w:tcW w:w="1682" w:type="pct"/>
            <w:gridSpan w:val="3"/>
          </w:tcPr>
          <w:p w14:paraId="183825E1" w14:textId="77777777" w:rsidR="00D0691B" w:rsidRPr="00CB3553" w:rsidRDefault="00D0691B" w:rsidP="00D0691B">
            <w:pPr>
              <w:rPr>
                <w:color w:val="000000"/>
              </w:rPr>
            </w:pPr>
            <w:r w:rsidRPr="00B10254">
              <w:rPr>
                <w:sz w:val="22"/>
                <w:szCs w:val="22"/>
              </w:rPr>
              <w:t xml:space="preserve">Место </w:t>
            </w:r>
            <w:r w:rsidRPr="00B10254">
              <w:rPr>
                <w:bCs/>
                <w:sz w:val="22"/>
                <w:szCs w:val="22"/>
              </w:rPr>
              <w:t>поставки товаров, выполнения работ, оказания услуг</w:t>
            </w:r>
          </w:p>
        </w:tc>
        <w:tc>
          <w:tcPr>
            <w:tcW w:w="3318" w:type="pct"/>
            <w:gridSpan w:val="7"/>
          </w:tcPr>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261"/>
              <w:gridCol w:w="6515"/>
            </w:tblGrid>
            <w:tr w:rsidR="00D0691B" w:rsidRPr="00CB3553" w14:paraId="3A2FB22B" w14:textId="77777777" w:rsidTr="00400F5D">
              <w:trPr>
                <w:trHeight w:val="312"/>
              </w:trPr>
              <w:tc>
                <w:tcPr>
                  <w:tcW w:w="596" w:type="dxa"/>
                  <w:shd w:val="clear" w:color="auto" w:fill="auto"/>
                  <w:noWrap/>
                  <w:vAlign w:val="center"/>
                  <w:hideMark/>
                </w:tcPr>
                <w:p w14:paraId="3D11F46B" w14:textId="77777777" w:rsidR="00D0691B" w:rsidRPr="00CB3553" w:rsidRDefault="00D0691B" w:rsidP="00D0691B">
                  <w:pPr>
                    <w:rPr>
                      <w:color w:val="000000"/>
                    </w:rPr>
                  </w:pPr>
                  <w:r w:rsidRPr="00CB3553">
                    <w:rPr>
                      <w:color w:val="000000"/>
                    </w:rPr>
                    <w:t>№</w:t>
                  </w:r>
                </w:p>
              </w:tc>
              <w:tc>
                <w:tcPr>
                  <w:tcW w:w="3261" w:type="dxa"/>
                  <w:shd w:val="clear" w:color="auto" w:fill="auto"/>
                  <w:noWrap/>
                  <w:vAlign w:val="center"/>
                  <w:hideMark/>
                </w:tcPr>
                <w:p w14:paraId="74DA71E1" w14:textId="77777777" w:rsidR="00D0691B" w:rsidRPr="00CB3553" w:rsidRDefault="00D0691B" w:rsidP="00D0691B">
                  <w:pPr>
                    <w:rPr>
                      <w:color w:val="000000"/>
                    </w:rPr>
                  </w:pPr>
                  <w:r w:rsidRPr="00CB3553">
                    <w:rPr>
                      <w:color w:val="000000"/>
                    </w:rPr>
                    <w:t>Наименование предприятия</w:t>
                  </w:r>
                </w:p>
              </w:tc>
              <w:tc>
                <w:tcPr>
                  <w:tcW w:w="6515" w:type="dxa"/>
                  <w:shd w:val="clear" w:color="auto" w:fill="auto"/>
                  <w:noWrap/>
                  <w:vAlign w:val="center"/>
                  <w:hideMark/>
                </w:tcPr>
                <w:p w14:paraId="7B4FA9BD" w14:textId="77777777" w:rsidR="00D0691B" w:rsidRPr="00CB3553" w:rsidRDefault="00D0691B" w:rsidP="00D0691B">
                  <w:pPr>
                    <w:rPr>
                      <w:color w:val="000000"/>
                    </w:rPr>
                  </w:pPr>
                  <w:r w:rsidRPr="00CB3553">
                    <w:rPr>
                      <w:color w:val="000000"/>
                    </w:rPr>
                    <w:t>Местонахождение</w:t>
                  </w:r>
                </w:p>
              </w:tc>
            </w:tr>
            <w:tr w:rsidR="000355EB" w:rsidRPr="00CB3553" w14:paraId="615A2426" w14:textId="77777777" w:rsidTr="009B4FFD">
              <w:trPr>
                <w:trHeight w:val="312"/>
              </w:trPr>
              <w:tc>
                <w:tcPr>
                  <w:tcW w:w="596" w:type="dxa"/>
                  <w:shd w:val="clear" w:color="auto" w:fill="auto"/>
                  <w:noWrap/>
                  <w:vAlign w:val="center"/>
                  <w:hideMark/>
                </w:tcPr>
                <w:p w14:paraId="62A80427" w14:textId="77777777" w:rsidR="000355EB" w:rsidRPr="00DE4124" w:rsidRDefault="000355EB" w:rsidP="000355EB">
                  <w:pPr>
                    <w:rPr>
                      <w:color w:val="000000"/>
                    </w:rPr>
                  </w:pPr>
                  <w:r w:rsidRPr="00DE4124">
                    <w:rPr>
                      <w:color w:val="000000"/>
                      <w:sz w:val="22"/>
                      <w:szCs w:val="22"/>
                    </w:rPr>
                    <w:t>1</w:t>
                  </w:r>
                </w:p>
              </w:tc>
              <w:tc>
                <w:tcPr>
                  <w:tcW w:w="3261" w:type="dxa"/>
                  <w:shd w:val="clear" w:color="auto" w:fill="auto"/>
                  <w:vAlign w:val="center"/>
                  <w:hideMark/>
                </w:tcPr>
                <w:p w14:paraId="62B44879" w14:textId="51C8435F" w:rsidR="000355EB" w:rsidRPr="000355EB" w:rsidRDefault="000355EB" w:rsidP="000355EB">
                  <w:pPr>
                    <w:autoSpaceDE w:val="0"/>
                    <w:autoSpaceDN w:val="0"/>
                    <w:jc w:val="both"/>
                    <w:rPr>
                      <w:rFonts w:eastAsiaTheme="minorHAnsi"/>
                      <w:sz w:val="22"/>
                      <w:szCs w:val="22"/>
                    </w:rPr>
                  </w:pPr>
                  <w:r w:rsidRPr="000355EB">
                    <w:rPr>
                      <w:color w:val="000000"/>
                      <w:sz w:val="22"/>
                    </w:rPr>
                    <w:t>Хлебопекарня ТПО "</w:t>
                  </w:r>
                  <w:proofErr w:type="spellStart"/>
                  <w:r w:rsidRPr="000355EB">
                    <w:rPr>
                      <w:color w:val="000000"/>
                      <w:sz w:val="22"/>
                    </w:rPr>
                    <w:t>Волховстроеское</w:t>
                  </w:r>
                  <w:proofErr w:type="spellEnd"/>
                  <w:r w:rsidRPr="000355EB">
                    <w:rPr>
                      <w:color w:val="000000"/>
                      <w:sz w:val="22"/>
                    </w:rPr>
                    <w:t>", Склад ТПО "</w:t>
                  </w:r>
                  <w:proofErr w:type="spellStart"/>
                  <w:r w:rsidRPr="000355EB">
                    <w:rPr>
                      <w:color w:val="000000"/>
                      <w:sz w:val="22"/>
                    </w:rPr>
                    <w:t>Волховстроеское</w:t>
                  </w:r>
                  <w:proofErr w:type="spellEnd"/>
                  <w:r w:rsidRPr="000355EB">
                    <w:rPr>
                      <w:color w:val="000000"/>
                      <w:sz w:val="22"/>
                    </w:rPr>
                    <w:t>"</w:t>
                  </w:r>
                </w:p>
              </w:tc>
              <w:tc>
                <w:tcPr>
                  <w:tcW w:w="6515" w:type="dxa"/>
                  <w:shd w:val="clear" w:color="auto" w:fill="auto"/>
                  <w:vAlign w:val="center"/>
                  <w:hideMark/>
                </w:tcPr>
                <w:p w14:paraId="394D30E9" w14:textId="07BD724A" w:rsidR="000355EB" w:rsidRPr="000355EB" w:rsidRDefault="000355EB" w:rsidP="000355EB">
                  <w:pPr>
                    <w:autoSpaceDE w:val="0"/>
                    <w:autoSpaceDN w:val="0"/>
                    <w:rPr>
                      <w:rFonts w:eastAsiaTheme="minorHAnsi"/>
                      <w:sz w:val="22"/>
                      <w:szCs w:val="22"/>
                    </w:rPr>
                  </w:pPr>
                  <w:r w:rsidRPr="000355EB">
                    <w:rPr>
                      <w:color w:val="000000"/>
                      <w:sz w:val="22"/>
                    </w:rPr>
                    <w:t xml:space="preserve">Ленинградская область, </w:t>
                  </w:r>
                  <w:proofErr w:type="spellStart"/>
                  <w:r w:rsidRPr="000355EB">
                    <w:rPr>
                      <w:color w:val="000000"/>
                      <w:sz w:val="22"/>
                    </w:rPr>
                    <w:t>г.Волхов</w:t>
                  </w:r>
                  <w:proofErr w:type="spellEnd"/>
                  <w:r w:rsidRPr="000355EB">
                    <w:rPr>
                      <w:color w:val="000000"/>
                      <w:sz w:val="22"/>
                    </w:rPr>
                    <w:t>, ул. Дзержинского 24 А</w:t>
                  </w:r>
                </w:p>
              </w:tc>
            </w:tr>
          </w:tbl>
          <w:p w14:paraId="1244C7F9" w14:textId="77777777" w:rsidR="00D0691B" w:rsidRPr="00B10254" w:rsidRDefault="00D0691B" w:rsidP="00D0691B">
            <w:pPr>
              <w:jc w:val="both"/>
              <w:rPr>
                <w:bCs/>
                <w:i/>
              </w:rPr>
            </w:pPr>
          </w:p>
        </w:tc>
      </w:tr>
      <w:tr w:rsidR="00D0691B" w:rsidRPr="00F24C89" w14:paraId="5441866A" w14:textId="77777777" w:rsidTr="00807574">
        <w:tc>
          <w:tcPr>
            <w:tcW w:w="1682" w:type="pct"/>
            <w:gridSpan w:val="3"/>
          </w:tcPr>
          <w:p w14:paraId="7F65C7C1" w14:textId="77777777" w:rsidR="00D0691B" w:rsidRPr="00420B13" w:rsidRDefault="00D0691B" w:rsidP="00D0691B">
            <w:pPr>
              <w:jc w:val="both"/>
              <w:rPr>
                <w:sz w:val="22"/>
              </w:rPr>
            </w:pPr>
            <w:r w:rsidRPr="00B10254">
              <w:rPr>
                <w:sz w:val="22"/>
                <w:szCs w:val="22"/>
              </w:rPr>
              <w:t xml:space="preserve">Условия </w:t>
            </w:r>
            <w:r w:rsidRPr="00B10254">
              <w:rPr>
                <w:bCs/>
                <w:sz w:val="22"/>
                <w:szCs w:val="22"/>
              </w:rPr>
              <w:t>поставки товаров, выполнения работ, оказания услуг</w:t>
            </w:r>
          </w:p>
        </w:tc>
        <w:tc>
          <w:tcPr>
            <w:tcW w:w="3318" w:type="pct"/>
            <w:gridSpan w:val="7"/>
          </w:tcPr>
          <w:p w14:paraId="7EAD2A6D" w14:textId="19B2EC53" w:rsidR="00D0691B" w:rsidRPr="00B10254" w:rsidRDefault="00D0691B" w:rsidP="000355EB">
            <w:pPr>
              <w:jc w:val="both"/>
              <w:rPr>
                <w:i/>
              </w:rPr>
            </w:pPr>
            <w:r w:rsidRPr="00420B13">
              <w:rPr>
                <w:sz w:val="22"/>
              </w:rPr>
              <w:t xml:space="preserve">Поставка товара осуществляется силами и за счет средств </w:t>
            </w:r>
            <w:r>
              <w:rPr>
                <w:sz w:val="22"/>
              </w:rPr>
              <w:t>Поставщика</w:t>
            </w:r>
            <w:r w:rsidRPr="00420B13">
              <w:rPr>
                <w:sz w:val="22"/>
              </w:rPr>
              <w:t xml:space="preserve">, партиями на основании заявок </w:t>
            </w:r>
            <w:r>
              <w:rPr>
                <w:sz w:val="22"/>
              </w:rPr>
              <w:t>Покупателя в течение 2</w:t>
            </w:r>
            <w:r w:rsidRPr="00420B13">
              <w:rPr>
                <w:sz w:val="22"/>
              </w:rPr>
              <w:t xml:space="preserve"> (</w:t>
            </w:r>
            <w:r>
              <w:rPr>
                <w:sz w:val="22"/>
              </w:rPr>
              <w:t>двух</w:t>
            </w:r>
            <w:r w:rsidRPr="00420B13">
              <w:rPr>
                <w:sz w:val="22"/>
              </w:rPr>
              <w:t>) рабочих дней с момента получения заявки</w:t>
            </w:r>
            <w:r w:rsidR="00544ECF">
              <w:rPr>
                <w:sz w:val="22"/>
              </w:rPr>
              <w:t xml:space="preserve">. </w:t>
            </w:r>
            <w:r w:rsidRPr="00420B13">
              <w:rPr>
                <w:sz w:val="22"/>
              </w:rPr>
              <w:t>Заявка должна быть получена Поставщиком по факсу, телефону, электронной почте или лично.</w:t>
            </w:r>
          </w:p>
        </w:tc>
      </w:tr>
      <w:tr w:rsidR="00D0691B" w:rsidRPr="00F24C89" w14:paraId="6522159A" w14:textId="77777777" w:rsidTr="00807574">
        <w:tc>
          <w:tcPr>
            <w:tcW w:w="1682" w:type="pct"/>
            <w:gridSpan w:val="3"/>
          </w:tcPr>
          <w:p w14:paraId="70CE8338" w14:textId="77777777" w:rsidR="00D0691B" w:rsidRDefault="00D0691B" w:rsidP="00D0691B">
            <w:pPr>
              <w:jc w:val="both"/>
              <w:rPr>
                <w:sz w:val="22"/>
                <w:szCs w:val="22"/>
              </w:rPr>
            </w:pPr>
            <w:r w:rsidRPr="00B10254">
              <w:rPr>
                <w:sz w:val="22"/>
                <w:szCs w:val="22"/>
              </w:rPr>
              <w:t xml:space="preserve">Сроки </w:t>
            </w:r>
            <w:r w:rsidRPr="00B10254">
              <w:rPr>
                <w:bCs/>
                <w:sz w:val="22"/>
                <w:szCs w:val="22"/>
              </w:rPr>
              <w:t>поставки товаров, выполнения работ, оказания услуг</w:t>
            </w:r>
          </w:p>
        </w:tc>
        <w:tc>
          <w:tcPr>
            <w:tcW w:w="3318" w:type="pct"/>
            <w:gridSpan w:val="7"/>
          </w:tcPr>
          <w:p w14:paraId="3D8CFF11" w14:textId="72BCF714" w:rsidR="00D0691B" w:rsidRPr="00B10254" w:rsidRDefault="00D0691B" w:rsidP="000355EB">
            <w:pPr>
              <w:jc w:val="both"/>
            </w:pPr>
            <w:r>
              <w:rPr>
                <w:sz w:val="22"/>
                <w:szCs w:val="22"/>
              </w:rPr>
              <w:t>С момента заключения до</w:t>
            </w:r>
            <w:r w:rsidR="006E532D">
              <w:rPr>
                <w:sz w:val="22"/>
                <w:szCs w:val="22"/>
              </w:rPr>
              <w:t>говора до 30</w:t>
            </w:r>
            <w:r>
              <w:rPr>
                <w:sz w:val="22"/>
                <w:szCs w:val="22"/>
              </w:rPr>
              <w:t xml:space="preserve"> </w:t>
            </w:r>
            <w:r w:rsidR="000355EB">
              <w:rPr>
                <w:sz w:val="22"/>
                <w:szCs w:val="22"/>
              </w:rPr>
              <w:t>ноября</w:t>
            </w:r>
            <w:r>
              <w:rPr>
                <w:sz w:val="22"/>
                <w:szCs w:val="22"/>
              </w:rPr>
              <w:t xml:space="preserve"> 2020 года (включительно).</w:t>
            </w:r>
          </w:p>
        </w:tc>
      </w:tr>
      <w:tr w:rsidR="00D0691B" w:rsidRPr="00F24C89" w14:paraId="0A6712A6" w14:textId="77777777" w:rsidTr="00807574">
        <w:tc>
          <w:tcPr>
            <w:tcW w:w="5000" w:type="pct"/>
            <w:gridSpan w:val="10"/>
          </w:tcPr>
          <w:p w14:paraId="67A39A65" w14:textId="77777777" w:rsidR="00D0691B" w:rsidRPr="00F24C89" w:rsidRDefault="00D0691B" w:rsidP="00D0691B">
            <w:pPr>
              <w:jc w:val="both"/>
              <w:rPr>
                <w:b/>
                <w:bCs/>
                <w:sz w:val="28"/>
                <w:szCs w:val="28"/>
              </w:rPr>
            </w:pPr>
            <w:r>
              <w:rPr>
                <w:b/>
                <w:bCs/>
                <w:sz w:val="28"/>
                <w:szCs w:val="28"/>
              </w:rPr>
              <w:t>5. Форма, сроки и порядок оплаты</w:t>
            </w:r>
          </w:p>
        </w:tc>
      </w:tr>
      <w:tr w:rsidR="00D0691B" w:rsidRPr="00F24C89" w14:paraId="245125FE" w14:textId="77777777" w:rsidTr="00807574">
        <w:tc>
          <w:tcPr>
            <w:tcW w:w="1682" w:type="pct"/>
            <w:gridSpan w:val="3"/>
          </w:tcPr>
          <w:p w14:paraId="2F432ABF" w14:textId="77777777" w:rsidR="00D0691B" w:rsidRDefault="00D0691B" w:rsidP="00D0691B">
            <w:pPr>
              <w:jc w:val="both"/>
              <w:rPr>
                <w:bCs/>
                <w:sz w:val="22"/>
                <w:szCs w:val="22"/>
              </w:rPr>
            </w:pPr>
            <w:r w:rsidRPr="00B10254">
              <w:rPr>
                <w:bCs/>
                <w:sz w:val="22"/>
                <w:szCs w:val="22"/>
              </w:rPr>
              <w:t>Форма оплаты</w:t>
            </w:r>
          </w:p>
        </w:tc>
        <w:tc>
          <w:tcPr>
            <w:tcW w:w="3318" w:type="pct"/>
            <w:gridSpan w:val="7"/>
          </w:tcPr>
          <w:p w14:paraId="3ECB9CF5" w14:textId="77777777" w:rsidR="00D0691B" w:rsidRPr="00B10254" w:rsidRDefault="00D0691B" w:rsidP="00D0691B">
            <w:pPr>
              <w:jc w:val="both"/>
              <w:rPr>
                <w:bCs/>
                <w:i/>
              </w:rPr>
            </w:pPr>
            <w:r>
              <w:rPr>
                <w:bCs/>
                <w:sz w:val="22"/>
                <w:szCs w:val="22"/>
              </w:rPr>
              <w:t>Оплата осуществляется в безналичной форме путем перечисления средств на счет контрагента.</w:t>
            </w:r>
          </w:p>
        </w:tc>
      </w:tr>
      <w:tr w:rsidR="00D0691B" w:rsidRPr="00F24C89" w14:paraId="5B689DF9" w14:textId="77777777" w:rsidTr="00807574">
        <w:tc>
          <w:tcPr>
            <w:tcW w:w="1682" w:type="pct"/>
            <w:gridSpan w:val="3"/>
          </w:tcPr>
          <w:p w14:paraId="582B4395" w14:textId="77777777" w:rsidR="00D0691B" w:rsidRDefault="00D0691B" w:rsidP="00D0691B">
            <w:pPr>
              <w:jc w:val="both"/>
              <w:rPr>
                <w:bCs/>
                <w:sz w:val="22"/>
                <w:szCs w:val="22"/>
              </w:rPr>
            </w:pPr>
            <w:r w:rsidRPr="00B10254">
              <w:rPr>
                <w:bCs/>
                <w:sz w:val="22"/>
                <w:szCs w:val="22"/>
              </w:rPr>
              <w:t>Авансирование</w:t>
            </w:r>
          </w:p>
        </w:tc>
        <w:tc>
          <w:tcPr>
            <w:tcW w:w="3318" w:type="pct"/>
            <w:gridSpan w:val="7"/>
          </w:tcPr>
          <w:p w14:paraId="0ECCA1D2" w14:textId="77777777" w:rsidR="00D0691B" w:rsidRPr="00420B13" w:rsidRDefault="00D0691B" w:rsidP="00D0691B">
            <w:pPr>
              <w:jc w:val="both"/>
              <w:rPr>
                <w:bCs/>
              </w:rPr>
            </w:pPr>
            <w:r>
              <w:rPr>
                <w:bCs/>
                <w:sz w:val="22"/>
                <w:szCs w:val="22"/>
              </w:rPr>
              <w:t>Авансирование не предусмотрено</w:t>
            </w:r>
          </w:p>
        </w:tc>
      </w:tr>
      <w:tr w:rsidR="00D0691B" w:rsidRPr="00F24C89" w14:paraId="49B1D895" w14:textId="77777777" w:rsidTr="00807574">
        <w:tc>
          <w:tcPr>
            <w:tcW w:w="1682" w:type="pct"/>
            <w:gridSpan w:val="3"/>
          </w:tcPr>
          <w:p w14:paraId="57814B7F" w14:textId="77777777" w:rsidR="00D0691B" w:rsidRPr="00420B13" w:rsidRDefault="00D0691B" w:rsidP="00D0691B">
            <w:pPr>
              <w:jc w:val="both"/>
              <w:rPr>
                <w:rFonts w:eastAsia="MS Mincho"/>
                <w:sz w:val="22"/>
                <w:szCs w:val="22"/>
              </w:rPr>
            </w:pPr>
            <w:r w:rsidRPr="00B10254">
              <w:rPr>
                <w:bCs/>
                <w:sz w:val="22"/>
                <w:szCs w:val="22"/>
              </w:rPr>
              <w:t>Срок и порядок оплаты</w:t>
            </w:r>
          </w:p>
        </w:tc>
        <w:tc>
          <w:tcPr>
            <w:tcW w:w="3318" w:type="pct"/>
            <w:gridSpan w:val="7"/>
          </w:tcPr>
          <w:p w14:paraId="163A3283" w14:textId="3CA8AE2B" w:rsidR="00D0691B" w:rsidRDefault="00D0691B" w:rsidP="00D0691B">
            <w:pPr>
              <w:jc w:val="both"/>
              <w:rPr>
                <w:bCs/>
              </w:rPr>
            </w:pPr>
            <w:r w:rsidRPr="00420B13">
              <w:rPr>
                <w:rFonts w:eastAsia="MS Mincho"/>
                <w:sz w:val="22"/>
                <w:szCs w:val="22"/>
              </w:rPr>
              <w:t>Покупатель производит оплату п</w:t>
            </w:r>
            <w:r w:rsidR="000355EB">
              <w:rPr>
                <w:rFonts w:eastAsia="MS Mincho"/>
                <w:sz w:val="22"/>
                <w:szCs w:val="22"/>
              </w:rPr>
              <w:t>оставленного товара в течение 45</w:t>
            </w:r>
            <w:r w:rsidRPr="00420B13">
              <w:rPr>
                <w:rFonts w:eastAsia="MS Mincho"/>
                <w:sz w:val="22"/>
                <w:szCs w:val="22"/>
              </w:rPr>
              <w:t xml:space="preserve"> (</w:t>
            </w:r>
            <w:r w:rsidR="003D6BFB">
              <w:rPr>
                <w:rFonts w:eastAsia="MS Mincho"/>
                <w:sz w:val="22"/>
                <w:szCs w:val="22"/>
              </w:rPr>
              <w:t>сорока</w:t>
            </w:r>
            <w:r w:rsidR="000355EB">
              <w:rPr>
                <w:rFonts w:eastAsia="MS Mincho"/>
                <w:sz w:val="22"/>
                <w:szCs w:val="22"/>
              </w:rPr>
              <w:t xml:space="preserve"> пяти</w:t>
            </w:r>
            <w:r w:rsidRPr="00420B13">
              <w:rPr>
                <w:rFonts w:eastAsia="MS Mincho"/>
                <w:sz w:val="22"/>
                <w:szCs w:val="22"/>
              </w:rPr>
              <w:t xml:space="preserve">) календарных дней после </w:t>
            </w:r>
            <w:r w:rsidRPr="00420B13">
              <w:rPr>
                <w:bCs/>
                <w:sz w:val="22"/>
                <w:szCs w:val="22"/>
              </w:rPr>
              <w:t>подписания Сторонами товарной накладной формы ТОРГ-12 и предоставления Поставщиком Покупателю счета-фактуры.</w:t>
            </w:r>
          </w:p>
          <w:p w14:paraId="51B08A3B" w14:textId="77777777" w:rsidR="00D0691B" w:rsidRDefault="00D0691B" w:rsidP="00D0691B">
            <w:pPr>
              <w:jc w:val="both"/>
            </w:pPr>
          </w:p>
          <w:p w14:paraId="7CB3CD93" w14:textId="7EE91C2B" w:rsidR="00D0691B" w:rsidRPr="00C61B90" w:rsidRDefault="00D0691B" w:rsidP="00D0691B">
            <w:pPr>
              <w:jc w:val="both"/>
            </w:pPr>
            <w:r w:rsidRPr="00D4715C">
              <w:rPr>
                <w:sz w:val="22"/>
                <w:szCs w:val="22"/>
              </w:rPr>
              <w:lastRenderedPageBreak/>
              <w:t xml:space="preserve">В случае, если победитель запроса котировок (лицо, с которым по итогам запроса котировок принято решение о заключении договора в установленном настоящим извещением порядке) является субъектом малого и среднего предпринимательства в соответствии с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CC5951">
              <w:rPr>
                <w:sz w:val="22"/>
                <w:szCs w:val="22"/>
              </w:rPr>
              <w:t xml:space="preserve">15 рабочих </w:t>
            </w:r>
            <w:r w:rsidRPr="00D4715C">
              <w:rPr>
                <w:sz w:val="22"/>
                <w:szCs w:val="22"/>
              </w:rPr>
              <w:t>дней со дня подписания заказчиком документа о приемке товара (выполнении работы, оказании услуги) по договору (отдельному этапу договора).</w:t>
            </w:r>
          </w:p>
          <w:p w14:paraId="18E27FEF" w14:textId="77777777" w:rsidR="00D0691B" w:rsidRDefault="00D0691B" w:rsidP="00D0691B">
            <w:pPr>
              <w:jc w:val="both"/>
            </w:pPr>
            <w:r w:rsidRPr="00D4715C">
              <w:rPr>
                <w:sz w:val="22"/>
                <w:szCs w:val="22"/>
              </w:rPr>
              <w:t xml:space="preserve">В случае если победителем запроса котировок признан участник закупки, на стороне которого выступает несколько физических или юридических лиц, указанный срок оплаты применяется при условии, что все лица, выступающие на стороне </w:t>
            </w:r>
            <w:proofErr w:type="gramStart"/>
            <w:r w:rsidRPr="00D4715C">
              <w:rPr>
                <w:sz w:val="22"/>
                <w:szCs w:val="22"/>
              </w:rPr>
              <w:t>победителя</w:t>
            </w:r>
            <w:proofErr w:type="gramEnd"/>
            <w:r w:rsidRPr="00D4715C">
              <w:rPr>
                <w:sz w:val="22"/>
                <w:szCs w:val="22"/>
              </w:rPr>
              <w:t xml:space="preserve"> являются субъектами малого и среднего предпринимательства в соответствии с постановлением Правительства Российской Федерации от 11 декабря 2014 г. № 1352.</w:t>
            </w:r>
          </w:p>
          <w:p w14:paraId="4452AD4B" w14:textId="77777777" w:rsidR="00D0691B" w:rsidRDefault="00D0691B" w:rsidP="00D0691B">
            <w:pPr>
              <w:jc w:val="both"/>
            </w:pPr>
          </w:p>
          <w:p w14:paraId="32CEFC4D" w14:textId="40675F8B" w:rsidR="00D0691B" w:rsidRPr="008F0250" w:rsidRDefault="00D0691B" w:rsidP="00D0691B">
            <w:pPr>
              <w:jc w:val="both"/>
            </w:pPr>
            <w:r w:rsidRPr="00D4715C">
              <w:rPr>
                <w:sz w:val="22"/>
                <w:szCs w:val="22"/>
              </w:rPr>
              <w:t xml:space="preserve">Срок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должен составлять не более </w:t>
            </w:r>
            <w:r w:rsidR="00CC5951">
              <w:rPr>
                <w:sz w:val="22"/>
                <w:szCs w:val="22"/>
              </w:rPr>
              <w:t xml:space="preserve">15 рабочих </w:t>
            </w:r>
            <w:r w:rsidRPr="00D4715C">
              <w:rPr>
                <w:sz w:val="22"/>
                <w:szCs w:val="22"/>
              </w:rPr>
              <w:t>дней со дня подписания заказчиком документа о приемке товара (выполненной работы, оказанной услуги) по договору (отдельному этапу договора).</w:t>
            </w:r>
          </w:p>
        </w:tc>
      </w:tr>
      <w:tr w:rsidR="00D0691B" w:rsidRPr="00F24C89" w14:paraId="03822D16" w14:textId="77777777" w:rsidTr="00807574">
        <w:tc>
          <w:tcPr>
            <w:tcW w:w="5000" w:type="pct"/>
            <w:gridSpan w:val="10"/>
          </w:tcPr>
          <w:p w14:paraId="46CEB853" w14:textId="77777777" w:rsidR="00D0691B" w:rsidRPr="00F24C89" w:rsidRDefault="00D0691B" w:rsidP="00D0691B">
            <w:pPr>
              <w:jc w:val="both"/>
              <w:rPr>
                <w:b/>
                <w:bCs/>
                <w:sz w:val="28"/>
                <w:szCs w:val="28"/>
              </w:rPr>
            </w:pPr>
            <w:r w:rsidRPr="00F24C89">
              <w:rPr>
                <w:b/>
                <w:bCs/>
                <w:sz w:val="28"/>
                <w:szCs w:val="28"/>
              </w:rPr>
              <w:lastRenderedPageBreak/>
              <w:t xml:space="preserve">6. </w:t>
            </w:r>
            <w:r>
              <w:rPr>
                <w:b/>
                <w:bCs/>
                <w:sz w:val="28"/>
                <w:szCs w:val="28"/>
              </w:rPr>
              <w:t>Иные требования</w:t>
            </w:r>
          </w:p>
        </w:tc>
      </w:tr>
      <w:tr w:rsidR="00D0691B" w:rsidRPr="00F24C89" w14:paraId="3D50FB1F" w14:textId="77777777" w:rsidTr="00807574">
        <w:tc>
          <w:tcPr>
            <w:tcW w:w="5000" w:type="pct"/>
            <w:gridSpan w:val="10"/>
          </w:tcPr>
          <w:p w14:paraId="34084BCE" w14:textId="77777777" w:rsidR="00D0691B" w:rsidRPr="00420B13" w:rsidRDefault="00D0691B" w:rsidP="00D0691B">
            <w:pPr>
              <w:jc w:val="both"/>
              <w:rPr>
                <w:bCs/>
                <w:i/>
              </w:rPr>
            </w:pPr>
            <w:r>
              <w:rPr>
                <w:bCs/>
                <w:sz w:val="22"/>
              </w:rPr>
              <w:t>Не предусмотрены.</w:t>
            </w:r>
          </w:p>
        </w:tc>
      </w:tr>
      <w:tr w:rsidR="00D0691B" w:rsidRPr="00F24C89" w14:paraId="3CFBC3AD" w14:textId="77777777" w:rsidTr="00807574">
        <w:tc>
          <w:tcPr>
            <w:tcW w:w="5000" w:type="pct"/>
            <w:gridSpan w:val="10"/>
          </w:tcPr>
          <w:p w14:paraId="66BEB392" w14:textId="77777777" w:rsidR="00D0691B" w:rsidRPr="00F24C89" w:rsidRDefault="00D0691B" w:rsidP="00D0691B">
            <w:pPr>
              <w:jc w:val="both"/>
              <w:rPr>
                <w:b/>
                <w:sz w:val="28"/>
                <w:szCs w:val="28"/>
              </w:rPr>
            </w:pPr>
            <w:r>
              <w:rPr>
                <w:b/>
                <w:sz w:val="28"/>
                <w:szCs w:val="28"/>
              </w:rPr>
              <w:t>7. Расчет стоимости товаров за единицу</w:t>
            </w:r>
          </w:p>
        </w:tc>
      </w:tr>
      <w:tr w:rsidR="00D0691B" w:rsidRPr="00F24C89" w14:paraId="781BD0E8" w14:textId="77777777" w:rsidTr="00807574">
        <w:tc>
          <w:tcPr>
            <w:tcW w:w="5000" w:type="pct"/>
            <w:gridSpan w:val="10"/>
          </w:tcPr>
          <w:p w14:paraId="218EA34F" w14:textId="77777777" w:rsidR="00D0691B" w:rsidRPr="00B10254" w:rsidRDefault="00D0691B" w:rsidP="00D0691B">
            <w:pPr>
              <w:jc w:val="both"/>
              <w:rPr>
                <w:bCs/>
                <w:i/>
              </w:rPr>
            </w:pPr>
            <w:r>
              <w:rPr>
                <w:bCs/>
                <w:sz w:val="22"/>
                <w:szCs w:val="22"/>
              </w:rPr>
              <w:t>Ц</w:t>
            </w:r>
            <w:r w:rsidRPr="00276E51">
              <w:rPr>
                <w:bCs/>
                <w:sz w:val="22"/>
                <w:szCs w:val="22"/>
              </w:rPr>
              <w:t xml:space="preserve">ена за единицу каждого наименования товаров, работ, услуг без учета НДС подлежит снижению от начальной пропорционально снижению начальной (максимальной) цены договора (цены лота) без учета НДС, полученному по итогам проведения </w:t>
            </w:r>
            <w:r>
              <w:rPr>
                <w:bCs/>
                <w:sz w:val="22"/>
                <w:szCs w:val="22"/>
              </w:rPr>
              <w:t>запроса котировок.</w:t>
            </w:r>
          </w:p>
        </w:tc>
      </w:tr>
    </w:tbl>
    <w:p w14:paraId="5E2A51DC" w14:textId="77777777" w:rsidR="00400F5D" w:rsidRDefault="00400F5D" w:rsidP="00400F5D">
      <w:pPr>
        <w:jc w:val="right"/>
        <w:rPr>
          <w:sz w:val="28"/>
          <w:szCs w:val="28"/>
        </w:rPr>
      </w:pPr>
    </w:p>
    <w:p w14:paraId="18934F3F" w14:textId="77777777" w:rsidR="00400F5D" w:rsidRDefault="00400F5D">
      <w:pPr>
        <w:spacing w:after="160" w:line="360" w:lineRule="exact"/>
        <w:ind w:firstLine="709"/>
        <w:jc w:val="center"/>
        <w:rPr>
          <w:sz w:val="28"/>
          <w:szCs w:val="28"/>
        </w:rPr>
      </w:pPr>
      <w:r>
        <w:rPr>
          <w:sz w:val="28"/>
          <w:szCs w:val="28"/>
        </w:rPr>
        <w:br w:type="page"/>
      </w:r>
    </w:p>
    <w:p w14:paraId="6BC4952D" w14:textId="77777777" w:rsidR="006044FA" w:rsidRDefault="006044FA" w:rsidP="00C077BB">
      <w:pPr>
        <w:rPr>
          <w:bCs/>
          <w:i/>
          <w:sz w:val="28"/>
          <w:szCs w:val="28"/>
        </w:rPr>
        <w:sectPr w:rsidR="006044FA" w:rsidSect="00624683">
          <w:pgSz w:w="16838" w:h="11906" w:orient="landscape" w:code="9"/>
          <w:pgMar w:top="924" w:right="992" w:bottom="1134" w:left="1134" w:header="794" w:footer="794" w:gutter="0"/>
          <w:pgNumType w:start="1"/>
          <w:cols w:space="708"/>
          <w:titlePg/>
          <w:docGrid w:linePitch="360"/>
        </w:sectPr>
      </w:pPr>
    </w:p>
    <w:p w14:paraId="6F9BD19C" w14:textId="77777777" w:rsidR="00C077BB" w:rsidRPr="00C61B90" w:rsidRDefault="00C077BB" w:rsidP="00C077BB"/>
    <w:p w14:paraId="47C54E06" w14:textId="77777777" w:rsidR="000225BC" w:rsidRDefault="00C077BB">
      <w:pPr>
        <w:pStyle w:val="2"/>
        <w:spacing w:before="0" w:after="0"/>
        <w:ind w:left="709"/>
        <w:jc w:val="right"/>
        <w:rPr>
          <w:rFonts w:ascii="Times New Roman" w:hAnsi="Times New Roman" w:cs="Times New Roman"/>
          <w:b w:val="0"/>
          <w:bCs w:val="0"/>
          <w:i w:val="0"/>
          <w:iCs w:val="0"/>
        </w:rPr>
      </w:pPr>
      <w:r w:rsidRPr="00B671EE">
        <w:rPr>
          <w:rFonts w:ascii="Times New Roman" w:hAnsi="Times New Roman" w:cs="Times New Roman"/>
          <w:b w:val="0"/>
          <w:bCs w:val="0"/>
          <w:i w:val="0"/>
          <w:iCs w:val="0"/>
        </w:rPr>
        <w:t>Приложение № 1.2 к извещению</w:t>
      </w:r>
      <w:r w:rsidR="000225BC">
        <w:rPr>
          <w:rFonts w:ascii="Times New Roman" w:hAnsi="Times New Roman" w:cs="Times New Roman"/>
          <w:b w:val="0"/>
          <w:bCs w:val="0"/>
          <w:i w:val="0"/>
          <w:iCs w:val="0"/>
        </w:rPr>
        <w:t xml:space="preserve"> </w:t>
      </w:r>
    </w:p>
    <w:p w14:paraId="774F1BDC" w14:textId="77777777" w:rsidR="00BE0341" w:rsidRDefault="000225BC">
      <w:pPr>
        <w:pStyle w:val="2"/>
        <w:spacing w:before="0" w:after="0"/>
        <w:ind w:left="709"/>
        <w:jc w:val="right"/>
        <w:rPr>
          <w:rFonts w:ascii="Times New Roman" w:hAnsi="Times New Roman"/>
          <w:i w:val="0"/>
        </w:rPr>
      </w:pPr>
      <w:r w:rsidRPr="000225BC">
        <w:rPr>
          <w:rFonts w:ascii="Times New Roman" w:hAnsi="Times New Roman" w:cs="Times New Roman"/>
          <w:b w:val="0"/>
          <w:bCs w:val="0"/>
          <w:i w:val="0"/>
          <w:iCs w:val="0"/>
        </w:rPr>
        <w:t>о проведении запроса котировок</w:t>
      </w:r>
    </w:p>
    <w:p w14:paraId="30ECC567" w14:textId="77777777" w:rsidR="000225BC" w:rsidRDefault="000225BC" w:rsidP="00C077BB">
      <w:pPr>
        <w:pStyle w:val="a5"/>
        <w:jc w:val="center"/>
        <w:rPr>
          <w:sz w:val="28"/>
          <w:szCs w:val="28"/>
        </w:rPr>
      </w:pPr>
    </w:p>
    <w:p w14:paraId="065DCB46" w14:textId="77777777" w:rsidR="00400F5D" w:rsidRPr="00722DA0" w:rsidRDefault="00400F5D" w:rsidP="00400F5D">
      <w:pPr>
        <w:pStyle w:val="af1"/>
        <w:rPr>
          <w:sz w:val="22"/>
          <w:szCs w:val="22"/>
          <w:lang w:val="ru-RU"/>
        </w:rPr>
      </w:pPr>
      <w:r>
        <w:rPr>
          <w:sz w:val="22"/>
          <w:szCs w:val="22"/>
          <w:lang w:val="ru-RU"/>
        </w:rPr>
        <w:t>Проект д</w:t>
      </w:r>
      <w:r w:rsidRPr="00722DA0">
        <w:rPr>
          <w:sz w:val="22"/>
          <w:szCs w:val="22"/>
          <w:lang w:val="ru-RU"/>
        </w:rPr>
        <w:t>оговор</w:t>
      </w:r>
      <w:r>
        <w:rPr>
          <w:sz w:val="22"/>
          <w:szCs w:val="22"/>
          <w:lang w:val="ru-RU"/>
        </w:rPr>
        <w:t>а</w:t>
      </w:r>
    </w:p>
    <w:p w14:paraId="574C0183" w14:textId="77777777" w:rsidR="00400F5D" w:rsidRPr="00722DA0" w:rsidRDefault="00400F5D" w:rsidP="00400F5D">
      <w:pPr>
        <w:tabs>
          <w:tab w:val="center" w:pos="5219"/>
        </w:tabs>
        <w:rPr>
          <w:sz w:val="22"/>
          <w:szCs w:val="22"/>
        </w:rPr>
      </w:pPr>
      <w:r w:rsidRPr="00722DA0">
        <w:rPr>
          <w:sz w:val="22"/>
          <w:szCs w:val="22"/>
        </w:rPr>
        <w:t xml:space="preserve">г. _____________                                        </w:t>
      </w:r>
      <w:r w:rsidRPr="00722DA0">
        <w:rPr>
          <w:sz w:val="22"/>
          <w:szCs w:val="22"/>
        </w:rPr>
        <w:tab/>
        <w:t xml:space="preserve">                                                                                </w:t>
      </w:r>
      <w:proofErr w:type="gramStart"/>
      <w:r w:rsidRPr="00722DA0">
        <w:rPr>
          <w:sz w:val="22"/>
          <w:szCs w:val="22"/>
        </w:rPr>
        <w:t xml:space="preserve">   «</w:t>
      </w:r>
      <w:proofErr w:type="gramEnd"/>
      <w:r w:rsidRPr="00722DA0">
        <w:rPr>
          <w:sz w:val="22"/>
          <w:szCs w:val="22"/>
        </w:rPr>
        <w:t>____» ____________ 2019 г.</w:t>
      </w:r>
    </w:p>
    <w:p w14:paraId="19E2EA90" w14:textId="77777777" w:rsidR="00400F5D" w:rsidRPr="00722DA0" w:rsidRDefault="00400F5D" w:rsidP="00400F5D">
      <w:pPr>
        <w:tabs>
          <w:tab w:val="center" w:pos="5219"/>
        </w:tabs>
        <w:rPr>
          <w:sz w:val="22"/>
          <w:szCs w:val="22"/>
        </w:rPr>
      </w:pPr>
    </w:p>
    <w:p w14:paraId="314D6656" w14:textId="77777777" w:rsidR="00400F5D" w:rsidRPr="00722DA0" w:rsidRDefault="00400F5D" w:rsidP="00400F5D">
      <w:pPr>
        <w:ind w:firstLine="708"/>
        <w:jc w:val="both"/>
        <w:rPr>
          <w:sz w:val="22"/>
          <w:szCs w:val="22"/>
        </w:rPr>
      </w:pPr>
      <w:r w:rsidRPr="00722DA0">
        <w:rPr>
          <w:b/>
          <w:bCs/>
          <w:sz w:val="22"/>
          <w:szCs w:val="22"/>
        </w:rPr>
        <w:t>Акционерное общество "Железнодорожная торговая компания"</w:t>
      </w:r>
      <w:r w:rsidRPr="00722DA0">
        <w:rPr>
          <w:bCs/>
          <w:sz w:val="22"/>
          <w:szCs w:val="22"/>
        </w:rPr>
        <w:t xml:space="preserve"> (далее АО «ЖТК»),</w:t>
      </w:r>
      <w:r w:rsidRPr="00722DA0">
        <w:rPr>
          <w:sz w:val="22"/>
          <w:szCs w:val="22"/>
        </w:rPr>
        <w:t xml:space="preserve"> именуемое в дальнейшем </w:t>
      </w:r>
      <w:r w:rsidRPr="00722DA0">
        <w:rPr>
          <w:b/>
          <w:sz w:val="22"/>
          <w:szCs w:val="22"/>
        </w:rPr>
        <w:t>"Покупатель"</w:t>
      </w:r>
      <w:r w:rsidRPr="00722DA0">
        <w:rPr>
          <w:sz w:val="22"/>
          <w:szCs w:val="22"/>
        </w:rPr>
        <w:t>, в лице директора Санкт-Петербургского филиала АО «ЖТК» Егорова Григория Валентиновича, действующего на основании доверенности №208-Д от 19.12.2018 г.</w:t>
      </w:r>
      <w:r w:rsidRPr="00722DA0">
        <w:rPr>
          <w:bCs/>
          <w:sz w:val="22"/>
          <w:szCs w:val="22"/>
        </w:rPr>
        <w:t xml:space="preserve">, </w:t>
      </w:r>
      <w:r w:rsidRPr="00722DA0">
        <w:rPr>
          <w:sz w:val="22"/>
          <w:szCs w:val="22"/>
        </w:rPr>
        <w:t xml:space="preserve">с одной стороны, и _______________, именуемое в дальнейшем «Поставщик», </w:t>
      </w:r>
      <w:r w:rsidRPr="00722DA0">
        <w:rPr>
          <w:bCs/>
          <w:sz w:val="22"/>
          <w:szCs w:val="22"/>
        </w:rPr>
        <w:t xml:space="preserve">в лице ________________________________, действующего на основании </w:t>
      </w:r>
      <w:r w:rsidRPr="00722DA0">
        <w:rPr>
          <w:sz w:val="22"/>
          <w:szCs w:val="22"/>
        </w:rPr>
        <w:t xml:space="preserve">___________, с другой стороны, далее именуемые «Стороны», заключили настоящий Договор о нижеследующем: </w:t>
      </w:r>
    </w:p>
    <w:p w14:paraId="015BCAC9" w14:textId="77777777" w:rsidR="00400F5D" w:rsidRPr="00722DA0" w:rsidRDefault="00400F5D" w:rsidP="00400F5D">
      <w:pPr>
        <w:jc w:val="both"/>
        <w:rPr>
          <w:sz w:val="22"/>
          <w:szCs w:val="22"/>
        </w:rPr>
      </w:pPr>
    </w:p>
    <w:p w14:paraId="397F36D2" w14:textId="77777777" w:rsidR="00400F5D" w:rsidRPr="00722DA0" w:rsidRDefault="00400F5D" w:rsidP="00331377">
      <w:pPr>
        <w:numPr>
          <w:ilvl w:val="0"/>
          <w:numId w:val="4"/>
        </w:numPr>
        <w:tabs>
          <w:tab w:val="clear" w:pos="3120"/>
          <w:tab w:val="num" w:pos="0"/>
        </w:tabs>
        <w:ind w:left="0" w:firstLine="0"/>
        <w:jc w:val="center"/>
        <w:rPr>
          <w:b/>
          <w:sz w:val="22"/>
          <w:szCs w:val="22"/>
        </w:rPr>
      </w:pPr>
      <w:r w:rsidRPr="00722DA0">
        <w:rPr>
          <w:b/>
          <w:sz w:val="22"/>
          <w:szCs w:val="22"/>
        </w:rPr>
        <w:t>Предмет Договора</w:t>
      </w:r>
    </w:p>
    <w:p w14:paraId="6066D9CD" w14:textId="01915E89" w:rsidR="00400F5D" w:rsidRPr="00722DA0" w:rsidRDefault="00400F5D" w:rsidP="00400F5D">
      <w:pPr>
        <w:ind w:firstLine="709"/>
        <w:jc w:val="both"/>
        <w:rPr>
          <w:sz w:val="22"/>
          <w:szCs w:val="22"/>
        </w:rPr>
      </w:pPr>
      <w:r w:rsidRPr="00722DA0">
        <w:rPr>
          <w:sz w:val="22"/>
          <w:szCs w:val="22"/>
        </w:rPr>
        <w:t xml:space="preserve">1.1. </w:t>
      </w:r>
      <w:r w:rsidRPr="00161281">
        <w:rPr>
          <w:bCs/>
          <w:sz w:val="22"/>
          <w:szCs w:val="22"/>
        </w:rPr>
        <w:t xml:space="preserve">Поставщик обязуется поставить, а Покупатель принять и оплатить </w:t>
      </w:r>
      <w:r w:rsidR="00774B32">
        <w:rPr>
          <w:sz w:val="22"/>
          <w:szCs w:val="22"/>
        </w:rPr>
        <w:t>сырье для хлебопечения</w:t>
      </w:r>
      <w:r w:rsidRPr="00161281">
        <w:rPr>
          <w:bCs/>
          <w:sz w:val="22"/>
          <w:szCs w:val="22"/>
        </w:rPr>
        <w:t xml:space="preserve"> – (далее – товар) в соответствии с условиями</w:t>
      </w:r>
      <w:r w:rsidRPr="00722DA0">
        <w:rPr>
          <w:bCs/>
          <w:sz w:val="22"/>
          <w:szCs w:val="22"/>
        </w:rPr>
        <w:t xml:space="preserve"> настоящего Договора.</w:t>
      </w:r>
    </w:p>
    <w:p w14:paraId="64BE65A9" w14:textId="77777777" w:rsidR="00400F5D" w:rsidRPr="00722DA0" w:rsidRDefault="00400F5D" w:rsidP="00400F5D">
      <w:pPr>
        <w:ind w:firstLine="709"/>
        <w:jc w:val="both"/>
        <w:rPr>
          <w:sz w:val="22"/>
          <w:szCs w:val="22"/>
        </w:rPr>
      </w:pPr>
      <w:r w:rsidRPr="00722DA0">
        <w:rPr>
          <w:sz w:val="22"/>
          <w:szCs w:val="22"/>
        </w:rPr>
        <w:t xml:space="preserve">1.2. Поставка Товара осуществляется партиями на основании заявок Покупателя. </w:t>
      </w:r>
    </w:p>
    <w:p w14:paraId="774EFC94" w14:textId="77777777" w:rsidR="00400F5D" w:rsidRPr="00722DA0" w:rsidRDefault="00400F5D" w:rsidP="00400F5D">
      <w:pPr>
        <w:ind w:firstLine="709"/>
        <w:jc w:val="both"/>
        <w:rPr>
          <w:sz w:val="22"/>
          <w:szCs w:val="22"/>
        </w:rPr>
      </w:pPr>
      <w:r w:rsidRPr="00722DA0">
        <w:rPr>
          <w:sz w:val="22"/>
          <w:szCs w:val="22"/>
        </w:rPr>
        <w:t>1.3. Наименование, ассортимент, стоимость, количество, а также порядок и сроки поставки товара указываются в накладных на каждую партию товара, прилагаемых к настоящему договору и являющихся его неотъемлемой частью.</w:t>
      </w:r>
    </w:p>
    <w:p w14:paraId="2C3CA118" w14:textId="77777777" w:rsidR="00400F5D" w:rsidRPr="00722DA0" w:rsidRDefault="00400F5D" w:rsidP="00400F5D">
      <w:pPr>
        <w:ind w:firstLine="708"/>
        <w:jc w:val="both"/>
        <w:rPr>
          <w:sz w:val="22"/>
          <w:szCs w:val="22"/>
        </w:rPr>
      </w:pPr>
      <w:r w:rsidRPr="00722DA0">
        <w:rPr>
          <w:sz w:val="22"/>
          <w:szCs w:val="22"/>
        </w:rPr>
        <w:t>1.4. Поставщик осуществляет доставку товара Покупателю за собственный счет в соответствии с Приложением № 2 (Перечнем мест поставки).</w:t>
      </w:r>
    </w:p>
    <w:p w14:paraId="2CFCDBC7" w14:textId="77777777" w:rsidR="00400F5D" w:rsidRPr="00722DA0" w:rsidRDefault="00400F5D" w:rsidP="00400F5D">
      <w:pPr>
        <w:jc w:val="both"/>
        <w:rPr>
          <w:sz w:val="22"/>
          <w:szCs w:val="22"/>
        </w:rPr>
      </w:pPr>
    </w:p>
    <w:p w14:paraId="7B8834C3" w14:textId="77777777" w:rsidR="00400F5D" w:rsidRPr="00722DA0" w:rsidRDefault="00400F5D" w:rsidP="00400F5D">
      <w:pPr>
        <w:jc w:val="center"/>
        <w:rPr>
          <w:b/>
          <w:sz w:val="22"/>
          <w:szCs w:val="22"/>
        </w:rPr>
      </w:pPr>
      <w:r w:rsidRPr="00722DA0">
        <w:rPr>
          <w:b/>
          <w:sz w:val="22"/>
          <w:szCs w:val="22"/>
        </w:rPr>
        <w:t>2. Цена Договора и порядок оплаты</w:t>
      </w:r>
    </w:p>
    <w:p w14:paraId="335D0404" w14:textId="77777777" w:rsidR="00400F5D" w:rsidRPr="00722DA0" w:rsidRDefault="00400F5D" w:rsidP="00400F5D">
      <w:pPr>
        <w:tabs>
          <w:tab w:val="left" w:pos="720"/>
        </w:tabs>
        <w:jc w:val="both"/>
        <w:rPr>
          <w:sz w:val="22"/>
          <w:szCs w:val="22"/>
        </w:rPr>
      </w:pPr>
      <w:r w:rsidRPr="00722DA0">
        <w:rPr>
          <w:sz w:val="22"/>
          <w:szCs w:val="22"/>
        </w:rPr>
        <w:tab/>
        <w:t xml:space="preserve">2.1. Максимальная стоимость поставляемого по настоящему договору товара составляет ________ (_________) руб. </w:t>
      </w:r>
      <w:r>
        <w:rPr>
          <w:sz w:val="22"/>
          <w:szCs w:val="22"/>
        </w:rPr>
        <w:t xml:space="preserve">__ </w:t>
      </w:r>
      <w:r w:rsidRPr="00722DA0">
        <w:rPr>
          <w:sz w:val="22"/>
          <w:szCs w:val="22"/>
        </w:rPr>
        <w:t>коп. на весь срок действия договора.</w:t>
      </w:r>
    </w:p>
    <w:p w14:paraId="126FEBF1" w14:textId="77777777" w:rsidR="00400F5D" w:rsidRPr="00722DA0" w:rsidRDefault="00400F5D" w:rsidP="00400F5D">
      <w:pPr>
        <w:ind w:firstLine="709"/>
        <w:jc w:val="both"/>
        <w:rPr>
          <w:sz w:val="22"/>
          <w:szCs w:val="22"/>
        </w:rPr>
      </w:pPr>
      <w:r w:rsidRPr="00722DA0">
        <w:rPr>
          <w:sz w:val="22"/>
          <w:szCs w:val="22"/>
        </w:rPr>
        <w:t>2.2. Цены на Товар определяются с учетом НДС, согласно согласованному обеими Сторонами Приложению №1 (спецификации) к настоящему Договору, действующему на момент поставки конкретной партии Товара.</w:t>
      </w:r>
    </w:p>
    <w:p w14:paraId="6ABB31E6" w14:textId="1BB788CD" w:rsidR="00400F5D" w:rsidRPr="00722DA0" w:rsidRDefault="00400F5D" w:rsidP="00400F5D">
      <w:pPr>
        <w:ind w:firstLine="709"/>
        <w:jc w:val="both"/>
        <w:rPr>
          <w:sz w:val="22"/>
          <w:szCs w:val="22"/>
        </w:rPr>
      </w:pPr>
      <w:r w:rsidRPr="00722DA0">
        <w:rPr>
          <w:sz w:val="22"/>
          <w:szCs w:val="22"/>
        </w:rPr>
        <w:t xml:space="preserve">2.3. Оплата за приобретаемую партию Товара производится Покупателем путем перечисления денежных средств на расчетный счет Поставщика в течение </w:t>
      </w:r>
      <w:r w:rsidR="003D6BFB">
        <w:rPr>
          <w:sz w:val="22"/>
          <w:szCs w:val="22"/>
        </w:rPr>
        <w:t>__</w:t>
      </w:r>
      <w:r>
        <w:rPr>
          <w:sz w:val="22"/>
          <w:szCs w:val="22"/>
        </w:rPr>
        <w:t xml:space="preserve"> (</w:t>
      </w:r>
      <w:r w:rsidR="003D6BFB">
        <w:rPr>
          <w:sz w:val="22"/>
          <w:szCs w:val="22"/>
        </w:rPr>
        <w:t>_________</w:t>
      </w:r>
      <w:r>
        <w:rPr>
          <w:sz w:val="22"/>
          <w:szCs w:val="22"/>
        </w:rPr>
        <w:t>)</w:t>
      </w:r>
      <w:r w:rsidRPr="00722DA0">
        <w:rPr>
          <w:sz w:val="22"/>
          <w:szCs w:val="22"/>
        </w:rPr>
        <w:t xml:space="preserve"> </w:t>
      </w:r>
      <w:r w:rsidR="00CC5951">
        <w:rPr>
          <w:sz w:val="22"/>
          <w:szCs w:val="22"/>
        </w:rPr>
        <w:t>___________</w:t>
      </w:r>
      <w:r w:rsidRPr="00722DA0">
        <w:rPr>
          <w:sz w:val="22"/>
          <w:szCs w:val="22"/>
        </w:rPr>
        <w:t xml:space="preserve"> д</w:t>
      </w:r>
      <w:r w:rsidR="00CC5951">
        <w:rPr>
          <w:sz w:val="22"/>
          <w:szCs w:val="22"/>
        </w:rPr>
        <w:t xml:space="preserve">ней с момента получения Товара </w:t>
      </w:r>
      <w:r w:rsidRPr="00722DA0">
        <w:rPr>
          <w:sz w:val="22"/>
          <w:szCs w:val="22"/>
        </w:rPr>
        <w:t xml:space="preserve">на основании оригиналов товарной накладной и счета/счета–фактуры. </w:t>
      </w:r>
    </w:p>
    <w:p w14:paraId="2A762AFC" w14:textId="77777777" w:rsidR="00400F5D" w:rsidRPr="00722DA0" w:rsidRDefault="00400F5D" w:rsidP="00400F5D">
      <w:pPr>
        <w:ind w:firstLine="709"/>
        <w:jc w:val="both"/>
        <w:rPr>
          <w:sz w:val="22"/>
          <w:szCs w:val="22"/>
        </w:rPr>
      </w:pPr>
      <w:r w:rsidRPr="00722DA0">
        <w:rPr>
          <w:sz w:val="22"/>
          <w:szCs w:val="22"/>
        </w:rPr>
        <w:t>2.</w:t>
      </w:r>
      <w:r>
        <w:rPr>
          <w:sz w:val="22"/>
          <w:szCs w:val="22"/>
        </w:rPr>
        <w:t>4</w:t>
      </w:r>
      <w:r w:rsidRPr="00722DA0">
        <w:rPr>
          <w:sz w:val="22"/>
          <w:szCs w:val="22"/>
        </w:rPr>
        <w:t>. Изменение цены настоящего Договора возможно только по соглашению сторон, на основании дополнительного соглашения к настоящему Договору, подписанного обеими Сторонами.</w:t>
      </w:r>
    </w:p>
    <w:p w14:paraId="125BC4A4" w14:textId="77777777" w:rsidR="00400F5D" w:rsidRPr="00722DA0" w:rsidRDefault="00400F5D" w:rsidP="00400F5D">
      <w:pPr>
        <w:rPr>
          <w:sz w:val="22"/>
          <w:szCs w:val="22"/>
        </w:rPr>
      </w:pPr>
    </w:p>
    <w:p w14:paraId="659378CE" w14:textId="77777777" w:rsidR="00400F5D" w:rsidRPr="00722DA0" w:rsidRDefault="00400F5D" w:rsidP="00400F5D">
      <w:pPr>
        <w:jc w:val="center"/>
        <w:rPr>
          <w:b/>
          <w:sz w:val="22"/>
          <w:szCs w:val="22"/>
        </w:rPr>
      </w:pPr>
      <w:r w:rsidRPr="00722DA0">
        <w:rPr>
          <w:b/>
          <w:sz w:val="22"/>
          <w:szCs w:val="22"/>
        </w:rPr>
        <w:t>3. Обязанности Сторон</w:t>
      </w:r>
    </w:p>
    <w:p w14:paraId="658E5DA3" w14:textId="77777777" w:rsidR="00400F5D" w:rsidRPr="00722DA0" w:rsidRDefault="00400F5D" w:rsidP="00400F5D">
      <w:pPr>
        <w:ind w:firstLine="709"/>
        <w:jc w:val="both"/>
        <w:rPr>
          <w:sz w:val="22"/>
          <w:szCs w:val="22"/>
        </w:rPr>
      </w:pPr>
      <w:r w:rsidRPr="00722DA0">
        <w:rPr>
          <w:sz w:val="22"/>
          <w:szCs w:val="22"/>
        </w:rPr>
        <w:t>3.1. Поставщик обязан:</w:t>
      </w:r>
    </w:p>
    <w:p w14:paraId="21AB1826" w14:textId="77777777" w:rsidR="00400F5D" w:rsidRPr="00722DA0" w:rsidRDefault="00400F5D" w:rsidP="00400F5D">
      <w:pPr>
        <w:ind w:firstLine="709"/>
        <w:jc w:val="both"/>
        <w:rPr>
          <w:sz w:val="22"/>
          <w:szCs w:val="22"/>
        </w:rPr>
      </w:pPr>
      <w:r w:rsidRPr="00722DA0">
        <w:rPr>
          <w:sz w:val="22"/>
          <w:szCs w:val="22"/>
        </w:rPr>
        <w:t>3.1.1. Осуществлять поставку Товара в количестве, ассортименте и сроки в соответствии с условиями Договора и согласованной заявкой Покупателя, и передать Покупателю Товар, согласно условиям настоящего Договора.</w:t>
      </w:r>
    </w:p>
    <w:p w14:paraId="3BCA2CCB" w14:textId="77777777" w:rsidR="00400F5D" w:rsidRPr="00722DA0" w:rsidRDefault="00400F5D" w:rsidP="00400F5D">
      <w:pPr>
        <w:ind w:firstLine="709"/>
        <w:jc w:val="both"/>
        <w:rPr>
          <w:sz w:val="22"/>
          <w:szCs w:val="22"/>
        </w:rPr>
      </w:pPr>
      <w:r w:rsidRPr="00722DA0">
        <w:rPr>
          <w:sz w:val="22"/>
          <w:szCs w:val="22"/>
        </w:rPr>
        <w:t xml:space="preserve">3.1.2. Передать Покупателю Товар надлежащего качества, свободным от любых прав третьих лиц. </w:t>
      </w:r>
    </w:p>
    <w:p w14:paraId="56252A0E" w14:textId="5226A95F" w:rsidR="00400F5D" w:rsidRPr="00722DA0" w:rsidRDefault="00400F5D" w:rsidP="00400F5D">
      <w:pPr>
        <w:ind w:firstLine="709"/>
        <w:jc w:val="both"/>
        <w:rPr>
          <w:sz w:val="22"/>
          <w:szCs w:val="22"/>
        </w:rPr>
      </w:pPr>
      <w:r w:rsidRPr="00722DA0">
        <w:rPr>
          <w:sz w:val="22"/>
          <w:szCs w:val="22"/>
        </w:rPr>
        <w:t>3.1.3. Одновременно с передачей Товара передать Покупателю все относящиеся к данному товару документы, предусмотренные законодательством РФ, надлежащим образом заверенные копии сертификатов системы сертификации, надлежащим образом заверенные копии заклю</w:t>
      </w:r>
      <w:r w:rsidR="00CC5951">
        <w:rPr>
          <w:sz w:val="22"/>
          <w:szCs w:val="22"/>
        </w:rPr>
        <w:t xml:space="preserve">чений </w:t>
      </w:r>
      <w:proofErr w:type="spellStart"/>
      <w:r w:rsidR="00CC5951">
        <w:rPr>
          <w:sz w:val="22"/>
          <w:szCs w:val="22"/>
        </w:rPr>
        <w:t>Роспотребнадзора</w:t>
      </w:r>
      <w:proofErr w:type="spellEnd"/>
      <w:r w:rsidR="00CC5951">
        <w:rPr>
          <w:sz w:val="22"/>
          <w:szCs w:val="22"/>
        </w:rPr>
        <w:t xml:space="preserve"> и прочие </w:t>
      </w:r>
      <w:r w:rsidRPr="00722DA0">
        <w:rPr>
          <w:sz w:val="22"/>
          <w:szCs w:val="22"/>
        </w:rPr>
        <w:t>документы</w:t>
      </w:r>
      <w:r w:rsidR="00CC5951">
        <w:rPr>
          <w:sz w:val="22"/>
          <w:szCs w:val="22"/>
        </w:rPr>
        <w:t>,</w:t>
      </w:r>
      <w:r w:rsidRPr="00722DA0">
        <w:rPr>
          <w:sz w:val="22"/>
          <w:szCs w:val="22"/>
        </w:rPr>
        <w:t xml:space="preserve"> подтверждающие качество товара. </w:t>
      </w:r>
    </w:p>
    <w:p w14:paraId="6ACB51C5" w14:textId="77777777" w:rsidR="00400F5D" w:rsidRPr="00722DA0" w:rsidRDefault="00400F5D" w:rsidP="00400F5D">
      <w:pPr>
        <w:ind w:firstLine="709"/>
        <w:jc w:val="both"/>
        <w:rPr>
          <w:sz w:val="22"/>
          <w:szCs w:val="22"/>
        </w:rPr>
      </w:pPr>
      <w:r w:rsidRPr="00722DA0">
        <w:rPr>
          <w:sz w:val="22"/>
          <w:szCs w:val="22"/>
        </w:rPr>
        <w:t>3.1.4.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150CE7FB" w14:textId="77777777" w:rsidR="00400F5D" w:rsidRPr="00722DA0" w:rsidRDefault="00400F5D" w:rsidP="00400F5D">
      <w:pPr>
        <w:ind w:firstLine="709"/>
        <w:jc w:val="both"/>
        <w:rPr>
          <w:sz w:val="22"/>
          <w:szCs w:val="22"/>
        </w:rPr>
      </w:pPr>
      <w:r w:rsidRPr="00722DA0">
        <w:rPr>
          <w:sz w:val="22"/>
          <w:szCs w:val="22"/>
        </w:rPr>
        <w:t>3.1.5. В случае поставки некачественного товара, не соответствующего п. 3.1.2., все расходы по его замене берет на себя Поставщик.</w:t>
      </w:r>
    </w:p>
    <w:p w14:paraId="2B2C53F0" w14:textId="77777777" w:rsidR="00400F5D" w:rsidRPr="00722DA0" w:rsidRDefault="00400F5D" w:rsidP="00400F5D">
      <w:pPr>
        <w:ind w:firstLine="709"/>
        <w:jc w:val="both"/>
        <w:rPr>
          <w:sz w:val="22"/>
          <w:szCs w:val="22"/>
        </w:rPr>
      </w:pPr>
      <w:r w:rsidRPr="00722DA0">
        <w:rPr>
          <w:sz w:val="22"/>
          <w:szCs w:val="22"/>
        </w:rPr>
        <w:t>3.1.6. Поставщик обязан произвести отгрузку товара в течение не более двух рабочих дней с момента получения заявки.</w:t>
      </w:r>
    </w:p>
    <w:p w14:paraId="5E9CEA2A" w14:textId="77777777" w:rsidR="00400F5D" w:rsidRPr="00722DA0" w:rsidRDefault="00400F5D" w:rsidP="00400F5D">
      <w:pPr>
        <w:pStyle w:val="ConsNormal"/>
        <w:widowControl/>
        <w:ind w:firstLine="708"/>
        <w:jc w:val="both"/>
        <w:rPr>
          <w:rFonts w:ascii="Times New Roman" w:hAnsi="Times New Roman" w:cs="Times New Roman"/>
          <w:sz w:val="22"/>
          <w:szCs w:val="22"/>
        </w:rPr>
      </w:pPr>
      <w:r w:rsidRPr="00722DA0">
        <w:rPr>
          <w:rFonts w:ascii="Times New Roman" w:hAnsi="Times New Roman" w:cs="Times New Roman"/>
          <w:sz w:val="22"/>
          <w:szCs w:val="22"/>
        </w:rPr>
        <w:t xml:space="preserve">3.1.7. Поставщик обязан предоставить Покупателю информацию в отношении всей цепочки собственников, включая бенефициаров, в </w:t>
      </w:r>
      <w:proofErr w:type="spellStart"/>
      <w:r w:rsidRPr="00722DA0">
        <w:rPr>
          <w:rFonts w:ascii="Times New Roman" w:hAnsi="Times New Roman" w:cs="Times New Roman"/>
          <w:sz w:val="22"/>
          <w:szCs w:val="22"/>
        </w:rPr>
        <w:t>т.ч</w:t>
      </w:r>
      <w:proofErr w:type="spellEnd"/>
      <w:r w:rsidRPr="00722DA0">
        <w:rPr>
          <w:rFonts w:ascii="Times New Roman" w:hAnsi="Times New Roman" w:cs="Times New Roman"/>
          <w:sz w:val="22"/>
          <w:szCs w:val="22"/>
        </w:rPr>
        <w:t xml:space="preserve">. конечных, с подтверждением соответствующими документами. В случае изменений в составе владельцев Поставщика, включая конечных бенефициаров </w:t>
      </w:r>
      <w:r w:rsidRPr="00722DA0">
        <w:rPr>
          <w:rFonts w:ascii="Times New Roman" w:hAnsi="Times New Roman" w:cs="Times New Roman"/>
          <w:sz w:val="22"/>
          <w:szCs w:val="22"/>
        </w:rPr>
        <w:lastRenderedPageBreak/>
        <w:t xml:space="preserve">и (или) в его исполнительных органах, Поставщик обязуется предоставить Покупателю информацию о таких изменениях не позднее, чем через 5 (пять) календарных дней после того, как они имели место. </w:t>
      </w:r>
      <w:proofErr w:type="gramStart"/>
      <w:r w:rsidRPr="00722DA0">
        <w:rPr>
          <w:rFonts w:ascii="Times New Roman" w:hAnsi="Times New Roman" w:cs="Times New Roman"/>
          <w:sz w:val="22"/>
          <w:szCs w:val="22"/>
        </w:rPr>
        <w:t>В  случае</w:t>
      </w:r>
      <w:proofErr w:type="gramEnd"/>
      <w:r w:rsidRPr="00722DA0">
        <w:rPr>
          <w:rFonts w:ascii="Times New Roman" w:hAnsi="Times New Roman" w:cs="Times New Roman"/>
          <w:sz w:val="22"/>
          <w:szCs w:val="22"/>
        </w:rPr>
        <w:t xml:space="preserve"> не предоставления Поставщиком указанной информации Покупатель вправе расторгнуть настоящий договор в одностороннем порядке.</w:t>
      </w:r>
    </w:p>
    <w:p w14:paraId="44D02E24" w14:textId="77777777" w:rsidR="00400F5D" w:rsidRPr="00722DA0" w:rsidRDefault="00400F5D" w:rsidP="00400F5D">
      <w:pPr>
        <w:ind w:firstLine="708"/>
        <w:jc w:val="both"/>
        <w:rPr>
          <w:sz w:val="22"/>
          <w:szCs w:val="22"/>
        </w:rPr>
      </w:pPr>
      <w:r w:rsidRPr="00722DA0">
        <w:rPr>
          <w:sz w:val="22"/>
          <w:szCs w:val="22"/>
        </w:rPr>
        <w:t>3.1.8. Поставщик по состоянию на 31 марта, 30 июня, 30 сентября и на 31 декабря обязан представить Покупателю акт сверки расчетов в течение десяти рабочих дней после завершения соответствующего периода.</w:t>
      </w:r>
    </w:p>
    <w:p w14:paraId="0186EF9A" w14:textId="77777777" w:rsidR="00400F5D" w:rsidRPr="00722DA0" w:rsidRDefault="00400F5D" w:rsidP="00400F5D">
      <w:pPr>
        <w:ind w:firstLine="708"/>
        <w:jc w:val="both"/>
        <w:rPr>
          <w:sz w:val="22"/>
          <w:szCs w:val="22"/>
        </w:rPr>
      </w:pPr>
      <w:r w:rsidRPr="00722DA0">
        <w:rPr>
          <w:sz w:val="22"/>
          <w:szCs w:val="22"/>
        </w:rPr>
        <w:t>3.1.9. Поставщик вправе предоставить Покупателю скидку, что фиксируется в дополнительном соглашении к Договору.</w:t>
      </w:r>
    </w:p>
    <w:p w14:paraId="30A2963A" w14:textId="77777777" w:rsidR="00400F5D" w:rsidRPr="00722DA0" w:rsidRDefault="00400F5D" w:rsidP="00400F5D">
      <w:pPr>
        <w:ind w:firstLine="708"/>
        <w:jc w:val="both"/>
        <w:rPr>
          <w:sz w:val="22"/>
          <w:szCs w:val="22"/>
        </w:rPr>
      </w:pPr>
      <w:r w:rsidRPr="00722DA0">
        <w:rPr>
          <w:sz w:val="22"/>
          <w:szCs w:val="22"/>
        </w:rPr>
        <w:t>3.1.10. При намерении осуществить уступку обязанностей Поставщик направляет соответствующее уведомление Покупателю. В течение 5 (пяти) дней с момента получения уведомления Покупатель представляет Поставщику перечень документов и информацию, необходимые для оформления согласия на уступку обязанностей. Уступка Поставщиком обязанностей по настоящему Договору осуществляется в порядке и по основаниям, определенным законодательством Российской Федерации и внутренними нормативными документами АО «ЖТК» по письменному согласию Покупателя.</w:t>
      </w:r>
    </w:p>
    <w:p w14:paraId="6869FA26" w14:textId="77777777" w:rsidR="00400F5D" w:rsidRPr="00722DA0" w:rsidRDefault="00400F5D" w:rsidP="00400F5D">
      <w:pPr>
        <w:ind w:firstLine="709"/>
        <w:jc w:val="both"/>
        <w:rPr>
          <w:sz w:val="22"/>
          <w:szCs w:val="22"/>
        </w:rPr>
      </w:pPr>
      <w:r w:rsidRPr="00722DA0">
        <w:rPr>
          <w:sz w:val="22"/>
          <w:szCs w:val="22"/>
        </w:rPr>
        <w:t xml:space="preserve">3.2. Покупатель обязан: </w:t>
      </w:r>
    </w:p>
    <w:p w14:paraId="44AE694C" w14:textId="77777777" w:rsidR="00400F5D" w:rsidRPr="00722DA0" w:rsidRDefault="00400F5D" w:rsidP="00400F5D">
      <w:pPr>
        <w:ind w:firstLine="709"/>
        <w:jc w:val="both"/>
        <w:rPr>
          <w:sz w:val="22"/>
          <w:szCs w:val="22"/>
        </w:rPr>
      </w:pPr>
      <w:r w:rsidRPr="00722DA0">
        <w:rPr>
          <w:sz w:val="22"/>
          <w:szCs w:val="22"/>
        </w:rPr>
        <w:t xml:space="preserve">3.2.1. Оплатить Товар в размерах и в сроки, установленные настоящим Договором.    </w:t>
      </w:r>
    </w:p>
    <w:p w14:paraId="720A508A" w14:textId="77777777" w:rsidR="00400F5D" w:rsidRPr="00722DA0" w:rsidRDefault="00400F5D" w:rsidP="00400F5D">
      <w:pPr>
        <w:ind w:firstLine="709"/>
        <w:jc w:val="both"/>
        <w:rPr>
          <w:sz w:val="22"/>
          <w:szCs w:val="22"/>
        </w:rPr>
      </w:pPr>
    </w:p>
    <w:p w14:paraId="10C0A65C" w14:textId="77777777" w:rsidR="00400F5D" w:rsidRPr="00722DA0" w:rsidRDefault="00400F5D" w:rsidP="00400F5D">
      <w:pPr>
        <w:jc w:val="center"/>
        <w:rPr>
          <w:b/>
          <w:sz w:val="22"/>
          <w:szCs w:val="22"/>
        </w:rPr>
      </w:pPr>
      <w:r w:rsidRPr="00722DA0">
        <w:rPr>
          <w:b/>
          <w:sz w:val="22"/>
          <w:szCs w:val="22"/>
        </w:rPr>
        <w:t>4. Условия поставки</w:t>
      </w:r>
    </w:p>
    <w:p w14:paraId="49BAE45F" w14:textId="57623BC5" w:rsidR="00400F5D" w:rsidRPr="00722DA0" w:rsidRDefault="00400F5D" w:rsidP="00400F5D">
      <w:pPr>
        <w:ind w:firstLine="709"/>
        <w:jc w:val="both"/>
        <w:rPr>
          <w:sz w:val="22"/>
          <w:szCs w:val="22"/>
        </w:rPr>
      </w:pPr>
      <w:r w:rsidRPr="00722DA0">
        <w:rPr>
          <w:sz w:val="22"/>
          <w:szCs w:val="22"/>
        </w:rPr>
        <w:t xml:space="preserve">4.1. Поставка Товара осуществляется партиями на основании заявок Покупателя в течение не </w:t>
      </w:r>
      <w:r w:rsidRPr="00BF3CA0">
        <w:rPr>
          <w:sz w:val="22"/>
          <w:szCs w:val="22"/>
        </w:rPr>
        <w:t>более двух рабочих</w:t>
      </w:r>
      <w:r w:rsidRPr="00722DA0">
        <w:rPr>
          <w:sz w:val="22"/>
          <w:szCs w:val="22"/>
        </w:rPr>
        <w:t xml:space="preserve"> дней с моме</w:t>
      </w:r>
      <w:r w:rsidR="000347C2">
        <w:rPr>
          <w:sz w:val="22"/>
          <w:szCs w:val="22"/>
        </w:rPr>
        <w:t>н</w:t>
      </w:r>
      <w:r w:rsidR="00CC5951">
        <w:rPr>
          <w:sz w:val="22"/>
          <w:szCs w:val="22"/>
        </w:rPr>
        <w:t>та получения заявки Покупателя.</w:t>
      </w:r>
    </w:p>
    <w:p w14:paraId="21D7FF42" w14:textId="3E019369" w:rsidR="00400F5D" w:rsidRPr="00722DA0" w:rsidRDefault="00400F5D" w:rsidP="00400F5D">
      <w:pPr>
        <w:ind w:firstLine="709"/>
        <w:jc w:val="both"/>
        <w:rPr>
          <w:sz w:val="22"/>
          <w:szCs w:val="22"/>
        </w:rPr>
      </w:pPr>
      <w:r w:rsidRPr="00722DA0">
        <w:rPr>
          <w:sz w:val="22"/>
          <w:szCs w:val="22"/>
        </w:rPr>
        <w:t>4.2. Одновременно с передачей Товара Поставщик передает Покупателю подписанные со своей стороны товаросопроводительные документы</w:t>
      </w:r>
      <w:r w:rsidR="00CC5951">
        <w:rPr>
          <w:sz w:val="22"/>
          <w:szCs w:val="22"/>
        </w:rPr>
        <w:t xml:space="preserve"> на Товар (товарные накладные, </w:t>
      </w:r>
      <w:r w:rsidRPr="00722DA0">
        <w:rPr>
          <w:sz w:val="22"/>
          <w:szCs w:val="22"/>
        </w:rPr>
        <w:t>счета-фактуры), оформленные в соответствии со ст.169 НК РФ.</w:t>
      </w:r>
    </w:p>
    <w:p w14:paraId="76684C48" w14:textId="3A282DB1" w:rsidR="00400F5D" w:rsidRPr="00722DA0" w:rsidRDefault="00400F5D" w:rsidP="00400F5D">
      <w:pPr>
        <w:ind w:firstLine="720"/>
        <w:jc w:val="both"/>
        <w:rPr>
          <w:sz w:val="22"/>
          <w:szCs w:val="22"/>
        </w:rPr>
      </w:pPr>
      <w:r w:rsidRPr="00722DA0">
        <w:rPr>
          <w:sz w:val="22"/>
          <w:szCs w:val="22"/>
        </w:rPr>
        <w:t xml:space="preserve">4.3. Приемка Товара осуществляется представителями Поставщика и Покупателя с подписанием товаросопроводительных </w:t>
      </w:r>
      <w:r w:rsidR="00CC5951">
        <w:rPr>
          <w:sz w:val="22"/>
          <w:szCs w:val="22"/>
        </w:rPr>
        <w:t>документов (товарные накладные,</w:t>
      </w:r>
      <w:r w:rsidRPr="00722DA0">
        <w:rPr>
          <w:sz w:val="22"/>
          <w:szCs w:val="22"/>
        </w:rPr>
        <w:t xml:space="preserve"> счета-фактуры) </w:t>
      </w:r>
      <w:proofErr w:type="gramStart"/>
      <w:r w:rsidRPr="00722DA0">
        <w:rPr>
          <w:sz w:val="22"/>
          <w:szCs w:val="22"/>
        </w:rPr>
        <w:t>на  Товар</w:t>
      </w:r>
      <w:proofErr w:type="gramEnd"/>
      <w:r w:rsidRPr="00722DA0">
        <w:rPr>
          <w:sz w:val="22"/>
          <w:szCs w:val="22"/>
        </w:rPr>
        <w:t xml:space="preserve"> на территории Покупателя.</w:t>
      </w:r>
    </w:p>
    <w:p w14:paraId="1A436709" w14:textId="77777777" w:rsidR="00400F5D" w:rsidRPr="00722DA0" w:rsidRDefault="00400F5D" w:rsidP="00400F5D">
      <w:pPr>
        <w:ind w:firstLine="720"/>
        <w:jc w:val="both"/>
        <w:rPr>
          <w:sz w:val="22"/>
          <w:szCs w:val="22"/>
        </w:rPr>
      </w:pPr>
      <w:r w:rsidRPr="00722DA0">
        <w:rPr>
          <w:sz w:val="22"/>
          <w:szCs w:val="22"/>
        </w:rPr>
        <w:t xml:space="preserve">4.4.  В случае обнаружения при приемке Товара расхождения по наименованию, ассортименту, количеству и качеству Товара, стороны составляют соответствующий акт с перечнем недостатков и со сроками их устранения за счет Поставщика. Покупатель направляет акт Поставщику в течение не более 2 (двух) рабочих дней. Составленный в установленном порядке акт является основанием для оплаты Покупателем фактически принятого Товара. </w:t>
      </w:r>
    </w:p>
    <w:p w14:paraId="26D487EF" w14:textId="77777777" w:rsidR="00400F5D" w:rsidRPr="00722DA0" w:rsidRDefault="00400F5D" w:rsidP="00400F5D">
      <w:pPr>
        <w:ind w:firstLine="709"/>
        <w:jc w:val="both"/>
        <w:rPr>
          <w:sz w:val="22"/>
          <w:szCs w:val="22"/>
        </w:rPr>
      </w:pPr>
      <w:r w:rsidRPr="00722DA0">
        <w:rPr>
          <w:sz w:val="22"/>
          <w:szCs w:val="22"/>
        </w:rPr>
        <w:t>4.5. Датой поставки товара считается дата приемки Товара Покупателем и подписания Сторонами товарной накладной.</w:t>
      </w:r>
    </w:p>
    <w:p w14:paraId="426F9020" w14:textId="77777777" w:rsidR="00400F5D" w:rsidRDefault="00400F5D" w:rsidP="00400F5D">
      <w:pPr>
        <w:ind w:firstLine="709"/>
        <w:jc w:val="both"/>
        <w:rPr>
          <w:sz w:val="22"/>
          <w:szCs w:val="22"/>
        </w:rPr>
      </w:pPr>
      <w:r w:rsidRPr="00722DA0">
        <w:rPr>
          <w:sz w:val="22"/>
          <w:szCs w:val="22"/>
        </w:rPr>
        <w:t>4.6. Срок поставки Товара определяется в Приложении №3 (Графике поставки).</w:t>
      </w:r>
    </w:p>
    <w:p w14:paraId="4CF8ED39" w14:textId="77777777" w:rsidR="00400F5D" w:rsidRPr="00722DA0" w:rsidRDefault="00400F5D" w:rsidP="00400F5D">
      <w:pPr>
        <w:ind w:firstLine="709"/>
        <w:jc w:val="both"/>
        <w:rPr>
          <w:sz w:val="22"/>
          <w:szCs w:val="22"/>
        </w:rPr>
      </w:pPr>
    </w:p>
    <w:p w14:paraId="04B17622" w14:textId="77777777" w:rsidR="00400F5D" w:rsidRPr="00722DA0" w:rsidRDefault="00400F5D" w:rsidP="00400F5D">
      <w:pPr>
        <w:jc w:val="center"/>
        <w:rPr>
          <w:b/>
          <w:sz w:val="22"/>
          <w:szCs w:val="22"/>
        </w:rPr>
      </w:pPr>
      <w:r w:rsidRPr="00722DA0">
        <w:rPr>
          <w:b/>
          <w:sz w:val="22"/>
          <w:szCs w:val="22"/>
        </w:rPr>
        <w:t>5. Комплектность, качество и гарантии</w:t>
      </w:r>
    </w:p>
    <w:p w14:paraId="270DA256" w14:textId="77777777" w:rsidR="00400F5D" w:rsidRPr="00722DA0" w:rsidRDefault="00400F5D" w:rsidP="00400F5D">
      <w:pPr>
        <w:ind w:firstLine="709"/>
        <w:jc w:val="both"/>
        <w:rPr>
          <w:sz w:val="22"/>
          <w:szCs w:val="22"/>
        </w:rPr>
      </w:pPr>
      <w:r w:rsidRPr="00722DA0">
        <w:rPr>
          <w:sz w:val="22"/>
          <w:szCs w:val="22"/>
        </w:rPr>
        <w:t xml:space="preserve">5.1. Качество поставляемого Товара должно соответствовать требованиям соответствующих государственных стандартов, техническим условиям на соответствующий вид Товара, а также иметь </w:t>
      </w:r>
      <w:proofErr w:type="gramStart"/>
      <w:r w:rsidRPr="00722DA0">
        <w:rPr>
          <w:sz w:val="22"/>
          <w:szCs w:val="22"/>
        </w:rPr>
        <w:t>документацию</w:t>
      </w:r>
      <w:proofErr w:type="gramEnd"/>
      <w:r w:rsidRPr="00722DA0">
        <w:rPr>
          <w:sz w:val="22"/>
          <w:szCs w:val="22"/>
        </w:rPr>
        <w:t xml:space="preserve"> предусмотренную законодательством РФ.    </w:t>
      </w:r>
    </w:p>
    <w:p w14:paraId="5119889F" w14:textId="77777777" w:rsidR="00400F5D" w:rsidRPr="00722DA0" w:rsidRDefault="00400F5D" w:rsidP="00400F5D">
      <w:pPr>
        <w:ind w:firstLine="709"/>
        <w:jc w:val="both"/>
        <w:rPr>
          <w:sz w:val="22"/>
          <w:szCs w:val="22"/>
        </w:rPr>
      </w:pPr>
      <w:r w:rsidRPr="00722DA0">
        <w:rPr>
          <w:sz w:val="22"/>
          <w:szCs w:val="22"/>
        </w:rPr>
        <w:t xml:space="preserve">5.2. Покупатель вправе заявлять претензии Поставщику (в письменной форме) в отношении качества Товара, в течение всего срока годности Товара. Срок годности передаваемого Поставщиком Покупателю товара должен быть не менее </w:t>
      </w:r>
      <w:r>
        <w:rPr>
          <w:sz w:val="22"/>
          <w:szCs w:val="22"/>
        </w:rPr>
        <w:t>80</w:t>
      </w:r>
      <w:r w:rsidRPr="00027FAD">
        <w:rPr>
          <w:sz w:val="22"/>
          <w:szCs w:val="22"/>
        </w:rPr>
        <w:t xml:space="preserve"> % </w:t>
      </w:r>
      <w:r w:rsidRPr="00722DA0">
        <w:rPr>
          <w:sz w:val="22"/>
          <w:szCs w:val="22"/>
        </w:rPr>
        <w:t>(</w:t>
      </w:r>
      <w:r>
        <w:rPr>
          <w:sz w:val="22"/>
          <w:szCs w:val="22"/>
        </w:rPr>
        <w:t>восемьдесят</w:t>
      </w:r>
      <w:r w:rsidRPr="00722DA0">
        <w:rPr>
          <w:sz w:val="22"/>
          <w:szCs w:val="22"/>
        </w:rPr>
        <w:t xml:space="preserve"> процентов) от срока хранения, указанного на упаковке. </w:t>
      </w:r>
    </w:p>
    <w:p w14:paraId="5B9B0B42" w14:textId="77777777" w:rsidR="00400F5D" w:rsidRPr="00722DA0" w:rsidRDefault="00400F5D" w:rsidP="00400F5D">
      <w:pPr>
        <w:ind w:firstLine="709"/>
        <w:jc w:val="both"/>
        <w:rPr>
          <w:sz w:val="22"/>
          <w:szCs w:val="22"/>
        </w:rPr>
      </w:pPr>
    </w:p>
    <w:p w14:paraId="660BD876" w14:textId="77777777" w:rsidR="00400F5D" w:rsidRPr="00722DA0" w:rsidRDefault="00400F5D" w:rsidP="00400F5D">
      <w:pPr>
        <w:pStyle w:val="ConsNormal"/>
        <w:widowControl/>
        <w:ind w:firstLine="0"/>
        <w:jc w:val="center"/>
        <w:rPr>
          <w:rFonts w:ascii="Times New Roman" w:hAnsi="Times New Roman" w:cs="Times New Roman"/>
          <w:b/>
          <w:sz w:val="22"/>
          <w:szCs w:val="22"/>
        </w:rPr>
      </w:pPr>
      <w:r w:rsidRPr="00722DA0">
        <w:rPr>
          <w:rFonts w:ascii="Times New Roman" w:hAnsi="Times New Roman" w:cs="Times New Roman"/>
          <w:b/>
          <w:sz w:val="22"/>
          <w:szCs w:val="22"/>
        </w:rPr>
        <w:t>6. Упаковка и маркировка</w:t>
      </w:r>
    </w:p>
    <w:p w14:paraId="6F7C1FE0" w14:textId="77777777" w:rsidR="00400F5D" w:rsidRPr="00722DA0" w:rsidRDefault="00400F5D" w:rsidP="00400F5D">
      <w:pPr>
        <w:pStyle w:val="ConsNormal"/>
        <w:widowControl/>
        <w:ind w:firstLine="540"/>
        <w:jc w:val="both"/>
        <w:rPr>
          <w:rFonts w:ascii="Times New Roman" w:hAnsi="Times New Roman" w:cs="Times New Roman"/>
          <w:sz w:val="22"/>
          <w:szCs w:val="22"/>
        </w:rPr>
      </w:pPr>
      <w:r w:rsidRPr="00722DA0">
        <w:rPr>
          <w:rFonts w:ascii="Times New Roman" w:hAnsi="Times New Roman" w:cs="Times New Roman"/>
          <w:sz w:val="22"/>
          <w:szCs w:val="22"/>
        </w:rPr>
        <w:t xml:space="preserve">6.1. Поставщик обязуется поставить Товар в упаковке, позволяющей обеспечить сохранность Товара от повреждений при его отгрузке, перевозке и хранении.  </w:t>
      </w:r>
    </w:p>
    <w:p w14:paraId="07DFBBA1" w14:textId="77777777" w:rsidR="00400F5D" w:rsidRPr="00722DA0" w:rsidRDefault="00400F5D" w:rsidP="00400F5D">
      <w:pPr>
        <w:ind w:firstLine="709"/>
        <w:jc w:val="center"/>
        <w:rPr>
          <w:b/>
          <w:sz w:val="22"/>
          <w:szCs w:val="22"/>
        </w:rPr>
      </w:pPr>
      <w:r w:rsidRPr="00722DA0">
        <w:rPr>
          <w:b/>
          <w:sz w:val="22"/>
          <w:szCs w:val="22"/>
        </w:rPr>
        <w:t>7. Переход права собственности и рисков</w:t>
      </w:r>
    </w:p>
    <w:p w14:paraId="2D2DCEA8" w14:textId="77777777" w:rsidR="00400F5D" w:rsidRPr="00722DA0" w:rsidRDefault="00400F5D" w:rsidP="00400F5D">
      <w:pPr>
        <w:ind w:firstLine="709"/>
        <w:jc w:val="both"/>
        <w:rPr>
          <w:sz w:val="22"/>
          <w:szCs w:val="22"/>
        </w:rPr>
      </w:pPr>
      <w:r w:rsidRPr="00722DA0">
        <w:rPr>
          <w:sz w:val="22"/>
          <w:szCs w:val="22"/>
        </w:rPr>
        <w:t xml:space="preserve">7.1. Право собственности, а также риск случайной гибели или порчи </w:t>
      </w:r>
      <w:proofErr w:type="gramStart"/>
      <w:r w:rsidRPr="00722DA0">
        <w:rPr>
          <w:sz w:val="22"/>
          <w:szCs w:val="22"/>
        </w:rPr>
        <w:t>Товара  переходит</w:t>
      </w:r>
      <w:proofErr w:type="gramEnd"/>
      <w:r w:rsidRPr="00722DA0">
        <w:rPr>
          <w:sz w:val="22"/>
          <w:szCs w:val="22"/>
        </w:rPr>
        <w:t xml:space="preserve"> от Поставщика к Покупателю с даты приемки Товара Покупателем и подписания Сторонами или их представителями накладных на Товар.</w:t>
      </w:r>
    </w:p>
    <w:p w14:paraId="515DBB3A" w14:textId="77777777" w:rsidR="00400F5D" w:rsidRPr="00722DA0" w:rsidRDefault="00400F5D" w:rsidP="00400F5D">
      <w:pPr>
        <w:ind w:firstLine="709"/>
        <w:jc w:val="both"/>
        <w:rPr>
          <w:sz w:val="22"/>
          <w:szCs w:val="22"/>
        </w:rPr>
      </w:pPr>
    </w:p>
    <w:p w14:paraId="13E482C1" w14:textId="77777777" w:rsidR="00400F5D" w:rsidRPr="00722DA0" w:rsidRDefault="00400F5D" w:rsidP="00400F5D">
      <w:pPr>
        <w:ind w:firstLine="709"/>
        <w:jc w:val="center"/>
        <w:rPr>
          <w:b/>
          <w:sz w:val="22"/>
          <w:szCs w:val="22"/>
        </w:rPr>
      </w:pPr>
      <w:r w:rsidRPr="00722DA0">
        <w:rPr>
          <w:b/>
          <w:sz w:val="22"/>
          <w:szCs w:val="22"/>
        </w:rPr>
        <w:t>8. Ответственность сторон</w:t>
      </w:r>
    </w:p>
    <w:p w14:paraId="4078E20E" w14:textId="77777777" w:rsidR="00400F5D" w:rsidRPr="00722DA0" w:rsidRDefault="00400F5D" w:rsidP="00400F5D">
      <w:pPr>
        <w:ind w:firstLine="709"/>
        <w:jc w:val="both"/>
        <w:rPr>
          <w:sz w:val="22"/>
          <w:szCs w:val="22"/>
        </w:rPr>
      </w:pPr>
      <w:r w:rsidRPr="00722DA0">
        <w:rPr>
          <w:sz w:val="22"/>
          <w:szCs w:val="22"/>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14:paraId="788518E9" w14:textId="77777777" w:rsidR="00400F5D" w:rsidRPr="00722DA0" w:rsidRDefault="00400F5D" w:rsidP="00400F5D">
      <w:pPr>
        <w:ind w:firstLine="709"/>
        <w:jc w:val="both"/>
        <w:rPr>
          <w:sz w:val="22"/>
          <w:szCs w:val="22"/>
        </w:rPr>
      </w:pPr>
      <w:r w:rsidRPr="00722DA0">
        <w:rPr>
          <w:sz w:val="22"/>
          <w:szCs w:val="22"/>
        </w:rPr>
        <w:lastRenderedPageBreak/>
        <w:t xml:space="preserve">8.2. При нарушении п.3.1.1. настоящего договора Поставщик оплачивает Покупателю пени в размере 0,1% за каждый день просрочки от суммы недопоставленного товара, но не более 5 % от стоимости недопоставленного товара.  </w:t>
      </w:r>
    </w:p>
    <w:p w14:paraId="25199D14" w14:textId="77777777" w:rsidR="00400F5D" w:rsidRPr="00722DA0" w:rsidRDefault="00400F5D" w:rsidP="00400F5D">
      <w:pPr>
        <w:ind w:firstLine="709"/>
        <w:jc w:val="both"/>
        <w:rPr>
          <w:sz w:val="22"/>
          <w:szCs w:val="22"/>
        </w:rPr>
      </w:pPr>
      <w:r w:rsidRPr="00722DA0">
        <w:rPr>
          <w:sz w:val="22"/>
          <w:szCs w:val="22"/>
        </w:rPr>
        <w:t xml:space="preserve">8.3. При нарушении Покупателем п. 2.3. настоящего договора Поставщик вправе предъявить требование об уплате процентов на сумму </w:t>
      </w:r>
      <w:proofErr w:type="gramStart"/>
      <w:r w:rsidRPr="00722DA0">
        <w:rPr>
          <w:sz w:val="22"/>
          <w:szCs w:val="22"/>
        </w:rPr>
        <w:t>долга  в</w:t>
      </w:r>
      <w:proofErr w:type="gramEnd"/>
      <w:r w:rsidRPr="00722DA0">
        <w:rPr>
          <w:sz w:val="22"/>
          <w:szCs w:val="22"/>
        </w:rPr>
        <w:t xml:space="preserve"> соответствии с пунктом 1 статьи 395 Гражданского кодекса РФ.</w:t>
      </w:r>
    </w:p>
    <w:p w14:paraId="62ABDA9C" w14:textId="77777777" w:rsidR="00400F5D" w:rsidRPr="00722DA0" w:rsidRDefault="00400F5D" w:rsidP="00400F5D">
      <w:pPr>
        <w:ind w:firstLine="709"/>
        <w:jc w:val="both"/>
        <w:rPr>
          <w:sz w:val="22"/>
          <w:szCs w:val="22"/>
        </w:rPr>
      </w:pPr>
      <w:r w:rsidRPr="00722DA0">
        <w:rPr>
          <w:sz w:val="22"/>
          <w:szCs w:val="22"/>
        </w:rPr>
        <w:t xml:space="preserve">8.4. В случае подписания договора позднее начала фактической поставки товара, ответственность за неисполнение обязательств, предусмотренная п.8.2., п.8.3 настоящего Договора, подлежит применению со дня подписания договора. </w:t>
      </w:r>
    </w:p>
    <w:p w14:paraId="75EE8469" w14:textId="77777777" w:rsidR="00400F5D" w:rsidRPr="00722DA0" w:rsidRDefault="00400F5D" w:rsidP="00400F5D">
      <w:pPr>
        <w:ind w:firstLine="709"/>
        <w:jc w:val="both"/>
        <w:rPr>
          <w:sz w:val="22"/>
          <w:szCs w:val="22"/>
        </w:rPr>
      </w:pPr>
      <w:r w:rsidRPr="00722DA0">
        <w:rPr>
          <w:sz w:val="22"/>
          <w:szCs w:val="22"/>
        </w:rPr>
        <w:t>8.5. Стороны согласовали, что у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РФ.</w:t>
      </w:r>
    </w:p>
    <w:p w14:paraId="5A5AA601" w14:textId="350E5B24" w:rsidR="00400F5D" w:rsidRPr="00722DA0" w:rsidRDefault="00400F5D" w:rsidP="00400F5D">
      <w:pPr>
        <w:ind w:firstLine="709"/>
        <w:jc w:val="both"/>
        <w:rPr>
          <w:sz w:val="22"/>
          <w:szCs w:val="22"/>
        </w:rPr>
      </w:pPr>
      <w:r w:rsidRPr="00722DA0">
        <w:rPr>
          <w:sz w:val="22"/>
          <w:szCs w:val="22"/>
        </w:rPr>
        <w:t xml:space="preserve">8.6. В случае уступки обязанностей Поставщиком по настоящему Договору в нарушение требований пункта 3.1.10. настоящего </w:t>
      </w:r>
      <w:r w:rsidR="00CC5951">
        <w:rPr>
          <w:sz w:val="22"/>
          <w:szCs w:val="22"/>
        </w:rPr>
        <w:t xml:space="preserve">Договора, Поставщик уплачивает </w:t>
      </w:r>
      <w:r w:rsidRPr="00722DA0">
        <w:rPr>
          <w:sz w:val="22"/>
          <w:szCs w:val="22"/>
        </w:rPr>
        <w:t>Покупателю штраф в размере 10% от суммы (стоимости) уступленного обязательства.</w:t>
      </w:r>
    </w:p>
    <w:p w14:paraId="629F69ED" w14:textId="77777777" w:rsidR="00400F5D" w:rsidRPr="00722DA0" w:rsidRDefault="00400F5D" w:rsidP="00400F5D">
      <w:pPr>
        <w:pStyle w:val="ConsNormal"/>
        <w:widowControl/>
        <w:ind w:firstLine="709"/>
        <w:jc w:val="center"/>
        <w:rPr>
          <w:rFonts w:ascii="Times New Roman" w:hAnsi="Times New Roman" w:cs="Times New Roman"/>
          <w:b/>
          <w:sz w:val="22"/>
          <w:szCs w:val="22"/>
        </w:rPr>
      </w:pPr>
      <w:r w:rsidRPr="00722DA0">
        <w:rPr>
          <w:rFonts w:ascii="Times New Roman" w:hAnsi="Times New Roman" w:cs="Times New Roman"/>
          <w:b/>
          <w:sz w:val="22"/>
          <w:szCs w:val="22"/>
        </w:rPr>
        <w:t>9. Обстоятельства непреодолимой силы</w:t>
      </w:r>
    </w:p>
    <w:p w14:paraId="18AF82B7" w14:textId="77777777" w:rsidR="00400F5D" w:rsidRPr="00722DA0" w:rsidRDefault="00400F5D" w:rsidP="00400F5D">
      <w:pPr>
        <w:pStyle w:val="ConsNormal"/>
        <w:widowControl/>
        <w:ind w:firstLine="540"/>
        <w:jc w:val="both"/>
        <w:rPr>
          <w:rFonts w:ascii="Times New Roman" w:hAnsi="Times New Roman" w:cs="Times New Roman"/>
          <w:sz w:val="22"/>
          <w:szCs w:val="22"/>
        </w:rPr>
      </w:pPr>
      <w:r w:rsidRPr="00722DA0">
        <w:rPr>
          <w:rFonts w:ascii="Times New Roman" w:hAnsi="Times New Roman" w:cs="Times New Roman"/>
          <w:sz w:val="22"/>
          <w:szCs w:val="22"/>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20366340" w14:textId="77777777" w:rsidR="00400F5D" w:rsidRPr="00722DA0" w:rsidRDefault="00400F5D" w:rsidP="00400F5D">
      <w:pPr>
        <w:pStyle w:val="ConsNormal"/>
        <w:widowControl/>
        <w:ind w:firstLine="540"/>
        <w:jc w:val="both"/>
        <w:rPr>
          <w:rFonts w:ascii="Times New Roman" w:hAnsi="Times New Roman" w:cs="Times New Roman"/>
          <w:sz w:val="22"/>
          <w:szCs w:val="22"/>
        </w:rPr>
      </w:pPr>
      <w:r w:rsidRPr="00722DA0">
        <w:rPr>
          <w:rFonts w:ascii="Times New Roman" w:hAnsi="Times New Roman" w:cs="Times New Roman"/>
          <w:sz w:val="22"/>
          <w:szCs w:val="22"/>
        </w:rPr>
        <w:t>9.2.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18A4DA3" w14:textId="77777777" w:rsidR="00400F5D" w:rsidRPr="00722DA0" w:rsidRDefault="00400F5D" w:rsidP="00400F5D">
      <w:pPr>
        <w:pStyle w:val="ConsNormal"/>
        <w:widowControl/>
        <w:ind w:firstLine="540"/>
        <w:jc w:val="both"/>
        <w:rPr>
          <w:rFonts w:ascii="Times New Roman" w:hAnsi="Times New Roman" w:cs="Times New Roman"/>
          <w:sz w:val="22"/>
          <w:szCs w:val="22"/>
        </w:rPr>
      </w:pPr>
      <w:r w:rsidRPr="00722DA0">
        <w:rPr>
          <w:rFonts w:ascii="Times New Roman" w:hAnsi="Times New Roman" w:cs="Times New Roman"/>
          <w:sz w:val="22"/>
          <w:szCs w:val="22"/>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11D159AF" w14:textId="77777777" w:rsidR="00400F5D" w:rsidRPr="00722DA0" w:rsidRDefault="00400F5D" w:rsidP="00400F5D">
      <w:pPr>
        <w:pStyle w:val="ConsNormal"/>
        <w:widowControl/>
        <w:ind w:firstLine="540"/>
        <w:jc w:val="both"/>
        <w:rPr>
          <w:rFonts w:ascii="Times New Roman" w:hAnsi="Times New Roman" w:cs="Times New Roman"/>
          <w:sz w:val="22"/>
          <w:szCs w:val="22"/>
        </w:rPr>
      </w:pPr>
      <w:r w:rsidRPr="00722DA0">
        <w:rPr>
          <w:rFonts w:ascii="Times New Roman" w:hAnsi="Times New Roman" w:cs="Times New Roman"/>
          <w:sz w:val="22"/>
          <w:szCs w:val="22"/>
        </w:rPr>
        <w:t xml:space="preserve">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11.3 настоящего Договора.    </w:t>
      </w:r>
    </w:p>
    <w:p w14:paraId="276A3E88" w14:textId="77777777" w:rsidR="00400F5D" w:rsidRPr="00722DA0" w:rsidRDefault="00400F5D" w:rsidP="00400F5D">
      <w:pPr>
        <w:pStyle w:val="ConsNormal"/>
        <w:widowControl/>
        <w:ind w:firstLine="540"/>
        <w:jc w:val="both"/>
        <w:rPr>
          <w:rFonts w:ascii="Times New Roman" w:hAnsi="Times New Roman" w:cs="Times New Roman"/>
          <w:sz w:val="22"/>
          <w:szCs w:val="22"/>
        </w:rPr>
      </w:pPr>
      <w:r w:rsidRPr="00722DA0">
        <w:rPr>
          <w:rFonts w:ascii="Times New Roman" w:hAnsi="Times New Roman" w:cs="Times New Roman"/>
          <w:sz w:val="22"/>
          <w:szCs w:val="22"/>
        </w:rPr>
        <w:t xml:space="preserve">   </w:t>
      </w:r>
    </w:p>
    <w:p w14:paraId="31EDA479" w14:textId="77777777" w:rsidR="00400F5D" w:rsidRPr="00722DA0" w:rsidRDefault="00400F5D" w:rsidP="00400F5D">
      <w:pPr>
        <w:pStyle w:val="ConsNormal"/>
        <w:widowControl/>
        <w:ind w:firstLine="0"/>
        <w:jc w:val="center"/>
        <w:rPr>
          <w:rFonts w:ascii="Times New Roman" w:hAnsi="Times New Roman" w:cs="Times New Roman"/>
          <w:b/>
          <w:sz w:val="22"/>
          <w:szCs w:val="22"/>
        </w:rPr>
      </w:pPr>
      <w:r w:rsidRPr="00722DA0">
        <w:rPr>
          <w:rFonts w:ascii="Times New Roman" w:hAnsi="Times New Roman" w:cs="Times New Roman"/>
          <w:b/>
          <w:sz w:val="22"/>
          <w:szCs w:val="22"/>
        </w:rPr>
        <w:t>10. Разрешение споров</w:t>
      </w:r>
    </w:p>
    <w:p w14:paraId="04CB9139" w14:textId="77777777" w:rsidR="00400F5D" w:rsidRPr="00722DA0" w:rsidRDefault="00400F5D" w:rsidP="00400F5D">
      <w:pPr>
        <w:pStyle w:val="ConsNormal"/>
        <w:widowControl/>
        <w:ind w:firstLine="540"/>
        <w:jc w:val="both"/>
        <w:rPr>
          <w:rFonts w:ascii="Times New Roman" w:hAnsi="Times New Roman" w:cs="Times New Roman"/>
          <w:sz w:val="22"/>
          <w:szCs w:val="22"/>
        </w:rPr>
      </w:pPr>
      <w:r w:rsidRPr="00722DA0">
        <w:rPr>
          <w:rFonts w:ascii="Times New Roman" w:hAnsi="Times New Roman" w:cs="Times New Roman"/>
          <w:sz w:val="22"/>
          <w:szCs w:val="22"/>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08EF454" w14:textId="77777777" w:rsidR="00400F5D" w:rsidRPr="00722DA0" w:rsidRDefault="00400F5D" w:rsidP="00400F5D">
      <w:pPr>
        <w:pStyle w:val="ConsNormal"/>
        <w:widowControl/>
        <w:ind w:firstLine="540"/>
        <w:jc w:val="both"/>
        <w:rPr>
          <w:rFonts w:ascii="Times New Roman" w:hAnsi="Times New Roman" w:cs="Times New Roman"/>
          <w:sz w:val="22"/>
          <w:szCs w:val="22"/>
        </w:rPr>
      </w:pPr>
      <w:r w:rsidRPr="00722DA0">
        <w:rPr>
          <w:rFonts w:ascii="Times New Roman" w:hAnsi="Times New Roman" w:cs="Times New Roman"/>
          <w:sz w:val="22"/>
          <w:szCs w:val="22"/>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573FEBF8" w14:textId="77777777" w:rsidR="00400F5D" w:rsidRPr="00722DA0" w:rsidRDefault="00400F5D" w:rsidP="00400F5D">
      <w:pPr>
        <w:pStyle w:val="ConsNormal"/>
        <w:widowControl/>
        <w:ind w:firstLine="540"/>
        <w:jc w:val="both"/>
        <w:rPr>
          <w:rFonts w:ascii="Times New Roman" w:hAnsi="Times New Roman" w:cs="Times New Roman"/>
          <w:sz w:val="22"/>
          <w:szCs w:val="22"/>
        </w:rPr>
      </w:pPr>
      <w:r w:rsidRPr="00722DA0">
        <w:rPr>
          <w:rFonts w:ascii="Times New Roman" w:hAnsi="Times New Roman" w:cs="Times New Roman"/>
          <w:sz w:val="22"/>
          <w:szCs w:val="22"/>
        </w:rPr>
        <w:t xml:space="preserve">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 </w:t>
      </w:r>
    </w:p>
    <w:p w14:paraId="4A4C5E70" w14:textId="77777777" w:rsidR="00400F5D" w:rsidRPr="00722DA0" w:rsidRDefault="00400F5D" w:rsidP="00400F5D">
      <w:pPr>
        <w:pStyle w:val="ConsNormal"/>
        <w:widowControl/>
        <w:ind w:firstLine="540"/>
        <w:jc w:val="both"/>
        <w:rPr>
          <w:rFonts w:ascii="Times New Roman" w:hAnsi="Times New Roman" w:cs="Times New Roman"/>
          <w:sz w:val="22"/>
          <w:szCs w:val="22"/>
        </w:rPr>
      </w:pPr>
    </w:p>
    <w:p w14:paraId="6ECFC441" w14:textId="77777777" w:rsidR="00400F5D" w:rsidRPr="00722DA0" w:rsidRDefault="00400F5D" w:rsidP="00400F5D">
      <w:pPr>
        <w:jc w:val="center"/>
        <w:rPr>
          <w:b/>
          <w:sz w:val="22"/>
          <w:szCs w:val="22"/>
        </w:rPr>
      </w:pPr>
      <w:r w:rsidRPr="00722DA0">
        <w:rPr>
          <w:b/>
          <w:sz w:val="22"/>
          <w:szCs w:val="22"/>
        </w:rPr>
        <w:t>11. Порядок внесения изменений, дополнений в Договор и его расторжение</w:t>
      </w:r>
    </w:p>
    <w:p w14:paraId="33A8DC16" w14:textId="77777777" w:rsidR="00400F5D" w:rsidRPr="00722DA0" w:rsidRDefault="00400F5D" w:rsidP="00400F5D">
      <w:pPr>
        <w:ind w:firstLine="709"/>
        <w:jc w:val="both"/>
        <w:rPr>
          <w:sz w:val="22"/>
          <w:szCs w:val="22"/>
        </w:rPr>
      </w:pPr>
      <w:r w:rsidRPr="00722DA0">
        <w:rPr>
          <w:sz w:val="22"/>
          <w:szCs w:val="22"/>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7010162D" w14:textId="77777777" w:rsidR="00400F5D" w:rsidRPr="00722DA0" w:rsidRDefault="00400F5D" w:rsidP="00400F5D">
      <w:pPr>
        <w:ind w:firstLine="709"/>
        <w:jc w:val="both"/>
        <w:rPr>
          <w:sz w:val="22"/>
          <w:szCs w:val="22"/>
        </w:rPr>
      </w:pPr>
      <w:r w:rsidRPr="00722DA0">
        <w:rPr>
          <w:sz w:val="22"/>
          <w:szCs w:val="22"/>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42FA28D" w14:textId="77777777" w:rsidR="00400F5D" w:rsidRPr="00722DA0" w:rsidRDefault="00400F5D" w:rsidP="00400F5D">
      <w:pPr>
        <w:ind w:firstLine="709"/>
        <w:jc w:val="both"/>
        <w:rPr>
          <w:sz w:val="22"/>
          <w:szCs w:val="22"/>
        </w:rPr>
      </w:pPr>
      <w:r w:rsidRPr="00722DA0">
        <w:rPr>
          <w:sz w:val="22"/>
          <w:szCs w:val="22"/>
        </w:rPr>
        <w:t xml:space="preserve">11.3. Сторона, решившая расторгнуть настоящий Договор, должен направить письменное уведомление о намерении расторгнуть настоящий Договор другой Стороне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227BCBC6" w14:textId="77777777" w:rsidR="00400F5D" w:rsidRPr="00722DA0" w:rsidRDefault="00400F5D" w:rsidP="00400F5D">
      <w:pPr>
        <w:ind w:firstLine="709"/>
        <w:jc w:val="both"/>
        <w:rPr>
          <w:sz w:val="22"/>
          <w:szCs w:val="22"/>
        </w:rPr>
      </w:pPr>
      <w:r w:rsidRPr="00722DA0">
        <w:rPr>
          <w:sz w:val="22"/>
          <w:szCs w:val="22"/>
        </w:rPr>
        <w:t xml:space="preserve">11.4. Покупатель обязан оплатить Товар, поставленный до даты расторжения Договора, а Поставщик поставить оплаченный Покупателем Товар.  </w:t>
      </w:r>
    </w:p>
    <w:p w14:paraId="02452886" w14:textId="77777777" w:rsidR="00400F5D" w:rsidRPr="00722DA0" w:rsidRDefault="00400F5D" w:rsidP="00400F5D">
      <w:pPr>
        <w:ind w:firstLine="709"/>
        <w:jc w:val="both"/>
        <w:rPr>
          <w:sz w:val="22"/>
          <w:szCs w:val="22"/>
        </w:rPr>
      </w:pPr>
    </w:p>
    <w:p w14:paraId="32305BFF" w14:textId="77777777" w:rsidR="00400F5D" w:rsidRPr="00722DA0" w:rsidRDefault="00400F5D" w:rsidP="00400F5D">
      <w:pPr>
        <w:ind w:firstLine="709"/>
        <w:jc w:val="center"/>
        <w:rPr>
          <w:b/>
          <w:sz w:val="22"/>
          <w:szCs w:val="22"/>
        </w:rPr>
      </w:pPr>
      <w:r w:rsidRPr="00722DA0">
        <w:rPr>
          <w:b/>
          <w:sz w:val="22"/>
          <w:szCs w:val="22"/>
        </w:rPr>
        <w:t>12. Антикоррупционная оговорка</w:t>
      </w:r>
    </w:p>
    <w:p w14:paraId="04460BC7" w14:textId="77777777" w:rsidR="00400F5D" w:rsidRPr="00722DA0" w:rsidRDefault="00400F5D" w:rsidP="00400F5D">
      <w:pPr>
        <w:ind w:firstLine="709"/>
        <w:jc w:val="both"/>
        <w:rPr>
          <w:sz w:val="22"/>
          <w:szCs w:val="22"/>
        </w:rPr>
      </w:pPr>
      <w:r w:rsidRPr="00722DA0">
        <w:rPr>
          <w:sz w:val="22"/>
          <w:szCs w:val="22"/>
        </w:rPr>
        <w:t xml:space="preserve">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w:t>
      </w:r>
      <w:r w:rsidRPr="00722DA0">
        <w:rPr>
          <w:sz w:val="22"/>
          <w:szCs w:val="22"/>
        </w:rPr>
        <w:lastRenderedPageBreak/>
        <w:t>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E3E7603" w14:textId="77777777" w:rsidR="00400F5D" w:rsidRPr="00722DA0" w:rsidRDefault="00400F5D" w:rsidP="00400F5D">
      <w:pPr>
        <w:ind w:firstLine="709"/>
        <w:jc w:val="both"/>
        <w:rPr>
          <w:sz w:val="22"/>
          <w:szCs w:val="22"/>
        </w:rPr>
      </w:pPr>
      <w:r w:rsidRPr="00722DA0">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D4204B8" w14:textId="77777777" w:rsidR="00400F5D" w:rsidRPr="00722DA0" w:rsidRDefault="00400F5D" w:rsidP="00400F5D">
      <w:pPr>
        <w:ind w:firstLine="709"/>
        <w:jc w:val="both"/>
        <w:rPr>
          <w:sz w:val="22"/>
          <w:szCs w:val="22"/>
        </w:rPr>
      </w:pPr>
      <w:r w:rsidRPr="00722DA0">
        <w:rPr>
          <w:sz w:val="22"/>
          <w:szCs w:val="22"/>
        </w:rPr>
        <w:t>12.2. В случае возникновения у Стороны подозрений, что произошло или может произойти нарушение каких-либо положений пункта 12.1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раздела другой Стороной, ее аффилированными лицами, работниками или посредниками.</w:t>
      </w:r>
    </w:p>
    <w:p w14:paraId="38BBC017" w14:textId="77777777" w:rsidR="00400F5D" w:rsidRPr="00722DA0" w:rsidRDefault="00400F5D" w:rsidP="00400F5D">
      <w:pPr>
        <w:ind w:firstLine="709"/>
        <w:jc w:val="both"/>
        <w:rPr>
          <w:sz w:val="22"/>
          <w:szCs w:val="22"/>
        </w:rPr>
      </w:pPr>
      <w:r w:rsidRPr="00722DA0">
        <w:rPr>
          <w:sz w:val="22"/>
          <w:szCs w:val="22"/>
        </w:rPr>
        <w:t xml:space="preserve">Каналы уведомления Покупателя о нарушениях каких-либо положений пункта 12.1 настоящего раздела: </w:t>
      </w:r>
    </w:p>
    <w:p w14:paraId="15C50381" w14:textId="77777777" w:rsidR="00400F5D" w:rsidRPr="00722DA0" w:rsidRDefault="00400F5D" w:rsidP="00400F5D">
      <w:pPr>
        <w:ind w:firstLine="709"/>
        <w:jc w:val="both"/>
        <w:rPr>
          <w:b/>
          <w:sz w:val="22"/>
          <w:szCs w:val="22"/>
        </w:rPr>
      </w:pPr>
      <w:proofErr w:type="spellStart"/>
      <w:r w:rsidRPr="00722DA0">
        <w:rPr>
          <w:b/>
          <w:sz w:val="22"/>
          <w:szCs w:val="22"/>
          <w:lang w:val="en-US"/>
        </w:rPr>
        <w:t>anticorr</w:t>
      </w:r>
      <w:proofErr w:type="spellEnd"/>
      <w:r w:rsidRPr="00722DA0">
        <w:rPr>
          <w:b/>
          <w:sz w:val="22"/>
          <w:szCs w:val="22"/>
        </w:rPr>
        <w:t>@</w:t>
      </w:r>
      <w:proofErr w:type="spellStart"/>
      <w:r w:rsidRPr="00722DA0">
        <w:rPr>
          <w:b/>
          <w:sz w:val="22"/>
          <w:szCs w:val="22"/>
          <w:lang w:val="en-US"/>
        </w:rPr>
        <w:t>spb</w:t>
      </w:r>
      <w:proofErr w:type="spellEnd"/>
      <w:r w:rsidRPr="00722DA0">
        <w:rPr>
          <w:b/>
          <w:sz w:val="22"/>
          <w:szCs w:val="22"/>
        </w:rPr>
        <w:t>.</w:t>
      </w:r>
      <w:proofErr w:type="spellStart"/>
      <w:r w:rsidRPr="00722DA0">
        <w:rPr>
          <w:b/>
          <w:sz w:val="22"/>
          <w:szCs w:val="22"/>
          <w:lang w:val="en-US"/>
        </w:rPr>
        <w:t>rwtk</w:t>
      </w:r>
      <w:proofErr w:type="spellEnd"/>
      <w:r w:rsidRPr="00722DA0">
        <w:rPr>
          <w:b/>
          <w:sz w:val="22"/>
          <w:szCs w:val="22"/>
        </w:rPr>
        <w:t>.</w:t>
      </w:r>
      <w:proofErr w:type="spellStart"/>
      <w:r w:rsidRPr="00722DA0">
        <w:rPr>
          <w:b/>
          <w:sz w:val="22"/>
          <w:szCs w:val="22"/>
          <w:lang w:val="en-US"/>
        </w:rPr>
        <w:t>ru</w:t>
      </w:r>
      <w:proofErr w:type="spellEnd"/>
      <w:r w:rsidRPr="00722DA0">
        <w:rPr>
          <w:b/>
          <w:sz w:val="22"/>
          <w:szCs w:val="22"/>
        </w:rPr>
        <w:t xml:space="preserve"> Тел. (495)789-99-30.   </w:t>
      </w:r>
    </w:p>
    <w:p w14:paraId="42243AD7" w14:textId="77777777" w:rsidR="00400F5D" w:rsidRPr="00722DA0" w:rsidRDefault="00400F5D" w:rsidP="00400F5D">
      <w:pPr>
        <w:ind w:firstLine="709"/>
        <w:jc w:val="both"/>
        <w:rPr>
          <w:sz w:val="22"/>
          <w:szCs w:val="22"/>
        </w:rPr>
      </w:pPr>
      <w:r w:rsidRPr="00722DA0">
        <w:rPr>
          <w:sz w:val="22"/>
          <w:szCs w:val="22"/>
        </w:rPr>
        <w:t xml:space="preserve">Каналы уведомления Поставщика о нарушениях каких-либо положений пункта 12.1. настоящего </w:t>
      </w:r>
      <w:proofErr w:type="gramStart"/>
      <w:r w:rsidRPr="00722DA0">
        <w:rPr>
          <w:sz w:val="22"/>
          <w:szCs w:val="22"/>
        </w:rPr>
        <w:t xml:space="preserve">раздела:   </w:t>
      </w:r>
      <w:proofErr w:type="gramEnd"/>
      <w:r w:rsidRPr="00722DA0">
        <w:rPr>
          <w:sz w:val="22"/>
          <w:szCs w:val="22"/>
        </w:rPr>
        <w:t xml:space="preserve">                                     _______________________________________________________________________________________.</w:t>
      </w:r>
    </w:p>
    <w:p w14:paraId="02F20ED2" w14:textId="77777777" w:rsidR="00400F5D" w:rsidRPr="00722DA0" w:rsidRDefault="00400F5D" w:rsidP="00400F5D">
      <w:pPr>
        <w:ind w:firstLine="709"/>
        <w:jc w:val="both"/>
        <w:rPr>
          <w:sz w:val="22"/>
          <w:szCs w:val="22"/>
        </w:rPr>
      </w:pPr>
      <w:r w:rsidRPr="00722DA0">
        <w:rPr>
          <w:sz w:val="22"/>
          <w:szCs w:val="22"/>
        </w:rPr>
        <w:t>Сторона, получившая уведомление о нарушении каких-либо положений пункта 12.1.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1B2F310F" w14:textId="77777777" w:rsidR="00400F5D" w:rsidRPr="00722DA0" w:rsidRDefault="00400F5D" w:rsidP="00400F5D">
      <w:pPr>
        <w:ind w:firstLine="709"/>
        <w:jc w:val="both"/>
        <w:rPr>
          <w:sz w:val="22"/>
          <w:szCs w:val="22"/>
        </w:rPr>
      </w:pPr>
      <w:r w:rsidRPr="00722DA0">
        <w:rPr>
          <w:sz w:val="22"/>
          <w:szCs w:val="22"/>
        </w:rPr>
        <w:t>12.3. Стороны гарантируют осуществление надлежащего разбирательства по фактам нарушения положений пункта 12.1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C79CAB7" w14:textId="057A34F9" w:rsidR="00400F5D" w:rsidRPr="00B2669A" w:rsidRDefault="00400F5D" w:rsidP="00400F5D">
      <w:pPr>
        <w:ind w:firstLine="709"/>
        <w:jc w:val="both"/>
        <w:rPr>
          <w:sz w:val="22"/>
          <w:szCs w:val="22"/>
        </w:rPr>
      </w:pPr>
      <w:r w:rsidRPr="00722DA0">
        <w:rPr>
          <w:sz w:val="22"/>
          <w:szCs w:val="22"/>
        </w:rPr>
        <w:t xml:space="preserve">12.4. В случае подтверждения факта нарушения одной Стороной положений пункта 12.1 настоящего </w:t>
      </w:r>
      <w:r w:rsidRPr="00B2669A">
        <w:rPr>
          <w:sz w:val="22"/>
          <w:szCs w:val="22"/>
        </w:rPr>
        <w:t>раздела и/или неполучения другой Стороной информации об итогах рассмотрения уведомления о нарушении в соответствии с пунктом 12.2 настоящего раздела, другая Сторона имеет право расторгнуть настоящий Договор в одностороннем внесудебном порядке в порядке, предусмотренном пунктом 11.3 настоящего Договора.</w:t>
      </w:r>
    </w:p>
    <w:p w14:paraId="3A80895C" w14:textId="055A7433" w:rsidR="00B2669A" w:rsidRPr="00B2669A" w:rsidRDefault="00B2669A" w:rsidP="00B2669A">
      <w:pPr>
        <w:spacing w:before="240" w:after="240" w:line="360" w:lineRule="exact"/>
        <w:jc w:val="center"/>
        <w:rPr>
          <w:b/>
          <w:color w:val="000000" w:themeColor="text1"/>
          <w:sz w:val="22"/>
          <w:szCs w:val="22"/>
        </w:rPr>
      </w:pPr>
      <w:r>
        <w:rPr>
          <w:b/>
          <w:color w:val="000000" w:themeColor="text1"/>
          <w:sz w:val="22"/>
          <w:szCs w:val="22"/>
        </w:rPr>
        <w:t>13</w:t>
      </w:r>
      <w:r w:rsidRPr="00B2669A">
        <w:rPr>
          <w:b/>
          <w:color w:val="000000" w:themeColor="text1"/>
          <w:sz w:val="22"/>
          <w:szCs w:val="22"/>
        </w:rPr>
        <w:t>. Налоговая оговорка</w:t>
      </w:r>
    </w:p>
    <w:p w14:paraId="70225706" w14:textId="0CC32C08" w:rsidR="00B2669A" w:rsidRPr="00B2669A" w:rsidRDefault="00B2669A" w:rsidP="00B2669A">
      <w:pPr>
        <w:ind w:firstLine="851"/>
        <w:jc w:val="both"/>
        <w:rPr>
          <w:color w:val="000000" w:themeColor="text1"/>
          <w:sz w:val="22"/>
          <w:szCs w:val="22"/>
        </w:rPr>
      </w:pPr>
      <w:r>
        <w:rPr>
          <w:color w:val="000000" w:themeColor="text1"/>
          <w:sz w:val="22"/>
          <w:szCs w:val="22"/>
        </w:rPr>
        <w:t>13</w:t>
      </w:r>
      <w:r w:rsidRPr="00B2669A">
        <w:rPr>
          <w:color w:val="000000" w:themeColor="text1"/>
          <w:sz w:val="22"/>
          <w:szCs w:val="22"/>
        </w:rPr>
        <w:t>.1. Поставщик</w:t>
      </w:r>
      <w:r w:rsidRPr="00B2669A">
        <w:rPr>
          <w:i/>
          <w:color w:val="000000" w:themeColor="text1"/>
          <w:sz w:val="22"/>
          <w:szCs w:val="22"/>
        </w:rPr>
        <w:t xml:space="preserve"> </w:t>
      </w:r>
      <w:r w:rsidRPr="00B2669A">
        <w:rPr>
          <w:color w:val="000000" w:themeColor="text1"/>
          <w:sz w:val="22"/>
          <w:szCs w:val="22"/>
        </w:rPr>
        <w:t>гарантирует, что:</w:t>
      </w:r>
    </w:p>
    <w:p w14:paraId="707181C1" w14:textId="77777777" w:rsidR="00B2669A" w:rsidRPr="00B2669A" w:rsidRDefault="00B2669A" w:rsidP="00B2669A">
      <w:pPr>
        <w:ind w:firstLine="851"/>
        <w:jc w:val="both"/>
        <w:rPr>
          <w:color w:val="000000" w:themeColor="text1"/>
          <w:sz w:val="22"/>
          <w:szCs w:val="22"/>
        </w:rPr>
      </w:pPr>
      <w:r w:rsidRPr="00B2669A">
        <w:rPr>
          <w:color w:val="000000" w:themeColor="text1"/>
          <w:sz w:val="22"/>
          <w:szCs w:val="22"/>
        </w:rPr>
        <w:t>зарегистрирован в ЕГРЮЛ надлежащим образом;</w:t>
      </w:r>
    </w:p>
    <w:p w14:paraId="4D8BBDA0" w14:textId="77777777" w:rsidR="00B2669A" w:rsidRPr="00B2669A" w:rsidRDefault="00B2669A" w:rsidP="00B2669A">
      <w:pPr>
        <w:ind w:firstLine="851"/>
        <w:jc w:val="both"/>
        <w:rPr>
          <w:color w:val="000000" w:themeColor="text1"/>
          <w:sz w:val="22"/>
          <w:szCs w:val="22"/>
        </w:rPr>
      </w:pPr>
      <w:r w:rsidRPr="00B2669A">
        <w:rPr>
          <w:color w:val="000000" w:themeColor="text1"/>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4F68E5A" w14:textId="77777777" w:rsidR="00B2669A" w:rsidRPr="00B2669A" w:rsidRDefault="00B2669A" w:rsidP="00B2669A">
      <w:pPr>
        <w:ind w:firstLine="851"/>
        <w:jc w:val="both"/>
        <w:rPr>
          <w:color w:val="000000" w:themeColor="text1"/>
          <w:sz w:val="22"/>
          <w:szCs w:val="22"/>
        </w:rPr>
      </w:pPr>
      <w:r w:rsidRPr="00B2669A">
        <w:rPr>
          <w:color w:val="000000" w:themeColor="text1"/>
          <w:sz w:val="22"/>
          <w:szCs w:val="2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01BFC367" w14:textId="77777777" w:rsidR="00B2669A" w:rsidRPr="00B2669A" w:rsidRDefault="00B2669A" w:rsidP="00B2669A">
      <w:pPr>
        <w:ind w:firstLine="851"/>
        <w:jc w:val="both"/>
        <w:rPr>
          <w:color w:val="000000" w:themeColor="text1"/>
          <w:sz w:val="22"/>
          <w:szCs w:val="22"/>
        </w:rPr>
      </w:pPr>
      <w:r w:rsidRPr="00B2669A">
        <w:rPr>
          <w:color w:val="000000" w:themeColor="text1"/>
          <w:sz w:val="22"/>
          <w:szCs w:val="2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4B7FC71" w14:textId="77777777" w:rsidR="00B2669A" w:rsidRPr="00B2669A" w:rsidRDefault="00B2669A" w:rsidP="00B2669A">
      <w:pPr>
        <w:ind w:firstLine="851"/>
        <w:jc w:val="both"/>
        <w:rPr>
          <w:color w:val="000000" w:themeColor="text1"/>
          <w:sz w:val="22"/>
          <w:szCs w:val="22"/>
        </w:rPr>
      </w:pPr>
      <w:r w:rsidRPr="00B2669A">
        <w:rPr>
          <w:color w:val="000000" w:themeColor="text1"/>
          <w:sz w:val="22"/>
          <w:szCs w:val="2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15C5379" w14:textId="77777777" w:rsidR="00B2669A" w:rsidRPr="00B2669A" w:rsidRDefault="00B2669A" w:rsidP="00B2669A">
      <w:pPr>
        <w:ind w:firstLine="851"/>
        <w:jc w:val="both"/>
        <w:rPr>
          <w:color w:val="000000" w:themeColor="text1"/>
          <w:sz w:val="22"/>
          <w:szCs w:val="22"/>
        </w:rPr>
      </w:pPr>
      <w:r w:rsidRPr="00B2669A">
        <w:rPr>
          <w:color w:val="000000" w:themeColor="text1"/>
          <w:sz w:val="22"/>
          <w:szCs w:val="22"/>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1DFAF9F6" w14:textId="77777777" w:rsidR="00B2669A" w:rsidRPr="00B2669A" w:rsidRDefault="00B2669A" w:rsidP="00B2669A">
      <w:pPr>
        <w:ind w:firstLine="851"/>
        <w:jc w:val="both"/>
        <w:rPr>
          <w:color w:val="000000" w:themeColor="text1"/>
          <w:sz w:val="22"/>
          <w:szCs w:val="22"/>
        </w:rPr>
      </w:pPr>
      <w:r w:rsidRPr="00B2669A">
        <w:rPr>
          <w:color w:val="000000" w:themeColor="text1"/>
          <w:sz w:val="22"/>
          <w:szCs w:val="2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0542444" w14:textId="77777777" w:rsidR="00B2669A" w:rsidRPr="00B2669A" w:rsidRDefault="00B2669A" w:rsidP="00B2669A">
      <w:pPr>
        <w:ind w:firstLine="851"/>
        <w:jc w:val="both"/>
        <w:rPr>
          <w:color w:val="000000" w:themeColor="text1"/>
          <w:sz w:val="22"/>
          <w:szCs w:val="22"/>
        </w:rPr>
      </w:pPr>
      <w:r w:rsidRPr="00B2669A">
        <w:rPr>
          <w:color w:val="000000" w:themeColor="text1"/>
          <w:sz w:val="22"/>
          <w:szCs w:val="22"/>
        </w:rPr>
        <w:lastRenderedPageBreak/>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77000CA2" w14:textId="77777777" w:rsidR="00B2669A" w:rsidRPr="00B2669A" w:rsidRDefault="00B2669A" w:rsidP="00B2669A">
      <w:pPr>
        <w:ind w:firstLine="851"/>
        <w:jc w:val="both"/>
        <w:rPr>
          <w:color w:val="000000" w:themeColor="text1"/>
          <w:sz w:val="22"/>
          <w:szCs w:val="22"/>
        </w:rPr>
      </w:pPr>
      <w:r w:rsidRPr="00B2669A">
        <w:rPr>
          <w:color w:val="000000" w:themeColor="text1"/>
          <w:sz w:val="22"/>
          <w:szCs w:val="22"/>
        </w:rPr>
        <w:t>своевременно и в полном объеме уплачивает налоги, сборы и страховые взносы;</w:t>
      </w:r>
    </w:p>
    <w:p w14:paraId="57F18B13" w14:textId="77777777" w:rsidR="00B2669A" w:rsidRPr="00B2669A" w:rsidRDefault="00B2669A" w:rsidP="00B2669A">
      <w:pPr>
        <w:ind w:firstLine="851"/>
        <w:jc w:val="both"/>
        <w:rPr>
          <w:color w:val="000000" w:themeColor="text1"/>
          <w:sz w:val="22"/>
          <w:szCs w:val="22"/>
        </w:rPr>
      </w:pPr>
      <w:r w:rsidRPr="00B2669A">
        <w:rPr>
          <w:color w:val="000000" w:themeColor="text1"/>
          <w:sz w:val="22"/>
          <w:szCs w:val="22"/>
        </w:rPr>
        <w:t>отражает в налоговой отчетности по НДС все суммы НДС, предъявленные Покупателю;</w:t>
      </w:r>
    </w:p>
    <w:p w14:paraId="68714B37" w14:textId="77777777" w:rsidR="00B2669A" w:rsidRPr="00B2669A" w:rsidRDefault="00B2669A" w:rsidP="00B2669A">
      <w:pPr>
        <w:ind w:firstLine="851"/>
        <w:jc w:val="both"/>
        <w:rPr>
          <w:color w:val="000000" w:themeColor="text1"/>
          <w:sz w:val="22"/>
          <w:szCs w:val="22"/>
        </w:rPr>
      </w:pPr>
      <w:r w:rsidRPr="00B2669A">
        <w:rPr>
          <w:color w:val="000000" w:themeColor="text1"/>
          <w:sz w:val="22"/>
          <w:szCs w:val="22"/>
        </w:rPr>
        <w:t>лица, подписывающие от его имени первичные документы и счета-фактуры, имеют на это все необходимые полномочия и доверенности.</w:t>
      </w:r>
    </w:p>
    <w:p w14:paraId="5D5F6BB9" w14:textId="486CC07C" w:rsidR="00B2669A" w:rsidRPr="00B2669A" w:rsidRDefault="00B2669A" w:rsidP="00B2669A">
      <w:pPr>
        <w:tabs>
          <w:tab w:val="left" w:pos="1276"/>
          <w:tab w:val="left" w:pos="1418"/>
        </w:tabs>
        <w:ind w:firstLine="851"/>
        <w:jc w:val="both"/>
        <w:rPr>
          <w:color w:val="000000" w:themeColor="text1"/>
          <w:sz w:val="22"/>
          <w:szCs w:val="22"/>
        </w:rPr>
      </w:pPr>
      <w:r>
        <w:rPr>
          <w:color w:val="000000" w:themeColor="text1"/>
          <w:sz w:val="22"/>
          <w:szCs w:val="22"/>
        </w:rPr>
        <w:t>13</w:t>
      </w:r>
      <w:r w:rsidRPr="00B2669A">
        <w:rPr>
          <w:color w:val="000000" w:themeColor="text1"/>
          <w:sz w:val="22"/>
          <w:szCs w:val="22"/>
        </w:rPr>
        <w:t>.2.</w:t>
      </w:r>
      <w:r w:rsidRPr="00B2669A">
        <w:rPr>
          <w:color w:val="000000" w:themeColor="text1"/>
          <w:sz w:val="22"/>
          <w:szCs w:val="22"/>
        </w:rPr>
        <w:tab/>
        <w:t xml:space="preserve"> Если Поставщик нарушит гарантии (любую одну, несколько или вс</w:t>
      </w:r>
      <w:r>
        <w:rPr>
          <w:color w:val="000000" w:themeColor="text1"/>
          <w:sz w:val="22"/>
          <w:szCs w:val="22"/>
        </w:rPr>
        <w:t>е вместе), указанные в пункте 13</w:t>
      </w:r>
      <w:r w:rsidRPr="00B2669A">
        <w:rPr>
          <w:color w:val="000000" w:themeColor="text1"/>
          <w:sz w:val="22"/>
          <w:szCs w:val="22"/>
        </w:rPr>
        <w:t>.1</w:t>
      </w:r>
      <w:proofErr w:type="gramStart"/>
      <w:r w:rsidRPr="00B2669A">
        <w:rPr>
          <w:color w:val="000000" w:themeColor="text1"/>
          <w:sz w:val="22"/>
          <w:szCs w:val="22"/>
        </w:rPr>
        <w:t>.,  и</w:t>
      </w:r>
      <w:proofErr w:type="gramEnd"/>
      <w:r w:rsidRPr="00B2669A">
        <w:rPr>
          <w:color w:val="000000" w:themeColor="text1"/>
          <w:sz w:val="22"/>
          <w:szCs w:val="22"/>
        </w:rPr>
        <w:t xml:space="preserve"> это повлечет:</w:t>
      </w:r>
    </w:p>
    <w:p w14:paraId="30B483E1" w14:textId="77777777" w:rsidR="00B2669A" w:rsidRPr="00B2669A" w:rsidRDefault="00B2669A" w:rsidP="00B2669A">
      <w:pPr>
        <w:tabs>
          <w:tab w:val="left" w:pos="1276"/>
        </w:tabs>
        <w:ind w:firstLine="851"/>
        <w:jc w:val="both"/>
        <w:rPr>
          <w:color w:val="000000" w:themeColor="text1"/>
          <w:sz w:val="22"/>
          <w:szCs w:val="22"/>
        </w:rPr>
      </w:pPr>
      <w:r w:rsidRPr="00B2669A">
        <w:rPr>
          <w:color w:val="000000" w:themeColor="text1"/>
          <w:sz w:val="22"/>
          <w:szCs w:val="22"/>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18342941" w14:textId="77777777" w:rsidR="00B2669A" w:rsidRPr="00B2669A" w:rsidRDefault="00B2669A" w:rsidP="00B2669A">
      <w:pPr>
        <w:ind w:firstLine="851"/>
        <w:jc w:val="both"/>
        <w:rPr>
          <w:color w:val="000000" w:themeColor="text1"/>
          <w:sz w:val="22"/>
          <w:szCs w:val="22"/>
        </w:rPr>
      </w:pPr>
      <w:r w:rsidRPr="00B2669A">
        <w:rPr>
          <w:color w:val="000000" w:themeColor="text1"/>
          <w:sz w:val="22"/>
          <w:szCs w:val="22"/>
        </w:rPr>
        <w:t xml:space="preserve">то </w:t>
      </w:r>
      <w:r w:rsidRPr="00B2669A">
        <w:rPr>
          <w:i/>
          <w:color w:val="000000" w:themeColor="text1"/>
          <w:sz w:val="22"/>
          <w:szCs w:val="22"/>
        </w:rPr>
        <w:t xml:space="preserve">Поставщик </w:t>
      </w:r>
      <w:r w:rsidRPr="00B2669A">
        <w:rPr>
          <w:color w:val="000000" w:themeColor="text1"/>
          <w:sz w:val="22"/>
          <w:szCs w:val="22"/>
        </w:rPr>
        <w:t xml:space="preserve">обязуется возместить </w:t>
      </w:r>
      <w:r w:rsidRPr="00B2669A">
        <w:rPr>
          <w:i/>
          <w:color w:val="000000" w:themeColor="text1"/>
          <w:sz w:val="22"/>
          <w:szCs w:val="22"/>
        </w:rPr>
        <w:t>Покупателю</w:t>
      </w:r>
      <w:r w:rsidRPr="00B2669A">
        <w:rPr>
          <w:color w:val="000000" w:themeColor="text1"/>
          <w:sz w:val="22"/>
          <w:szCs w:val="22"/>
        </w:rPr>
        <w:t xml:space="preserve"> убытки, который последний понес вследствие таких нарушений. </w:t>
      </w:r>
    </w:p>
    <w:p w14:paraId="3C4EEA55" w14:textId="1D906D64" w:rsidR="00B2669A" w:rsidRPr="00B2669A" w:rsidRDefault="00B2669A" w:rsidP="00B2669A">
      <w:pPr>
        <w:ind w:firstLine="709"/>
        <w:jc w:val="both"/>
        <w:rPr>
          <w:sz w:val="22"/>
          <w:szCs w:val="22"/>
        </w:rPr>
      </w:pPr>
      <w:r>
        <w:rPr>
          <w:color w:val="000000" w:themeColor="text1"/>
          <w:sz w:val="22"/>
          <w:szCs w:val="22"/>
        </w:rPr>
        <w:t>13</w:t>
      </w:r>
      <w:r w:rsidRPr="00B2669A">
        <w:rPr>
          <w:color w:val="000000" w:themeColor="text1"/>
          <w:sz w:val="22"/>
          <w:szCs w:val="22"/>
        </w:rPr>
        <w:t xml:space="preserve">.3. </w:t>
      </w:r>
      <w:r w:rsidRPr="00B2669A">
        <w:rPr>
          <w:i/>
          <w:color w:val="000000" w:themeColor="text1"/>
          <w:sz w:val="22"/>
          <w:szCs w:val="22"/>
        </w:rPr>
        <w:t>Поставщик</w:t>
      </w:r>
      <w:r w:rsidRPr="00B2669A">
        <w:rPr>
          <w:color w:val="000000" w:themeColor="text1"/>
          <w:sz w:val="22"/>
          <w:szCs w:val="22"/>
        </w:rPr>
        <w:t xml:space="preserve"> в соответствии со ст. 406.1. Гражданского кодекса Российской Федерации, возмещает </w:t>
      </w:r>
      <w:r w:rsidRPr="00B2669A">
        <w:rPr>
          <w:i/>
          <w:color w:val="000000" w:themeColor="text1"/>
          <w:sz w:val="22"/>
          <w:szCs w:val="22"/>
        </w:rPr>
        <w:t>Покупателю</w:t>
      </w:r>
      <w:r w:rsidRPr="00B2669A">
        <w:rPr>
          <w:color w:val="000000" w:themeColor="text1"/>
          <w:sz w:val="22"/>
          <w:szCs w:val="22"/>
        </w:rPr>
        <w:t xml:space="preserve"> все убытки последнего, возникшие в случаях, указанных в пункте 10.2.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B2669A">
        <w:rPr>
          <w:i/>
          <w:color w:val="000000" w:themeColor="text1"/>
          <w:sz w:val="22"/>
          <w:szCs w:val="22"/>
        </w:rPr>
        <w:t xml:space="preserve">Поставщика </w:t>
      </w:r>
      <w:r w:rsidRPr="00B2669A">
        <w:rPr>
          <w:color w:val="000000" w:themeColor="text1"/>
          <w:sz w:val="22"/>
          <w:szCs w:val="22"/>
        </w:rPr>
        <w:t>возместить имущественные потери.</w:t>
      </w:r>
    </w:p>
    <w:p w14:paraId="6762BD26" w14:textId="77777777" w:rsidR="00400F5D" w:rsidRPr="00722DA0" w:rsidRDefault="00400F5D" w:rsidP="00400F5D">
      <w:pPr>
        <w:ind w:firstLine="709"/>
        <w:jc w:val="both"/>
        <w:rPr>
          <w:sz w:val="22"/>
          <w:szCs w:val="22"/>
        </w:rPr>
      </w:pPr>
    </w:p>
    <w:p w14:paraId="51FF3F95" w14:textId="0DD57D7E" w:rsidR="00400F5D" w:rsidRPr="00722DA0" w:rsidRDefault="00B2669A" w:rsidP="00400F5D">
      <w:pPr>
        <w:ind w:firstLine="709"/>
        <w:jc w:val="center"/>
        <w:rPr>
          <w:b/>
          <w:sz w:val="22"/>
          <w:szCs w:val="22"/>
        </w:rPr>
      </w:pPr>
      <w:r>
        <w:rPr>
          <w:b/>
          <w:sz w:val="22"/>
          <w:szCs w:val="22"/>
        </w:rPr>
        <w:t>14</w:t>
      </w:r>
      <w:r w:rsidR="00400F5D" w:rsidRPr="00722DA0">
        <w:rPr>
          <w:b/>
          <w:sz w:val="22"/>
          <w:szCs w:val="22"/>
        </w:rPr>
        <w:t>. Срок действия Договора</w:t>
      </w:r>
    </w:p>
    <w:p w14:paraId="48371CBB" w14:textId="70ABA419" w:rsidR="00400F5D" w:rsidRPr="00722DA0" w:rsidRDefault="00B2669A" w:rsidP="00400F5D">
      <w:pPr>
        <w:ind w:firstLine="709"/>
        <w:jc w:val="both"/>
        <w:rPr>
          <w:b/>
          <w:sz w:val="22"/>
          <w:szCs w:val="22"/>
        </w:rPr>
      </w:pPr>
      <w:r>
        <w:rPr>
          <w:sz w:val="22"/>
          <w:szCs w:val="22"/>
        </w:rPr>
        <w:t>14</w:t>
      </w:r>
      <w:r w:rsidR="00400F5D" w:rsidRPr="00722DA0">
        <w:rPr>
          <w:sz w:val="22"/>
          <w:szCs w:val="22"/>
        </w:rPr>
        <w:t>.1. Настоящий Договор вступает в силу с момента его подписания и действует до «3</w:t>
      </w:r>
      <w:r w:rsidR="006E532D">
        <w:rPr>
          <w:sz w:val="22"/>
          <w:szCs w:val="22"/>
        </w:rPr>
        <w:t>0</w:t>
      </w:r>
      <w:r w:rsidR="00400F5D" w:rsidRPr="00722DA0">
        <w:rPr>
          <w:sz w:val="22"/>
          <w:szCs w:val="22"/>
        </w:rPr>
        <w:t xml:space="preserve">» </w:t>
      </w:r>
      <w:r w:rsidR="00CC5951">
        <w:rPr>
          <w:sz w:val="22"/>
          <w:szCs w:val="22"/>
        </w:rPr>
        <w:t>ноября</w:t>
      </w:r>
      <w:r w:rsidR="00400F5D">
        <w:rPr>
          <w:sz w:val="22"/>
          <w:szCs w:val="22"/>
        </w:rPr>
        <w:t xml:space="preserve"> </w:t>
      </w:r>
      <w:r w:rsidR="00400F5D" w:rsidRPr="00722DA0">
        <w:rPr>
          <w:sz w:val="22"/>
          <w:szCs w:val="22"/>
        </w:rPr>
        <w:t>2020</w:t>
      </w:r>
      <w:r w:rsidR="00400F5D">
        <w:rPr>
          <w:sz w:val="22"/>
          <w:szCs w:val="22"/>
        </w:rPr>
        <w:t xml:space="preserve"> </w:t>
      </w:r>
      <w:r w:rsidR="00400F5D" w:rsidRPr="00722DA0">
        <w:rPr>
          <w:sz w:val="22"/>
          <w:szCs w:val="22"/>
        </w:rPr>
        <w:t xml:space="preserve">г, а в части взаимных расчетов до полного исполнения.         </w:t>
      </w:r>
    </w:p>
    <w:p w14:paraId="05561777" w14:textId="43BE2F99" w:rsidR="00400F5D" w:rsidRPr="00722DA0" w:rsidRDefault="00B2669A" w:rsidP="00400F5D">
      <w:pPr>
        <w:ind w:firstLine="709"/>
        <w:jc w:val="both"/>
        <w:rPr>
          <w:sz w:val="22"/>
          <w:szCs w:val="22"/>
        </w:rPr>
      </w:pPr>
      <w:r>
        <w:rPr>
          <w:sz w:val="22"/>
          <w:szCs w:val="22"/>
        </w:rPr>
        <w:t>14</w:t>
      </w:r>
      <w:r w:rsidR="00400F5D" w:rsidRPr="00722DA0">
        <w:rPr>
          <w:sz w:val="22"/>
          <w:szCs w:val="22"/>
        </w:rPr>
        <w:t>.2. При достижении максимальной стоимости поставленного товара, обозначенной в пункте 2.1. настоящего Договора до срока его окончания, Договор автоматически прекращает свое действие.</w:t>
      </w:r>
    </w:p>
    <w:p w14:paraId="52CEE86D" w14:textId="77777777" w:rsidR="00400F5D" w:rsidRPr="00722DA0" w:rsidRDefault="00400F5D" w:rsidP="00400F5D">
      <w:pPr>
        <w:ind w:firstLine="709"/>
        <w:jc w:val="both"/>
        <w:rPr>
          <w:b/>
          <w:sz w:val="22"/>
          <w:szCs w:val="22"/>
        </w:rPr>
      </w:pPr>
    </w:p>
    <w:p w14:paraId="66B78047" w14:textId="0143275A" w:rsidR="00400F5D" w:rsidRPr="00722DA0" w:rsidRDefault="00B2669A" w:rsidP="00400F5D">
      <w:pPr>
        <w:jc w:val="center"/>
        <w:rPr>
          <w:b/>
          <w:sz w:val="22"/>
          <w:szCs w:val="22"/>
        </w:rPr>
      </w:pPr>
      <w:r>
        <w:rPr>
          <w:b/>
          <w:sz w:val="22"/>
          <w:szCs w:val="22"/>
        </w:rPr>
        <w:t>15</w:t>
      </w:r>
      <w:r w:rsidR="00400F5D" w:rsidRPr="00722DA0">
        <w:rPr>
          <w:b/>
          <w:sz w:val="22"/>
          <w:szCs w:val="22"/>
        </w:rPr>
        <w:t>. Прочие условия</w:t>
      </w:r>
    </w:p>
    <w:p w14:paraId="28C1061A" w14:textId="07A78DCD" w:rsidR="00400F5D" w:rsidRPr="00722DA0" w:rsidRDefault="00B2669A" w:rsidP="00400F5D">
      <w:pPr>
        <w:ind w:firstLine="709"/>
        <w:jc w:val="both"/>
        <w:rPr>
          <w:sz w:val="22"/>
          <w:szCs w:val="22"/>
        </w:rPr>
      </w:pPr>
      <w:r>
        <w:rPr>
          <w:sz w:val="22"/>
          <w:szCs w:val="22"/>
        </w:rPr>
        <w:t>15</w:t>
      </w:r>
      <w:r w:rsidR="00400F5D" w:rsidRPr="00722DA0">
        <w:rPr>
          <w:sz w:val="22"/>
          <w:szCs w:val="22"/>
        </w:rPr>
        <w:t>.1. Стороны обязаны уведомлять друг друга обо всех изменениях, касающихся их юридических адресов, платежных реквизитов, а также о реорганизации, ликвидации, изменения размера уставного капитала, изменениях в учредительных документах в течение 5 (пяти) рабочих дней со дня получения свидетельства о государственной регистрации этих изменений.</w:t>
      </w:r>
    </w:p>
    <w:p w14:paraId="1013D2EA" w14:textId="2343A1C5" w:rsidR="00400F5D" w:rsidRPr="00722DA0" w:rsidRDefault="00B2669A" w:rsidP="00400F5D">
      <w:pPr>
        <w:ind w:firstLine="709"/>
        <w:jc w:val="both"/>
        <w:rPr>
          <w:sz w:val="22"/>
          <w:szCs w:val="22"/>
        </w:rPr>
      </w:pPr>
      <w:r>
        <w:rPr>
          <w:sz w:val="22"/>
          <w:szCs w:val="22"/>
        </w:rPr>
        <w:t>15</w:t>
      </w:r>
      <w:r w:rsidR="00400F5D" w:rsidRPr="00722DA0">
        <w:rPr>
          <w:sz w:val="22"/>
          <w:szCs w:val="22"/>
        </w:rPr>
        <w:t>.2. Настоящий Договор составлен в двух экземплярах, имеющих одинаковую силу, по одному для каждой из Сторон.</w:t>
      </w:r>
    </w:p>
    <w:p w14:paraId="638F08B6" w14:textId="07D3AD2E" w:rsidR="00400F5D" w:rsidRPr="00722DA0" w:rsidRDefault="00B2669A" w:rsidP="00400F5D">
      <w:pPr>
        <w:ind w:firstLine="709"/>
        <w:jc w:val="both"/>
        <w:rPr>
          <w:sz w:val="22"/>
          <w:szCs w:val="22"/>
        </w:rPr>
      </w:pPr>
      <w:r>
        <w:rPr>
          <w:sz w:val="22"/>
          <w:szCs w:val="22"/>
        </w:rPr>
        <w:t>15</w:t>
      </w:r>
      <w:r w:rsidR="00400F5D" w:rsidRPr="00722DA0">
        <w:rPr>
          <w:sz w:val="22"/>
          <w:szCs w:val="22"/>
        </w:rPr>
        <w:t xml:space="preserve">.3. Обмен сообщениями, извещениями производится Сторонами путем направления соответствующего документа по факсу ______________и/или на адрес электронной почты ______________________________. </w:t>
      </w:r>
    </w:p>
    <w:p w14:paraId="014E26AE" w14:textId="77777777" w:rsidR="00400F5D" w:rsidRPr="00722DA0" w:rsidRDefault="00400F5D" w:rsidP="00400F5D">
      <w:pPr>
        <w:ind w:firstLine="709"/>
        <w:jc w:val="both"/>
        <w:rPr>
          <w:sz w:val="22"/>
          <w:szCs w:val="22"/>
        </w:rPr>
      </w:pPr>
      <w:r w:rsidRPr="00722DA0">
        <w:rPr>
          <w:sz w:val="22"/>
          <w:szCs w:val="22"/>
        </w:rPr>
        <w:t>Сторона, направившая документ по факсу и/или на адрес электронной почты, обязана направить другой Стороне подлинник соответствующего документа. Подлинники документов направляются заказным письмом с уведомлением о вручении либо путем передачи уполномоченным представителем одной Стороны соответствующего документа уполномоченному представителю другой Стороны.</w:t>
      </w:r>
    </w:p>
    <w:p w14:paraId="2E2E9EA7" w14:textId="3A475490" w:rsidR="00400F5D" w:rsidRPr="00722DA0" w:rsidRDefault="00B2669A" w:rsidP="00400F5D">
      <w:pPr>
        <w:ind w:firstLine="709"/>
        <w:jc w:val="both"/>
        <w:rPr>
          <w:sz w:val="22"/>
          <w:szCs w:val="22"/>
        </w:rPr>
      </w:pPr>
      <w:r>
        <w:rPr>
          <w:sz w:val="22"/>
          <w:szCs w:val="22"/>
        </w:rPr>
        <w:t>15</w:t>
      </w:r>
      <w:r w:rsidR="00400F5D" w:rsidRPr="00722DA0">
        <w:rPr>
          <w:sz w:val="22"/>
          <w:szCs w:val="22"/>
        </w:rPr>
        <w:t>.4. К настоящему Договору прилагаются:</w:t>
      </w:r>
    </w:p>
    <w:p w14:paraId="4D894469" w14:textId="2DAFB875" w:rsidR="00400F5D" w:rsidRPr="00722DA0" w:rsidRDefault="00B2669A" w:rsidP="00400F5D">
      <w:pPr>
        <w:ind w:firstLine="709"/>
        <w:jc w:val="both"/>
        <w:rPr>
          <w:sz w:val="22"/>
          <w:szCs w:val="22"/>
        </w:rPr>
      </w:pPr>
      <w:r>
        <w:rPr>
          <w:sz w:val="22"/>
          <w:szCs w:val="22"/>
        </w:rPr>
        <w:t>15</w:t>
      </w:r>
      <w:r w:rsidR="00400F5D" w:rsidRPr="00722DA0">
        <w:rPr>
          <w:sz w:val="22"/>
          <w:szCs w:val="22"/>
        </w:rPr>
        <w:t>.4.1. Спецификация (приложение №1).</w:t>
      </w:r>
    </w:p>
    <w:p w14:paraId="26124A06" w14:textId="7DC2E6AB" w:rsidR="00400F5D" w:rsidRPr="00722DA0" w:rsidRDefault="00B2669A" w:rsidP="00400F5D">
      <w:pPr>
        <w:ind w:firstLine="709"/>
        <w:jc w:val="both"/>
        <w:rPr>
          <w:sz w:val="22"/>
          <w:szCs w:val="22"/>
        </w:rPr>
      </w:pPr>
      <w:r>
        <w:rPr>
          <w:sz w:val="22"/>
          <w:szCs w:val="22"/>
        </w:rPr>
        <w:t>15</w:t>
      </w:r>
      <w:r w:rsidR="00400F5D" w:rsidRPr="00722DA0">
        <w:rPr>
          <w:sz w:val="22"/>
          <w:szCs w:val="22"/>
        </w:rPr>
        <w:t>.4.2. Перечень мест поставки (приложение №2).</w:t>
      </w:r>
    </w:p>
    <w:p w14:paraId="26AE8A1E" w14:textId="2ECBD356" w:rsidR="00400F5D" w:rsidRPr="00722DA0" w:rsidRDefault="00B2669A" w:rsidP="00400F5D">
      <w:pPr>
        <w:ind w:firstLine="709"/>
        <w:jc w:val="both"/>
        <w:rPr>
          <w:sz w:val="22"/>
          <w:szCs w:val="22"/>
        </w:rPr>
      </w:pPr>
      <w:r>
        <w:rPr>
          <w:sz w:val="22"/>
          <w:szCs w:val="22"/>
        </w:rPr>
        <w:t>15</w:t>
      </w:r>
      <w:r w:rsidR="00400F5D" w:rsidRPr="00722DA0">
        <w:rPr>
          <w:sz w:val="22"/>
          <w:szCs w:val="22"/>
        </w:rPr>
        <w:t>.4.3. График поставки (приложение №3).</w:t>
      </w:r>
    </w:p>
    <w:p w14:paraId="10F574BF" w14:textId="77777777" w:rsidR="00400F5D" w:rsidRPr="00722DA0" w:rsidRDefault="00400F5D" w:rsidP="00400F5D">
      <w:pPr>
        <w:pStyle w:val="ConsNormal"/>
        <w:widowControl/>
        <w:ind w:firstLine="540"/>
        <w:jc w:val="both"/>
        <w:rPr>
          <w:rFonts w:ascii="Times New Roman" w:hAnsi="Times New Roman" w:cs="Times New Roman"/>
          <w:i/>
          <w:sz w:val="22"/>
          <w:szCs w:val="22"/>
        </w:rPr>
      </w:pPr>
    </w:p>
    <w:p w14:paraId="338C80AE" w14:textId="26ED759E" w:rsidR="00400F5D" w:rsidRPr="00722DA0" w:rsidRDefault="00B2669A" w:rsidP="00400F5D">
      <w:pPr>
        <w:jc w:val="center"/>
        <w:rPr>
          <w:b/>
          <w:sz w:val="22"/>
          <w:szCs w:val="22"/>
        </w:rPr>
      </w:pPr>
      <w:r>
        <w:rPr>
          <w:b/>
          <w:sz w:val="22"/>
          <w:szCs w:val="22"/>
        </w:rPr>
        <w:t>16</w:t>
      </w:r>
      <w:r w:rsidR="00400F5D" w:rsidRPr="00722DA0">
        <w:rPr>
          <w:b/>
          <w:sz w:val="22"/>
          <w:szCs w:val="22"/>
        </w:rPr>
        <w:t xml:space="preserve">. Юридические адреса и платежные реквизиты Сторон </w:t>
      </w:r>
    </w:p>
    <w:tbl>
      <w:tblPr>
        <w:tblW w:w="0" w:type="auto"/>
        <w:tblLook w:val="04A0" w:firstRow="1" w:lastRow="0" w:firstColumn="1" w:lastColumn="0" w:noHBand="0" w:noVBand="1"/>
      </w:tblPr>
      <w:tblGrid>
        <w:gridCol w:w="5181"/>
        <w:gridCol w:w="4667"/>
      </w:tblGrid>
      <w:tr w:rsidR="00400F5D" w:rsidRPr="00722DA0" w14:paraId="2BF3100B" w14:textId="77777777" w:rsidTr="00400F5D">
        <w:trPr>
          <w:trHeight w:val="5766"/>
        </w:trPr>
        <w:tc>
          <w:tcPr>
            <w:tcW w:w="5353" w:type="dxa"/>
            <w:noWrap/>
          </w:tcPr>
          <w:p w14:paraId="30315D04" w14:textId="77777777" w:rsidR="00400F5D" w:rsidRPr="00722DA0" w:rsidRDefault="00400F5D" w:rsidP="00400F5D">
            <w:pPr>
              <w:jc w:val="both"/>
              <w:rPr>
                <w:b/>
                <w:bCs/>
              </w:rPr>
            </w:pPr>
            <w:r w:rsidRPr="00722DA0">
              <w:rPr>
                <w:b/>
                <w:bCs/>
                <w:sz w:val="22"/>
                <w:szCs w:val="22"/>
                <w:u w:val="single"/>
              </w:rPr>
              <w:lastRenderedPageBreak/>
              <w:t>Покупатель</w:t>
            </w:r>
            <w:r w:rsidRPr="00722DA0">
              <w:rPr>
                <w:b/>
                <w:bCs/>
                <w:sz w:val="22"/>
                <w:szCs w:val="22"/>
              </w:rPr>
              <w:t xml:space="preserve">: </w:t>
            </w:r>
          </w:p>
          <w:p w14:paraId="70CA3911" w14:textId="77777777" w:rsidR="00400F5D" w:rsidRPr="00722DA0" w:rsidRDefault="00400F5D" w:rsidP="00400F5D">
            <w:pPr>
              <w:jc w:val="both"/>
              <w:rPr>
                <w:b/>
              </w:rPr>
            </w:pPr>
            <w:r w:rsidRPr="00722DA0">
              <w:rPr>
                <w:b/>
                <w:sz w:val="22"/>
                <w:szCs w:val="22"/>
              </w:rPr>
              <w:t>АО «ЖТК»</w:t>
            </w:r>
          </w:p>
          <w:p w14:paraId="18FC407B" w14:textId="77777777" w:rsidR="00400F5D" w:rsidRPr="00722DA0" w:rsidRDefault="00400F5D" w:rsidP="00400F5D">
            <w:pPr>
              <w:jc w:val="both"/>
            </w:pPr>
            <w:smartTag w:uri="urn:schemas-microsoft-com:office:smarttags" w:element="metricconverter">
              <w:smartTagPr>
                <w:attr w:name="ProductID" w:val="107228, г"/>
              </w:smartTagPr>
              <w:r w:rsidRPr="00722DA0">
                <w:rPr>
                  <w:sz w:val="22"/>
                  <w:szCs w:val="22"/>
                </w:rPr>
                <w:t>107228, г</w:t>
              </w:r>
            </w:smartTag>
            <w:r w:rsidRPr="00722DA0">
              <w:rPr>
                <w:sz w:val="22"/>
                <w:szCs w:val="22"/>
              </w:rPr>
              <w:t xml:space="preserve">. Москва, ул. </w:t>
            </w:r>
            <w:proofErr w:type="spellStart"/>
            <w:r w:rsidRPr="00722DA0">
              <w:rPr>
                <w:sz w:val="22"/>
                <w:szCs w:val="22"/>
              </w:rPr>
              <w:t>Новорязанская</w:t>
            </w:r>
            <w:proofErr w:type="spellEnd"/>
            <w:r w:rsidRPr="00722DA0">
              <w:rPr>
                <w:sz w:val="22"/>
                <w:szCs w:val="22"/>
              </w:rPr>
              <w:t xml:space="preserve">, д. 12     </w:t>
            </w:r>
          </w:p>
          <w:p w14:paraId="2042798A" w14:textId="77777777" w:rsidR="00400F5D" w:rsidRPr="00722DA0" w:rsidRDefault="00400F5D" w:rsidP="00400F5D">
            <w:pPr>
              <w:jc w:val="both"/>
            </w:pPr>
            <w:r w:rsidRPr="00722DA0">
              <w:rPr>
                <w:sz w:val="22"/>
                <w:szCs w:val="22"/>
              </w:rPr>
              <w:t>ИНН / КПП 7708639622 / 770801001</w:t>
            </w:r>
          </w:p>
          <w:p w14:paraId="313D6838" w14:textId="77777777" w:rsidR="00400F5D" w:rsidRPr="00722DA0" w:rsidRDefault="00400F5D" w:rsidP="00400F5D">
            <w:pPr>
              <w:rPr>
                <w:b/>
                <w:u w:val="single"/>
              </w:rPr>
            </w:pPr>
            <w:r w:rsidRPr="00722DA0">
              <w:rPr>
                <w:sz w:val="22"/>
                <w:szCs w:val="22"/>
              </w:rPr>
              <w:t xml:space="preserve">Для счетов-фактур указывать КПП грузополучателя: </w:t>
            </w:r>
            <w:r w:rsidRPr="00722DA0">
              <w:rPr>
                <w:b/>
                <w:sz w:val="22"/>
                <w:szCs w:val="22"/>
                <w:u w:val="single"/>
              </w:rPr>
              <w:t>784243001</w:t>
            </w:r>
          </w:p>
          <w:p w14:paraId="1BD3F1F4" w14:textId="77777777" w:rsidR="00400F5D" w:rsidRPr="00722DA0" w:rsidRDefault="00400F5D" w:rsidP="00400F5D">
            <w:r w:rsidRPr="00722DA0">
              <w:rPr>
                <w:sz w:val="22"/>
                <w:szCs w:val="22"/>
              </w:rPr>
              <w:t xml:space="preserve">ПАО Банк ВТБ, </w:t>
            </w:r>
            <w:proofErr w:type="spellStart"/>
            <w:r w:rsidRPr="00722DA0">
              <w:rPr>
                <w:sz w:val="22"/>
                <w:szCs w:val="22"/>
              </w:rPr>
              <w:t>г.Москва</w:t>
            </w:r>
            <w:proofErr w:type="spellEnd"/>
            <w:r w:rsidRPr="00722DA0">
              <w:rPr>
                <w:sz w:val="22"/>
                <w:szCs w:val="22"/>
              </w:rPr>
              <w:t xml:space="preserve">  БИК 044525187</w:t>
            </w:r>
          </w:p>
          <w:p w14:paraId="2CF5EDAA" w14:textId="77777777" w:rsidR="00400F5D" w:rsidRPr="00722DA0" w:rsidRDefault="00400F5D" w:rsidP="00400F5D">
            <w:r w:rsidRPr="00722DA0">
              <w:rPr>
                <w:sz w:val="22"/>
                <w:szCs w:val="22"/>
              </w:rPr>
              <w:t xml:space="preserve">р/с 40702810100420000003 </w:t>
            </w:r>
          </w:p>
          <w:p w14:paraId="71AB6C4B" w14:textId="77777777" w:rsidR="00400F5D" w:rsidRPr="00722DA0" w:rsidRDefault="00400F5D" w:rsidP="00400F5D">
            <w:r w:rsidRPr="00722DA0">
              <w:rPr>
                <w:sz w:val="22"/>
                <w:szCs w:val="22"/>
              </w:rPr>
              <w:t xml:space="preserve">к/с 30101810700000000187 </w:t>
            </w:r>
          </w:p>
          <w:p w14:paraId="58667BC5" w14:textId="77777777" w:rsidR="00400F5D" w:rsidRPr="00722DA0" w:rsidRDefault="00400F5D" w:rsidP="00400F5D">
            <w:pPr>
              <w:jc w:val="both"/>
              <w:rPr>
                <w:b/>
              </w:rPr>
            </w:pPr>
            <w:r w:rsidRPr="00722DA0">
              <w:rPr>
                <w:b/>
                <w:sz w:val="22"/>
                <w:szCs w:val="22"/>
              </w:rPr>
              <w:t>ГРУЗОПОЛУЧАТЕЛЬ</w:t>
            </w:r>
          </w:p>
          <w:p w14:paraId="6EA71E96" w14:textId="77777777" w:rsidR="00400F5D" w:rsidRPr="00722DA0" w:rsidRDefault="00400F5D" w:rsidP="00400F5D">
            <w:pPr>
              <w:jc w:val="both"/>
            </w:pPr>
            <w:r w:rsidRPr="00722DA0">
              <w:rPr>
                <w:b/>
                <w:sz w:val="22"/>
                <w:szCs w:val="22"/>
              </w:rPr>
              <w:t>Санкт – Петербургский филиал АО «ЖТК»</w:t>
            </w:r>
            <w:r w:rsidRPr="00722DA0">
              <w:rPr>
                <w:sz w:val="22"/>
                <w:szCs w:val="22"/>
              </w:rPr>
              <w:t xml:space="preserve"> 191119, </w:t>
            </w:r>
            <w:proofErr w:type="spellStart"/>
            <w:r w:rsidRPr="00722DA0">
              <w:rPr>
                <w:sz w:val="22"/>
                <w:szCs w:val="22"/>
              </w:rPr>
              <w:t>г.Санкт</w:t>
            </w:r>
            <w:proofErr w:type="spellEnd"/>
            <w:r w:rsidRPr="00722DA0">
              <w:rPr>
                <w:sz w:val="22"/>
                <w:szCs w:val="22"/>
              </w:rPr>
              <w:t xml:space="preserve">-Петербург, </w:t>
            </w:r>
            <w:proofErr w:type="spellStart"/>
            <w:r w:rsidRPr="00722DA0">
              <w:rPr>
                <w:sz w:val="22"/>
                <w:szCs w:val="22"/>
              </w:rPr>
              <w:t>ул.Днепропетровская</w:t>
            </w:r>
            <w:proofErr w:type="spellEnd"/>
            <w:r w:rsidRPr="00722DA0">
              <w:rPr>
                <w:sz w:val="22"/>
                <w:szCs w:val="22"/>
              </w:rPr>
              <w:t xml:space="preserve"> , д.2Б</w:t>
            </w:r>
          </w:p>
          <w:p w14:paraId="1C4D6185" w14:textId="77777777" w:rsidR="00400F5D" w:rsidRPr="00722DA0" w:rsidRDefault="00400F5D" w:rsidP="00400F5D">
            <w:pPr>
              <w:jc w:val="both"/>
            </w:pPr>
            <w:r w:rsidRPr="00722DA0">
              <w:rPr>
                <w:sz w:val="22"/>
                <w:szCs w:val="22"/>
              </w:rPr>
              <w:t>ИНН / КПП  7708639622 / 784243001</w:t>
            </w:r>
          </w:p>
          <w:p w14:paraId="5FA2FD10" w14:textId="77777777" w:rsidR="00400F5D" w:rsidRPr="00722DA0" w:rsidRDefault="00400F5D" w:rsidP="00400F5D">
            <w:pPr>
              <w:jc w:val="both"/>
            </w:pPr>
            <w:r w:rsidRPr="00722DA0">
              <w:rPr>
                <w:sz w:val="22"/>
                <w:szCs w:val="22"/>
              </w:rPr>
              <w:t>р/с 40702810237000006214</w:t>
            </w:r>
          </w:p>
          <w:p w14:paraId="0AD32F2D" w14:textId="77777777" w:rsidR="00400F5D" w:rsidRPr="00722DA0" w:rsidRDefault="00400F5D" w:rsidP="00400F5D">
            <w:pPr>
              <w:jc w:val="both"/>
            </w:pPr>
            <w:r w:rsidRPr="00722DA0">
              <w:rPr>
                <w:sz w:val="22"/>
                <w:szCs w:val="22"/>
              </w:rPr>
              <w:t>Ф. ОПЕРУ Банка ВТБ (ПАО) в Санкт-Петербурге г. Санкт-Петербург</w:t>
            </w:r>
          </w:p>
          <w:p w14:paraId="62C57516" w14:textId="77777777" w:rsidR="00400F5D" w:rsidRPr="00722DA0" w:rsidRDefault="00400F5D" w:rsidP="00400F5D">
            <w:pPr>
              <w:jc w:val="both"/>
            </w:pPr>
            <w:r w:rsidRPr="00722DA0">
              <w:rPr>
                <w:sz w:val="22"/>
                <w:szCs w:val="22"/>
              </w:rPr>
              <w:t xml:space="preserve">БИК 044030704          </w:t>
            </w:r>
          </w:p>
          <w:p w14:paraId="4C29BF7B" w14:textId="77777777" w:rsidR="00400F5D" w:rsidRPr="00722DA0" w:rsidRDefault="00400F5D" w:rsidP="00400F5D">
            <w:pPr>
              <w:jc w:val="both"/>
            </w:pPr>
            <w:r w:rsidRPr="00722DA0">
              <w:rPr>
                <w:sz w:val="22"/>
                <w:szCs w:val="22"/>
              </w:rPr>
              <w:t xml:space="preserve">к/с 30101810200000000704 </w:t>
            </w:r>
          </w:p>
          <w:p w14:paraId="78A3C080" w14:textId="77777777" w:rsidR="00400F5D" w:rsidRPr="00722DA0" w:rsidRDefault="00400F5D" w:rsidP="00400F5D">
            <w:r w:rsidRPr="00722DA0">
              <w:rPr>
                <w:sz w:val="22"/>
                <w:szCs w:val="22"/>
              </w:rPr>
              <w:t xml:space="preserve">Почтовый адрес:         </w:t>
            </w:r>
          </w:p>
          <w:p w14:paraId="3D1CE124" w14:textId="77777777" w:rsidR="00400F5D" w:rsidRPr="00722DA0" w:rsidRDefault="00400F5D" w:rsidP="00400F5D">
            <w:pPr>
              <w:ind w:left="3240" w:hanging="3240"/>
            </w:pPr>
            <w:r w:rsidRPr="00722DA0">
              <w:rPr>
                <w:sz w:val="22"/>
                <w:szCs w:val="22"/>
              </w:rPr>
              <w:t xml:space="preserve">Тел. __________; Факс _________.  </w:t>
            </w:r>
          </w:p>
          <w:p w14:paraId="17F5F8A0" w14:textId="77777777" w:rsidR="00400F5D" w:rsidRPr="00722DA0" w:rsidRDefault="00400F5D" w:rsidP="00400F5D">
            <w:pPr>
              <w:jc w:val="both"/>
            </w:pPr>
          </w:p>
          <w:p w14:paraId="524FBDBC" w14:textId="77777777" w:rsidR="00400F5D" w:rsidRPr="00722DA0" w:rsidRDefault="00400F5D" w:rsidP="00400F5D">
            <w:pPr>
              <w:jc w:val="both"/>
              <w:rPr>
                <w:b/>
              </w:rPr>
            </w:pPr>
            <w:r w:rsidRPr="00722DA0">
              <w:rPr>
                <w:b/>
                <w:sz w:val="22"/>
                <w:szCs w:val="22"/>
              </w:rPr>
              <w:t>от Покупателя:</w:t>
            </w:r>
          </w:p>
          <w:p w14:paraId="582EA432" w14:textId="77777777" w:rsidR="00400F5D" w:rsidRPr="00722DA0" w:rsidRDefault="00400F5D" w:rsidP="00400F5D">
            <w:pPr>
              <w:jc w:val="both"/>
              <w:rPr>
                <w:b/>
              </w:rPr>
            </w:pPr>
          </w:p>
          <w:p w14:paraId="105DF646" w14:textId="77777777" w:rsidR="00400F5D" w:rsidRPr="00722DA0" w:rsidRDefault="00400F5D" w:rsidP="00400F5D">
            <w:pPr>
              <w:jc w:val="both"/>
            </w:pPr>
            <w:r w:rsidRPr="00722DA0">
              <w:rPr>
                <w:sz w:val="22"/>
                <w:szCs w:val="22"/>
              </w:rPr>
              <w:t xml:space="preserve">________________/Егоров Г.В./            </w:t>
            </w:r>
          </w:p>
          <w:p w14:paraId="7FBD8250" w14:textId="77777777" w:rsidR="00400F5D" w:rsidRPr="00722DA0" w:rsidRDefault="00400F5D" w:rsidP="00400F5D">
            <w:pPr>
              <w:jc w:val="both"/>
              <w:rPr>
                <w:b/>
                <w:bCs/>
                <w:u w:val="single"/>
              </w:rPr>
            </w:pPr>
            <w:r w:rsidRPr="00722DA0">
              <w:rPr>
                <w:sz w:val="22"/>
                <w:szCs w:val="22"/>
              </w:rPr>
              <w:t>(подпись)</w:t>
            </w:r>
          </w:p>
        </w:tc>
        <w:tc>
          <w:tcPr>
            <w:tcW w:w="4821" w:type="dxa"/>
            <w:noWrap/>
          </w:tcPr>
          <w:p w14:paraId="243D41AF" w14:textId="77777777" w:rsidR="00400F5D" w:rsidRPr="00722DA0" w:rsidRDefault="00400F5D" w:rsidP="00400F5D">
            <w:pPr>
              <w:jc w:val="both"/>
              <w:rPr>
                <w:b/>
                <w:bCs/>
              </w:rPr>
            </w:pPr>
            <w:r w:rsidRPr="00722DA0">
              <w:rPr>
                <w:b/>
                <w:bCs/>
                <w:sz w:val="22"/>
                <w:szCs w:val="22"/>
                <w:u w:val="single"/>
              </w:rPr>
              <w:t>Поставщик</w:t>
            </w:r>
            <w:r w:rsidRPr="00722DA0">
              <w:rPr>
                <w:b/>
                <w:bCs/>
                <w:sz w:val="22"/>
                <w:szCs w:val="22"/>
              </w:rPr>
              <w:t xml:space="preserve">: </w:t>
            </w:r>
          </w:p>
          <w:p w14:paraId="5D0D8B8C" w14:textId="77777777" w:rsidR="00400F5D" w:rsidRPr="00722DA0" w:rsidRDefault="00400F5D" w:rsidP="00400F5D">
            <w:pPr>
              <w:jc w:val="both"/>
              <w:rPr>
                <w:b/>
                <w:bCs/>
              </w:rPr>
            </w:pPr>
            <w:r w:rsidRPr="00722DA0">
              <w:rPr>
                <w:b/>
                <w:bCs/>
                <w:sz w:val="22"/>
                <w:szCs w:val="22"/>
              </w:rPr>
              <w:t>______ «_____________»</w:t>
            </w:r>
          </w:p>
          <w:p w14:paraId="6BAF63CE" w14:textId="77777777" w:rsidR="00400F5D" w:rsidRPr="00722DA0" w:rsidRDefault="00400F5D" w:rsidP="00400F5D">
            <w:pPr>
              <w:rPr>
                <w:b/>
              </w:rPr>
            </w:pPr>
          </w:p>
          <w:p w14:paraId="4294CFE5" w14:textId="77777777" w:rsidR="00400F5D" w:rsidRPr="00722DA0" w:rsidRDefault="00400F5D" w:rsidP="00400F5D">
            <w:pPr>
              <w:rPr>
                <w:b/>
              </w:rPr>
            </w:pPr>
          </w:p>
          <w:p w14:paraId="61F859FC" w14:textId="77777777" w:rsidR="00400F5D" w:rsidRPr="00722DA0" w:rsidRDefault="00400F5D" w:rsidP="00400F5D">
            <w:pPr>
              <w:rPr>
                <w:b/>
              </w:rPr>
            </w:pPr>
          </w:p>
          <w:p w14:paraId="0FA0F191" w14:textId="77777777" w:rsidR="00400F5D" w:rsidRPr="00722DA0" w:rsidRDefault="00400F5D" w:rsidP="00400F5D">
            <w:pPr>
              <w:rPr>
                <w:b/>
              </w:rPr>
            </w:pPr>
          </w:p>
          <w:p w14:paraId="2C5FF310" w14:textId="77777777" w:rsidR="00400F5D" w:rsidRPr="00722DA0" w:rsidRDefault="00400F5D" w:rsidP="00400F5D">
            <w:pPr>
              <w:rPr>
                <w:b/>
              </w:rPr>
            </w:pPr>
          </w:p>
          <w:p w14:paraId="77FC66CE" w14:textId="77777777" w:rsidR="00400F5D" w:rsidRPr="00722DA0" w:rsidRDefault="00400F5D" w:rsidP="00400F5D">
            <w:pPr>
              <w:jc w:val="both"/>
              <w:rPr>
                <w:b/>
              </w:rPr>
            </w:pPr>
          </w:p>
          <w:p w14:paraId="2900DD4E" w14:textId="77777777" w:rsidR="00400F5D" w:rsidRPr="00722DA0" w:rsidRDefault="00400F5D" w:rsidP="00400F5D">
            <w:pPr>
              <w:jc w:val="both"/>
              <w:rPr>
                <w:b/>
              </w:rPr>
            </w:pPr>
          </w:p>
          <w:p w14:paraId="2136C58A" w14:textId="77777777" w:rsidR="00400F5D" w:rsidRPr="00722DA0" w:rsidRDefault="00400F5D" w:rsidP="00400F5D">
            <w:pPr>
              <w:jc w:val="both"/>
              <w:rPr>
                <w:b/>
              </w:rPr>
            </w:pPr>
          </w:p>
          <w:p w14:paraId="4D450E8E" w14:textId="77777777" w:rsidR="00400F5D" w:rsidRPr="00722DA0" w:rsidRDefault="00400F5D" w:rsidP="00400F5D">
            <w:pPr>
              <w:jc w:val="both"/>
              <w:rPr>
                <w:b/>
              </w:rPr>
            </w:pPr>
          </w:p>
          <w:p w14:paraId="6D4C4C1A" w14:textId="77777777" w:rsidR="00400F5D" w:rsidRPr="00722DA0" w:rsidRDefault="00400F5D" w:rsidP="00400F5D">
            <w:pPr>
              <w:jc w:val="both"/>
              <w:rPr>
                <w:b/>
              </w:rPr>
            </w:pPr>
          </w:p>
          <w:p w14:paraId="23107E94" w14:textId="77777777" w:rsidR="00400F5D" w:rsidRPr="00722DA0" w:rsidRDefault="00400F5D" w:rsidP="00400F5D">
            <w:pPr>
              <w:jc w:val="both"/>
              <w:rPr>
                <w:b/>
              </w:rPr>
            </w:pPr>
          </w:p>
          <w:p w14:paraId="4AD4B46E" w14:textId="77777777" w:rsidR="00400F5D" w:rsidRPr="00722DA0" w:rsidRDefault="00400F5D" w:rsidP="00400F5D">
            <w:pPr>
              <w:jc w:val="both"/>
              <w:rPr>
                <w:b/>
              </w:rPr>
            </w:pPr>
          </w:p>
          <w:p w14:paraId="5D1AB06F" w14:textId="77777777" w:rsidR="00400F5D" w:rsidRPr="00722DA0" w:rsidRDefault="00400F5D" w:rsidP="00400F5D">
            <w:pPr>
              <w:jc w:val="both"/>
              <w:rPr>
                <w:b/>
              </w:rPr>
            </w:pPr>
          </w:p>
          <w:p w14:paraId="63EF6F4F" w14:textId="77777777" w:rsidR="00400F5D" w:rsidRPr="00722DA0" w:rsidRDefault="00400F5D" w:rsidP="00400F5D">
            <w:pPr>
              <w:jc w:val="both"/>
              <w:rPr>
                <w:b/>
              </w:rPr>
            </w:pPr>
          </w:p>
          <w:p w14:paraId="738E137F" w14:textId="77777777" w:rsidR="00400F5D" w:rsidRPr="00722DA0" w:rsidRDefault="00400F5D" w:rsidP="00400F5D">
            <w:pPr>
              <w:jc w:val="both"/>
              <w:rPr>
                <w:b/>
              </w:rPr>
            </w:pPr>
          </w:p>
          <w:p w14:paraId="2C8EDB42" w14:textId="77777777" w:rsidR="00400F5D" w:rsidRPr="00722DA0" w:rsidRDefault="00400F5D" w:rsidP="00400F5D">
            <w:pPr>
              <w:jc w:val="both"/>
              <w:rPr>
                <w:b/>
              </w:rPr>
            </w:pPr>
          </w:p>
          <w:p w14:paraId="7F7E5102" w14:textId="77777777" w:rsidR="00400F5D" w:rsidRPr="00722DA0" w:rsidRDefault="00400F5D" w:rsidP="00400F5D">
            <w:pPr>
              <w:jc w:val="both"/>
              <w:rPr>
                <w:b/>
              </w:rPr>
            </w:pPr>
          </w:p>
          <w:p w14:paraId="2BF6B85B" w14:textId="77777777" w:rsidR="00400F5D" w:rsidRPr="00722DA0" w:rsidRDefault="00400F5D" w:rsidP="00400F5D">
            <w:pPr>
              <w:jc w:val="both"/>
              <w:rPr>
                <w:b/>
              </w:rPr>
            </w:pPr>
          </w:p>
          <w:p w14:paraId="330B5400" w14:textId="77777777" w:rsidR="00400F5D" w:rsidRPr="00722DA0" w:rsidRDefault="00400F5D" w:rsidP="00400F5D">
            <w:pPr>
              <w:jc w:val="both"/>
              <w:rPr>
                <w:b/>
              </w:rPr>
            </w:pPr>
            <w:r w:rsidRPr="00722DA0">
              <w:rPr>
                <w:b/>
                <w:sz w:val="22"/>
                <w:szCs w:val="22"/>
              </w:rPr>
              <w:t>от Поставщика:</w:t>
            </w:r>
          </w:p>
          <w:p w14:paraId="54A24EC7" w14:textId="77777777" w:rsidR="00400F5D" w:rsidRPr="00722DA0" w:rsidRDefault="00400F5D" w:rsidP="00400F5D">
            <w:pPr>
              <w:jc w:val="both"/>
              <w:rPr>
                <w:b/>
              </w:rPr>
            </w:pPr>
          </w:p>
          <w:p w14:paraId="71B50CC5" w14:textId="77777777" w:rsidR="00400F5D" w:rsidRPr="00722DA0" w:rsidRDefault="00400F5D" w:rsidP="00400F5D">
            <w:pPr>
              <w:jc w:val="both"/>
            </w:pPr>
            <w:r w:rsidRPr="00722DA0">
              <w:rPr>
                <w:sz w:val="22"/>
                <w:szCs w:val="22"/>
              </w:rPr>
              <w:t xml:space="preserve">________________/_______________/            </w:t>
            </w:r>
          </w:p>
          <w:p w14:paraId="49B7D1A9" w14:textId="77777777" w:rsidR="00400F5D" w:rsidRPr="00722DA0" w:rsidRDefault="00400F5D" w:rsidP="00400F5D">
            <w:pPr>
              <w:jc w:val="both"/>
            </w:pPr>
            <w:r w:rsidRPr="00722DA0">
              <w:rPr>
                <w:sz w:val="22"/>
                <w:szCs w:val="22"/>
              </w:rPr>
              <w:t>(подпись)</w:t>
            </w:r>
          </w:p>
        </w:tc>
      </w:tr>
    </w:tbl>
    <w:p w14:paraId="26BB530F" w14:textId="77777777" w:rsidR="00400F5D" w:rsidRPr="00CD02BE" w:rsidRDefault="00400F5D" w:rsidP="00400F5D">
      <w:pPr>
        <w:jc w:val="center"/>
        <w:rPr>
          <w:b/>
          <w:sz w:val="18"/>
          <w:szCs w:val="18"/>
        </w:rPr>
      </w:pPr>
    </w:p>
    <w:p w14:paraId="7B6E30DA" w14:textId="77777777" w:rsidR="00400F5D" w:rsidRPr="005C306C" w:rsidRDefault="00400F5D" w:rsidP="00400F5D">
      <w:pPr>
        <w:ind w:firstLine="709"/>
        <w:rPr>
          <w:bCs/>
          <w:i/>
          <w:sz w:val="28"/>
          <w:szCs w:val="28"/>
        </w:rPr>
      </w:pPr>
    </w:p>
    <w:p w14:paraId="4D550332" w14:textId="77777777" w:rsidR="00400F5D" w:rsidRPr="005C306C" w:rsidRDefault="00400F5D" w:rsidP="00400F5D">
      <w:pPr>
        <w:rPr>
          <w:sz w:val="28"/>
          <w:szCs w:val="28"/>
        </w:rPr>
      </w:pPr>
      <w:r w:rsidRPr="005C306C">
        <w:rPr>
          <w:sz w:val="28"/>
          <w:szCs w:val="28"/>
        </w:rPr>
        <w:br w:type="page"/>
      </w:r>
    </w:p>
    <w:p w14:paraId="5168737F" w14:textId="77777777" w:rsidR="00400F5D" w:rsidRPr="00722DA0" w:rsidRDefault="00400F5D" w:rsidP="00400F5D">
      <w:pPr>
        <w:autoSpaceDE w:val="0"/>
        <w:autoSpaceDN w:val="0"/>
        <w:adjustRightInd w:val="0"/>
        <w:ind w:left="4190" w:firstLine="58"/>
        <w:jc w:val="right"/>
        <w:rPr>
          <w:sz w:val="22"/>
          <w:szCs w:val="22"/>
        </w:rPr>
      </w:pPr>
      <w:r w:rsidRPr="00722DA0">
        <w:rPr>
          <w:sz w:val="22"/>
          <w:szCs w:val="22"/>
        </w:rPr>
        <w:lastRenderedPageBreak/>
        <w:t xml:space="preserve">                                                              Приложение №</w:t>
      </w:r>
      <w:r>
        <w:rPr>
          <w:sz w:val="22"/>
          <w:szCs w:val="22"/>
        </w:rPr>
        <w:t>1</w:t>
      </w:r>
    </w:p>
    <w:p w14:paraId="2F23C347" w14:textId="77777777" w:rsidR="00400F5D" w:rsidRPr="00722DA0" w:rsidRDefault="00400F5D" w:rsidP="00400F5D">
      <w:pPr>
        <w:autoSpaceDE w:val="0"/>
        <w:autoSpaceDN w:val="0"/>
        <w:adjustRightInd w:val="0"/>
        <w:ind w:left="4956"/>
        <w:jc w:val="right"/>
        <w:rPr>
          <w:sz w:val="22"/>
          <w:szCs w:val="22"/>
        </w:rPr>
      </w:pPr>
      <w:r w:rsidRPr="00722DA0">
        <w:rPr>
          <w:sz w:val="22"/>
          <w:szCs w:val="22"/>
        </w:rPr>
        <w:t>к договору поставки</w:t>
      </w:r>
    </w:p>
    <w:p w14:paraId="0A07431A" w14:textId="77777777" w:rsidR="00400F5D" w:rsidRPr="00722DA0" w:rsidRDefault="00400F5D" w:rsidP="00400F5D">
      <w:pPr>
        <w:autoSpaceDE w:val="0"/>
        <w:autoSpaceDN w:val="0"/>
        <w:adjustRightInd w:val="0"/>
        <w:ind w:left="4956"/>
        <w:jc w:val="right"/>
        <w:rPr>
          <w:sz w:val="22"/>
          <w:szCs w:val="22"/>
        </w:rPr>
      </w:pPr>
      <w:r w:rsidRPr="00722DA0">
        <w:rPr>
          <w:sz w:val="22"/>
          <w:szCs w:val="22"/>
        </w:rPr>
        <w:t>№_____________________</w:t>
      </w:r>
    </w:p>
    <w:p w14:paraId="53A5FAC9" w14:textId="77777777" w:rsidR="00400F5D" w:rsidRPr="00722DA0" w:rsidRDefault="00400F5D" w:rsidP="00400F5D">
      <w:pPr>
        <w:autoSpaceDE w:val="0"/>
        <w:autoSpaceDN w:val="0"/>
        <w:adjustRightInd w:val="0"/>
        <w:ind w:firstLine="737"/>
        <w:jc w:val="right"/>
        <w:rPr>
          <w:sz w:val="22"/>
          <w:szCs w:val="22"/>
        </w:rPr>
      </w:pPr>
    </w:p>
    <w:p w14:paraId="2192CFA8" w14:textId="77777777" w:rsidR="00400F5D" w:rsidRPr="00722DA0" w:rsidRDefault="00400F5D" w:rsidP="00400F5D">
      <w:pPr>
        <w:autoSpaceDE w:val="0"/>
        <w:autoSpaceDN w:val="0"/>
        <w:adjustRightInd w:val="0"/>
        <w:ind w:firstLine="737"/>
        <w:jc w:val="right"/>
        <w:rPr>
          <w:sz w:val="22"/>
          <w:szCs w:val="22"/>
        </w:rPr>
      </w:pPr>
      <w:r w:rsidRPr="00722DA0">
        <w:rPr>
          <w:sz w:val="22"/>
          <w:szCs w:val="22"/>
        </w:rPr>
        <w:t>от «___» _______ 201__г.</w:t>
      </w:r>
    </w:p>
    <w:p w14:paraId="18352352" w14:textId="77777777" w:rsidR="00400F5D" w:rsidRPr="00722DA0" w:rsidRDefault="00400F5D" w:rsidP="00400F5D">
      <w:pPr>
        <w:widowControl w:val="0"/>
        <w:autoSpaceDE w:val="0"/>
        <w:autoSpaceDN w:val="0"/>
        <w:ind w:firstLine="540"/>
        <w:jc w:val="right"/>
        <w:rPr>
          <w:sz w:val="22"/>
          <w:szCs w:val="22"/>
        </w:rPr>
      </w:pPr>
    </w:p>
    <w:p w14:paraId="4998B89C" w14:textId="77777777" w:rsidR="00400F5D" w:rsidRPr="00722DA0" w:rsidRDefault="00400F5D" w:rsidP="00400F5D">
      <w:pPr>
        <w:widowControl w:val="0"/>
        <w:autoSpaceDE w:val="0"/>
        <w:autoSpaceDN w:val="0"/>
        <w:jc w:val="center"/>
        <w:rPr>
          <w:sz w:val="22"/>
          <w:szCs w:val="22"/>
        </w:rPr>
      </w:pPr>
      <w:r w:rsidRPr="00722DA0">
        <w:rPr>
          <w:sz w:val="22"/>
          <w:szCs w:val="22"/>
        </w:rPr>
        <w:t>Спецификация</w:t>
      </w:r>
    </w:p>
    <w:p w14:paraId="02EF1EE1" w14:textId="77777777" w:rsidR="00400F5D" w:rsidRPr="00722DA0" w:rsidRDefault="00400F5D" w:rsidP="00400F5D">
      <w:pPr>
        <w:widowControl w:val="0"/>
        <w:autoSpaceDE w:val="0"/>
        <w:autoSpaceDN w:val="0"/>
        <w:ind w:left="567"/>
        <w:jc w:val="both"/>
        <w:rPr>
          <w:sz w:val="22"/>
          <w:szCs w:val="22"/>
        </w:rPr>
      </w:pPr>
    </w:p>
    <w:tbl>
      <w:tblPr>
        <w:tblW w:w="5698" w:type="pct"/>
        <w:tblInd w:w="-871" w:type="dxa"/>
        <w:tblLook w:val="04A0" w:firstRow="1" w:lastRow="0" w:firstColumn="1" w:lastColumn="0" w:noHBand="0" w:noVBand="1"/>
      </w:tblPr>
      <w:tblGrid>
        <w:gridCol w:w="493"/>
        <w:gridCol w:w="2642"/>
        <w:gridCol w:w="1869"/>
        <w:gridCol w:w="1418"/>
        <w:gridCol w:w="895"/>
        <w:gridCol w:w="725"/>
        <w:gridCol w:w="728"/>
        <w:gridCol w:w="1148"/>
        <w:gridCol w:w="1293"/>
      </w:tblGrid>
      <w:tr w:rsidR="00400F5D" w:rsidRPr="00722DA0" w14:paraId="69F3D8D7" w14:textId="77777777" w:rsidTr="00400F5D">
        <w:trPr>
          <w:trHeight w:val="765"/>
        </w:trPr>
        <w:tc>
          <w:tcPr>
            <w:tcW w:w="217" w:type="pct"/>
            <w:tcBorders>
              <w:top w:val="single" w:sz="4" w:space="0" w:color="auto"/>
              <w:left w:val="single" w:sz="4" w:space="0" w:color="auto"/>
              <w:bottom w:val="single" w:sz="4" w:space="0" w:color="auto"/>
              <w:right w:val="single" w:sz="4" w:space="0" w:color="auto"/>
            </w:tcBorders>
            <w:vAlign w:val="center"/>
            <w:hideMark/>
          </w:tcPr>
          <w:p w14:paraId="2A8047ED" w14:textId="77777777" w:rsidR="00400F5D" w:rsidRPr="00722DA0" w:rsidRDefault="00400F5D" w:rsidP="00400F5D">
            <w:pPr>
              <w:rPr>
                <w:b/>
                <w:bCs/>
                <w:color w:val="000000"/>
              </w:rPr>
            </w:pPr>
            <w:r w:rsidRPr="00722DA0">
              <w:rPr>
                <w:b/>
                <w:bCs/>
                <w:color w:val="000000"/>
                <w:sz w:val="22"/>
                <w:szCs w:val="22"/>
              </w:rPr>
              <w:t> №</w:t>
            </w:r>
          </w:p>
        </w:tc>
        <w:tc>
          <w:tcPr>
            <w:tcW w:w="1231" w:type="pct"/>
            <w:tcBorders>
              <w:top w:val="single" w:sz="4" w:space="0" w:color="auto"/>
              <w:left w:val="nil"/>
              <w:bottom w:val="single" w:sz="4" w:space="0" w:color="auto"/>
              <w:right w:val="single" w:sz="4" w:space="0" w:color="auto"/>
            </w:tcBorders>
            <w:vAlign w:val="center"/>
            <w:hideMark/>
          </w:tcPr>
          <w:p w14:paraId="16540CB2" w14:textId="77777777" w:rsidR="00400F5D" w:rsidRPr="00722DA0" w:rsidRDefault="00400F5D" w:rsidP="00400F5D">
            <w:pPr>
              <w:rPr>
                <w:b/>
                <w:bCs/>
                <w:color w:val="000000"/>
              </w:rPr>
            </w:pPr>
            <w:r w:rsidRPr="00722DA0">
              <w:rPr>
                <w:b/>
                <w:bCs/>
                <w:color w:val="000000"/>
                <w:sz w:val="22"/>
                <w:szCs w:val="22"/>
              </w:rPr>
              <w:t>Наименование</w:t>
            </w:r>
          </w:p>
        </w:tc>
        <w:tc>
          <w:tcPr>
            <w:tcW w:w="820" w:type="pct"/>
            <w:tcBorders>
              <w:top w:val="single" w:sz="4" w:space="0" w:color="auto"/>
              <w:left w:val="nil"/>
              <w:bottom w:val="single" w:sz="4" w:space="0" w:color="auto"/>
              <w:right w:val="single" w:sz="4" w:space="0" w:color="auto"/>
            </w:tcBorders>
            <w:vAlign w:val="center"/>
            <w:hideMark/>
          </w:tcPr>
          <w:p w14:paraId="3177B89F" w14:textId="77777777" w:rsidR="00400F5D" w:rsidRPr="00722DA0" w:rsidRDefault="00400F5D" w:rsidP="00400F5D">
            <w:pPr>
              <w:rPr>
                <w:b/>
                <w:bCs/>
                <w:color w:val="000000"/>
              </w:rPr>
            </w:pPr>
            <w:r w:rsidRPr="00722DA0">
              <w:rPr>
                <w:b/>
                <w:bCs/>
                <w:color w:val="000000"/>
                <w:sz w:val="22"/>
                <w:szCs w:val="22"/>
              </w:rPr>
              <w:t>Характеристика</w:t>
            </w:r>
          </w:p>
        </w:tc>
        <w:tc>
          <w:tcPr>
            <w:tcW w:w="393" w:type="pct"/>
            <w:tcBorders>
              <w:top w:val="single" w:sz="4" w:space="0" w:color="auto"/>
              <w:left w:val="nil"/>
              <w:bottom w:val="single" w:sz="4" w:space="0" w:color="auto"/>
              <w:right w:val="single" w:sz="4" w:space="0" w:color="auto"/>
            </w:tcBorders>
          </w:tcPr>
          <w:p w14:paraId="58F268D4" w14:textId="77777777" w:rsidR="00400F5D" w:rsidRPr="00722DA0" w:rsidRDefault="00400F5D" w:rsidP="00400F5D">
            <w:pPr>
              <w:rPr>
                <w:b/>
                <w:bCs/>
                <w:color w:val="000000"/>
              </w:rPr>
            </w:pPr>
            <w:r>
              <w:rPr>
                <w:b/>
                <w:bCs/>
                <w:color w:val="000000"/>
                <w:sz w:val="22"/>
                <w:szCs w:val="22"/>
              </w:rPr>
              <w:t>Номер штрихового кода товара</w:t>
            </w:r>
          </w:p>
        </w:tc>
        <w:tc>
          <w:tcPr>
            <w:tcW w:w="393" w:type="pct"/>
            <w:tcBorders>
              <w:top w:val="single" w:sz="4" w:space="0" w:color="auto"/>
              <w:left w:val="single" w:sz="4" w:space="0" w:color="auto"/>
              <w:bottom w:val="single" w:sz="4" w:space="0" w:color="auto"/>
              <w:right w:val="single" w:sz="4" w:space="0" w:color="auto"/>
            </w:tcBorders>
            <w:vAlign w:val="center"/>
            <w:hideMark/>
          </w:tcPr>
          <w:p w14:paraId="66AC6847" w14:textId="77777777" w:rsidR="00400F5D" w:rsidRPr="00722DA0" w:rsidRDefault="00400F5D" w:rsidP="00400F5D">
            <w:pPr>
              <w:rPr>
                <w:b/>
                <w:bCs/>
                <w:color w:val="000000"/>
              </w:rPr>
            </w:pPr>
            <w:proofErr w:type="spellStart"/>
            <w:r w:rsidRPr="00722DA0">
              <w:rPr>
                <w:b/>
                <w:bCs/>
                <w:color w:val="000000"/>
                <w:sz w:val="22"/>
                <w:szCs w:val="22"/>
              </w:rPr>
              <w:t>Ед.изм</w:t>
            </w:r>
            <w:proofErr w:type="spellEnd"/>
          </w:p>
        </w:tc>
        <w:tc>
          <w:tcPr>
            <w:tcW w:w="376" w:type="pct"/>
            <w:tcBorders>
              <w:top w:val="single" w:sz="4" w:space="0" w:color="auto"/>
              <w:left w:val="nil"/>
              <w:bottom w:val="single" w:sz="4" w:space="0" w:color="auto"/>
              <w:right w:val="single" w:sz="4" w:space="0" w:color="auto"/>
            </w:tcBorders>
            <w:vAlign w:val="center"/>
            <w:hideMark/>
          </w:tcPr>
          <w:p w14:paraId="7F294EC5" w14:textId="77777777" w:rsidR="00400F5D" w:rsidRPr="00722DA0" w:rsidRDefault="00400F5D" w:rsidP="00400F5D">
            <w:pPr>
              <w:rPr>
                <w:b/>
                <w:bCs/>
                <w:color w:val="000000"/>
              </w:rPr>
            </w:pPr>
            <w:r w:rsidRPr="00722DA0">
              <w:rPr>
                <w:b/>
                <w:bCs/>
                <w:color w:val="000000"/>
                <w:sz w:val="22"/>
                <w:szCs w:val="22"/>
              </w:rPr>
              <w:t>Кол-во </w:t>
            </w:r>
          </w:p>
        </w:tc>
        <w:tc>
          <w:tcPr>
            <w:tcW w:w="377" w:type="pct"/>
            <w:tcBorders>
              <w:top w:val="single" w:sz="4" w:space="0" w:color="auto"/>
              <w:left w:val="nil"/>
              <w:bottom w:val="single" w:sz="4" w:space="0" w:color="auto"/>
              <w:right w:val="single" w:sz="4" w:space="0" w:color="auto"/>
            </w:tcBorders>
            <w:vAlign w:val="center"/>
            <w:hideMark/>
          </w:tcPr>
          <w:p w14:paraId="6EBFD9BE" w14:textId="77777777" w:rsidR="00400F5D" w:rsidRPr="00722DA0" w:rsidRDefault="00400F5D" w:rsidP="00400F5D">
            <w:pPr>
              <w:rPr>
                <w:b/>
                <w:bCs/>
                <w:color w:val="000000"/>
              </w:rPr>
            </w:pPr>
            <w:r w:rsidRPr="00722DA0">
              <w:rPr>
                <w:b/>
                <w:bCs/>
                <w:color w:val="000000"/>
                <w:sz w:val="22"/>
                <w:szCs w:val="22"/>
              </w:rPr>
              <w:t>Цена за ед. без НДС</w:t>
            </w:r>
          </w:p>
        </w:tc>
        <w:tc>
          <w:tcPr>
            <w:tcW w:w="564" w:type="pct"/>
            <w:tcBorders>
              <w:top w:val="single" w:sz="4" w:space="0" w:color="auto"/>
              <w:left w:val="nil"/>
              <w:bottom w:val="single" w:sz="4" w:space="0" w:color="auto"/>
              <w:right w:val="single" w:sz="4" w:space="0" w:color="auto"/>
            </w:tcBorders>
            <w:vAlign w:val="center"/>
            <w:hideMark/>
          </w:tcPr>
          <w:p w14:paraId="511149BB" w14:textId="77777777" w:rsidR="00400F5D" w:rsidRPr="00722DA0" w:rsidRDefault="00400F5D" w:rsidP="00400F5D">
            <w:pPr>
              <w:rPr>
                <w:b/>
                <w:bCs/>
                <w:color w:val="000000"/>
              </w:rPr>
            </w:pPr>
            <w:r w:rsidRPr="00722DA0">
              <w:rPr>
                <w:b/>
                <w:bCs/>
                <w:color w:val="000000"/>
                <w:sz w:val="22"/>
                <w:szCs w:val="22"/>
              </w:rPr>
              <w:t>Сумма в рублях без НДС</w:t>
            </w:r>
          </w:p>
        </w:tc>
        <w:tc>
          <w:tcPr>
            <w:tcW w:w="629" w:type="pct"/>
            <w:tcBorders>
              <w:top w:val="single" w:sz="4" w:space="0" w:color="auto"/>
              <w:left w:val="nil"/>
              <w:bottom w:val="single" w:sz="4" w:space="0" w:color="auto"/>
              <w:right w:val="single" w:sz="4" w:space="0" w:color="auto"/>
            </w:tcBorders>
            <w:vAlign w:val="center"/>
            <w:hideMark/>
          </w:tcPr>
          <w:p w14:paraId="1F466094" w14:textId="77777777" w:rsidR="00400F5D" w:rsidRPr="00722DA0" w:rsidRDefault="00400F5D" w:rsidP="00400F5D">
            <w:pPr>
              <w:rPr>
                <w:b/>
                <w:bCs/>
                <w:color w:val="000000"/>
              </w:rPr>
            </w:pPr>
            <w:r w:rsidRPr="00722DA0">
              <w:rPr>
                <w:b/>
                <w:bCs/>
                <w:color w:val="000000"/>
                <w:sz w:val="22"/>
                <w:szCs w:val="22"/>
              </w:rPr>
              <w:t>Сумма в рублях с НДС</w:t>
            </w:r>
          </w:p>
        </w:tc>
      </w:tr>
      <w:tr w:rsidR="00400F5D" w:rsidRPr="00722DA0" w14:paraId="03AAC393" w14:textId="77777777" w:rsidTr="00400F5D">
        <w:trPr>
          <w:trHeight w:val="890"/>
        </w:trPr>
        <w:tc>
          <w:tcPr>
            <w:tcW w:w="217" w:type="pct"/>
            <w:tcBorders>
              <w:top w:val="nil"/>
              <w:left w:val="single" w:sz="4" w:space="0" w:color="auto"/>
              <w:bottom w:val="single" w:sz="4" w:space="0" w:color="auto"/>
              <w:right w:val="single" w:sz="4" w:space="0" w:color="auto"/>
            </w:tcBorders>
            <w:vAlign w:val="center"/>
          </w:tcPr>
          <w:p w14:paraId="4AD2B075" w14:textId="77777777" w:rsidR="00400F5D" w:rsidRPr="00722DA0" w:rsidRDefault="00400F5D" w:rsidP="00400F5D">
            <w:pPr>
              <w:rPr>
                <w:color w:val="000000"/>
              </w:rPr>
            </w:pPr>
          </w:p>
        </w:tc>
        <w:tc>
          <w:tcPr>
            <w:tcW w:w="1231" w:type="pct"/>
            <w:tcBorders>
              <w:top w:val="single" w:sz="4" w:space="0" w:color="auto"/>
              <w:left w:val="single" w:sz="4" w:space="0" w:color="auto"/>
              <w:bottom w:val="single" w:sz="4" w:space="0" w:color="auto"/>
              <w:right w:val="single" w:sz="4" w:space="0" w:color="auto"/>
            </w:tcBorders>
            <w:vAlign w:val="bottom"/>
          </w:tcPr>
          <w:p w14:paraId="0FC8581E" w14:textId="77777777" w:rsidR="00400F5D" w:rsidRPr="00722DA0" w:rsidRDefault="00400F5D" w:rsidP="00400F5D">
            <w:pPr>
              <w:rPr>
                <w:color w:val="000000"/>
              </w:rPr>
            </w:pPr>
          </w:p>
        </w:tc>
        <w:tc>
          <w:tcPr>
            <w:tcW w:w="820" w:type="pct"/>
            <w:tcBorders>
              <w:top w:val="single" w:sz="4" w:space="0" w:color="auto"/>
              <w:left w:val="single" w:sz="4" w:space="0" w:color="auto"/>
              <w:bottom w:val="single" w:sz="4" w:space="0" w:color="auto"/>
              <w:right w:val="single" w:sz="4" w:space="0" w:color="auto"/>
            </w:tcBorders>
            <w:vAlign w:val="bottom"/>
          </w:tcPr>
          <w:p w14:paraId="13E921AF" w14:textId="77777777" w:rsidR="00400F5D" w:rsidRPr="00722DA0" w:rsidRDefault="00400F5D" w:rsidP="00400F5D">
            <w:pPr>
              <w:rPr>
                <w:color w:val="000000"/>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14:paraId="71BE058C" w14:textId="77777777" w:rsidR="00400F5D" w:rsidRPr="00722DA0" w:rsidRDefault="00400F5D" w:rsidP="00400F5D"/>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14:paraId="21E7B6EF" w14:textId="77777777" w:rsidR="00400F5D" w:rsidRPr="00722DA0" w:rsidRDefault="00400F5D" w:rsidP="00400F5D"/>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161B807" w14:textId="77777777" w:rsidR="00400F5D" w:rsidRPr="00722DA0" w:rsidRDefault="00400F5D" w:rsidP="00400F5D"/>
        </w:tc>
        <w:tc>
          <w:tcPr>
            <w:tcW w:w="377" w:type="pct"/>
            <w:tcBorders>
              <w:top w:val="single" w:sz="8" w:space="0" w:color="auto"/>
              <w:left w:val="nil"/>
              <w:bottom w:val="single" w:sz="8" w:space="0" w:color="auto"/>
              <w:right w:val="single" w:sz="8" w:space="0" w:color="auto"/>
            </w:tcBorders>
            <w:shd w:val="clear" w:color="auto" w:fill="FFFFFF"/>
            <w:vAlign w:val="center"/>
          </w:tcPr>
          <w:p w14:paraId="2CDDD024" w14:textId="77777777" w:rsidR="00400F5D" w:rsidRPr="00722DA0" w:rsidRDefault="00400F5D" w:rsidP="00400F5D">
            <w:pPr>
              <w:rPr>
                <w:color w:val="000000"/>
              </w:rPr>
            </w:pPr>
          </w:p>
        </w:tc>
        <w:tc>
          <w:tcPr>
            <w:tcW w:w="564" w:type="pct"/>
            <w:tcBorders>
              <w:top w:val="single" w:sz="8" w:space="0" w:color="auto"/>
              <w:left w:val="nil"/>
              <w:bottom w:val="single" w:sz="8" w:space="0" w:color="auto"/>
              <w:right w:val="single" w:sz="8" w:space="0" w:color="auto"/>
            </w:tcBorders>
            <w:vAlign w:val="center"/>
          </w:tcPr>
          <w:p w14:paraId="5486C89F" w14:textId="77777777" w:rsidR="00400F5D" w:rsidRPr="00722DA0" w:rsidRDefault="00400F5D" w:rsidP="00400F5D">
            <w:pPr>
              <w:rPr>
                <w:color w:val="000000"/>
              </w:rPr>
            </w:pPr>
          </w:p>
        </w:tc>
        <w:tc>
          <w:tcPr>
            <w:tcW w:w="629" w:type="pct"/>
            <w:tcBorders>
              <w:top w:val="single" w:sz="8" w:space="0" w:color="auto"/>
              <w:left w:val="nil"/>
              <w:bottom w:val="single" w:sz="8" w:space="0" w:color="auto"/>
              <w:right w:val="single" w:sz="8" w:space="0" w:color="auto"/>
            </w:tcBorders>
            <w:vAlign w:val="center"/>
          </w:tcPr>
          <w:p w14:paraId="51CB69E8" w14:textId="77777777" w:rsidR="00400F5D" w:rsidRPr="00722DA0" w:rsidRDefault="00400F5D" w:rsidP="00400F5D">
            <w:pPr>
              <w:rPr>
                <w:color w:val="000000"/>
              </w:rPr>
            </w:pPr>
          </w:p>
        </w:tc>
      </w:tr>
      <w:tr w:rsidR="00400F5D" w:rsidRPr="00722DA0" w14:paraId="637FD596" w14:textId="77777777" w:rsidTr="00400F5D">
        <w:trPr>
          <w:trHeight w:val="705"/>
        </w:trPr>
        <w:tc>
          <w:tcPr>
            <w:tcW w:w="217" w:type="pct"/>
            <w:tcBorders>
              <w:top w:val="nil"/>
              <w:left w:val="single" w:sz="4" w:space="0" w:color="auto"/>
              <w:bottom w:val="single" w:sz="4" w:space="0" w:color="auto"/>
              <w:right w:val="single" w:sz="4" w:space="0" w:color="auto"/>
            </w:tcBorders>
            <w:vAlign w:val="center"/>
          </w:tcPr>
          <w:p w14:paraId="491D8D28" w14:textId="77777777" w:rsidR="00400F5D" w:rsidRPr="00722DA0" w:rsidRDefault="00400F5D" w:rsidP="00400F5D">
            <w:pPr>
              <w:rPr>
                <w:color w:val="000000"/>
              </w:rPr>
            </w:pPr>
          </w:p>
        </w:tc>
        <w:tc>
          <w:tcPr>
            <w:tcW w:w="1231" w:type="pct"/>
            <w:tcBorders>
              <w:top w:val="nil"/>
              <w:left w:val="single" w:sz="4" w:space="0" w:color="auto"/>
              <w:bottom w:val="single" w:sz="4" w:space="0" w:color="auto"/>
              <w:right w:val="single" w:sz="4" w:space="0" w:color="auto"/>
            </w:tcBorders>
            <w:vAlign w:val="bottom"/>
            <w:hideMark/>
          </w:tcPr>
          <w:p w14:paraId="0DBD1E90" w14:textId="77777777" w:rsidR="00400F5D" w:rsidRPr="00722DA0" w:rsidRDefault="00400F5D" w:rsidP="00400F5D">
            <w:pPr>
              <w:rPr>
                <w:color w:val="000000"/>
              </w:rPr>
            </w:pPr>
            <w:r w:rsidRPr="00722DA0">
              <w:rPr>
                <w:color w:val="000000"/>
                <w:sz w:val="22"/>
                <w:szCs w:val="22"/>
              </w:rPr>
              <w:t>Итого:</w:t>
            </w:r>
          </w:p>
        </w:tc>
        <w:tc>
          <w:tcPr>
            <w:tcW w:w="820" w:type="pct"/>
            <w:tcBorders>
              <w:top w:val="nil"/>
              <w:left w:val="single" w:sz="4" w:space="0" w:color="auto"/>
              <w:bottom w:val="single" w:sz="4" w:space="0" w:color="auto"/>
              <w:right w:val="single" w:sz="4" w:space="0" w:color="auto"/>
            </w:tcBorders>
            <w:vAlign w:val="bottom"/>
          </w:tcPr>
          <w:p w14:paraId="2B4A246C" w14:textId="77777777" w:rsidR="00400F5D" w:rsidRPr="00722DA0" w:rsidRDefault="00400F5D" w:rsidP="00400F5D">
            <w:pPr>
              <w:rPr>
                <w:color w:val="000000"/>
              </w:rPr>
            </w:pPr>
          </w:p>
        </w:tc>
        <w:tc>
          <w:tcPr>
            <w:tcW w:w="393" w:type="pct"/>
            <w:tcBorders>
              <w:top w:val="single" w:sz="4" w:space="0" w:color="auto"/>
              <w:left w:val="single" w:sz="4" w:space="0" w:color="auto"/>
              <w:bottom w:val="single" w:sz="4" w:space="0" w:color="auto"/>
              <w:right w:val="single" w:sz="4" w:space="0" w:color="auto"/>
            </w:tcBorders>
            <w:shd w:val="clear" w:color="auto" w:fill="FFFFFF"/>
          </w:tcPr>
          <w:p w14:paraId="56642038" w14:textId="77777777" w:rsidR="00400F5D" w:rsidRPr="00722DA0" w:rsidRDefault="00400F5D" w:rsidP="00400F5D"/>
        </w:tc>
        <w:tc>
          <w:tcPr>
            <w:tcW w:w="393" w:type="pct"/>
            <w:tcBorders>
              <w:top w:val="nil"/>
              <w:left w:val="single" w:sz="4" w:space="0" w:color="auto"/>
              <w:bottom w:val="single" w:sz="4" w:space="0" w:color="auto"/>
              <w:right w:val="single" w:sz="4" w:space="0" w:color="auto"/>
            </w:tcBorders>
            <w:shd w:val="clear" w:color="auto" w:fill="FFFFFF"/>
            <w:vAlign w:val="center"/>
          </w:tcPr>
          <w:p w14:paraId="5A34EE24" w14:textId="77777777" w:rsidR="00400F5D" w:rsidRPr="00722DA0" w:rsidRDefault="00400F5D" w:rsidP="00400F5D"/>
        </w:tc>
        <w:tc>
          <w:tcPr>
            <w:tcW w:w="376" w:type="pct"/>
            <w:tcBorders>
              <w:top w:val="nil"/>
              <w:left w:val="single" w:sz="4" w:space="0" w:color="auto"/>
              <w:bottom w:val="single" w:sz="4" w:space="0" w:color="auto"/>
              <w:right w:val="single" w:sz="4" w:space="0" w:color="auto"/>
            </w:tcBorders>
            <w:shd w:val="clear" w:color="auto" w:fill="FFFFFF"/>
            <w:vAlign w:val="center"/>
          </w:tcPr>
          <w:p w14:paraId="3BA0C733" w14:textId="77777777" w:rsidR="00400F5D" w:rsidRPr="00722DA0" w:rsidRDefault="00400F5D" w:rsidP="00400F5D"/>
        </w:tc>
        <w:tc>
          <w:tcPr>
            <w:tcW w:w="377" w:type="pct"/>
            <w:tcBorders>
              <w:top w:val="nil"/>
              <w:left w:val="nil"/>
              <w:bottom w:val="single" w:sz="8" w:space="0" w:color="auto"/>
              <w:right w:val="single" w:sz="8" w:space="0" w:color="auto"/>
            </w:tcBorders>
            <w:shd w:val="clear" w:color="auto" w:fill="FFFFFF"/>
            <w:vAlign w:val="center"/>
          </w:tcPr>
          <w:p w14:paraId="2206CD7D" w14:textId="77777777" w:rsidR="00400F5D" w:rsidRPr="00722DA0" w:rsidRDefault="00400F5D" w:rsidP="00400F5D">
            <w:pPr>
              <w:rPr>
                <w:color w:val="000000"/>
              </w:rPr>
            </w:pPr>
          </w:p>
        </w:tc>
        <w:tc>
          <w:tcPr>
            <w:tcW w:w="564" w:type="pct"/>
            <w:tcBorders>
              <w:top w:val="nil"/>
              <w:left w:val="nil"/>
              <w:bottom w:val="single" w:sz="8" w:space="0" w:color="auto"/>
              <w:right w:val="single" w:sz="8" w:space="0" w:color="auto"/>
            </w:tcBorders>
            <w:vAlign w:val="center"/>
          </w:tcPr>
          <w:p w14:paraId="7A0605B4" w14:textId="77777777" w:rsidR="00400F5D" w:rsidRPr="00722DA0" w:rsidRDefault="00400F5D" w:rsidP="00400F5D">
            <w:pPr>
              <w:rPr>
                <w:color w:val="000000"/>
              </w:rPr>
            </w:pPr>
          </w:p>
        </w:tc>
        <w:tc>
          <w:tcPr>
            <w:tcW w:w="629" w:type="pct"/>
            <w:tcBorders>
              <w:top w:val="nil"/>
              <w:left w:val="nil"/>
              <w:bottom w:val="single" w:sz="8" w:space="0" w:color="auto"/>
              <w:right w:val="single" w:sz="8" w:space="0" w:color="auto"/>
            </w:tcBorders>
            <w:vAlign w:val="center"/>
          </w:tcPr>
          <w:p w14:paraId="5415CDAA" w14:textId="77777777" w:rsidR="00400F5D" w:rsidRPr="00722DA0" w:rsidRDefault="00400F5D" w:rsidP="00400F5D">
            <w:pPr>
              <w:rPr>
                <w:color w:val="000000"/>
              </w:rPr>
            </w:pPr>
          </w:p>
        </w:tc>
      </w:tr>
    </w:tbl>
    <w:p w14:paraId="3A31CBBC" w14:textId="77777777" w:rsidR="00400F5D" w:rsidRPr="00722DA0" w:rsidRDefault="00400F5D" w:rsidP="00400F5D">
      <w:pPr>
        <w:widowControl w:val="0"/>
        <w:autoSpaceDE w:val="0"/>
        <w:autoSpaceDN w:val="0"/>
        <w:ind w:left="567"/>
        <w:jc w:val="both"/>
        <w:rPr>
          <w:sz w:val="22"/>
          <w:szCs w:val="22"/>
        </w:rPr>
      </w:pPr>
    </w:p>
    <w:p w14:paraId="2361C8E2" w14:textId="77777777" w:rsidR="00400F5D" w:rsidRPr="00722DA0" w:rsidRDefault="00400F5D" w:rsidP="00400F5D">
      <w:pPr>
        <w:ind w:firstLine="709"/>
        <w:jc w:val="both"/>
        <w:rPr>
          <w:sz w:val="22"/>
          <w:szCs w:val="22"/>
        </w:rPr>
      </w:pPr>
    </w:p>
    <w:p w14:paraId="79645AEB" w14:textId="77777777" w:rsidR="00400F5D" w:rsidRPr="00722DA0" w:rsidRDefault="00400F5D" w:rsidP="00400F5D">
      <w:pPr>
        <w:widowControl w:val="0"/>
        <w:autoSpaceDE w:val="0"/>
        <w:autoSpaceDN w:val="0"/>
        <w:ind w:firstLine="540"/>
        <w:jc w:val="both"/>
        <w:rPr>
          <w:sz w:val="22"/>
          <w:szCs w:val="22"/>
        </w:rPr>
      </w:pPr>
      <w:r w:rsidRPr="00722DA0">
        <w:rPr>
          <w:sz w:val="22"/>
          <w:szCs w:val="22"/>
        </w:rPr>
        <w:t>Покупатель:                                                                                              Поставщик:</w:t>
      </w:r>
    </w:p>
    <w:p w14:paraId="1A00DAE4" w14:textId="77777777" w:rsidR="00400F5D" w:rsidRPr="00722DA0" w:rsidRDefault="00400F5D" w:rsidP="00400F5D">
      <w:pPr>
        <w:rPr>
          <w:b/>
          <w:i/>
          <w:sz w:val="22"/>
          <w:szCs w:val="22"/>
        </w:rPr>
      </w:pPr>
      <w:r w:rsidRPr="00722DA0">
        <w:rPr>
          <w:b/>
          <w:i/>
          <w:sz w:val="22"/>
          <w:szCs w:val="22"/>
        </w:rPr>
        <w:br w:type="page"/>
      </w:r>
    </w:p>
    <w:p w14:paraId="2DDA1780" w14:textId="77777777" w:rsidR="00400F5D" w:rsidRPr="00722DA0" w:rsidRDefault="00400F5D" w:rsidP="00400F5D">
      <w:pPr>
        <w:autoSpaceDE w:val="0"/>
        <w:autoSpaceDN w:val="0"/>
        <w:adjustRightInd w:val="0"/>
        <w:ind w:left="4190" w:firstLine="58"/>
        <w:jc w:val="right"/>
        <w:rPr>
          <w:sz w:val="22"/>
          <w:szCs w:val="22"/>
        </w:rPr>
      </w:pPr>
      <w:r w:rsidRPr="00722DA0">
        <w:rPr>
          <w:sz w:val="22"/>
          <w:szCs w:val="22"/>
        </w:rPr>
        <w:lastRenderedPageBreak/>
        <w:tab/>
        <w:t>Приложение №2</w:t>
      </w:r>
    </w:p>
    <w:p w14:paraId="22C44598" w14:textId="77777777" w:rsidR="00400F5D" w:rsidRPr="00722DA0" w:rsidRDefault="00400F5D" w:rsidP="00400F5D">
      <w:pPr>
        <w:autoSpaceDE w:val="0"/>
        <w:autoSpaceDN w:val="0"/>
        <w:adjustRightInd w:val="0"/>
        <w:ind w:left="4956"/>
        <w:jc w:val="right"/>
        <w:rPr>
          <w:sz w:val="22"/>
          <w:szCs w:val="22"/>
        </w:rPr>
      </w:pPr>
      <w:r w:rsidRPr="00722DA0">
        <w:rPr>
          <w:sz w:val="22"/>
          <w:szCs w:val="22"/>
        </w:rPr>
        <w:t>к договору поставки</w:t>
      </w:r>
    </w:p>
    <w:p w14:paraId="5EAEA59E" w14:textId="77777777" w:rsidR="00400F5D" w:rsidRPr="00722DA0" w:rsidRDefault="00400F5D" w:rsidP="00400F5D">
      <w:pPr>
        <w:autoSpaceDE w:val="0"/>
        <w:autoSpaceDN w:val="0"/>
        <w:adjustRightInd w:val="0"/>
        <w:ind w:left="4956"/>
        <w:jc w:val="right"/>
        <w:rPr>
          <w:sz w:val="22"/>
          <w:szCs w:val="22"/>
        </w:rPr>
      </w:pPr>
      <w:r w:rsidRPr="00722DA0">
        <w:rPr>
          <w:sz w:val="22"/>
          <w:szCs w:val="22"/>
        </w:rPr>
        <w:t>№_____________________</w:t>
      </w:r>
    </w:p>
    <w:p w14:paraId="6D149096" w14:textId="77777777" w:rsidR="00400F5D" w:rsidRPr="00722DA0" w:rsidRDefault="00400F5D" w:rsidP="00400F5D">
      <w:pPr>
        <w:autoSpaceDE w:val="0"/>
        <w:autoSpaceDN w:val="0"/>
        <w:adjustRightInd w:val="0"/>
        <w:ind w:firstLine="737"/>
        <w:jc w:val="right"/>
        <w:rPr>
          <w:sz w:val="22"/>
          <w:szCs w:val="22"/>
        </w:rPr>
      </w:pPr>
    </w:p>
    <w:p w14:paraId="48FBC3CD" w14:textId="77777777" w:rsidR="00400F5D" w:rsidRPr="00722DA0" w:rsidRDefault="00400F5D" w:rsidP="00400F5D">
      <w:pPr>
        <w:autoSpaceDE w:val="0"/>
        <w:autoSpaceDN w:val="0"/>
        <w:adjustRightInd w:val="0"/>
        <w:ind w:firstLine="737"/>
        <w:jc w:val="right"/>
        <w:rPr>
          <w:sz w:val="22"/>
          <w:szCs w:val="22"/>
        </w:rPr>
      </w:pPr>
      <w:r w:rsidRPr="00722DA0">
        <w:rPr>
          <w:sz w:val="22"/>
          <w:szCs w:val="22"/>
        </w:rPr>
        <w:t>от «___» _______ 201__г.</w:t>
      </w:r>
    </w:p>
    <w:p w14:paraId="7D936C4E" w14:textId="77777777" w:rsidR="00400F5D" w:rsidRPr="00722DA0" w:rsidRDefault="00400F5D" w:rsidP="00400F5D">
      <w:pPr>
        <w:autoSpaceDE w:val="0"/>
        <w:autoSpaceDN w:val="0"/>
        <w:adjustRightInd w:val="0"/>
        <w:jc w:val="center"/>
        <w:rPr>
          <w:sz w:val="22"/>
          <w:szCs w:val="22"/>
        </w:rPr>
      </w:pPr>
    </w:p>
    <w:p w14:paraId="1BAEEE90" w14:textId="77777777" w:rsidR="00400F5D" w:rsidRPr="00722DA0" w:rsidRDefault="00400F5D" w:rsidP="00400F5D">
      <w:pPr>
        <w:autoSpaceDE w:val="0"/>
        <w:autoSpaceDN w:val="0"/>
        <w:adjustRightInd w:val="0"/>
        <w:jc w:val="center"/>
        <w:rPr>
          <w:sz w:val="22"/>
          <w:szCs w:val="22"/>
        </w:rPr>
      </w:pPr>
      <w:r w:rsidRPr="00722DA0">
        <w:rPr>
          <w:b/>
          <w:sz w:val="22"/>
          <w:szCs w:val="22"/>
        </w:rPr>
        <w:t>Перечень мест поставки</w:t>
      </w:r>
    </w:p>
    <w:p w14:paraId="2102D877" w14:textId="77777777" w:rsidR="00400F5D" w:rsidRPr="00722DA0" w:rsidRDefault="00400F5D" w:rsidP="00400F5D">
      <w:pPr>
        <w:rPr>
          <w:sz w:val="22"/>
          <w:szCs w:val="22"/>
        </w:rPr>
      </w:pPr>
    </w:p>
    <w:tbl>
      <w:tblPr>
        <w:tblStyle w:val="af3"/>
        <w:tblW w:w="0" w:type="auto"/>
        <w:tblLook w:val="04A0" w:firstRow="1" w:lastRow="0" w:firstColumn="1" w:lastColumn="0" w:noHBand="0" w:noVBand="1"/>
      </w:tblPr>
      <w:tblGrid>
        <w:gridCol w:w="4785"/>
        <w:gridCol w:w="4785"/>
      </w:tblGrid>
      <w:tr w:rsidR="00400F5D" w:rsidRPr="00722DA0" w14:paraId="1B1E48BC" w14:textId="77777777" w:rsidTr="00400F5D">
        <w:tc>
          <w:tcPr>
            <w:tcW w:w="4785" w:type="dxa"/>
          </w:tcPr>
          <w:p w14:paraId="05371205" w14:textId="77777777" w:rsidR="00400F5D" w:rsidRPr="00722DA0" w:rsidRDefault="00400F5D" w:rsidP="00400F5D">
            <w:pPr>
              <w:widowControl w:val="0"/>
              <w:autoSpaceDE w:val="0"/>
              <w:autoSpaceDN w:val="0"/>
              <w:jc w:val="both"/>
              <w:rPr>
                <w:b/>
              </w:rPr>
            </w:pPr>
            <w:r w:rsidRPr="00722DA0">
              <w:rPr>
                <w:b/>
              </w:rPr>
              <w:t>Наименование места поставки:</w:t>
            </w:r>
          </w:p>
        </w:tc>
        <w:tc>
          <w:tcPr>
            <w:tcW w:w="4785" w:type="dxa"/>
          </w:tcPr>
          <w:p w14:paraId="2CBAF38E" w14:textId="77777777" w:rsidR="00400F5D" w:rsidRPr="00722DA0" w:rsidRDefault="00400F5D" w:rsidP="00400F5D">
            <w:pPr>
              <w:widowControl w:val="0"/>
              <w:autoSpaceDE w:val="0"/>
              <w:autoSpaceDN w:val="0"/>
              <w:jc w:val="both"/>
              <w:rPr>
                <w:b/>
              </w:rPr>
            </w:pPr>
            <w:r w:rsidRPr="00722DA0">
              <w:rPr>
                <w:b/>
              </w:rPr>
              <w:t>Адрес места поставки:</w:t>
            </w:r>
          </w:p>
        </w:tc>
      </w:tr>
      <w:tr w:rsidR="00400F5D" w:rsidRPr="00722DA0" w14:paraId="5A18E81C" w14:textId="77777777" w:rsidTr="00400F5D">
        <w:tc>
          <w:tcPr>
            <w:tcW w:w="4785" w:type="dxa"/>
          </w:tcPr>
          <w:p w14:paraId="73D905F9" w14:textId="77777777" w:rsidR="00400F5D" w:rsidRPr="00722DA0" w:rsidRDefault="00400F5D" w:rsidP="00400F5D">
            <w:pPr>
              <w:widowControl w:val="0"/>
              <w:autoSpaceDE w:val="0"/>
              <w:autoSpaceDN w:val="0"/>
              <w:jc w:val="both"/>
            </w:pPr>
          </w:p>
        </w:tc>
        <w:tc>
          <w:tcPr>
            <w:tcW w:w="4785" w:type="dxa"/>
          </w:tcPr>
          <w:p w14:paraId="67C70BB4" w14:textId="77777777" w:rsidR="00400F5D" w:rsidRPr="00722DA0" w:rsidRDefault="00400F5D" w:rsidP="00400F5D">
            <w:pPr>
              <w:widowControl w:val="0"/>
              <w:autoSpaceDE w:val="0"/>
              <w:autoSpaceDN w:val="0"/>
              <w:jc w:val="both"/>
            </w:pPr>
          </w:p>
        </w:tc>
      </w:tr>
      <w:tr w:rsidR="00400F5D" w:rsidRPr="00722DA0" w14:paraId="4A93E9F6" w14:textId="77777777" w:rsidTr="00400F5D">
        <w:tc>
          <w:tcPr>
            <w:tcW w:w="4785" w:type="dxa"/>
          </w:tcPr>
          <w:p w14:paraId="088D4D59" w14:textId="77777777" w:rsidR="00400F5D" w:rsidRPr="00722DA0" w:rsidRDefault="00400F5D" w:rsidP="00400F5D">
            <w:pPr>
              <w:widowControl w:val="0"/>
              <w:autoSpaceDE w:val="0"/>
              <w:autoSpaceDN w:val="0"/>
              <w:jc w:val="both"/>
            </w:pPr>
          </w:p>
        </w:tc>
        <w:tc>
          <w:tcPr>
            <w:tcW w:w="4785" w:type="dxa"/>
          </w:tcPr>
          <w:p w14:paraId="2FDCF446" w14:textId="77777777" w:rsidR="00400F5D" w:rsidRPr="00722DA0" w:rsidRDefault="00400F5D" w:rsidP="00400F5D">
            <w:pPr>
              <w:widowControl w:val="0"/>
              <w:autoSpaceDE w:val="0"/>
              <w:autoSpaceDN w:val="0"/>
              <w:jc w:val="both"/>
            </w:pPr>
          </w:p>
        </w:tc>
      </w:tr>
      <w:tr w:rsidR="00400F5D" w:rsidRPr="00722DA0" w14:paraId="4361AD1C" w14:textId="77777777" w:rsidTr="00400F5D">
        <w:tc>
          <w:tcPr>
            <w:tcW w:w="4785" w:type="dxa"/>
          </w:tcPr>
          <w:p w14:paraId="2783559D" w14:textId="77777777" w:rsidR="00400F5D" w:rsidRPr="00722DA0" w:rsidRDefault="00400F5D" w:rsidP="00400F5D">
            <w:pPr>
              <w:widowControl w:val="0"/>
              <w:autoSpaceDE w:val="0"/>
              <w:autoSpaceDN w:val="0"/>
              <w:jc w:val="both"/>
            </w:pPr>
          </w:p>
        </w:tc>
        <w:tc>
          <w:tcPr>
            <w:tcW w:w="4785" w:type="dxa"/>
          </w:tcPr>
          <w:p w14:paraId="74783A4E" w14:textId="77777777" w:rsidR="00400F5D" w:rsidRPr="00722DA0" w:rsidRDefault="00400F5D" w:rsidP="00400F5D">
            <w:pPr>
              <w:widowControl w:val="0"/>
              <w:autoSpaceDE w:val="0"/>
              <w:autoSpaceDN w:val="0"/>
              <w:jc w:val="both"/>
            </w:pPr>
          </w:p>
        </w:tc>
      </w:tr>
      <w:tr w:rsidR="00400F5D" w:rsidRPr="00722DA0" w14:paraId="15D4A833" w14:textId="77777777" w:rsidTr="00400F5D">
        <w:tc>
          <w:tcPr>
            <w:tcW w:w="4785" w:type="dxa"/>
          </w:tcPr>
          <w:p w14:paraId="153ADEDF" w14:textId="77777777" w:rsidR="00400F5D" w:rsidRPr="00722DA0" w:rsidRDefault="00400F5D" w:rsidP="00400F5D">
            <w:pPr>
              <w:widowControl w:val="0"/>
              <w:autoSpaceDE w:val="0"/>
              <w:autoSpaceDN w:val="0"/>
              <w:jc w:val="both"/>
            </w:pPr>
          </w:p>
        </w:tc>
        <w:tc>
          <w:tcPr>
            <w:tcW w:w="4785" w:type="dxa"/>
          </w:tcPr>
          <w:p w14:paraId="0E84C05F" w14:textId="77777777" w:rsidR="00400F5D" w:rsidRPr="00722DA0" w:rsidRDefault="00400F5D" w:rsidP="00400F5D">
            <w:pPr>
              <w:widowControl w:val="0"/>
              <w:autoSpaceDE w:val="0"/>
              <w:autoSpaceDN w:val="0"/>
              <w:jc w:val="both"/>
            </w:pPr>
          </w:p>
        </w:tc>
      </w:tr>
    </w:tbl>
    <w:p w14:paraId="1A455C09" w14:textId="77777777" w:rsidR="00400F5D" w:rsidRPr="00722DA0" w:rsidRDefault="00400F5D" w:rsidP="00400F5D">
      <w:pPr>
        <w:widowControl w:val="0"/>
        <w:autoSpaceDE w:val="0"/>
        <w:autoSpaceDN w:val="0"/>
        <w:jc w:val="both"/>
        <w:rPr>
          <w:sz w:val="22"/>
          <w:szCs w:val="22"/>
        </w:rPr>
      </w:pPr>
    </w:p>
    <w:p w14:paraId="71E87EE3" w14:textId="77777777" w:rsidR="00400F5D" w:rsidRPr="00722DA0" w:rsidRDefault="00400F5D" w:rsidP="00400F5D">
      <w:pPr>
        <w:widowControl w:val="0"/>
        <w:autoSpaceDE w:val="0"/>
        <w:autoSpaceDN w:val="0"/>
        <w:jc w:val="both"/>
        <w:rPr>
          <w:sz w:val="22"/>
          <w:szCs w:val="22"/>
        </w:rPr>
      </w:pPr>
    </w:p>
    <w:p w14:paraId="7F58BE73" w14:textId="77777777" w:rsidR="00400F5D" w:rsidRPr="00722DA0" w:rsidRDefault="00400F5D" w:rsidP="00400F5D">
      <w:pPr>
        <w:jc w:val="both"/>
        <w:rPr>
          <w:sz w:val="22"/>
          <w:szCs w:val="22"/>
        </w:rPr>
      </w:pPr>
    </w:p>
    <w:p w14:paraId="0A8F48E0" w14:textId="77777777" w:rsidR="00400F5D" w:rsidRPr="00722DA0" w:rsidRDefault="00400F5D" w:rsidP="00400F5D">
      <w:pPr>
        <w:rPr>
          <w:sz w:val="22"/>
          <w:szCs w:val="22"/>
        </w:rPr>
      </w:pPr>
    </w:p>
    <w:p w14:paraId="35EB8009" w14:textId="77777777" w:rsidR="00400F5D" w:rsidRPr="00722DA0" w:rsidRDefault="00400F5D" w:rsidP="00400F5D">
      <w:pPr>
        <w:rPr>
          <w:sz w:val="22"/>
          <w:szCs w:val="22"/>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00F5D" w:rsidRPr="00722DA0" w14:paraId="07F7053C" w14:textId="77777777" w:rsidTr="00400F5D">
        <w:tc>
          <w:tcPr>
            <w:tcW w:w="4785" w:type="dxa"/>
          </w:tcPr>
          <w:p w14:paraId="269B97C3" w14:textId="77777777" w:rsidR="00400F5D" w:rsidRPr="00722DA0" w:rsidRDefault="00400F5D" w:rsidP="00400F5D">
            <w:pPr>
              <w:rPr>
                <w:b/>
              </w:rPr>
            </w:pPr>
            <w:r w:rsidRPr="00722DA0">
              <w:rPr>
                <w:b/>
              </w:rPr>
              <w:t>от Покупателя</w:t>
            </w:r>
          </w:p>
          <w:p w14:paraId="3A19DA0C" w14:textId="77777777" w:rsidR="00400F5D" w:rsidRPr="00722DA0" w:rsidRDefault="00400F5D" w:rsidP="00400F5D"/>
          <w:p w14:paraId="0CCEDFC5" w14:textId="77777777" w:rsidR="00400F5D" w:rsidRPr="00722DA0" w:rsidRDefault="00400F5D" w:rsidP="00400F5D"/>
          <w:p w14:paraId="776B4122" w14:textId="77777777" w:rsidR="00400F5D" w:rsidRPr="00722DA0" w:rsidRDefault="00400F5D" w:rsidP="00400F5D">
            <w:r w:rsidRPr="00722DA0">
              <w:t>________________/Г.В. Егоров/</w:t>
            </w:r>
          </w:p>
        </w:tc>
        <w:tc>
          <w:tcPr>
            <w:tcW w:w="4785" w:type="dxa"/>
          </w:tcPr>
          <w:p w14:paraId="68AEBADF" w14:textId="77777777" w:rsidR="00400F5D" w:rsidRPr="00722DA0" w:rsidRDefault="00400F5D" w:rsidP="00400F5D">
            <w:pPr>
              <w:rPr>
                <w:b/>
              </w:rPr>
            </w:pPr>
            <w:r w:rsidRPr="00722DA0">
              <w:rPr>
                <w:b/>
              </w:rPr>
              <w:t>от Поставщика</w:t>
            </w:r>
          </w:p>
          <w:p w14:paraId="1243F13B" w14:textId="77777777" w:rsidR="00400F5D" w:rsidRPr="00722DA0" w:rsidRDefault="00400F5D" w:rsidP="00400F5D"/>
          <w:p w14:paraId="538A0D58" w14:textId="77777777" w:rsidR="00400F5D" w:rsidRPr="00722DA0" w:rsidRDefault="00400F5D" w:rsidP="00400F5D"/>
          <w:p w14:paraId="722EC98C" w14:textId="77777777" w:rsidR="00400F5D" w:rsidRPr="00722DA0" w:rsidRDefault="00400F5D" w:rsidP="00400F5D">
            <w:r w:rsidRPr="00722DA0">
              <w:t>_____________/</w:t>
            </w:r>
            <w:r w:rsidRPr="00722DA0">
              <w:rPr>
                <w:lang w:val="en-US"/>
              </w:rPr>
              <w:t>______________</w:t>
            </w:r>
            <w:r w:rsidRPr="00722DA0">
              <w:t>/</w:t>
            </w:r>
          </w:p>
        </w:tc>
      </w:tr>
    </w:tbl>
    <w:p w14:paraId="2A908E90" w14:textId="77777777" w:rsidR="00400F5D" w:rsidRPr="00722DA0" w:rsidRDefault="00400F5D" w:rsidP="00400F5D">
      <w:pPr>
        <w:spacing w:after="160" w:line="259" w:lineRule="auto"/>
        <w:rPr>
          <w:sz w:val="22"/>
          <w:szCs w:val="22"/>
        </w:rPr>
      </w:pPr>
      <w:r w:rsidRPr="00722DA0">
        <w:rPr>
          <w:sz w:val="22"/>
          <w:szCs w:val="22"/>
        </w:rPr>
        <w:br w:type="page"/>
      </w:r>
    </w:p>
    <w:p w14:paraId="06B9F3E5" w14:textId="77777777" w:rsidR="00400F5D" w:rsidRPr="00722DA0" w:rsidRDefault="00400F5D" w:rsidP="00400F5D">
      <w:pPr>
        <w:autoSpaceDE w:val="0"/>
        <w:autoSpaceDN w:val="0"/>
        <w:adjustRightInd w:val="0"/>
        <w:ind w:left="4190" w:firstLine="58"/>
        <w:jc w:val="right"/>
        <w:rPr>
          <w:sz w:val="22"/>
          <w:szCs w:val="22"/>
        </w:rPr>
      </w:pPr>
      <w:r w:rsidRPr="00722DA0">
        <w:rPr>
          <w:sz w:val="22"/>
          <w:szCs w:val="22"/>
        </w:rPr>
        <w:lastRenderedPageBreak/>
        <w:t>Приложение № 3</w:t>
      </w:r>
    </w:p>
    <w:p w14:paraId="26CE59E8" w14:textId="77777777" w:rsidR="00400F5D" w:rsidRPr="00722DA0" w:rsidRDefault="00400F5D" w:rsidP="00400F5D">
      <w:pPr>
        <w:autoSpaceDE w:val="0"/>
        <w:autoSpaceDN w:val="0"/>
        <w:adjustRightInd w:val="0"/>
        <w:ind w:left="4956"/>
        <w:jc w:val="right"/>
        <w:rPr>
          <w:sz w:val="22"/>
          <w:szCs w:val="22"/>
        </w:rPr>
      </w:pPr>
      <w:r w:rsidRPr="00722DA0">
        <w:rPr>
          <w:sz w:val="22"/>
          <w:szCs w:val="22"/>
        </w:rPr>
        <w:t>к договору поставки</w:t>
      </w:r>
    </w:p>
    <w:p w14:paraId="555BD838" w14:textId="77777777" w:rsidR="00400F5D" w:rsidRPr="00722DA0" w:rsidRDefault="00400F5D" w:rsidP="00400F5D">
      <w:pPr>
        <w:autoSpaceDE w:val="0"/>
        <w:autoSpaceDN w:val="0"/>
        <w:adjustRightInd w:val="0"/>
        <w:ind w:firstLine="737"/>
        <w:jc w:val="right"/>
        <w:rPr>
          <w:sz w:val="22"/>
          <w:szCs w:val="22"/>
        </w:rPr>
      </w:pPr>
      <w:r w:rsidRPr="00722DA0">
        <w:rPr>
          <w:sz w:val="22"/>
          <w:szCs w:val="22"/>
        </w:rPr>
        <w:t>№_____________________</w:t>
      </w:r>
    </w:p>
    <w:p w14:paraId="3F82CC5D" w14:textId="77777777" w:rsidR="00400F5D" w:rsidRPr="00722DA0" w:rsidRDefault="00400F5D" w:rsidP="00400F5D">
      <w:pPr>
        <w:autoSpaceDE w:val="0"/>
        <w:autoSpaceDN w:val="0"/>
        <w:adjustRightInd w:val="0"/>
        <w:ind w:firstLine="737"/>
        <w:jc w:val="right"/>
        <w:rPr>
          <w:sz w:val="22"/>
          <w:szCs w:val="22"/>
        </w:rPr>
      </w:pPr>
    </w:p>
    <w:p w14:paraId="17E6D478" w14:textId="77777777" w:rsidR="00400F5D" w:rsidRPr="00722DA0" w:rsidRDefault="00400F5D" w:rsidP="00400F5D">
      <w:pPr>
        <w:autoSpaceDE w:val="0"/>
        <w:autoSpaceDN w:val="0"/>
        <w:adjustRightInd w:val="0"/>
        <w:ind w:firstLine="737"/>
        <w:jc w:val="right"/>
        <w:rPr>
          <w:sz w:val="22"/>
          <w:szCs w:val="22"/>
        </w:rPr>
      </w:pPr>
      <w:r w:rsidRPr="00722DA0">
        <w:rPr>
          <w:sz w:val="22"/>
          <w:szCs w:val="22"/>
        </w:rPr>
        <w:t>от «___» _______ 201__г.</w:t>
      </w:r>
    </w:p>
    <w:p w14:paraId="0D71BA6A" w14:textId="77777777" w:rsidR="00400F5D" w:rsidRPr="00722DA0" w:rsidRDefault="00400F5D" w:rsidP="00400F5D">
      <w:pPr>
        <w:widowControl w:val="0"/>
        <w:autoSpaceDE w:val="0"/>
        <w:autoSpaceDN w:val="0"/>
        <w:jc w:val="center"/>
        <w:rPr>
          <w:sz w:val="22"/>
          <w:szCs w:val="22"/>
        </w:rPr>
      </w:pPr>
    </w:p>
    <w:p w14:paraId="5F093E89" w14:textId="77777777" w:rsidR="00400F5D" w:rsidRPr="00722DA0" w:rsidRDefault="00400F5D" w:rsidP="00400F5D">
      <w:pPr>
        <w:autoSpaceDE w:val="0"/>
        <w:autoSpaceDN w:val="0"/>
        <w:adjustRightInd w:val="0"/>
        <w:ind w:firstLine="737"/>
        <w:jc w:val="center"/>
        <w:rPr>
          <w:b/>
          <w:sz w:val="22"/>
          <w:szCs w:val="22"/>
        </w:rPr>
      </w:pPr>
      <w:r w:rsidRPr="00722DA0">
        <w:rPr>
          <w:b/>
          <w:sz w:val="22"/>
          <w:szCs w:val="22"/>
        </w:rPr>
        <w:t>График поставки</w:t>
      </w:r>
    </w:p>
    <w:p w14:paraId="00B0F94C" w14:textId="77777777" w:rsidR="00400F5D" w:rsidRPr="00722DA0" w:rsidRDefault="00400F5D" w:rsidP="00400F5D">
      <w:pPr>
        <w:autoSpaceDE w:val="0"/>
        <w:autoSpaceDN w:val="0"/>
        <w:adjustRightInd w:val="0"/>
        <w:ind w:firstLine="737"/>
        <w:jc w:val="center"/>
        <w:rPr>
          <w:b/>
          <w:sz w:val="22"/>
          <w:szCs w:val="22"/>
        </w:rPr>
      </w:pPr>
    </w:p>
    <w:tbl>
      <w:tblPr>
        <w:tblStyle w:val="af3"/>
        <w:tblW w:w="0" w:type="auto"/>
        <w:tblLook w:val="04A0" w:firstRow="1" w:lastRow="0" w:firstColumn="1" w:lastColumn="0" w:noHBand="0" w:noVBand="1"/>
      </w:tblPr>
      <w:tblGrid>
        <w:gridCol w:w="4785"/>
        <w:gridCol w:w="4785"/>
      </w:tblGrid>
      <w:tr w:rsidR="00400F5D" w:rsidRPr="00722DA0" w14:paraId="6822DF9D" w14:textId="77777777" w:rsidTr="00400F5D">
        <w:tc>
          <w:tcPr>
            <w:tcW w:w="4785" w:type="dxa"/>
          </w:tcPr>
          <w:p w14:paraId="20587ED3" w14:textId="77777777" w:rsidR="00400F5D" w:rsidRPr="00722DA0" w:rsidRDefault="00400F5D" w:rsidP="00400F5D">
            <w:pPr>
              <w:autoSpaceDE w:val="0"/>
              <w:autoSpaceDN w:val="0"/>
              <w:adjustRightInd w:val="0"/>
              <w:rPr>
                <w:b/>
              </w:rPr>
            </w:pPr>
            <w:r w:rsidRPr="00722DA0">
              <w:rPr>
                <w:b/>
              </w:rPr>
              <w:t>День заказа:</w:t>
            </w:r>
          </w:p>
          <w:p w14:paraId="7E06308D" w14:textId="77777777" w:rsidR="00400F5D" w:rsidRPr="00722DA0" w:rsidRDefault="00400F5D" w:rsidP="00331377">
            <w:pPr>
              <w:pStyle w:val="a3"/>
              <w:numPr>
                <w:ilvl w:val="0"/>
                <w:numId w:val="5"/>
              </w:numPr>
              <w:autoSpaceDE w:val="0"/>
              <w:autoSpaceDN w:val="0"/>
              <w:adjustRightInd w:val="0"/>
              <w:contextualSpacing/>
            </w:pPr>
          </w:p>
          <w:p w14:paraId="4E819D00" w14:textId="77777777" w:rsidR="00400F5D" w:rsidRPr="00722DA0" w:rsidRDefault="00400F5D" w:rsidP="00400F5D">
            <w:pPr>
              <w:autoSpaceDE w:val="0"/>
              <w:autoSpaceDN w:val="0"/>
              <w:adjustRightInd w:val="0"/>
            </w:pPr>
          </w:p>
          <w:p w14:paraId="5D70F053" w14:textId="77777777" w:rsidR="00400F5D" w:rsidRPr="00722DA0" w:rsidRDefault="00400F5D" w:rsidP="00400F5D">
            <w:pPr>
              <w:autoSpaceDE w:val="0"/>
              <w:autoSpaceDN w:val="0"/>
              <w:adjustRightInd w:val="0"/>
            </w:pPr>
          </w:p>
          <w:p w14:paraId="50C08C7F" w14:textId="77777777" w:rsidR="00400F5D" w:rsidRPr="00722DA0" w:rsidRDefault="00400F5D" w:rsidP="00400F5D">
            <w:pPr>
              <w:autoSpaceDE w:val="0"/>
              <w:autoSpaceDN w:val="0"/>
              <w:adjustRightInd w:val="0"/>
            </w:pPr>
          </w:p>
          <w:p w14:paraId="05DAD701" w14:textId="77777777" w:rsidR="00400F5D" w:rsidRPr="00722DA0" w:rsidRDefault="00400F5D" w:rsidP="00400F5D">
            <w:pPr>
              <w:autoSpaceDE w:val="0"/>
              <w:autoSpaceDN w:val="0"/>
              <w:adjustRightInd w:val="0"/>
              <w:rPr>
                <w:lang w:val="en-US"/>
              </w:rPr>
            </w:pPr>
          </w:p>
          <w:p w14:paraId="3777064C" w14:textId="77777777" w:rsidR="00400F5D" w:rsidRPr="00722DA0" w:rsidRDefault="00400F5D" w:rsidP="00400F5D">
            <w:pPr>
              <w:autoSpaceDE w:val="0"/>
              <w:autoSpaceDN w:val="0"/>
              <w:adjustRightInd w:val="0"/>
              <w:rPr>
                <w:lang w:val="en-US"/>
              </w:rPr>
            </w:pPr>
          </w:p>
          <w:p w14:paraId="6C396FA4" w14:textId="77777777" w:rsidR="00400F5D" w:rsidRPr="00722DA0" w:rsidRDefault="00400F5D" w:rsidP="00400F5D">
            <w:pPr>
              <w:autoSpaceDE w:val="0"/>
              <w:autoSpaceDN w:val="0"/>
              <w:adjustRightInd w:val="0"/>
              <w:rPr>
                <w:lang w:val="en-US"/>
              </w:rPr>
            </w:pPr>
          </w:p>
          <w:p w14:paraId="727CE534" w14:textId="77777777" w:rsidR="00400F5D" w:rsidRPr="00722DA0" w:rsidRDefault="00400F5D" w:rsidP="00400F5D">
            <w:pPr>
              <w:autoSpaceDE w:val="0"/>
              <w:autoSpaceDN w:val="0"/>
              <w:adjustRightInd w:val="0"/>
              <w:rPr>
                <w:lang w:val="en-US"/>
              </w:rPr>
            </w:pPr>
          </w:p>
          <w:p w14:paraId="3C71FB32" w14:textId="77777777" w:rsidR="00400F5D" w:rsidRPr="00722DA0" w:rsidRDefault="00400F5D" w:rsidP="00400F5D">
            <w:pPr>
              <w:autoSpaceDE w:val="0"/>
              <w:autoSpaceDN w:val="0"/>
              <w:adjustRightInd w:val="0"/>
              <w:jc w:val="center"/>
              <w:rPr>
                <w:b/>
              </w:rPr>
            </w:pPr>
          </w:p>
        </w:tc>
        <w:tc>
          <w:tcPr>
            <w:tcW w:w="4785" w:type="dxa"/>
          </w:tcPr>
          <w:p w14:paraId="7BBE7804" w14:textId="77777777" w:rsidR="00400F5D" w:rsidRPr="00722DA0" w:rsidRDefault="00400F5D" w:rsidP="00400F5D">
            <w:pPr>
              <w:autoSpaceDE w:val="0"/>
              <w:autoSpaceDN w:val="0"/>
              <w:adjustRightInd w:val="0"/>
              <w:rPr>
                <w:b/>
              </w:rPr>
            </w:pPr>
            <w:r w:rsidRPr="00722DA0">
              <w:rPr>
                <w:b/>
              </w:rPr>
              <w:t>День исполнения заказа:</w:t>
            </w:r>
          </w:p>
          <w:p w14:paraId="550F1CE6" w14:textId="77777777" w:rsidR="00400F5D" w:rsidRPr="00722DA0" w:rsidRDefault="00400F5D" w:rsidP="00331377">
            <w:pPr>
              <w:pStyle w:val="a3"/>
              <w:numPr>
                <w:ilvl w:val="0"/>
                <w:numId w:val="5"/>
              </w:numPr>
              <w:autoSpaceDE w:val="0"/>
              <w:autoSpaceDN w:val="0"/>
              <w:adjustRightInd w:val="0"/>
              <w:contextualSpacing/>
            </w:pPr>
          </w:p>
          <w:p w14:paraId="3FD48FAD" w14:textId="77777777" w:rsidR="00400F5D" w:rsidRPr="00722DA0" w:rsidRDefault="00400F5D" w:rsidP="00400F5D">
            <w:pPr>
              <w:autoSpaceDE w:val="0"/>
              <w:autoSpaceDN w:val="0"/>
              <w:adjustRightInd w:val="0"/>
            </w:pPr>
          </w:p>
          <w:p w14:paraId="5898BDCE" w14:textId="77777777" w:rsidR="00400F5D" w:rsidRPr="00722DA0" w:rsidRDefault="00400F5D" w:rsidP="00400F5D">
            <w:pPr>
              <w:autoSpaceDE w:val="0"/>
              <w:autoSpaceDN w:val="0"/>
              <w:adjustRightInd w:val="0"/>
            </w:pPr>
          </w:p>
          <w:p w14:paraId="76B67F7E" w14:textId="77777777" w:rsidR="00400F5D" w:rsidRPr="00722DA0" w:rsidRDefault="00400F5D" w:rsidP="00400F5D">
            <w:pPr>
              <w:autoSpaceDE w:val="0"/>
              <w:autoSpaceDN w:val="0"/>
              <w:adjustRightInd w:val="0"/>
            </w:pPr>
          </w:p>
          <w:p w14:paraId="5246080C" w14:textId="77777777" w:rsidR="00400F5D" w:rsidRPr="00722DA0" w:rsidRDefault="00400F5D" w:rsidP="00400F5D">
            <w:pPr>
              <w:autoSpaceDE w:val="0"/>
              <w:autoSpaceDN w:val="0"/>
              <w:adjustRightInd w:val="0"/>
              <w:rPr>
                <w:lang w:val="en-US"/>
              </w:rPr>
            </w:pPr>
          </w:p>
          <w:p w14:paraId="63AF9730" w14:textId="77777777" w:rsidR="00400F5D" w:rsidRPr="00722DA0" w:rsidRDefault="00400F5D" w:rsidP="00400F5D">
            <w:pPr>
              <w:autoSpaceDE w:val="0"/>
              <w:autoSpaceDN w:val="0"/>
              <w:adjustRightInd w:val="0"/>
              <w:rPr>
                <w:lang w:val="en-US"/>
              </w:rPr>
            </w:pPr>
          </w:p>
          <w:p w14:paraId="6247FCAE" w14:textId="77777777" w:rsidR="00400F5D" w:rsidRPr="00722DA0" w:rsidRDefault="00400F5D" w:rsidP="00400F5D">
            <w:pPr>
              <w:autoSpaceDE w:val="0"/>
              <w:autoSpaceDN w:val="0"/>
              <w:adjustRightInd w:val="0"/>
              <w:rPr>
                <w:lang w:val="en-US"/>
              </w:rPr>
            </w:pPr>
          </w:p>
          <w:p w14:paraId="7EB57CCB" w14:textId="77777777" w:rsidR="00400F5D" w:rsidRPr="00722DA0" w:rsidRDefault="00400F5D" w:rsidP="00400F5D">
            <w:pPr>
              <w:autoSpaceDE w:val="0"/>
              <w:autoSpaceDN w:val="0"/>
              <w:adjustRightInd w:val="0"/>
              <w:rPr>
                <w:lang w:val="en-US"/>
              </w:rPr>
            </w:pPr>
          </w:p>
          <w:p w14:paraId="138172EE" w14:textId="77777777" w:rsidR="00400F5D" w:rsidRPr="00722DA0" w:rsidRDefault="00400F5D" w:rsidP="00400F5D">
            <w:pPr>
              <w:autoSpaceDE w:val="0"/>
              <w:autoSpaceDN w:val="0"/>
              <w:adjustRightInd w:val="0"/>
              <w:jc w:val="center"/>
              <w:rPr>
                <w:b/>
              </w:rPr>
            </w:pPr>
          </w:p>
        </w:tc>
      </w:tr>
    </w:tbl>
    <w:p w14:paraId="1CE96AFF" w14:textId="77777777" w:rsidR="00400F5D" w:rsidRPr="00722DA0" w:rsidRDefault="00400F5D" w:rsidP="00400F5D">
      <w:pPr>
        <w:autoSpaceDE w:val="0"/>
        <w:autoSpaceDN w:val="0"/>
        <w:adjustRightInd w:val="0"/>
        <w:ind w:firstLine="737"/>
        <w:jc w:val="center"/>
        <w:rPr>
          <w:b/>
          <w:sz w:val="22"/>
          <w:szCs w:val="22"/>
        </w:rPr>
      </w:pPr>
    </w:p>
    <w:p w14:paraId="41BA6DC3" w14:textId="77777777" w:rsidR="00400F5D" w:rsidRPr="00722DA0" w:rsidRDefault="00400F5D" w:rsidP="00400F5D">
      <w:pPr>
        <w:autoSpaceDE w:val="0"/>
        <w:autoSpaceDN w:val="0"/>
        <w:adjustRightInd w:val="0"/>
        <w:ind w:firstLine="737"/>
        <w:jc w:val="center"/>
        <w:rPr>
          <w:b/>
          <w:sz w:val="22"/>
          <w:szCs w:val="22"/>
        </w:rPr>
      </w:pPr>
    </w:p>
    <w:p w14:paraId="2811A35D" w14:textId="77777777" w:rsidR="00400F5D" w:rsidRPr="00722DA0" w:rsidRDefault="00400F5D" w:rsidP="00400F5D">
      <w:pPr>
        <w:autoSpaceDE w:val="0"/>
        <w:autoSpaceDN w:val="0"/>
        <w:adjustRightInd w:val="0"/>
        <w:ind w:firstLine="737"/>
        <w:jc w:val="center"/>
        <w:rPr>
          <w:b/>
          <w:sz w:val="22"/>
          <w:szCs w:val="22"/>
        </w:rPr>
      </w:pPr>
    </w:p>
    <w:p w14:paraId="47B4F23D" w14:textId="77777777" w:rsidR="00400F5D" w:rsidRPr="00722DA0" w:rsidRDefault="00400F5D" w:rsidP="00400F5D">
      <w:pPr>
        <w:autoSpaceDE w:val="0"/>
        <w:autoSpaceDN w:val="0"/>
        <w:adjustRightInd w:val="0"/>
        <w:ind w:firstLine="737"/>
        <w:jc w:val="center"/>
        <w:rPr>
          <w:b/>
          <w:sz w:val="22"/>
          <w:szCs w:val="22"/>
        </w:rPr>
      </w:pPr>
    </w:p>
    <w:p w14:paraId="03BDE4A2" w14:textId="77777777" w:rsidR="00400F5D" w:rsidRPr="00722DA0" w:rsidRDefault="00400F5D" w:rsidP="00400F5D">
      <w:pPr>
        <w:autoSpaceDE w:val="0"/>
        <w:autoSpaceDN w:val="0"/>
        <w:adjustRightInd w:val="0"/>
        <w:ind w:firstLine="737"/>
        <w:jc w:val="center"/>
        <w:rPr>
          <w:b/>
          <w:sz w:val="22"/>
          <w:szCs w:val="22"/>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00F5D" w:rsidRPr="00722DA0" w14:paraId="7141FB7B" w14:textId="77777777" w:rsidTr="00400F5D">
        <w:tc>
          <w:tcPr>
            <w:tcW w:w="4785" w:type="dxa"/>
          </w:tcPr>
          <w:p w14:paraId="26F8BF7E" w14:textId="77777777" w:rsidR="00400F5D" w:rsidRPr="00722DA0" w:rsidRDefault="00400F5D" w:rsidP="00400F5D">
            <w:pPr>
              <w:rPr>
                <w:b/>
              </w:rPr>
            </w:pPr>
            <w:r w:rsidRPr="00722DA0">
              <w:rPr>
                <w:b/>
              </w:rPr>
              <w:t>от Покупателя</w:t>
            </w:r>
          </w:p>
          <w:p w14:paraId="2FD717CC" w14:textId="77777777" w:rsidR="00400F5D" w:rsidRPr="00722DA0" w:rsidRDefault="00400F5D" w:rsidP="00400F5D"/>
          <w:p w14:paraId="69B8AA79" w14:textId="77777777" w:rsidR="00400F5D" w:rsidRPr="00722DA0" w:rsidRDefault="00400F5D" w:rsidP="00400F5D"/>
          <w:p w14:paraId="6C70DB17" w14:textId="77777777" w:rsidR="00400F5D" w:rsidRPr="00722DA0" w:rsidRDefault="00400F5D" w:rsidP="00400F5D">
            <w:r w:rsidRPr="00722DA0">
              <w:t>________________/Г.В. Егоров/</w:t>
            </w:r>
          </w:p>
        </w:tc>
        <w:tc>
          <w:tcPr>
            <w:tcW w:w="4785" w:type="dxa"/>
          </w:tcPr>
          <w:p w14:paraId="4091FA37" w14:textId="77777777" w:rsidR="00400F5D" w:rsidRPr="00722DA0" w:rsidRDefault="00400F5D" w:rsidP="00400F5D">
            <w:pPr>
              <w:rPr>
                <w:b/>
              </w:rPr>
            </w:pPr>
            <w:r w:rsidRPr="00722DA0">
              <w:rPr>
                <w:b/>
              </w:rPr>
              <w:t>от Поставщика</w:t>
            </w:r>
          </w:p>
          <w:p w14:paraId="3B38E95F" w14:textId="77777777" w:rsidR="00400F5D" w:rsidRPr="00722DA0" w:rsidRDefault="00400F5D" w:rsidP="00400F5D"/>
          <w:p w14:paraId="115DAFBD" w14:textId="77777777" w:rsidR="00400F5D" w:rsidRPr="00722DA0" w:rsidRDefault="00400F5D" w:rsidP="00400F5D"/>
          <w:p w14:paraId="522BB169" w14:textId="77777777" w:rsidR="00400F5D" w:rsidRPr="00722DA0" w:rsidRDefault="00400F5D" w:rsidP="00400F5D">
            <w:r w:rsidRPr="00722DA0">
              <w:t>_____________/</w:t>
            </w:r>
            <w:r w:rsidRPr="00722DA0">
              <w:rPr>
                <w:lang w:val="en-US"/>
              </w:rPr>
              <w:t>_________________</w:t>
            </w:r>
            <w:r w:rsidRPr="00722DA0">
              <w:t>/</w:t>
            </w:r>
          </w:p>
        </w:tc>
      </w:tr>
    </w:tbl>
    <w:p w14:paraId="0B59A4EF" w14:textId="77777777" w:rsidR="00400F5D" w:rsidRPr="005C306C" w:rsidRDefault="00400F5D" w:rsidP="00400F5D">
      <w:pPr>
        <w:rPr>
          <w:sz w:val="28"/>
          <w:szCs w:val="28"/>
        </w:rPr>
      </w:pPr>
      <w:r w:rsidRPr="005C306C">
        <w:rPr>
          <w:sz w:val="28"/>
          <w:szCs w:val="28"/>
        </w:rPr>
        <w:br w:type="page"/>
      </w:r>
    </w:p>
    <w:p w14:paraId="0919130F" w14:textId="77777777" w:rsidR="000225BC" w:rsidRDefault="00400F5D" w:rsidP="003369BB">
      <w:pPr>
        <w:pStyle w:val="2"/>
        <w:spacing w:before="0" w:after="0"/>
        <w:ind w:left="709"/>
        <w:jc w:val="right"/>
      </w:pPr>
      <w:r>
        <w:rPr>
          <w:rFonts w:ascii="Times New Roman" w:hAnsi="Times New Roman" w:cs="Times New Roman"/>
          <w:b w:val="0"/>
          <w:bCs w:val="0"/>
          <w:i w:val="0"/>
          <w:iCs w:val="0"/>
        </w:rPr>
        <w:lastRenderedPageBreak/>
        <w:t>П</w:t>
      </w:r>
      <w:r w:rsidR="003369BB">
        <w:rPr>
          <w:rFonts w:ascii="Times New Roman" w:hAnsi="Times New Roman" w:cs="Times New Roman"/>
          <w:b w:val="0"/>
          <w:bCs w:val="0"/>
          <w:i w:val="0"/>
          <w:iCs w:val="0"/>
        </w:rPr>
        <w:t>риложение № 1.3</w:t>
      </w:r>
      <w:r w:rsidR="003369BB" w:rsidRPr="00B671EE">
        <w:rPr>
          <w:rFonts w:ascii="Times New Roman" w:hAnsi="Times New Roman" w:cs="Times New Roman"/>
          <w:b w:val="0"/>
          <w:bCs w:val="0"/>
          <w:i w:val="0"/>
          <w:iCs w:val="0"/>
        </w:rPr>
        <w:t xml:space="preserve"> к извещению</w:t>
      </w:r>
      <w:r w:rsidR="000225BC" w:rsidRPr="000225BC">
        <w:t xml:space="preserve"> </w:t>
      </w:r>
    </w:p>
    <w:p w14:paraId="21FCDCB3" w14:textId="77777777" w:rsidR="003369BB" w:rsidRDefault="000225BC" w:rsidP="003369BB">
      <w:pPr>
        <w:pStyle w:val="2"/>
        <w:spacing w:before="0" w:after="0"/>
        <w:ind w:left="709"/>
        <w:jc w:val="right"/>
        <w:rPr>
          <w:rFonts w:ascii="Times New Roman" w:hAnsi="Times New Roman"/>
          <w:i w:val="0"/>
        </w:rPr>
      </w:pPr>
      <w:r w:rsidRPr="000225BC">
        <w:rPr>
          <w:rFonts w:ascii="Times New Roman" w:hAnsi="Times New Roman" w:cs="Times New Roman"/>
          <w:b w:val="0"/>
          <w:bCs w:val="0"/>
          <w:i w:val="0"/>
          <w:iCs w:val="0"/>
        </w:rPr>
        <w:t>о проведении запроса котировок</w:t>
      </w:r>
    </w:p>
    <w:p w14:paraId="7CAB85FB" w14:textId="77777777" w:rsidR="003369BB" w:rsidRPr="00C61B90" w:rsidRDefault="003369BB" w:rsidP="00C077BB">
      <w:pPr>
        <w:rPr>
          <w:bCs/>
          <w:i/>
          <w:sz w:val="28"/>
          <w:szCs w:val="28"/>
        </w:rPr>
      </w:pPr>
    </w:p>
    <w:p w14:paraId="5B3FEEE9" w14:textId="77777777" w:rsidR="003369BB" w:rsidRPr="00EC49D4" w:rsidRDefault="003369BB" w:rsidP="003369BB">
      <w:pPr>
        <w:jc w:val="center"/>
        <w:rPr>
          <w:b/>
          <w:sz w:val="28"/>
          <w:szCs w:val="28"/>
        </w:rPr>
      </w:pPr>
      <w:r w:rsidRPr="00EC49D4">
        <w:rPr>
          <w:sz w:val="28"/>
          <w:szCs w:val="28"/>
        </w:rPr>
        <w:tab/>
      </w:r>
    </w:p>
    <w:p w14:paraId="3EBD3CE2" w14:textId="77777777" w:rsidR="003369BB" w:rsidRPr="00EC49D4" w:rsidRDefault="003369BB" w:rsidP="003369BB">
      <w:pPr>
        <w:jc w:val="center"/>
        <w:rPr>
          <w:b/>
          <w:sz w:val="28"/>
          <w:szCs w:val="28"/>
        </w:rPr>
      </w:pPr>
      <w:r w:rsidRPr="00EC49D4">
        <w:rPr>
          <w:b/>
          <w:sz w:val="28"/>
          <w:szCs w:val="28"/>
        </w:rPr>
        <w:t>Формы документов, предоставляемых в составе заявки участника</w:t>
      </w:r>
    </w:p>
    <w:p w14:paraId="7CD57494" w14:textId="77777777" w:rsidR="003369BB" w:rsidRPr="00EC49D4" w:rsidRDefault="003369BB" w:rsidP="003369BB">
      <w:pPr>
        <w:jc w:val="center"/>
        <w:rPr>
          <w:b/>
          <w:sz w:val="28"/>
          <w:szCs w:val="28"/>
        </w:rPr>
      </w:pPr>
    </w:p>
    <w:p w14:paraId="23E640BD" w14:textId="77777777" w:rsidR="003369BB" w:rsidRPr="00EC49D4" w:rsidRDefault="003369BB" w:rsidP="003369BB">
      <w:pPr>
        <w:jc w:val="center"/>
        <w:rPr>
          <w:b/>
          <w:sz w:val="28"/>
          <w:szCs w:val="28"/>
        </w:rPr>
      </w:pPr>
      <w:r w:rsidRPr="00EC49D4">
        <w:rPr>
          <w:b/>
          <w:sz w:val="28"/>
          <w:szCs w:val="28"/>
        </w:rPr>
        <w:t>Форма заявки участника</w:t>
      </w:r>
    </w:p>
    <w:p w14:paraId="534E4696" w14:textId="77777777" w:rsidR="003369BB" w:rsidRPr="00EC49D4" w:rsidRDefault="003369BB" w:rsidP="003369BB">
      <w:pPr>
        <w:jc w:val="center"/>
        <w:rPr>
          <w:b/>
          <w:sz w:val="28"/>
          <w:szCs w:val="28"/>
        </w:rPr>
      </w:pPr>
    </w:p>
    <w:p w14:paraId="7CF6BD9B" w14:textId="77777777" w:rsidR="003369BB" w:rsidRPr="00EC49D4" w:rsidRDefault="003369BB" w:rsidP="003369BB">
      <w:pPr>
        <w:jc w:val="center"/>
        <w:rPr>
          <w:sz w:val="28"/>
          <w:szCs w:val="28"/>
        </w:rPr>
      </w:pPr>
      <w:r w:rsidRPr="00EC49D4">
        <w:rPr>
          <w:sz w:val="28"/>
          <w:szCs w:val="28"/>
        </w:rPr>
        <w:t>На бланке участника</w:t>
      </w:r>
    </w:p>
    <w:p w14:paraId="20D4F0B3" w14:textId="67859ABE" w:rsidR="003369BB" w:rsidRPr="00EC49D4" w:rsidRDefault="003369BB" w:rsidP="003369BB">
      <w:pPr>
        <w:pStyle w:val="2"/>
        <w:suppressAutoHyphens/>
        <w:spacing w:before="0" w:after="0"/>
        <w:jc w:val="center"/>
        <w:rPr>
          <w:rFonts w:ascii="Times New Roman" w:hAnsi="Times New Roman"/>
          <w:b w:val="0"/>
          <w:i w:val="0"/>
        </w:rPr>
      </w:pPr>
      <w:proofErr w:type="gramStart"/>
      <w:r w:rsidRPr="00EC49D4">
        <w:rPr>
          <w:rFonts w:ascii="Times New Roman" w:hAnsi="Times New Roman"/>
          <w:b w:val="0"/>
          <w:i w:val="0"/>
          <w:iCs w:val="0"/>
        </w:rPr>
        <w:t xml:space="preserve">ЗАЯВКА </w:t>
      </w:r>
      <w:r w:rsidRPr="00EC49D4">
        <w:rPr>
          <w:rFonts w:ascii="Times New Roman" w:hAnsi="Times New Roman"/>
          <w:b w:val="0"/>
          <w:i w:val="0"/>
        </w:rPr>
        <w:t xml:space="preserve"> НА</w:t>
      </w:r>
      <w:proofErr w:type="gramEnd"/>
      <w:r w:rsidRPr="00EC49D4">
        <w:rPr>
          <w:rFonts w:ascii="Times New Roman" w:hAnsi="Times New Roman"/>
          <w:b w:val="0"/>
          <w:i w:val="0"/>
        </w:rPr>
        <w:t xml:space="preserve"> УЧАСТИЕ</w:t>
      </w:r>
      <w:r w:rsidR="00550A49">
        <w:rPr>
          <w:rFonts w:ascii="Times New Roman" w:hAnsi="Times New Roman"/>
          <w:b w:val="0"/>
          <w:i w:val="0"/>
        </w:rPr>
        <w:t xml:space="preserve"> </w:t>
      </w:r>
      <w:r w:rsidRPr="00EC49D4">
        <w:rPr>
          <w:rFonts w:ascii="Times New Roman" w:hAnsi="Times New Roman"/>
          <w:b w:val="0"/>
          <w:i w:val="0"/>
        </w:rPr>
        <w:t xml:space="preserve">В ЗАПРОСЕ КОТИРОВОК </w:t>
      </w:r>
      <w:r w:rsidRPr="00400F5D">
        <w:rPr>
          <w:rFonts w:ascii="Times New Roman" w:hAnsi="Times New Roman"/>
          <w:b w:val="0"/>
          <w:i w:val="0"/>
        </w:rPr>
        <w:t>№</w:t>
      </w:r>
      <w:r w:rsidR="00400F5D" w:rsidRPr="00400F5D">
        <w:rPr>
          <w:rFonts w:ascii="Times New Roman" w:hAnsi="Times New Roman"/>
          <w:b w:val="0"/>
          <w:i w:val="0"/>
        </w:rPr>
        <w:t xml:space="preserve"> </w:t>
      </w:r>
      <w:r w:rsidR="00774B32">
        <w:rPr>
          <w:b w:val="0"/>
          <w:bCs w:val="0"/>
          <w:i w:val="0"/>
        </w:rPr>
        <w:t>12680</w:t>
      </w:r>
      <w:r w:rsidR="00400F5D" w:rsidRPr="00400F5D">
        <w:rPr>
          <w:b w:val="0"/>
          <w:bCs w:val="0"/>
          <w:i w:val="0"/>
        </w:rPr>
        <w:t>/19-ЗКТ</w:t>
      </w:r>
    </w:p>
    <w:p w14:paraId="2422D394" w14:textId="77777777" w:rsidR="003369BB" w:rsidRPr="00EC49D4" w:rsidRDefault="003369BB" w:rsidP="003369BB"/>
    <w:p w14:paraId="671B925B" w14:textId="77777777" w:rsidR="003369BB" w:rsidRPr="00EC49D4" w:rsidRDefault="003369BB" w:rsidP="003369BB">
      <w:pPr>
        <w:rPr>
          <w:i/>
        </w:rPr>
      </w:pPr>
      <w:r w:rsidRPr="00EC49D4">
        <w:rPr>
          <w:i/>
        </w:rPr>
        <w:t>Заявка должна быть подготовлена отдельно на каждый лот</w:t>
      </w:r>
      <w:r>
        <w:rPr>
          <w:i/>
        </w:rPr>
        <w:t xml:space="preserve"> </w:t>
      </w:r>
      <w:r w:rsidRPr="00B671EE">
        <w:rPr>
          <w:i/>
        </w:rPr>
        <w:t xml:space="preserve">и предоставляется в формате </w:t>
      </w:r>
      <w:r w:rsidRPr="00B671EE">
        <w:rPr>
          <w:i/>
          <w:lang w:val="en-US"/>
        </w:rPr>
        <w:t>Word</w:t>
      </w:r>
    </w:p>
    <w:p w14:paraId="27CA92BD" w14:textId="77777777" w:rsidR="007D55BD" w:rsidRDefault="007D55BD" w:rsidP="007D55BD">
      <w:pPr>
        <w:pBdr>
          <w:bottom w:val="single" w:sz="12" w:space="1" w:color="auto"/>
        </w:pBdr>
        <w:rPr>
          <w:i/>
        </w:rPr>
      </w:pPr>
    </w:p>
    <w:p w14:paraId="216C22CC" w14:textId="77777777" w:rsidR="007D55BD" w:rsidRPr="00E95D6F" w:rsidRDefault="007D55BD" w:rsidP="007D55BD">
      <w:pPr>
        <w:pBdr>
          <w:bottom w:val="single" w:sz="12" w:space="1" w:color="auto"/>
        </w:pBdr>
        <w:rPr>
          <w:i/>
        </w:rPr>
      </w:pPr>
    </w:p>
    <w:p w14:paraId="4C7FA02F" w14:textId="77777777" w:rsidR="007D55BD" w:rsidRPr="00F5020D" w:rsidRDefault="007D55BD" w:rsidP="007D55BD">
      <w:pPr>
        <w:pStyle w:val="11"/>
        <w:spacing w:line="240" w:lineRule="atLeast"/>
        <w:jc w:val="center"/>
        <w:rPr>
          <w:i/>
          <w:sz w:val="20"/>
        </w:rPr>
      </w:pPr>
      <w:r>
        <w:rPr>
          <w:i/>
          <w:sz w:val="20"/>
        </w:rPr>
        <w:t>(</w:t>
      </w:r>
      <w:r w:rsidRPr="00F5020D">
        <w:rPr>
          <w:i/>
          <w:sz w:val="20"/>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r>
        <w:rPr>
          <w:i/>
          <w:sz w:val="20"/>
        </w:rPr>
        <w:t>)</w:t>
      </w:r>
    </w:p>
    <w:p w14:paraId="57310E21" w14:textId="77777777" w:rsidR="007D55BD" w:rsidRPr="00F5020D" w:rsidRDefault="007D55BD" w:rsidP="007D55BD">
      <w:pPr>
        <w:pStyle w:val="11"/>
        <w:spacing w:line="240" w:lineRule="atLeast"/>
        <w:ind w:firstLine="0"/>
        <w:rPr>
          <w:szCs w:val="28"/>
        </w:rPr>
      </w:pPr>
      <w:r w:rsidRPr="00E95D6F">
        <w:rPr>
          <w:szCs w:val="28"/>
        </w:rPr>
        <w:t>(далее – участник)</w:t>
      </w:r>
      <w:r>
        <w:rPr>
          <w:szCs w:val="28"/>
        </w:rPr>
        <w:t xml:space="preserve"> </w:t>
      </w:r>
      <w:r w:rsidRPr="00E95D6F">
        <w:rPr>
          <w:szCs w:val="28"/>
        </w:rPr>
        <w:t>полностью изу</w:t>
      </w:r>
      <w:r>
        <w:rPr>
          <w:szCs w:val="28"/>
        </w:rPr>
        <w:t xml:space="preserve">чив все приложение к извещению о проведении запроса котировок </w:t>
      </w:r>
      <w:r w:rsidRPr="00E95D6F">
        <w:rPr>
          <w:szCs w:val="28"/>
        </w:rPr>
        <w:t xml:space="preserve"> </w:t>
      </w:r>
      <w:r>
        <w:rPr>
          <w:szCs w:val="28"/>
        </w:rPr>
        <w:t>подает</w:t>
      </w:r>
      <w:r w:rsidRPr="00E95D6F">
        <w:rPr>
          <w:szCs w:val="28"/>
        </w:rPr>
        <w:t xml:space="preserve"> заявку на участие в </w:t>
      </w:r>
      <w:r>
        <w:rPr>
          <w:szCs w:val="28"/>
        </w:rPr>
        <w:t>запросе котировок</w:t>
      </w:r>
      <w:r w:rsidRPr="00E95D6F">
        <w:rPr>
          <w:szCs w:val="28"/>
        </w:rPr>
        <w:t xml:space="preserve"> </w:t>
      </w:r>
    </w:p>
    <w:p w14:paraId="0FF7E6C7" w14:textId="326C9004" w:rsidR="007D55BD" w:rsidRPr="00F5020D" w:rsidRDefault="007D55BD" w:rsidP="001E135C">
      <w:pPr>
        <w:pStyle w:val="11"/>
        <w:spacing w:line="240" w:lineRule="atLeast"/>
        <w:ind w:firstLine="0"/>
        <w:rPr>
          <w:szCs w:val="28"/>
        </w:rPr>
      </w:pPr>
      <w:r w:rsidRPr="00E95D6F">
        <w:rPr>
          <w:szCs w:val="28"/>
        </w:rPr>
        <w:t xml:space="preserve">№ </w:t>
      </w:r>
      <w:r w:rsidR="001E135C" w:rsidRPr="00400F5D">
        <w:rPr>
          <w:b/>
          <w:i/>
        </w:rPr>
        <w:t xml:space="preserve">№ </w:t>
      </w:r>
      <w:r w:rsidR="00774B32">
        <w:rPr>
          <w:b/>
          <w:bCs/>
          <w:i/>
        </w:rPr>
        <w:t>12680</w:t>
      </w:r>
      <w:r w:rsidR="001E135C" w:rsidRPr="00400F5D">
        <w:rPr>
          <w:b/>
          <w:bCs/>
          <w:i/>
        </w:rPr>
        <w:t>/19-ЗКТ</w:t>
      </w:r>
      <w:r w:rsidR="00DD40EA">
        <w:rPr>
          <w:szCs w:val="28"/>
        </w:rPr>
        <w:t xml:space="preserve"> </w:t>
      </w:r>
      <w:r>
        <w:rPr>
          <w:szCs w:val="28"/>
        </w:rPr>
        <w:t>по лоту №____</w:t>
      </w:r>
      <w:r w:rsidR="001E135C">
        <w:rPr>
          <w:szCs w:val="28"/>
        </w:rPr>
        <w:t xml:space="preserve"> </w:t>
      </w:r>
      <w:r w:rsidRPr="00E95D6F">
        <w:rPr>
          <w:szCs w:val="28"/>
        </w:rPr>
        <w:t xml:space="preserve">(далее – </w:t>
      </w:r>
      <w:r>
        <w:rPr>
          <w:szCs w:val="28"/>
        </w:rPr>
        <w:t>запрос котировок</w:t>
      </w:r>
      <w:r w:rsidRPr="00E95D6F">
        <w:rPr>
          <w:szCs w:val="28"/>
        </w:rPr>
        <w:t>) на право заключения договора</w:t>
      </w:r>
      <w:r w:rsidR="001E135C">
        <w:rPr>
          <w:szCs w:val="28"/>
        </w:rPr>
        <w:t xml:space="preserve"> поставки </w:t>
      </w:r>
      <w:r w:rsidR="00774B32">
        <w:rPr>
          <w:b/>
          <w:szCs w:val="28"/>
          <w:u w:val="single"/>
        </w:rPr>
        <w:t>сырья для хлебопечения</w:t>
      </w:r>
      <w:r w:rsidR="001E135C" w:rsidRPr="0082091D">
        <w:rPr>
          <w:b/>
          <w:szCs w:val="28"/>
          <w:u w:val="single"/>
        </w:rPr>
        <w:t>.</w:t>
      </w:r>
    </w:p>
    <w:tbl>
      <w:tblPr>
        <w:tblW w:w="12003" w:type="dxa"/>
        <w:tblLook w:val="0000" w:firstRow="0" w:lastRow="0" w:firstColumn="0" w:lastColumn="0" w:noHBand="0" w:noVBand="0"/>
      </w:tblPr>
      <w:tblGrid>
        <w:gridCol w:w="7054"/>
        <w:gridCol w:w="4949"/>
      </w:tblGrid>
      <w:tr w:rsidR="003369BB" w:rsidRPr="00EC49D4" w14:paraId="39DAF220" w14:textId="77777777" w:rsidTr="00BE0341">
        <w:tc>
          <w:tcPr>
            <w:tcW w:w="7054" w:type="dxa"/>
          </w:tcPr>
          <w:p w14:paraId="345D0B27" w14:textId="77777777" w:rsidR="003369BB" w:rsidRPr="00EC49D4" w:rsidRDefault="003369BB" w:rsidP="00BE0341">
            <w:pPr>
              <w:pStyle w:val="af"/>
              <w:jc w:val="both"/>
              <w:rPr>
                <w:b/>
                <w:szCs w:val="28"/>
              </w:rPr>
            </w:pPr>
          </w:p>
        </w:tc>
        <w:tc>
          <w:tcPr>
            <w:tcW w:w="4949" w:type="dxa"/>
          </w:tcPr>
          <w:p w14:paraId="7081AD1C" w14:textId="77777777" w:rsidR="003369BB" w:rsidRPr="00EC49D4" w:rsidRDefault="003369BB" w:rsidP="00BE0341">
            <w:pPr>
              <w:pStyle w:val="af"/>
              <w:ind w:left="1215"/>
              <w:jc w:val="right"/>
              <w:rPr>
                <w:szCs w:val="28"/>
              </w:rPr>
            </w:pPr>
          </w:p>
        </w:tc>
      </w:tr>
    </w:tbl>
    <w:p w14:paraId="1F877F48" w14:textId="77777777" w:rsidR="003369BB" w:rsidRPr="00EC49D4" w:rsidRDefault="003369BB" w:rsidP="003369BB">
      <w:pPr>
        <w:pStyle w:val="110"/>
        <w:rPr>
          <w:szCs w:val="28"/>
        </w:rPr>
      </w:pPr>
      <w:r w:rsidRPr="00EC49D4">
        <w:rPr>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2C2AB5D7" w14:textId="77777777" w:rsidR="003369BB" w:rsidRPr="00EC49D4" w:rsidRDefault="003369BB" w:rsidP="003369BB">
      <w:pPr>
        <w:pStyle w:val="110"/>
        <w:ind w:firstLine="708"/>
        <w:rPr>
          <w:szCs w:val="28"/>
        </w:rPr>
      </w:pPr>
      <w:r w:rsidRPr="00EC49D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7D8EB3EC" w14:textId="77777777" w:rsidR="003369BB" w:rsidRPr="00EC49D4" w:rsidRDefault="003369BB" w:rsidP="003369BB">
      <w:pPr>
        <w:pStyle w:val="110"/>
        <w:ind w:firstLine="708"/>
        <w:rPr>
          <w:szCs w:val="28"/>
        </w:rPr>
      </w:pPr>
      <w:r w:rsidRPr="00EC49D4">
        <w:rPr>
          <w:szCs w:val="28"/>
        </w:rPr>
        <w:t xml:space="preserve">Настоящим подтверждается, что </w:t>
      </w:r>
      <w:r w:rsidRPr="00622471">
        <w:rPr>
          <w:szCs w:val="28"/>
        </w:rPr>
        <w:t>участник</w:t>
      </w:r>
      <w:r w:rsidRPr="00EC49D4">
        <w:rPr>
          <w:szCs w:val="28"/>
        </w:rPr>
        <w:t xml:space="preserve"> ознакомилось(</w:t>
      </w:r>
      <w:proofErr w:type="spellStart"/>
      <w:r w:rsidRPr="00EC49D4">
        <w:rPr>
          <w:szCs w:val="28"/>
        </w:rPr>
        <w:t>ся</w:t>
      </w:r>
      <w:proofErr w:type="spellEnd"/>
      <w:r w:rsidRPr="00EC49D4">
        <w:rPr>
          <w:szCs w:val="28"/>
        </w:rPr>
        <w:t>) с условиями извещения о проведении запроса котировок, с ними согласно(</w:t>
      </w:r>
      <w:proofErr w:type="spellStart"/>
      <w:r w:rsidRPr="00EC49D4">
        <w:rPr>
          <w:szCs w:val="28"/>
        </w:rPr>
        <w:t>ен</w:t>
      </w:r>
      <w:proofErr w:type="spellEnd"/>
      <w:r w:rsidRPr="00EC49D4">
        <w:rPr>
          <w:szCs w:val="28"/>
        </w:rPr>
        <w:t>) и возражений не имеет.</w:t>
      </w:r>
    </w:p>
    <w:p w14:paraId="66995520" w14:textId="77777777" w:rsidR="003369BB" w:rsidRPr="00EC49D4" w:rsidRDefault="003369BB" w:rsidP="003369BB">
      <w:pPr>
        <w:pStyle w:val="110"/>
        <w:ind w:firstLine="709"/>
        <w:rPr>
          <w:szCs w:val="28"/>
        </w:rPr>
      </w:pPr>
      <w:r w:rsidRPr="00EC49D4">
        <w:rPr>
          <w:szCs w:val="28"/>
        </w:rPr>
        <w:t xml:space="preserve">В частности, </w:t>
      </w:r>
      <w:r w:rsidR="00622471">
        <w:rPr>
          <w:szCs w:val="28"/>
        </w:rPr>
        <w:t>участник</w:t>
      </w:r>
      <w:r w:rsidRPr="00EC49D4">
        <w:rPr>
          <w:szCs w:val="28"/>
        </w:rPr>
        <w:t>, подавая настоящую заявку, согласен с тем, что:</w:t>
      </w:r>
    </w:p>
    <w:p w14:paraId="23639826" w14:textId="77777777" w:rsidR="003369BB" w:rsidRPr="00EC49D4" w:rsidRDefault="003369BB" w:rsidP="003369BB">
      <w:pPr>
        <w:pStyle w:val="af"/>
        <w:widowControl w:val="0"/>
        <w:tabs>
          <w:tab w:val="left" w:pos="960"/>
          <w:tab w:val="left" w:pos="1080"/>
        </w:tabs>
        <w:spacing w:after="0"/>
        <w:ind w:left="0" w:firstLine="720"/>
        <w:jc w:val="both"/>
        <w:rPr>
          <w:sz w:val="28"/>
          <w:szCs w:val="28"/>
        </w:rPr>
      </w:pPr>
      <w:r w:rsidRPr="00EC49D4">
        <w:rPr>
          <w:sz w:val="28"/>
          <w:szCs w:val="28"/>
        </w:rPr>
        <w:t xml:space="preserve">- результаты рассмотрения заявки зависят от проверки всех данных, представленных </w:t>
      </w:r>
      <w:r w:rsidR="00BC79BE" w:rsidRPr="00BC79BE">
        <w:rPr>
          <w:sz w:val="28"/>
          <w:szCs w:val="28"/>
        </w:rPr>
        <w:t>участником</w:t>
      </w:r>
      <w:r w:rsidRPr="00EC49D4">
        <w:rPr>
          <w:sz w:val="28"/>
          <w:szCs w:val="28"/>
        </w:rPr>
        <w:t>, а также иных сведений, имеющихся в распоряжении заказчика;</w:t>
      </w:r>
    </w:p>
    <w:p w14:paraId="3ED0B662" w14:textId="77777777" w:rsidR="003369BB" w:rsidRPr="00EC49D4" w:rsidRDefault="003369BB" w:rsidP="003369BB">
      <w:pPr>
        <w:pStyle w:val="af"/>
        <w:tabs>
          <w:tab w:val="left" w:pos="1080"/>
          <w:tab w:val="left" w:pos="7938"/>
        </w:tabs>
        <w:spacing w:after="0"/>
        <w:ind w:left="0" w:firstLine="720"/>
        <w:jc w:val="both"/>
        <w:rPr>
          <w:sz w:val="28"/>
          <w:szCs w:val="28"/>
        </w:rPr>
      </w:pPr>
      <w:r w:rsidRPr="00EC49D4">
        <w:rPr>
          <w:sz w:val="28"/>
          <w:szCs w:val="28"/>
        </w:rPr>
        <w:t xml:space="preserve">- за любую ошибку или упущение в </w:t>
      </w:r>
      <w:r w:rsidRPr="00BC79BE">
        <w:rPr>
          <w:sz w:val="28"/>
          <w:szCs w:val="28"/>
        </w:rPr>
        <w:t xml:space="preserve">представленной </w:t>
      </w:r>
      <w:r w:rsidR="00FC1CF9" w:rsidRPr="00FC1CF9">
        <w:rPr>
          <w:sz w:val="28"/>
          <w:szCs w:val="28"/>
        </w:rPr>
        <w:t xml:space="preserve">участником </w:t>
      </w:r>
      <w:r w:rsidRPr="00BC79BE">
        <w:rPr>
          <w:sz w:val="28"/>
          <w:szCs w:val="28"/>
        </w:rPr>
        <w:t>заявке</w:t>
      </w:r>
      <w:r w:rsidRPr="00EC49D4">
        <w:rPr>
          <w:sz w:val="28"/>
          <w:szCs w:val="28"/>
        </w:rPr>
        <w:t xml:space="preserve"> ответственность целиком и полностью будет лежать на</w:t>
      </w:r>
      <w:r w:rsidR="004601DF">
        <w:rPr>
          <w:sz w:val="28"/>
          <w:szCs w:val="28"/>
        </w:rPr>
        <w:t xml:space="preserve"> участнике</w:t>
      </w:r>
      <w:r w:rsidRPr="00EC49D4">
        <w:rPr>
          <w:sz w:val="28"/>
          <w:szCs w:val="28"/>
        </w:rPr>
        <w:t>;</w:t>
      </w:r>
    </w:p>
    <w:p w14:paraId="67F19980" w14:textId="77777777" w:rsidR="003369BB" w:rsidRPr="00EC49D4" w:rsidRDefault="003369BB" w:rsidP="003369BB">
      <w:pPr>
        <w:pStyle w:val="af"/>
        <w:tabs>
          <w:tab w:val="left" w:pos="1080"/>
          <w:tab w:val="left" w:pos="7938"/>
        </w:tabs>
        <w:spacing w:after="0"/>
        <w:ind w:left="0" w:firstLine="720"/>
        <w:jc w:val="both"/>
        <w:rPr>
          <w:sz w:val="28"/>
          <w:szCs w:val="28"/>
        </w:rPr>
      </w:pPr>
      <w:r w:rsidRPr="00EC49D4">
        <w:rPr>
          <w:sz w:val="28"/>
          <w:szCs w:val="28"/>
        </w:rPr>
        <w:t xml:space="preserve">- заказчик вправе отказаться от проведения запроса котировок в порядке, предусмотренном извещением о проведении запроса котировок </w:t>
      </w:r>
      <w:r w:rsidR="008913CB">
        <w:rPr>
          <w:sz w:val="28"/>
          <w:szCs w:val="28"/>
        </w:rPr>
        <w:t xml:space="preserve">без </w:t>
      </w:r>
      <w:r w:rsidRPr="00EC49D4">
        <w:rPr>
          <w:sz w:val="28"/>
          <w:szCs w:val="28"/>
        </w:rPr>
        <w:t>объяснения причин;</w:t>
      </w:r>
    </w:p>
    <w:p w14:paraId="3A9AC3C7" w14:textId="77777777" w:rsidR="003369BB" w:rsidRPr="00EC49D4" w:rsidRDefault="003369BB" w:rsidP="003369BB">
      <w:pPr>
        <w:pStyle w:val="af"/>
        <w:tabs>
          <w:tab w:val="left" w:pos="1080"/>
          <w:tab w:val="left" w:pos="7938"/>
        </w:tabs>
        <w:spacing w:after="0"/>
        <w:ind w:left="0" w:firstLine="720"/>
        <w:jc w:val="both"/>
        <w:rPr>
          <w:sz w:val="28"/>
          <w:szCs w:val="28"/>
        </w:rPr>
      </w:pPr>
      <w:r w:rsidRPr="00EC49D4">
        <w:rPr>
          <w:sz w:val="28"/>
          <w:szCs w:val="28"/>
        </w:rPr>
        <w:lastRenderedPageBreak/>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w:t>
      </w:r>
      <w:r w:rsidRPr="00F8707F">
        <w:rPr>
          <w:sz w:val="28"/>
          <w:szCs w:val="28"/>
        </w:rPr>
        <w:t xml:space="preserve">приложении </w:t>
      </w:r>
      <w:r w:rsidR="00F8707F" w:rsidRPr="00F8707F">
        <w:rPr>
          <w:sz w:val="28"/>
          <w:szCs w:val="28"/>
        </w:rPr>
        <w:t>№ 2</w:t>
      </w:r>
      <w:r w:rsidRPr="00EC49D4">
        <w:rPr>
          <w:sz w:val="28"/>
          <w:szCs w:val="28"/>
        </w:rPr>
        <w:t xml:space="preserve"> </w:t>
      </w:r>
      <w:r>
        <w:rPr>
          <w:sz w:val="28"/>
          <w:szCs w:val="28"/>
        </w:rPr>
        <w:t>к извещению</w:t>
      </w:r>
      <w:r w:rsidRPr="00EC49D4">
        <w:rPr>
          <w:sz w:val="28"/>
          <w:szCs w:val="28"/>
        </w:rPr>
        <w:t xml:space="preserve"> о проведении запроса котировок; </w:t>
      </w:r>
    </w:p>
    <w:p w14:paraId="5E5581EE" w14:textId="77777777" w:rsidR="003369BB" w:rsidRPr="00EC49D4" w:rsidRDefault="003369BB" w:rsidP="003369BB">
      <w:pPr>
        <w:pStyle w:val="af"/>
        <w:tabs>
          <w:tab w:val="left" w:pos="1080"/>
          <w:tab w:val="left" w:pos="7938"/>
        </w:tabs>
        <w:spacing w:after="0"/>
        <w:ind w:left="0" w:firstLine="720"/>
        <w:jc w:val="both"/>
        <w:rPr>
          <w:sz w:val="28"/>
          <w:szCs w:val="28"/>
        </w:rPr>
      </w:pPr>
      <w:r w:rsidRPr="00EC49D4">
        <w:rPr>
          <w:sz w:val="28"/>
          <w:szCs w:val="28"/>
        </w:rPr>
        <w:t>- победителем может быть признан участник, предложивший не самую низкую цену;</w:t>
      </w:r>
    </w:p>
    <w:p w14:paraId="11668319" w14:textId="77777777" w:rsidR="003369BB" w:rsidRPr="00EC49D4" w:rsidRDefault="003369BB" w:rsidP="003369BB">
      <w:pPr>
        <w:pStyle w:val="af"/>
        <w:tabs>
          <w:tab w:val="left" w:pos="1080"/>
          <w:tab w:val="left" w:pos="7938"/>
        </w:tabs>
        <w:spacing w:after="0"/>
        <w:ind w:left="0" w:firstLine="720"/>
        <w:jc w:val="both"/>
        <w:rPr>
          <w:sz w:val="36"/>
          <w:szCs w:val="36"/>
        </w:rPr>
      </w:pPr>
      <w:r w:rsidRPr="00EC49D4">
        <w:rPr>
          <w:sz w:val="28"/>
          <w:szCs w:val="28"/>
        </w:rPr>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14:paraId="24BFFE52" w14:textId="77777777" w:rsidR="003369BB" w:rsidRPr="00EC49D4" w:rsidRDefault="003369BB" w:rsidP="003369BB">
      <w:pPr>
        <w:ind w:firstLine="709"/>
        <w:jc w:val="both"/>
        <w:rPr>
          <w:sz w:val="28"/>
          <w:szCs w:val="20"/>
        </w:rPr>
      </w:pPr>
      <w:r w:rsidRPr="00EC49D4">
        <w:rPr>
          <w:sz w:val="28"/>
          <w:szCs w:val="20"/>
        </w:rPr>
        <w:t xml:space="preserve">В случае признания </w:t>
      </w:r>
      <w:r w:rsidR="00FC1CF9" w:rsidRPr="00FC1CF9">
        <w:rPr>
          <w:sz w:val="28"/>
          <w:szCs w:val="20"/>
        </w:rPr>
        <w:t>участника</w:t>
      </w:r>
      <w:r w:rsidRPr="004601DF">
        <w:rPr>
          <w:sz w:val="28"/>
          <w:szCs w:val="20"/>
        </w:rPr>
        <w:t xml:space="preserve"> </w:t>
      </w:r>
      <w:r w:rsidRPr="00EC49D4">
        <w:rPr>
          <w:sz w:val="28"/>
          <w:szCs w:val="20"/>
        </w:rPr>
        <w:t xml:space="preserve">победителем </w:t>
      </w:r>
      <w:r w:rsidR="00811AEC">
        <w:rPr>
          <w:sz w:val="28"/>
          <w:szCs w:val="20"/>
        </w:rPr>
        <w:t>(в случае принятия решения о заключении договора с участником)</w:t>
      </w:r>
      <w:r w:rsidR="00811AEC" w:rsidRPr="00E95D6F">
        <w:rPr>
          <w:sz w:val="28"/>
          <w:szCs w:val="20"/>
        </w:rPr>
        <w:t xml:space="preserve"> </w:t>
      </w:r>
      <w:r w:rsidR="00811AEC">
        <w:rPr>
          <w:sz w:val="28"/>
          <w:szCs w:val="20"/>
        </w:rPr>
        <w:t>участник обязуется</w:t>
      </w:r>
      <w:r w:rsidRPr="00EC49D4">
        <w:rPr>
          <w:sz w:val="28"/>
          <w:szCs w:val="20"/>
        </w:rPr>
        <w:t>:</w:t>
      </w:r>
    </w:p>
    <w:p w14:paraId="748C5804" w14:textId="77777777" w:rsidR="003369BB" w:rsidRPr="00EC49D4" w:rsidRDefault="003369BB" w:rsidP="00331377">
      <w:pPr>
        <w:numPr>
          <w:ilvl w:val="0"/>
          <w:numId w:val="2"/>
        </w:numPr>
        <w:ind w:left="0" w:firstLine="714"/>
        <w:jc w:val="both"/>
        <w:rPr>
          <w:sz w:val="28"/>
          <w:szCs w:val="20"/>
        </w:rPr>
      </w:pPr>
      <w:r w:rsidRPr="00EC49D4">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p>
    <w:p w14:paraId="4719958D" w14:textId="77777777" w:rsidR="003369BB" w:rsidRPr="00EC49D4" w:rsidRDefault="003369BB" w:rsidP="00331377">
      <w:pPr>
        <w:numPr>
          <w:ilvl w:val="0"/>
          <w:numId w:val="2"/>
        </w:numPr>
        <w:ind w:left="0" w:firstLine="714"/>
        <w:jc w:val="both"/>
        <w:rPr>
          <w:sz w:val="28"/>
          <w:szCs w:val="20"/>
        </w:rPr>
      </w:pPr>
      <w:r w:rsidRPr="00EC49D4">
        <w:rPr>
          <w:sz w:val="28"/>
          <w:szCs w:val="20"/>
        </w:rPr>
        <w:t>Подписать договор(ы) на условиях настоящей котировочной заявки и на условиях, объявленных в извещении о проведении запроса котировок.</w:t>
      </w:r>
    </w:p>
    <w:p w14:paraId="3B8B250E" w14:textId="77777777" w:rsidR="003369BB" w:rsidRPr="00EC49D4" w:rsidRDefault="003369BB" w:rsidP="00331377">
      <w:pPr>
        <w:numPr>
          <w:ilvl w:val="0"/>
          <w:numId w:val="2"/>
        </w:numPr>
        <w:ind w:left="0" w:firstLine="714"/>
        <w:jc w:val="both"/>
        <w:rPr>
          <w:sz w:val="28"/>
          <w:szCs w:val="20"/>
        </w:rPr>
      </w:pPr>
      <w:r w:rsidRPr="00EC49D4">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641953F7" w14:textId="77777777" w:rsidR="003369BB" w:rsidRPr="00EC49D4" w:rsidRDefault="003369BB" w:rsidP="00331377">
      <w:pPr>
        <w:numPr>
          <w:ilvl w:val="0"/>
          <w:numId w:val="2"/>
        </w:numPr>
        <w:ind w:left="0" w:firstLine="714"/>
        <w:jc w:val="both"/>
        <w:rPr>
          <w:sz w:val="28"/>
          <w:szCs w:val="20"/>
        </w:rPr>
      </w:pPr>
      <w:r w:rsidRPr="00EC49D4">
        <w:rPr>
          <w:sz w:val="28"/>
          <w:szCs w:val="20"/>
        </w:rPr>
        <w:t>Не вносить в договор изменения, не предусмотренные условиями извещения о проведении запроса котировок.</w:t>
      </w:r>
    </w:p>
    <w:p w14:paraId="3AB70851" w14:textId="77777777" w:rsidR="003369BB" w:rsidRPr="00EC49D4" w:rsidRDefault="00DD40EA" w:rsidP="003369BB">
      <w:pPr>
        <w:pStyle w:val="a5"/>
        <w:rPr>
          <w:rFonts w:eastAsia="Times New Roman"/>
          <w:sz w:val="28"/>
          <w:szCs w:val="20"/>
        </w:rPr>
      </w:pPr>
      <w:r>
        <w:rPr>
          <w:rFonts w:eastAsia="Times New Roman"/>
          <w:sz w:val="28"/>
          <w:szCs w:val="20"/>
        </w:rPr>
        <w:t>Участник подтверждает</w:t>
      </w:r>
      <w:r w:rsidR="003369BB" w:rsidRPr="00EC49D4">
        <w:rPr>
          <w:rFonts w:eastAsia="Times New Roman"/>
          <w:sz w:val="28"/>
          <w:szCs w:val="20"/>
        </w:rPr>
        <w:t>, что:</w:t>
      </w:r>
    </w:p>
    <w:p w14:paraId="1AC6E03F" w14:textId="77777777" w:rsidR="003369BB" w:rsidRPr="00EC49D4" w:rsidRDefault="003369BB" w:rsidP="003369BB">
      <w:pPr>
        <w:pStyle w:val="a5"/>
        <w:rPr>
          <w:rFonts w:eastAsia="Times New Roman"/>
          <w:sz w:val="28"/>
          <w:szCs w:val="20"/>
        </w:rPr>
      </w:pPr>
      <w:r w:rsidRPr="00EC49D4">
        <w:rPr>
          <w:rFonts w:eastAsia="Times New Roman"/>
          <w:sz w:val="28"/>
          <w:szCs w:val="20"/>
        </w:rPr>
        <w:t xml:space="preserve">- товары, результаты работ, услуг, предлагаемые </w:t>
      </w:r>
      <w:r w:rsidR="00FC1CF9" w:rsidRPr="00FC1CF9">
        <w:rPr>
          <w:rFonts w:eastAsia="Times New Roman"/>
          <w:sz w:val="28"/>
          <w:szCs w:val="20"/>
        </w:rPr>
        <w:t>участником</w:t>
      </w:r>
      <w:r w:rsidRPr="00DD40EA">
        <w:rPr>
          <w:rFonts w:eastAsia="Times New Roman"/>
          <w:sz w:val="28"/>
          <w:szCs w:val="20"/>
        </w:rPr>
        <w:t>,</w:t>
      </w:r>
      <w:r w:rsidRPr="00EC49D4">
        <w:rPr>
          <w:rFonts w:eastAsia="Times New Roman"/>
          <w:sz w:val="28"/>
          <w:szCs w:val="20"/>
        </w:rPr>
        <w:t xml:space="preserve"> свободны от любых прав со стороны третьих лиц, </w:t>
      </w:r>
      <w:r w:rsidR="00240560">
        <w:rPr>
          <w:rFonts w:eastAsia="Times New Roman"/>
          <w:sz w:val="28"/>
          <w:szCs w:val="20"/>
        </w:rPr>
        <w:t>участник</w:t>
      </w:r>
      <w:r w:rsidRPr="00EC49D4">
        <w:rPr>
          <w:rFonts w:eastAsia="Times New Roman"/>
          <w:sz w:val="28"/>
          <w:szCs w:val="20"/>
        </w:rPr>
        <w:t xml:space="preserve"> </w:t>
      </w:r>
      <w:r w:rsidR="00240560">
        <w:rPr>
          <w:rFonts w:eastAsia="Times New Roman"/>
          <w:sz w:val="28"/>
          <w:szCs w:val="20"/>
        </w:rPr>
        <w:t xml:space="preserve">согласен </w:t>
      </w:r>
      <w:r w:rsidRPr="00EC49D4">
        <w:rPr>
          <w:rFonts w:eastAsia="Times New Roman"/>
          <w:sz w:val="28"/>
          <w:szCs w:val="20"/>
        </w:rPr>
        <w:t>передать все права на товары, результаты работ, услуг  в случае признания победителем заказчику;</w:t>
      </w:r>
    </w:p>
    <w:p w14:paraId="5A959C0A" w14:textId="77777777" w:rsidR="003369BB" w:rsidRPr="00EC49D4" w:rsidRDefault="003369BB" w:rsidP="003369BB">
      <w:pPr>
        <w:pStyle w:val="a5"/>
        <w:rPr>
          <w:rFonts w:eastAsia="Times New Roman"/>
          <w:sz w:val="28"/>
          <w:szCs w:val="20"/>
        </w:rPr>
      </w:pPr>
      <w:r w:rsidRPr="00EC49D4">
        <w:rPr>
          <w:rFonts w:eastAsia="Times New Roman"/>
          <w:sz w:val="28"/>
          <w:szCs w:val="20"/>
        </w:rPr>
        <w:t xml:space="preserve">- поставляемый товар не  является контрафактным </w:t>
      </w:r>
      <w:r w:rsidRPr="00EC49D4">
        <w:rPr>
          <w:sz w:val="28"/>
          <w:szCs w:val="28"/>
        </w:rPr>
        <w:t>(применимо если условиями закупки предусмотрена поставка товара)</w:t>
      </w:r>
      <w:r w:rsidRPr="00EC49D4">
        <w:rPr>
          <w:rFonts w:eastAsia="Times New Roman"/>
          <w:sz w:val="28"/>
          <w:szCs w:val="20"/>
        </w:rPr>
        <w:t>;</w:t>
      </w:r>
    </w:p>
    <w:p w14:paraId="38900C97" w14:textId="77777777" w:rsidR="003369BB" w:rsidRPr="00EC49D4" w:rsidRDefault="003369BB" w:rsidP="003369BB">
      <w:pPr>
        <w:pStyle w:val="ConsPlusNormal"/>
        <w:ind w:firstLine="709"/>
        <w:jc w:val="both"/>
        <w:rPr>
          <w:szCs w:val="20"/>
        </w:rPr>
      </w:pPr>
      <w:r w:rsidRPr="00EC49D4">
        <w:rPr>
          <w:szCs w:val="20"/>
        </w:rPr>
        <w:t xml:space="preserve">- </w:t>
      </w:r>
      <w:r w:rsidRPr="00EC49D4">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14:paraId="093FD859" w14:textId="77777777" w:rsidR="003369BB" w:rsidRPr="00EC49D4" w:rsidRDefault="003369BB" w:rsidP="003369BB">
      <w:pPr>
        <w:pStyle w:val="a5"/>
        <w:rPr>
          <w:rFonts w:eastAsia="Times New Roman"/>
          <w:sz w:val="28"/>
          <w:szCs w:val="20"/>
        </w:rPr>
      </w:pPr>
      <w:r w:rsidRPr="00EC49D4">
        <w:rPr>
          <w:rFonts w:eastAsia="Times New Roman"/>
          <w:sz w:val="28"/>
          <w:szCs w:val="20"/>
        </w:rPr>
        <w:t xml:space="preserve">- </w:t>
      </w:r>
      <w:r w:rsidR="00240560">
        <w:rPr>
          <w:rFonts w:eastAsia="Times New Roman"/>
          <w:sz w:val="28"/>
          <w:szCs w:val="20"/>
        </w:rPr>
        <w:t>участник</w:t>
      </w:r>
      <w:r w:rsidRPr="00EC49D4">
        <w:rPr>
          <w:rFonts w:eastAsia="Times New Roman"/>
          <w:i/>
          <w:sz w:val="28"/>
          <w:szCs w:val="20"/>
        </w:rPr>
        <w:t xml:space="preserve"> </w:t>
      </w:r>
      <w:r w:rsidRPr="00EC49D4">
        <w:rPr>
          <w:rFonts w:eastAsia="Times New Roman"/>
          <w:sz w:val="28"/>
          <w:szCs w:val="20"/>
        </w:rPr>
        <w:t>не находится в процессе ликвидации;</w:t>
      </w:r>
    </w:p>
    <w:p w14:paraId="715B797D" w14:textId="77777777" w:rsidR="003369BB" w:rsidRPr="00EC49D4" w:rsidRDefault="003369BB" w:rsidP="003369BB">
      <w:pPr>
        <w:pStyle w:val="a5"/>
        <w:rPr>
          <w:rFonts w:eastAsia="Times New Roman"/>
          <w:sz w:val="28"/>
          <w:szCs w:val="20"/>
        </w:rPr>
      </w:pPr>
      <w:r w:rsidRPr="00EC49D4">
        <w:rPr>
          <w:rFonts w:eastAsia="Times New Roman"/>
          <w:sz w:val="28"/>
          <w:szCs w:val="20"/>
        </w:rPr>
        <w:t xml:space="preserve">- в отношении </w:t>
      </w:r>
      <w:r w:rsidR="00240560">
        <w:rPr>
          <w:rFonts w:eastAsia="Times New Roman"/>
          <w:sz w:val="28"/>
          <w:szCs w:val="20"/>
        </w:rPr>
        <w:t xml:space="preserve">участника </w:t>
      </w:r>
      <w:r w:rsidRPr="00EC49D4">
        <w:rPr>
          <w:rFonts w:eastAsia="Times New Roman"/>
          <w:sz w:val="28"/>
          <w:szCs w:val="20"/>
        </w:rPr>
        <w:t>не открыто конкурсное производство;</w:t>
      </w:r>
    </w:p>
    <w:p w14:paraId="5D50A23A" w14:textId="77777777" w:rsidR="003369BB" w:rsidRPr="00EC49D4" w:rsidRDefault="003369BB" w:rsidP="003369BB">
      <w:pPr>
        <w:pStyle w:val="a5"/>
        <w:rPr>
          <w:rFonts w:eastAsia="Times New Roman"/>
          <w:sz w:val="28"/>
          <w:szCs w:val="20"/>
        </w:rPr>
      </w:pPr>
      <w:r w:rsidRPr="00EC49D4">
        <w:rPr>
          <w:rFonts w:eastAsia="Times New Roman"/>
          <w:sz w:val="28"/>
          <w:szCs w:val="20"/>
        </w:rPr>
        <w:t xml:space="preserve">- на имущество </w:t>
      </w:r>
      <w:r w:rsidR="00240560">
        <w:rPr>
          <w:rFonts w:eastAsia="Times New Roman"/>
          <w:sz w:val="28"/>
          <w:szCs w:val="20"/>
        </w:rPr>
        <w:t>участника</w:t>
      </w:r>
      <w:r w:rsidRPr="00EC49D4">
        <w:rPr>
          <w:rFonts w:eastAsia="Times New Roman"/>
          <w:sz w:val="28"/>
          <w:szCs w:val="20"/>
        </w:rPr>
        <w:t xml:space="preserve"> не наложен арест, экономическая деятельность не приостановлена;</w:t>
      </w:r>
    </w:p>
    <w:p w14:paraId="796C619C" w14:textId="77777777" w:rsidR="003369BB" w:rsidRPr="00EC49D4" w:rsidRDefault="003369BB" w:rsidP="003369BB">
      <w:pPr>
        <w:pStyle w:val="a5"/>
        <w:rPr>
          <w:rFonts w:eastAsia="Times New Roman"/>
          <w:sz w:val="28"/>
          <w:szCs w:val="20"/>
        </w:rPr>
      </w:pPr>
      <w:r w:rsidRPr="00EC49D4">
        <w:rPr>
          <w:rFonts w:eastAsia="Times New Roman"/>
          <w:sz w:val="28"/>
          <w:szCs w:val="20"/>
        </w:rPr>
        <w:t xml:space="preserve">- у руководителей, членов коллегиального исполнительного органа и главного бухгалтера </w:t>
      </w:r>
      <w:r w:rsidR="00E375D1">
        <w:rPr>
          <w:rFonts w:eastAsia="Times New Roman"/>
          <w:sz w:val="28"/>
          <w:szCs w:val="20"/>
        </w:rPr>
        <w:t>участника</w:t>
      </w:r>
      <w:r w:rsidRPr="00EC49D4">
        <w:rPr>
          <w:rFonts w:eastAsia="Times New Roman"/>
          <w:sz w:val="28"/>
          <w:szCs w:val="20"/>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14:paraId="4DE99602" w14:textId="77777777" w:rsidR="003369BB" w:rsidRPr="00EC49D4" w:rsidRDefault="003369BB" w:rsidP="003369BB">
      <w:pPr>
        <w:pStyle w:val="a5"/>
        <w:rPr>
          <w:sz w:val="28"/>
          <w:szCs w:val="20"/>
        </w:rPr>
      </w:pPr>
      <w:r w:rsidRPr="00EC49D4">
        <w:rPr>
          <w:sz w:val="28"/>
          <w:szCs w:val="20"/>
        </w:rPr>
        <w:t xml:space="preserve">- </w:t>
      </w:r>
      <w:r w:rsidR="00E375D1">
        <w:rPr>
          <w:sz w:val="28"/>
          <w:szCs w:val="20"/>
        </w:rPr>
        <w:t>сведения об участнике</w:t>
      </w:r>
      <w:r w:rsidR="00E375D1" w:rsidRPr="00B671EE">
        <w:rPr>
          <w:i/>
          <w:sz w:val="28"/>
          <w:szCs w:val="20"/>
        </w:rPr>
        <w:t xml:space="preserve"> </w:t>
      </w:r>
      <w:r w:rsidRPr="00EC49D4">
        <w:rPr>
          <w:sz w:val="28"/>
          <w:szCs w:val="20"/>
        </w:rPr>
        <w:t xml:space="preserve">отсутствуют в реестрах недобросовестных поставщиков, предусмотренных частью 7 статьи 3 Федерального закона от 18 </w:t>
      </w:r>
      <w:r w:rsidRPr="00EC49D4">
        <w:rPr>
          <w:sz w:val="28"/>
          <w:szCs w:val="20"/>
        </w:rPr>
        <w:lastRenderedPageBreak/>
        <w:t>июля 2011 г. № 223-ФЗ «О закупках товаров, работ, услуг отдельными видами юридических лиц»;</w:t>
      </w:r>
    </w:p>
    <w:p w14:paraId="152C99C7" w14:textId="77777777" w:rsidR="003369BB" w:rsidRPr="00EC49D4" w:rsidRDefault="003369BB" w:rsidP="003369BB">
      <w:pPr>
        <w:pStyle w:val="a5"/>
        <w:rPr>
          <w:rFonts w:eastAsia="Times New Roman"/>
          <w:sz w:val="28"/>
          <w:szCs w:val="20"/>
        </w:rPr>
      </w:pPr>
      <w:r w:rsidRPr="00EC49D4">
        <w:rPr>
          <w:rFonts w:eastAsia="Times New Roman"/>
          <w:sz w:val="28"/>
          <w:szCs w:val="20"/>
        </w:rPr>
        <w:t xml:space="preserve">- </w:t>
      </w:r>
      <w:r w:rsidR="00FC1CF9" w:rsidRPr="00FC1CF9">
        <w:rPr>
          <w:rFonts w:eastAsia="Times New Roman"/>
          <w:sz w:val="28"/>
          <w:szCs w:val="20"/>
        </w:rPr>
        <w:t xml:space="preserve">участник </w:t>
      </w:r>
      <w:r w:rsidRPr="00E375D1">
        <w:rPr>
          <w:rFonts w:eastAsia="Times New Roman"/>
          <w:sz w:val="28"/>
          <w:szCs w:val="20"/>
        </w:rPr>
        <w:t>извещен</w:t>
      </w:r>
      <w:r w:rsidRPr="00EC49D4">
        <w:rPr>
          <w:rFonts w:eastAsia="Times New Roman"/>
          <w:sz w:val="28"/>
          <w:szCs w:val="20"/>
        </w:rPr>
        <w:t xml:space="preserve"> о включении сведений о</w:t>
      </w:r>
      <w:r w:rsidR="00B677C1">
        <w:rPr>
          <w:rFonts w:eastAsia="Times New Roman"/>
          <w:sz w:val="28"/>
          <w:szCs w:val="20"/>
        </w:rPr>
        <w:t>б участнике</w:t>
      </w:r>
      <w:r w:rsidRPr="00EC49D4">
        <w:rPr>
          <w:rFonts w:eastAsia="Times New Roman"/>
          <w:sz w:val="28"/>
          <w:szCs w:val="20"/>
        </w:rPr>
        <w:t xml:space="preserve"> в Реестр недобросовестных поставщиков в случае уклонения </w:t>
      </w:r>
      <w:r w:rsidR="00FC1CF9" w:rsidRPr="00FC1CF9">
        <w:rPr>
          <w:rFonts w:eastAsia="Times New Roman"/>
          <w:sz w:val="28"/>
          <w:szCs w:val="20"/>
        </w:rPr>
        <w:t>участника</w:t>
      </w:r>
      <w:r w:rsidR="00B677C1">
        <w:rPr>
          <w:rFonts w:eastAsia="Times New Roman"/>
          <w:i/>
          <w:sz w:val="28"/>
          <w:szCs w:val="20"/>
        </w:rPr>
        <w:t xml:space="preserve"> </w:t>
      </w:r>
      <w:r w:rsidRPr="00EC49D4">
        <w:rPr>
          <w:rFonts w:eastAsia="Times New Roman"/>
          <w:sz w:val="28"/>
          <w:szCs w:val="20"/>
        </w:rPr>
        <w:t>от заключения договора.</w:t>
      </w:r>
    </w:p>
    <w:p w14:paraId="4BEA7CF5" w14:textId="77777777" w:rsidR="003369BB" w:rsidRPr="00EC49D4" w:rsidRDefault="009A3E89" w:rsidP="003369BB">
      <w:pPr>
        <w:pStyle w:val="a5"/>
        <w:rPr>
          <w:rFonts w:eastAsia="Times New Roman"/>
          <w:sz w:val="28"/>
          <w:szCs w:val="20"/>
        </w:rPr>
      </w:pPr>
      <w:r>
        <w:rPr>
          <w:rFonts w:eastAsia="Times New Roman"/>
          <w:sz w:val="28"/>
          <w:szCs w:val="20"/>
        </w:rPr>
        <w:t>Участник</w:t>
      </w:r>
      <w:r w:rsidR="003369BB" w:rsidRPr="00EC49D4">
        <w:rPr>
          <w:rFonts w:eastAsia="Times New Roman"/>
          <w:i/>
          <w:sz w:val="28"/>
          <w:szCs w:val="20"/>
        </w:rPr>
        <w:t xml:space="preserve"> </w:t>
      </w:r>
      <w:r w:rsidR="003369BB" w:rsidRPr="00EC49D4">
        <w:rPr>
          <w:rFonts w:eastAsia="Times New Roman"/>
          <w:sz w:val="28"/>
          <w:szCs w:val="20"/>
        </w:rPr>
        <w:t>подтверждае</w:t>
      </w:r>
      <w:r>
        <w:rPr>
          <w:rFonts w:eastAsia="Times New Roman"/>
          <w:sz w:val="28"/>
          <w:szCs w:val="20"/>
        </w:rPr>
        <w:t>т</w:t>
      </w:r>
      <w:r w:rsidR="003369BB" w:rsidRPr="00EC49D4">
        <w:rPr>
          <w:rFonts w:eastAsia="Times New Roman"/>
          <w:sz w:val="28"/>
          <w:szCs w:val="20"/>
        </w:rPr>
        <w:t>,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14:paraId="7DC8B2CB" w14:textId="77777777" w:rsidR="003369BB" w:rsidRPr="00EC49D4" w:rsidRDefault="004B53AB" w:rsidP="003369BB">
      <w:pPr>
        <w:pStyle w:val="a5"/>
        <w:rPr>
          <w:rFonts w:eastAsia="Times New Roman"/>
          <w:sz w:val="28"/>
          <w:szCs w:val="20"/>
        </w:rPr>
      </w:pPr>
      <w:r>
        <w:rPr>
          <w:rFonts w:eastAsia="Times New Roman"/>
          <w:sz w:val="28"/>
          <w:szCs w:val="20"/>
        </w:rPr>
        <w:t xml:space="preserve">Участник </w:t>
      </w:r>
      <w:r w:rsidR="003369BB" w:rsidRPr="00EC49D4">
        <w:rPr>
          <w:rFonts w:eastAsia="Times New Roman"/>
          <w:sz w:val="28"/>
          <w:szCs w:val="20"/>
        </w:rPr>
        <w:t xml:space="preserve"> подтверждает и гарантирует подлинность всех документов, представленных в составе котировочной заявки.</w:t>
      </w:r>
    </w:p>
    <w:p w14:paraId="17801640" w14:textId="77777777" w:rsidR="003369BB" w:rsidRPr="00EC49D4" w:rsidRDefault="006C4DE2" w:rsidP="003369BB">
      <w:pPr>
        <w:pStyle w:val="110"/>
        <w:ind w:firstLine="709"/>
      </w:pPr>
      <w:r>
        <w:t>С</w:t>
      </w:r>
      <w:r w:rsidR="003369BB" w:rsidRPr="00EC49D4">
        <w:t>деланные заявления и сведения, представленные в настоящей заявке, являются полными, точными и верными.</w:t>
      </w:r>
    </w:p>
    <w:p w14:paraId="27E25C82" w14:textId="77777777" w:rsidR="003369BB" w:rsidRDefault="003369BB" w:rsidP="003369BB">
      <w:pPr>
        <w:pStyle w:val="110"/>
        <w:ind w:firstLine="709"/>
      </w:pPr>
      <w:r w:rsidRPr="00EC49D4">
        <w:t>В подтверждение этого прилагаем все необходимые документы.</w:t>
      </w:r>
    </w:p>
    <w:p w14:paraId="3203B71A" w14:textId="77777777" w:rsidR="00451262" w:rsidRDefault="00451262" w:rsidP="00451262">
      <w:pPr>
        <w:pStyle w:val="11"/>
        <w:ind w:firstLine="709"/>
      </w:pPr>
      <w:r w:rsidRPr="00E95D6F">
        <w:t xml:space="preserve">В подтверждение этого </w:t>
      </w:r>
      <w:r>
        <w:t>участник предоставляет необходимые сведения документы.</w:t>
      </w:r>
    </w:p>
    <w:p w14:paraId="53942C0C" w14:textId="77777777" w:rsidR="00451262" w:rsidRPr="006A31E7" w:rsidRDefault="00451262" w:rsidP="00451262">
      <w:pPr>
        <w:pStyle w:val="11"/>
        <w:rPr>
          <w:i/>
        </w:rPr>
      </w:pPr>
      <w:r w:rsidRPr="00C46566">
        <w:t>Сведения об участнике:</w:t>
      </w:r>
      <w:r>
        <w:rPr>
          <w: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894"/>
        <w:gridCol w:w="426"/>
        <w:gridCol w:w="5816"/>
      </w:tblGrid>
      <w:tr w:rsidR="00451262" w:rsidRPr="00654CEB" w14:paraId="5A0E4B21" w14:textId="77777777" w:rsidTr="00BE597B">
        <w:tc>
          <w:tcPr>
            <w:tcW w:w="594" w:type="dxa"/>
          </w:tcPr>
          <w:p w14:paraId="766AACC3" w14:textId="77777777" w:rsidR="00451262" w:rsidRPr="00654CEB" w:rsidRDefault="00451262" w:rsidP="00BE597B">
            <w:pPr>
              <w:pStyle w:val="a5"/>
              <w:ind w:firstLine="0"/>
              <w:rPr>
                <w:sz w:val="28"/>
                <w:szCs w:val="20"/>
              </w:rPr>
            </w:pPr>
            <w:r w:rsidRPr="00654CEB">
              <w:rPr>
                <w:sz w:val="28"/>
                <w:szCs w:val="20"/>
              </w:rPr>
              <w:t>№ п/п</w:t>
            </w:r>
          </w:p>
        </w:tc>
        <w:tc>
          <w:tcPr>
            <w:tcW w:w="3053" w:type="dxa"/>
          </w:tcPr>
          <w:p w14:paraId="75729DF6" w14:textId="77777777" w:rsidR="00451262" w:rsidRPr="00654CEB" w:rsidRDefault="00451262" w:rsidP="00BE597B">
            <w:pPr>
              <w:pStyle w:val="a5"/>
              <w:ind w:firstLine="0"/>
              <w:rPr>
                <w:sz w:val="28"/>
                <w:szCs w:val="20"/>
              </w:rPr>
            </w:pPr>
            <w:r w:rsidRPr="00654CEB">
              <w:rPr>
                <w:sz w:val="28"/>
                <w:szCs w:val="20"/>
              </w:rPr>
              <w:t>Требуемая информация</w:t>
            </w:r>
          </w:p>
        </w:tc>
        <w:tc>
          <w:tcPr>
            <w:tcW w:w="6242" w:type="dxa"/>
            <w:gridSpan w:val="2"/>
          </w:tcPr>
          <w:p w14:paraId="4922E093" w14:textId="77777777" w:rsidR="00451262" w:rsidRPr="00654CEB" w:rsidRDefault="00451262" w:rsidP="00BE597B">
            <w:pPr>
              <w:pStyle w:val="a5"/>
              <w:ind w:firstLine="0"/>
              <w:rPr>
                <w:sz w:val="28"/>
                <w:szCs w:val="20"/>
              </w:rPr>
            </w:pPr>
            <w:r w:rsidRPr="00654CEB">
              <w:rPr>
                <w:sz w:val="28"/>
                <w:szCs w:val="20"/>
              </w:rPr>
              <w:t>Сведения об участнике</w:t>
            </w:r>
          </w:p>
        </w:tc>
      </w:tr>
      <w:tr w:rsidR="00451262" w:rsidRPr="00654CEB" w14:paraId="0D9CCCF3" w14:textId="77777777" w:rsidTr="00BE597B">
        <w:tc>
          <w:tcPr>
            <w:tcW w:w="594" w:type="dxa"/>
          </w:tcPr>
          <w:p w14:paraId="7165281F" w14:textId="77777777" w:rsidR="00451262" w:rsidRPr="00654CEB" w:rsidRDefault="00451262" w:rsidP="00BE597B">
            <w:pPr>
              <w:pStyle w:val="a5"/>
              <w:ind w:firstLine="0"/>
              <w:rPr>
                <w:sz w:val="28"/>
                <w:szCs w:val="20"/>
              </w:rPr>
            </w:pPr>
            <w:r w:rsidRPr="00654CEB">
              <w:rPr>
                <w:sz w:val="28"/>
                <w:szCs w:val="20"/>
              </w:rPr>
              <w:t>1</w:t>
            </w:r>
          </w:p>
        </w:tc>
        <w:tc>
          <w:tcPr>
            <w:tcW w:w="3053" w:type="dxa"/>
          </w:tcPr>
          <w:p w14:paraId="50C1261F" w14:textId="77777777" w:rsidR="00451262" w:rsidRPr="00654CEB" w:rsidRDefault="00451262" w:rsidP="00BE597B">
            <w:pPr>
              <w:pStyle w:val="a5"/>
              <w:ind w:firstLine="0"/>
              <w:rPr>
                <w:sz w:val="28"/>
                <w:szCs w:val="20"/>
              </w:rPr>
            </w:pPr>
            <w:r w:rsidRPr="00654CEB">
              <w:rPr>
                <w:sz w:val="28"/>
                <w:szCs w:val="20"/>
              </w:rPr>
              <w:t>Является ли участник производителем (лицом, изготавливающим товары, продукции, выполняющим работы, оказывающим услуги</w:t>
            </w:r>
            <w:r>
              <w:rPr>
                <w:sz w:val="28"/>
                <w:szCs w:val="20"/>
              </w:rPr>
              <w:t>)</w:t>
            </w:r>
          </w:p>
        </w:tc>
        <w:tc>
          <w:tcPr>
            <w:tcW w:w="6242" w:type="dxa"/>
            <w:gridSpan w:val="2"/>
          </w:tcPr>
          <w:p w14:paraId="1CE04CA7" w14:textId="77777777" w:rsidR="00451262" w:rsidRPr="00472810" w:rsidRDefault="00451262" w:rsidP="00BE597B">
            <w:pPr>
              <w:pStyle w:val="a5"/>
              <w:ind w:firstLine="0"/>
              <w:rPr>
                <w:sz w:val="28"/>
                <w:szCs w:val="20"/>
              </w:rPr>
            </w:pPr>
          </w:p>
          <w:p w14:paraId="63E970E4" w14:textId="77777777" w:rsidR="00451262" w:rsidRPr="007D5571" w:rsidRDefault="00FC1CF9" w:rsidP="00BE597B">
            <w:pPr>
              <w:pStyle w:val="a5"/>
              <w:ind w:firstLine="0"/>
              <w:rPr>
                <w:sz w:val="28"/>
                <w:szCs w:val="20"/>
              </w:rPr>
            </w:pPr>
            <w:r>
              <w:rPr>
                <w:sz w:val="28"/>
                <w:szCs w:val="20"/>
              </w:rPr>
              <w:fldChar w:fldCharType="begin">
                <w:ffData>
                  <w:name w:val="Флажок5"/>
                  <w:enabled/>
                  <w:calcOnExit w:val="0"/>
                  <w:checkBox>
                    <w:sizeAuto/>
                    <w:default w:val="0"/>
                  </w:checkBox>
                </w:ffData>
              </w:fldChar>
            </w:r>
            <w:bookmarkStart w:id="3" w:name="Флажок5"/>
            <w:r w:rsidR="00451262">
              <w:rPr>
                <w:sz w:val="28"/>
                <w:szCs w:val="20"/>
              </w:rPr>
              <w:instrText xml:space="preserve"> FORMCHECKBOX </w:instrText>
            </w:r>
            <w:r w:rsidR="002F3DCB">
              <w:rPr>
                <w:sz w:val="28"/>
                <w:szCs w:val="20"/>
              </w:rPr>
            </w:r>
            <w:r w:rsidR="002F3DCB">
              <w:rPr>
                <w:sz w:val="28"/>
                <w:szCs w:val="20"/>
              </w:rPr>
              <w:fldChar w:fldCharType="separate"/>
            </w:r>
            <w:r>
              <w:rPr>
                <w:sz w:val="28"/>
                <w:szCs w:val="20"/>
              </w:rPr>
              <w:fldChar w:fldCharType="end"/>
            </w:r>
            <w:bookmarkEnd w:id="3"/>
            <w:r w:rsidR="00451262">
              <w:rPr>
                <w:sz w:val="28"/>
                <w:szCs w:val="20"/>
              </w:rPr>
              <w:t xml:space="preserve"> Да                  </w:t>
            </w:r>
            <w:r>
              <w:rPr>
                <w:sz w:val="28"/>
                <w:szCs w:val="20"/>
              </w:rPr>
              <w:fldChar w:fldCharType="begin">
                <w:ffData>
                  <w:name w:val="Флажок6"/>
                  <w:enabled/>
                  <w:calcOnExit w:val="0"/>
                  <w:checkBox>
                    <w:sizeAuto/>
                    <w:default w:val="0"/>
                  </w:checkBox>
                </w:ffData>
              </w:fldChar>
            </w:r>
            <w:bookmarkStart w:id="4" w:name="Флажок6"/>
            <w:r w:rsidR="00451262">
              <w:rPr>
                <w:sz w:val="28"/>
                <w:szCs w:val="20"/>
              </w:rPr>
              <w:instrText xml:space="preserve"> FORMCHECKBOX </w:instrText>
            </w:r>
            <w:r w:rsidR="002F3DCB">
              <w:rPr>
                <w:sz w:val="28"/>
                <w:szCs w:val="20"/>
              </w:rPr>
            </w:r>
            <w:r w:rsidR="002F3DCB">
              <w:rPr>
                <w:sz w:val="28"/>
                <w:szCs w:val="20"/>
              </w:rPr>
              <w:fldChar w:fldCharType="separate"/>
            </w:r>
            <w:r>
              <w:rPr>
                <w:sz w:val="28"/>
                <w:szCs w:val="20"/>
              </w:rPr>
              <w:fldChar w:fldCharType="end"/>
            </w:r>
            <w:bookmarkEnd w:id="4"/>
            <w:r w:rsidR="00451262">
              <w:rPr>
                <w:sz w:val="28"/>
                <w:szCs w:val="20"/>
              </w:rPr>
              <w:t xml:space="preserve"> Нет</w:t>
            </w:r>
          </w:p>
        </w:tc>
      </w:tr>
      <w:tr w:rsidR="00451262" w:rsidRPr="00654CEB" w14:paraId="3A05CEFD" w14:textId="77777777" w:rsidTr="00BE597B">
        <w:tc>
          <w:tcPr>
            <w:tcW w:w="594" w:type="dxa"/>
          </w:tcPr>
          <w:p w14:paraId="536F2BE4" w14:textId="77777777" w:rsidR="00451262" w:rsidRPr="00654CEB" w:rsidRDefault="00451262" w:rsidP="00BE597B">
            <w:pPr>
              <w:pStyle w:val="a5"/>
              <w:ind w:firstLine="0"/>
              <w:rPr>
                <w:sz w:val="28"/>
                <w:szCs w:val="20"/>
              </w:rPr>
            </w:pPr>
            <w:r w:rsidRPr="00654CEB">
              <w:rPr>
                <w:sz w:val="28"/>
                <w:szCs w:val="20"/>
              </w:rPr>
              <w:t>2</w:t>
            </w:r>
          </w:p>
        </w:tc>
        <w:tc>
          <w:tcPr>
            <w:tcW w:w="3053" w:type="dxa"/>
          </w:tcPr>
          <w:p w14:paraId="6AF3AAB5" w14:textId="77777777" w:rsidR="00451262" w:rsidRPr="00654CEB" w:rsidRDefault="00451262" w:rsidP="00BE597B">
            <w:pPr>
              <w:pStyle w:val="a5"/>
              <w:ind w:firstLine="0"/>
              <w:rPr>
                <w:sz w:val="28"/>
                <w:szCs w:val="20"/>
              </w:rPr>
            </w:pPr>
            <w:r w:rsidRPr="00654CEB">
              <w:rPr>
                <w:sz w:val="28"/>
                <w:szCs w:val="20"/>
              </w:rPr>
              <w:t>Контактные данные лица, с которым может связаться заказчик для получения дополнительной информации об участнике</w:t>
            </w:r>
          </w:p>
        </w:tc>
        <w:tc>
          <w:tcPr>
            <w:tcW w:w="6242" w:type="dxa"/>
            <w:gridSpan w:val="2"/>
          </w:tcPr>
          <w:p w14:paraId="20E8DCA3" w14:textId="77777777" w:rsidR="00451262" w:rsidRDefault="00451262" w:rsidP="00BE597B">
            <w:pPr>
              <w:pStyle w:val="a5"/>
              <w:ind w:firstLine="0"/>
              <w:rPr>
                <w:sz w:val="28"/>
                <w:szCs w:val="20"/>
              </w:rPr>
            </w:pPr>
            <w:r>
              <w:rPr>
                <w:sz w:val="28"/>
                <w:szCs w:val="20"/>
              </w:rPr>
              <w:t>ФИО: _______________________________</w:t>
            </w:r>
          </w:p>
          <w:p w14:paraId="20652EDC" w14:textId="77777777" w:rsidR="00451262" w:rsidRDefault="00451262" w:rsidP="00BE597B">
            <w:pPr>
              <w:pStyle w:val="a5"/>
              <w:ind w:firstLine="0"/>
              <w:rPr>
                <w:sz w:val="28"/>
                <w:szCs w:val="20"/>
              </w:rPr>
            </w:pPr>
            <w:r>
              <w:rPr>
                <w:sz w:val="28"/>
                <w:szCs w:val="20"/>
              </w:rPr>
              <w:t>Должность: __________________________</w:t>
            </w:r>
          </w:p>
          <w:p w14:paraId="64C37900" w14:textId="77777777" w:rsidR="00451262" w:rsidRPr="00654CEB" w:rsidRDefault="00451262" w:rsidP="00BE597B">
            <w:pPr>
              <w:pStyle w:val="a5"/>
              <w:ind w:firstLine="0"/>
              <w:rPr>
                <w:sz w:val="28"/>
                <w:szCs w:val="20"/>
              </w:rPr>
            </w:pPr>
            <w:r>
              <w:rPr>
                <w:sz w:val="28"/>
                <w:szCs w:val="20"/>
              </w:rPr>
              <w:t>Телефон: ____________________________</w:t>
            </w:r>
          </w:p>
        </w:tc>
      </w:tr>
      <w:tr w:rsidR="00451262" w:rsidRPr="00654CEB" w14:paraId="57DDD7E3" w14:textId="77777777" w:rsidTr="00BE597B">
        <w:tc>
          <w:tcPr>
            <w:tcW w:w="594" w:type="dxa"/>
          </w:tcPr>
          <w:p w14:paraId="0BE29F86" w14:textId="77777777" w:rsidR="00451262" w:rsidRPr="00472810" w:rsidRDefault="00451262" w:rsidP="00BE597B">
            <w:pPr>
              <w:pStyle w:val="a5"/>
              <w:ind w:firstLine="0"/>
              <w:rPr>
                <w:sz w:val="28"/>
                <w:szCs w:val="20"/>
              </w:rPr>
            </w:pPr>
            <w:r w:rsidRPr="00472810">
              <w:rPr>
                <w:sz w:val="28"/>
                <w:szCs w:val="20"/>
              </w:rPr>
              <w:t>3</w:t>
            </w:r>
          </w:p>
        </w:tc>
        <w:tc>
          <w:tcPr>
            <w:tcW w:w="3053" w:type="dxa"/>
          </w:tcPr>
          <w:p w14:paraId="100E8278" w14:textId="77777777" w:rsidR="00451262" w:rsidRPr="00472810" w:rsidRDefault="00451262" w:rsidP="00BE597B">
            <w:pPr>
              <w:pStyle w:val="a5"/>
              <w:ind w:firstLine="0"/>
              <w:rPr>
                <w:sz w:val="28"/>
                <w:szCs w:val="20"/>
              </w:rPr>
            </w:pPr>
            <w:r w:rsidRPr="00472810">
              <w:rPr>
                <w:sz w:val="28"/>
                <w:szCs w:val="20"/>
              </w:rPr>
              <w:t xml:space="preserve">Контактные данные лица, ответственного за предоставление обеспечения исполнения договора (заполняется в случае, если требование об </w:t>
            </w:r>
            <w:r w:rsidRPr="00472810">
              <w:rPr>
                <w:sz w:val="28"/>
                <w:szCs w:val="20"/>
              </w:rPr>
              <w:lastRenderedPageBreak/>
              <w:t>обеспечении исполнения договора установлено в документации и участник предоставляет обеспечение в форме банковской гарантии)</w:t>
            </w:r>
          </w:p>
        </w:tc>
        <w:tc>
          <w:tcPr>
            <w:tcW w:w="6242" w:type="dxa"/>
            <w:gridSpan w:val="2"/>
          </w:tcPr>
          <w:p w14:paraId="17AFDE35" w14:textId="77777777" w:rsidR="00451262" w:rsidRDefault="00451262" w:rsidP="00BE597B">
            <w:pPr>
              <w:pStyle w:val="a5"/>
              <w:ind w:firstLine="0"/>
              <w:rPr>
                <w:sz w:val="28"/>
                <w:szCs w:val="20"/>
              </w:rPr>
            </w:pPr>
            <w:r>
              <w:rPr>
                <w:sz w:val="28"/>
                <w:szCs w:val="20"/>
              </w:rPr>
              <w:lastRenderedPageBreak/>
              <w:t>ФИО: _______________________________</w:t>
            </w:r>
          </w:p>
          <w:p w14:paraId="50EC5BF6" w14:textId="77777777" w:rsidR="00451262" w:rsidRDefault="00451262" w:rsidP="00BE597B">
            <w:pPr>
              <w:pStyle w:val="a5"/>
              <w:ind w:firstLine="0"/>
              <w:rPr>
                <w:sz w:val="28"/>
                <w:szCs w:val="20"/>
              </w:rPr>
            </w:pPr>
            <w:r>
              <w:rPr>
                <w:sz w:val="28"/>
                <w:szCs w:val="20"/>
              </w:rPr>
              <w:t>Должность: __________________________</w:t>
            </w:r>
          </w:p>
          <w:p w14:paraId="1690DBDD" w14:textId="77777777" w:rsidR="00451262" w:rsidRDefault="00451262" w:rsidP="00BE597B">
            <w:pPr>
              <w:pStyle w:val="11"/>
              <w:ind w:firstLine="0"/>
            </w:pPr>
            <w:r>
              <w:t>Телефон: ____________________________</w:t>
            </w:r>
          </w:p>
          <w:p w14:paraId="4E4F6B8D" w14:textId="77777777" w:rsidR="00451262" w:rsidRPr="008B48EF" w:rsidRDefault="00451262" w:rsidP="00BE597B">
            <w:pPr>
              <w:pStyle w:val="11"/>
              <w:ind w:firstLine="0"/>
              <w:rPr>
                <w:i/>
              </w:rPr>
            </w:pPr>
            <w:r>
              <w:t>Адрес электронной почты: _______________</w:t>
            </w:r>
          </w:p>
        </w:tc>
      </w:tr>
      <w:tr w:rsidR="00451262" w:rsidRPr="00654CEB" w14:paraId="643100C1" w14:textId="77777777" w:rsidTr="00BE597B">
        <w:trPr>
          <w:trHeight w:val="760"/>
        </w:trPr>
        <w:tc>
          <w:tcPr>
            <w:tcW w:w="594" w:type="dxa"/>
            <w:vMerge w:val="restart"/>
          </w:tcPr>
          <w:p w14:paraId="74B00D3B" w14:textId="77777777" w:rsidR="00451262" w:rsidRPr="00654CEB" w:rsidRDefault="00451262" w:rsidP="00BE597B">
            <w:pPr>
              <w:pStyle w:val="a5"/>
              <w:ind w:firstLine="0"/>
              <w:rPr>
                <w:sz w:val="28"/>
                <w:szCs w:val="20"/>
              </w:rPr>
            </w:pPr>
            <w:r>
              <w:rPr>
                <w:sz w:val="28"/>
                <w:szCs w:val="20"/>
              </w:rPr>
              <w:lastRenderedPageBreak/>
              <w:t>4</w:t>
            </w:r>
          </w:p>
        </w:tc>
        <w:tc>
          <w:tcPr>
            <w:tcW w:w="3053" w:type="dxa"/>
            <w:vMerge w:val="restart"/>
          </w:tcPr>
          <w:p w14:paraId="20F8949C" w14:textId="77777777" w:rsidR="00451262" w:rsidRPr="00654CEB" w:rsidRDefault="00451262" w:rsidP="00BE597B">
            <w:pPr>
              <w:pStyle w:val="a5"/>
              <w:ind w:firstLine="0"/>
              <w:rPr>
                <w:sz w:val="28"/>
                <w:szCs w:val="20"/>
              </w:rPr>
            </w:pPr>
            <w:r w:rsidRPr="00654CEB">
              <w:rPr>
                <w:sz w:val="28"/>
                <w:szCs w:val="20"/>
              </w:rPr>
              <w:t>Категория субъекта малого и среднего предпринимательства</w:t>
            </w:r>
            <w:r>
              <w:rPr>
                <w:sz w:val="28"/>
                <w:szCs w:val="20"/>
              </w:rPr>
              <w:t xml:space="preserve"> (выбрать один из предложенных вариантов)</w:t>
            </w:r>
          </w:p>
        </w:tc>
        <w:tc>
          <w:tcPr>
            <w:tcW w:w="6242" w:type="dxa"/>
            <w:gridSpan w:val="2"/>
          </w:tcPr>
          <w:p w14:paraId="7B69E807" w14:textId="77777777" w:rsidR="00451262" w:rsidRPr="00405076" w:rsidRDefault="00451262" w:rsidP="00BE597B">
            <w:pPr>
              <w:pStyle w:val="a5"/>
              <w:ind w:firstLine="0"/>
              <w:rPr>
                <w:sz w:val="24"/>
              </w:rPr>
            </w:pPr>
          </w:p>
          <w:p w14:paraId="28F76010" w14:textId="77777777" w:rsidR="00451262" w:rsidRDefault="00FC1CF9" w:rsidP="00BE597B">
            <w:pPr>
              <w:pStyle w:val="a5"/>
              <w:ind w:firstLine="0"/>
            </w:pPr>
            <w:r>
              <w:fldChar w:fldCharType="begin">
                <w:ffData>
                  <w:name w:val="Флажок1"/>
                  <w:enabled/>
                  <w:calcOnExit w:val="0"/>
                  <w:checkBox>
                    <w:sizeAuto/>
                    <w:default w:val="0"/>
                  </w:checkBox>
                </w:ffData>
              </w:fldChar>
            </w:r>
            <w:bookmarkStart w:id="5" w:name="Флажок1"/>
            <w:r w:rsidR="00451262">
              <w:instrText xml:space="preserve"> FORMCHECKBOX </w:instrText>
            </w:r>
            <w:r w:rsidR="002F3DCB">
              <w:fldChar w:fldCharType="separate"/>
            </w:r>
            <w:r>
              <w:fldChar w:fldCharType="end"/>
            </w:r>
            <w:bookmarkEnd w:id="5"/>
            <w:r w:rsidR="00451262">
              <w:t xml:space="preserve"> </w:t>
            </w:r>
            <w:proofErr w:type="spellStart"/>
            <w:r w:rsidR="00451262">
              <w:t>Микропредприятие</w:t>
            </w:r>
            <w:proofErr w:type="spellEnd"/>
          </w:p>
          <w:p w14:paraId="352D01AE" w14:textId="77777777" w:rsidR="00451262" w:rsidRDefault="00451262" w:rsidP="00BE597B">
            <w:pPr>
              <w:pStyle w:val="a5"/>
              <w:ind w:firstLine="0"/>
            </w:pPr>
          </w:p>
          <w:p w14:paraId="1AA64F13" w14:textId="77777777" w:rsidR="00451262" w:rsidRDefault="00451262" w:rsidP="00BE597B">
            <w:pPr>
              <w:pStyle w:val="a5"/>
              <w:ind w:firstLine="0"/>
            </w:pPr>
            <w:r>
              <w:t>___________________________________________</w:t>
            </w:r>
          </w:p>
          <w:p w14:paraId="79343DBA" w14:textId="77777777" w:rsidR="00451262" w:rsidRPr="00227C69" w:rsidRDefault="00451262" w:rsidP="00BE597B">
            <w:pPr>
              <w:pStyle w:val="a5"/>
              <w:ind w:firstLine="0"/>
            </w:pPr>
            <w:r w:rsidRPr="00227C69">
              <w:rPr>
                <w:sz w:val="20"/>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tc>
      </w:tr>
      <w:tr w:rsidR="00451262" w:rsidRPr="00654CEB" w14:paraId="48B506C4" w14:textId="77777777" w:rsidTr="00BE597B">
        <w:trPr>
          <w:trHeight w:val="2096"/>
        </w:trPr>
        <w:tc>
          <w:tcPr>
            <w:tcW w:w="594" w:type="dxa"/>
            <w:vMerge/>
          </w:tcPr>
          <w:p w14:paraId="46F6D370" w14:textId="77777777" w:rsidR="00451262" w:rsidRDefault="00451262" w:rsidP="00BE597B">
            <w:pPr>
              <w:pStyle w:val="a5"/>
              <w:ind w:firstLine="0"/>
              <w:rPr>
                <w:sz w:val="28"/>
                <w:szCs w:val="20"/>
              </w:rPr>
            </w:pPr>
          </w:p>
        </w:tc>
        <w:tc>
          <w:tcPr>
            <w:tcW w:w="3053" w:type="dxa"/>
            <w:vMerge/>
          </w:tcPr>
          <w:p w14:paraId="061A5C0A" w14:textId="77777777" w:rsidR="00451262" w:rsidRPr="00654CEB" w:rsidRDefault="00451262" w:rsidP="00BE597B">
            <w:pPr>
              <w:pStyle w:val="a5"/>
              <w:ind w:firstLine="0"/>
              <w:rPr>
                <w:sz w:val="28"/>
                <w:szCs w:val="20"/>
              </w:rPr>
            </w:pPr>
          </w:p>
        </w:tc>
        <w:tc>
          <w:tcPr>
            <w:tcW w:w="6242" w:type="dxa"/>
            <w:gridSpan w:val="2"/>
          </w:tcPr>
          <w:p w14:paraId="3C4991C6" w14:textId="77777777" w:rsidR="00451262" w:rsidRDefault="00451262" w:rsidP="00BE597B">
            <w:pPr>
              <w:pStyle w:val="a5"/>
              <w:ind w:firstLine="0"/>
            </w:pPr>
          </w:p>
          <w:p w14:paraId="6D6A1DDC" w14:textId="77777777" w:rsidR="00451262" w:rsidRDefault="00FC1CF9" w:rsidP="00BE597B">
            <w:pPr>
              <w:pStyle w:val="a5"/>
              <w:ind w:firstLine="0"/>
            </w:pPr>
            <w:r>
              <w:fldChar w:fldCharType="begin">
                <w:ffData>
                  <w:name w:val="Флажок2"/>
                  <w:enabled/>
                  <w:calcOnExit w:val="0"/>
                  <w:checkBox>
                    <w:sizeAuto/>
                    <w:default w:val="0"/>
                  </w:checkBox>
                </w:ffData>
              </w:fldChar>
            </w:r>
            <w:bookmarkStart w:id="6" w:name="Флажок2"/>
            <w:r w:rsidR="00451262">
              <w:instrText xml:space="preserve"> FORMCHECKBOX </w:instrText>
            </w:r>
            <w:r w:rsidR="002F3DCB">
              <w:fldChar w:fldCharType="separate"/>
            </w:r>
            <w:r>
              <w:fldChar w:fldCharType="end"/>
            </w:r>
            <w:bookmarkEnd w:id="6"/>
            <w:r w:rsidR="00451262">
              <w:t xml:space="preserve"> Малое предприятие</w:t>
            </w:r>
          </w:p>
          <w:p w14:paraId="1B088553" w14:textId="77777777" w:rsidR="00451262" w:rsidRDefault="00451262" w:rsidP="00BE597B">
            <w:pPr>
              <w:pStyle w:val="a5"/>
              <w:ind w:firstLine="0"/>
            </w:pPr>
          </w:p>
          <w:p w14:paraId="30EF7321" w14:textId="77777777" w:rsidR="00451262" w:rsidRDefault="00451262" w:rsidP="00BE597B">
            <w:pPr>
              <w:pStyle w:val="a5"/>
              <w:ind w:firstLine="0"/>
            </w:pPr>
            <w:r>
              <w:t>_________________________________________</w:t>
            </w:r>
          </w:p>
          <w:p w14:paraId="6D2098BF" w14:textId="77777777" w:rsidR="00451262" w:rsidRDefault="00451262" w:rsidP="00BE597B">
            <w:pPr>
              <w:pStyle w:val="a5"/>
              <w:ind w:firstLine="0"/>
            </w:pPr>
            <w:r w:rsidRPr="00227C69">
              <w:rPr>
                <w:sz w:val="20"/>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14:paraId="1690B679" w14:textId="77777777" w:rsidR="00451262" w:rsidRPr="00405076" w:rsidRDefault="00451262" w:rsidP="00BE597B">
            <w:pPr>
              <w:pStyle w:val="a5"/>
              <w:rPr>
                <w:sz w:val="24"/>
              </w:rPr>
            </w:pPr>
          </w:p>
        </w:tc>
      </w:tr>
      <w:tr w:rsidR="00451262" w:rsidRPr="00654CEB" w14:paraId="1358B259" w14:textId="77777777" w:rsidTr="00BE597B">
        <w:trPr>
          <w:trHeight w:val="2299"/>
        </w:trPr>
        <w:tc>
          <w:tcPr>
            <w:tcW w:w="594" w:type="dxa"/>
            <w:vMerge/>
          </w:tcPr>
          <w:p w14:paraId="63D159A1" w14:textId="77777777" w:rsidR="00451262" w:rsidRDefault="00451262" w:rsidP="00BE597B">
            <w:pPr>
              <w:pStyle w:val="a5"/>
              <w:ind w:firstLine="0"/>
              <w:rPr>
                <w:sz w:val="28"/>
                <w:szCs w:val="20"/>
              </w:rPr>
            </w:pPr>
          </w:p>
        </w:tc>
        <w:tc>
          <w:tcPr>
            <w:tcW w:w="3053" w:type="dxa"/>
            <w:vMerge/>
          </w:tcPr>
          <w:p w14:paraId="716859D1" w14:textId="77777777" w:rsidR="00451262" w:rsidRPr="00654CEB" w:rsidRDefault="00451262" w:rsidP="00BE597B">
            <w:pPr>
              <w:pStyle w:val="a5"/>
              <w:ind w:firstLine="0"/>
              <w:rPr>
                <w:sz w:val="28"/>
                <w:szCs w:val="20"/>
              </w:rPr>
            </w:pPr>
          </w:p>
        </w:tc>
        <w:tc>
          <w:tcPr>
            <w:tcW w:w="6242" w:type="dxa"/>
            <w:gridSpan w:val="2"/>
          </w:tcPr>
          <w:p w14:paraId="4B4A8915" w14:textId="77777777" w:rsidR="00451262" w:rsidRPr="008B48EF" w:rsidRDefault="00451262" w:rsidP="00BE597B">
            <w:pPr>
              <w:pStyle w:val="a5"/>
              <w:ind w:firstLine="0"/>
            </w:pPr>
          </w:p>
          <w:p w14:paraId="0579C2AC" w14:textId="77777777" w:rsidR="00451262" w:rsidRDefault="00FC1CF9" w:rsidP="00BE597B">
            <w:pPr>
              <w:pStyle w:val="a5"/>
              <w:ind w:firstLine="0"/>
            </w:pPr>
            <w:r>
              <w:fldChar w:fldCharType="begin">
                <w:ffData>
                  <w:name w:val="Флажок3"/>
                  <w:enabled/>
                  <w:calcOnExit w:val="0"/>
                  <w:checkBox>
                    <w:sizeAuto/>
                    <w:default w:val="0"/>
                  </w:checkBox>
                </w:ffData>
              </w:fldChar>
            </w:r>
            <w:bookmarkStart w:id="7" w:name="Флажок3"/>
            <w:r w:rsidR="00451262">
              <w:instrText xml:space="preserve"> FORMCHECKBOX </w:instrText>
            </w:r>
            <w:r w:rsidR="002F3DCB">
              <w:fldChar w:fldCharType="separate"/>
            </w:r>
            <w:r>
              <w:fldChar w:fldCharType="end"/>
            </w:r>
            <w:bookmarkEnd w:id="7"/>
            <w:r w:rsidR="00451262">
              <w:t xml:space="preserve"> Среднее предприятие</w:t>
            </w:r>
          </w:p>
          <w:p w14:paraId="2B2E045F" w14:textId="77777777" w:rsidR="00451262" w:rsidRDefault="00451262" w:rsidP="00BE597B">
            <w:pPr>
              <w:pStyle w:val="a5"/>
              <w:ind w:firstLine="0"/>
            </w:pPr>
          </w:p>
          <w:p w14:paraId="1F6A79B8" w14:textId="77777777" w:rsidR="00451262" w:rsidRDefault="00451262" w:rsidP="00BE597B">
            <w:pPr>
              <w:pStyle w:val="a5"/>
              <w:ind w:firstLine="0"/>
            </w:pPr>
            <w:r>
              <w:t>_________________________________________</w:t>
            </w:r>
          </w:p>
          <w:p w14:paraId="52CC4D14" w14:textId="77777777" w:rsidR="00451262" w:rsidRDefault="00451262" w:rsidP="00BE597B">
            <w:pPr>
              <w:pStyle w:val="a5"/>
              <w:ind w:firstLine="0"/>
            </w:pPr>
            <w:r w:rsidRPr="00227C69">
              <w:rPr>
                <w:sz w:val="20"/>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14:paraId="02B5CBD1" w14:textId="77777777" w:rsidR="00451262" w:rsidRDefault="00451262" w:rsidP="00BE597B">
            <w:pPr>
              <w:pStyle w:val="a5"/>
              <w:ind w:firstLine="0"/>
            </w:pPr>
          </w:p>
        </w:tc>
      </w:tr>
      <w:tr w:rsidR="00451262" w:rsidRPr="00654CEB" w14:paraId="1CB2678A" w14:textId="77777777" w:rsidTr="00BE597B">
        <w:trPr>
          <w:trHeight w:val="2926"/>
        </w:trPr>
        <w:tc>
          <w:tcPr>
            <w:tcW w:w="594" w:type="dxa"/>
            <w:vMerge/>
            <w:tcBorders>
              <w:bottom w:val="single" w:sz="4" w:space="0" w:color="auto"/>
            </w:tcBorders>
          </w:tcPr>
          <w:p w14:paraId="4CBEB442" w14:textId="77777777" w:rsidR="00451262" w:rsidRDefault="00451262" w:rsidP="00BE597B">
            <w:pPr>
              <w:pStyle w:val="a5"/>
              <w:ind w:firstLine="0"/>
              <w:rPr>
                <w:sz w:val="28"/>
                <w:szCs w:val="20"/>
              </w:rPr>
            </w:pPr>
          </w:p>
        </w:tc>
        <w:tc>
          <w:tcPr>
            <w:tcW w:w="3053" w:type="dxa"/>
            <w:vMerge/>
            <w:tcBorders>
              <w:bottom w:val="single" w:sz="4" w:space="0" w:color="auto"/>
            </w:tcBorders>
          </w:tcPr>
          <w:p w14:paraId="4B163419" w14:textId="77777777" w:rsidR="00451262" w:rsidRPr="00654CEB" w:rsidRDefault="00451262" w:rsidP="00BE597B">
            <w:pPr>
              <w:pStyle w:val="a5"/>
              <w:ind w:firstLine="0"/>
              <w:rPr>
                <w:sz w:val="28"/>
                <w:szCs w:val="20"/>
              </w:rPr>
            </w:pPr>
          </w:p>
        </w:tc>
        <w:tc>
          <w:tcPr>
            <w:tcW w:w="6242" w:type="dxa"/>
            <w:gridSpan w:val="2"/>
          </w:tcPr>
          <w:p w14:paraId="2DD9810B" w14:textId="77777777" w:rsidR="00451262" w:rsidRDefault="00451262" w:rsidP="00BE597B">
            <w:pPr>
              <w:pStyle w:val="a5"/>
              <w:ind w:firstLine="0"/>
            </w:pPr>
          </w:p>
          <w:p w14:paraId="0C38544C" w14:textId="77777777" w:rsidR="00451262" w:rsidRDefault="00FC1CF9" w:rsidP="00BE597B">
            <w:pPr>
              <w:pStyle w:val="a5"/>
              <w:ind w:firstLine="0"/>
            </w:pPr>
            <w:r>
              <w:fldChar w:fldCharType="begin">
                <w:ffData>
                  <w:name w:val="Флажок4"/>
                  <w:enabled/>
                  <w:calcOnExit w:val="0"/>
                  <w:checkBox>
                    <w:sizeAuto/>
                    <w:default w:val="0"/>
                  </w:checkBox>
                </w:ffData>
              </w:fldChar>
            </w:r>
            <w:bookmarkStart w:id="8" w:name="Флажок4"/>
            <w:r w:rsidR="00451262">
              <w:instrText xml:space="preserve"> FORMCHECKBOX </w:instrText>
            </w:r>
            <w:r w:rsidR="002F3DCB">
              <w:fldChar w:fldCharType="separate"/>
            </w:r>
            <w:r>
              <w:fldChar w:fldCharType="end"/>
            </w:r>
            <w:bookmarkEnd w:id="8"/>
            <w:r w:rsidR="00451262">
              <w:t xml:space="preserve"> Не является субъектом малого и среднего предпринимательства</w:t>
            </w:r>
          </w:p>
          <w:p w14:paraId="68069E28" w14:textId="77777777" w:rsidR="00451262" w:rsidRDefault="00451262" w:rsidP="00BE597B">
            <w:pPr>
              <w:pStyle w:val="a5"/>
              <w:ind w:firstLine="0"/>
            </w:pPr>
          </w:p>
          <w:p w14:paraId="60EE475C" w14:textId="77777777" w:rsidR="00451262" w:rsidRDefault="00451262" w:rsidP="00BE597B">
            <w:pPr>
              <w:pStyle w:val="a5"/>
              <w:ind w:firstLine="0"/>
            </w:pPr>
            <w:r>
              <w:t>_________________________________________</w:t>
            </w:r>
          </w:p>
          <w:p w14:paraId="303484AA" w14:textId="77777777" w:rsidR="00451262" w:rsidRDefault="00451262" w:rsidP="00BE597B">
            <w:pPr>
              <w:pStyle w:val="a5"/>
              <w:ind w:firstLine="0"/>
            </w:pPr>
            <w:r w:rsidRPr="00227C69">
              <w:rPr>
                <w:sz w:val="20"/>
              </w:rPr>
              <w:t xml:space="preserve">указать наименование каждого юридического лица, выступающего на стороне участника, </w:t>
            </w:r>
            <w:r>
              <w:rPr>
                <w:sz w:val="20"/>
              </w:rPr>
              <w:t>не являющихся</w:t>
            </w:r>
            <w:r w:rsidRPr="00227C69">
              <w:rPr>
                <w:sz w:val="20"/>
              </w:rPr>
              <w:t xml:space="preserve"> субъекта</w:t>
            </w:r>
            <w:r>
              <w:rPr>
                <w:sz w:val="20"/>
              </w:rPr>
              <w:t>ми</w:t>
            </w:r>
            <w:r w:rsidRPr="00227C69">
              <w:rPr>
                <w:sz w:val="20"/>
              </w:rPr>
              <w:t xml:space="preserve"> малого и среднего предпринимательства</w:t>
            </w:r>
          </w:p>
          <w:p w14:paraId="69D24B57" w14:textId="77777777" w:rsidR="00451262" w:rsidRPr="008B48EF" w:rsidRDefault="00451262" w:rsidP="00BE597B">
            <w:pPr>
              <w:pStyle w:val="a5"/>
              <w:ind w:firstLine="0"/>
            </w:pPr>
          </w:p>
          <w:p w14:paraId="43A143CA" w14:textId="77777777" w:rsidR="00451262" w:rsidRPr="008B48EF" w:rsidRDefault="00451262" w:rsidP="00BE597B">
            <w:pPr>
              <w:pStyle w:val="a5"/>
              <w:ind w:firstLine="0"/>
            </w:pPr>
            <w:r>
              <w:rPr>
                <w:i/>
                <w:u w:val="single"/>
              </w:rPr>
              <w:t>П</w:t>
            </w:r>
            <w:r w:rsidRPr="00654CEB">
              <w:rPr>
                <w:i/>
                <w:u w:val="single"/>
              </w:rPr>
              <w:t>ри участии нескольких лиц на стороне участника сведения указываются в отношении каждого лица, вы</w:t>
            </w:r>
            <w:r>
              <w:rPr>
                <w:i/>
                <w:u w:val="single"/>
              </w:rPr>
              <w:t>ступающего на стороне участника</w:t>
            </w:r>
          </w:p>
        </w:tc>
      </w:tr>
      <w:tr w:rsidR="00451262" w:rsidRPr="00654CEB" w14:paraId="5CB1B2D4" w14:textId="77777777" w:rsidTr="00BE597B">
        <w:trPr>
          <w:trHeight w:val="2350"/>
        </w:trPr>
        <w:tc>
          <w:tcPr>
            <w:tcW w:w="594" w:type="dxa"/>
            <w:tcBorders>
              <w:bottom w:val="nil"/>
            </w:tcBorders>
          </w:tcPr>
          <w:p w14:paraId="033AD3BB" w14:textId="77777777" w:rsidR="00451262" w:rsidRPr="00654CEB" w:rsidRDefault="00451262" w:rsidP="00BE597B">
            <w:pPr>
              <w:pStyle w:val="a5"/>
              <w:ind w:firstLine="0"/>
              <w:rPr>
                <w:sz w:val="28"/>
                <w:szCs w:val="20"/>
              </w:rPr>
            </w:pPr>
            <w:r>
              <w:rPr>
                <w:sz w:val="28"/>
                <w:szCs w:val="20"/>
              </w:rPr>
              <w:lastRenderedPageBreak/>
              <w:t>5.</w:t>
            </w:r>
          </w:p>
        </w:tc>
        <w:tc>
          <w:tcPr>
            <w:tcW w:w="3053" w:type="dxa"/>
            <w:tcBorders>
              <w:bottom w:val="nil"/>
            </w:tcBorders>
          </w:tcPr>
          <w:p w14:paraId="02D96210" w14:textId="77777777" w:rsidR="00451262" w:rsidRPr="00654CEB" w:rsidRDefault="00451262" w:rsidP="00BE597B">
            <w:pPr>
              <w:pStyle w:val="a5"/>
              <w:ind w:firstLine="0"/>
              <w:rPr>
                <w:sz w:val="28"/>
                <w:szCs w:val="20"/>
              </w:rPr>
            </w:pPr>
            <w:r>
              <w:t>Сведения о лицах, выступающих на стороне участника (указать сведения в отношении каждого лица, выступающего на стороне участника):</w:t>
            </w:r>
          </w:p>
        </w:tc>
        <w:tc>
          <w:tcPr>
            <w:tcW w:w="426" w:type="dxa"/>
          </w:tcPr>
          <w:p w14:paraId="6893AAF9" w14:textId="77777777" w:rsidR="00451262" w:rsidRDefault="00451262" w:rsidP="00BE597B">
            <w:pPr>
              <w:pStyle w:val="11"/>
              <w:ind w:firstLine="0"/>
            </w:pPr>
            <w:r>
              <w:t>1.</w:t>
            </w:r>
          </w:p>
        </w:tc>
        <w:tc>
          <w:tcPr>
            <w:tcW w:w="5816" w:type="dxa"/>
          </w:tcPr>
          <w:p w14:paraId="0412F4E9" w14:textId="77777777" w:rsidR="00451262" w:rsidRPr="00654CEB" w:rsidRDefault="00451262" w:rsidP="00BE597B">
            <w:pPr>
              <w:pStyle w:val="11"/>
              <w:ind w:firstLine="0"/>
              <w:rPr>
                <w:i/>
              </w:rPr>
            </w:pPr>
            <w:r>
              <w:t>Наименование лица: ______________________ (</w:t>
            </w:r>
            <w:r w:rsidRPr="00654CEB">
              <w:rPr>
                <w:i/>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14:paraId="664A5467" w14:textId="77777777" w:rsidR="00451262" w:rsidRPr="00654CEB" w:rsidRDefault="00451262" w:rsidP="00BE597B">
            <w:pPr>
              <w:pStyle w:val="11"/>
              <w:ind w:firstLine="0"/>
              <w:rPr>
                <w:i/>
              </w:rPr>
            </w:pPr>
            <w:r>
              <w:t>Адрес: _______________________________ (</w:t>
            </w:r>
            <w:r w:rsidRPr="00654CEB">
              <w:rPr>
                <w:i/>
              </w:rPr>
              <w:t>указать адрес каждого лица, выступающего на стороне участника</w:t>
            </w:r>
            <w:r>
              <w:rPr>
                <w:i/>
              </w:rPr>
              <w:t>)</w:t>
            </w:r>
          </w:p>
          <w:p w14:paraId="4C94D161" w14:textId="77777777" w:rsidR="00451262" w:rsidRDefault="00451262" w:rsidP="00BE597B">
            <w:pPr>
              <w:pStyle w:val="11"/>
              <w:ind w:firstLine="0"/>
            </w:pPr>
            <w:r>
              <w:t>Фактическое местонахождение: ________________________________________ (</w:t>
            </w:r>
            <w:r w:rsidRPr="00654CEB">
              <w:rPr>
                <w:i/>
              </w:rPr>
              <w:t>указать местонахождения каждого лица, выступающего на стороне участника</w:t>
            </w:r>
            <w:r>
              <w:rPr>
                <w:i/>
              </w:rPr>
              <w:t>)</w:t>
            </w:r>
          </w:p>
          <w:p w14:paraId="0431478A" w14:textId="77777777" w:rsidR="00451262" w:rsidRPr="00654CEB" w:rsidRDefault="00451262" w:rsidP="00BE597B">
            <w:pPr>
              <w:pStyle w:val="11"/>
              <w:ind w:firstLine="0"/>
              <w:rPr>
                <w:i/>
              </w:rPr>
            </w:pPr>
            <w:r>
              <w:t>Телефон: _______________________ (</w:t>
            </w:r>
            <w:r w:rsidRPr="00654CEB">
              <w:rPr>
                <w:i/>
              </w:rPr>
              <w:t>указать телефон каждого лица, выступающего на стороне участника</w:t>
            </w:r>
            <w:r>
              <w:rPr>
                <w:i/>
              </w:rPr>
              <w:t>)</w:t>
            </w:r>
          </w:p>
          <w:p w14:paraId="71922FAE" w14:textId="77777777" w:rsidR="00451262" w:rsidRDefault="00451262" w:rsidP="00BE597B">
            <w:pPr>
              <w:pStyle w:val="11"/>
              <w:ind w:firstLine="0"/>
            </w:pPr>
            <w:r>
              <w:t>Факс: __________________________ (</w:t>
            </w:r>
            <w:r w:rsidRPr="00654CEB">
              <w:rPr>
                <w:i/>
              </w:rPr>
              <w:t>указать факс каждого лица, выступающего на стороне участника</w:t>
            </w:r>
            <w:r>
              <w:rPr>
                <w:i/>
              </w:rPr>
              <w:t>)</w:t>
            </w:r>
          </w:p>
          <w:p w14:paraId="103C090B" w14:textId="77777777" w:rsidR="00451262" w:rsidRDefault="00451262" w:rsidP="00BE597B">
            <w:pPr>
              <w:pStyle w:val="11"/>
              <w:ind w:firstLine="0"/>
            </w:pPr>
            <w:r>
              <w:t xml:space="preserve">Адрес электронной почты: ________________ </w:t>
            </w:r>
            <w:r w:rsidRPr="00654CEB">
              <w:rPr>
                <w:i/>
              </w:rPr>
              <w:t>указать адрес электронной почты каждого лица, выступающего на стороне участника</w:t>
            </w:r>
          </w:p>
          <w:p w14:paraId="6A33B4F3" w14:textId="77777777" w:rsidR="00451262" w:rsidRDefault="00451262" w:rsidP="00BE597B">
            <w:pPr>
              <w:pStyle w:val="11"/>
              <w:ind w:firstLine="0"/>
            </w:pPr>
            <w:r>
              <w:t xml:space="preserve">ИНН: ________________________________ </w:t>
            </w:r>
            <w:r w:rsidRPr="00654CEB">
              <w:rPr>
                <w:i/>
              </w:rPr>
              <w:t>указать ИНН каждого лица, выступающего на стороне участника</w:t>
            </w:r>
            <w:r>
              <w:t>.</w:t>
            </w:r>
          </w:p>
        </w:tc>
      </w:tr>
      <w:tr w:rsidR="00451262" w:rsidRPr="00654CEB" w14:paraId="78CE0065" w14:textId="77777777" w:rsidTr="00BE597B">
        <w:trPr>
          <w:trHeight w:val="150"/>
        </w:trPr>
        <w:tc>
          <w:tcPr>
            <w:tcW w:w="594" w:type="dxa"/>
            <w:vMerge w:val="restart"/>
            <w:tcBorders>
              <w:top w:val="nil"/>
            </w:tcBorders>
          </w:tcPr>
          <w:p w14:paraId="28266614" w14:textId="77777777" w:rsidR="00451262" w:rsidRDefault="00451262" w:rsidP="00BE597B">
            <w:pPr>
              <w:pStyle w:val="a5"/>
              <w:ind w:firstLine="0"/>
              <w:rPr>
                <w:sz w:val="28"/>
                <w:szCs w:val="20"/>
              </w:rPr>
            </w:pPr>
          </w:p>
        </w:tc>
        <w:tc>
          <w:tcPr>
            <w:tcW w:w="3053" w:type="dxa"/>
            <w:vMerge w:val="restart"/>
            <w:tcBorders>
              <w:top w:val="nil"/>
            </w:tcBorders>
          </w:tcPr>
          <w:p w14:paraId="6426D8CB" w14:textId="77777777" w:rsidR="00451262" w:rsidRDefault="00451262" w:rsidP="00BE597B">
            <w:pPr>
              <w:pStyle w:val="a5"/>
              <w:ind w:firstLine="0"/>
            </w:pPr>
          </w:p>
        </w:tc>
        <w:tc>
          <w:tcPr>
            <w:tcW w:w="426" w:type="dxa"/>
          </w:tcPr>
          <w:p w14:paraId="4157C12F" w14:textId="77777777" w:rsidR="00451262" w:rsidRDefault="00451262" w:rsidP="00BE597B">
            <w:pPr>
              <w:pStyle w:val="11"/>
              <w:ind w:firstLine="0"/>
            </w:pPr>
            <w:r>
              <w:t>2.</w:t>
            </w:r>
          </w:p>
        </w:tc>
        <w:tc>
          <w:tcPr>
            <w:tcW w:w="5816" w:type="dxa"/>
          </w:tcPr>
          <w:p w14:paraId="5E9AEEF4" w14:textId="77777777" w:rsidR="00451262" w:rsidRDefault="00451262" w:rsidP="00BE597B">
            <w:pPr>
              <w:pStyle w:val="11"/>
              <w:ind w:firstLine="0"/>
            </w:pPr>
            <w:r>
              <w:t>……</w:t>
            </w:r>
          </w:p>
        </w:tc>
      </w:tr>
      <w:tr w:rsidR="00451262" w:rsidRPr="00654CEB" w14:paraId="2D947105" w14:textId="77777777" w:rsidTr="00BE597B">
        <w:trPr>
          <w:trHeight w:val="150"/>
        </w:trPr>
        <w:tc>
          <w:tcPr>
            <w:tcW w:w="594" w:type="dxa"/>
            <w:vMerge/>
          </w:tcPr>
          <w:p w14:paraId="11F22944" w14:textId="77777777" w:rsidR="00451262" w:rsidRDefault="00451262" w:rsidP="00BE597B">
            <w:pPr>
              <w:pStyle w:val="a5"/>
              <w:ind w:firstLine="0"/>
              <w:rPr>
                <w:sz w:val="28"/>
                <w:szCs w:val="20"/>
              </w:rPr>
            </w:pPr>
          </w:p>
        </w:tc>
        <w:tc>
          <w:tcPr>
            <w:tcW w:w="3053" w:type="dxa"/>
            <w:vMerge/>
          </w:tcPr>
          <w:p w14:paraId="1225D1E0" w14:textId="77777777" w:rsidR="00451262" w:rsidRDefault="00451262" w:rsidP="00BE597B">
            <w:pPr>
              <w:pStyle w:val="a5"/>
              <w:ind w:firstLine="0"/>
            </w:pPr>
          </w:p>
        </w:tc>
        <w:tc>
          <w:tcPr>
            <w:tcW w:w="426" w:type="dxa"/>
          </w:tcPr>
          <w:p w14:paraId="4FF12C61" w14:textId="77777777" w:rsidR="00451262" w:rsidRDefault="00451262" w:rsidP="00BE597B">
            <w:pPr>
              <w:pStyle w:val="11"/>
              <w:ind w:firstLine="0"/>
            </w:pPr>
            <w:r>
              <w:t>3.</w:t>
            </w:r>
          </w:p>
        </w:tc>
        <w:tc>
          <w:tcPr>
            <w:tcW w:w="5816" w:type="dxa"/>
          </w:tcPr>
          <w:p w14:paraId="7240734E" w14:textId="77777777" w:rsidR="00451262" w:rsidRDefault="00451262" w:rsidP="00BE597B">
            <w:pPr>
              <w:pStyle w:val="11"/>
              <w:ind w:firstLine="0"/>
            </w:pPr>
            <w:r>
              <w:t>……</w:t>
            </w:r>
          </w:p>
        </w:tc>
      </w:tr>
      <w:tr w:rsidR="00451262" w:rsidRPr="00654CEB" w14:paraId="46A33AE7" w14:textId="77777777" w:rsidTr="00BE597B">
        <w:trPr>
          <w:trHeight w:val="150"/>
        </w:trPr>
        <w:tc>
          <w:tcPr>
            <w:tcW w:w="594" w:type="dxa"/>
            <w:vMerge/>
          </w:tcPr>
          <w:p w14:paraId="32C0A60F" w14:textId="77777777" w:rsidR="00451262" w:rsidRDefault="00451262" w:rsidP="00BE597B">
            <w:pPr>
              <w:pStyle w:val="a5"/>
              <w:ind w:firstLine="0"/>
              <w:rPr>
                <w:sz w:val="28"/>
                <w:szCs w:val="20"/>
              </w:rPr>
            </w:pPr>
          </w:p>
        </w:tc>
        <w:tc>
          <w:tcPr>
            <w:tcW w:w="3053" w:type="dxa"/>
            <w:vMerge/>
          </w:tcPr>
          <w:p w14:paraId="23AF4DBD" w14:textId="77777777" w:rsidR="00451262" w:rsidRDefault="00451262" w:rsidP="00BE597B">
            <w:pPr>
              <w:pStyle w:val="a5"/>
              <w:ind w:firstLine="0"/>
            </w:pPr>
          </w:p>
        </w:tc>
        <w:tc>
          <w:tcPr>
            <w:tcW w:w="426" w:type="dxa"/>
          </w:tcPr>
          <w:p w14:paraId="17461FA8" w14:textId="77777777" w:rsidR="00451262" w:rsidRDefault="00451262" w:rsidP="00BE597B">
            <w:pPr>
              <w:pStyle w:val="11"/>
              <w:ind w:firstLine="0"/>
            </w:pPr>
            <w:r>
              <w:t>4.</w:t>
            </w:r>
          </w:p>
        </w:tc>
        <w:tc>
          <w:tcPr>
            <w:tcW w:w="5816" w:type="dxa"/>
          </w:tcPr>
          <w:p w14:paraId="78393B42" w14:textId="77777777" w:rsidR="00451262" w:rsidRDefault="00451262" w:rsidP="00BE597B">
            <w:pPr>
              <w:pStyle w:val="11"/>
              <w:ind w:firstLine="0"/>
            </w:pPr>
            <w:r>
              <w:t>……</w:t>
            </w:r>
          </w:p>
        </w:tc>
      </w:tr>
    </w:tbl>
    <w:p w14:paraId="7F17875B" w14:textId="77777777" w:rsidR="00451262" w:rsidRDefault="00451262" w:rsidP="00451262">
      <w:pPr>
        <w:pStyle w:val="11"/>
        <w:ind w:firstLine="709"/>
        <w:rPr>
          <w:bCs/>
          <w:szCs w:val="28"/>
        </w:rPr>
      </w:pPr>
    </w:p>
    <w:p w14:paraId="44B0AD49" w14:textId="77777777" w:rsidR="00451262" w:rsidRPr="00E95D6F" w:rsidRDefault="00451262" w:rsidP="00451262">
      <w:pPr>
        <w:pStyle w:val="11"/>
        <w:ind w:firstLine="709"/>
      </w:pPr>
      <w:r w:rsidRPr="006140F9">
        <w:rPr>
          <w:bCs/>
          <w:szCs w:val="28"/>
        </w:rPr>
        <w:t>Сведения о предоставлении товаров собственного производства, товаров российского происхождения, а также инновационных и высокотехнологичных товаров, работ, услуг</w:t>
      </w:r>
      <w:r>
        <w:rPr>
          <w:bCs/>
          <w:szCs w:val="28"/>
        </w:rPr>
        <w:t>:</w:t>
      </w: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1710"/>
        <w:gridCol w:w="1754"/>
        <w:gridCol w:w="1804"/>
        <w:gridCol w:w="1798"/>
      </w:tblGrid>
      <w:tr w:rsidR="00451262" w:rsidRPr="00750B3C" w14:paraId="2CFD3915" w14:textId="77777777" w:rsidTr="00BE597B">
        <w:tc>
          <w:tcPr>
            <w:tcW w:w="1357" w:type="pct"/>
            <w:vMerge w:val="restart"/>
          </w:tcPr>
          <w:p w14:paraId="48F4B3D8" w14:textId="77777777" w:rsidR="00451262" w:rsidRPr="00750B3C" w:rsidRDefault="00451262" w:rsidP="00BE597B">
            <w:pPr>
              <w:jc w:val="both"/>
              <w:rPr>
                <w:sz w:val="28"/>
                <w:szCs w:val="28"/>
                <w:highlight w:val="yellow"/>
              </w:rPr>
            </w:pPr>
            <w:r w:rsidRPr="00F3735F">
              <w:rPr>
                <w:b/>
                <w:sz w:val="22"/>
                <w:szCs w:val="22"/>
              </w:rPr>
              <w:t>Наименование показателя</w:t>
            </w:r>
          </w:p>
        </w:tc>
        <w:tc>
          <w:tcPr>
            <w:tcW w:w="881" w:type="pct"/>
            <w:vMerge w:val="restart"/>
          </w:tcPr>
          <w:p w14:paraId="6EA435A4" w14:textId="77777777" w:rsidR="00451262" w:rsidRPr="00750B3C" w:rsidRDefault="00451262" w:rsidP="00BE597B">
            <w:pPr>
              <w:jc w:val="both"/>
              <w:rPr>
                <w:sz w:val="28"/>
                <w:szCs w:val="28"/>
                <w:highlight w:val="yellow"/>
              </w:rPr>
            </w:pPr>
            <w:r w:rsidRPr="00F3735F">
              <w:rPr>
                <w:b/>
                <w:sz w:val="22"/>
                <w:szCs w:val="22"/>
              </w:rPr>
              <w:t>Общая доля</w:t>
            </w:r>
          </w:p>
        </w:tc>
        <w:tc>
          <w:tcPr>
            <w:tcW w:w="2761" w:type="pct"/>
            <w:gridSpan w:val="3"/>
          </w:tcPr>
          <w:p w14:paraId="2CAABC0E" w14:textId="77777777" w:rsidR="00451262" w:rsidRPr="00750B3C" w:rsidRDefault="00451262" w:rsidP="00BE597B">
            <w:pPr>
              <w:jc w:val="both"/>
              <w:rPr>
                <w:sz w:val="28"/>
                <w:szCs w:val="28"/>
                <w:highlight w:val="yellow"/>
              </w:rPr>
            </w:pPr>
            <w:r w:rsidRPr="00F3735F">
              <w:rPr>
                <w:b/>
                <w:sz w:val="22"/>
                <w:szCs w:val="22"/>
              </w:rPr>
              <w:t>в том числе</w:t>
            </w:r>
            <w:r w:rsidRPr="00F3735F">
              <w:rPr>
                <w:rStyle w:val="a7"/>
                <w:b/>
                <w:sz w:val="22"/>
                <w:szCs w:val="22"/>
              </w:rPr>
              <w:footnoteReference w:id="1"/>
            </w:r>
            <w:r w:rsidRPr="00F3735F">
              <w:rPr>
                <w:b/>
                <w:sz w:val="22"/>
                <w:szCs w:val="22"/>
              </w:rPr>
              <w:t xml:space="preserve">: </w:t>
            </w:r>
            <w:r w:rsidRPr="00F3735F">
              <w:rPr>
                <w:b/>
                <w:i/>
                <w:sz w:val="22"/>
                <w:szCs w:val="22"/>
              </w:rPr>
              <w:t>(указать сведения о доле на каждый год, в котором выполняются работы, оказываются услуги, поставляются товары</w:t>
            </w:r>
            <w:r w:rsidRPr="00F3735F">
              <w:rPr>
                <w:b/>
                <w:sz w:val="22"/>
                <w:szCs w:val="22"/>
              </w:rPr>
              <w:t>)</w:t>
            </w:r>
          </w:p>
        </w:tc>
      </w:tr>
      <w:tr w:rsidR="00451262" w:rsidRPr="00750B3C" w14:paraId="607D3157" w14:textId="77777777" w:rsidTr="00BE597B">
        <w:tc>
          <w:tcPr>
            <w:tcW w:w="1357" w:type="pct"/>
            <w:vMerge/>
          </w:tcPr>
          <w:p w14:paraId="0983A5DC" w14:textId="77777777" w:rsidR="00451262" w:rsidRPr="00750B3C" w:rsidRDefault="00451262" w:rsidP="00BE597B">
            <w:pPr>
              <w:jc w:val="both"/>
              <w:rPr>
                <w:sz w:val="28"/>
                <w:szCs w:val="28"/>
                <w:highlight w:val="yellow"/>
              </w:rPr>
            </w:pPr>
          </w:p>
        </w:tc>
        <w:tc>
          <w:tcPr>
            <w:tcW w:w="881" w:type="pct"/>
            <w:vMerge/>
          </w:tcPr>
          <w:p w14:paraId="1A7EAA7D" w14:textId="77777777" w:rsidR="00451262" w:rsidRPr="00750B3C" w:rsidRDefault="00451262" w:rsidP="00BE597B">
            <w:pPr>
              <w:jc w:val="both"/>
              <w:rPr>
                <w:sz w:val="28"/>
                <w:szCs w:val="28"/>
                <w:highlight w:val="yellow"/>
              </w:rPr>
            </w:pPr>
          </w:p>
        </w:tc>
        <w:tc>
          <w:tcPr>
            <w:tcW w:w="904" w:type="pct"/>
          </w:tcPr>
          <w:p w14:paraId="085F2E6B" w14:textId="77777777" w:rsidR="00451262" w:rsidRPr="00750B3C" w:rsidRDefault="00451262" w:rsidP="00BE597B">
            <w:pPr>
              <w:jc w:val="both"/>
              <w:rPr>
                <w:sz w:val="28"/>
                <w:szCs w:val="28"/>
                <w:highlight w:val="yellow"/>
              </w:rPr>
            </w:pPr>
            <w:r w:rsidRPr="00F3735F">
              <w:rPr>
                <w:sz w:val="22"/>
                <w:szCs w:val="22"/>
              </w:rPr>
              <w:t>на 20___ г.</w:t>
            </w:r>
          </w:p>
        </w:tc>
        <w:tc>
          <w:tcPr>
            <w:tcW w:w="930" w:type="pct"/>
          </w:tcPr>
          <w:p w14:paraId="46846A68" w14:textId="77777777" w:rsidR="00451262" w:rsidRPr="00750B3C" w:rsidRDefault="00451262" w:rsidP="00BE597B">
            <w:pPr>
              <w:jc w:val="both"/>
              <w:rPr>
                <w:sz w:val="28"/>
                <w:szCs w:val="28"/>
                <w:highlight w:val="yellow"/>
              </w:rPr>
            </w:pPr>
            <w:r w:rsidRPr="00F3735F">
              <w:rPr>
                <w:sz w:val="22"/>
                <w:szCs w:val="22"/>
              </w:rPr>
              <w:t>на 20___ г.</w:t>
            </w:r>
          </w:p>
        </w:tc>
        <w:tc>
          <w:tcPr>
            <w:tcW w:w="927" w:type="pct"/>
          </w:tcPr>
          <w:p w14:paraId="60F2DFB6" w14:textId="77777777" w:rsidR="00451262" w:rsidRPr="00750B3C" w:rsidRDefault="00451262" w:rsidP="00BE597B">
            <w:pPr>
              <w:jc w:val="both"/>
              <w:rPr>
                <w:sz w:val="28"/>
                <w:szCs w:val="28"/>
                <w:highlight w:val="yellow"/>
              </w:rPr>
            </w:pPr>
            <w:r w:rsidRPr="00F3735F">
              <w:rPr>
                <w:sz w:val="22"/>
                <w:szCs w:val="22"/>
              </w:rPr>
              <w:t>и т.д.</w:t>
            </w:r>
          </w:p>
        </w:tc>
      </w:tr>
      <w:tr w:rsidR="00451262" w:rsidRPr="00750B3C" w14:paraId="794B9FD3" w14:textId="77777777" w:rsidTr="00BE597B">
        <w:tc>
          <w:tcPr>
            <w:tcW w:w="1357" w:type="pct"/>
          </w:tcPr>
          <w:p w14:paraId="3DDAC9D8" w14:textId="77777777" w:rsidR="00451262" w:rsidRPr="00750B3C" w:rsidRDefault="00451262" w:rsidP="00BE597B">
            <w:pPr>
              <w:jc w:val="both"/>
              <w:rPr>
                <w:sz w:val="28"/>
                <w:szCs w:val="28"/>
                <w:highlight w:val="yellow"/>
              </w:rPr>
            </w:pPr>
            <w:r w:rsidRPr="00F3735F">
              <w:rPr>
                <w:sz w:val="22"/>
                <w:szCs w:val="22"/>
              </w:rPr>
              <w:t>Доля товаров, работ, услуг, являющихся инновационными и (или) высокотехнологичными из общего объема предлагаемых товаров, работ, услуг в %</w:t>
            </w:r>
            <w:r w:rsidRPr="00F3735F">
              <w:rPr>
                <w:rStyle w:val="a7"/>
                <w:sz w:val="22"/>
                <w:szCs w:val="22"/>
              </w:rPr>
              <w:footnoteReference w:id="2"/>
            </w:r>
          </w:p>
        </w:tc>
        <w:tc>
          <w:tcPr>
            <w:tcW w:w="881" w:type="pct"/>
          </w:tcPr>
          <w:p w14:paraId="0D7E4B3F" w14:textId="77777777" w:rsidR="00451262" w:rsidRPr="00750B3C" w:rsidRDefault="00451262" w:rsidP="00BE597B">
            <w:pPr>
              <w:jc w:val="both"/>
              <w:rPr>
                <w:sz w:val="28"/>
                <w:szCs w:val="28"/>
                <w:highlight w:val="yellow"/>
              </w:rPr>
            </w:pPr>
            <w:r w:rsidRPr="00F3735F">
              <w:rPr>
                <w:i/>
                <w:sz w:val="22"/>
                <w:szCs w:val="22"/>
              </w:rPr>
              <w:t>Указать долю в %</w:t>
            </w:r>
          </w:p>
        </w:tc>
        <w:tc>
          <w:tcPr>
            <w:tcW w:w="904" w:type="pct"/>
          </w:tcPr>
          <w:p w14:paraId="41197951" w14:textId="77777777" w:rsidR="00451262" w:rsidRPr="00750B3C" w:rsidRDefault="00451262" w:rsidP="00BE597B">
            <w:pPr>
              <w:jc w:val="both"/>
              <w:rPr>
                <w:sz w:val="28"/>
                <w:szCs w:val="28"/>
                <w:highlight w:val="yellow"/>
              </w:rPr>
            </w:pPr>
            <w:r w:rsidRPr="00F3735F">
              <w:rPr>
                <w:i/>
                <w:sz w:val="22"/>
                <w:szCs w:val="22"/>
              </w:rPr>
              <w:t>Указать долю в %</w:t>
            </w:r>
          </w:p>
        </w:tc>
        <w:tc>
          <w:tcPr>
            <w:tcW w:w="930" w:type="pct"/>
          </w:tcPr>
          <w:p w14:paraId="094FF291" w14:textId="77777777" w:rsidR="00451262" w:rsidRPr="00750B3C" w:rsidRDefault="00451262" w:rsidP="00BE597B">
            <w:pPr>
              <w:jc w:val="both"/>
              <w:rPr>
                <w:sz w:val="28"/>
                <w:szCs w:val="28"/>
                <w:highlight w:val="yellow"/>
              </w:rPr>
            </w:pPr>
            <w:r w:rsidRPr="00F3735F">
              <w:rPr>
                <w:i/>
                <w:sz w:val="22"/>
                <w:szCs w:val="22"/>
              </w:rPr>
              <w:t>Указать долю в %</w:t>
            </w:r>
          </w:p>
        </w:tc>
        <w:tc>
          <w:tcPr>
            <w:tcW w:w="927" w:type="pct"/>
          </w:tcPr>
          <w:p w14:paraId="5B196BDB" w14:textId="77777777" w:rsidR="00451262" w:rsidRPr="00750B3C" w:rsidRDefault="00451262" w:rsidP="00BE597B">
            <w:pPr>
              <w:jc w:val="both"/>
              <w:rPr>
                <w:sz w:val="28"/>
                <w:szCs w:val="28"/>
                <w:highlight w:val="yellow"/>
              </w:rPr>
            </w:pPr>
            <w:r w:rsidRPr="00F3735F">
              <w:rPr>
                <w:i/>
                <w:sz w:val="22"/>
                <w:szCs w:val="22"/>
              </w:rPr>
              <w:t>Указать долю в %</w:t>
            </w:r>
          </w:p>
        </w:tc>
      </w:tr>
      <w:tr w:rsidR="00451262" w:rsidRPr="00750B3C" w14:paraId="14D31863" w14:textId="77777777" w:rsidTr="00BE597B">
        <w:tc>
          <w:tcPr>
            <w:tcW w:w="1357" w:type="pct"/>
          </w:tcPr>
          <w:p w14:paraId="653F57BD" w14:textId="77777777" w:rsidR="00451262" w:rsidRPr="00750B3C" w:rsidRDefault="00451262" w:rsidP="00BE597B">
            <w:pPr>
              <w:jc w:val="both"/>
              <w:rPr>
                <w:sz w:val="28"/>
                <w:szCs w:val="28"/>
                <w:highlight w:val="yellow"/>
              </w:rPr>
            </w:pPr>
            <w:r w:rsidRPr="00F3735F">
              <w:rPr>
                <w:sz w:val="22"/>
                <w:szCs w:val="22"/>
              </w:rPr>
              <w:lastRenderedPageBreak/>
              <w:t>Доля товаров, произведенных в Российской Федерации, из общего объема закупки в %</w:t>
            </w:r>
          </w:p>
        </w:tc>
        <w:tc>
          <w:tcPr>
            <w:tcW w:w="881" w:type="pct"/>
          </w:tcPr>
          <w:p w14:paraId="4A15D1B0" w14:textId="77777777" w:rsidR="00451262" w:rsidRPr="00750B3C" w:rsidRDefault="00451262" w:rsidP="00BE597B">
            <w:pPr>
              <w:jc w:val="both"/>
              <w:rPr>
                <w:sz w:val="28"/>
                <w:szCs w:val="28"/>
                <w:highlight w:val="yellow"/>
              </w:rPr>
            </w:pPr>
            <w:r w:rsidRPr="00F3735F">
              <w:rPr>
                <w:i/>
                <w:sz w:val="22"/>
                <w:szCs w:val="22"/>
              </w:rPr>
              <w:t>Указать долю в %</w:t>
            </w:r>
          </w:p>
        </w:tc>
        <w:tc>
          <w:tcPr>
            <w:tcW w:w="904" w:type="pct"/>
          </w:tcPr>
          <w:p w14:paraId="421A3995" w14:textId="77777777" w:rsidR="00451262" w:rsidRPr="00750B3C" w:rsidRDefault="00451262" w:rsidP="00BE597B">
            <w:pPr>
              <w:jc w:val="both"/>
              <w:rPr>
                <w:sz w:val="28"/>
                <w:szCs w:val="28"/>
                <w:highlight w:val="yellow"/>
              </w:rPr>
            </w:pPr>
            <w:r w:rsidRPr="00F3735F">
              <w:rPr>
                <w:i/>
                <w:sz w:val="22"/>
                <w:szCs w:val="22"/>
              </w:rPr>
              <w:t>Указать долю в %</w:t>
            </w:r>
          </w:p>
        </w:tc>
        <w:tc>
          <w:tcPr>
            <w:tcW w:w="930" w:type="pct"/>
          </w:tcPr>
          <w:p w14:paraId="031FF182" w14:textId="77777777" w:rsidR="00451262" w:rsidRPr="00750B3C" w:rsidRDefault="00451262" w:rsidP="00BE597B">
            <w:pPr>
              <w:jc w:val="both"/>
              <w:rPr>
                <w:sz w:val="28"/>
                <w:szCs w:val="28"/>
                <w:highlight w:val="yellow"/>
              </w:rPr>
            </w:pPr>
            <w:r w:rsidRPr="00F3735F">
              <w:rPr>
                <w:i/>
                <w:sz w:val="22"/>
                <w:szCs w:val="22"/>
              </w:rPr>
              <w:t>Указать долю в %</w:t>
            </w:r>
          </w:p>
        </w:tc>
        <w:tc>
          <w:tcPr>
            <w:tcW w:w="927" w:type="pct"/>
          </w:tcPr>
          <w:p w14:paraId="7B80BCAC" w14:textId="77777777" w:rsidR="00451262" w:rsidRPr="00750B3C" w:rsidRDefault="00451262" w:rsidP="00BE597B">
            <w:pPr>
              <w:jc w:val="both"/>
              <w:rPr>
                <w:sz w:val="28"/>
                <w:szCs w:val="28"/>
                <w:highlight w:val="yellow"/>
              </w:rPr>
            </w:pPr>
            <w:r w:rsidRPr="00F3735F">
              <w:rPr>
                <w:i/>
                <w:sz w:val="22"/>
                <w:szCs w:val="22"/>
              </w:rPr>
              <w:t>Указать долю в %</w:t>
            </w:r>
          </w:p>
        </w:tc>
      </w:tr>
      <w:tr w:rsidR="00451262" w:rsidRPr="00750B3C" w14:paraId="2512A1AB" w14:textId="77777777" w:rsidTr="00BE597B">
        <w:tc>
          <w:tcPr>
            <w:tcW w:w="1357" w:type="pct"/>
          </w:tcPr>
          <w:p w14:paraId="015B48CA" w14:textId="77777777" w:rsidR="00451262" w:rsidRPr="00750B3C" w:rsidRDefault="00451262" w:rsidP="00BE597B">
            <w:pPr>
              <w:jc w:val="both"/>
              <w:rPr>
                <w:sz w:val="28"/>
                <w:szCs w:val="28"/>
                <w:highlight w:val="yellow"/>
              </w:rPr>
            </w:pPr>
            <w:r w:rsidRPr="00F3735F">
              <w:rPr>
                <w:sz w:val="22"/>
                <w:szCs w:val="22"/>
              </w:rPr>
              <w:t>Доля товаров, по которым участник является производителем, из общего объема закупки в %</w:t>
            </w:r>
          </w:p>
        </w:tc>
        <w:tc>
          <w:tcPr>
            <w:tcW w:w="881" w:type="pct"/>
          </w:tcPr>
          <w:p w14:paraId="2604110D" w14:textId="77777777" w:rsidR="00451262" w:rsidRPr="00750B3C" w:rsidRDefault="00451262" w:rsidP="00BE597B">
            <w:pPr>
              <w:jc w:val="both"/>
              <w:rPr>
                <w:sz w:val="28"/>
                <w:szCs w:val="28"/>
                <w:highlight w:val="yellow"/>
              </w:rPr>
            </w:pPr>
            <w:r w:rsidRPr="00F3735F">
              <w:rPr>
                <w:i/>
                <w:sz w:val="22"/>
                <w:szCs w:val="22"/>
              </w:rPr>
              <w:t>Указать долю в %</w:t>
            </w:r>
          </w:p>
        </w:tc>
        <w:tc>
          <w:tcPr>
            <w:tcW w:w="904" w:type="pct"/>
          </w:tcPr>
          <w:p w14:paraId="050EE4E3" w14:textId="77777777" w:rsidR="00451262" w:rsidRPr="00750B3C" w:rsidRDefault="00451262" w:rsidP="00BE597B">
            <w:pPr>
              <w:jc w:val="both"/>
              <w:rPr>
                <w:sz w:val="28"/>
                <w:szCs w:val="28"/>
                <w:highlight w:val="yellow"/>
              </w:rPr>
            </w:pPr>
            <w:r w:rsidRPr="00F3735F">
              <w:rPr>
                <w:i/>
                <w:sz w:val="22"/>
                <w:szCs w:val="22"/>
              </w:rPr>
              <w:t>Указать долю в %</w:t>
            </w:r>
          </w:p>
        </w:tc>
        <w:tc>
          <w:tcPr>
            <w:tcW w:w="930" w:type="pct"/>
          </w:tcPr>
          <w:p w14:paraId="276F8A2E" w14:textId="77777777" w:rsidR="00451262" w:rsidRPr="00750B3C" w:rsidRDefault="00451262" w:rsidP="00BE597B">
            <w:pPr>
              <w:jc w:val="both"/>
              <w:rPr>
                <w:sz w:val="28"/>
                <w:szCs w:val="28"/>
                <w:highlight w:val="yellow"/>
              </w:rPr>
            </w:pPr>
            <w:r w:rsidRPr="00F3735F">
              <w:rPr>
                <w:i/>
                <w:sz w:val="22"/>
                <w:szCs w:val="22"/>
              </w:rPr>
              <w:t>Указать долю в %</w:t>
            </w:r>
          </w:p>
        </w:tc>
        <w:tc>
          <w:tcPr>
            <w:tcW w:w="927" w:type="pct"/>
          </w:tcPr>
          <w:p w14:paraId="7D14E142" w14:textId="77777777" w:rsidR="00451262" w:rsidRPr="00750B3C" w:rsidRDefault="00451262" w:rsidP="00BE597B">
            <w:pPr>
              <w:jc w:val="both"/>
              <w:rPr>
                <w:sz w:val="28"/>
                <w:szCs w:val="28"/>
                <w:highlight w:val="yellow"/>
              </w:rPr>
            </w:pPr>
            <w:r w:rsidRPr="00F3735F">
              <w:rPr>
                <w:i/>
                <w:sz w:val="22"/>
                <w:szCs w:val="22"/>
              </w:rPr>
              <w:t>Указать долю в %</w:t>
            </w:r>
          </w:p>
        </w:tc>
      </w:tr>
    </w:tbl>
    <w:p w14:paraId="56D0E294" w14:textId="77777777" w:rsidR="00451262" w:rsidRDefault="00451262" w:rsidP="00451262">
      <w:pPr>
        <w:pStyle w:val="11"/>
        <w:ind w:firstLine="709"/>
        <w:sectPr w:rsidR="00451262" w:rsidSect="00BE597B">
          <w:pgSz w:w="11906" w:h="16838" w:code="9"/>
          <w:pgMar w:top="1134" w:right="924" w:bottom="992" w:left="1134" w:header="794" w:footer="794" w:gutter="0"/>
          <w:pgNumType w:start="1"/>
          <w:cols w:space="708"/>
          <w:titlePg/>
          <w:docGrid w:linePitch="360"/>
        </w:sectPr>
      </w:pPr>
    </w:p>
    <w:tbl>
      <w:tblPr>
        <w:tblW w:w="15877" w:type="dxa"/>
        <w:tblLook w:val="0000" w:firstRow="0" w:lastRow="0" w:firstColumn="0" w:lastColumn="0" w:noHBand="0" w:noVBand="0"/>
      </w:tblPr>
      <w:tblGrid>
        <w:gridCol w:w="15877"/>
      </w:tblGrid>
      <w:tr w:rsidR="00347E68" w:rsidRPr="00C61B90" w14:paraId="361AB1C2" w14:textId="77777777" w:rsidTr="00347E68">
        <w:tc>
          <w:tcPr>
            <w:tcW w:w="15877" w:type="dxa"/>
          </w:tcPr>
          <w:p w14:paraId="26913038" w14:textId="77777777" w:rsidR="00F21353" w:rsidRDefault="00700914">
            <w:pPr>
              <w:framePr w:hSpace="181" w:wrap="around" w:vAnchor="text" w:hAnchor="page" w:x="499" w:y="-897"/>
              <w:spacing w:after="200" w:line="276" w:lineRule="auto"/>
              <w:rPr>
                <w:b/>
              </w:rPr>
            </w:pPr>
            <w:r w:rsidRPr="00945534">
              <w:rPr>
                <w:b/>
                <w:sz w:val="28"/>
                <w:szCs w:val="28"/>
              </w:rPr>
              <w:lastRenderedPageBreak/>
              <w:t>ФОРМА</w:t>
            </w:r>
            <w:r>
              <w:rPr>
                <w:b/>
                <w:sz w:val="28"/>
                <w:szCs w:val="28"/>
              </w:rPr>
              <w:br/>
            </w:r>
            <w:r w:rsidRPr="00945534">
              <w:rPr>
                <w:b/>
                <w:sz w:val="28"/>
                <w:szCs w:val="28"/>
              </w:rPr>
              <w:t>технического предложения участника</w:t>
            </w:r>
          </w:p>
          <w:p w14:paraId="2AF38FC3" w14:textId="77777777" w:rsidR="00F21353" w:rsidRDefault="00F21353">
            <w:pPr>
              <w:framePr w:hSpace="181" w:wrap="around" w:vAnchor="text" w:hAnchor="page" w:x="499" w:y="-897"/>
              <w:ind w:firstLine="426"/>
              <w:rPr>
                <w:sz w:val="28"/>
                <w:szCs w:val="28"/>
              </w:rPr>
            </w:pPr>
          </w:p>
          <w:p w14:paraId="5CDF0740" w14:textId="77777777" w:rsidR="00F21353" w:rsidRDefault="00700914">
            <w:pPr>
              <w:framePr w:hSpace="181" w:wrap="around" w:vAnchor="text" w:hAnchor="page" w:x="499" w:y="-897"/>
              <w:ind w:firstLine="426"/>
              <w:jc w:val="both"/>
              <w:rPr>
                <w:bCs/>
                <w:i/>
                <w:sz w:val="28"/>
                <w:szCs w:val="28"/>
              </w:rPr>
            </w:pPr>
            <w:r w:rsidRPr="00750B3C">
              <w:rPr>
                <w:bCs/>
                <w:i/>
                <w:sz w:val="28"/>
                <w:szCs w:val="28"/>
              </w:rPr>
              <w:t>Оформляется участником отдельно по каждому лоту</w:t>
            </w:r>
            <w:r>
              <w:rPr>
                <w:bCs/>
                <w:i/>
                <w:sz w:val="28"/>
                <w:szCs w:val="28"/>
              </w:rPr>
              <w:t xml:space="preserve"> и предоставляется в формате </w:t>
            </w:r>
            <w:r>
              <w:rPr>
                <w:bCs/>
                <w:i/>
                <w:sz w:val="28"/>
                <w:szCs w:val="28"/>
                <w:lang w:val="en-US"/>
              </w:rPr>
              <w:t>Word</w:t>
            </w:r>
          </w:p>
          <w:p w14:paraId="7326132A" w14:textId="77777777" w:rsidR="00F21353" w:rsidRDefault="00F21353">
            <w:pPr>
              <w:framePr w:hSpace="181" w:wrap="around" w:vAnchor="text" w:hAnchor="page" w:x="499" w:y="-897"/>
              <w:ind w:right="601" w:firstLine="426"/>
              <w:jc w:val="both"/>
              <w:rPr>
                <w:bCs/>
                <w:i/>
                <w:sz w:val="28"/>
                <w:szCs w:val="28"/>
              </w:rPr>
            </w:pPr>
          </w:p>
          <w:p w14:paraId="16BA2833" w14:textId="77777777" w:rsidR="00F21353" w:rsidRDefault="00F21353">
            <w:pPr>
              <w:framePr w:hSpace="181" w:wrap="around" w:vAnchor="text" w:hAnchor="page" w:x="499" w:y="-897"/>
              <w:ind w:firstLine="426"/>
            </w:pPr>
          </w:p>
          <w:p w14:paraId="7EA4DC67" w14:textId="77777777" w:rsidR="00F21353" w:rsidRDefault="007F60B4">
            <w:pPr>
              <w:framePr w:hSpace="181" w:wrap="around" w:vAnchor="text" w:hAnchor="page" w:x="499" w:y="-897"/>
              <w:ind w:firstLine="426"/>
              <w:rPr>
                <w:bCs/>
                <w:sz w:val="28"/>
                <w:szCs w:val="28"/>
              </w:rPr>
            </w:pPr>
            <w:r w:rsidRPr="00B671EE">
              <w:rPr>
                <w:bCs/>
                <w:sz w:val="28"/>
                <w:szCs w:val="28"/>
              </w:rPr>
              <w:t>Техническое предложение</w:t>
            </w:r>
          </w:p>
          <w:p w14:paraId="15A85E3F" w14:textId="77777777" w:rsidR="00F21353" w:rsidRDefault="00F21353">
            <w:pPr>
              <w:framePr w:hSpace="181" w:wrap="around" w:vAnchor="text" w:hAnchor="page" w:x="499" w:y="-897"/>
              <w:ind w:right="601" w:firstLine="426"/>
              <w:rPr>
                <w:bCs/>
                <w:sz w:val="16"/>
              </w:rPr>
            </w:pPr>
          </w:p>
          <w:p w14:paraId="7734500E" w14:textId="77777777" w:rsidR="00F21353" w:rsidRDefault="00700914">
            <w:pPr>
              <w:framePr w:hSpace="181" w:wrap="around" w:vAnchor="text" w:hAnchor="page" w:x="499" w:y="-897"/>
              <w:ind w:right="601" w:firstLine="426"/>
              <w:jc w:val="both"/>
            </w:pPr>
            <w:r w:rsidRPr="00957991">
              <w:rPr>
                <w:b/>
              </w:rPr>
              <w:t xml:space="preserve">Номер закупки, номер и предмет лота </w:t>
            </w:r>
            <w:r w:rsidRPr="00957991">
              <w:t>________________________________________________________________ (</w:t>
            </w:r>
            <w:r w:rsidRPr="00456E83">
              <w:rPr>
                <w:i/>
              </w:rPr>
              <w:t>участник должен указать номер закупки, номер и предмет лота, соответствующие указанным в документации</w:t>
            </w:r>
            <w:r w:rsidRPr="00957991">
              <w:t>)</w:t>
            </w:r>
          </w:p>
          <w:p w14:paraId="2CF019A1" w14:textId="77777777" w:rsidR="00F21353" w:rsidRDefault="00F21353">
            <w:pPr>
              <w:framePr w:hSpace="181" w:wrap="around" w:vAnchor="text" w:hAnchor="page" w:x="499" w:y="-897"/>
              <w:ind w:firstLine="426"/>
              <w:jc w:val="both"/>
              <w:rPr>
                <w:i/>
              </w:rPr>
            </w:pPr>
          </w:p>
          <w:p w14:paraId="121408BD" w14:textId="77777777" w:rsidR="00F21353" w:rsidRDefault="00700914">
            <w:pPr>
              <w:framePr w:hSpace="181" w:wrap="around" w:vAnchor="text" w:hAnchor="page" w:x="499" w:y="-897"/>
              <w:ind w:right="601" w:firstLine="426"/>
            </w:pPr>
            <w:r>
              <w:t>1. Подавая настоящее техническое предложение, обязуюсь:</w:t>
            </w:r>
          </w:p>
          <w:p w14:paraId="259FE692" w14:textId="77777777" w:rsidR="00F21353" w:rsidRDefault="00700914">
            <w:pPr>
              <w:framePr w:hSpace="181" w:wrap="around" w:vAnchor="text" w:hAnchor="page" w:x="499" w:y="-897"/>
              <w:ind w:right="601" w:firstLine="426"/>
            </w:pPr>
            <w:r>
              <w:t>а) поставить товары, выполнить работы, оказать услуги, предусмотренные настоящим техническим предложением, в полном соответствии с:</w:t>
            </w:r>
          </w:p>
          <w:p w14:paraId="025D3374" w14:textId="77777777" w:rsidR="00F21353" w:rsidRDefault="00700914">
            <w:pPr>
              <w:pStyle w:val="a3"/>
              <w:framePr w:hSpace="181" w:wrap="around" w:vAnchor="text" w:hAnchor="page" w:x="499" w:y="-897"/>
              <w:ind w:left="0" w:right="601" w:firstLine="426"/>
            </w:pPr>
            <w:r w:rsidRPr="00802465">
              <w:t>-нормативными документами, перечисленными в техническом задании;</w:t>
            </w:r>
          </w:p>
          <w:p w14:paraId="4C8B9666" w14:textId="77777777" w:rsidR="00F21353" w:rsidRDefault="00700914">
            <w:pPr>
              <w:pStyle w:val="a3"/>
              <w:framePr w:hSpace="181" w:wrap="around" w:vAnchor="text" w:hAnchor="page" w:x="499" w:y="-897"/>
              <w:ind w:left="0" w:right="601" w:firstLine="426"/>
            </w:pPr>
            <w:r w:rsidRPr="00802465">
              <w:t>-требованиями к безопасности поставляемых товаров, выполненных работ, оказанных услуг, указанными в техническом задании;</w:t>
            </w:r>
          </w:p>
          <w:p w14:paraId="221595CF" w14:textId="77777777" w:rsidR="00F21353" w:rsidRDefault="00700914">
            <w:pPr>
              <w:pStyle w:val="a3"/>
              <w:framePr w:hSpace="181" w:wrap="around" w:vAnchor="text" w:hAnchor="page" w:x="499" w:y="-897"/>
              <w:ind w:left="0" w:right="601" w:firstLine="426"/>
            </w:pPr>
            <w:r w:rsidRPr="00802465">
              <w:t>-требованиями к качеству поставляемых товаров, выполненных работ, оказанных услуг, указанными в техническом задании;</w:t>
            </w:r>
          </w:p>
          <w:p w14:paraId="3120ED02" w14:textId="77777777" w:rsidR="00F21353" w:rsidRDefault="00700914">
            <w:pPr>
              <w:pStyle w:val="a3"/>
              <w:framePr w:hSpace="181" w:wrap="around" w:vAnchor="text" w:hAnchor="page" w:x="499" w:y="-897"/>
              <w:ind w:left="0" w:right="601" w:firstLine="426"/>
            </w:pPr>
            <w:r w:rsidRPr="00802465">
              <w:t>-требованиями к результату поставки товаров, выполнения работ, оказания услуг, указанными в техническом задании;</w:t>
            </w:r>
          </w:p>
          <w:p w14:paraId="57313227" w14:textId="77777777" w:rsidR="00F21353" w:rsidRDefault="00700914">
            <w:pPr>
              <w:pStyle w:val="a3"/>
              <w:framePr w:hSpace="181" w:wrap="around" w:vAnchor="text" w:hAnchor="page" w:x="499" w:y="-897"/>
              <w:ind w:left="0" w:right="601" w:firstLine="426"/>
              <w:rPr>
                <w:bCs/>
              </w:rPr>
            </w:pPr>
            <w:r w:rsidRPr="00802465">
              <w:t xml:space="preserve">б)  поставить товар, </w:t>
            </w:r>
            <w:r w:rsidRPr="00802465">
              <w:rPr>
                <w:bCs/>
              </w:rPr>
              <w:t>в соответствии с  требованиями к упаковке и отгрузке, указанными в техническом задании документации;</w:t>
            </w:r>
          </w:p>
          <w:p w14:paraId="155DE680" w14:textId="77777777" w:rsidR="00F21353" w:rsidRDefault="00700914">
            <w:pPr>
              <w:pStyle w:val="a3"/>
              <w:framePr w:hSpace="181" w:wrap="around" w:vAnchor="text" w:hAnchor="page" w:x="499" w:y="-897"/>
              <w:ind w:left="0" w:right="601" w:firstLine="426"/>
              <w:rPr>
                <w:bCs/>
              </w:rPr>
            </w:pPr>
            <w:r w:rsidRPr="00802465">
              <w:rPr>
                <w:bCs/>
              </w:rPr>
              <w:t>в) поставить товары, выполнить работы, оказать услуги в месте(ах) поставки, выполнения работ, оказания услуг, предусмотренном(</w:t>
            </w:r>
            <w:proofErr w:type="spellStart"/>
            <w:r w:rsidRPr="00802465">
              <w:rPr>
                <w:bCs/>
              </w:rPr>
              <w:t>ых</w:t>
            </w:r>
            <w:proofErr w:type="spellEnd"/>
            <w:r w:rsidRPr="00802465">
              <w:rPr>
                <w:bCs/>
              </w:rPr>
              <w:t>) в техническом задании;</w:t>
            </w:r>
          </w:p>
          <w:p w14:paraId="4E60784B" w14:textId="77777777" w:rsidR="00F21353" w:rsidRDefault="00700914">
            <w:pPr>
              <w:pStyle w:val="a3"/>
              <w:framePr w:hSpace="181" w:wrap="around" w:vAnchor="text" w:hAnchor="page" w:x="499" w:y="-897"/>
              <w:ind w:left="0" w:right="601" w:firstLine="426"/>
              <w:rPr>
                <w:bCs/>
              </w:rPr>
            </w:pPr>
            <w:r w:rsidRPr="00802465">
              <w:rPr>
                <w:bCs/>
              </w:rPr>
              <w:t>г) поставить товар, выполнить работы, оказать услуги в соответствии с условиями поставки товаров, выполнения работ, оказания услуг, указанными в техническом задании документации.</w:t>
            </w:r>
          </w:p>
          <w:p w14:paraId="65F3AD23" w14:textId="77777777" w:rsidR="00F21353" w:rsidRDefault="00700914">
            <w:pPr>
              <w:pStyle w:val="a3"/>
              <w:framePr w:hSpace="181" w:wrap="around" w:vAnchor="text" w:hAnchor="page" w:x="499" w:y="-897"/>
              <w:ind w:left="0" w:right="601" w:firstLine="426"/>
              <w:rPr>
                <w:bCs/>
              </w:rPr>
            </w:pPr>
            <w:r w:rsidRPr="00802465">
              <w:rPr>
                <w:bCs/>
              </w:rPr>
              <w:t xml:space="preserve">2. </w:t>
            </w:r>
            <w:r w:rsidRPr="008524CD">
              <w:rPr>
                <w:bCs/>
              </w:rPr>
              <w:t>Подавая настоящее техническое предложение, выражаю свое согласие с формой, порядком и сроками оплаты, условиями и порядком поставки товаров, выполнения работ, оказания услуг, указанными в техническом задании документации о закупке.</w:t>
            </w:r>
          </w:p>
          <w:p w14:paraId="5045F407" w14:textId="77777777" w:rsidR="00F21353" w:rsidRDefault="00700914">
            <w:pPr>
              <w:framePr w:hSpace="181" w:wrap="around" w:vAnchor="text" w:hAnchor="page" w:x="499" w:y="-897"/>
              <w:ind w:firstLine="426"/>
              <w:rPr>
                <w:sz w:val="28"/>
                <w:szCs w:val="28"/>
              </w:rPr>
            </w:pPr>
            <w:r w:rsidRPr="00802465">
              <w:rPr>
                <w:bC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w:t>
            </w:r>
            <w:r>
              <w:rPr>
                <w:bCs/>
              </w:rPr>
              <w:t xml:space="preserve"> документации</w:t>
            </w:r>
            <w:r w:rsidRPr="00802465">
              <w:rPr>
                <w:bCs/>
              </w:rPr>
              <w:t>.</w:t>
            </w:r>
          </w:p>
          <w:p w14:paraId="26AF81FE" w14:textId="77777777" w:rsidR="00F21353" w:rsidRDefault="00F21353">
            <w:pPr>
              <w:framePr w:hSpace="181" w:wrap="around" w:vAnchor="text" w:hAnchor="page" w:x="499" w:y="-897"/>
              <w:ind w:firstLine="426"/>
              <w:jc w:val="both"/>
            </w:pPr>
          </w:p>
        </w:tc>
      </w:tr>
    </w:tbl>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896"/>
        <w:gridCol w:w="594"/>
        <w:gridCol w:w="965"/>
        <w:gridCol w:w="1869"/>
        <w:gridCol w:w="2631"/>
        <w:gridCol w:w="2489"/>
        <w:gridCol w:w="1890"/>
        <w:gridCol w:w="1753"/>
      </w:tblGrid>
      <w:tr w:rsidR="00F81F97" w:rsidRPr="00C61B90" w14:paraId="1D337D61" w14:textId="77777777" w:rsidTr="004156E2">
        <w:tc>
          <w:tcPr>
            <w:tcW w:w="15877" w:type="dxa"/>
            <w:gridSpan w:val="9"/>
          </w:tcPr>
          <w:p w14:paraId="39223A11" w14:textId="77777777" w:rsidR="00F81F97" w:rsidRPr="00C61B90" w:rsidRDefault="00F81F97" w:rsidP="00F8707F">
            <w:pPr>
              <w:jc w:val="both"/>
              <w:rPr>
                <w:b/>
                <w:sz w:val="28"/>
                <w:szCs w:val="28"/>
              </w:rPr>
            </w:pPr>
            <w:r w:rsidRPr="00D4715C">
              <w:rPr>
                <w:b/>
                <w:sz w:val="28"/>
                <w:szCs w:val="28"/>
              </w:rPr>
              <w:t>Наименование</w:t>
            </w:r>
            <w:r w:rsidRPr="00C61B90">
              <w:rPr>
                <w:b/>
                <w:sz w:val="28"/>
                <w:szCs w:val="28"/>
              </w:rPr>
              <w:t xml:space="preserve"> предложенных товаров, работ, услуг их количество </w:t>
            </w:r>
          </w:p>
          <w:p w14:paraId="711A68CD" w14:textId="77777777" w:rsidR="00F81F97" w:rsidRPr="00C61B90" w:rsidRDefault="00F81F97" w:rsidP="003259D6">
            <w:pPr>
              <w:jc w:val="both"/>
              <w:rPr>
                <w:b/>
              </w:rPr>
            </w:pPr>
            <w:r w:rsidRPr="00D4715C">
              <w:rPr>
                <w:b/>
                <w:sz w:val="28"/>
                <w:szCs w:val="28"/>
              </w:rPr>
              <w:t>(объем) и предложенная цена договора</w:t>
            </w:r>
          </w:p>
        </w:tc>
      </w:tr>
      <w:tr w:rsidR="00F81F97" w:rsidRPr="00C61B90" w14:paraId="0A3DD70C" w14:textId="77777777" w:rsidTr="000C0E30">
        <w:tblPrEx>
          <w:tblLook w:val="04A0" w:firstRow="1" w:lastRow="0" w:firstColumn="1" w:lastColumn="0" w:noHBand="0" w:noVBand="1"/>
        </w:tblPrEx>
        <w:tc>
          <w:tcPr>
            <w:tcW w:w="2790" w:type="dxa"/>
          </w:tcPr>
          <w:p w14:paraId="5B5DC449" w14:textId="77777777" w:rsidR="00F81F97" w:rsidRPr="00C61B90" w:rsidRDefault="00F81F97" w:rsidP="00F8707F">
            <w:pPr>
              <w:jc w:val="both"/>
              <w:rPr>
                <w:b/>
              </w:rPr>
            </w:pPr>
            <w:r w:rsidRPr="00D4715C">
              <w:rPr>
                <w:b/>
              </w:rPr>
              <w:t>Наименование товара, работы, услуги</w:t>
            </w:r>
          </w:p>
        </w:tc>
        <w:tc>
          <w:tcPr>
            <w:tcW w:w="1490" w:type="dxa"/>
            <w:gridSpan w:val="2"/>
          </w:tcPr>
          <w:p w14:paraId="373FFA63" w14:textId="77777777" w:rsidR="00F81F97" w:rsidRPr="00C61B90" w:rsidRDefault="00F81F97" w:rsidP="00F8707F">
            <w:pPr>
              <w:jc w:val="both"/>
              <w:rPr>
                <w:b/>
              </w:rPr>
            </w:pPr>
            <w:proofErr w:type="spellStart"/>
            <w:r w:rsidRPr="00D4715C">
              <w:rPr>
                <w:b/>
              </w:rPr>
              <w:t>Ед.изм</w:t>
            </w:r>
            <w:proofErr w:type="spellEnd"/>
            <w:r w:rsidRPr="00D4715C">
              <w:rPr>
                <w:b/>
              </w:rPr>
              <w:t>.</w:t>
            </w:r>
          </w:p>
        </w:tc>
        <w:tc>
          <w:tcPr>
            <w:tcW w:w="2834" w:type="dxa"/>
            <w:gridSpan w:val="2"/>
          </w:tcPr>
          <w:p w14:paraId="2C7587F3" w14:textId="77777777" w:rsidR="00F81F97" w:rsidRPr="00C61B90" w:rsidRDefault="00F81F97" w:rsidP="00F8707F">
            <w:pPr>
              <w:ind w:left="-108"/>
              <w:jc w:val="both"/>
              <w:rPr>
                <w:b/>
              </w:rPr>
            </w:pPr>
            <w:r w:rsidRPr="00D4715C">
              <w:rPr>
                <w:b/>
              </w:rPr>
              <w:t>Количество (объем)</w:t>
            </w:r>
          </w:p>
        </w:tc>
        <w:tc>
          <w:tcPr>
            <w:tcW w:w="2631" w:type="dxa"/>
          </w:tcPr>
          <w:p w14:paraId="33ED42E7" w14:textId="77777777" w:rsidR="00F81F97" w:rsidRPr="00C61B90" w:rsidRDefault="00F81F97" w:rsidP="00F8707F">
            <w:pPr>
              <w:jc w:val="both"/>
              <w:rPr>
                <w:b/>
              </w:rPr>
            </w:pPr>
            <w:r w:rsidRPr="00D4715C">
              <w:rPr>
                <w:b/>
              </w:rPr>
              <w:t>Цена за единицу без учета НДС</w:t>
            </w:r>
          </w:p>
        </w:tc>
        <w:tc>
          <w:tcPr>
            <w:tcW w:w="2489" w:type="dxa"/>
          </w:tcPr>
          <w:p w14:paraId="302C78A7" w14:textId="77777777" w:rsidR="00F81F97" w:rsidRPr="00C61B90" w:rsidRDefault="00F81F97" w:rsidP="00F8707F">
            <w:pPr>
              <w:jc w:val="both"/>
              <w:rPr>
                <w:b/>
              </w:rPr>
            </w:pPr>
            <w:r w:rsidRPr="00D4715C">
              <w:rPr>
                <w:b/>
              </w:rPr>
              <w:t>Цена за единицу с учетом НДС</w:t>
            </w:r>
          </w:p>
        </w:tc>
        <w:tc>
          <w:tcPr>
            <w:tcW w:w="1890" w:type="dxa"/>
          </w:tcPr>
          <w:p w14:paraId="351D6540" w14:textId="77777777" w:rsidR="00F81F97" w:rsidRPr="00C61B90" w:rsidRDefault="00F81F97" w:rsidP="00F8707F">
            <w:pPr>
              <w:jc w:val="both"/>
              <w:rPr>
                <w:b/>
              </w:rPr>
            </w:pPr>
            <w:r w:rsidRPr="00D4715C">
              <w:rPr>
                <w:b/>
              </w:rPr>
              <w:t>Всего без учета НДС</w:t>
            </w:r>
          </w:p>
        </w:tc>
        <w:tc>
          <w:tcPr>
            <w:tcW w:w="1753" w:type="dxa"/>
          </w:tcPr>
          <w:p w14:paraId="43C22623" w14:textId="77777777" w:rsidR="00F81F97" w:rsidRPr="00C61B90" w:rsidRDefault="00F81F97" w:rsidP="00F8707F">
            <w:pPr>
              <w:jc w:val="both"/>
              <w:rPr>
                <w:b/>
              </w:rPr>
            </w:pPr>
            <w:r w:rsidRPr="00D4715C">
              <w:rPr>
                <w:b/>
              </w:rPr>
              <w:t>Всего с учетом НДС</w:t>
            </w:r>
          </w:p>
        </w:tc>
      </w:tr>
      <w:tr w:rsidR="00F81F97" w:rsidRPr="00C61B90" w14:paraId="49AC0FA3" w14:textId="77777777" w:rsidTr="000C0E30">
        <w:tblPrEx>
          <w:tblLook w:val="04A0" w:firstRow="1" w:lastRow="0" w:firstColumn="1" w:lastColumn="0" w:noHBand="0" w:noVBand="1"/>
        </w:tblPrEx>
        <w:tc>
          <w:tcPr>
            <w:tcW w:w="2790" w:type="dxa"/>
          </w:tcPr>
          <w:p w14:paraId="016FA208" w14:textId="77777777" w:rsidR="00F81F97" w:rsidRPr="00C61B90" w:rsidRDefault="00F81F97" w:rsidP="00F8707F">
            <w:pPr>
              <w:ind w:left="-108"/>
              <w:jc w:val="both"/>
              <w:rPr>
                <w:i/>
              </w:rPr>
            </w:pPr>
            <w:r w:rsidRPr="00D4715C">
              <w:rPr>
                <w:i/>
              </w:rPr>
              <w:t>Указать наименование товара, работы, услуги, с указанием марки, модели, названия</w:t>
            </w:r>
          </w:p>
        </w:tc>
        <w:tc>
          <w:tcPr>
            <w:tcW w:w="1490" w:type="dxa"/>
            <w:gridSpan w:val="2"/>
          </w:tcPr>
          <w:p w14:paraId="32A7C900" w14:textId="77777777" w:rsidR="00F81F97" w:rsidRPr="004E7E6C" w:rsidRDefault="00F81F97" w:rsidP="00F8707F">
            <w:pPr>
              <w:ind w:left="-108"/>
              <w:jc w:val="both"/>
              <w:rPr>
                <w:i/>
              </w:rPr>
            </w:pPr>
            <w:r w:rsidRPr="00D4715C">
              <w:rPr>
                <w:i/>
              </w:rPr>
              <w:t>Указать ед. изм. согласно ОКЕИ</w:t>
            </w:r>
          </w:p>
        </w:tc>
        <w:tc>
          <w:tcPr>
            <w:tcW w:w="2834" w:type="dxa"/>
            <w:gridSpan w:val="2"/>
          </w:tcPr>
          <w:p w14:paraId="69D6D266" w14:textId="77777777" w:rsidR="00F81F97" w:rsidRPr="004E7E6C" w:rsidRDefault="00F81F97" w:rsidP="00F8707F">
            <w:pPr>
              <w:ind w:left="-108"/>
              <w:jc w:val="both"/>
              <w:rPr>
                <w:i/>
              </w:rPr>
            </w:pPr>
            <w:r w:rsidRPr="00D4715C">
              <w:rPr>
                <w:i/>
              </w:rPr>
              <w:t>Указать количество (объем) согласно единицам измерения</w:t>
            </w:r>
          </w:p>
        </w:tc>
        <w:tc>
          <w:tcPr>
            <w:tcW w:w="2631" w:type="dxa"/>
          </w:tcPr>
          <w:p w14:paraId="715290BF" w14:textId="77777777" w:rsidR="00F81F97" w:rsidRPr="004E7E6C" w:rsidRDefault="00F81F97" w:rsidP="00F8707F">
            <w:pPr>
              <w:ind w:left="-108"/>
              <w:jc w:val="both"/>
              <w:rPr>
                <w:i/>
              </w:rPr>
            </w:pPr>
            <w:r w:rsidRPr="00D4715C">
              <w:rPr>
                <w:i/>
              </w:rPr>
              <w:t xml:space="preserve">Колонка включается при необходимости (если участник должен </w:t>
            </w:r>
            <w:r w:rsidRPr="00D4715C">
              <w:rPr>
                <w:i/>
              </w:rPr>
              <w:lastRenderedPageBreak/>
              <w:t>указать цены за единицу товара, работы, услуги)</w:t>
            </w:r>
          </w:p>
          <w:p w14:paraId="0787D0F2" w14:textId="77777777" w:rsidR="00F81F97" w:rsidRPr="004E7E6C" w:rsidRDefault="00F81F97" w:rsidP="00F8707F">
            <w:pPr>
              <w:ind w:left="-108"/>
              <w:jc w:val="both"/>
              <w:rPr>
                <w:i/>
              </w:rPr>
            </w:pPr>
            <w:r w:rsidRPr="00D4715C">
              <w:rPr>
                <w:i/>
              </w:rPr>
              <w:t>Указать цену в рублях</w:t>
            </w:r>
          </w:p>
        </w:tc>
        <w:tc>
          <w:tcPr>
            <w:tcW w:w="2489" w:type="dxa"/>
          </w:tcPr>
          <w:p w14:paraId="00679A93" w14:textId="77777777" w:rsidR="00F81F97" w:rsidRPr="004E7E6C" w:rsidRDefault="00F81F97" w:rsidP="00F8707F">
            <w:pPr>
              <w:ind w:left="-108"/>
              <w:jc w:val="both"/>
              <w:rPr>
                <w:i/>
              </w:rPr>
            </w:pPr>
            <w:r w:rsidRPr="00D4715C">
              <w:rPr>
                <w:i/>
              </w:rPr>
              <w:lastRenderedPageBreak/>
              <w:t xml:space="preserve">Колонка включается при необходимости (если участник должен указать цены за </w:t>
            </w:r>
            <w:r w:rsidRPr="00D4715C">
              <w:rPr>
                <w:i/>
              </w:rPr>
              <w:lastRenderedPageBreak/>
              <w:t>единицу товара, работы, услуги)</w:t>
            </w:r>
          </w:p>
          <w:p w14:paraId="21A1B7E5" w14:textId="77777777" w:rsidR="00F81F97" w:rsidRPr="004E7E6C" w:rsidRDefault="00F81F97" w:rsidP="00F8707F">
            <w:pPr>
              <w:ind w:left="-108"/>
              <w:jc w:val="both"/>
              <w:rPr>
                <w:i/>
              </w:rPr>
            </w:pPr>
          </w:p>
          <w:p w14:paraId="54189266" w14:textId="77777777" w:rsidR="00F81F97" w:rsidRPr="004E7E6C" w:rsidRDefault="00F81F97" w:rsidP="00F8707F">
            <w:pPr>
              <w:ind w:left="-108"/>
              <w:jc w:val="both"/>
              <w:rPr>
                <w:i/>
              </w:rPr>
            </w:pPr>
            <w:r w:rsidRPr="00D4715C">
              <w:rPr>
                <w:i/>
              </w:rPr>
              <w:t>Указать цену в рублях</w:t>
            </w:r>
          </w:p>
        </w:tc>
        <w:tc>
          <w:tcPr>
            <w:tcW w:w="1890" w:type="dxa"/>
          </w:tcPr>
          <w:p w14:paraId="4DB542D9" w14:textId="77777777" w:rsidR="00F81F97" w:rsidRPr="004E7E6C" w:rsidRDefault="00F81F97" w:rsidP="00F8707F">
            <w:pPr>
              <w:ind w:left="-108"/>
              <w:jc w:val="both"/>
              <w:rPr>
                <w:i/>
              </w:rPr>
            </w:pPr>
            <w:r w:rsidRPr="00D4715C">
              <w:rPr>
                <w:i/>
              </w:rPr>
              <w:lastRenderedPageBreak/>
              <w:t>Указать цену в рублях</w:t>
            </w:r>
          </w:p>
        </w:tc>
        <w:tc>
          <w:tcPr>
            <w:tcW w:w="1753" w:type="dxa"/>
          </w:tcPr>
          <w:p w14:paraId="3DD258F9" w14:textId="77777777" w:rsidR="00F81F97" w:rsidRPr="004E7E6C" w:rsidRDefault="00F81F97" w:rsidP="00F8707F">
            <w:pPr>
              <w:ind w:left="-108"/>
              <w:jc w:val="both"/>
              <w:rPr>
                <w:i/>
              </w:rPr>
            </w:pPr>
            <w:r w:rsidRPr="00D4715C">
              <w:rPr>
                <w:i/>
              </w:rPr>
              <w:t>Указать цену в рублях</w:t>
            </w:r>
          </w:p>
        </w:tc>
      </w:tr>
      <w:tr w:rsidR="00F81F97" w:rsidRPr="00C61B90" w14:paraId="6E4CF28F" w14:textId="77777777" w:rsidTr="000C0E30">
        <w:tblPrEx>
          <w:tblLook w:val="04A0" w:firstRow="1" w:lastRow="0" w:firstColumn="1" w:lastColumn="0" w:noHBand="0" w:noVBand="1"/>
        </w:tblPrEx>
        <w:tc>
          <w:tcPr>
            <w:tcW w:w="2790" w:type="dxa"/>
          </w:tcPr>
          <w:p w14:paraId="68E0CF7B" w14:textId="77777777" w:rsidR="00F81F97" w:rsidRPr="00C61B90" w:rsidRDefault="00F81F97" w:rsidP="003259D6">
            <w:pPr>
              <w:ind w:left="-108"/>
              <w:jc w:val="both"/>
              <w:rPr>
                <w:b/>
              </w:rPr>
            </w:pPr>
            <w:r w:rsidRPr="00D4715C">
              <w:rPr>
                <w:b/>
              </w:rPr>
              <w:lastRenderedPageBreak/>
              <w:t xml:space="preserve">ИТОГО </w:t>
            </w:r>
          </w:p>
        </w:tc>
        <w:tc>
          <w:tcPr>
            <w:tcW w:w="1490" w:type="dxa"/>
            <w:gridSpan w:val="2"/>
          </w:tcPr>
          <w:p w14:paraId="138497C6" w14:textId="77777777" w:rsidR="00F81F97" w:rsidRPr="00C61B90" w:rsidRDefault="00F81F97" w:rsidP="00F8707F">
            <w:pPr>
              <w:jc w:val="both"/>
            </w:pPr>
            <w:r w:rsidRPr="00D4715C">
              <w:t>-</w:t>
            </w:r>
          </w:p>
        </w:tc>
        <w:tc>
          <w:tcPr>
            <w:tcW w:w="2834" w:type="dxa"/>
            <w:gridSpan w:val="2"/>
          </w:tcPr>
          <w:p w14:paraId="60BF4498" w14:textId="77777777" w:rsidR="00F81F97" w:rsidRPr="00C61B90" w:rsidRDefault="00F81F97" w:rsidP="00F8707F">
            <w:pPr>
              <w:jc w:val="both"/>
            </w:pPr>
            <w:r w:rsidRPr="00D4715C">
              <w:t>-</w:t>
            </w:r>
          </w:p>
        </w:tc>
        <w:tc>
          <w:tcPr>
            <w:tcW w:w="2631" w:type="dxa"/>
          </w:tcPr>
          <w:p w14:paraId="24B767DE" w14:textId="77777777" w:rsidR="00F81F97" w:rsidRPr="00C61B90" w:rsidRDefault="00F81F97" w:rsidP="00F8707F">
            <w:pPr>
              <w:jc w:val="both"/>
            </w:pPr>
            <w:r w:rsidRPr="00D4715C">
              <w:t>-</w:t>
            </w:r>
          </w:p>
        </w:tc>
        <w:tc>
          <w:tcPr>
            <w:tcW w:w="2489" w:type="dxa"/>
          </w:tcPr>
          <w:p w14:paraId="2B1871A9" w14:textId="77777777" w:rsidR="00F81F97" w:rsidRPr="00C61B90" w:rsidRDefault="00F81F97" w:rsidP="00F8707F">
            <w:pPr>
              <w:jc w:val="both"/>
            </w:pPr>
            <w:r w:rsidRPr="00D4715C">
              <w:t>-</w:t>
            </w:r>
          </w:p>
        </w:tc>
        <w:tc>
          <w:tcPr>
            <w:tcW w:w="1890" w:type="dxa"/>
          </w:tcPr>
          <w:p w14:paraId="63CD3B35" w14:textId="77777777" w:rsidR="00F81F97" w:rsidRPr="00C61B90" w:rsidRDefault="00F81F97" w:rsidP="00F8707F">
            <w:pPr>
              <w:ind w:left="-108"/>
              <w:jc w:val="both"/>
            </w:pPr>
            <w:r w:rsidRPr="00D4715C">
              <w:rPr>
                <w:i/>
              </w:rPr>
              <w:t>Указать сумму всего без учета НДС</w:t>
            </w:r>
          </w:p>
        </w:tc>
        <w:tc>
          <w:tcPr>
            <w:tcW w:w="1753" w:type="dxa"/>
          </w:tcPr>
          <w:p w14:paraId="53653FC9" w14:textId="77777777" w:rsidR="00F81F97" w:rsidRPr="00C61B90" w:rsidRDefault="00F81F97" w:rsidP="00F8707F">
            <w:pPr>
              <w:jc w:val="both"/>
            </w:pPr>
            <w:r w:rsidRPr="00D4715C">
              <w:rPr>
                <w:i/>
              </w:rPr>
              <w:t>Указать сумму всего с учетом НДС</w:t>
            </w:r>
          </w:p>
        </w:tc>
      </w:tr>
      <w:tr w:rsidR="00F81F97" w:rsidRPr="00C61B90" w14:paraId="69AEA400" w14:textId="77777777" w:rsidTr="000C0E30">
        <w:tblPrEx>
          <w:tblLook w:val="04A0" w:firstRow="1" w:lastRow="0" w:firstColumn="1" w:lastColumn="0" w:noHBand="0" w:noVBand="1"/>
        </w:tblPrEx>
        <w:tc>
          <w:tcPr>
            <w:tcW w:w="2790" w:type="dxa"/>
          </w:tcPr>
          <w:p w14:paraId="19025169" w14:textId="77777777" w:rsidR="00F81F97" w:rsidRPr="00C61B90" w:rsidRDefault="00F81F97" w:rsidP="00F8707F">
            <w:pPr>
              <w:ind w:left="-108"/>
              <w:jc w:val="both"/>
              <w:rPr>
                <w:b/>
                <w:bCs/>
              </w:rPr>
            </w:pPr>
            <w:r w:rsidRPr="00D4715C">
              <w:rPr>
                <w:b/>
                <w:bCs/>
              </w:rPr>
              <w:t>Применяемая</w:t>
            </w:r>
          </w:p>
          <w:p w14:paraId="08F9ED8F" w14:textId="77777777" w:rsidR="00F81F97" w:rsidRPr="00C61B90" w:rsidRDefault="00F81F97" w:rsidP="00F8707F">
            <w:pPr>
              <w:ind w:left="-108"/>
              <w:jc w:val="both"/>
              <w:rPr>
                <w:b/>
                <w:bCs/>
              </w:rPr>
            </w:pPr>
            <w:r w:rsidRPr="00D4715C">
              <w:rPr>
                <w:b/>
                <w:bCs/>
              </w:rPr>
              <w:t>участником ставка НДС</w:t>
            </w:r>
          </w:p>
        </w:tc>
        <w:tc>
          <w:tcPr>
            <w:tcW w:w="13087" w:type="dxa"/>
            <w:gridSpan w:val="8"/>
          </w:tcPr>
          <w:p w14:paraId="771B3434" w14:textId="77777777" w:rsidR="00F81F97" w:rsidRPr="00C61B90" w:rsidRDefault="00F81F97" w:rsidP="004156E2">
            <w:pPr>
              <w:jc w:val="both"/>
              <w:rPr>
                <w:bCs/>
              </w:rPr>
            </w:pPr>
            <w:r w:rsidRPr="00D4715C">
              <w:rPr>
                <w:bCs/>
                <w:i/>
              </w:rPr>
              <w:t xml:space="preserve">Указать применяемую </w:t>
            </w:r>
            <w:r w:rsidR="004156E2">
              <w:rPr>
                <w:bCs/>
                <w:i/>
              </w:rPr>
              <w:t xml:space="preserve">участником </w:t>
            </w:r>
            <w:r w:rsidRPr="00D4715C">
              <w:rPr>
                <w:bCs/>
                <w:i/>
              </w:rPr>
              <w:t xml:space="preserve">ставку НДС </w:t>
            </w:r>
            <w:r w:rsidR="004156E2">
              <w:rPr>
                <w:bCs/>
                <w:i/>
              </w:rPr>
              <w:t>в процентах</w:t>
            </w:r>
          </w:p>
        </w:tc>
      </w:tr>
      <w:tr w:rsidR="00F81F97" w:rsidRPr="00C61B90" w14:paraId="217666C6" w14:textId="77777777" w:rsidTr="004156E2">
        <w:tblPrEx>
          <w:tblLook w:val="04A0" w:firstRow="1" w:lastRow="0" w:firstColumn="1" w:lastColumn="0" w:noHBand="0" w:noVBand="1"/>
        </w:tblPrEx>
        <w:tc>
          <w:tcPr>
            <w:tcW w:w="15877" w:type="dxa"/>
            <w:gridSpan w:val="9"/>
          </w:tcPr>
          <w:p w14:paraId="6BD6909A" w14:textId="77777777" w:rsidR="00F81F97" w:rsidRPr="00C61B90" w:rsidRDefault="00F81F97" w:rsidP="003259D6">
            <w:pPr>
              <w:jc w:val="both"/>
              <w:rPr>
                <w:b/>
                <w:bCs/>
                <w:i/>
              </w:rPr>
            </w:pPr>
            <w:r w:rsidRPr="00D4715C">
              <w:rPr>
                <w:b/>
                <w:bCs/>
                <w:sz w:val="28"/>
                <w:szCs w:val="28"/>
              </w:rPr>
              <w:t>Характеристики предлагаемых товаров, работ, услуг</w:t>
            </w:r>
            <w:r w:rsidRPr="00C61B90">
              <w:rPr>
                <w:b/>
                <w:sz w:val="28"/>
                <w:szCs w:val="28"/>
              </w:rPr>
              <w:t xml:space="preserve"> </w:t>
            </w:r>
          </w:p>
        </w:tc>
      </w:tr>
      <w:tr w:rsidR="003259D6" w:rsidRPr="00C61B90" w14:paraId="56227B2D" w14:textId="77777777" w:rsidTr="003259D6">
        <w:tblPrEx>
          <w:tblLook w:val="04A0" w:firstRow="1" w:lastRow="0" w:firstColumn="1" w:lastColumn="0" w:noHBand="0" w:noVBand="1"/>
        </w:tblPrEx>
        <w:trPr>
          <w:trHeight w:val="5382"/>
        </w:trPr>
        <w:tc>
          <w:tcPr>
            <w:tcW w:w="3686" w:type="dxa"/>
            <w:gridSpan w:val="2"/>
          </w:tcPr>
          <w:p w14:paraId="56517319" w14:textId="77777777" w:rsidR="003259D6" w:rsidRPr="00C61B90" w:rsidRDefault="003259D6" w:rsidP="00F8707F">
            <w:pPr>
              <w:jc w:val="both"/>
              <w:rPr>
                <w:i/>
              </w:rPr>
            </w:pPr>
            <w:r w:rsidRPr="00D4715C">
              <w:rPr>
                <w:i/>
              </w:rPr>
              <w:t>Указать наименование товара, работы, услуги, с указанием марки, модели, названия.</w:t>
            </w:r>
          </w:p>
          <w:p w14:paraId="0DB976A1" w14:textId="77777777" w:rsidR="003259D6" w:rsidRPr="00C61B90" w:rsidRDefault="003259D6" w:rsidP="00F94040">
            <w:pPr>
              <w:jc w:val="both"/>
              <w:rPr>
                <w:i/>
              </w:rPr>
            </w:pPr>
            <w:r w:rsidRPr="00D4715C">
              <w:rPr>
                <w:i/>
              </w:rPr>
              <w:t>В случае если товар, работы, услуги являются эквивалентными указать слово «эквивалент», указать марку, модель, название, производителя а в характеристиках товаров, работ, услуг в обязательном порядке указать конкретные характеристики и их значения, соответствующие т</w:t>
            </w:r>
            <w:r>
              <w:rPr>
                <w:i/>
              </w:rPr>
              <w:t xml:space="preserve">ребованиям технического задания </w:t>
            </w:r>
            <w:r w:rsidRPr="00D4715C">
              <w:rPr>
                <w:i/>
              </w:rPr>
              <w:t>(указывается, если в техническом задании предусмотрена возможность предоставления эквивалентных товаров, работ, услуг)</w:t>
            </w:r>
          </w:p>
        </w:tc>
        <w:tc>
          <w:tcPr>
            <w:tcW w:w="1559" w:type="dxa"/>
            <w:gridSpan w:val="2"/>
          </w:tcPr>
          <w:p w14:paraId="1F08AB39" w14:textId="77777777" w:rsidR="003259D6" w:rsidRPr="00C61B90" w:rsidRDefault="003259D6" w:rsidP="00F8707F">
            <w:pPr>
              <w:jc w:val="both"/>
            </w:pPr>
            <w:r w:rsidRPr="00F3735F">
              <w:rPr>
                <w:bCs/>
                <w:sz w:val="22"/>
                <w:szCs w:val="22"/>
              </w:rPr>
              <w:t>Технические и функциональные характеристики товара, работы, услуги</w:t>
            </w:r>
          </w:p>
        </w:tc>
        <w:tc>
          <w:tcPr>
            <w:tcW w:w="10632" w:type="dxa"/>
            <w:gridSpan w:val="5"/>
          </w:tcPr>
          <w:p w14:paraId="2A9D6E0B" w14:textId="77777777" w:rsidR="003259D6" w:rsidRPr="00F3735F" w:rsidRDefault="003259D6" w:rsidP="000225BC">
            <w:pPr>
              <w:jc w:val="both"/>
              <w:rPr>
                <w:bCs/>
              </w:rPr>
            </w:pPr>
            <w:r w:rsidRPr="00F3735F">
              <w:rPr>
                <w:bCs/>
                <w:sz w:val="22"/>
                <w:szCs w:val="22"/>
              </w:rPr>
              <w:t>Участник должен перечислить характеристики товаров, работ, услуг в соответствии с требованиями технического задания документации и  указать их ко</w:t>
            </w:r>
            <w:r>
              <w:rPr>
                <w:bCs/>
                <w:sz w:val="22"/>
                <w:szCs w:val="22"/>
              </w:rPr>
              <w:t>нкретные значения.</w:t>
            </w:r>
          </w:p>
          <w:p w14:paraId="749368A5" w14:textId="77777777" w:rsidR="003259D6" w:rsidRPr="00C61B90" w:rsidRDefault="003259D6" w:rsidP="003259D6">
            <w:pPr>
              <w:jc w:val="both"/>
              <w:rPr>
                <w:i/>
                <w:sz w:val="28"/>
                <w:szCs w:val="28"/>
              </w:rPr>
            </w:pPr>
          </w:p>
        </w:tc>
      </w:tr>
    </w:tbl>
    <w:p w14:paraId="03DC434B" w14:textId="77777777" w:rsidR="002C3E11" w:rsidRDefault="002C3E11"/>
    <w:p w14:paraId="340E54D6" w14:textId="77777777" w:rsidR="002C3E11" w:rsidRDefault="002C3E11">
      <w:pPr>
        <w:sectPr w:rsidR="002C3E11" w:rsidSect="00451262">
          <w:pgSz w:w="16838" w:h="11906" w:orient="landscape" w:code="9"/>
          <w:pgMar w:top="924" w:right="992" w:bottom="1134" w:left="1134" w:header="794" w:footer="794" w:gutter="0"/>
          <w:pgNumType w:start="1"/>
          <w:cols w:space="708"/>
          <w:titlePg/>
          <w:docGrid w:linePitch="360"/>
        </w:sectPr>
      </w:pPr>
    </w:p>
    <w:p w14:paraId="24D95F40" w14:textId="77777777" w:rsidR="00F21353" w:rsidRDefault="00F21353">
      <w:pPr>
        <w:jc w:val="center"/>
      </w:pPr>
    </w:p>
    <w:p w14:paraId="4227D4FE" w14:textId="77777777" w:rsidR="00D63907" w:rsidRPr="00C61B90" w:rsidRDefault="00D4715C" w:rsidP="00D63907">
      <w:pPr>
        <w:pStyle w:val="2"/>
        <w:spacing w:before="0" w:after="0"/>
        <w:ind w:left="709"/>
        <w:jc w:val="both"/>
        <w:rPr>
          <w:rFonts w:ascii="Times New Roman" w:hAnsi="Times New Roman"/>
          <w:i w:val="0"/>
        </w:rPr>
      </w:pPr>
      <w:r w:rsidRPr="00D4715C">
        <w:rPr>
          <w:rFonts w:ascii="Times New Roman" w:hAnsi="Times New Roman"/>
          <w:i w:val="0"/>
        </w:rPr>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74"/>
        <w:gridCol w:w="9180"/>
      </w:tblGrid>
      <w:tr w:rsidR="00D63907" w:rsidRPr="00C61B90" w14:paraId="2DCAB458" w14:textId="77777777" w:rsidTr="00AC7FC7">
        <w:tc>
          <w:tcPr>
            <w:tcW w:w="1606" w:type="dxa"/>
          </w:tcPr>
          <w:p w14:paraId="0D22FDB3" w14:textId="77777777" w:rsidR="009372AC" w:rsidRDefault="00C2012C">
            <w:pPr>
              <w:ind w:left="708"/>
              <w:rPr>
                <w:b/>
                <w:sz w:val="28"/>
                <w:szCs w:val="28"/>
              </w:rPr>
            </w:pPr>
            <w:r w:rsidRPr="00C2012C">
              <w:rPr>
                <w:b/>
                <w:sz w:val="28"/>
                <w:szCs w:val="28"/>
              </w:rPr>
              <w:t>№п/п</w:t>
            </w:r>
          </w:p>
        </w:tc>
        <w:tc>
          <w:tcPr>
            <w:tcW w:w="3774" w:type="dxa"/>
          </w:tcPr>
          <w:p w14:paraId="126B854F" w14:textId="77777777" w:rsidR="009372AC" w:rsidRDefault="00C2012C">
            <w:pPr>
              <w:ind w:left="708"/>
              <w:rPr>
                <w:b/>
                <w:sz w:val="28"/>
                <w:szCs w:val="28"/>
              </w:rPr>
            </w:pPr>
            <w:r w:rsidRPr="00C2012C">
              <w:rPr>
                <w:b/>
                <w:sz w:val="28"/>
                <w:szCs w:val="28"/>
              </w:rPr>
              <w:t>Параметры закупки</w:t>
            </w:r>
          </w:p>
        </w:tc>
        <w:tc>
          <w:tcPr>
            <w:tcW w:w="9180" w:type="dxa"/>
          </w:tcPr>
          <w:p w14:paraId="41E5F3E7" w14:textId="77777777" w:rsidR="009372AC" w:rsidRDefault="00C2012C">
            <w:pPr>
              <w:ind w:left="708"/>
              <w:rPr>
                <w:b/>
                <w:sz w:val="28"/>
                <w:szCs w:val="28"/>
              </w:rPr>
            </w:pPr>
            <w:r w:rsidRPr="00C2012C">
              <w:rPr>
                <w:b/>
                <w:sz w:val="28"/>
                <w:szCs w:val="28"/>
              </w:rPr>
              <w:t>Сведения о закупке</w:t>
            </w:r>
          </w:p>
        </w:tc>
      </w:tr>
      <w:tr w:rsidR="003259D6" w:rsidRPr="00C61B90" w14:paraId="793F788A" w14:textId="77777777" w:rsidTr="00AC7FC7">
        <w:tc>
          <w:tcPr>
            <w:tcW w:w="1606" w:type="dxa"/>
          </w:tcPr>
          <w:p w14:paraId="54755C20" w14:textId="77777777" w:rsidR="003259D6" w:rsidRDefault="003259D6" w:rsidP="003259D6">
            <w:pPr>
              <w:ind w:left="708"/>
            </w:pPr>
            <w:r w:rsidRPr="00D4715C">
              <w:rPr>
                <w:sz w:val="22"/>
                <w:szCs w:val="22"/>
              </w:rPr>
              <w:t>2.1</w:t>
            </w:r>
          </w:p>
        </w:tc>
        <w:tc>
          <w:tcPr>
            <w:tcW w:w="3774" w:type="dxa"/>
          </w:tcPr>
          <w:p w14:paraId="355C0E65" w14:textId="77777777" w:rsidR="003259D6" w:rsidRPr="00C61B90" w:rsidRDefault="003259D6" w:rsidP="003259D6">
            <w:pPr>
              <w:rPr>
                <w:sz w:val="28"/>
                <w:szCs w:val="28"/>
              </w:rPr>
            </w:pPr>
            <w:r w:rsidRPr="00D4715C">
              <w:rPr>
                <w:sz w:val="28"/>
                <w:szCs w:val="28"/>
              </w:rPr>
              <w:t>Сведения о заказчике</w:t>
            </w:r>
          </w:p>
        </w:tc>
        <w:tc>
          <w:tcPr>
            <w:tcW w:w="9180" w:type="dxa"/>
          </w:tcPr>
          <w:p w14:paraId="27A0F935" w14:textId="77777777" w:rsidR="003259D6" w:rsidRPr="00C544B1" w:rsidRDefault="003259D6" w:rsidP="003259D6">
            <w:pPr>
              <w:spacing w:after="120"/>
              <w:rPr>
                <w:sz w:val="28"/>
                <w:szCs w:val="28"/>
              </w:rPr>
            </w:pPr>
            <w:r w:rsidRPr="00C544B1">
              <w:rPr>
                <w:b/>
                <w:sz w:val="28"/>
                <w:szCs w:val="28"/>
              </w:rPr>
              <w:t>Заказчик</w:t>
            </w:r>
            <w:r w:rsidRPr="00C544B1">
              <w:rPr>
                <w:sz w:val="28"/>
                <w:szCs w:val="28"/>
              </w:rPr>
              <w:t xml:space="preserve"> – АО «ЖТК».</w:t>
            </w:r>
          </w:p>
          <w:p w14:paraId="658528CA" w14:textId="77777777" w:rsidR="003259D6" w:rsidRPr="00C544B1" w:rsidRDefault="003259D6" w:rsidP="003259D6">
            <w:pPr>
              <w:rPr>
                <w:b/>
                <w:sz w:val="28"/>
                <w:szCs w:val="28"/>
              </w:rPr>
            </w:pPr>
            <w:r w:rsidRPr="00C544B1">
              <w:rPr>
                <w:b/>
                <w:sz w:val="28"/>
                <w:szCs w:val="28"/>
              </w:rPr>
              <w:t>Место нахождения:</w:t>
            </w:r>
            <w:r w:rsidRPr="00C544B1">
              <w:rPr>
                <w:sz w:val="28"/>
                <w:szCs w:val="28"/>
              </w:rPr>
              <w:t xml:space="preserve"> </w:t>
            </w:r>
            <w:r w:rsidRPr="00C544B1">
              <w:rPr>
                <w:color w:val="000000"/>
                <w:sz w:val="28"/>
                <w:szCs w:val="28"/>
              </w:rPr>
              <w:t>191119, г. Санкт-Петербург, ул. Днепропетровская, д. 2Б</w:t>
            </w:r>
            <w:r w:rsidRPr="00C544B1">
              <w:rPr>
                <w:b/>
                <w:sz w:val="28"/>
                <w:szCs w:val="28"/>
              </w:rPr>
              <w:t xml:space="preserve"> </w:t>
            </w:r>
          </w:p>
          <w:p w14:paraId="407AB29C" w14:textId="77777777" w:rsidR="003259D6" w:rsidRPr="00C544B1" w:rsidRDefault="003259D6" w:rsidP="003259D6">
            <w:pPr>
              <w:rPr>
                <w:b/>
                <w:bCs/>
                <w:sz w:val="28"/>
                <w:szCs w:val="28"/>
              </w:rPr>
            </w:pPr>
            <w:r w:rsidRPr="00C544B1">
              <w:rPr>
                <w:b/>
                <w:sz w:val="28"/>
                <w:szCs w:val="28"/>
              </w:rPr>
              <w:t>Почтовый   адрес:</w:t>
            </w:r>
            <w:r w:rsidRPr="00C544B1">
              <w:rPr>
                <w:sz w:val="28"/>
                <w:szCs w:val="28"/>
              </w:rPr>
              <w:t xml:space="preserve"> </w:t>
            </w:r>
            <w:r w:rsidRPr="00C544B1">
              <w:rPr>
                <w:color w:val="000000"/>
                <w:sz w:val="28"/>
                <w:szCs w:val="28"/>
              </w:rPr>
              <w:t>191119, г. Санкт-Петербург, ул. Днепропетровская, д. 2Б</w:t>
            </w:r>
          </w:p>
          <w:p w14:paraId="3E22F3B9" w14:textId="77777777" w:rsidR="003259D6" w:rsidRDefault="003259D6" w:rsidP="003259D6">
            <w:pPr>
              <w:rPr>
                <w:b/>
                <w:bCs/>
                <w:sz w:val="28"/>
                <w:szCs w:val="28"/>
              </w:rPr>
            </w:pPr>
          </w:p>
          <w:p w14:paraId="5DECCD02" w14:textId="77777777" w:rsidR="003259D6" w:rsidRDefault="003259D6" w:rsidP="003259D6">
            <w:pPr>
              <w:rPr>
                <w:color w:val="000000"/>
                <w:sz w:val="28"/>
                <w:szCs w:val="28"/>
              </w:rPr>
            </w:pPr>
            <w:r w:rsidRPr="00C544B1">
              <w:rPr>
                <w:b/>
                <w:bCs/>
                <w:sz w:val="28"/>
                <w:szCs w:val="28"/>
              </w:rPr>
              <w:t xml:space="preserve">Организатор: </w:t>
            </w:r>
            <w:r w:rsidRPr="00C544B1">
              <w:rPr>
                <w:color w:val="000000"/>
                <w:sz w:val="28"/>
                <w:szCs w:val="28"/>
              </w:rPr>
              <w:t>АО «ЖТК» в лице Санкт-Петербургского филиала.</w:t>
            </w:r>
          </w:p>
          <w:p w14:paraId="6081A688" w14:textId="77777777" w:rsidR="003259D6" w:rsidRPr="00C544B1" w:rsidRDefault="003259D6" w:rsidP="003259D6">
            <w:pPr>
              <w:rPr>
                <w:color w:val="000000"/>
                <w:sz w:val="28"/>
                <w:szCs w:val="28"/>
              </w:rPr>
            </w:pPr>
          </w:p>
          <w:p w14:paraId="68DEA351" w14:textId="77777777" w:rsidR="003259D6" w:rsidRPr="00C544B1" w:rsidRDefault="003259D6" w:rsidP="003259D6">
            <w:pPr>
              <w:rPr>
                <w:sz w:val="28"/>
                <w:szCs w:val="28"/>
              </w:rPr>
            </w:pPr>
            <w:r w:rsidRPr="00C544B1">
              <w:rPr>
                <w:b/>
                <w:bCs/>
                <w:sz w:val="28"/>
                <w:szCs w:val="28"/>
              </w:rPr>
              <w:t>Контактное лицо:</w:t>
            </w:r>
            <w:r w:rsidRPr="00C544B1">
              <w:rPr>
                <w:bCs/>
                <w:sz w:val="28"/>
                <w:szCs w:val="28"/>
              </w:rPr>
              <w:t xml:space="preserve"> ведущий специалист по закупкам ОТ и ОП Соколов Александр Геннадьевич</w:t>
            </w:r>
          </w:p>
          <w:p w14:paraId="402C5A8E" w14:textId="77777777" w:rsidR="003259D6" w:rsidRPr="009E6233" w:rsidRDefault="003259D6" w:rsidP="003259D6">
            <w:pPr>
              <w:rPr>
                <w:sz w:val="28"/>
                <w:szCs w:val="28"/>
              </w:rPr>
            </w:pPr>
            <w:r w:rsidRPr="009E6233">
              <w:rPr>
                <w:b/>
                <w:bCs/>
                <w:sz w:val="28"/>
                <w:szCs w:val="28"/>
              </w:rPr>
              <w:t>Адрес электронной почты:</w:t>
            </w:r>
            <w:r w:rsidRPr="009E6233">
              <w:rPr>
                <w:bCs/>
                <w:sz w:val="28"/>
                <w:szCs w:val="28"/>
              </w:rPr>
              <w:t xml:space="preserve"> </w:t>
            </w:r>
            <w:hyperlink r:id="rId10" w:history="1">
              <w:r w:rsidRPr="009E6233">
                <w:rPr>
                  <w:rStyle w:val="ae"/>
                  <w:rFonts w:eastAsia="MS Mincho"/>
                  <w:sz w:val="28"/>
                  <w:szCs w:val="28"/>
                </w:rPr>
                <w:t>a.sokolov@spb.rwtk.ru</w:t>
              </w:r>
            </w:hyperlink>
          </w:p>
          <w:p w14:paraId="009AC44B" w14:textId="77777777" w:rsidR="003259D6" w:rsidRPr="00C544B1" w:rsidRDefault="003259D6" w:rsidP="003259D6">
            <w:pPr>
              <w:rPr>
                <w:bCs/>
                <w:sz w:val="28"/>
                <w:szCs w:val="28"/>
              </w:rPr>
            </w:pPr>
            <w:r w:rsidRPr="00C544B1">
              <w:rPr>
                <w:b/>
                <w:bCs/>
                <w:sz w:val="28"/>
                <w:szCs w:val="28"/>
              </w:rPr>
              <w:t>Номер телефона:</w:t>
            </w:r>
            <w:r w:rsidRPr="00C544B1">
              <w:rPr>
                <w:bCs/>
                <w:sz w:val="28"/>
                <w:szCs w:val="28"/>
              </w:rPr>
              <w:t xml:space="preserve"> </w:t>
            </w:r>
            <w:r w:rsidRPr="00C544B1">
              <w:rPr>
                <w:sz w:val="28"/>
                <w:szCs w:val="28"/>
              </w:rPr>
              <w:t>(812)457-98-43</w:t>
            </w:r>
          </w:p>
          <w:p w14:paraId="4C692865" w14:textId="77777777" w:rsidR="003259D6" w:rsidRPr="00C61B90" w:rsidRDefault="003259D6" w:rsidP="003259D6">
            <w:pPr>
              <w:jc w:val="both"/>
              <w:rPr>
                <w:bCs/>
                <w:i/>
                <w:sz w:val="28"/>
                <w:szCs w:val="28"/>
              </w:rPr>
            </w:pPr>
            <w:r w:rsidRPr="00C544B1">
              <w:rPr>
                <w:b/>
                <w:bCs/>
                <w:sz w:val="28"/>
                <w:szCs w:val="28"/>
              </w:rPr>
              <w:t>Номер факса:</w:t>
            </w:r>
            <w:r w:rsidRPr="00C544B1">
              <w:rPr>
                <w:bCs/>
                <w:sz w:val="28"/>
                <w:szCs w:val="28"/>
              </w:rPr>
              <w:t xml:space="preserve"> (812)457-47-86</w:t>
            </w:r>
          </w:p>
        </w:tc>
      </w:tr>
      <w:tr w:rsidR="009841F2" w:rsidRPr="00C61B90" w14:paraId="382434DF" w14:textId="77777777" w:rsidTr="00AC7FC7">
        <w:tc>
          <w:tcPr>
            <w:tcW w:w="1606" w:type="dxa"/>
          </w:tcPr>
          <w:p w14:paraId="1300473D" w14:textId="77777777" w:rsidR="009841F2" w:rsidRPr="00C61B90" w:rsidRDefault="009841F2" w:rsidP="009841F2">
            <w:r w:rsidRPr="00D4715C">
              <w:rPr>
                <w:sz w:val="22"/>
                <w:szCs w:val="22"/>
              </w:rPr>
              <w:t>2.2</w:t>
            </w:r>
          </w:p>
        </w:tc>
        <w:tc>
          <w:tcPr>
            <w:tcW w:w="3774" w:type="dxa"/>
          </w:tcPr>
          <w:p w14:paraId="0CB9A171" w14:textId="77777777" w:rsidR="009841F2" w:rsidRPr="00C61B90" w:rsidRDefault="009841F2" w:rsidP="009841F2">
            <w:r w:rsidRPr="00D4715C">
              <w:rPr>
                <w:sz w:val="28"/>
                <w:szCs w:val="28"/>
              </w:rPr>
              <w:t>Порядок, место, дата начала и окончания срока подачи заявок, вскрытие заявок</w:t>
            </w:r>
          </w:p>
        </w:tc>
        <w:tc>
          <w:tcPr>
            <w:tcW w:w="9180" w:type="dxa"/>
          </w:tcPr>
          <w:p w14:paraId="642AA6D7" w14:textId="7E6AAE1A" w:rsidR="009841F2" w:rsidRPr="003962AA" w:rsidRDefault="009841F2" w:rsidP="009841F2">
            <w:pPr>
              <w:ind w:firstLine="709"/>
              <w:jc w:val="both"/>
              <w:rPr>
                <w:b/>
                <w:bCs/>
                <w:sz w:val="28"/>
                <w:szCs w:val="28"/>
              </w:rPr>
            </w:pPr>
            <w:r w:rsidRPr="00D4715C">
              <w:rPr>
                <w:bCs/>
                <w:sz w:val="28"/>
                <w:szCs w:val="28"/>
              </w:rPr>
              <w:t>Заявки подаются в порядке, указан</w:t>
            </w:r>
            <w:r w:rsidRPr="00953892">
              <w:rPr>
                <w:bCs/>
                <w:sz w:val="28"/>
                <w:szCs w:val="28"/>
              </w:rPr>
              <w:t xml:space="preserve">ном в пункте </w:t>
            </w:r>
            <w:r>
              <w:rPr>
                <w:bCs/>
                <w:sz w:val="28"/>
                <w:szCs w:val="28"/>
              </w:rPr>
              <w:t>3.</w:t>
            </w:r>
            <w:r w:rsidRPr="00953892">
              <w:rPr>
                <w:bCs/>
                <w:sz w:val="28"/>
                <w:szCs w:val="28"/>
              </w:rPr>
              <w:t>13 приложения № 2 к  извещени</w:t>
            </w:r>
            <w:r>
              <w:rPr>
                <w:bCs/>
                <w:sz w:val="28"/>
                <w:szCs w:val="28"/>
              </w:rPr>
              <w:t xml:space="preserve">ю, </w:t>
            </w:r>
            <w:r w:rsidRPr="003259D6">
              <w:rPr>
                <w:bCs/>
                <w:sz w:val="28"/>
                <w:szCs w:val="28"/>
              </w:rPr>
              <w:t xml:space="preserve">на Федеральной электронной площадке ТЭК-Торг, </w:t>
            </w:r>
            <w:hyperlink r:id="rId11" w:history="1">
              <w:r w:rsidRPr="003259D6">
                <w:rPr>
                  <w:rStyle w:val="ae"/>
                  <w:bCs/>
                  <w:sz w:val="28"/>
                  <w:szCs w:val="28"/>
                  <w:lang w:val="en-US"/>
                </w:rPr>
                <w:t>www</w:t>
              </w:r>
              <w:r w:rsidRPr="003259D6">
                <w:rPr>
                  <w:rStyle w:val="ae"/>
                  <w:bCs/>
                  <w:sz w:val="28"/>
                  <w:szCs w:val="28"/>
                </w:rPr>
                <w:t>.</w:t>
              </w:r>
              <w:r w:rsidRPr="003259D6">
                <w:rPr>
                  <w:rStyle w:val="ae"/>
                  <w:bCs/>
                  <w:sz w:val="28"/>
                  <w:szCs w:val="28"/>
                  <w:lang w:val="en-US"/>
                </w:rPr>
                <w:t>tektorg</w:t>
              </w:r>
              <w:r w:rsidRPr="003259D6">
                <w:rPr>
                  <w:rStyle w:val="ae"/>
                  <w:bCs/>
                  <w:sz w:val="28"/>
                  <w:szCs w:val="28"/>
                </w:rPr>
                <w:t>.</w:t>
              </w:r>
              <w:r w:rsidRPr="003259D6">
                <w:rPr>
                  <w:rStyle w:val="ae"/>
                  <w:bCs/>
                  <w:sz w:val="28"/>
                  <w:szCs w:val="28"/>
                  <w:lang w:val="en-US"/>
                </w:rPr>
                <w:t>ru</w:t>
              </w:r>
            </w:hyperlink>
            <w:r w:rsidRPr="003259D6">
              <w:rPr>
                <w:bCs/>
                <w:i/>
                <w:sz w:val="28"/>
                <w:szCs w:val="28"/>
              </w:rPr>
              <w:t xml:space="preserve"> </w:t>
            </w:r>
            <w:r w:rsidRPr="00C61B90">
              <w:rPr>
                <w:bCs/>
                <w:sz w:val="28"/>
                <w:szCs w:val="28"/>
              </w:rPr>
              <w:t>(далее – электронная площадка, ЭТЗП, сайт ЭТЗП).</w:t>
            </w:r>
            <w:r w:rsidRPr="00D4715C">
              <w:rPr>
                <w:b/>
                <w:bCs/>
                <w:sz w:val="28"/>
                <w:szCs w:val="28"/>
              </w:rPr>
              <w:t xml:space="preserve"> </w:t>
            </w:r>
            <w:r w:rsidRPr="00D4715C">
              <w:rPr>
                <w:bCs/>
                <w:sz w:val="28"/>
                <w:szCs w:val="28"/>
              </w:rPr>
              <w:t xml:space="preserve"> Дата начала подачи заявок – с момента опубликования извещения в Единой информационной системе в сфере закупок (далее – единая информационная система</w:t>
            </w:r>
            <w:r>
              <w:rPr>
                <w:bCs/>
                <w:sz w:val="28"/>
                <w:szCs w:val="28"/>
              </w:rPr>
              <w:t>, ЕИС</w:t>
            </w:r>
            <w:r w:rsidRPr="00D4715C">
              <w:rPr>
                <w:bCs/>
                <w:sz w:val="28"/>
                <w:szCs w:val="28"/>
              </w:rPr>
              <w:t>), на сайте www.</w:t>
            </w:r>
            <w:r>
              <w:rPr>
                <w:bCs/>
                <w:sz w:val="28"/>
                <w:szCs w:val="28"/>
                <w:lang w:val="en-US"/>
              </w:rPr>
              <w:t>rwtk</w:t>
            </w:r>
            <w:r w:rsidRPr="00D4715C">
              <w:rPr>
                <w:bCs/>
                <w:sz w:val="28"/>
                <w:szCs w:val="28"/>
              </w:rPr>
              <w:t>.ru (раздел «Тендеры</w:t>
            </w:r>
            <w:r w:rsidRPr="003962AA">
              <w:rPr>
                <w:bCs/>
                <w:sz w:val="28"/>
                <w:szCs w:val="28"/>
              </w:rPr>
              <w:t>»), на сайте ЭТЗП</w:t>
            </w:r>
            <w:r>
              <w:rPr>
                <w:bCs/>
                <w:i/>
                <w:sz w:val="28"/>
                <w:szCs w:val="28"/>
              </w:rPr>
              <w:t xml:space="preserve">, </w:t>
            </w:r>
            <w:r w:rsidRPr="00D4715C">
              <w:rPr>
                <w:bCs/>
                <w:sz w:val="28"/>
                <w:szCs w:val="28"/>
              </w:rPr>
              <w:t>(далее – сайты)</w:t>
            </w:r>
            <w:r w:rsidRPr="00D4715C">
              <w:rPr>
                <w:bCs/>
                <w:i/>
                <w:sz w:val="28"/>
                <w:szCs w:val="28"/>
              </w:rPr>
              <w:t xml:space="preserve"> </w:t>
            </w:r>
            <w:r w:rsidR="00CC5951">
              <w:rPr>
                <w:b/>
                <w:bCs/>
                <w:sz w:val="28"/>
                <w:szCs w:val="28"/>
              </w:rPr>
              <w:t>26.12</w:t>
            </w:r>
            <w:r w:rsidRPr="003962AA">
              <w:rPr>
                <w:b/>
                <w:bCs/>
                <w:sz w:val="28"/>
                <w:szCs w:val="28"/>
              </w:rPr>
              <w:t>.2019</w:t>
            </w:r>
            <w:r>
              <w:rPr>
                <w:b/>
                <w:bCs/>
                <w:sz w:val="28"/>
                <w:szCs w:val="28"/>
              </w:rPr>
              <w:t xml:space="preserve"> г</w:t>
            </w:r>
            <w:r w:rsidRPr="003962AA">
              <w:rPr>
                <w:b/>
                <w:bCs/>
                <w:sz w:val="28"/>
                <w:szCs w:val="28"/>
              </w:rPr>
              <w:t>.</w:t>
            </w:r>
          </w:p>
          <w:p w14:paraId="534F6F61" w14:textId="58E54D99" w:rsidR="009841F2" w:rsidRDefault="009841F2" w:rsidP="009841F2">
            <w:pPr>
              <w:ind w:firstLine="709"/>
              <w:jc w:val="both"/>
              <w:rPr>
                <w:b/>
                <w:bCs/>
                <w:sz w:val="28"/>
                <w:szCs w:val="28"/>
              </w:rPr>
            </w:pPr>
            <w:r w:rsidRPr="00D4715C">
              <w:rPr>
                <w:bCs/>
                <w:sz w:val="28"/>
                <w:szCs w:val="28"/>
              </w:rPr>
              <w:t xml:space="preserve">Дата окончания срока подачи заявок – </w:t>
            </w:r>
            <w:r w:rsidRPr="00C544B1">
              <w:rPr>
                <w:b/>
                <w:bCs/>
                <w:sz w:val="28"/>
                <w:szCs w:val="28"/>
              </w:rPr>
              <w:t xml:space="preserve">14:00 московского </w:t>
            </w:r>
            <w:r w:rsidR="00CC5951">
              <w:rPr>
                <w:b/>
                <w:bCs/>
                <w:sz w:val="28"/>
                <w:szCs w:val="28"/>
              </w:rPr>
              <w:t>времени 14.01.2020</w:t>
            </w:r>
            <w:r w:rsidRPr="00850C40">
              <w:rPr>
                <w:b/>
                <w:bCs/>
                <w:sz w:val="28"/>
                <w:szCs w:val="28"/>
              </w:rPr>
              <w:t xml:space="preserve"> г.</w:t>
            </w:r>
          </w:p>
          <w:p w14:paraId="1870BD8B" w14:textId="464B5A3C" w:rsidR="009841F2" w:rsidRPr="00C61B90" w:rsidRDefault="009841F2" w:rsidP="009841F2">
            <w:pPr>
              <w:ind w:firstLine="709"/>
              <w:jc w:val="both"/>
              <w:rPr>
                <w:sz w:val="28"/>
                <w:szCs w:val="28"/>
              </w:rPr>
            </w:pPr>
            <w:r w:rsidRPr="00D4715C">
              <w:rPr>
                <w:sz w:val="28"/>
                <w:szCs w:val="28"/>
              </w:rPr>
              <w:t xml:space="preserve">Вскрытие заявок осуществляется по истечении срока подачи заявок </w:t>
            </w:r>
            <w:r>
              <w:rPr>
                <w:b/>
                <w:bCs/>
                <w:sz w:val="28"/>
                <w:szCs w:val="28"/>
              </w:rPr>
              <w:t xml:space="preserve">14:00 </w:t>
            </w:r>
            <w:r w:rsidRPr="00C544B1">
              <w:rPr>
                <w:b/>
                <w:bCs/>
                <w:sz w:val="28"/>
                <w:szCs w:val="28"/>
              </w:rPr>
              <w:t xml:space="preserve">московского времени </w:t>
            </w:r>
            <w:r w:rsidR="00CC5951">
              <w:rPr>
                <w:b/>
                <w:bCs/>
                <w:sz w:val="28"/>
                <w:szCs w:val="28"/>
              </w:rPr>
              <w:t>14.01.2020</w:t>
            </w:r>
            <w:r w:rsidRPr="00850C40">
              <w:rPr>
                <w:b/>
                <w:bCs/>
                <w:sz w:val="28"/>
                <w:szCs w:val="28"/>
              </w:rPr>
              <w:t xml:space="preserve"> г.</w:t>
            </w:r>
            <w:r w:rsidRPr="00D4715C">
              <w:rPr>
                <w:sz w:val="28"/>
                <w:szCs w:val="28"/>
              </w:rPr>
              <w:t xml:space="preserve"> на ЭТЗП (на странице данного запроса котировок на сайте ЭТЗП)</w:t>
            </w:r>
            <w:r w:rsidRPr="00D4715C">
              <w:rPr>
                <w:i/>
                <w:sz w:val="28"/>
                <w:szCs w:val="28"/>
              </w:rPr>
              <w:t xml:space="preserve">. </w:t>
            </w:r>
          </w:p>
        </w:tc>
      </w:tr>
      <w:tr w:rsidR="009841F2" w:rsidRPr="00C61B90" w14:paraId="59E2E874" w14:textId="77777777" w:rsidTr="00AC7FC7">
        <w:tc>
          <w:tcPr>
            <w:tcW w:w="1606" w:type="dxa"/>
          </w:tcPr>
          <w:p w14:paraId="600D2268" w14:textId="77777777" w:rsidR="009841F2" w:rsidRPr="00C61B90" w:rsidRDefault="009841F2" w:rsidP="009841F2">
            <w:r w:rsidRPr="00D4715C">
              <w:rPr>
                <w:sz w:val="22"/>
                <w:szCs w:val="22"/>
              </w:rPr>
              <w:lastRenderedPageBreak/>
              <w:t>2.3</w:t>
            </w:r>
          </w:p>
        </w:tc>
        <w:tc>
          <w:tcPr>
            <w:tcW w:w="3774" w:type="dxa"/>
          </w:tcPr>
          <w:p w14:paraId="72EDCFFD" w14:textId="77777777" w:rsidR="009841F2" w:rsidRPr="00C61B90" w:rsidRDefault="009841F2" w:rsidP="009841F2">
            <w:r w:rsidRPr="00B90FA9">
              <w:rPr>
                <w:bCs/>
                <w:sz w:val="28"/>
                <w:szCs w:val="28"/>
              </w:rPr>
              <w:t xml:space="preserve">Дата рассмотрения </w:t>
            </w:r>
            <w:r>
              <w:rPr>
                <w:bCs/>
                <w:sz w:val="28"/>
                <w:szCs w:val="28"/>
              </w:rPr>
              <w:t xml:space="preserve">предложений </w:t>
            </w:r>
            <w:r w:rsidRPr="00B90FA9">
              <w:rPr>
                <w:bCs/>
                <w:sz w:val="28"/>
                <w:szCs w:val="28"/>
              </w:rPr>
              <w:t>участников запроса котировок и подведения итогов запроса котировок</w:t>
            </w:r>
          </w:p>
        </w:tc>
        <w:tc>
          <w:tcPr>
            <w:tcW w:w="9180" w:type="dxa"/>
          </w:tcPr>
          <w:p w14:paraId="6533C15B" w14:textId="5758760D" w:rsidR="009841F2" w:rsidRPr="00EF2F77" w:rsidRDefault="009841F2" w:rsidP="009841F2">
            <w:pPr>
              <w:jc w:val="both"/>
              <w:rPr>
                <w:b/>
                <w:bCs/>
                <w:sz w:val="28"/>
                <w:szCs w:val="28"/>
              </w:rPr>
            </w:pPr>
            <w:r w:rsidRPr="00C544B1">
              <w:rPr>
                <w:sz w:val="28"/>
                <w:szCs w:val="28"/>
              </w:rPr>
              <w:t>Рассм</w:t>
            </w:r>
            <w:r>
              <w:rPr>
                <w:sz w:val="28"/>
                <w:szCs w:val="28"/>
              </w:rPr>
              <w:t xml:space="preserve">отрение заявок осуществляется </w:t>
            </w:r>
            <w:r w:rsidR="00CC5951">
              <w:rPr>
                <w:b/>
                <w:bCs/>
                <w:sz w:val="28"/>
                <w:szCs w:val="28"/>
              </w:rPr>
              <w:t>15.01.2020</w:t>
            </w:r>
            <w:r w:rsidRPr="00850C40">
              <w:rPr>
                <w:b/>
                <w:bCs/>
                <w:sz w:val="28"/>
                <w:szCs w:val="28"/>
              </w:rPr>
              <w:t xml:space="preserve"> </w:t>
            </w:r>
            <w:r w:rsidRPr="00C544B1">
              <w:rPr>
                <w:b/>
                <w:sz w:val="28"/>
                <w:szCs w:val="28"/>
              </w:rPr>
              <w:t>г</w:t>
            </w:r>
            <w:r w:rsidRPr="00C544B1">
              <w:rPr>
                <w:b/>
                <w:bCs/>
                <w:sz w:val="28"/>
                <w:szCs w:val="28"/>
              </w:rPr>
              <w:t>.</w:t>
            </w:r>
          </w:p>
          <w:p w14:paraId="0D8DB51A" w14:textId="77777777" w:rsidR="009841F2" w:rsidRDefault="009841F2" w:rsidP="009841F2">
            <w:pPr>
              <w:jc w:val="both"/>
              <w:rPr>
                <w:bCs/>
                <w:sz w:val="28"/>
                <w:szCs w:val="28"/>
              </w:rPr>
            </w:pPr>
          </w:p>
          <w:p w14:paraId="10694F49" w14:textId="77AFC0E9" w:rsidR="009841F2" w:rsidRDefault="009841F2" w:rsidP="009841F2">
            <w:pPr>
              <w:jc w:val="both"/>
              <w:rPr>
                <w:bCs/>
                <w:sz w:val="28"/>
                <w:szCs w:val="28"/>
              </w:rPr>
            </w:pPr>
            <w:r w:rsidRPr="00C544B1">
              <w:rPr>
                <w:bCs/>
                <w:sz w:val="28"/>
                <w:szCs w:val="28"/>
              </w:rPr>
              <w:t xml:space="preserve">Подведение итогов запроса котировок </w:t>
            </w:r>
            <w:r w:rsidR="00CC5951">
              <w:rPr>
                <w:b/>
                <w:bCs/>
                <w:sz w:val="28"/>
                <w:szCs w:val="28"/>
              </w:rPr>
              <w:t>15.01.2020</w:t>
            </w:r>
            <w:r w:rsidRPr="00850C40">
              <w:rPr>
                <w:b/>
                <w:bCs/>
                <w:sz w:val="28"/>
                <w:szCs w:val="28"/>
              </w:rPr>
              <w:t xml:space="preserve"> </w:t>
            </w:r>
            <w:r w:rsidRPr="00C544B1">
              <w:rPr>
                <w:b/>
                <w:bCs/>
                <w:sz w:val="28"/>
                <w:szCs w:val="28"/>
              </w:rPr>
              <w:t>г.</w:t>
            </w:r>
          </w:p>
          <w:p w14:paraId="2DA2CEC3" w14:textId="77777777" w:rsidR="009841F2" w:rsidRPr="00C61B90" w:rsidRDefault="009841F2" w:rsidP="009841F2">
            <w:pPr>
              <w:jc w:val="both"/>
              <w:rPr>
                <w:bCs/>
                <w:i/>
                <w:sz w:val="28"/>
                <w:szCs w:val="28"/>
              </w:rPr>
            </w:pPr>
          </w:p>
        </w:tc>
      </w:tr>
      <w:tr w:rsidR="009841F2" w:rsidRPr="00C61B90" w14:paraId="168C282B" w14:textId="77777777" w:rsidTr="00AC7FC7">
        <w:tc>
          <w:tcPr>
            <w:tcW w:w="1606" w:type="dxa"/>
          </w:tcPr>
          <w:p w14:paraId="70FC8D45" w14:textId="77777777" w:rsidR="009841F2" w:rsidRPr="00C61B90" w:rsidRDefault="009841F2" w:rsidP="009841F2">
            <w:r w:rsidRPr="00D4715C">
              <w:rPr>
                <w:sz w:val="22"/>
                <w:szCs w:val="22"/>
              </w:rPr>
              <w:t>2.4</w:t>
            </w:r>
          </w:p>
        </w:tc>
        <w:tc>
          <w:tcPr>
            <w:tcW w:w="3774" w:type="dxa"/>
          </w:tcPr>
          <w:p w14:paraId="23C475D2" w14:textId="77777777" w:rsidR="009841F2" w:rsidRDefault="009841F2" w:rsidP="009841F2">
            <w:pPr>
              <w:ind w:hanging="46"/>
              <w:jc w:val="both"/>
              <w:rPr>
                <w:bCs/>
                <w:sz w:val="28"/>
                <w:szCs w:val="28"/>
              </w:rPr>
            </w:pPr>
            <w:r w:rsidRPr="00D4715C">
              <w:rPr>
                <w:bCs/>
                <w:sz w:val="28"/>
                <w:szCs w:val="28"/>
              </w:rPr>
              <w:t>Порядок направления запросов на разъяснение положений извещения и предоставления разъяснений положений извещения</w:t>
            </w:r>
          </w:p>
          <w:p w14:paraId="42E8C68A" w14:textId="77777777" w:rsidR="009841F2" w:rsidRPr="00C61B90" w:rsidRDefault="009841F2" w:rsidP="009841F2"/>
        </w:tc>
        <w:tc>
          <w:tcPr>
            <w:tcW w:w="9180" w:type="dxa"/>
          </w:tcPr>
          <w:p w14:paraId="07F4A6B3" w14:textId="77777777" w:rsidR="009841F2" w:rsidRPr="00C61B90" w:rsidRDefault="009841F2" w:rsidP="009841F2">
            <w:pPr>
              <w:ind w:firstLine="709"/>
              <w:jc w:val="both"/>
              <w:rPr>
                <w:bCs/>
                <w:sz w:val="28"/>
                <w:szCs w:val="28"/>
              </w:rPr>
            </w:pPr>
            <w:r w:rsidRPr="00D4715C">
              <w:rPr>
                <w:bCs/>
                <w:sz w:val="28"/>
                <w:szCs w:val="28"/>
              </w:rPr>
              <w:t xml:space="preserve">Порядок направления запросов на разъяснение положений извещения и </w:t>
            </w:r>
            <w:r w:rsidRPr="00953892">
              <w:rPr>
                <w:bCs/>
                <w:sz w:val="28"/>
                <w:szCs w:val="28"/>
              </w:rPr>
              <w:t>предоставления разъяснений положений извещения указан в пункте 3.5 приложения № 2 к  извещению</w:t>
            </w:r>
            <w:r w:rsidRPr="00D4715C">
              <w:rPr>
                <w:bCs/>
                <w:sz w:val="28"/>
                <w:szCs w:val="28"/>
              </w:rPr>
              <w:t>.</w:t>
            </w:r>
          </w:p>
          <w:p w14:paraId="4FABE06B" w14:textId="28F64446" w:rsidR="009841F2" w:rsidRPr="00C61B90" w:rsidRDefault="009841F2" w:rsidP="009841F2">
            <w:pPr>
              <w:ind w:firstLine="709"/>
              <w:jc w:val="both"/>
              <w:rPr>
                <w:bCs/>
                <w:sz w:val="28"/>
                <w:szCs w:val="28"/>
              </w:rPr>
            </w:pPr>
            <w:r w:rsidRPr="00D4715C">
              <w:rPr>
                <w:bCs/>
                <w:sz w:val="28"/>
                <w:szCs w:val="28"/>
              </w:rPr>
              <w:t xml:space="preserve">Срок направления участниками запросов на разъяснение положений извещения: </w:t>
            </w:r>
            <w:r w:rsidR="00CC5951">
              <w:rPr>
                <w:b/>
                <w:bCs/>
                <w:sz w:val="28"/>
                <w:szCs w:val="28"/>
              </w:rPr>
              <w:t>с 26.12</w:t>
            </w:r>
            <w:r w:rsidRPr="00850C40">
              <w:rPr>
                <w:b/>
                <w:bCs/>
                <w:sz w:val="28"/>
                <w:szCs w:val="28"/>
              </w:rPr>
              <w:t xml:space="preserve">.2019 </w:t>
            </w:r>
            <w:r w:rsidRPr="00C50DE0">
              <w:rPr>
                <w:b/>
                <w:bCs/>
                <w:sz w:val="28"/>
                <w:szCs w:val="28"/>
              </w:rPr>
              <w:t>г.</w:t>
            </w:r>
            <w:r>
              <w:rPr>
                <w:bCs/>
                <w:sz w:val="28"/>
                <w:szCs w:val="28"/>
              </w:rPr>
              <w:t xml:space="preserve"> по 17:30 московского времени </w:t>
            </w:r>
            <w:r w:rsidR="00CC5951">
              <w:rPr>
                <w:b/>
                <w:bCs/>
                <w:sz w:val="28"/>
                <w:szCs w:val="28"/>
              </w:rPr>
              <w:t>09.01.2020</w:t>
            </w:r>
            <w:r w:rsidRPr="00850C40">
              <w:rPr>
                <w:b/>
                <w:bCs/>
                <w:sz w:val="28"/>
                <w:szCs w:val="28"/>
              </w:rPr>
              <w:t xml:space="preserve"> </w:t>
            </w:r>
            <w:r w:rsidRPr="00C50DE0">
              <w:rPr>
                <w:b/>
                <w:bCs/>
                <w:sz w:val="28"/>
                <w:szCs w:val="28"/>
              </w:rPr>
              <w:t>г.</w:t>
            </w:r>
            <w:r w:rsidRPr="00C46A7D">
              <w:rPr>
                <w:bCs/>
                <w:sz w:val="28"/>
                <w:szCs w:val="28"/>
              </w:rPr>
              <w:t xml:space="preserve"> </w:t>
            </w:r>
            <w:r w:rsidRPr="0084205A">
              <w:rPr>
                <w:bCs/>
                <w:sz w:val="28"/>
                <w:szCs w:val="28"/>
              </w:rPr>
              <w:t xml:space="preserve"> (включительно).</w:t>
            </w:r>
          </w:p>
          <w:p w14:paraId="0FCD35FA" w14:textId="49EEEFDC" w:rsidR="009841F2" w:rsidRPr="00C61B90" w:rsidRDefault="009841F2" w:rsidP="009841F2">
            <w:pPr>
              <w:ind w:firstLine="709"/>
              <w:jc w:val="both"/>
              <w:rPr>
                <w:bCs/>
                <w:sz w:val="28"/>
                <w:szCs w:val="28"/>
              </w:rPr>
            </w:pPr>
            <w:r w:rsidRPr="00D4715C">
              <w:rPr>
                <w:bCs/>
                <w:sz w:val="28"/>
                <w:szCs w:val="28"/>
              </w:rPr>
              <w:t xml:space="preserve">Дата начала срока предоставления участникам разъяснений положений извещения: </w:t>
            </w:r>
            <w:r w:rsidR="00CC5951">
              <w:rPr>
                <w:b/>
                <w:bCs/>
                <w:sz w:val="28"/>
                <w:szCs w:val="28"/>
              </w:rPr>
              <w:t>26.12</w:t>
            </w:r>
            <w:r w:rsidRPr="00850C40">
              <w:rPr>
                <w:b/>
                <w:bCs/>
                <w:sz w:val="28"/>
                <w:szCs w:val="28"/>
              </w:rPr>
              <w:t xml:space="preserve">.2019 </w:t>
            </w:r>
            <w:r w:rsidRPr="00C50DE0">
              <w:rPr>
                <w:b/>
                <w:bCs/>
                <w:sz w:val="28"/>
                <w:szCs w:val="28"/>
              </w:rPr>
              <w:t>г.</w:t>
            </w:r>
          </w:p>
          <w:p w14:paraId="20707D85" w14:textId="6430F7E3" w:rsidR="009841F2" w:rsidRPr="00C61B90" w:rsidRDefault="009841F2" w:rsidP="009841F2">
            <w:pPr>
              <w:ind w:firstLine="709"/>
              <w:jc w:val="both"/>
            </w:pPr>
            <w:r w:rsidRPr="00D4715C">
              <w:rPr>
                <w:bCs/>
                <w:sz w:val="28"/>
                <w:szCs w:val="28"/>
              </w:rPr>
              <w:t xml:space="preserve">Дата окончания срока предоставления участникам разъяснений положений извещения: </w:t>
            </w:r>
            <w:r>
              <w:rPr>
                <w:bCs/>
                <w:sz w:val="28"/>
                <w:szCs w:val="28"/>
              </w:rPr>
              <w:t xml:space="preserve">23:59 московского времени </w:t>
            </w:r>
            <w:r w:rsidR="00CC5951">
              <w:rPr>
                <w:b/>
                <w:bCs/>
                <w:sz w:val="28"/>
                <w:szCs w:val="28"/>
              </w:rPr>
              <w:t>13.01.2020</w:t>
            </w:r>
            <w:r w:rsidRPr="00850C40">
              <w:rPr>
                <w:b/>
                <w:bCs/>
                <w:sz w:val="28"/>
                <w:szCs w:val="28"/>
              </w:rPr>
              <w:t xml:space="preserve"> </w:t>
            </w:r>
            <w:r w:rsidRPr="00C50DE0">
              <w:rPr>
                <w:b/>
                <w:bCs/>
                <w:sz w:val="28"/>
                <w:szCs w:val="28"/>
              </w:rPr>
              <w:t>г.</w:t>
            </w:r>
          </w:p>
        </w:tc>
      </w:tr>
      <w:bookmarkEnd w:id="1"/>
    </w:tbl>
    <w:p w14:paraId="19EDACBA" w14:textId="77777777" w:rsidR="003962AA" w:rsidRDefault="003962AA" w:rsidP="00497202">
      <w:pPr>
        <w:rPr>
          <w:i/>
          <w:sz w:val="28"/>
          <w:szCs w:val="28"/>
        </w:rPr>
        <w:sectPr w:rsidR="003962AA" w:rsidSect="006C6586">
          <w:headerReference w:type="default" r:id="rId12"/>
          <w:pgSz w:w="16838" w:h="11906" w:orient="landscape"/>
          <w:pgMar w:top="1701" w:right="1134" w:bottom="850" w:left="1134" w:header="708" w:footer="708" w:gutter="0"/>
          <w:cols w:space="708"/>
          <w:docGrid w:linePitch="360"/>
        </w:sectPr>
      </w:pPr>
    </w:p>
    <w:p w14:paraId="4E080A66" w14:textId="77777777" w:rsidR="003962AA" w:rsidRPr="0060245C" w:rsidRDefault="003962AA" w:rsidP="003962AA">
      <w:pPr>
        <w:ind w:left="6237"/>
        <w:jc w:val="both"/>
        <w:rPr>
          <w:sz w:val="28"/>
          <w:szCs w:val="28"/>
        </w:rPr>
      </w:pPr>
      <w:r w:rsidRPr="0060245C">
        <w:rPr>
          <w:sz w:val="28"/>
          <w:szCs w:val="28"/>
        </w:rPr>
        <w:lastRenderedPageBreak/>
        <w:t>Приложение № 2 к</w:t>
      </w:r>
    </w:p>
    <w:p w14:paraId="2583D90D" w14:textId="77777777" w:rsidR="003962AA" w:rsidRPr="0060245C" w:rsidRDefault="003962AA" w:rsidP="003962AA">
      <w:pPr>
        <w:ind w:left="6237"/>
        <w:jc w:val="both"/>
        <w:rPr>
          <w:sz w:val="28"/>
          <w:szCs w:val="28"/>
        </w:rPr>
      </w:pPr>
      <w:r w:rsidRPr="0060245C">
        <w:rPr>
          <w:sz w:val="28"/>
          <w:szCs w:val="28"/>
        </w:rPr>
        <w:t xml:space="preserve">извещению </w:t>
      </w:r>
      <w:r>
        <w:rPr>
          <w:sz w:val="28"/>
          <w:szCs w:val="28"/>
        </w:rPr>
        <w:t>о проведении запроса котировок</w:t>
      </w:r>
    </w:p>
    <w:p w14:paraId="4E2A9413" w14:textId="77777777" w:rsidR="003962AA" w:rsidRPr="0060245C" w:rsidRDefault="003962AA" w:rsidP="003962AA">
      <w:pPr>
        <w:pStyle w:val="1"/>
        <w:spacing w:before="0" w:after="0"/>
        <w:ind w:firstLine="709"/>
        <w:rPr>
          <w:rFonts w:ascii="Times New Roman" w:hAnsi="Times New Roman" w:cs="Times New Roman"/>
          <w:sz w:val="28"/>
          <w:szCs w:val="28"/>
        </w:rPr>
      </w:pPr>
    </w:p>
    <w:p w14:paraId="527F7A43" w14:textId="77777777" w:rsidR="003962AA" w:rsidRPr="0060245C" w:rsidRDefault="003962AA" w:rsidP="003962AA">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Часть 3.  Порядок проведения запроса котировок</w:t>
      </w:r>
    </w:p>
    <w:p w14:paraId="7F82429D" w14:textId="77777777" w:rsidR="003962AA" w:rsidRPr="0060245C" w:rsidRDefault="003962AA" w:rsidP="003962AA">
      <w:pPr>
        <w:ind w:firstLine="709"/>
        <w:rPr>
          <w:sz w:val="28"/>
          <w:szCs w:val="28"/>
        </w:rPr>
      </w:pPr>
    </w:p>
    <w:p w14:paraId="43427EEA" w14:textId="77777777" w:rsidR="003962AA" w:rsidRPr="0060245C" w:rsidRDefault="003962AA" w:rsidP="00331377">
      <w:pPr>
        <w:pStyle w:val="2"/>
        <w:numPr>
          <w:ilvl w:val="1"/>
          <w:numId w:val="9"/>
        </w:numPr>
        <w:spacing w:before="0" w:after="0"/>
        <w:ind w:left="0" w:firstLine="709"/>
        <w:jc w:val="both"/>
        <w:rPr>
          <w:rFonts w:ascii="Times New Roman" w:hAnsi="Times New Roman" w:cs="Times New Roman"/>
          <w:i w:val="0"/>
        </w:rPr>
      </w:pPr>
      <w:r>
        <w:rPr>
          <w:rFonts w:ascii="Times New Roman" w:hAnsi="Times New Roman" w:cs="Times New Roman"/>
          <w:i w:val="0"/>
        </w:rPr>
        <w:t>Участник запроса котировок</w:t>
      </w:r>
    </w:p>
    <w:p w14:paraId="690BB6D7" w14:textId="77777777" w:rsidR="003962AA" w:rsidRPr="0060245C" w:rsidRDefault="003962AA" w:rsidP="003962AA">
      <w:pPr>
        <w:ind w:firstLine="709"/>
        <w:rPr>
          <w:sz w:val="28"/>
          <w:szCs w:val="28"/>
        </w:rPr>
      </w:pPr>
    </w:p>
    <w:p w14:paraId="01723C29" w14:textId="77777777" w:rsidR="003962AA" w:rsidRPr="0060245C" w:rsidRDefault="003962AA" w:rsidP="00331377">
      <w:pPr>
        <w:pStyle w:val="11"/>
        <w:numPr>
          <w:ilvl w:val="2"/>
          <w:numId w:val="6"/>
        </w:numPr>
        <w:ind w:left="0" w:firstLine="709"/>
        <w:rPr>
          <w:szCs w:val="28"/>
        </w:rPr>
      </w:pPr>
      <w:r>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w:t>
      </w:r>
    </w:p>
    <w:p w14:paraId="167AB382" w14:textId="77777777" w:rsidR="003962AA" w:rsidRPr="0060245C" w:rsidRDefault="003962AA" w:rsidP="00331377">
      <w:pPr>
        <w:pStyle w:val="11"/>
        <w:numPr>
          <w:ilvl w:val="2"/>
          <w:numId w:val="6"/>
        </w:numPr>
        <w:ind w:left="0" w:firstLine="709"/>
        <w:rPr>
          <w:szCs w:val="28"/>
        </w:rPr>
      </w:pPr>
      <w:r>
        <w:rPr>
          <w:szCs w:val="28"/>
        </w:rPr>
        <w:t>К участию в запросе котировок допускаются участники, соответствующие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(приложениями к нему).</w:t>
      </w:r>
    </w:p>
    <w:p w14:paraId="7C45480F" w14:textId="77777777" w:rsidR="003962AA" w:rsidRPr="0060245C" w:rsidRDefault="003962AA" w:rsidP="00331377">
      <w:pPr>
        <w:pStyle w:val="11"/>
        <w:numPr>
          <w:ilvl w:val="2"/>
          <w:numId w:val="6"/>
        </w:numPr>
        <w:ind w:left="0" w:firstLine="709"/>
        <w:rPr>
          <w:szCs w:val="28"/>
        </w:rPr>
      </w:pPr>
      <w:r>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14:paraId="08EA57E2" w14:textId="77777777" w:rsidR="003962AA" w:rsidRPr="0060245C" w:rsidRDefault="003962AA" w:rsidP="00331377">
      <w:pPr>
        <w:pStyle w:val="11"/>
        <w:numPr>
          <w:ilvl w:val="2"/>
          <w:numId w:val="6"/>
        </w:numPr>
        <w:ind w:left="0" w:firstLine="709"/>
        <w:rPr>
          <w:szCs w:val="28"/>
        </w:rPr>
      </w:pPr>
      <w:r>
        <w:rPr>
          <w:szCs w:val="28"/>
        </w:rPr>
        <w:t>Документы, представленные участниками в составе котировочных заявок, возврату не подлежат.</w:t>
      </w:r>
    </w:p>
    <w:p w14:paraId="213A2EAD" w14:textId="77777777" w:rsidR="003962AA" w:rsidRPr="0060245C" w:rsidRDefault="003962AA" w:rsidP="00331377">
      <w:pPr>
        <w:pStyle w:val="11"/>
        <w:numPr>
          <w:ilvl w:val="2"/>
          <w:numId w:val="6"/>
        </w:numPr>
        <w:ind w:left="0" w:firstLine="709"/>
        <w:rPr>
          <w:szCs w:val="28"/>
        </w:rPr>
      </w:pPr>
      <w:r>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14:paraId="501D77D1" w14:textId="77777777" w:rsidR="003962AA" w:rsidRPr="0060245C" w:rsidRDefault="003962AA" w:rsidP="003962AA">
      <w:pPr>
        <w:pStyle w:val="11"/>
        <w:ind w:firstLine="709"/>
        <w:rPr>
          <w:szCs w:val="28"/>
        </w:rPr>
      </w:pPr>
    </w:p>
    <w:p w14:paraId="158A6605"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Участник, на стороне которого выступают несколько лиц</w:t>
      </w:r>
    </w:p>
    <w:p w14:paraId="7978802A" w14:textId="77777777" w:rsidR="003962AA" w:rsidRPr="0060245C" w:rsidRDefault="003962AA" w:rsidP="003962AA">
      <w:pPr>
        <w:ind w:firstLine="709"/>
        <w:rPr>
          <w:sz w:val="28"/>
          <w:szCs w:val="28"/>
        </w:rPr>
      </w:pPr>
    </w:p>
    <w:p w14:paraId="1ED9CDDC" w14:textId="77777777" w:rsidR="003962AA" w:rsidRPr="0060245C" w:rsidRDefault="003962AA" w:rsidP="00331377">
      <w:pPr>
        <w:pStyle w:val="11"/>
        <w:numPr>
          <w:ilvl w:val="2"/>
          <w:numId w:val="6"/>
        </w:numPr>
        <w:ind w:left="0" w:firstLine="709"/>
        <w:rPr>
          <w:szCs w:val="28"/>
        </w:rPr>
      </w:pPr>
      <w:r>
        <w:rPr>
          <w:szCs w:val="28"/>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подготовленной по форме заявки участника, представленной в приложении № 1.3 к извещению. Если соответствующая информация не указана в заявке, участник считается подавшим заявку от своего имени и действующим в своих интересах.</w:t>
      </w:r>
    </w:p>
    <w:p w14:paraId="24BB3B7A" w14:textId="77777777" w:rsidR="003962AA" w:rsidRPr="0060245C" w:rsidRDefault="003962AA" w:rsidP="00331377">
      <w:pPr>
        <w:pStyle w:val="11"/>
        <w:numPr>
          <w:ilvl w:val="2"/>
          <w:numId w:val="6"/>
        </w:numPr>
        <w:ind w:left="0" w:firstLine="709"/>
        <w:rPr>
          <w:szCs w:val="28"/>
        </w:rPr>
      </w:pPr>
      <w:r>
        <w:rPr>
          <w:szCs w:val="28"/>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w:t>
      </w:r>
      <w:r>
        <w:rPr>
          <w:szCs w:val="28"/>
        </w:rPr>
        <w:lastRenderedPageBreak/>
        <w:t>выступает такое лицо, так и заявки, поданной таким участником самостоятельно.</w:t>
      </w:r>
    </w:p>
    <w:p w14:paraId="3DE586E5" w14:textId="77777777" w:rsidR="003962AA" w:rsidRPr="0060245C" w:rsidRDefault="003962AA" w:rsidP="00331377">
      <w:pPr>
        <w:pStyle w:val="11"/>
        <w:numPr>
          <w:ilvl w:val="2"/>
          <w:numId w:val="6"/>
        </w:numPr>
        <w:ind w:left="0" w:firstLine="709"/>
        <w:rPr>
          <w:szCs w:val="28"/>
        </w:rPr>
      </w:pPr>
      <w:r>
        <w:rPr>
          <w:szCs w:val="28"/>
        </w:rPr>
        <w:t xml:space="preserve">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участника, обязательным требованиям  приложения № 2 к извещению, а в составе котировочной заявки должен быть представлен договор простого товарищества (договор о совместной деятельности). </w:t>
      </w:r>
    </w:p>
    <w:p w14:paraId="2974D549" w14:textId="77777777" w:rsidR="003962AA" w:rsidRPr="0060245C" w:rsidRDefault="003962AA" w:rsidP="00331377">
      <w:pPr>
        <w:pStyle w:val="11"/>
        <w:numPr>
          <w:ilvl w:val="2"/>
          <w:numId w:val="6"/>
        </w:numPr>
        <w:ind w:left="0" w:firstLine="709"/>
        <w:rPr>
          <w:szCs w:val="28"/>
        </w:rPr>
      </w:pPr>
      <w:r>
        <w:rPr>
          <w:szCs w:val="28"/>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w:t>
      </w:r>
      <w:r>
        <w:rPr>
          <w:szCs w:val="28"/>
          <w:lang w:eastAsia="en-US"/>
        </w:rPr>
        <w:t xml:space="preserve"> приложения № 1 к извещению. Порядок подтверждения соответствия квалификационным требованиям участника, на стороне которого выступает несколько лиц, указан в пункте 1.9 </w:t>
      </w:r>
      <w:r>
        <w:rPr>
          <w:szCs w:val="28"/>
        </w:rPr>
        <w:t>приложения № 1 к извещению</w:t>
      </w:r>
      <w:r>
        <w:rPr>
          <w:szCs w:val="28"/>
          <w:lang w:eastAsia="en-US"/>
        </w:rPr>
        <w:t>.</w:t>
      </w:r>
    </w:p>
    <w:p w14:paraId="0227200C" w14:textId="77777777" w:rsidR="003962AA" w:rsidRPr="0060245C" w:rsidRDefault="003962AA" w:rsidP="00331377">
      <w:pPr>
        <w:pStyle w:val="11"/>
        <w:numPr>
          <w:ilvl w:val="2"/>
          <w:numId w:val="6"/>
        </w:numPr>
        <w:ind w:left="0" w:firstLine="709"/>
        <w:rPr>
          <w:szCs w:val="28"/>
        </w:rPr>
      </w:pPr>
      <w:r>
        <w:rPr>
          <w:szCs w:val="28"/>
        </w:rPr>
        <w:t>В случае если победителем запроса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32052DA0" w14:textId="77777777" w:rsidR="003962AA" w:rsidRPr="0060245C" w:rsidRDefault="003962AA" w:rsidP="003962AA">
      <w:pPr>
        <w:pStyle w:val="a3"/>
        <w:ind w:left="0" w:firstLine="709"/>
        <w:jc w:val="both"/>
        <w:rPr>
          <w:sz w:val="28"/>
          <w:szCs w:val="28"/>
        </w:rPr>
      </w:pPr>
    </w:p>
    <w:p w14:paraId="0BB40EA0"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w:t>
      </w:r>
    </w:p>
    <w:p w14:paraId="15A1BCC9" w14:textId="77777777" w:rsidR="003962AA" w:rsidRPr="0060245C" w:rsidRDefault="003962AA" w:rsidP="003962AA">
      <w:pPr>
        <w:ind w:firstLine="709"/>
        <w:rPr>
          <w:sz w:val="28"/>
          <w:szCs w:val="28"/>
        </w:rPr>
      </w:pPr>
    </w:p>
    <w:p w14:paraId="78D42862"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Участник должен соответствовать обязательным (пункт 3.3.2 настоящего </w:t>
      </w:r>
      <w:r>
        <w:rPr>
          <w:bCs/>
          <w:sz w:val="28"/>
          <w:szCs w:val="28"/>
        </w:rPr>
        <w:t>приложения)</w:t>
      </w:r>
      <w:r>
        <w:rPr>
          <w:sz w:val="28"/>
          <w:szCs w:val="28"/>
        </w:rPr>
        <w:t xml:space="preserve"> и квалификационным требованиям (пункт 1.9 приложения № 1 к извещению). Заявка участника должна соответствовать требованиям технического задания (приложение № 1.1 к извещению). Для подтверждения соответствия требованиям приложений к извещению в составе котировочной заявки должны быть представлены все необходимые документы и информация в соответствии с требованиями настоящего приложения к извещению.</w:t>
      </w:r>
    </w:p>
    <w:p w14:paraId="7E1E2EBC" w14:textId="77777777" w:rsidR="003962AA" w:rsidRPr="0060245C" w:rsidRDefault="003962AA" w:rsidP="00331377">
      <w:pPr>
        <w:pStyle w:val="a5"/>
        <w:numPr>
          <w:ilvl w:val="2"/>
          <w:numId w:val="6"/>
        </w:numPr>
        <w:tabs>
          <w:tab w:val="left" w:pos="0"/>
        </w:tabs>
        <w:ind w:left="0" w:firstLine="709"/>
        <w:rPr>
          <w:rFonts w:eastAsia="Times New Roman"/>
          <w:bCs/>
          <w:sz w:val="28"/>
          <w:szCs w:val="28"/>
        </w:rPr>
      </w:pPr>
      <w:r>
        <w:rPr>
          <w:rFonts w:eastAsia="Times New Roman"/>
          <w:bCs/>
          <w:sz w:val="28"/>
          <w:szCs w:val="28"/>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Pr>
          <w:sz w:val="28"/>
          <w:szCs w:val="28"/>
        </w:rPr>
        <w:t>извещения</w:t>
      </w:r>
      <w:r>
        <w:rPr>
          <w:rFonts w:eastAsia="Times New Roman"/>
          <w:bCs/>
          <w:sz w:val="28"/>
          <w:szCs w:val="28"/>
        </w:rPr>
        <w:t>, а именно:</w:t>
      </w:r>
    </w:p>
    <w:p w14:paraId="66F3DB4E" w14:textId="77777777" w:rsidR="003962AA" w:rsidRPr="0060245C" w:rsidRDefault="003962AA" w:rsidP="00331377">
      <w:pPr>
        <w:pStyle w:val="a5"/>
        <w:numPr>
          <w:ilvl w:val="3"/>
          <w:numId w:val="6"/>
        </w:numPr>
        <w:tabs>
          <w:tab w:val="left" w:pos="0"/>
        </w:tabs>
        <w:ind w:left="0" w:firstLine="709"/>
        <w:rPr>
          <w:rFonts w:eastAsia="Times New Roman"/>
          <w:bCs/>
          <w:sz w:val="28"/>
          <w:szCs w:val="28"/>
        </w:rPr>
      </w:pPr>
      <w:proofErr w:type="spellStart"/>
      <w:r>
        <w:rPr>
          <w:rFonts w:eastAsia="Times New Roman"/>
          <w:bCs/>
          <w:sz w:val="28"/>
          <w:szCs w:val="28"/>
        </w:rPr>
        <w:t>непроведение</w:t>
      </w:r>
      <w:proofErr w:type="spellEnd"/>
      <w:r>
        <w:rPr>
          <w:rFonts w:eastAsia="Times New Roman"/>
          <w:bCs/>
          <w:sz w:val="28"/>
          <w:szCs w:val="28"/>
        </w:rPr>
        <w:t xml:space="preserve">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14:paraId="343126AA" w14:textId="77777777" w:rsidR="003962AA" w:rsidRPr="0060245C" w:rsidRDefault="003962AA" w:rsidP="00331377">
      <w:pPr>
        <w:pStyle w:val="a5"/>
        <w:numPr>
          <w:ilvl w:val="3"/>
          <w:numId w:val="6"/>
        </w:numPr>
        <w:tabs>
          <w:tab w:val="left" w:pos="0"/>
        </w:tabs>
        <w:ind w:left="0" w:firstLine="709"/>
        <w:rPr>
          <w:rFonts w:eastAsia="Times New Roman"/>
          <w:bCs/>
          <w:sz w:val="28"/>
          <w:szCs w:val="28"/>
        </w:rPr>
      </w:pPr>
      <w:proofErr w:type="spellStart"/>
      <w:r>
        <w:rPr>
          <w:rFonts w:eastAsia="Times New Roman"/>
          <w:bCs/>
          <w:sz w:val="28"/>
          <w:szCs w:val="28"/>
        </w:rPr>
        <w:lastRenderedPageBreak/>
        <w:t>неприостановление</w:t>
      </w:r>
      <w:proofErr w:type="spellEnd"/>
      <w:r>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14:paraId="5CA50DBD" w14:textId="77777777" w:rsidR="003962AA" w:rsidRPr="0060245C" w:rsidRDefault="003962AA" w:rsidP="00331377">
      <w:pPr>
        <w:pStyle w:val="a5"/>
        <w:numPr>
          <w:ilvl w:val="3"/>
          <w:numId w:val="6"/>
        </w:numPr>
        <w:tabs>
          <w:tab w:val="left" w:pos="0"/>
        </w:tabs>
        <w:ind w:left="0" w:firstLine="709"/>
        <w:rPr>
          <w:rFonts w:eastAsia="Times New Roman"/>
          <w:bCs/>
          <w:sz w:val="28"/>
          <w:szCs w:val="28"/>
        </w:rPr>
      </w:pPr>
      <w:r>
        <w:rPr>
          <w:rFonts w:eastAsia="Times New Roman"/>
          <w:bCs/>
          <w:sz w:val="28"/>
          <w:szCs w:val="28"/>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14:paraId="430CFE86" w14:textId="77777777" w:rsidR="003962AA" w:rsidRPr="0060245C" w:rsidRDefault="003962AA" w:rsidP="00331377">
      <w:pPr>
        <w:pStyle w:val="a5"/>
        <w:numPr>
          <w:ilvl w:val="3"/>
          <w:numId w:val="6"/>
        </w:numPr>
        <w:tabs>
          <w:tab w:val="left" w:pos="0"/>
        </w:tabs>
        <w:ind w:left="0" w:firstLine="709"/>
        <w:rPr>
          <w:rFonts w:eastAsia="Times New Roman"/>
          <w:bCs/>
          <w:sz w:val="28"/>
          <w:szCs w:val="28"/>
        </w:rPr>
      </w:pPr>
      <w:r>
        <w:rPr>
          <w:rFonts w:eastAsia="Times New Roman"/>
          <w:bCs/>
          <w:sz w:val="28"/>
          <w:szCs w:val="28"/>
        </w:rPr>
        <w:t>отсутствие сведений об участнике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14:paraId="648D45FA" w14:textId="77777777" w:rsidR="003962AA" w:rsidRPr="0060245C" w:rsidRDefault="003962AA" w:rsidP="00331377">
      <w:pPr>
        <w:pStyle w:val="a3"/>
        <w:numPr>
          <w:ilvl w:val="2"/>
          <w:numId w:val="6"/>
        </w:numPr>
        <w:ind w:left="0" w:firstLine="709"/>
        <w:jc w:val="both"/>
        <w:rPr>
          <w:sz w:val="28"/>
          <w:szCs w:val="28"/>
        </w:rPr>
      </w:pPr>
      <w:r>
        <w:rPr>
          <w:sz w:val="28"/>
          <w:szCs w:val="28"/>
        </w:rPr>
        <w:t>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извещению.</w:t>
      </w:r>
    </w:p>
    <w:p w14:paraId="1AC265DC" w14:textId="77777777" w:rsidR="003962AA" w:rsidRPr="0060245C" w:rsidRDefault="003962AA" w:rsidP="003962AA">
      <w:pPr>
        <w:ind w:firstLine="709"/>
        <w:rPr>
          <w:sz w:val="28"/>
          <w:szCs w:val="28"/>
        </w:rPr>
      </w:pPr>
    </w:p>
    <w:p w14:paraId="2ECA5AD3"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Информационное сопровождение</w:t>
      </w:r>
    </w:p>
    <w:p w14:paraId="240B2972" w14:textId="77777777" w:rsidR="003962AA" w:rsidRPr="0060245C" w:rsidRDefault="003962AA" w:rsidP="003962AA">
      <w:pPr>
        <w:ind w:firstLine="709"/>
        <w:rPr>
          <w:sz w:val="28"/>
          <w:szCs w:val="28"/>
        </w:rPr>
      </w:pPr>
    </w:p>
    <w:p w14:paraId="5B41B741" w14:textId="77777777" w:rsidR="003962AA" w:rsidRPr="0060245C" w:rsidRDefault="003962AA" w:rsidP="00331377">
      <w:pPr>
        <w:pStyle w:val="a3"/>
        <w:numPr>
          <w:ilvl w:val="2"/>
          <w:numId w:val="6"/>
        </w:numPr>
        <w:autoSpaceDE w:val="0"/>
        <w:autoSpaceDN w:val="0"/>
        <w:adjustRightInd w:val="0"/>
        <w:ind w:left="0" w:firstLine="709"/>
        <w:jc w:val="both"/>
        <w:rPr>
          <w:sz w:val="28"/>
          <w:szCs w:val="28"/>
        </w:rPr>
      </w:pPr>
      <w:r>
        <w:rPr>
          <w:sz w:val="28"/>
          <w:szCs w:val="28"/>
        </w:rPr>
        <w:t>Извещение о проведении запроса котировок и иная информация о запросе котировок размещается на сайтах. За получение извещения плата не взимается. Размещение информации на сайтах осуществляется в один день.</w:t>
      </w:r>
    </w:p>
    <w:p w14:paraId="03202557" w14:textId="77777777" w:rsidR="003962AA" w:rsidRPr="0060245C" w:rsidRDefault="003962AA" w:rsidP="00331377">
      <w:pPr>
        <w:pStyle w:val="11"/>
        <w:numPr>
          <w:ilvl w:val="2"/>
          <w:numId w:val="6"/>
        </w:numPr>
        <w:ind w:left="0" w:firstLine="709"/>
        <w:rPr>
          <w:szCs w:val="28"/>
        </w:rPr>
      </w:pPr>
      <w:r>
        <w:rPr>
          <w:szCs w:val="28"/>
        </w:rPr>
        <w:t>Заказчик вправе одновременно с размещением  на сайтах извещения о проведении запроса котировок направить запрос котировок (извещение об осуществлении запроса котировок) не менее чем 3 (трем) участникам закупки, которые могут осуществить поставки необходимых товаров, выполнение работ, оказание услуг.</w:t>
      </w:r>
    </w:p>
    <w:p w14:paraId="03451D3A" w14:textId="77777777" w:rsidR="003962AA" w:rsidRPr="0060245C" w:rsidRDefault="003962AA" w:rsidP="00331377">
      <w:pPr>
        <w:pStyle w:val="11"/>
        <w:numPr>
          <w:ilvl w:val="2"/>
          <w:numId w:val="6"/>
        </w:numPr>
        <w:ind w:left="0" w:firstLine="709"/>
        <w:rPr>
          <w:szCs w:val="28"/>
        </w:rPr>
      </w:pPr>
      <w:r>
        <w:rPr>
          <w:szCs w:val="28"/>
        </w:rPr>
        <w:t>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размещается на сайте www.rzd.ru, а также</w:t>
      </w:r>
      <w:r>
        <w:rPr>
          <w:bCs/>
          <w:szCs w:val="28"/>
        </w:rPr>
        <w:t xml:space="preserve"> на сайте ЭТЗП</w:t>
      </w:r>
      <w:r>
        <w:rPr>
          <w:szCs w:val="28"/>
        </w:rPr>
        <w:t xml:space="preserve"> с последующим размещением такой информации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0D7EEA68" w14:textId="77777777" w:rsidR="003962AA" w:rsidRPr="0060245C" w:rsidRDefault="003962AA" w:rsidP="00331377">
      <w:pPr>
        <w:pStyle w:val="11"/>
        <w:numPr>
          <w:ilvl w:val="2"/>
          <w:numId w:val="6"/>
        </w:numPr>
        <w:ind w:left="0" w:firstLine="709"/>
        <w:rPr>
          <w:szCs w:val="28"/>
        </w:rPr>
      </w:pPr>
      <w:r>
        <w:rPr>
          <w:szCs w:val="28"/>
        </w:rPr>
        <w:t>Протоколы, оформляемые в ходе проведения запроса котировок, размещаются на сайтах в течение 3 (трех) дней с даты их подписания, за исключением протокола переторжки в режиме реального времени. На сайтах могут размещаться выписки из протоколов, при этом такие выписки должны содержать информацию, предусмотренную извещением.</w:t>
      </w:r>
    </w:p>
    <w:p w14:paraId="58F341F6" w14:textId="77777777" w:rsidR="003962AA" w:rsidRPr="0060245C" w:rsidRDefault="003962AA" w:rsidP="00331377">
      <w:pPr>
        <w:pStyle w:val="11"/>
        <w:numPr>
          <w:ilvl w:val="2"/>
          <w:numId w:val="6"/>
        </w:numPr>
        <w:ind w:left="0" w:firstLine="709"/>
        <w:rPr>
          <w:szCs w:val="28"/>
        </w:rPr>
      </w:pPr>
      <w:r>
        <w:rPr>
          <w:szCs w:val="28"/>
        </w:rPr>
        <w:lastRenderedPageBreak/>
        <w:t>В случае если при проведении запроса котировок последний день для размещения в единой информационной системе информации и документов приходится на нерабочий день, днем окончания срока считается следующий за ним рабочий день.</w:t>
      </w:r>
    </w:p>
    <w:p w14:paraId="073656B4" w14:textId="77777777" w:rsidR="003962AA" w:rsidRPr="0060245C" w:rsidRDefault="003962AA" w:rsidP="00331377">
      <w:pPr>
        <w:pStyle w:val="11"/>
        <w:numPr>
          <w:ilvl w:val="2"/>
          <w:numId w:val="6"/>
        </w:numPr>
        <w:ind w:left="0" w:firstLine="709"/>
        <w:rPr>
          <w:szCs w:val="28"/>
        </w:rPr>
      </w:pPr>
      <w:r>
        <w:rPr>
          <w:szCs w:val="28"/>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14:paraId="4AA8DA9B" w14:textId="77777777" w:rsidR="003962AA" w:rsidRPr="0060245C" w:rsidRDefault="003962AA" w:rsidP="00331377">
      <w:pPr>
        <w:pStyle w:val="11"/>
        <w:numPr>
          <w:ilvl w:val="2"/>
          <w:numId w:val="6"/>
        </w:numPr>
        <w:ind w:left="0" w:firstLine="709"/>
        <w:rPr>
          <w:szCs w:val="28"/>
        </w:rPr>
      </w:pPr>
      <w:r>
        <w:rPr>
          <w:szCs w:val="28"/>
        </w:rPr>
        <w:t>В организации и проведении запроса котировок участвуют:</w:t>
      </w:r>
    </w:p>
    <w:p w14:paraId="4AD75462" w14:textId="77777777" w:rsidR="003962AA" w:rsidRPr="0060245C" w:rsidRDefault="003962AA" w:rsidP="003962AA">
      <w:pPr>
        <w:pStyle w:val="11"/>
        <w:ind w:firstLine="709"/>
        <w:rPr>
          <w:szCs w:val="28"/>
        </w:rPr>
      </w:pPr>
      <w:r>
        <w:rPr>
          <w:szCs w:val="28"/>
        </w:rPr>
        <w:t>- заказчик – дочернее общество ОАО «РЖД», для нужд которого осуществляется закупка;</w:t>
      </w:r>
    </w:p>
    <w:p w14:paraId="41CD18E8" w14:textId="77777777" w:rsidR="003962AA" w:rsidRPr="0060245C" w:rsidRDefault="003962AA" w:rsidP="003962AA">
      <w:pPr>
        <w:pStyle w:val="11"/>
        <w:ind w:firstLine="709"/>
        <w:rPr>
          <w:szCs w:val="28"/>
        </w:rPr>
      </w:pPr>
      <w:r>
        <w:rPr>
          <w:szCs w:val="28"/>
        </w:rPr>
        <w:t>- организатор – юридическое лицо, которое осуществляет организацию и проведение закупки;</w:t>
      </w:r>
    </w:p>
    <w:p w14:paraId="744145EF" w14:textId="77777777" w:rsidR="003962AA" w:rsidRPr="0060245C" w:rsidRDefault="003962AA" w:rsidP="003962AA">
      <w:pPr>
        <w:pStyle w:val="11"/>
        <w:ind w:firstLine="709"/>
        <w:rPr>
          <w:szCs w:val="28"/>
        </w:rPr>
      </w:pPr>
      <w:r>
        <w:rPr>
          <w:szCs w:val="28"/>
        </w:rPr>
        <w:t>- комиссия по осуществлению конкурентных закупок – коллегиальный орган, образуемый заказчиком для проведения конкурентных закупок (комиссия, экспертная группа);</w:t>
      </w:r>
    </w:p>
    <w:p w14:paraId="0724D0DF" w14:textId="77777777" w:rsidR="003962AA" w:rsidRPr="0060245C" w:rsidRDefault="003962AA" w:rsidP="003962AA">
      <w:pPr>
        <w:pStyle w:val="11"/>
        <w:ind w:firstLine="709"/>
        <w:rPr>
          <w:szCs w:val="28"/>
        </w:rPr>
      </w:pPr>
      <w:r>
        <w:rPr>
          <w:szCs w:val="28"/>
        </w:rPr>
        <w:t>- оператор электронной площадки (оператор ЭТЗП) – обеспечивает проведение конкурентных закупок в электронной форме.</w:t>
      </w:r>
    </w:p>
    <w:p w14:paraId="2A6DB5FB" w14:textId="77777777" w:rsidR="003962AA" w:rsidRPr="0060245C" w:rsidRDefault="003962AA" w:rsidP="003962AA">
      <w:pPr>
        <w:pStyle w:val="11"/>
        <w:ind w:firstLine="709"/>
      </w:pPr>
      <w:r>
        <w:t>3.4.8.</w:t>
      </w:r>
      <w:r>
        <w:rPr>
          <w:b/>
        </w:rPr>
        <w:t xml:space="preserve"> </w:t>
      </w:r>
      <w:r>
        <w:t>Работа на ЭТЗП осуществляется  в соответствии с регламентом работы электронной площадки, размещенным на ЭТЗП.</w:t>
      </w:r>
    </w:p>
    <w:p w14:paraId="4DEB3626" w14:textId="77777777" w:rsidR="003962AA" w:rsidRPr="0060245C" w:rsidRDefault="003962AA" w:rsidP="003962AA">
      <w:pPr>
        <w:pStyle w:val="11"/>
        <w:ind w:firstLine="709"/>
      </w:pPr>
      <w:r>
        <w:rPr>
          <w:szCs w:val="28"/>
        </w:rPr>
        <w:t xml:space="preserve">3.4.9. </w:t>
      </w:r>
      <w:r>
        <w:t>Электронные документы участника запроса котировок, заказчика, оператора ЭТЗП должны быть подписаны усиленной квалифицированной электронной подписью лица, имеющего право действовать от имени соответственно участника запроса котировок, заказчика, оператора электронной площадки.</w:t>
      </w:r>
    </w:p>
    <w:p w14:paraId="53893315" w14:textId="77777777" w:rsidR="003962AA" w:rsidRPr="0060245C" w:rsidRDefault="003962AA" w:rsidP="003962AA">
      <w:pPr>
        <w:pStyle w:val="11"/>
        <w:ind w:firstLine="709"/>
        <w:rPr>
          <w:szCs w:val="28"/>
        </w:rPr>
      </w:pPr>
      <w:r>
        <w:rPr>
          <w:szCs w:val="28"/>
        </w:rPr>
        <w:t xml:space="preserve">3.4.10. </w:t>
      </w:r>
      <w:r>
        <w:t>При проведении запроса котировок проведение переговоров заказчика с оператором ЭТЗП и оператора ЭТЗП с участником запроса котировок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14:paraId="5179A051" w14:textId="77777777" w:rsidR="003962AA" w:rsidRPr="0060245C" w:rsidRDefault="003962AA" w:rsidP="003962AA">
      <w:pPr>
        <w:pStyle w:val="11"/>
        <w:ind w:firstLine="709"/>
        <w:rPr>
          <w:szCs w:val="28"/>
        </w:rPr>
      </w:pPr>
      <w:r>
        <w:rPr>
          <w:szCs w:val="28"/>
        </w:rPr>
        <w:t>3.4.11. ЭТЗП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14:paraId="42082EA6" w14:textId="77777777" w:rsidR="003962AA" w:rsidRPr="0060245C" w:rsidRDefault="003962AA" w:rsidP="003962AA">
      <w:pPr>
        <w:autoSpaceDE w:val="0"/>
        <w:autoSpaceDN w:val="0"/>
        <w:adjustRightInd w:val="0"/>
        <w:ind w:firstLine="709"/>
        <w:jc w:val="both"/>
      </w:pPr>
      <w:r>
        <w:rPr>
          <w:szCs w:val="28"/>
        </w:rPr>
        <w:t>3.4.12.</w:t>
      </w:r>
      <w:r>
        <w:rPr>
          <w:sz w:val="28"/>
          <w:szCs w:val="28"/>
        </w:rPr>
        <w:t xml:space="preserve"> Ответственность за неполноту, недостоверность, изменение информации и документов, формируемых на ЭТЗП,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14:paraId="4EF26D5F" w14:textId="77777777" w:rsidR="003962AA" w:rsidRPr="0060245C" w:rsidRDefault="003962AA" w:rsidP="003962AA">
      <w:pPr>
        <w:pStyle w:val="11"/>
        <w:ind w:firstLine="709"/>
        <w:rPr>
          <w:szCs w:val="28"/>
        </w:rPr>
      </w:pPr>
      <w:r>
        <w:rPr>
          <w:szCs w:val="28"/>
        </w:rPr>
        <w:t xml:space="preserve">3.4.13. 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w:t>
      </w:r>
      <w:r>
        <w:rPr>
          <w:szCs w:val="28"/>
        </w:rPr>
        <w:lastRenderedPageBreak/>
        <w:t>сертификата сделок и совершения ими иных действий, за исключением случаев нарушения заказчиком обязательств, предусмотренных приложением приложениями к извещению, законодательством Российской Федерации.</w:t>
      </w:r>
    </w:p>
    <w:p w14:paraId="455AB1E6" w14:textId="77777777" w:rsidR="003962AA" w:rsidRPr="0060245C" w:rsidRDefault="003962AA" w:rsidP="003962AA">
      <w:pPr>
        <w:pStyle w:val="11"/>
        <w:ind w:firstLine="709"/>
        <w:rPr>
          <w:szCs w:val="28"/>
        </w:rPr>
      </w:pPr>
      <w:r>
        <w:rPr>
          <w:szCs w:val="28"/>
        </w:rPr>
        <w:t>3.4.14. Все действия, осуществляемые зарегистрированным лицом на ЭТЗП, а также время их совершения фиксируются автоматически.</w:t>
      </w:r>
    </w:p>
    <w:p w14:paraId="43679CF8" w14:textId="77777777" w:rsidR="003962AA" w:rsidRPr="0060245C" w:rsidRDefault="003962AA" w:rsidP="003962AA">
      <w:pPr>
        <w:pStyle w:val="11"/>
        <w:ind w:firstLine="709"/>
        <w:rPr>
          <w:szCs w:val="28"/>
        </w:rPr>
      </w:pPr>
      <w:r>
        <w:rPr>
          <w:szCs w:val="28"/>
        </w:rPr>
        <w:t>3.4.15. Все действия в рамках проведения запроса котировок, в том числе направление запросов на разъяснение документом, прилагаемых к извещению, получение ответов на такие запросы, направление запросов участнику о разъяснении отдельных положений его котировочной заявки, направление ответов на такие запросы, подача котировочной заявки на участие в запросе котировок, ее отзыв осуществляются через личный кабинет участника электронных процедур на ЭТЗП на сайте ЭТЗП.</w:t>
      </w:r>
    </w:p>
    <w:p w14:paraId="78FDBCD1" w14:textId="77777777" w:rsidR="003962AA" w:rsidRPr="0060245C" w:rsidRDefault="003962AA" w:rsidP="003962AA">
      <w:pPr>
        <w:pStyle w:val="11"/>
        <w:ind w:firstLine="709"/>
      </w:pPr>
      <w:r>
        <w:rPr>
          <w:szCs w:val="28"/>
        </w:rPr>
        <w:t>3.4.16.</w:t>
      </w:r>
      <w:r>
        <w:t xml:space="preserve"> Лица, аккредитованные на ЭТЗП, осуществляют обмен электронными документами только с использованием программно-аппаратных средств ЭТЗП в порядке, размещенном на сайте ЭТЗП.</w:t>
      </w:r>
    </w:p>
    <w:p w14:paraId="39419F41" w14:textId="77777777" w:rsidR="003962AA" w:rsidRPr="0060245C" w:rsidRDefault="003962AA" w:rsidP="003962AA">
      <w:pPr>
        <w:pStyle w:val="11"/>
        <w:ind w:firstLine="709"/>
        <w:rPr>
          <w:szCs w:val="28"/>
        </w:rPr>
      </w:pPr>
      <w:r>
        <w:t xml:space="preserve">3.4.17. </w:t>
      </w:r>
      <w:r>
        <w:rPr>
          <w:szCs w:val="28"/>
        </w:rPr>
        <w:t xml:space="preserve">Лица, зарегистрированные на ЭТЗП, несут ответственность за сохранность закрытой части ключа </w:t>
      </w:r>
      <w:r>
        <w:rPr>
          <w:rFonts w:eastAsia="MS Mincho"/>
          <w:szCs w:val="28"/>
        </w:rPr>
        <w:t>усиленной квалифицированной</w:t>
      </w:r>
      <w:r>
        <w:rPr>
          <w:szCs w:val="28"/>
        </w:rPr>
        <w:t xml:space="preserve"> электронной подписи и правильность эксплуатации системы криптографической защиты информации.</w:t>
      </w:r>
    </w:p>
    <w:p w14:paraId="258747DF" w14:textId="77777777" w:rsidR="003962AA" w:rsidRPr="0060245C" w:rsidRDefault="003962AA" w:rsidP="003962AA">
      <w:pPr>
        <w:pStyle w:val="11"/>
        <w:ind w:firstLine="709"/>
        <w:rPr>
          <w:szCs w:val="28"/>
        </w:rPr>
      </w:pPr>
      <w:r>
        <w:rPr>
          <w:szCs w:val="28"/>
        </w:rPr>
        <w:t>3.4.18.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электронной подписи.</w:t>
      </w:r>
    </w:p>
    <w:p w14:paraId="51DD05E2" w14:textId="77777777" w:rsidR="003962AA" w:rsidRPr="0060245C" w:rsidRDefault="003962AA" w:rsidP="003962AA">
      <w:pPr>
        <w:pStyle w:val="11"/>
        <w:ind w:firstLine="709"/>
        <w:rPr>
          <w:szCs w:val="28"/>
        </w:rPr>
      </w:pPr>
    </w:p>
    <w:p w14:paraId="2737A112" w14:textId="77777777" w:rsidR="003962AA" w:rsidRPr="0060245C" w:rsidRDefault="003962AA" w:rsidP="003962AA">
      <w:pPr>
        <w:pStyle w:val="11"/>
        <w:ind w:firstLine="709"/>
        <w:rPr>
          <w:szCs w:val="28"/>
        </w:rPr>
      </w:pPr>
    </w:p>
    <w:p w14:paraId="1C2AED95"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котировок, изменения извещения о проведении запроса котировок, прекращение запроса котировок</w:t>
      </w:r>
    </w:p>
    <w:p w14:paraId="35E92FE4" w14:textId="77777777" w:rsidR="003962AA" w:rsidRPr="0060245C" w:rsidRDefault="003962AA" w:rsidP="003962AA">
      <w:pPr>
        <w:ind w:firstLine="709"/>
        <w:rPr>
          <w:sz w:val="28"/>
          <w:szCs w:val="28"/>
        </w:rPr>
      </w:pPr>
    </w:p>
    <w:p w14:paraId="4DDF1199" w14:textId="77777777" w:rsidR="003962AA" w:rsidRPr="0060245C" w:rsidRDefault="003962AA" w:rsidP="00331377">
      <w:pPr>
        <w:pStyle w:val="a3"/>
        <w:numPr>
          <w:ilvl w:val="2"/>
          <w:numId w:val="6"/>
        </w:numPr>
        <w:ind w:left="0" w:firstLine="709"/>
        <w:jc w:val="both"/>
        <w:rPr>
          <w:rFonts w:eastAsia="MS Mincho"/>
          <w:sz w:val="28"/>
          <w:szCs w:val="28"/>
        </w:rPr>
      </w:pPr>
      <w:r>
        <w:rPr>
          <w:rFonts w:eastAsia="MS Mincho"/>
          <w:sz w:val="28"/>
          <w:szCs w:val="28"/>
        </w:rPr>
        <w:t xml:space="preserve">Запрос о даче разъяснений положений извещения </w:t>
      </w:r>
      <w:r>
        <w:rPr>
          <w:sz w:val="28"/>
          <w:szCs w:val="28"/>
        </w:rPr>
        <w:t>о проведении запроса котировок</w:t>
      </w:r>
      <w:r>
        <w:rPr>
          <w:rFonts w:eastAsia="MS Mincho"/>
          <w:sz w:val="28"/>
          <w:szCs w:val="28"/>
        </w:rPr>
        <w:t xml:space="preserve"> (далее – запрос) может быть направлен с момента размещения извещения на сайтах.</w:t>
      </w:r>
    </w:p>
    <w:p w14:paraId="01B2F746" w14:textId="77777777" w:rsidR="003962AA" w:rsidRPr="0060245C" w:rsidRDefault="003962AA" w:rsidP="00331377">
      <w:pPr>
        <w:pStyle w:val="a3"/>
        <w:numPr>
          <w:ilvl w:val="2"/>
          <w:numId w:val="6"/>
        </w:numPr>
        <w:ind w:left="0" w:firstLine="709"/>
        <w:jc w:val="both"/>
        <w:rPr>
          <w:rFonts w:eastAsia="MS Mincho"/>
          <w:sz w:val="28"/>
          <w:szCs w:val="28"/>
        </w:rPr>
      </w:pPr>
      <w:r>
        <w:rPr>
          <w:rFonts w:eastAsia="MS Mincho"/>
          <w:sz w:val="28"/>
          <w:szCs w:val="28"/>
        </w:rPr>
        <w:t>Запрос должен быть направлен посредством ЭТЗП с обязательным подписанием усиленной квалифицированной электронной подписью  участника запроса котировок.</w:t>
      </w:r>
    </w:p>
    <w:p w14:paraId="49C4DFFE" w14:textId="77777777" w:rsidR="003962AA" w:rsidRPr="0060245C" w:rsidRDefault="003962AA" w:rsidP="003962AA">
      <w:pPr>
        <w:pStyle w:val="a3"/>
        <w:ind w:left="0" w:firstLine="709"/>
        <w:jc w:val="both"/>
        <w:rPr>
          <w:rFonts w:eastAsia="MS Mincho"/>
          <w:sz w:val="28"/>
          <w:szCs w:val="28"/>
        </w:rPr>
      </w:pPr>
      <w:r>
        <w:rPr>
          <w:rFonts w:eastAsia="MS Mincho"/>
          <w:sz w:val="28"/>
          <w:szCs w:val="28"/>
        </w:rPr>
        <w:t xml:space="preserve">Разъяснения </w:t>
      </w:r>
      <w:r>
        <w:rPr>
          <w:sz w:val="28"/>
          <w:szCs w:val="28"/>
        </w:rPr>
        <w:t xml:space="preserve">положений извещения и приложений к нему </w:t>
      </w:r>
      <w:r>
        <w:rPr>
          <w:rFonts w:eastAsia="MS Mincho"/>
          <w:sz w:val="28"/>
          <w:szCs w:val="28"/>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Pr>
          <w:sz w:val="28"/>
          <w:szCs w:val="28"/>
        </w:rPr>
        <w:t>извещения</w:t>
      </w:r>
      <w:r>
        <w:rPr>
          <w:rFonts w:eastAsia="MS Mincho"/>
          <w:sz w:val="28"/>
          <w:szCs w:val="28"/>
        </w:rPr>
        <w:t xml:space="preserve"> и приложений к нему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14:paraId="20D1E985"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Разъяснения положений извещения не должны изменять предмет конкурентной закупки и существенные условия проекта договора</w:t>
      </w:r>
      <w:r>
        <w:rPr>
          <w:rFonts w:eastAsia="MS Mincho"/>
          <w:sz w:val="28"/>
          <w:szCs w:val="28"/>
        </w:rPr>
        <w:t>.</w:t>
      </w:r>
    </w:p>
    <w:p w14:paraId="2FF8606B"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lastRenderedPageBreak/>
        <w:t>В любое время, но не позднее, чем за 1 (один) день до окончания срока подачи котировочных заявок, могут быть внесены дополнения и изменения в извещение об осуществлении запроса котировок.</w:t>
      </w:r>
    </w:p>
    <w:p w14:paraId="6697BF30"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В случае внесения изменений в извещение и приложения к извещению срок подачи заявок на участие в запросе котировок должен быть продлен таким образом, чтобы с даты размещения на сайтах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в соответствии с Положением о закупке товаров, работ, услуг для нужд заказчика, размещенным в ЕИС в установленном порядке. Если в извещение такие изменения вносятся в отношении конкретного лота, срок подачи котировочных заявок на участие в запросе котировок в отношении конкретного лота должен быть продлен таким же образом.</w:t>
      </w:r>
    </w:p>
    <w:p w14:paraId="668E77DE"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Дополнения и изменения, внесенные в извещение о проведении запроса котировок, размещаются на сайтах в день принятия решения о внесении изменений.</w:t>
      </w:r>
    </w:p>
    <w:p w14:paraId="02995AEA"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Заказчик не берет на себя обязательство по уведомлению участников о дополнениях, изменениях, разъяснениях в извещение о проведении запроса котировок,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сайтах.</w:t>
      </w:r>
    </w:p>
    <w:p w14:paraId="50417FA0" w14:textId="77777777" w:rsidR="003962AA" w:rsidRPr="0060245C" w:rsidRDefault="003962AA" w:rsidP="003962AA">
      <w:pPr>
        <w:pStyle w:val="a3"/>
        <w:ind w:left="709"/>
        <w:jc w:val="both"/>
        <w:rPr>
          <w:rFonts w:eastAsia="MS Mincho"/>
          <w:sz w:val="28"/>
          <w:szCs w:val="28"/>
        </w:rPr>
      </w:pPr>
    </w:p>
    <w:p w14:paraId="7BC9F4F1"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14:paraId="0DC6ADE7" w14:textId="77777777" w:rsidR="003962AA" w:rsidRPr="0060245C" w:rsidRDefault="003962AA" w:rsidP="003962AA">
      <w:pPr>
        <w:pStyle w:val="a3"/>
        <w:tabs>
          <w:tab w:val="left" w:pos="1276"/>
        </w:tabs>
        <w:ind w:left="0" w:firstLine="709"/>
        <w:jc w:val="both"/>
        <w:rPr>
          <w:sz w:val="28"/>
          <w:szCs w:val="28"/>
        </w:rPr>
      </w:pPr>
      <w:r>
        <w:rPr>
          <w:sz w:val="28"/>
          <w:szCs w:val="28"/>
        </w:rPr>
        <w:t>Решение об отмене запроса котировок размещается на сайтах в день принятия этого решения.</w:t>
      </w:r>
    </w:p>
    <w:p w14:paraId="1A0A1D35" w14:textId="77777777" w:rsidR="003962AA" w:rsidRPr="0060245C" w:rsidRDefault="003962AA" w:rsidP="003962AA">
      <w:pPr>
        <w:pStyle w:val="11"/>
        <w:ind w:firstLine="709"/>
        <w:rPr>
          <w:szCs w:val="28"/>
        </w:rPr>
      </w:pPr>
    </w:p>
    <w:p w14:paraId="110F4D21" w14:textId="77777777" w:rsidR="003962AA" w:rsidRPr="0060245C" w:rsidRDefault="003962AA" w:rsidP="00331377">
      <w:pPr>
        <w:pStyle w:val="3"/>
        <w:numPr>
          <w:ilvl w:val="1"/>
          <w:numId w:val="6"/>
        </w:numPr>
        <w:spacing w:before="0" w:after="0"/>
        <w:ind w:left="0" w:firstLine="709"/>
        <w:jc w:val="both"/>
        <w:rPr>
          <w:sz w:val="28"/>
          <w:szCs w:val="28"/>
        </w:rPr>
      </w:pPr>
      <w:r>
        <w:rPr>
          <w:rFonts w:ascii="Times New Roman" w:hAnsi="Times New Roman" w:cs="Times New Roman"/>
          <w:sz w:val="28"/>
          <w:szCs w:val="28"/>
        </w:rPr>
        <w:t xml:space="preserve">Вскрытие, рассмотрение и оценка котировочных заявок </w:t>
      </w:r>
    </w:p>
    <w:p w14:paraId="130E9A6C" w14:textId="77777777" w:rsidR="003962AA" w:rsidRPr="0060245C" w:rsidRDefault="003962AA" w:rsidP="00331377">
      <w:pPr>
        <w:pStyle w:val="a5"/>
        <w:numPr>
          <w:ilvl w:val="2"/>
          <w:numId w:val="6"/>
        </w:numPr>
        <w:suppressAutoHyphens/>
        <w:ind w:left="0" w:firstLine="709"/>
        <w:rPr>
          <w:sz w:val="28"/>
          <w:szCs w:val="28"/>
        </w:rPr>
      </w:pPr>
      <w:r>
        <w:rPr>
          <w:sz w:val="28"/>
          <w:szCs w:val="28"/>
        </w:rPr>
        <w:t>По окончании срока подачи котировочных заявок для участия в запросе котировок электронные документы, полученные от участника запроса котировок в электронной форме, направляются оператором электронной площадки организатору. Открытые части заявок становятся доступны для всех пользователей на странице данного запроса котировок на сайте ЭТЗП после размещения итогового протокола в установленном порядке.</w:t>
      </w:r>
    </w:p>
    <w:p w14:paraId="3246D3E3" w14:textId="77777777" w:rsidR="003962AA" w:rsidRPr="0060245C" w:rsidRDefault="003962AA" w:rsidP="003962AA">
      <w:pPr>
        <w:pStyle w:val="a5"/>
        <w:suppressAutoHyphens/>
        <w:jc w:val="left"/>
        <w:rPr>
          <w:sz w:val="28"/>
          <w:szCs w:val="28"/>
        </w:rPr>
      </w:pPr>
      <w:r>
        <w:rPr>
          <w:sz w:val="28"/>
          <w:szCs w:val="28"/>
        </w:rPr>
        <w:t>По итогам вскрытия средствами ЭТЗП формируется протокол вскрытия котировочных заявок.</w:t>
      </w:r>
    </w:p>
    <w:p w14:paraId="623B7D36" w14:textId="77777777" w:rsidR="003962AA" w:rsidRPr="0060245C" w:rsidRDefault="003962AA" w:rsidP="00331377">
      <w:pPr>
        <w:pStyle w:val="a5"/>
        <w:numPr>
          <w:ilvl w:val="2"/>
          <w:numId w:val="6"/>
        </w:numPr>
        <w:suppressAutoHyphens/>
        <w:ind w:left="0" w:firstLine="709"/>
        <w:rPr>
          <w:sz w:val="28"/>
          <w:szCs w:val="28"/>
        </w:rPr>
      </w:pPr>
      <w:r>
        <w:rPr>
          <w:sz w:val="28"/>
          <w:szCs w:val="28"/>
        </w:rPr>
        <w:t>Протокол  подлежит публикации на сайтах не позднее 3 (трех) дней с даты его подписания.</w:t>
      </w:r>
    </w:p>
    <w:p w14:paraId="1F3F60FA" w14:textId="77777777" w:rsidR="003962AA" w:rsidRPr="0060245C" w:rsidRDefault="003962AA" w:rsidP="00331377">
      <w:pPr>
        <w:pStyle w:val="a5"/>
        <w:numPr>
          <w:ilvl w:val="2"/>
          <w:numId w:val="6"/>
        </w:numPr>
        <w:suppressAutoHyphens/>
        <w:ind w:left="0" w:firstLine="709"/>
        <w:rPr>
          <w:sz w:val="28"/>
          <w:szCs w:val="28"/>
        </w:rPr>
      </w:pPr>
      <w:r>
        <w:rPr>
          <w:sz w:val="28"/>
          <w:szCs w:val="28"/>
        </w:rPr>
        <w:t xml:space="preserve">При вскрытии заявок документы по существу не рассматриваются. </w:t>
      </w:r>
    </w:p>
    <w:p w14:paraId="5D7820EC" w14:textId="77777777" w:rsidR="003962AA" w:rsidRPr="0060245C" w:rsidRDefault="003962AA" w:rsidP="00331377">
      <w:pPr>
        <w:pStyle w:val="a5"/>
        <w:numPr>
          <w:ilvl w:val="2"/>
          <w:numId w:val="6"/>
        </w:numPr>
        <w:suppressAutoHyphens/>
        <w:ind w:left="0" w:firstLine="709"/>
        <w:rPr>
          <w:sz w:val="28"/>
          <w:szCs w:val="28"/>
        </w:rPr>
      </w:pPr>
      <w:r>
        <w:rPr>
          <w:sz w:val="28"/>
          <w:szCs w:val="28"/>
        </w:rPr>
        <w:lastRenderedPageBreak/>
        <w:t>Если на участие в запросе котировок не поступило ни одной заявки запрос котировок признается несостоявшимся, формируется итоговый протокол, в котором  указывается информация о признании запроса котировок несостоявшимся. Иные протоколы в ходе закупки не оформляются.</w:t>
      </w:r>
    </w:p>
    <w:p w14:paraId="6493F039" w14:textId="77777777" w:rsidR="003962AA" w:rsidRPr="0060245C" w:rsidRDefault="003962AA" w:rsidP="003962AA">
      <w:pPr>
        <w:pStyle w:val="a5"/>
        <w:rPr>
          <w:sz w:val="28"/>
          <w:szCs w:val="28"/>
        </w:rPr>
      </w:pPr>
      <w:r>
        <w:rPr>
          <w:sz w:val="28"/>
          <w:szCs w:val="28"/>
        </w:rPr>
        <w:t>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14:paraId="1A73A987" w14:textId="77777777" w:rsidR="003962AA" w:rsidRPr="0060245C" w:rsidRDefault="003962AA" w:rsidP="00331377">
      <w:pPr>
        <w:pStyle w:val="a3"/>
        <w:numPr>
          <w:ilvl w:val="2"/>
          <w:numId w:val="6"/>
        </w:numPr>
        <w:ind w:left="0" w:firstLine="709"/>
        <w:jc w:val="both"/>
        <w:rPr>
          <w:rFonts w:eastAsia="MS Mincho"/>
          <w:sz w:val="28"/>
          <w:szCs w:val="28"/>
        </w:rPr>
      </w:pPr>
      <w:r>
        <w:rPr>
          <w:rFonts w:eastAsia="MS Mincho"/>
          <w:sz w:val="28"/>
          <w:szCs w:val="28"/>
        </w:rPr>
        <w:t xml:space="preserve">Котировочные заявки участников рассматриваются на соответствие требованиям, изложенным в </w:t>
      </w:r>
      <w:r>
        <w:rPr>
          <w:sz w:val="28"/>
          <w:szCs w:val="28"/>
        </w:rPr>
        <w:t>извещении и приложениях к нему</w:t>
      </w:r>
      <w:r>
        <w:rPr>
          <w:rFonts w:eastAsia="MS Mincho"/>
          <w:sz w:val="28"/>
          <w:szCs w:val="28"/>
        </w:rPr>
        <w:t xml:space="preserve">, на основании представленных в составе котировочных заявок документов, а также иных источников информации, предусмотренных </w:t>
      </w:r>
      <w:r>
        <w:rPr>
          <w:sz w:val="28"/>
          <w:szCs w:val="28"/>
        </w:rPr>
        <w:t>извещением</w:t>
      </w:r>
      <w:r>
        <w:rPr>
          <w:rFonts w:eastAsia="MS Mincho"/>
          <w:sz w:val="28"/>
          <w:szCs w:val="28"/>
        </w:rPr>
        <w:t>, законодательством Российской Федерации, в том числе официальных сайтов государственных органов, организаций в сети Интернет.</w:t>
      </w:r>
    </w:p>
    <w:p w14:paraId="623B6C51" w14:textId="77777777" w:rsidR="003962AA" w:rsidRPr="0060245C" w:rsidRDefault="003962AA" w:rsidP="003962AA">
      <w:pPr>
        <w:pStyle w:val="a3"/>
        <w:ind w:left="0" w:firstLine="709"/>
        <w:jc w:val="both"/>
        <w:rPr>
          <w:rFonts w:eastAsia="MS Mincho"/>
          <w:sz w:val="28"/>
          <w:szCs w:val="28"/>
        </w:rPr>
      </w:pPr>
      <w:r>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Pr>
          <w:sz w:val="28"/>
          <w:szCs w:val="28"/>
        </w:rPr>
        <w:t>, размещенной на сайте https://egrul.nalog.ru/.</w:t>
      </w:r>
    </w:p>
    <w:p w14:paraId="1CB75C2F" w14:textId="77777777" w:rsidR="003962AA" w:rsidRPr="0060245C" w:rsidRDefault="003962AA" w:rsidP="00331377">
      <w:pPr>
        <w:pStyle w:val="a3"/>
        <w:numPr>
          <w:ilvl w:val="2"/>
          <w:numId w:val="6"/>
        </w:numPr>
        <w:ind w:left="0" w:firstLine="709"/>
        <w:jc w:val="both"/>
        <w:rPr>
          <w:rFonts w:eastAsia="MS Mincho"/>
          <w:sz w:val="28"/>
          <w:szCs w:val="28"/>
        </w:rPr>
      </w:pPr>
      <w:r>
        <w:rPr>
          <w:rFonts w:eastAsia="MS Mincho"/>
          <w:sz w:val="28"/>
          <w:szCs w:val="28"/>
        </w:rPr>
        <w:t>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14:paraId="41583B1C" w14:textId="77777777" w:rsidR="003962AA" w:rsidRPr="0060245C" w:rsidRDefault="003962AA" w:rsidP="00331377">
      <w:pPr>
        <w:pStyle w:val="a3"/>
        <w:numPr>
          <w:ilvl w:val="2"/>
          <w:numId w:val="6"/>
        </w:numPr>
        <w:ind w:left="0" w:firstLine="709"/>
        <w:jc w:val="both"/>
        <w:rPr>
          <w:rFonts w:eastAsia="MS Mincho"/>
          <w:sz w:val="28"/>
          <w:szCs w:val="28"/>
        </w:rPr>
      </w:pPr>
      <w:r>
        <w:rPr>
          <w:rFonts w:eastAsia="MS Mincho"/>
          <w:sz w:val="28"/>
          <w:szCs w:val="28"/>
        </w:rPr>
        <w:t>Участник запроса котировок не допускается к участию в запросе котировок в случаях, установленных извещением (приложениями к нему), в том числе в следующих случаях:</w:t>
      </w:r>
    </w:p>
    <w:p w14:paraId="70E07850" w14:textId="77777777" w:rsidR="003962AA" w:rsidRPr="0060245C" w:rsidRDefault="003962AA" w:rsidP="003962AA">
      <w:pPr>
        <w:pStyle w:val="a3"/>
        <w:ind w:left="0" w:firstLine="720"/>
        <w:jc w:val="both"/>
        <w:rPr>
          <w:rFonts w:eastAsia="MS Mincho"/>
          <w:sz w:val="28"/>
          <w:szCs w:val="28"/>
        </w:rPr>
      </w:pPr>
      <w:r>
        <w:rPr>
          <w:rFonts w:eastAsia="MS Mincho"/>
          <w:sz w:val="28"/>
          <w:szCs w:val="28"/>
        </w:rPr>
        <w:t xml:space="preserve">3.6.7.1. Несоответствие котировочной заявки требованиям </w:t>
      </w:r>
      <w:r>
        <w:rPr>
          <w:sz w:val="28"/>
          <w:szCs w:val="28"/>
        </w:rPr>
        <w:t>извещения и/или</w:t>
      </w:r>
      <w:r>
        <w:rPr>
          <w:rFonts w:eastAsia="MS Mincho"/>
          <w:sz w:val="28"/>
          <w:szCs w:val="28"/>
        </w:rPr>
        <w:t xml:space="preserve"> приложений к нему,</w:t>
      </w:r>
      <w:r>
        <w:rPr>
          <w:sz w:val="28"/>
          <w:szCs w:val="28"/>
        </w:rPr>
        <w:t xml:space="preserve"> </w:t>
      </w:r>
      <w:r>
        <w:rPr>
          <w:rFonts w:eastAsia="MS Mincho"/>
          <w:sz w:val="28"/>
          <w:szCs w:val="28"/>
        </w:rPr>
        <w:t>и/или предоставления информации, в том числе:</w:t>
      </w:r>
    </w:p>
    <w:p w14:paraId="6E74786A" w14:textId="77777777" w:rsidR="003962AA" w:rsidRPr="0060245C" w:rsidRDefault="003962AA" w:rsidP="003962AA">
      <w:pPr>
        <w:pStyle w:val="a3"/>
        <w:ind w:left="0" w:firstLine="709"/>
        <w:jc w:val="both"/>
        <w:rPr>
          <w:rFonts w:eastAsia="MS Mincho"/>
          <w:sz w:val="28"/>
          <w:szCs w:val="28"/>
        </w:rPr>
      </w:pPr>
      <w:r>
        <w:rPr>
          <w:sz w:val="28"/>
          <w:szCs w:val="28"/>
        </w:rPr>
        <w:t>к</w:t>
      </w:r>
      <w:r>
        <w:rPr>
          <w:rFonts w:eastAsia="MS Mincho"/>
          <w:sz w:val="28"/>
          <w:szCs w:val="28"/>
        </w:rPr>
        <w:t xml:space="preserve">отировочная заявка не соответствует форме, установленной </w:t>
      </w:r>
      <w:r>
        <w:rPr>
          <w:sz w:val="28"/>
          <w:szCs w:val="28"/>
        </w:rPr>
        <w:t>извещением</w:t>
      </w:r>
      <w:r>
        <w:rPr>
          <w:rFonts w:eastAsia="MS Mincho"/>
          <w:sz w:val="28"/>
          <w:szCs w:val="28"/>
        </w:rPr>
        <w:t xml:space="preserve">, не содержит документов, иной информации согласно требованиям </w:t>
      </w:r>
      <w:r>
        <w:rPr>
          <w:sz w:val="28"/>
          <w:szCs w:val="28"/>
        </w:rPr>
        <w:t>извещения</w:t>
      </w:r>
      <w:r>
        <w:rPr>
          <w:rFonts w:eastAsia="MS Mincho"/>
          <w:sz w:val="28"/>
          <w:szCs w:val="28"/>
        </w:rPr>
        <w:t>;</w:t>
      </w:r>
    </w:p>
    <w:p w14:paraId="053C7552" w14:textId="77777777" w:rsidR="003962AA" w:rsidRPr="0060245C" w:rsidRDefault="003962AA" w:rsidP="003962AA">
      <w:pPr>
        <w:pStyle w:val="a3"/>
        <w:ind w:left="0" w:firstLine="709"/>
        <w:jc w:val="both"/>
        <w:rPr>
          <w:rFonts w:eastAsia="MS Mincho"/>
          <w:sz w:val="28"/>
          <w:szCs w:val="28"/>
        </w:rPr>
      </w:pPr>
      <w:r>
        <w:rPr>
          <w:rFonts w:eastAsia="MS Mincho"/>
          <w:sz w:val="28"/>
          <w:szCs w:val="28"/>
        </w:rPr>
        <w:t xml:space="preserve">документы не подписаны должным образом (в соответствии с требованиями </w:t>
      </w:r>
      <w:r>
        <w:rPr>
          <w:sz w:val="28"/>
          <w:szCs w:val="28"/>
        </w:rPr>
        <w:t>извещения</w:t>
      </w:r>
      <w:r>
        <w:rPr>
          <w:rFonts w:eastAsia="MS Mincho"/>
          <w:sz w:val="28"/>
          <w:szCs w:val="28"/>
        </w:rPr>
        <w:t>).</w:t>
      </w:r>
    </w:p>
    <w:p w14:paraId="7B6D732C" w14:textId="77777777" w:rsidR="003962AA" w:rsidRPr="0060245C" w:rsidRDefault="003962AA" w:rsidP="003962AA">
      <w:pPr>
        <w:pStyle w:val="a3"/>
        <w:ind w:left="0" w:firstLine="709"/>
        <w:jc w:val="both"/>
        <w:rPr>
          <w:rFonts w:eastAsia="MS Mincho"/>
          <w:sz w:val="28"/>
          <w:szCs w:val="28"/>
        </w:rPr>
      </w:pPr>
      <w:r>
        <w:rPr>
          <w:rFonts w:eastAsia="MS Mincho"/>
          <w:sz w:val="28"/>
          <w:szCs w:val="28"/>
        </w:rPr>
        <w:t xml:space="preserve">3.6.7.2. Предложение о цене договора (цене лота) превышает начальную (максимальную) цену договора (цену лота), в том числе предложение о цене за единицу товара, работы, услуги превышает </w:t>
      </w:r>
      <w:r>
        <w:rPr>
          <w:sz w:val="28"/>
          <w:szCs w:val="28"/>
        </w:rPr>
        <w:t xml:space="preserve">начальную (максимальную) цену единицы </w:t>
      </w:r>
      <w:r>
        <w:rPr>
          <w:rFonts w:eastAsia="MS Mincho"/>
          <w:sz w:val="28"/>
          <w:szCs w:val="28"/>
        </w:rPr>
        <w:t xml:space="preserve">товара, выполняемых работ, оказываемых услуг (если такая цена за единицу установлена в </w:t>
      </w:r>
      <w:r>
        <w:rPr>
          <w:sz w:val="28"/>
          <w:szCs w:val="28"/>
        </w:rPr>
        <w:t>извещении</w:t>
      </w:r>
      <w:r>
        <w:rPr>
          <w:rFonts w:eastAsia="MS Mincho"/>
          <w:sz w:val="28"/>
          <w:szCs w:val="28"/>
        </w:rPr>
        <w:t>).</w:t>
      </w:r>
    </w:p>
    <w:p w14:paraId="30E85B84" w14:textId="77777777" w:rsidR="003962AA" w:rsidRPr="0060245C" w:rsidRDefault="003962AA" w:rsidP="003962AA">
      <w:pPr>
        <w:pStyle w:val="a3"/>
        <w:shd w:val="clear" w:color="auto" w:fill="FFFFFF"/>
        <w:ind w:left="0" w:firstLine="709"/>
        <w:jc w:val="both"/>
        <w:rPr>
          <w:rFonts w:eastAsia="MS Mincho"/>
          <w:sz w:val="28"/>
          <w:szCs w:val="28"/>
        </w:rPr>
      </w:pPr>
      <w:r>
        <w:rPr>
          <w:rFonts w:eastAsia="MS Mincho"/>
          <w:sz w:val="28"/>
          <w:szCs w:val="28"/>
        </w:rPr>
        <w:t>3.6.7.3. Лица, выступающие на стороне одного участника, подали заявку на участие в этой же закупке самостоятельно либо на стороне другого участника;</w:t>
      </w:r>
    </w:p>
    <w:p w14:paraId="5D0BAC98" w14:textId="77777777" w:rsidR="003962AA" w:rsidRPr="0060245C" w:rsidRDefault="003962AA" w:rsidP="003962AA">
      <w:pPr>
        <w:pStyle w:val="a3"/>
        <w:shd w:val="clear" w:color="auto" w:fill="FFFFFF"/>
        <w:ind w:left="0" w:firstLine="709"/>
        <w:jc w:val="both"/>
        <w:rPr>
          <w:rFonts w:eastAsia="MS Mincho"/>
          <w:sz w:val="28"/>
          <w:szCs w:val="28"/>
        </w:rPr>
      </w:pPr>
      <w:r>
        <w:rPr>
          <w:rFonts w:eastAsia="MS Mincho"/>
          <w:sz w:val="28"/>
          <w:szCs w:val="28"/>
        </w:rPr>
        <w:t>3.6.7.4. Участник запроса котировок не представил разъяснения положений котировочной заявки (в случае наличия требования в извещении);</w:t>
      </w:r>
    </w:p>
    <w:p w14:paraId="23E934AA" w14:textId="77777777" w:rsidR="003962AA" w:rsidRPr="0060245C" w:rsidRDefault="003962AA" w:rsidP="00331377">
      <w:pPr>
        <w:pStyle w:val="a3"/>
        <w:numPr>
          <w:ilvl w:val="2"/>
          <w:numId w:val="6"/>
        </w:numPr>
        <w:ind w:left="0" w:firstLine="709"/>
        <w:jc w:val="both"/>
        <w:rPr>
          <w:rFonts w:eastAsia="MS Mincho"/>
          <w:sz w:val="28"/>
          <w:szCs w:val="28"/>
        </w:rPr>
      </w:pPr>
      <w:r>
        <w:rPr>
          <w:rFonts w:eastAsia="MS Mincho"/>
          <w:sz w:val="28"/>
          <w:szCs w:val="28"/>
        </w:rPr>
        <w:lastRenderedPageBreak/>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14:paraId="44961162" w14:textId="77777777" w:rsidR="003962AA" w:rsidRPr="0060245C" w:rsidRDefault="003962AA" w:rsidP="00331377">
      <w:pPr>
        <w:pStyle w:val="a3"/>
        <w:numPr>
          <w:ilvl w:val="2"/>
          <w:numId w:val="6"/>
        </w:numPr>
        <w:ind w:left="0" w:firstLine="709"/>
        <w:jc w:val="both"/>
        <w:rPr>
          <w:rFonts w:eastAsia="MS Mincho"/>
          <w:sz w:val="28"/>
          <w:szCs w:val="28"/>
        </w:rPr>
      </w:pPr>
      <w:r>
        <w:rPr>
          <w:rFonts w:eastAsia="MS Mincho"/>
          <w:sz w:val="28"/>
          <w:szCs w:val="28"/>
        </w:rPr>
        <w:t xml:space="preserve">Заказчик рассматривает только те заявки в электронной форме, которые подписаны </w:t>
      </w:r>
      <w:r>
        <w:rPr>
          <w:sz w:val="28"/>
          <w:szCs w:val="28"/>
        </w:rPr>
        <w:t xml:space="preserve">усиленной квалифицированной </w:t>
      </w:r>
      <w:r>
        <w:rPr>
          <w:rFonts w:eastAsia="MS Mincho"/>
          <w:sz w:val="28"/>
          <w:szCs w:val="28"/>
        </w:rPr>
        <w:t>электронной подписью и направлены ему в установленные сроки.</w:t>
      </w:r>
    </w:p>
    <w:p w14:paraId="4C25BC36" w14:textId="77777777" w:rsidR="003962AA" w:rsidRPr="0060245C" w:rsidRDefault="003962AA" w:rsidP="00331377">
      <w:pPr>
        <w:pStyle w:val="a3"/>
        <w:numPr>
          <w:ilvl w:val="2"/>
          <w:numId w:val="6"/>
        </w:numPr>
        <w:ind w:left="0" w:firstLine="709"/>
        <w:jc w:val="both"/>
        <w:rPr>
          <w:rFonts w:eastAsia="MS Mincho"/>
          <w:sz w:val="28"/>
          <w:szCs w:val="28"/>
        </w:rPr>
      </w:pPr>
      <w:r>
        <w:rPr>
          <w:rFonts w:eastAsia="MS Mincho"/>
          <w:sz w:val="28"/>
          <w:szCs w:val="28"/>
        </w:rPr>
        <w:t xml:space="preserve">Электронные документы, заверенные </w:t>
      </w:r>
      <w:r>
        <w:rPr>
          <w:sz w:val="28"/>
          <w:szCs w:val="28"/>
        </w:rPr>
        <w:t>усиленной квалифицированной</w:t>
      </w:r>
      <w:r>
        <w:rPr>
          <w:b/>
          <w:sz w:val="28"/>
          <w:szCs w:val="28"/>
        </w:rPr>
        <w:t xml:space="preserve"> </w:t>
      </w:r>
      <w:r>
        <w:rPr>
          <w:rFonts w:eastAsia="MS Mincho"/>
          <w:sz w:val="28"/>
          <w:szCs w:val="28"/>
        </w:rPr>
        <w:t xml:space="preserve">электронной подписью, не рассматриваются, если нарушены правила использования </w:t>
      </w:r>
      <w:r>
        <w:rPr>
          <w:sz w:val="28"/>
          <w:szCs w:val="28"/>
        </w:rPr>
        <w:t>усиленной квалифицированной</w:t>
      </w:r>
      <w:r>
        <w:rPr>
          <w:b/>
          <w:sz w:val="28"/>
          <w:szCs w:val="28"/>
        </w:rPr>
        <w:t xml:space="preserve"> </w:t>
      </w:r>
      <w:r>
        <w:rPr>
          <w:rFonts w:eastAsia="MS Mincho"/>
          <w:sz w:val="28"/>
          <w:szCs w:val="28"/>
        </w:rPr>
        <w:t xml:space="preserve">электронной подписи, установленные законодательством Российской Федерации, в том числе, если сертификат ключа подписи утратил силу, </w:t>
      </w:r>
      <w:r>
        <w:rPr>
          <w:sz w:val="28"/>
          <w:szCs w:val="28"/>
        </w:rPr>
        <w:t>усиленная квалифицированная</w:t>
      </w:r>
      <w:r>
        <w:rPr>
          <w:b/>
          <w:sz w:val="28"/>
          <w:szCs w:val="28"/>
        </w:rPr>
        <w:t xml:space="preserve"> </w:t>
      </w:r>
      <w:r>
        <w:rPr>
          <w:rFonts w:eastAsia="MS Mincho"/>
          <w:sz w:val="28"/>
          <w:szCs w:val="28"/>
        </w:rPr>
        <w:t xml:space="preserve">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14:paraId="5EB234C3"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w:t>
      </w:r>
      <w:r>
        <w:rPr>
          <w:b/>
          <w:sz w:val="28"/>
          <w:szCs w:val="28"/>
        </w:rPr>
        <w:t xml:space="preserve"> </w:t>
      </w:r>
      <w:r>
        <w:rPr>
          <w:sz w:val="28"/>
          <w:szCs w:val="28"/>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14:paraId="759F122D" w14:textId="77777777" w:rsidR="003962AA" w:rsidRPr="0060245C" w:rsidRDefault="003962AA" w:rsidP="003962AA">
      <w:pPr>
        <w:pStyle w:val="a3"/>
        <w:ind w:left="0" w:firstLine="709"/>
        <w:jc w:val="both"/>
        <w:rPr>
          <w:rFonts w:eastAsia="MS Mincho"/>
          <w:sz w:val="28"/>
          <w:szCs w:val="28"/>
        </w:rPr>
      </w:pPr>
      <w:r>
        <w:rPr>
          <w:rFonts w:eastAsia="MS Mincho"/>
          <w:sz w:val="28"/>
          <w:szCs w:val="28"/>
        </w:rPr>
        <w:t>Ответ от участника запроса котировок, полученный после даты, указанной в запросе, не подлежит рассмотрению.</w:t>
      </w:r>
    </w:p>
    <w:p w14:paraId="7289336B"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14:paraId="14867F71"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14:paraId="06D3D75D"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 xml:space="preserve">По результатам рассмотрения котировочных заявок заказчик принимает решение о допуске (отказе в допуске) участника </w:t>
      </w:r>
      <w:r>
        <w:rPr>
          <w:bCs/>
          <w:sz w:val="28"/>
          <w:szCs w:val="28"/>
        </w:rPr>
        <w:t xml:space="preserve">запроса котировок </w:t>
      </w:r>
      <w:r>
        <w:rPr>
          <w:sz w:val="28"/>
          <w:szCs w:val="28"/>
        </w:rPr>
        <w:t xml:space="preserve">к участию в </w:t>
      </w:r>
      <w:r>
        <w:rPr>
          <w:bCs/>
          <w:sz w:val="28"/>
          <w:szCs w:val="28"/>
        </w:rPr>
        <w:t>запросе котировок</w:t>
      </w:r>
      <w:r>
        <w:rPr>
          <w:sz w:val="28"/>
          <w:szCs w:val="28"/>
        </w:rPr>
        <w:t xml:space="preserve">. Если на участие в запросе котировок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w:t>
      </w:r>
      <w:r>
        <w:rPr>
          <w:sz w:val="28"/>
          <w:szCs w:val="28"/>
        </w:rPr>
        <w:lastRenderedPageBreak/>
        <w:t>информация указывается в протоколе рассмотрения заявок, иные протоколы в ходе закупки не оформляются.</w:t>
      </w:r>
    </w:p>
    <w:p w14:paraId="07F9BEF0"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14:paraId="131EC0DA" w14:textId="77777777" w:rsidR="003962AA" w:rsidRPr="0060245C" w:rsidRDefault="003962AA" w:rsidP="00331377">
      <w:pPr>
        <w:pStyle w:val="a3"/>
        <w:numPr>
          <w:ilvl w:val="2"/>
          <w:numId w:val="6"/>
        </w:numPr>
        <w:ind w:left="0" w:firstLine="709"/>
        <w:jc w:val="both"/>
        <w:rPr>
          <w:rFonts w:eastAsia="MS Mincho"/>
          <w:sz w:val="28"/>
          <w:szCs w:val="28"/>
        </w:rPr>
      </w:pPr>
      <w:r>
        <w:rPr>
          <w:rFonts w:eastAsia="MS Mincho"/>
          <w:color w:val="000000"/>
          <w:sz w:val="28"/>
          <w:szCs w:val="28"/>
        </w:rPr>
        <w:t>Если при рассмотрении котировочных заявок допущен только один участник или ни один из участников не допущен к участию в запросе котировок, оценка заявок не осуществляется. По итогам рассмотрения заявок составляется итоговый протокол, в котором</w:t>
      </w:r>
      <w:r>
        <w:rPr>
          <w:rFonts w:eastAsia="MS Mincho"/>
          <w:sz w:val="28"/>
          <w:szCs w:val="28"/>
        </w:rPr>
        <w:t xml:space="preserve"> указывается информация о признании запроса котировок несостоявшимся.</w:t>
      </w:r>
    </w:p>
    <w:p w14:paraId="1DD91F7F"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14:paraId="2D9A1CBC"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Заказчик рассматривает котировочные заявки на предмет их соответствия требованиям извещения, а также оценивает и сопоставляет котировочные заявки в соответствии с порядком, установленным извещением.</w:t>
      </w:r>
    </w:p>
    <w:p w14:paraId="0C4D2AB9" w14:textId="77777777" w:rsidR="003962AA" w:rsidRPr="0060245C" w:rsidRDefault="003962AA" w:rsidP="003962AA">
      <w:pPr>
        <w:pStyle w:val="a3"/>
        <w:ind w:left="0" w:firstLine="709"/>
        <w:jc w:val="both"/>
        <w:rPr>
          <w:sz w:val="28"/>
          <w:szCs w:val="28"/>
        </w:rPr>
      </w:pPr>
      <w:r>
        <w:rPr>
          <w:rFonts w:eastAsia="MS Mincho"/>
          <w:sz w:val="28"/>
          <w:szCs w:val="28"/>
        </w:rPr>
        <w:t xml:space="preserve">При этом организатор осуществляет рассмотрение заявок на предмет </w:t>
      </w:r>
      <w:r>
        <w:rPr>
          <w:sz w:val="28"/>
          <w:szCs w:val="28"/>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Pr>
          <w:i/>
          <w:sz w:val="28"/>
          <w:szCs w:val="28"/>
        </w:rPr>
        <w:t xml:space="preserve"> </w:t>
      </w:r>
      <w:r>
        <w:rPr>
          <w:sz w:val="28"/>
          <w:szCs w:val="28"/>
        </w:rPr>
        <w:t>извещения (за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14:paraId="076CA732" w14:textId="77777777" w:rsidR="003962AA" w:rsidRPr="0060245C" w:rsidRDefault="003962AA" w:rsidP="003962AA">
      <w:pPr>
        <w:pStyle w:val="a3"/>
        <w:ind w:left="0" w:firstLine="709"/>
        <w:jc w:val="both"/>
        <w:rPr>
          <w:rFonts w:eastAsia="MS Mincho"/>
          <w:sz w:val="28"/>
          <w:szCs w:val="28"/>
        </w:rPr>
      </w:pPr>
      <w:r>
        <w:rPr>
          <w:rFonts w:eastAsia="MS Mincho"/>
          <w:sz w:val="28"/>
          <w:szCs w:val="28"/>
        </w:rPr>
        <w:t>Экспертная группа осуществляет рассмотрение заявок на предмет</w:t>
      </w:r>
      <w:r>
        <w:rPr>
          <w:sz w:val="28"/>
          <w:szCs w:val="28"/>
        </w:rPr>
        <w:t xml:space="preserve"> соответствия участников квалификационным требованиям, котировочной заявки</w:t>
      </w:r>
      <w:r>
        <w:rPr>
          <w:i/>
          <w:sz w:val="28"/>
          <w:szCs w:val="28"/>
        </w:rPr>
        <w:t xml:space="preserve"> </w:t>
      </w:r>
      <w:r>
        <w:rPr>
          <w:sz w:val="28"/>
          <w:szCs w:val="28"/>
        </w:rPr>
        <w:t>требованиям технического задания извещения, проверяет наличие и соответствие представленных в составе заявки документов квалификационным требованиям, требованиям технического задания извещения,</w:t>
      </w:r>
      <w:r>
        <w:rPr>
          <w:i/>
          <w:sz w:val="28"/>
          <w:szCs w:val="28"/>
        </w:rPr>
        <w:t xml:space="preserve">  </w:t>
      </w:r>
      <w:r>
        <w:rPr>
          <w:sz w:val="28"/>
          <w:szCs w:val="28"/>
        </w:rPr>
        <w:t>требованиям об обосновании демпинговой цены договора (цены лота), а также осуществляет оценку и сопоставление котировочных заявок, требованиям по обеспечению заявок.</w:t>
      </w:r>
    </w:p>
    <w:p w14:paraId="6E56CE2D"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14:paraId="13308A37"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 xml:space="preserve">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w:t>
      </w:r>
      <w:r>
        <w:rPr>
          <w:sz w:val="28"/>
          <w:szCs w:val="28"/>
        </w:rPr>
        <w:lastRenderedPageBreak/>
        <w:t>рисков неисполнения обязательств, принятых таким участником в соответствии с его котировочной заявкой.</w:t>
      </w:r>
    </w:p>
    <w:p w14:paraId="483308D1"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14:paraId="68E6138A"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 xml:space="preserve"> Если в котировочной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Pr>
          <w:color w:val="000000"/>
          <w:sz w:val="28"/>
          <w:szCs w:val="28"/>
        </w:rPr>
        <w:t>без учета НДС</w:t>
      </w:r>
      <w:r>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заявка такого участника отклоняется.</w:t>
      </w:r>
    </w:p>
    <w:p w14:paraId="5D887843"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Если в заявке участника имеются арифметические ошибки в расчете цены с НДС, то экспертная группа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экспертной группой.</w:t>
      </w:r>
    </w:p>
    <w:p w14:paraId="577A8817"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Если имеются расхождения в цене предлагаемых участником товаров, работ, услуг, указанной в техническом предложении участника и указанной на ЭТЗП, то к рассмотрению принимается цена, указанная в техническом предложении участника.</w:t>
      </w:r>
    </w:p>
    <w:p w14:paraId="12C3CDD3" w14:textId="77777777" w:rsidR="003962AA" w:rsidRPr="0060245C" w:rsidRDefault="003962AA" w:rsidP="00331377">
      <w:pPr>
        <w:pStyle w:val="a3"/>
        <w:numPr>
          <w:ilvl w:val="2"/>
          <w:numId w:val="6"/>
        </w:numPr>
        <w:ind w:left="0" w:firstLine="709"/>
        <w:jc w:val="both"/>
        <w:rPr>
          <w:rFonts w:eastAsia="MS Mincho"/>
          <w:sz w:val="28"/>
          <w:szCs w:val="28"/>
        </w:rPr>
      </w:pPr>
      <w:r>
        <w:rPr>
          <w:bCs/>
          <w:sz w:val="28"/>
          <w:szCs w:val="28"/>
        </w:rPr>
        <w:t>В случае закупки товаров</w:t>
      </w:r>
      <w:r>
        <w:rPr>
          <w:bCs/>
          <w:iCs/>
          <w:sz w:val="28"/>
          <w:szCs w:val="28"/>
        </w:rPr>
        <w:t xml:space="preserve">, предусмотренных перечнем, определенным Постановлением Правительства Российской Федерации </w:t>
      </w:r>
      <w:r>
        <w:rPr>
          <w:sz w:val="28"/>
          <w:szCs w:val="28"/>
        </w:rPr>
        <w:t xml:space="preserve">от 28 ноября 2015 г. №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w:t>
      </w:r>
      <w:r>
        <w:rPr>
          <w:bCs/>
          <w:iCs/>
          <w:sz w:val="28"/>
          <w:szCs w:val="28"/>
        </w:rPr>
        <w:t>з</w:t>
      </w:r>
      <w:r>
        <w:rPr>
          <w:bCs/>
          <w:sz w:val="28"/>
          <w:szCs w:val="28"/>
        </w:rPr>
        <w:t>аявки, содержащие предложения о предоставлении товаров, страной происхождения которых является Турецкая Республика и которые запрещены к ввозу на территорию Российской Федерации в соответствии с перечнем, подлежат отклонению.</w:t>
      </w:r>
    </w:p>
    <w:p w14:paraId="7CBBC79A"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указанным в извещении (приложениях к нему) и/или предоставил недостоверную информацию в отношении своего соответствия указанным требованиям.</w:t>
      </w:r>
    </w:p>
    <w:p w14:paraId="4AE568BD"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14:paraId="5DEFF5FF"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lastRenderedPageBreak/>
        <w:t>Участники и их представители не вправе участвовать в рассмотрении котировочных заявок и изучении квалификации участников.</w:t>
      </w:r>
    </w:p>
    <w:p w14:paraId="59BD2196"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По итогам рассмотрения и оценки котировочных заявок заказчик составляет протокол рассмотрения и оценки заявок, в котором должна содержаться следующая информация:</w:t>
      </w:r>
    </w:p>
    <w:p w14:paraId="47BE4B30" w14:textId="77777777" w:rsidR="003962AA" w:rsidRPr="0060245C" w:rsidRDefault="003962AA" w:rsidP="00331377">
      <w:pPr>
        <w:pStyle w:val="a3"/>
        <w:numPr>
          <w:ilvl w:val="3"/>
          <w:numId w:val="6"/>
        </w:numPr>
        <w:ind w:left="0" w:firstLine="709"/>
        <w:jc w:val="both"/>
        <w:rPr>
          <w:sz w:val="28"/>
          <w:szCs w:val="28"/>
        </w:rPr>
      </w:pPr>
      <w:r>
        <w:rPr>
          <w:sz w:val="28"/>
          <w:szCs w:val="28"/>
        </w:rPr>
        <w:t>дата подписания протокола;</w:t>
      </w:r>
    </w:p>
    <w:p w14:paraId="6A574627" w14:textId="77777777" w:rsidR="003962AA" w:rsidRPr="0060245C" w:rsidRDefault="003962AA" w:rsidP="00331377">
      <w:pPr>
        <w:pStyle w:val="a3"/>
        <w:numPr>
          <w:ilvl w:val="3"/>
          <w:numId w:val="6"/>
        </w:numPr>
        <w:ind w:left="0"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котировочной заявки;</w:t>
      </w:r>
    </w:p>
    <w:p w14:paraId="312B3E94" w14:textId="77777777" w:rsidR="003962AA" w:rsidRPr="0060245C" w:rsidRDefault="003962AA" w:rsidP="00331377">
      <w:pPr>
        <w:pStyle w:val="a3"/>
        <w:numPr>
          <w:ilvl w:val="3"/>
          <w:numId w:val="6"/>
        </w:numPr>
        <w:ind w:left="0" w:firstLine="709"/>
        <w:jc w:val="both"/>
        <w:rPr>
          <w:sz w:val="28"/>
          <w:szCs w:val="28"/>
        </w:rPr>
      </w:pPr>
      <w:r>
        <w:rPr>
          <w:sz w:val="28"/>
          <w:szCs w:val="28"/>
        </w:rPr>
        <w:t>результаты рассмотрения котировочных заявок с указанием в том числе:</w:t>
      </w:r>
    </w:p>
    <w:p w14:paraId="630C89A2" w14:textId="77777777" w:rsidR="003962AA" w:rsidRPr="0060245C" w:rsidRDefault="003962AA" w:rsidP="003962AA">
      <w:pPr>
        <w:pStyle w:val="a3"/>
        <w:ind w:left="0" w:firstLine="709"/>
        <w:jc w:val="both"/>
        <w:rPr>
          <w:sz w:val="28"/>
          <w:szCs w:val="28"/>
        </w:rPr>
      </w:pPr>
      <w:r>
        <w:rPr>
          <w:sz w:val="28"/>
          <w:szCs w:val="28"/>
        </w:rPr>
        <w:t>а) количества котировочных заявок, которые отклонены;</w:t>
      </w:r>
    </w:p>
    <w:p w14:paraId="7308EBD5" w14:textId="77777777" w:rsidR="003962AA" w:rsidRPr="0060245C" w:rsidRDefault="003962AA" w:rsidP="003962AA">
      <w:pPr>
        <w:pStyle w:val="a3"/>
        <w:ind w:left="0" w:firstLine="709"/>
        <w:jc w:val="both"/>
        <w:rPr>
          <w:sz w:val="28"/>
          <w:szCs w:val="28"/>
        </w:rPr>
      </w:pPr>
      <w:r>
        <w:rPr>
          <w:sz w:val="28"/>
          <w:szCs w:val="28"/>
        </w:rPr>
        <w:t>б) оснований отклонения каждой котировочной заявки с указанием положений извещения, которым не соответствует такая котировочная заявка;</w:t>
      </w:r>
    </w:p>
    <w:p w14:paraId="384C3E5E" w14:textId="77777777" w:rsidR="003962AA" w:rsidRPr="0060245C" w:rsidRDefault="003962AA" w:rsidP="00331377">
      <w:pPr>
        <w:pStyle w:val="a3"/>
        <w:numPr>
          <w:ilvl w:val="3"/>
          <w:numId w:val="6"/>
        </w:numPr>
        <w:ind w:left="0" w:firstLine="709"/>
        <w:jc w:val="both"/>
        <w:rPr>
          <w:sz w:val="28"/>
          <w:szCs w:val="28"/>
        </w:rPr>
      </w:pPr>
      <w:r>
        <w:rPr>
          <w:sz w:val="28"/>
          <w:szCs w:val="28"/>
        </w:rPr>
        <w:t>результаты оценки котировочных заявок с указанием решения экспертной группы о соответствии таких заявок требованиям технического задания извещения, а также о присвоении котировочным заявкам значения по  итогам оценки;</w:t>
      </w:r>
    </w:p>
    <w:p w14:paraId="60017CE1" w14:textId="77777777" w:rsidR="003962AA" w:rsidRPr="0060245C" w:rsidRDefault="003962AA" w:rsidP="00331377">
      <w:pPr>
        <w:pStyle w:val="a3"/>
        <w:numPr>
          <w:ilvl w:val="3"/>
          <w:numId w:val="6"/>
        </w:numPr>
        <w:ind w:left="0" w:firstLine="709"/>
        <w:jc w:val="both"/>
        <w:rPr>
          <w:sz w:val="28"/>
          <w:szCs w:val="28"/>
        </w:rPr>
      </w:pPr>
      <w:r>
        <w:rPr>
          <w:sz w:val="28"/>
          <w:szCs w:val="28"/>
        </w:rPr>
        <w:t>причины, по которым запрос котировок признан несостоявшимся, в случае его признания таковым.</w:t>
      </w:r>
    </w:p>
    <w:p w14:paraId="3420B0AF" w14:textId="77777777" w:rsidR="003962AA" w:rsidRPr="0060245C" w:rsidRDefault="003962AA" w:rsidP="00331377">
      <w:pPr>
        <w:pStyle w:val="a3"/>
        <w:numPr>
          <w:ilvl w:val="2"/>
          <w:numId w:val="6"/>
        </w:numPr>
        <w:ind w:left="0" w:firstLine="709"/>
        <w:jc w:val="both"/>
        <w:rPr>
          <w:rFonts w:eastAsia="MS Mincho"/>
          <w:sz w:val="28"/>
          <w:szCs w:val="28"/>
        </w:rPr>
      </w:pPr>
      <w:r>
        <w:rPr>
          <w:sz w:val="28"/>
          <w:szCs w:val="28"/>
        </w:rPr>
        <w:t>Протокол рассмотрения и оценки котировочных заявок размещается на сайтах не позднее 3 (трех) дней с даты подписания протокола.</w:t>
      </w:r>
    </w:p>
    <w:p w14:paraId="65270775" w14:textId="77777777" w:rsidR="003962AA" w:rsidRPr="0060245C" w:rsidRDefault="003962AA" w:rsidP="00331377">
      <w:pPr>
        <w:pStyle w:val="a5"/>
        <w:numPr>
          <w:ilvl w:val="2"/>
          <w:numId w:val="6"/>
        </w:numPr>
        <w:suppressAutoHyphens/>
        <w:ind w:left="0" w:firstLine="709"/>
        <w:rPr>
          <w:sz w:val="28"/>
          <w:szCs w:val="28"/>
        </w:rPr>
      </w:pPr>
      <w:r>
        <w:rPr>
          <w:sz w:val="28"/>
          <w:szCs w:val="28"/>
        </w:rPr>
        <w:t>Единственным критерием оценки котировочных заявок является цена. Иные критерии оценки котировочных заявок не применяются.</w:t>
      </w:r>
    </w:p>
    <w:p w14:paraId="25560433" w14:textId="77777777" w:rsidR="003962AA" w:rsidRPr="0060245C" w:rsidRDefault="003962AA" w:rsidP="00331377">
      <w:pPr>
        <w:pStyle w:val="a5"/>
        <w:numPr>
          <w:ilvl w:val="2"/>
          <w:numId w:val="6"/>
        </w:numPr>
        <w:suppressAutoHyphens/>
        <w:ind w:left="0" w:firstLine="709"/>
        <w:rPr>
          <w:sz w:val="28"/>
          <w:szCs w:val="28"/>
        </w:rPr>
      </w:pPr>
      <w:r>
        <w:rPr>
          <w:sz w:val="28"/>
          <w:szCs w:val="28"/>
        </w:rPr>
        <w:t xml:space="preserve">При оценке котировочных заявок сопоставляются предложения участников по цене без учета НДС. </w:t>
      </w:r>
    </w:p>
    <w:p w14:paraId="6FEBD332" w14:textId="77777777" w:rsidR="003962AA" w:rsidRPr="0060245C" w:rsidRDefault="003962AA" w:rsidP="00331377">
      <w:pPr>
        <w:pStyle w:val="a5"/>
        <w:numPr>
          <w:ilvl w:val="2"/>
          <w:numId w:val="6"/>
        </w:numPr>
        <w:suppressAutoHyphens/>
        <w:ind w:left="0" w:firstLine="709"/>
        <w:rPr>
          <w:sz w:val="28"/>
          <w:szCs w:val="28"/>
        </w:rPr>
      </w:pPr>
      <w:r>
        <w:rPr>
          <w:sz w:val="28"/>
          <w:szCs w:val="28"/>
        </w:rPr>
        <w:t xml:space="preserve">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14:paraId="4512079F" w14:textId="77777777" w:rsidR="003962AA" w:rsidRPr="0060245C" w:rsidRDefault="003962AA" w:rsidP="003962AA">
      <w:pPr>
        <w:pStyle w:val="a5"/>
        <w:suppressAutoHyphens/>
        <w:rPr>
          <w:sz w:val="28"/>
          <w:szCs w:val="28"/>
        </w:rPr>
      </w:pPr>
      <w:r>
        <w:rPr>
          <w:sz w:val="28"/>
          <w:szCs w:val="28"/>
        </w:rPr>
        <w:t>При проведении запроса котировок в электронной форме датой поступления заявки считается дата поступления электронной части заявки. Дата и время поступления заявки фиксируется средствами ЭТЗП.</w:t>
      </w:r>
    </w:p>
    <w:p w14:paraId="5FBB2C50" w14:textId="77777777" w:rsidR="003962AA" w:rsidRPr="0060245C" w:rsidRDefault="003962AA" w:rsidP="00331377">
      <w:pPr>
        <w:pStyle w:val="a5"/>
        <w:numPr>
          <w:ilvl w:val="2"/>
          <w:numId w:val="6"/>
        </w:numPr>
        <w:suppressAutoHyphens/>
        <w:ind w:left="0" w:firstLine="709"/>
        <w:rPr>
          <w:sz w:val="28"/>
          <w:szCs w:val="28"/>
        </w:rPr>
      </w:pPr>
      <w:r>
        <w:rPr>
          <w:sz w:val="28"/>
          <w:szCs w:val="28"/>
        </w:rPr>
        <w:t xml:space="preserve">Победителем признается участник, заявка которого признана лучшей по итогам проведения запроса котировок. </w:t>
      </w:r>
    </w:p>
    <w:p w14:paraId="2A9FD2D4" w14:textId="77777777" w:rsidR="003962AA" w:rsidRPr="0060245C" w:rsidRDefault="003962AA" w:rsidP="003962AA">
      <w:pPr>
        <w:pStyle w:val="a5"/>
        <w:suppressAutoHyphens/>
        <w:rPr>
          <w:sz w:val="28"/>
          <w:szCs w:val="28"/>
        </w:rPr>
      </w:pPr>
    </w:p>
    <w:p w14:paraId="5067D9B8"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запроса котировок</w:t>
      </w:r>
    </w:p>
    <w:p w14:paraId="3B18455B" w14:textId="77777777" w:rsidR="003962AA" w:rsidRPr="0060245C" w:rsidRDefault="003962AA" w:rsidP="003962AA">
      <w:pPr>
        <w:ind w:firstLine="709"/>
        <w:rPr>
          <w:sz w:val="28"/>
          <w:szCs w:val="28"/>
        </w:rPr>
      </w:pPr>
    </w:p>
    <w:p w14:paraId="2D2981E9" w14:textId="77777777" w:rsidR="003962AA" w:rsidRPr="0060245C" w:rsidRDefault="003962AA" w:rsidP="00331377">
      <w:pPr>
        <w:pStyle w:val="a3"/>
        <w:numPr>
          <w:ilvl w:val="2"/>
          <w:numId w:val="6"/>
        </w:numPr>
        <w:ind w:left="0" w:firstLine="709"/>
        <w:jc w:val="both"/>
        <w:rPr>
          <w:sz w:val="28"/>
          <w:szCs w:val="28"/>
        </w:rPr>
      </w:pPr>
      <w:r>
        <w:rPr>
          <w:sz w:val="28"/>
          <w:szCs w:val="28"/>
        </w:rPr>
        <w:t>Комиссия</w:t>
      </w:r>
      <w:r>
        <w:rPr>
          <w:bCs/>
          <w:sz w:val="28"/>
          <w:szCs w:val="28"/>
        </w:rPr>
        <w:t xml:space="preserve"> по осуществлению конкурентных закупок</w:t>
      </w:r>
      <w:r>
        <w:rPr>
          <w:sz w:val="28"/>
          <w:szCs w:val="28"/>
        </w:rPr>
        <w:t xml:space="preserve"> принимает решение о победителе запроса котировок. По результатам работы комиссии </w:t>
      </w:r>
      <w:r>
        <w:rPr>
          <w:bCs/>
          <w:sz w:val="28"/>
          <w:szCs w:val="28"/>
        </w:rPr>
        <w:t>по осуществлению конкурентных закупок</w:t>
      </w:r>
      <w:r>
        <w:rPr>
          <w:sz w:val="28"/>
          <w:szCs w:val="28"/>
        </w:rPr>
        <w:t xml:space="preserve"> оформляется итоговый протокол, который должен содержать следующие сведения:</w:t>
      </w:r>
    </w:p>
    <w:p w14:paraId="2C6996EC" w14:textId="77777777" w:rsidR="003962AA" w:rsidRPr="0060245C" w:rsidRDefault="003962AA" w:rsidP="00331377">
      <w:pPr>
        <w:pStyle w:val="a5"/>
        <w:numPr>
          <w:ilvl w:val="3"/>
          <w:numId w:val="6"/>
        </w:numPr>
        <w:suppressAutoHyphens/>
        <w:ind w:left="0" w:firstLine="709"/>
        <w:rPr>
          <w:sz w:val="28"/>
          <w:szCs w:val="28"/>
        </w:rPr>
      </w:pPr>
      <w:r>
        <w:rPr>
          <w:sz w:val="28"/>
          <w:szCs w:val="28"/>
        </w:rPr>
        <w:t>дата подписания протокола;</w:t>
      </w:r>
    </w:p>
    <w:p w14:paraId="69CF95F4" w14:textId="77777777" w:rsidR="003962AA" w:rsidRPr="0060245C" w:rsidRDefault="003962AA" w:rsidP="00331377">
      <w:pPr>
        <w:pStyle w:val="a5"/>
        <w:numPr>
          <w:ilvl w:val="3"/>
          <w:numId w:val="6"/>
        </w:numPr>
        <w:suppressAutoHyphens/>
        <w:ind w:left="0" w:firstLine="709"/>
        <w:rPr>
          <w:sz w:val="28"/>
          <w:szCs w:val="28"/>
        </w:rPr>
      </w:pPr>
      <w:r>
        <w:rPr>
          <w:sz w:val="28"/>
          <w:szCs w:val="28"/>
        </w:rPr>
        <w:t>количество поданных котировочных заявок, а также дата и время регистрации каждой такой заявки;</w:t>
      </w:r>
    </w:p>
    <w:p w14:paraId="5BB890A6" w14:textId="77777777" w:rsidR="003962AA" w:rsidRPr="0060245C" w:rsidRDefault="003962AA" w:rsidP="00331377">
      <w:pPr>
        <w:pStyle w:val="a5"/>
        <w:numPr>
          <w:ilvl w:val="3"/>
          <w:numId w:val="6"/>
        </w:numPr>
        <w:suppressAutoHyphens/>
        <w:ind w:left="0" w:firstLine="709"/>
        <w:rPr>
          <w:sz w:val="28"/>
          <w:szCs w:val="28"/>
        </w:rPr>
      </w:pPr>
      <w:r>
        <w:rPr>
          <w:sz w:val="28"/>
          <w:szCs w:val="28"/>
        </w:rPr>
        <w:lastRenderedPageBreak/>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14:paraId="5292166E" w14:textId="77777777" w:rsidR="003962AA" w:rsidRPr="0060245C" w:rsidRDefault="003962AA" w:rsidP="00331377">
      <w:pPr>
        <w:pStyle w:val="a5"/>
        <w:numPr>
          <w:ilvl w:val="3"/>
          <w:numId w:val="6"/>
        </w:numPr>
        <w:suppressAutoHyphens/>
        <w:ind w:left="0" w:firstLine="709"/>
        <w:rPr>
          <w:sz w:val="28"/>
          <w:szCs w:val="28"/>
        </w:rPr>
      </w:pPr>
      <w:r>
        <w:rPr>
          <w:sz w:val="28"/>
          <w:szCs w:val="28"/>
        </w:rPr>
        <w:t xml:space="preserve">результаты рассмотрения котировочных заявок с указанием в том числе: </w:t>
      </w:r>
    </w:p>
    <w:p w14:paraId="497369E7" w14:textId="77777777" w:rsidR="003962AA" w:rsidRPr="0060245C" w:rsidRDefault="003962AA" w:rsidP="003962AA">
      <w:pPr>
        <w:pStyle w:val="a5"/>
        <w:suppressAutoHyphens/>
        <w:rPr>
          <w:sz w:val="28"/>
          <w:szCs w:val="28"/>
        </w:rPr>
      </w:pPr>
      <w:r>
        <w:rPr>
          <w:sz w:val="28"/>
          <w:szCs w:val="28"/>
        </w:rPr>
        <w:t xml:space="preserve">а) количества котировочных заявок, которые отклонены; </w:t>
      </w:r>
    </w:p>
    <w:p w14:paraId="6BB2AAFE" w14:textId="77777777" w:rsidR="003962AA" w:rsidRPr="0060245C" w:rsidRDefault="003962AA" w:rsidP="003962AA">
      <w:pPr>
        <w:pStyle w:val="a5"/>
        <w:suppressAutoHyphens/>
        <w:rPr>
          <w:sz w:val="28"/>
          <w:szCs w:val="28"/>
        </w:rPr>
      </w:pPr>
      <w:r>
        <w:rPr>
          <w:sz w:val="28"/>
          <w:szCs w:val="28"/>
        </w:rPr>
        <w:t>б) оснований отклонения каждой котировочной заявки с указанием положений извещения о проведении запроса котировок, которым не соответствует такая заявка;</w:t>
      </w:r>
    </w:p>
    <w:p w14:paraId="4056B794" w14:textId="77777777" w:rsidR="003962AA" w:rsidRPr="0060245C" w:rsidRDefault="003962AA" w:rsidP="00331377">
      <w:pPr>
        <w:pStyle w:val="a5"/>
        <w:numPr>
          <w:ilvl w:val="3"/>
          <w:numId w:val="6"/>
        </w:numPr>
        <w:suppressAutoHyphens/>
        <w:ind w:left="0" w:firstLine="709"/>
        <w:rPr>
          <w:sz w:val="28"/>
          <w:szCs w:val="28"/>
        </w:rPr>
      </w:pPr>
      <w:r>
        <w:rPr>
          <w:sz w:val="28"/>
          <w:szCs w:val="28"/>
        </w:rPr>
        <w:t>результаты оценки котировочных заявок на участие в закупке с указанием решения комиссии по осуществлению конкурентных закупок о присвоении каждой такой заявке значения по итогам оценки;</w:t>
      </w:r>
    </w:p>
    <w:p w14:paraId="59CD726B" w14:textId="77777777" w:rsidR="003962AA" w:rsidRPr="0060245C" w:rsidRDefault="003962AA" w:rsidP="00331377">
      <w:pPr>
        <w:pStyle w:val="a5"/>
        <w:numPr>
          <w:ilvl w:val="3"/>
          <w:numId w:val="6"/>
        </w:numPr>
        <w:suppressAutoHyphens/>
        <w:ind w:left="0" w:firstLine="709"/>
        <w:rPr>
          <w:sz w:val="28"/>
          <w:szCs w:val="28"/>
        </w:rPr>
      </w:pPr>
      <w:r>
        <w:rPr>
          <w:sz w:val="28"/>
          <w:szCs w:val="28"/>
        </w:rPr>
        <w:t>причины, по которым запрос котировок признан несостоявшимся, в случае признания его таковым.</w:t>
      </w:r>
    </w:p>
    <w:p w14:paraId="39AB61EA" w14:textId="77777777" w:rsidR="003962AA" w:rsidRPr="0060245C" w:rsidRDefault="003962AA" w:rsidP="00331377">
      <w:pPr>
        <w:pStyle w:val="a3"/>
        <w:numPr>
          <w:ilvl w:val="2"/>
          <w:numId w:val="6"/>
        </w:numPr>
        <w:ind w:left="0" w:firstLine="709"/>
        <w:jc w:val="both"/>
        <w:rPr>
          <w:sz w:val="28"/>
          <w:szCs w:val="28"/>
        </w:rPr>
      </w:pPr>
      <w:r>
        <w:rPr>
          <w:sz w:val="28"/>
          <w:szCs w:val="28"/>
        </w:rPr>
        <w:t>Итоговый протокол комиссии размещается на сайтах не позднее 3 (трех) дней с даты подписания протокола.</w:t>
      </w:r>
    </w:p>
    <w:p w14:paraId="7ED82F30" w14:textId="77777777" w:rsidR="003962AA" w:rsidRPr="0060245C" w:rsidRDefault="003962AA" w:rsidP="00331377">
      <w:pPr>
        <w:pStyle w:val="a3"/>
        <w:numPr>
          <w:ilvl w:val="2"/>
          <w:numId w:val="6"/>
        </w:numPr>
        <w:ind w:left="0" w:firstLine="709"/>
        <w:jc w:val="both"/>
        <w:rPr>
          <w:sz w:val="28"/>
          <w:szCs w:val="28"/>
        </w:rPr>
      </w:pPr>
      <w:r>
        <w:rPr>
          <w:sz w:val="28"/>
          <w:szCs w:val="28"/>
        </w:rPr>
        <w:t>При проведении переторжки (переторжек), конкурентных переговоров,  в иных случаях дата и время рассмотрения заявок и подведения итогов могут быть перенесены.</w:t>
      </w:r>
    </w:p>
    <w:p w14:paraId="469734D4" w14:textId="77777777" w:rsidR="003962AA" w:rsidRPr="0060245C" w:rsidRDefault="003962AA" w:rsidP="003962AA">
      <w:pPr>
        <w:pStyle w:val="a3"/>
        <w:ind w:left="0" w:firstLine="709"/>
        <w:jc w:val="both"/>
        <w:rPr>
          <w:sz w:val="28"/>
          <w:szCs w:val="28"/>
        </w:rPr>
      </w:pPr>
    </w:p>
    <w:p w14:paraId="31D2948A"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Признание запроса котировок несостоявшимся</w:t>
      </w:r>
    </w:p>
    <w:p w14:paraId="76993EB5" w14:textId="77777777" w:rsidR="003962AA" w:rsidRPr="0060245C" w:rsidRDefault="003962AA" w:rsidP="003962AA">
      <w:pPr>
        <w:ind w:firstLine="709"/>
        <w:rPr>
          <w:sz w:val="28"/>
          <w:szCs w:val="28"/>
        </w:rPr>
      </w:pPr>
    </w:p>
    <w:p w14:paraId="70079804" w14:textId="77777777" w:rsidR="003962AA" w:rsidRPr="0060245C" w:rsidRDefault="003962AA" w:rsidP="00331377">
      <w:pPr>
        <w:pStyle w:val="a5"/>
        <w:numPr>
          <w:ilvl w:val="2"/>
          <w:numId w:val="6"/>
        </w:numPr>
        <w:suppressAutoHyphens/>
        <w:ind w:left="0" w:firstLine="709"/>
        <w:rPr>
          <w:sz w:val="28"/>
          <w:szCs w:val="28"/>
        </w:rPr>
      </w:pPr>
      <w:r>
        <w:rPr>
          <w:sz w:val="28"/>
          <w:szCs w:val="28"/>
        </w:rPr>
        <w:t>Запрос котировок (в том числе в части отдельных лотов) признается несостоявшимся, если:</w:t>
      </w:r>
    </w:p>
    <w:p w14:paraId="6E5FD1CE" w14:textId="77777777" w:rsidR="003962AA" w:rsidRPr="0060245C" w:rsidRDefault="003962AA" w:rsidP="003962AA">
      <w:pPr>
        <w:pStyle w:val="a5"/>
        <w:suppressAutoHyphens/>
        <w:rPr>
          <w:sz w:val="28"/>
          <w:szCs w:val="28"/>
        </w:rPr>
      </w:pPr>
      <w:r>
        <w:rPr>
          <w:sz w:val="28"/>
          <w:szCs w:val="28"/>
        </w:rPr>
        <w:t>3.8.1.1. на участие в запросе котировок (в том числе в части отдельных лотов) подана 1 (одна) котировочная заявка;</w:t>
      </w:r>
    </w:p>
    <w:p w14:paraId="6D00AB84" w14:textId="77777777" w:rsidR="003962AA" w:rsidRPr="0060245C" w:rsidRDefault="003962AA" w:rsidP="003962AA">
      <w:pPr>
        <w:pStyle w:val="a5"/>
        <w:suppressAutoHyphens/>
        <w:rPr>
          <w:sz w:val="28"/>
          <w:szCs w:val="28"/>
        </w:rPr>
      </w:pPr>
      <w:r>
        <w:rPr>
          <w:sz w:val="28"/>
          <w:szCs w:val="28"/>
        </w:rPr>
        <w:t>3.8.1.2. по итогам рассмотрения котировочных заявок только одна котировочная заявка признана соответствующей извещению;</w:t>
      </w:r>
    </w:p>
    <w:p w14:paraId="4DC0E582" w14:textId="77777777" w:rsidR="003962AA" w:rsidRPr="0060245C" w:rsidRDefault="003962AA" w:rsidP="003962AA">
      <w:pPr>
        <w:autoSpaceDE w:val="0"/>
        <w:autoSpaceDN w:val="0"/>
        <w:adjustRightInd w:val="0"/>
        <w:ind w:firstLine="709"/>
        <w:jc w:val="both"/>
        <w:rPr>
          <w:sz w:val="28"/>
          <w:szCs w:val="28"/>
        </w:rPr>
      </w:pPr>
      <w:r>
        <w:rPr>
          <w:sz w:val="28"/>
          <w:szCs w:val="28"/>
        </w:rPr>
        <w:t>3.8.1.3. все котировочные заявки признаны несоответствующими извещению;</w:t>
      </w:r>
    </w:p>
    <w:p w14:paraId="7C317E1F" w14:textId="77777777" w:rsidR="003962AA" w:rsidRPr="0060245C" w:rsidRDefault="003962AA" w:rsidP="003962AA">
      <w:pPr>
        <w:autoSpaceDE w:val="0"/>
        <w:autoSpaceDN w:val="0"/>
        <w:adjustRightInd w:val="0"/>
        <w:ind w:firstLine="709"/>
        <w:jc w:val="both"/>
        <w:rPr>
          <w:sz w:val="28"/>
          <w:szCs w:val="28"/>
        </w:rPr>
      </w:pPr>
      <w:r>
        <w:rPr>
          <w:sz w:val="28"/>
          <w:szCs w:val="28"/>
        </w:rPr>
        <w:t>3.8.1.4. 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14:paraId="11C0598F" w14:textId="77777777" w:rsidR="003962AA" w:rsidRPr="0060245C" w:rsidRDefault="003962AA" w:rsidP="003962AA">
      <w:pPr>
        <w:autoSpaceDE w:val="0"/>
        <w:autoSpaceDN w:val="0"/>
        <w:adjustRightInd w:val="0"/>
        <w:ind w:firstLine="709"/>
        <w:jc w:val="both"/>
        <w:rPr>
          <w:sz w:val="28"/>
          <w:szCs w:val="28"/>
        </w:rPr>
      </w:pPr>
      <w:r>
        <w:rPr>
          <w:sz w:val="28"/>
          <w:szCs w:val="28"/>
        </w:rPr>
        <w:t>3.8.1.5. на участие в запросе котировок не подана ни одна заявка.</w:t>
      </w:r>
    </w:p>
    <w:p w14:paraId="1B3884D0" w14:textId="77777777" w:rsidR="003962AA" w:rsidRPr="0060245C" w:rsidRDefault="003962AA" w:rsidP="00331377">
      <w:pPr>
        <w:pStyle w:val="a5"/>
        <w:numPr>
          <w:ilvl w:val="2"/>
          <w:numId w:val="6"/>
        </w:numPr>
        <w:suppressAutoHyphens/>
        <w:ind w:left="0" w:firstLine="709"/>
        <w:rPr>
          <w:sz w:val="28"/>
          <w:szCs w:val="28"/>
        </w:rPr>
      </w:pPr>
      <w:r>
        <w:rPr>
          <w:sz w:val="28"/>
          <w:szCs w:val="28"/>
        </w:rPr>
        <w:t xml:space="preserve">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подана одна котировочная заявка  и она соответствует требованиям извещения, с </w:t>
      </w:r>
      <w:r>
        <w:rPr>
          <w:sz w:val="28"/>
          <w:szCs w:val="28"/>
        </w:rPr>
        <w:lastRenderedPageBreak/>
        <w:t xml:space="preserve">участником закупки, подавшим такую заявку, может быть заключен договор в порядке, установленном нормативными документами заказчика. </w:t>
      </w:r>
    </w:p>
    <w:p w14:paraId="624BEC70" w14:textId="77777777" w:rsidR="003962AA" w:rsidRPr="0060245C" w:rsidRDefault="003962AA" w:rsidP="003962AA">
      <w:pPr>
        <w:pStyle w:val="a5"/>
        <w:suppressAutoHyphens/>
        <w:rPr>
          <w:sz w:val="28"/>
          <w:szCs w:val="28"/>
        </w:rPr>
      </w:pPr>
      <w:r>
        <w:rPr>
          <w:sz w:val="28"/>
          <w:szCs w:val="28"/>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14:paraId="15BA6C77" w14:textId="77777777" w:rsidR="003962AA" w:rsidRPr="0060245C" w:rsidRDefault="003962AA" w:rsidP="003962AA">
      <w:pPr>
        <w:pStyle w:val="a5"/>
        <w:suppressAutoHyphens/>
        <w:rPr>
          <w:sz w:val="28"/>
          <w:szCs w:val="28"/>
        </w:rPr>
      </w:pPr>
      <w:r>
        <w:rPr>
          <w:sz w:val="28"/>
          <w:szCs w:val="28"/>
        </w:rPr>
        <w:t>Цена договора, заключаемого с единственным участником запроса котировок, определяется в порядке, установленном заказчиком.</w:t>
      </w:r>
    </w:p>
    <w:p w14:paraId="2BDFDAA9" w14:textId="77777777" w:rsidR="003962AA" w:rsidRPr="0060245C" w:rsidRDefault="003962AA" w:rsidP="003962AA">
      <w:pPr>
        <w:pStyle w:val="a5"/>
        <w:suppressAutoHyphens/>
        <w:rPr>
          <w:sz w:val="28"/>
          <w:szCs w:val="28"/>
        </w:rPr>
      </w:pPr>
      <w:r>
        <w:rPr>
          <w:sz w:val="28"/>
          <w:szCs w:val="28"/>
        </w:rPr>
        <w:t>Если цена заключаемого договора снижена по сравнению с ценой, указанной в котировочной заявке участника, договор заключается при согласии участника.</w:t>
      </w:r>
    </w:p>
    <w:p w14:paraId="45D45F89" w14:textId="77777777" w:rsidR="003962AA" w:rsidRPr="0060245C" w:rsidRDefault="003962AA" w:rsidP="003962AA">
      <w:pPr>
        <w:pStyle w:val="a5"/>
        <w:suppressAutoHyphens/>
        <w:rPr>
          <w:sz w:val="28"/>
          <w:szCs w:val="28"/>
        </w:rPr>
      </w:pPr>
      <w:r>
        <w:rPr>
          <w:sz w:val="28"/>
          <w:szCs w:val="28"/>
        </w:rPr>
        <w:t>3.8.3. Запрос котировок может быть признан несостоявшимся на этапе вскрытия заявок в следующих случаях:</w:t>
      </w:r>
    </w:p>
    <w:p w14:paraId="7F61D1F3" w14:textId="77777777" w:rsidR="003962AA" w:rsidRPr="0060245C" w:rsidRDefault="003962AA" w:rsidP="003962AA">
      <w:pPr>
        <w:pStyle w:val="a5"/>
        <w:suppressAutoHyphens/>
        <w:rPr>
          <w:sz w:val="28"/>
          <w:szCs w:val="28"/>
        </w:rPr>
      </w:pPr>
      <w:r>
        <w:rPr>
          <w:sz w:val="28"/>
          <w:szCs w:val="28"/>
        </w:rPr>
        <w:t>- если не поступило ни одной заявки на участие в запросе котировок:</w:t>
      </w:r>
    </w:p>
    <w:p w14:paraId="66C0468B" w14:textId="77777777" w:rsidR="003962AA" w:rsidRPr="0060245C" w:rsidRDefault="003962AA" w:rsidP="003962AA">
      <w:pPr>
        <w:pStyle w:val="a5"/>
        <w:suppressAutoHyphens/>
        <w:rPr>
          <w:sz w:val="28"/>
          <w:szCs w:val="28"/>
        </w:rPr>
      </w:pPr>
      <w:r>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14:paraId="795F38A8" w14:textId="77777777" w:rsidR="003962AA" w:rsidRPr="0060245C" w:rsidRDefault="003962AA" w:rsidP="003962AA">
      <w:pPr>
        <w:pStyle w:val="a5"/>
        <w:suppressAutoHyphens/>
        <w:rPr>
          <w:sz w:val="28"/>
          <w:szCs w:val="28"/>
        </w:rPr>
      </w:pPr>
      <w:r>
        <w:rPr>
          <w:sz w:val="28"/>
          <w:szCs w:val="28"/>
        </w:rPr>
        <w:t xml:space="preserve">В случае признания запроса котировок несостоявшимся на этапе вскрытия заявок, соответствующая информация отражается в протоколе вскрытия, иные протоколы в ходе закупки не оформляются. 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14:paraId="550D7007" w14:textId="77777777" w:rsidR="003962AA" w:rsidRPr="0060245C" w:rsidRDefault="003962AA" w:rsidP="003962AA">
      <w:pPr>
        <w:ind w:firstLine="709"/>
        <w:rPr>
          <w:sz w:val="28"/>
          <w:szCs w:val="28"/>
        </w:rPr>
      </w:pPr>
    </w:p>
    <w:p w14:paraId="7F8FA510"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переторжки</w:t>
      </w:r>
    </w:p>
    <w:p w14:paraId="44BC65ED" w14:textId="77777777" w:rsidR="003962AA" w:rsidRPr="0060245C" w:rsidRDefault="003962AA" w:rsidP="003962AA">
      <w:pPr>
        <w:ind w:firstLine="709"/>
        <w:rPr>
          <w:sz w:val="28"/>
          <w:szCs w:val="28"/>
        </w:rPr>
      </w:pPr>
    </w:p>
    <w:p w14:paraId="0A9F0C8B" w14:textId="77777777" w:rsidR="003962AA" w:rsidRPr="0060245C" w:rsidRDefault="003962AA" w:rsidP="00331377">
      <w:pPr>
        <w:pStyle w:val="a3"/>
        <w:numPr>
          <w:ilvl w:val="2"/>
          <w:numId w:val="6"/>
        </w:numPr>
        <w:ind w:left="0" w:firstLine="709"/>
        <w:jc w:val="both"/>
        <w:rPr>
          <w:sz w:val="28"/>
          <w:szCs w:val="28"/>
        </w:rPr>
      </w:pPr>
      <w:r>
        <w:rPr>
          <w:sz w:val="28"/>
          <w:szCs w:val="28"/>
        </w:rPr>
        <w:t>В ходе проведения запроса котировок заказчик вправе принять решение о проведении переторжки. Переторжка является дополнительным элементом запроса котировок и заключается в добровольном повышении предпочтительности заявок участников запроса котировок в рамках специально организованной для этого процедуры путем снижения участниками запроса котировок цены своих первоначально поданных заявок, уменьшения сроков поставки товара, выполнения работ, оказания услуг, снижения размера аванса и в других случаях.</w:t>
      </w:r>
    </w:p>
    <w:p w14:paraId="12B0E300" w14:textId="77777777" w:rsidR="003962AA" w:rsidRPr="0060245C" w:rsidRDefault="003962AA" w:rsidP="00331377">
      <w:pPr>
        <w:pStyle w:val="a3"/>
        <w:numPr>
          <w:ilvl w:val="2"/>
          <w:numId w:val="6"/>
        </w:numPr>
        <w:ind w:left="0" w:firstLine="709"/>
        <w:jc w:val="both"/>
        <w:rPr>
          <w:sz w:val="28"/>
          <w:szCs w:val="28"/>
        </w:rPr>
      </w:pPr>
      <w:r>
        <w:rPr>
          <w:sz w:val="28"/>
          <w:szCs w:val="28"/>
        </w:rPr>
        <w:t>Переторжка проводится по решению заказчика неограниченное количество раз в рамках одного запроса котировок.</w:t>
      </w:r>
    </w:p>
    <w:p w14:paraId="27013AD0" w14:textId="77777777" w:rsidR="003962AA" w:rsidRPr="0060245C" w:rsidRDefault="003962AA" w:rsidP="00331377">
      <w:pPr>
        <w:pStyle w:val="a3"/>
        <w:numPr>
          <w:ilvl w:val="2"/>
          <w:numId w:val="6"/>
        </w:numPr>
        <w:ind w:left="0" w:firstLine="709"/>
        <w:jc w:val="both"/>
        <w:rPr>
          <w:sz w:val="28"/>
          <w:szCs w:val="28"/>
        </w:rPr>
      </w:pPr>
      <w:r>
        <w:rPr>
          <w:sz w:val="28"/>
          <w:szCs w:val="28"/>
        </w:rPr>
        <w:t>Переторжка может проводиться в режиме реального времени или в заочной форме. Переторжка в заочной форме может быть отменена в любое время до ее окончания. Переторжка в режиме реального времени может быть отменена до ее начала.</w:t>
      </w:r>
    </w:p>
    <w:p w14:paraId="7539FFCC"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открытия доступа к документам с измененными условиями в электронной форме, дате и времени рассмотрения предложений и переносе </w:t>
      </w:r>
      <w:r>
        <w:rPr>
          <w:sz w:val="28"/>
          <w:szCs w:val="28"/>
        </w:rPr>
        <w:lastRenderedPageBreak/>
        <w:t xml:space="preserve">срока подведения итогов. В приглашении также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 </w:t>
      </w:r>
    </w:p>
    <w:p w14:paraId="4D1724D4" w14:textId="77777777" w:rsidR="003962AA" w:rsidRPr="0060245C" w:rsidRDefault="003962AA" w:rsidP="003962AA">
      <w:pPr>
        <w:ind w:firstLine="708"/>
        <w:jc w:val="both"/>
        <w:rPr>
          <w:sz w:val="28"/>
          <w:szCs w:val="28"/>
        </w:rPr>
      </w:pPr>
      <w:r>
        <w:rPr>
          <w:sz w:val="28"/>
          <w:szCs w:val="28"/>
        </w:rPr>
        <w:t>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0BECAC44" w14:textId="77777777" w:rsidR="003962AA" w:rsidRPr="0060245C" w:rsidRDefault="003962AA" w:rsidP="00331377">
      <w:pPr>
        <w:pStyle w:val="a3"/>
        <w:numPr>
          <w:ilvl w:val="2"/>
          <w:numId w:val="6"/>
        </w:numPr>
        <w:ind w:left="0" w:firstLine="709"/>
        <w:jc w:val="both"/>
        <w:rPr>
          <w:sz w:val="28"/>
          <w:szCs w:val="28"/>
        </w:rPr>
      </w:pPr>
      <w:r>
        <w:rPr>
          <w:sz w:val="28"/>
          <w:szCs w:val="28"/>
        </w:rPr>
        <w:t>Приглашение к переторжке направляется не менее чем за два рабочих дня до окончания срока подачи предложений к переторжке. В случае проведения переторжки в электронной форме в реальном времени приглашение к переторжке направляется не менее чем за два рабочих дня до даты ее проведения.</w:t>
      </w:r>
    </w:p>
    <w:p w14:paraId="1199589D" w14:textId="77777777" w:rsidR="003962AA" w:rsidRPr="0060245C" w:rsidRDefault="003962AA" w:rsidP="003962AA">
      <w:pPr>
        <w:pStyle w:val="a3"/>
        <w:ind w:left="0" w:firstLine="709"/>
        <w:jc w:val="both"/>
        <w:rPr>
          <w:sz w:val="28"/>
          <w:szCs w:val="28"/>
        </w:rPr>
      </w:pPr>
      <w:r>
        <w:rPr>
          <w:sz w:val="28"/>
          <w:szCs w:val="28"/>
        </w:rPr>
        <w:t>В случае если переторжка проводится в режиме реального времени 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42E94372" w14:textId="77777777" w:rsidR="003962AA" w:rsidRPr="0060245C" w:rsidRDefault="003962AA" w:rsidP="003962AA">
      <w:pPr>
        <w:pStyle w:val="a3"/>
        <w:ind w:left="0" w:firstLine="709"/>
        <w:jc w:val="both"/>
        <w:rPr>
          <w:sz w:val="28"/>
          <w:szCs w:val="28"/>
        </w:rPr>
      </w:pPr>
      <w:r>
        <w:rPr>
          <w:sz w:val="28"/>
          <w:szCs w:val="28"/>
        </w:rPr>
        <w:t>Заказчик также размещает приглашение на сайтах.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w:t>
      </w:r>
    </w:p>
    <w:p w14:paraId="09CD400A" w14:textId="77777777" w:rsidR="003962AA" w:rsidRPr="0060245C" w:rsidRDefault="003962AA" w:rsidP="00331377">
      <w:pPr>
        <w:pStyle w:val="a3"/>
        <w:numPr>
          <w:ilvl w:val="2"/>
          <w:numId w:val="6"/>
        </w:numPr>
        <w:ind w:left="0" w:firstLine="709"/>
        <w:jc w:val="both"/>
        <w:rPr>
          <w:sz w:val="28"/>
          <w:szCs w:val="28"/>
        </w:rPr>
      </w:pPr>
      <w:r>
        <w:rPr>
          <w:sz w:val="28"/>
          <w:szCs w:val="28"/>
        </w:rPr>
        <w:t>При проведении переторжки в заочной форме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или путем уменьшения сроков поставки товара, выполнения работ, оказания услуг либо снижения размера аванса или изменения иных условий исполнения договора при условии сохранения остальных положений заявки без изменений.</w:t>
      </w:r>
    </w:p>
    <w:p w14:paraId="221E6805" w14:textId="77777777" w:rsidR="003962AA" w:rsidRPr="0060245C" w:rsidRDefault="003962AA" w:rsidP="00331377">
      <w:pPr>
        <w:pStyle w:val="a3"/>
        <w:numPr>
          <w:ilvl w:val="2"/>
          <w:numId w:val="6"/>
        </w:numPr>
        <w:ind w:left="0" w:firstLine="709"/>
        <w:jc w:val="both"/>
        <w:rPr>
          <w:sz w:val="28"/>
          <w:szCs w:val="28"/>
        </w:rPr>
      </w:pPr>
      <w:r>
        <w:rPr>
          <w:sz w:val="28"/>
          <w:szCs w:val="28"/>
        </w:rPr>
        <w:t>При проведении переторжки в режиме реального времени изменению подлежит только цена предложения.</w:t>
      </w:r>
    </w:p>
    <w:p w14:paraId="03895DFD" w14:textId="77777777" w:rsidR="003962AA" w:rsidRPr="0060245C" w:rsidRDefault="003962AA" w:rsidP="00331377">
      <w:pPr>
        <w:pStyle w:val="a3"/>
        <w:numPr>
          <w:ilvl w:val="2"/>
          <w:numId w:val="6"/>
        </w:numPr>
        <w:ind w:left="0" w:firstLine="709"/>
        <w:jc w:val="both"/>
        <w:rPr>
          <w:sz w:val="28"/>
          <w:szCs w:val="28"/>
        </w:rPr>
      </w:pPr>
      <w:r>
        <w:rPr>
          <w:sz w:val="28"/>
          <w:szCs w:val="28"/>
        </w:rPr>
        <w:t>В переторжке имеют право участвовать все допущенные к участию в запросе котировок участники. Предложение для переторжки, поданное участником, не допущенным к участию в запросе котировок, не подлежит рассмотрению.</w:t>
      </w:r>
    </w:p>
    <w:p w14:paraId="47E7620A" w14:textId="77777777" w:rsidR="003962AA" w:rsidRPr="0060245C" w:rsidRDefault="003962AA" w:rsidP="00331377">
      <w:pPr>
        <w:pStyle w:val="a3"/>
        <w:numPr>
          <w:ilvl w:val="2"/>
          <w:numId w:val="6"/>
        </w:numPr>
        <w:ind w:left="0" w:firstLine="709"/>
        <w:jc w:val="both"/>
        <w:rPr>
          <w:sz w:val="28"/>
          <w:szCs w:val="28"/>
        </w:rPr>
      </w:pPr>
      <w:r>
        <w:rPr>
          <w:sz w:val="28"/>
          <w:szCs w:val="28"/>
        </w:rPr>
        <w:t>Участник, допущенный к участию в запросе котировок, вправе не принимать участие в переторжке, тогда при оценке заявок рассматривается его первоначальная заявка (последняя соответствующая требованиям извещения заявка, если переторжка проводится несколько раз).</w:t>
      </w:r>
    </w:p>
    <w:p w14:paraId="12A8FD24" w14:textId="77777777" w:rsidR="003962AA" w:rsidRPr="0060245C" w:rsidRDefault="003962AA" w:rsidP="00331377">
      <w:pPr>
        <w:pStyle w:val="a3"/>
        <w:numPr>
          <w:ilvl w:val="2"/>
          <w:numId w:val="6"/>
        </w:numPr>
        <w:ind w:left="0" w:firstLine="709"/>
        <w:jc w:val="both"/>
        <w:rPr>
          <w:sz w:val="28"/>
          <w:szCs w:val="28"/>
        </w:rPr>
      </w:pPr>
      <w:r>
        <w:rPr>
          <w:sz w:val="28"/>
          <w:szCs w:val="28"/>
        </w:rPr>
        <w:t>Предложения участника по ухудшению первоначальных условий (последних предложенных условий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14:paraId="780409F1" w14:textId="77777777" w:rsidR="003962AA" w:rsidRPr="0060245C" w:rsidRDefault="003962AA" w:rsidP="003962AA">
      <w:pPr>
        <w:pStyle w:val="a3"/>
        <w:ind w:left="0" w:firstLine="709"/>
        <w:jc w:val="both"/>
        <w:rPr>
          <w:sz w:val="28"/>
          <w:szCs w:val="28"/>
        </w:rPr>
      </w:pPr>
      <w:r>
        <w:rPr>
          <w:sz w:val="28"/>
          <w:szCs w:val="28"/>
        </w:rPr>
        <w:t xml:space="preserve">В случае если в ходе рассмотрения предложение для переторжки будет отклонено при оценке заявок будет рассматриваться его первоначальная </w:t>
      </w:r>
      <w:r>
        <w:rPr>
          <w:sz w:val="28"/>
          <w:szCs w:val="28"/>
        </w:rPr>
        <w:lastRenderedPageBreak/>
        <w:t>заявка (последняя соответствующая требованиям извещения заявка, если переторжка проводится несколько раз).</w:t>
      </w:r>
    </w:p>
    <w:p w14:paraId="4DFE67C6" w14:textId="77777777" w:rsidR="003962AA" w:rsidRPr="0060245C" w:rsidRDefault="003962AA" w:rsidP="00331377">
      <w:pPr>
        <w:pStyle w:val="a3"/>
        <w:numPr>
          <w:ilvl w:val="2"/>
          <w:numId w:val="6"/>
        </w:numPr>
        <w:ind w:left="0" w:firstLine="709"/>
        <w:jc w:val="both"/>
        <w:rPr>
          <w:sz w:val="28"/>
          <w:szCs w:val="28"/>
        </w:rPr>
      </w:pPr>
      <w:r>
        <w:rPr>
          <w:bCs/>
          <w:sz w:val="28"/>
          <w:szCs w:val="28"/>
        </w:rPr>
        <w:t>Переторжка в режиме реального времени проводится на ЭТЗП в дату и время, указанные в приглашении.</w:t>
      </w:r>
    </w:p>
    <w:p w14:paraId="33DFEF45" w14:textId="77777777" w:rsidR="003962AA" w:rsidRPr="0060245C" w:rsidRDefault="003962AA" w:rsidP="00331377">
      <w:pPr>
        <w:pStyle w:val="a3"/>
        <w:numPr>
          <w:ilvl w:val="2"/>
          <w:numId w:val="6"/>
        </w:numPr>
        <w:ind w:left="0" w:firstLine="709"/>
        <w:jc w:val="both"/>
        <w:rPr>
          <w:sz w:val="28"/>
          <w:szCs w:val="28"/>
        </w:rPr>
      </w:pPr>
      <w:r>
        <w:rPr>
          <w:sz w:val="28"/>
          <w:szCs w:val="28"/>
        </w:rPr>
        <w:t>Переторжка в режиме реального времени на ЭТЗП проводится путем снижения цены, предложенной участником в первоначальной заявке.</w:t>
      </w:r>
    </w:p>
    <w:p w14:paraId="30EB09D3" w14:textId="77777777" w:rsidR="003962AA" w:rsidRPr="0060245C" w:rsidRDefault="003962AA" w:rsidP="00331377">
      <w:pPr>
        <w:pStyle w:val="a3"/>
        <w:numPr>
          <w:ilvl w:val="2"/>
          <w:numId w:val="6"/>
        </w:numPr>
        <w:ind w:left="0" w:firstLine="709"/>
        <w:jc w:val="both"/>
        <w:rPr>
          <w:sz w:val="28"/>
          <w:szCs w:val="28"/>
        </w:rPr>
      </w:pPr>
      <w:r>
        <w:rPr>
          <w:sz w:val="28"/>
          <w:szCs w:val="28"/>
        </w:rPr>
        <w:t>Снижение цены, предложенной участником, может производиться поэтапно до окончания переторжки неограниченное количество раз.</w:t>
      </w:r>
    </w:p>
    <w:p w14:paraId="43E4C2BD" w14:textId="77777777" w:rsidR="003962AA" w:rsidRPr="0060245C" w:rsidRDefault="003962AA" w:rsidP="00331377">
      <w:pPr>
        <w:pStyle w:val="a3"/>
        <w:numPr>
          <w:ilvl w:val="2"/>
          <w:numId w:val="6"/>
        </w:numPr>
        <w:ind w:left="0" w:firstLine="709"/>
        <w:jc w:val="both"/>
        <w:rPr>
          <w:sz w:val="28"/>
          <w:szCs w:val="28"/>
        </w:rPr>
      </w:pPr>
      <w:r>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14:paraId="3A0F9365" w14:textId="77777777" w:rsidR="003962AA" w:rsidRPr="0060245C" w:rsidRDefault="003962AA" w:rsidP="00331377">
      <w:pPr>
        <w:pStyle w:val="a3"/>
        <w:numPr>
          <w:ilvl w:val="2"/>
          <w:numId w:val="6"/>
        </w:numPr>
        <w:ind w:left="0" w:firstLine="709"/>
        <w:jc w:val="both"/>
        <w:rPr>
          <w:sz w:val="28"/>
          <w:szCs w:val="28"/>
        </w:rPr>
      </w:pPr>
      <w:r>
        <w:rPr>
          <w:sz w:val="28"/>
          <w:szCs w:val="28"/>
        </w:rPr>
        <w:t>Время приема предложений участников о цене составляет один час.</w:t>
      </w:r>
    </w:p>
    <w:p w14:paraId="02964F27" w14:textId="77777777" w:rsidR="003962AA" w:rsidRPr="0060245C" w:rsidRDefault="003962AA" w:rsidP="00331377">
      <w:pPr>
        <w:pStyle w:val="a3"/>
        <w:numPr>
          <w:ilvl w:val="2"/>
          <w:numId w:val="6"/>
        </w:numPr>
        <w:ind w:left="0" w:firstLine="709"/>
        <w:jc w:val="both"/>
        <w:rPr>
          <w:sz w:val="28"/>
          <w:szCs w:val="28"/>
        </w:rPr>
      </w:pPr>
      <w:r>
        <w:rPr>
          <w:sz w:val="28"/>
          <w:szCs w:val="28"/>
        </w:rPr>
        <w:t>Если до окончания переторжки остается менее 10 (десяти) минут и в этот период поступает новое ценовое предложение, то переторжка продлевается на 10 (десять) минут с момента подачи такого предложения. Указанная процедура повторяется неограниченное количество раз. Но переторжка не может длиться более 4 (четырех) часов.</w:t>
      </w:r>
    </w:p>
    <w:p w14:paraId="5B674D41" w14:textId="77777777" w:rsidR="003962AA" w:rsidRPr="0060245C" w:rsidRDefault="003962AA" w:rsidP="00331377">
      <w:pPr>
        <w:pStyle w:val="a3"/>
        <w:numPr>
          <w:ilvl w:val="2"/>
          <w:numId w:val="6"/>
        </w:numPr>
        <w:ind w:left="0" w:firstLine="709"/>
        <w:jc w:val="both"/>
        <w:rPr>
          <w:sz w:val="28"/>
          <w:szCs w:val="28"/>
        </w:rPr>
      </w:pPr>
      <w:r>
        <w:rPr>
          <w:sz w:val="28"/>
          <w:szCs w:val="28"/>
        </w:rPr>
        <w:t>Если в течение 10 (десяти) минут с момента продления процедуры переторжки ни одного предложения о более низкой цене договора (цене лота) не поступило, процедура переторжки автоматически завершается при помощи программных и технических средств ЭТЗП, обеспечивающих ее проведение.</w:t>
      </w:r>
    </w:p>
    <w:p w14:paraId="250B9866" w14:textId="77777777" w:rsidR="003962AA" w:rsidRPr="0060245C" w:rsidRDefault="003962AA" w:rsidP="00331377">
      <w:pPr>
        <w:pStyle w:val="a3"/>
        <w:numPr>
          <w:ilvl w:val="2"/>
          <w:numId w:val="6"/>
        </w:numPr>
        <w:ind w:left="0" w:firstLine="709"/>
        <w:jc w:val="both"/>
        <w:rPr>
          <w:sz w:val="28"/>
          <w:szCs w:val="28"/>
        </w:rPr>
      </w:pPr>
      <w:r>
        <w:rPr>
          <w:sz w:val="28"/>
          <w:szCs w:val="28"/>
        </w:rPr>
        <w:t>Участник подписывает каждое предложение о цене, сделанное в ходе переторжки усиленной квалифицированной электронной подписью.</w:t>
      </w:r>
    </w:p>
    <w:p w14:paraId="48E24D1B" w14:textId="77777777" w:rsidR="003962AA" w:rsidRPr="0060245C" w:rsidRDefault="003962AA" w:rsidP="00331377">
      <w:pPr>
        <w:pStyle w:val="a3"/>
        <w:numPr>
          <w:ilvl w:val="2"/>
          <w:numId w:val="6"/>
        </w:numPr>
        <w:ind w:left="0" w:firstLine="709"/>
        <w:jc w:val="both"/>
        <w:rPr>
          <w:sz w:val="28"/>
          <w:szCs w:val="28"/>
        </w:rPr>
      </w:pPr>
      <w:r>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14:paraId="2CB4ECA9" w14:textId="77777777" w:rsidR="003962AA" w:rsidRPr="0060245C" w:rsidRDefault="003962AA" w:rsidP="00331377">
      <w:pPr>
        <w:pStyle w:val="a3"/>
        <w:numPr>
          <w:ilvl w:val="2"/>
          <w:numId w:val="6"/>
        </w:numPr>
        <w:ind w:left="0" w:firstLine="709"/>
        <w:jc w:val="both"/>
        <w:rPr>
          <w:sz w:val="28"/>
          <w:szCs w:val="28"/>
        </w:rPr>
      </w:pPr>
      <w:r>
        <w:rPr>
          <w:sz w:val="28"/>
          <w:szCs w:val="28"/>
        </w:rPr>
        <w:t>Результаты проведения переторжки на ЭТЗП оформляются протоколом, в котором содержатся следующие сведения:</w:t>
      </w:r>
    </w:p>
    <w:p w14:paraId="33E7DFCB" w14:textId="77777777" w:rsidR="003962AA" w:rsidRPr="0060245C" w:rsidRDefault="003962AA" w:rsidP="003962AA">
      <w:pPr>
        <w:pStyle w:val="a3"/>
        <w:ind w:left="0" w:firstLine="709"/>
        <w:jc w:val="both"/>
        <w:rPr>
          <w:sz w:val="28"/>
          <w:szCs w:val="28"/>
        </w:rPr>
      </w:pPr>
      <w:r>
        <w:rPr>
          <w:sz w:val="28"/>
          <w:szCs w:val="28"/>
        </w:rPr>
        <w:t>адрес ЭТЗП в информационно-телекоммуникационной сети «Интернет»,</w:t>
      </w:r>
    </w:p>
    <w:p w14:paraId="618144C3" w14:textId="77777777" w:rsidR="003962AA" w:rsidRPr="0060245C" w:rsidRDefault="003962AA" w:rsidP="003962AA">
      <w:pPr>
        <w:pStyle w:val="a3"/>
        <w:ind w:left="0" w:firstLine="709"/>
        <w:jc w:val="both"/>
        <w:rPr>
          <w:sz w:val="28"/>
          <w:szCs w:val="28"/>
        </w:rPr>
      </w:pPr>
      <w:r>
        <w:rPr>
          <w:sz w:val="28"/>
          <w:szCs w:val="28"/>
        </w:rPr>
        <w:t>дата, время начала и окончания процедуры переторжки,</w:t>
      </w:r>
    </w:p>
    <w:p w14:paraId="3737DAC3" w14:textId="77777777" w:rsidR="003962AA" w:rsidRPr="0060245C" w:rsidRDefault="003962AA" w:rsidP="003962AA">
      <w:pPr>
        <w:pStyle w:val="a3"/>
        <w:ind w:left="0" w:firstLine="709"/>
        <w:jc w:val="both"/>
        <w:rPr>
          <w:sz w:val="28"/>
          <w:szCs w:val="28"/>
        </w:rPr>
      </w:pPr>
      <w:r>
        <w:rPr>
          <w:sz w:val="28"/>
          <w:szCs w:val="28"/>
        </w:rPr>
        <w:t>количество поданных предложений, дата и время регистрации каждого  предложения;</w:t>
      </w:r>
    </w:p>
    <w:p w14:paraId="74D03038" w14:textId="77777777" w:rsidR="003962AA" w:rsidRPr="0060245C" w:rsidRDefault="003962AA" w:rsidP="003962AA">
      <w:pPr>
        <w:pStyle w:val="a3"/>
        <w:ind w:left="0" w:firstLine="709"/>
        <w:jc w:val="both"/>
        <w:rPr>
          <w:sz w:val="28"/>
          <w:szCs w:val="28"/>
        </w:rPr>
      </w:pPr>
      <w:r>
        <w:rPr>
          <w:sz w:val="28"/>
          <w:szCs w:val="28"/>
        </w:rPr>
        <w:t>первоначальные и окончательные предложения о цене договора (цене лота), сделанные участниками;</w:t>
      </w:r>
    </w:p>
    <w:p w14:paraId="71D6DC30" w14:textId="77777777" w:rsidR="003962AA" w:rsidRPr="0060245C" w:rsidRDefault="003962AA" w:rsidP="003962AA">
      <w:pPr>
        <w:pStyle w:val="a3"/>
        <w:ind w:left="0" w:firstLine="709"/>
        <w:jc w:val="both"/>
        <w:rPr>
          <w:sz w:val="28"/>
          <w:szCs w:val="28"/>
        </w:rPr>
      </w:pPr>
      <w:r>
        <w:rPr>
          <w:sz w:val="28"/>
          <w:szCs w:val="28"/>
        </w:rPr>
        <w:t>результаты рассмотрения предложений с указанием:</w:t>
      </w:r>
    </w:p>
    <w:p w14:paraId="5ACA036A" w14:textId="77777777" w:rsidR="003962AA" w:rsidRPr="0060245C" w:rsidRDefault="003962AA" w:rsidP="003962AA">
      <w:pPr>
        <w:pStyle w:val="a3"/>
        <w:ind w:left="0" w:firstLine="709"/>
        <w:jc w:val="both"/>
        <w:rPr>
          <w:sz w:val="28"/>
          <w:szCs w:val="28"/>
        </w:rPr>
      </w:pPr>
      <w:r>
        <w:rPr>
          <w:sz w:val="28"/>
          <w:szCs w:val="28"/>
        </w:rPr>
        <w:t>а) количества предложений которые отклонены;</w:t>
      </w:r>
    </w:p>
    <w:p w14:paraId="12F1DB98" w14:textId="77777777" w:rsidR="003962AA" w:rsidRPr="0060245C" w:rsidRDefault="003962AA" w:rsidP="003962AA">
      <w:pPr>
        <w:pStyle w:val="a3"/>
        <w:ind w:left="0" w:firstLine="709"/>
        <w:jc w:val="both"/>
        <w:rPr>
          <w:sz w:val="28"/>
          <w:szCs w:val="28"/>
        </w:rPr>
      </w:pPr>
      <w:r>
        <w:rPr>
          <w:sz w:val="28"/>
          <w:szCs w:val="28"/>
        </w:rPr>
        <w:lastRenderedPageBreak/>
        <w:t>б) основания отклонения каждого из предложений с указанием положений приложения № 2 к извещению, которым не соответствует такое предложение;</w:t>
      </w:r>
    </w:p>
    <w:p w14:paraId="638200C7" w14:textId="77777777" w:rsidR="003962AA" w:rsidRPr="0060245C" w:rsidRDefault="003962AA" w:rsidP="003962AA">
      <w:pPr>
        <w:pStyle w:val="a3"/>
        <w:ind w:left="0" w:firstLine="709"/>
        <w:jc w:val="both"/>
        <w:rPr>
          <w:sz w:val="28"/>
          <w:szCs w:val="28"/>
        </w:rPr>
      </w:pPr>
      <w:r>
        <w:rPr>
          <w:sz w:val="28"/>
          <w:szCs w:val="28"/>
        </w:rPr>
        <w:t>результаты сопоставления предложений с указанием решения экспертной группы о соответствии предложений требованиям извещения, а также о присвоении заявкам значения по итогам оценки (если предусмотрена оценка);</w:t>
      </w:r>
    </w:p>
    <w:p w14:paraId="0D64B2BB" w14:textId="77777777" w:rsidR="003962AA" w:rsidRPr="0060245C" w:rsidRDefault="003962AA" w:rsidP="003962AA">
      <w:pPr>
        <w:pStyle w:val="a3"/>
        <w:ind w:left="0" w:firstLine="709"/>
        <w:jc w:val="both"/>
        <w:rPr>
          <w:sz w:val="28"/>
          <w:szCs w:val="28"/>
        </w:rPr>
      </w:pPr>
      <w:r>
        <w:rPr>
          <w:sz w:val="28"/>
          <w:szCs w:val="28"/>
        </w:rPr>
        <w:t>сведения об объеме, начальной (максимальной) цене договора (цене лота), сроке исполнения договора;</w:t>
      </w:r>
    </w:p>
    <w:p w14:paraId="6B295AA4" w14:textId="77777777" w:rsidR="003962AA" w:rsidRPr="0060245C" w:rsidRDefault="003962AA" w:rsidP="003962AA">
      <w:pPr>
        <w:pStyle w:val="a3"/>
        <w:ind w:left="0" w:firstLine="709"/>
        <w:jc w:val="both"/>
        <w:rPr>
          <w:sz w:val="28"/>
          <w:szCs w:val="28"/>
        </w:rPr>
      </w:pPr>
      <w:r>
        <w:rPr>
          <w:sz w:val="28"/>
          <w:szCs w:val="28"/>
        </w:rPr>
        <w:t>причина, по которой переторжка признана несостоявшейся (в случае признания ее таковой);</w:t>
      </w:r>
    </w:p>
    <w:p w14:paraId="2C8733F3" w14:textId="77777777" w:rsidR="003962AA" w:rsidRPr="0060245C" w:rsidRDefault="003962AA" w:rsidP="003962AA">
      <w:pPr>
        <w:pStyle w:val="a3"/>
        <w:ind w:left="709"/>
        <w:jc w:val="both"/>
        <w:rPr>
          <w:sz w:val="28"/>
          <w:szCs w:val="28"/>
        </w:rPr>
      </w:pPr>
      <w:r>
        <w:rPr>
          <w:sz w:val="28"/>
          <w:szCs w:val="28"/>
        </w:rPr>
        <w:t>дата подписания протокола.</w:t>
      </w:r>
    </w:p>
    <w:p w14:paraId="59E0BA2E" w14:textId="77777777" w:rsidR="003962AA" w:rsidRPr="0060245C" w:rsidRDefault="003962AA" w:rsidP="00331377">
      <w:pPr>
        <w:pStyle w:val="a3"/>
        <w:numPr>
          <w:ilvl w:val="2"/>
          <w:numId w:val="6"/>
        </w:numPr>
        <w:ind w:left="0" w:firstLine="709"/>
        <w:jc w:val="both"/>
        <w:rPr>
          <w:sz w:val="28"/>
          <w:szCs w:val="28"/>
        </w:rPr>
      </w:pPr>
      <w:r>
        <w:rPr>
          <w:sz w:val="28"/>
          <w:szCs w:val="28"/>
        </w:rPr>
        <w:t>Протокол переторжки с помощью программных и технических средств ЭТЗП размещается на сайте ЭТЗП на следующий рабочий день после окончания переторжки, а также размещается на сайтах.</w:t>
      </w:r>
    </w:p>
    <w:p w14:paraId="1D536CCD" w14:textId="77777777" w:rsidR="003962AA" w:rsidRPr="0060245C" w:rsidRDefault="003962AA" w:rsidP="003962AA">
      <w:pPr>
        <w:pStyle w:val="a3"/>
        <w:ind w:left="0" w:firstLine="709"/>
        <w:jc w:val="both"/>
        <w:rPr>
          <w:sz w:val="28"/>
          <w:szCs w:val="28"/>
        </w:rPr>
      </w:pPr>
      <w:r>
        <w:rPr>
          <w:sz w:val="28"/>
          <w:szCs w:val="28"/>
        </w:rPr>
        <w:t>В случае технического сбоя в работе ЭТЗП при проведении переторжки в режиме реального времени дата ее проведения может быть перенесена. В случае если о техническом сбое в работе электронной площадки стало известно после проведения переторжки, переторжка может быть проведена повторно. Соответствующее уведомление с указанием даты и времени проведения переторжки размещается на сайтах не позднее 3 (трех) дней с даты его подписания, а также направляется участникам запроса котировок через личный кабинет.</w:t>
      </w:r>
    </w:p>
    <w:p w14:paraId="2481B224"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Участники запроса котировок, участвовавшие в переторжке в режиме реального времени на ЭТЗП и снизившие первоначальную цену, обязаны дополнительно представить откорректированные с учетом новой цены документы, определяющие условия коммерческого предложения (техническое предложение),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w:t>
      </w:r>
      <w:r>
        <w:rPr>
          <w:bCs/>
          <w:sz w:val="28"/>
          <w:szCs w:val="28"/>
        </w:rPr>
        <w:t>№ 1 извещения</w:t>
      </w:r>
      <w:r>
        <w:rPr>
          <w:sz w:val="28"/>
          <w:szCs w:val="28"/>
        </w:rPr>
        <w:t xml:space="preserve"> к извещению предусмотрено применение антидемпинговой меры, в соответствии с которой должны быть представлены такие документы).. Документы представляются через личный кабинет участника электронных процедур на ЭТЗП в порядке, предусмотренном для подачи предложений для переторжки в электронной форме, в сроки, определенные в приглашении к участию в переторжке. При непредставлении документов в установленные сроки, предложение участника для переторжки отклоняется и рассматривается предложение, представленное в котировочной заявке (последнее соответствующее требованиям извещения предложение участника, в том числе предложение для переторжки, если переторжка проводится несколько раз).</w:t>
      </w:r>
    </w:p>
    <w:p w14:paraId="1E9BD55D"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w:t>
      </w:r>
      <w:r>
        <w:rPr>
          <w:sz w:val="28"/>
          <w:szCs w:val="28"/>
        </w:rPr>
        <w:lastRenderedPageBreak/>
        <w:t>технические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извещением.</w:t>
      </w:r>
    </w:p>
    <w:p w14:paraId="5B5512CC" w14:textId="77777777" w:rsidR="003962AA" w:rsidRPr="0060245C" w:rsidRDefault="003962AA" w:rsidP="00331377">
      <w:pPr>
        <w:pStyle w:val="a3"/>
        <w:numPr>
          <w:ilvl w:val="2"/>
          <w:numId w:val="6"/>
        </w:numPr>
        <w:ind w:left="0" w:firstLine="709"/>
        <w:jc w:val="both"/>
        <w:rPr>
          <w:sz w:val="28"/>
          <w:szCs w:val="28"/>
        </w:rPr>
      </w:pPr>
      <w:r>
        <w:rPr>
          <w:sz w:val="28"/>
          <w:szCs w:val="28"/>
        </w:rPr>
        <w:t>При проведении переторжки в заочной форме в электронной форме участники представляют документы, откорректированные с учетом внесенных в заявку изменений,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 1 к извещению предусмотрено применение антидемпинговой меры, в соответствии с которой должны быть представлены такие документы) через личный кабинет участника на ЭТЗП. Участник вправе отозвать поданное предложение с новыми условиями в любое время до открытия доступа к документам с измененными условиями. Отзыв предложения осуществляется в порядке, предусмотренном для отзыва котировочных заявок.</w:t>
      </w:r>
    </w:p>
    <w:p w14:paraId="69BEF6EC"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Открытие доступа к документам с измененными условиями в электронной форме на участие в запросе котировок проводится в порядке, предусмотренном </w:t>
      </w:r>
      <w:r>
        <w:rPr>
          <w:bCs/>
          <w:sz w:val="28"/>
          <w:szCs w:val="28"/>
        </w:rPr>
        <w:t>извещением</w:t>
      </w:r>
      <w:r>
        <w:rPr>
          <w:sz w:val="28"/>
          <w:szCs w:val="28"/>
        </w:rPr>
        <w:t>, с оформлением аналогичного протокола вскрытия и его размещением на сайтах не позднее 3 (трех) дней с даты подписания протокола.</w:t>
      </w:r>
    </w:p>
    <w:p w14:paraId="5E139B44"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После проведения переторжки победитель определяется в порядке, предусмотренном </w:t>
      </w:r>
      <w:r>
        <w:rPr>
          <w:bCs/>
          <w:sz w:val="28"/>
          <w:szCs w:val="28"/>
        </w:rPr>
        <w:t>приложением № 2 к извещению</w:t>
      </w:r>
      <w:r>
        <w:rPr>
          <w:sz w:val="28"/>
          <w:szCs w:val="28"/>
        </w:rPr>
        <w:t>.</w:t>
      </w:r>
    </w:p>
    <w:p w14:paraId="3138703F" w14:textId="77777777" w:rsidR="003962AA" w:rsidRPr="0060245C" w:rsidRDefault="003962AA" w:rsidP="003962AA">
      <w:pPr>
        <w:pStyle w:val="a3"/>
        <w:ind w:left="0" w:firstLine="709"/>
        <w:jc w:val="both"/>
        <w:rPr>
          <w:sz w:val="28"/>
          <w:szCs w:val="28"/>
        </w:rPr>
      </w:pPr>
    </w:p>
    <w:p w14:paraId="5D36F3FB"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конкурентных переговоров </w:t>
      </w:r>
    </w:p>
    <w:p w14:paraId="203ACEE2" w14:textId="77777777" w:rsidR="003962AA" w:rsidRPr="0060245C" w:rsidRDefault="003962AA" w:rsidP="003962AA">
      <w:pPr>
        <w:ind w:firstLine="709"/>
        <w:rPr>
          <w:sz w:val="28"/>
          <w:szCs w:val="28"/>
        </w:rPr>
      </w:pPr>
    </w:p>
    <w:p w14:paraId="0B1F80C2" w14:textId="77777777" w:rsidR="003962AA" w:rsidRPr="0060245C" w:rsidRDefault="003962AA" w:rsidP="00331377">
      <w:pPr>
        <w:pStyle w:val="a3"/>
        <w:numPr>
          <w:ilvl w:val="2"/>
          <w:numId w:val="6"/>
        </w:numPr>
        <w:ind w:left="0" w:firstLine="709"/>
        <w:jc w:val="both"/>
        <w:rPr>
          <w:sz w:val="28"/>
          <w:szCs w:val="28"/>
        </w:rPr>
      </w:pPr>
      <w:r>
        <w:rPr>
          <w:sz w:val="28"/>
          <w:szCs w:val="28"/>
        </w:rPr>
        <w:t>В ходе проведения запроса котировок заказчик вправе принять решение о проведении конкурентных переговоров. Конкурентные переговоры являются дополнительным элементом запроса котировок, и заключаются в добровольном повышении предпочтительности заявок участников конкурса в рамках специально организованной для этого процедуры (обсуждения с участниками запроса котировок, допущенными к переговорам, условий их заявок).</w:t>
      </w:r>
    </w:p>
    <w:p w14:paraId="529B3EFC" w14:textId="77777777" w:rsidR="003962AA" w:rsidRPr="0060245C" w:rsidRDefault="003962AA" w:rsidP="00331377">
      <w:pPr>
        <w:pStyle w:val="a3"/>
        <w:numPr>
          <w:ilvl w:val="2"/>
          <w:numId w:val="6"/>
        </w:numPr>
        <w:ind w:left="0" w:firstLine="709"/>
        <w:jc w:val="both"/>
        <w:rPr>
          <w:sz w:val="28"/>
          <w:szCs w:val="28"/>
        </w:rPr>
      </w:pPr>
      <w:r>
        <w:rPr>
          <w:sz w:val="28"/>
          <w:szCs w:val="28"/>
        </w:rPr>
        <w:t>Конкурентные переговоры проводятся по решению заказчика неограниченное количество раз в рамках одного запроса котировок.</w:t>
      </w:r>
    </w:p>
    <w:p w14:paraId="28CC1F57" w14:textId="77777777" w:rsidR="003962AA" w:rsidRPr="0060245C" w:rsidRDefault="003962AA" w:rsidP="00331377">
      <w:pPr>
        <w:pStyle w:val="a3"/>
        <w:numPr>
          <w:ilvl w:val="2"/>
          <w:numId w:val="6"/>
        </w:numPr>
        <w:ind w:left="0" w:firstLine="709"/>
        <w:jc w:val="both"/>
        <w:rPr>
          <w:sz w:val="28"/>
          <w:szCs w:val="28"/>
        </w:rPr>
      </w:pPr>
      <w:r>
        <w:rPr>
          <w:sz w:val="28"/>
          <w:szCs w:val="28"/>
        </w:rPr>
        <w:t>Решение о необходимости проведения конкурентных переговоров может быть принято заказчиком до подведения итогов запроса котировок. В случае принятия такого решения заказчик не менее чем за</w:t>
      </w:r>
      <w:r>
        <w:rPr>
          <w:sz w:val="28"/>
          <w:szCs w:val="28"/>
        </w:rPr>
        <w:br/>
        <w:t>2 (два) рабочих дня до проведения переговоров направляет всем допущенным к участию в запросе котировок участникам уведомление о проведении конкурентных переговоров с указанием в нем формы и порядка проведения таких переговоров, а также информации о дате, времени, месте проведения переговоров, условия прохода в здание и информации о переносе срока подведения итогов (при необходимости).</w:t>
      </w:r>
    </w:p>
    <w:p w14:paraId="39DB259F" w14:textId="77777777" w:rsidR="003962AA" w:rsidRPr="0060245C" w:rsidRDefault="003962AA" w:rsidP="003962AA">
      <w:pPr>
        <w:pStyle w:val="ConsPlusNormal"/>
        <w:widowControl w:val="0"/>
        <w:shd w:val="clear" w:color="auto" w:fill="FFFFFF"/>
        <w:spacing w:line="360" w:lineRule="exact"/>
        <w:ind w:firstLine="709"/>
        <w:jc w:val="both"/>
      </w:pPr>
      <w:r>
        <w:t>Уведомление о проведении конкурентных переговоров также публикуется на сайтах.</w:t>
      </w:r>
    </w:p>
    <w:p w14:paraId="273F1683" w14:textId="77777777" w:rsidR="003962AA" w:rsidRPr="0060245C" w:rsidRDefault="003962AA" w:rsidP="00331377">
      <w:pPr>
        <w:pStyle w:val="a3"/>
        <w:numPr>
          <w:ilvl w:val="2"/>
          <w:numId w:val="6"/>
        </w:numPr>
        <w:ind w:left="0" w:firstLine="709"/>
        <w:jc w:val="both"/>
        <w:rPr>
          <w:sz w:val="28"/>
          <w:szCs w:val="28"/>
        </w:rPr>
      </w:pPr>
      <w:r>
        <w:rPr>
          <w:sz w:val="28"/>
          <w:szCs w:val="28"/>
        </w:rPr>
        <w:lastRenderedPageBreak/>
        <w:t>Переговоры проводятся в очной форме, в том числе с помощью средств аудио-, видеоконференцсвязи, уполномоченными лицами заказчика. Конкурентные переговоры могут проводиться в несколько раундов. Если заказчиком принято решение о необходимости проведения конкурентных переговоров в несколько раундов, соответствующая информация, в том числе о сроках и порядке проведения каждого из раундов указывается в уведомление о проведении конкурентных переговоров.</w:t>
      </w:r>
    </w:p>
    <w:p w14:paraId="3A4F5996"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Конкурентные переговоры проводятся одновременно со всеми допущенными к участию в запросе котировок участниками. </w:t>
      </w:r>
    </w:p>
    <w:p w14:paraId="112C9999" w14:textId="77777777" w:rsidR="003962AA" w:rsidRPr="0060245C" w:rsidRDefault="003962AA" w:rsidP="003962AA">
      <w:pPr>
        <w:pStyle w:val="a3"/>
        <w:ind w:left="0" w:firstLine="709"/>
        <w:jc w:val="both"/>
        <w:rPr>
          <w:sz w:val="28"/>
          <w:szCs w:val="28"/>
        </w:rPr>
      </w:pPr>
      <w:r>
        <w:rPr>
          <w:sz w:val="28"/>
          <w:szCs w:val="28"/>
        </w:rPr>
        <w:t>Заказчик вправе провести переговоры как со всеми допущенными к переговорам участниками, так и с единственным участником, допущенным к участию в запросе котировок, который признан несостоявшимся.</w:t>
      </w:r>
    </w:p>
    <w:p w14:paraId="770D4EB5" w14:textId="77777777" w:rsidR="003962AA" w:rsidRPr="0060245C" w:rsidRDefault="003962AA" w:rsidP="003962AA">
      <w:pPr>
        <w:pStyle w:val="a3"/>
        <w:ind w:left="0" w:firstLine="709"/>
        <w:jc w:val="both"/>
        <w:rPr>
          <w:sz w:val="28"/>
          <w:szCs w:val="28"/>
        </w:rPr>
      </w:pPr>
      <w:r>
        <w:rPr>
          <w:sz w:val="28"/>
          <w:szCs w:val="28"/>
        </w:rPr>
        <w:t>Для участия в конкурентных переговорах представитель участника должен иметь при себе доверенность на право участия в таких переговорах,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14:paraId="54916492" w14:textId="77777777" w:rsidR="003962AA" w:rsidRPr="0060245C" w:rsidRDefault="003962AA" w:rsidP="003962AA">
      <w:pPr>
        <w:pStyle w:val="a3"/>
        <w:ind w:left="0" w:firstLine="709"/>
        <w:jc w:val="both"/>
        <w:rPr>
          <w:sz w:val="28"/>
          <w:szCs w:val="28"/>
        </w:rPr>
      </w:pPr>
      <w:r>
        <w:rPr>
          <w:sz w:val="28"/>
          <w:szCs w:val="28"/>
        </w:rPr>
        <w:t xml:space="preserve">Участник, допущенный к участию в запросе котировок, вправе не принимать участие в конкурентных переговорах, тогда при оценке заявок рассматривается ранее поданная таким участником заявка (последняя соответствующая требованиям извещения заявка). </w:t>
      </w:r>
    </w:p>
    <w:p w14:paraId="68CC27C1" w14:textId="77777777" w:rsidR="003962AA" w:rsidRPr="0060245C" w:rsidRDefault="003962AA" w:rsidP="00331377">
      <w:pPr>
        <w:pStyle w:val="a3"/>
        <w:numPr>
          <w:ilvl w:val="2"/>
          <w:numId w:val="6"/>
        </w:numPr>
        <w:ind w:left="0" w:firstLine="709"/>
        <w:jc w:val="both"/>
        <w:rPr>
          <w:sz w:val="28"/>
          <w:szCs w:val="28"/>
        </w:rPr>
      </w:pPr>
      <w:r>
        <w:rPr>
          <w:sz w:val="28"/>
          <w:szCs w:val="28"/>
        </w:rPr>
        <w:t>При проведении конкурентных переговоров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улучшения в интересах заказчика любых аспектов заявок участников запроса котировок (снижения участниками конкурса цены своих первоначально поданных заявок, уменьшения сроков поставки товара, выполнения работ, оказания услуг, снижения размера аванса и других условий (параметров) заявки) или изменения иных условий исполнения договора при условии сохранения остальных положений заявки без изменений.</w:t>
      </w:r>
    </w:p>
    <w:p w14:paraId="7B1DF478" w14:textId="77777777" w:rsidR="003962AA" w:rsidRPr="0060245C" w:rsidRDefault="003962AA" w:rsidP="00331377">
      <w:pPr>
        <w:pStyle w:val="a3"/>
        <w:numPr>
          <w:ilvl w:val="2"/>
          <w:numId w:val="6"/>
        </w:numPr>
        <w:ind w:left="0" w:firstLine="709"/>
        <w:jc w:val="both"/>
        <w:rPr>
          <w:sz w:val="28"/>
          <w:szCs w:val="28"/>
        </w:rPr>
      </w:pPr>
      <w:r>
        <w:rPr>
          <w:sz w:val="28"/>
          <w:szCs w:val="28"/>
        </w:rPr>
        <w:t>По результатам проведения конкурентных переговоров оформляется протокол, который должен содержать следующие сведения:</w:t>
      </w:r>
    </w:p>
    <w:p w14:paraId="4738AC3C" w14:textId="77777777" w:rsidR="003962AA" w:rsidRPr="0060245C" w:rsidRDefault="003962AA" w:rsidP="003962AA">
      <w:pPr>
        <w:pStyle w:val="a3"/>
        <w:ind w:left="0" w:firstLine="709"/>
        <w:jc w:val="both"/>
        <w:rPr>
          <w:sz w:val="28"/>
          <w:szCs w:val="28"/>
        </w:rPr>
      </w:pPr>
      <w:r>
        <w:rPr>
          <w:sz w:val="28"/>
          <w:szCs w:val="28"/>
        </w:rPr>
        <w:t>1)</w:t>
      </w:r>
      <w:r>
        <w:rPr>
          <w:sz w:val="28"/>
          <w:szCs w:val="28"/>
        </w:rPr>
        <w:tab/>
        <w:t>дату и время проведения переговоров;</w:t>
      </w:r>
    </w:p>
    <w:p w14:paraId="64345163" w14:textId="77777777" w:rsidR="003962AA" w:rsidRPr="0060245C" w:rsidRDefault="003962AA" w:rsidP="003962AA">
      <w:pPr>
        <w:pStyle w:val="a3"/>
        <w:ind w:left="0" w:firstLine="709"/>
        <w:jc w:val="both"/>
        <w:rPr>
          <w:sz w:val="28"/>
          <w:szCs w:val="28"/>
        </w:rPr>
      </w:pPr>
      <w:r>
        <w:rPr>
          <w:sz w:val="28"/>
          <w:szCs w:val="28"/>
        </w:rPr>
        <w:t>2)</w:t>
      </w:r>
      <w:r>
        <w:rPr>
          <w:sz w:val="28"/>
          <w:szCs w:val="28"/>
        </w:rPr>
        <w:tab/>
        <w:t>принятые по результатам проведения переговоров решения;</w:t>
      </w:r>
    </w:p>
    <w:p w14:paraId="462329C4" w14:textId="77777777" w:rsidR="003962AA" w:rsidRPr="0060245C" w:rsidRDefault="003962AA" w:rsidP="003962AA">
      <w:pPr>
        <w:pStyle w:val="a3"/>
        <w:ind w:left="0" w:firstLine="709"/>
        <w:jc w:val="both"/>
        <w:rPr>
          <w:sz w:val="28"/>
          <w:szCs w:val="28"/>
        </w:rPr>
      </w:pPr>
      <w:r>
        <w:rPr>
          <w:sz w:val="28"/>
          <w:szCs w:val="28"/>
        </w:rPr>
        <w:t>3)</w:t>
      </w:r>
      <w:r>
        <w:rPr>
          <w:sz w:val="28"/>
          <w:szCs w:val="28"/>
        </w:rPr>
        <w:tab/>
        <w:t>информацию о необходимости (в случае принятия заказчиком такого решения) представления всеми участниками переговоров уточненных заявок, а также о сроках их подачи и требованиях к их содержанию;</w:t>
      </w:r>
    </w:p>
    <w:p w14:paraId="4E062622" w14:textId="77777777" w:rsidR="003962AA" w:rsidRPr="0060245C" w:rsidRDefault="003962AA" w:rsidP="003962AA">
      <w:pPr>
        <w:pStyle w:val="a3"/>
        <w:ind w:left="0" w:firstLine="709"/>
        <w:jc w:val="both"/>
        <w:rPr>
          <w:sz w:val="28"/>
          <w:szCs w:val="28"/>
        </w:rPr>
      </w:pPr>
      <w:r>
        <w:rPr>
          <w:sz w:val="28"/>
          <w:szCs w:val="28"/>
        </w:rPr>
        <w:t>4)</w:t>
      </w:r>
      <w:r>
        <w:rPr>
          <w:sz w:val="28"/>
          <w:szCs w:val="28"/>
        </w:rPr>
        <w:tab/>
        <w:t>иные сведения при необходимости.</w:t>
      </w:r>
    </w:p>
    <w:p w14:paraId="5CF1CFB3" w14:textId="77777777" w:rsidR="003962AA" w:rsidRPr="0060245C" w:rsidRDefault="003962AA" w:rsidP="003962AA">
      <w:pPr>
        <w:pStyle w:val="a3"/>
        <w:ind w:left="0" w:firstLine="709"/>
        <w:jc w:val="both"/>
        <w:rPr>
          <w:sz w:val="28"/>
          <w:szCs w:val="28"/>
        </w:rPr>
      </w:pPr>
      <w:r>
        <w:rPr>
          <w:sz w:val="28"/>
          <w:szCs w:val="28"/>
        </w:rPr>
        <w:t>Протокол размещается на сайтах не позднее 3 (трех) дней с даты подписания протокола.</w:t>
      </w:r>
    </w:p>
    <w:p w14:paraId="43B9EEB4" w14:textId="77777777" w:rsidR="003962AA" w:rsidRPr="0060245C" w:rsidRDefault="003962AA" w:rsidP="00331377">
      <w:pPr>
        <w:pStyle w:val="a3"/>
        <w:numPr>
          <w:ilvl w:val="2"/>
          <w:numId w:val="6"/>
        </w:numPr>
        <w:ind w:left="0" w:firstLine="709"/>
        <w:jc w:val="both"/>
        <w:rPr>
          <w:sz w:val="28"/>
          <w:szCs w:val="28"/>
        </w:rPr>
      </w:pPr>
      <w:r>
        <w:rPr>
          <w:sz w:val="28"/>
          <w:szCs w:val="28"/>
        </w:rPr>
        <w:lastRenderedPageBreak/>
        <w:t xml:space="preserve">Участник переговоров представляет документы, входящие в состав уточненных заявок, в том числе документы, являющиеся обоснованием предлагаемой цены договора (если участником в ходе переговоров предложена демпинговая цена и в пункте 1.4 приложения № 1 к извещению предусмотрено применение антидемпинговой меры, в соответствии с которой должны быть представлены такие документы) .  Документы должны быть оформлены в соответствии с требованиями извещения о проведении запроса котировок, предъявляемыми к данным документам. </w:t>
      </w:r>
    </w:p>
    <w:p w14:paraId="4F073FB7" w14:textId="77777777" w:rsidR="003962AA" w:rsidRPr="0060245C" w:rsidRDefault="003962AA" w:rsidP="003962AA">
      <w:pPr>
        <w:pStyle w:val="a3"/>
        <w:ind w:left="0" w:firstLine="709"/>
        <w:jc w:val="both"/>
        <w:rPr>
          <w:sz w:val="28"/>
          <w:szCs w:val="28"/>
        </w:rPr>
      </w:pPr>
      <w:r>
        <w:rPr>
          <w:sz w:val="28"/>
          <w:szCs w:val="28"/>
        </w:rPr>
        <w:t>Уточненные заявки подаются участниками запроса котировок в сроки, установленные в протоколе по результатам проведения конкурентных переговоров, в порядке и в соответствии с условиями, указанными в пункте 2.2 приложения № 1 извещения. По истечении указанного в протоколе по результатам проведения конкурентных переговоров срока уточненные заявки не принимаются.</w:t>
      </w:r>
    </w:p>
    <w:p w14:paraId="64241E87" w14:textId="77777777" w:rsidR="003962AA" w:rsidRPr="0060245C" w:rsidRDefault="003962AA" w:rsidP="003962AA">
      <w:pPr>
        <w:pStyle w:val="a3"/>
        <w:ind w:left="0" w:firstLine="709"/>
        <w:jc w:val="both"/>
        <w:rPr>
          <w:sz w:val="28"/>
          <w:szCs w:val="28"/>
        </w:rPr>
      </w:pPr>
      <w:r>
        <w:rPr>
          <w:sz w:val="28"/>
          <w:szCs w:val="28"/>
        </w:rPr>
        <w:t>Участник переговоров, вправе не подавать уточненную заявку, в таком случае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w:t>
      </w:r>
    </w:p>
    <w:p w14:paraId="58B41315" w14:textId="77777777" w:rsidR="003962AA" w:rsidRPr="0060245C" w:rsidRDefault="003962AA" w:rsidP="00331377">
      <w:pPr>
        <w:pStyle w:val="a3"/>
        <w:numPr>
          <w:ilvl w:val="2"/>
          <w:numId w:val="6"/>
        </w:numPr>
        <w:ind w:left="0" w:firstLine="709"/>
        <w:jc w:val="both"/>
        <w:rPr>
          <w:sz w:val="28"/>
          <w:szCs w:val="28"/>
        </w:rPr>
      </w:pPr>
      <w:r>
        <w:rPr>
          <w:sz w:val="28"/>
          <w:szCs w:val="28"/>
        </w:rPr>
        <w:t>Уточненная заявка участника, содержащая ухудшенные условия по отношению к его ранее поданной заявке или не соответствующая результатам, достигнутым при проведении конкурентных переговоров и отраженных в протоколе, оформляемом по результатам проведения конкурентных переговоров, не рассматривается, такой участник считается не участвовавшим в переговорах, при этом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 заявка).</w:t>
      </w:r>
    </w:p>
    <w:p w14:paraId="0F4CF801" w14:textId="77777777" w:rsidR="003962AA" w:rsidRPr="0060245C" w:rsidRDefault="003962AA" w:rsidP="003962AA">
      <w:pPr>
        <w:pStyle w:val="a3"/>
        <w:ind w:left="0" w:firstLine="709"/>
        <w:jc w:val="both"/>
        <w:rPr>
          <w:sz w:val="28"/>
          <w:szCs w:val="28"/>
        </w:rPr>
      </w:pPr>
      <w:r>
        <w:rPr>
          <w:sz w:val="28"/>
          <w:szCs w:val="28"/>
        </w:rPr>
        <w:t>В случае если в ходе рассмотрения уточненная заявка участника будет отклонена, при оценке заявок будет рассматриваться его первоначальная заявка (последняя соответствующая требованиям извещения заявка).</w:t>
      </w:r>
    </w:p>
    <w:p w14:paraId="16D2FD02" w14:textId="77777777" w:rsidR="003962AA" w:rsidRPr="0060245C" w:rsidRDefault="003962AA" w:rsidP="00331377">
      <w:pPr>
        <w:pStyle w:val="a3"/>
        <w:numPr>
          <w:ilvl w:val="2"/>
          <w:numId w:val="6"/>
        </w:numPr>
        <w:ind w:left="0" w:firstLine="709"/>
        <w:jc w:val="both"/>
        <w:rPr>
          <w:sz w:val="28"/>
          <w:szCs w:val="28"/>
        </w:rPr>
      </w:pPr>
      <w:r>
        <w:rPr>
          <w:sz w:val="28"/>
          <w:szCs w:val="28"/>
        </w:rPr>
        <w:t>Уточненная заявка, поданная участником, не допущенным к участию в запросе котировок, не подлежит рассмотрению.</w:t>
      </w:r>
    </w:p>
    <w:p w14:paraId="3740E382"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После проведения конкурентных переговоров победитель определяется в порядке, предусмотренном настоящим </w:t>
      </w:r>
      <w:r>
        <w:rPr>
          <w:bCs/>
          <w:sz w:val="28"/>
          <w:szCs w:val="28"/>
        </w:rPr>
        <w:t>приложением</w:t>
      </w:r>
      <w:r>
        <w:rPr>
          <w:sz w:val="28"/>
          <w:szCs w:val="28"/>
        </w:rPr>
        <w:t>.</w:t>
      </w:r>
    </w:p>
    <w:p w14:paraId="4F64CB64" w14:textId="77777777" w:rsidR="003962AA" w:rsidRPr="0060245C" w:rsidRDefault="003962AA" w:rsidP="003962AA">
      <w:pPr>
        <w:pStyle w:val="a3"/>
        <w:ind w:left="0" w:firstLine="709"/>
        <w:jc w:val="both"/>
        <w:rPr>
          <w:sz w:val="28"/>
          <w:szCs w:val="28"/>
        </w:rPr>
      </w:pPr>
    </w:p>
    <w:p w14:paraId="68DB9B02" w14:textId="77777777" w:rsidR="003962AA" w:rsidRPr="0060245C" w:rsidRDefault="003962AA" w:rsidP="003962AA">
      <w:pPr>
        <w:pStyle w:val="a3"/>
        <w:ind w:left="0" w:firstLine="709"/>
        <w:jc w:val="both"/>
        <w:rPr>
          <w:sz w:val="28"/>
          <w:szCs w:val="28"/>
        </w:rPr>
      </w:pPr>
    </w:p>
    <w:p w14:paraId="4BD69A35"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Антидемпинговые меры</w:t>
      </w:r>
    </w:p>
    <w:p w14:paraId="02E6AE1C" w14:textId="77777777" w:rsidR="003962AA" w:rsidRPr="0060245C" w:rsidRDefault="003962AA" w:rsidP="003962AA">
      <w:pPr>
        <w:ind w:firstLine="709"/>
        <w:rPr>
          <w:sz w:val="28"/>
          <w:szCs w:val="28"/>
        </w:rPr>
      </w:pPr>
    </w:p>
    <w:p w14:paraId="66B22D41" w14:textId="77777777" w:rsidR="003962AA" w:rsidRPr="0060245C" w:rsidRDefault="003962AA" w:rsidP="00331377">
      <w:pPr>
        <w:pStyle w:val="a3"/>
        <w:numPr>
          <w:ilvl w:val="2"/>
          <w:numId w:val="6"/>
        </w:numPr>
        <w:ind w:left="0" w:firstLine="709"/>
        <w:jc w:val="both"/>
        <w:rPr>
          <w:sz w:val="28"/>
          <w:szCs w:val="28"/>
        </w:rPr>
      </w:pPr>
      <w:r>
        <w:rPr>
          <w:sz w:val="28"/>
          <w:szCs w:val="28"/>
        </w:rPr>
        <w:t>При предложении участником запроса котировок демпинговой цены договора (цены лота) к участнику запроса котировок могут быть применены антидемпинговые меры.</w:t>
      </w:r>
    </w:p>
    <w:p w14:paraId="5C7F0296" w14:textId="77777777" w:rsidR="003962AA" w:rsidRPr="0060245C" w:rsidRDefault="003962AA" w:rsidP="00331377">
      <w:pPr>
        <w:pStyle w:val="a3"/>
        <w:numPr>
          <w:ilvl w:val="2"/>
          <w:numId w:val="6"/>
        </w:numPr>
        <w:ind w:left="0" w:firstLine="709"/>
        <w:jc w:val="both"/>
        <w:rPr>
          <w:sz w:val="28"/>
          <w:szCs w:val="28"/>
        </w:rPr>
      </w:pPr>
      <w:r>
        <w:rPr>
          <w:sz w:val="28"/>
          <w:szCs w:val="28"/>
        </w:rPr>
        <w:t>Возможность применения антидемпинговых мер, вид антидемпинговой меры указываются в пункте 1.4 приложения № 1 к извещению.</w:t>
      </w:r>
    </w:p>
    <w:p w14:paraId="0F931B86" w14:textId="77777777" w:rsidR="003962AA" w:rsidRPr="0060245C" w:rsidRDefault="003962AA" w:rsidP="00331377">
      <w:pPr>
        <w:pStyle w:val="a3"/>
        <w:numPr>
          <w:ilvl w:val="3"/>
          <w:numId w:val="6"/>
        </w:numPr>
        <w:ind w:left="0" w:firstLine="709"/>
        <w:jc w:val="both"/>
        <w:rPr>
          <w:sz w:val="28"/>
          <w:szCs w:val="28"/>
        </w:rPr>
      </w:pPr>
      <w:r>
        <w:rPr>
          <w:sz w:val="28"/>
          <w:szCs w:val="28"/>
        </w:rPr>
        <w:t xml:space="preserve">Независимо от применения антидемпинговых мер заявка участника, содержащая демпинговую цену договора (цену лота),  отклоняется, </w:t>
      </w:r>
      <w:r>
        <w:rPr>
          <w:sz w:val="28"/>
          <w:szCs w:val="28"/>
        </w:rPr>
        <w:lastRenderedPageBreak/>
        <w:t>если по итогам проведенного анализа представленных в составе заявки обоснования предложенной цены, расчета предложенной цены, иных документов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«Технический регламент о безопасности зданий и сооружений».</w:t>
      </w:r>
    </w:p>
    <w:p w14:paraId="19938DCB" w14:textId="77777777" w:rsidR="003962AA" w:rsidRPr="0060245C" w:rsidRDefault="003962AA" w:rsidP="00331377">
      <w:pPr>
        <w:pStyle w:val="a3"/>
        <w:numPr>
          <w:ilvl w:val="3"/>
          <w:numId w:val="6"/>
        </w:numPr>
        <w:ind w:left="0" w:firstLine="709"/>
        <w:jc w:val="both"/>
        <w:rPr>
          <w:sz w:val="28"/>
          <w:szCs w:val="28"/>
        </w:rPr>
      </w:pPr>
    </w:p>
    <w:p w14:paraId="4CB35B5E" w14:textId="77777777" w:rsidR="003962AA" w:rsidRPr="0060245C" w:rsidRDefault="003962AA" w:rsidP="00331377">
      <w:pPr>
        <w:pStyle w:val="a3"/>
        <w:numPr>
          <w:ilvl w:val="2"/>
          <w:numId w:val="6"/>
        </w:numPr>
        <w:ind w:left="0" w:firstLine="709"/>
        <w:jc w:val="both"/>
        <w:rPr>
          <w:sz w:val="28"/>
          <w:szCs w:val="28"/>
        </w:rPr>
      </w:pPr>
      <w:r>
        <w:rPr>
          <w:sz w:val="28"/>
          <w:szCs w:val="28"/>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(приложениями к нему)заключается договор, распространяются установленные требования в полном объеме.</w:t>
      </w:r>
    </w:p>
    <w:p w14:paraId="17C50EF3" w14:textId="77777777" w:rsidR="003962AA" w:rsidRPr="0060245C" w:rsidRDefault="003962AA" w:rsidP="003962AA">
      <w:pPr>
        <w:pStyle w:val="a3"/>
        <w:ind w:left="0" w:firstLine="709"/>
        <w:jc w:val="both"/>
        <w:rPr>
          <w:sz w:val="28"/>
          <w:szCs w:val="28"/>
        </w:rPr>
      </w:pPr>
    </w:p>
    <w:p w14:paraId="7DDB4608" w14:textId="77777777" w:rsidR="003962AA" w:rsidRPr="0060245C" w:rsidRDefault="003962AA" w:rsidP="00331377">
      <w:pPr>
        <w:pStyle w:val="3"/>
        <w:numPr>
          <w:ilvl w:val="1"/>
          <w:numId w:val="6"/>
        </w:numPr>
        <w:spacing w:before="0" w:after="0"/>
        <w:ind w:left="0" w:firstLine="709"/>
        <w:jc w:val="both"/>
        <w:rPr>
          <w:b w:val="0"/>
          <w:sz w:val="28"/>
          <w:szCs w:val="28"/>
        </w:rPr>
      </w:pPr>
      <w:r>
        <w:rPr>
          <w:rFonts w:ascii="Times New Roman" w:hAnsi="Times New Roman" w:cs="Times New Roman"/>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01AA53A" w14:textId="77777777" w:rsidR="003962AA" w:rsidRPr="0060245C" w:rsidRDefault="003962AA" w:rsidP="003962AA">
      <w:pPr>
        <w:pStyle w:val="a3"/>
        <w:ind w:left="0" w:firstLine="709"/>
        <w:jc w:val="both"/>
        <w:rPr>
          <w:sz w:val="28"/>
          <w:szCs w:val="28"/>
        </w:rPr>
      </w:pPr>
    </w:p>
    <w:p w14:paraId="794199E1" w14:textId="77777777" w:rsidR="003962AA" w:rsidRPr="0060245C" w:rsidRDefault="003962AA" w:rsidP="00331377">
      <w:pPr>
        <w:pStyle w:val="a3"/>
        <w:numPr>
          <w:ilvl w:val="2"/>
          <w:numId w:val="6"/>
        </w:numPr>
        <w:ind w:left="0" w:firstLine="709"/>
        <w:jc w:val="both"/>
        <w:rPr>
          <w:bCs/>
          <w:sz w:val="28"/>
          <w:szCs w:val="28"/>
        </w:rPr>
      </w:pPr>
      <w:r>
        <w:rPr>
          <w:sz w:val="28"/>
          <w:szCs w:val="28"/>
        </w:rPr>
        <w:t xml:space="preserve">Требования пункта 3.12 приложения № 2 к извещению применяются если в пункте 1.8 приложения № 1 к извещению в соответствии с постановлением Правительства Российской Федерации от 16 сентября 2016 г. «О приоритете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14:paraId="64B93796"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При установлении приоритета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sz w:val="28"/>
          <w:szCs w:val="28"/>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096503B"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представленной в приложении № 1.3 к  извещению. </w:t>
      </w:r>
    </w:p>
    <w:p w14:paraId="1190C001"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Непредставление в составе заявки сведений о стране происхождения поставляемого товара не является основанием для отклонения </w:t>
      </w:r>
      <w:r>
        <w:rPr>
          <w:sz w:val="28"/>
          <w:szCs w:val="28"/>
        </w:rPr>
        <w:lastRenderedPageBreak/>
        <w:t>заявки на участие в запросе котировок  и такая заявка рассматривается как содержащая предложение о поставке иностранного товара.</w:t>
      </w:r>
    </w:p>
    <w:p w14:paraId="79228E4C"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Участник, предоставивший в составе заявки недостоверные сведения о стране происхождения товара, </w:t>
      </w:r>
      <w:r>
        <w:rPr>
          <w:rFonts w:eastAsia="MS Mincho"/>
          <w:sz w:val="28"/>
          <w:szCs w:val="28"/>
        </w:rPr>
        <w:t>не допускается к участию в</w:t>
      </w:r>
      <w:r>
        <w:rPr>
          <w:sz w:val="28"/>
          <w:szCs w:val="28"/>
        </w:rPr>
        <w:t xml:space="preserve"> запросе котировок.</w:t>
      </w:r>
    </w:p>
    <w:p w14:paraId="3DB9F2B2" w14:textId="77777777" w:rsidR="003962AA" w:rsidRPr="0060245C" w:rsidRDefault="003962AA" w:rsidP="00331377">
      <w:pPr>
        <w:pStyle w:val="a3"/>
        <w:numPr>
          <w:ilvl w:val="2"/>
          <w:numId w:val="6"/>
        </w:numPr>
        <w:ind w:left="0" w:firstLine="709"/>
        <w:jc w:val="both"/>
        <w:rPr>
          <w:sz w:val="28"/>
          <w:szCs w:val="28"/>
        </w:rPr>
      </w:pPr>
      <w:r>
        <w:rPr>
          <w:sz w:val="28"/>
          <w:szCs w:val="28"/>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14:paraId="21A05E86" w14:textId="77777777" w:rsidR="003962AA" w:rsidRPr="0060245C" w:rsidRDefault="003962AA" w:rsidP="00331377">
      <w:pPr>
        <w:pStyle w:val="a3"/>
        <w:numPr>
          <w:ilvl w:val="2"/>
          <w:numId w:val="6"/>
        </w:numPr>
        <w:ind w:left="0" w:firstLine="709"/>
        <w:jc w:val="both"/>
        <w:rPr>
          <w:sz w:val="28"/>
          <w:szCs w:val="28"/>
        </w:rPr>
      </w:pPr>
      <w:r>
        <w:rPr>
          <w:sz w:val="28"/>
          <w:szCs w:val="28"/>
        </w:rPr>
        <w:t>В случае признания победителя закупки уклонившимся от заключения договора, договор заключается с участником запросе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056F593" w14:textId="77777777" w:rsidR="003962AA" w:rsidRPr="0060245C" w:rsidRDefault="003962AA" w:rsidP="00331377">
      <w:pPr>
        <w:pStyle w:val="a3"/>
        <w:numPr>
          <w:ilvl w:val="2"/>
          <w:numId w:val="6"/>
        </w:numPr>
        <w:ind w:left="0" w:firstLine="709"/>
        <w:jc w:val="both"/>
        <w:rPr>
          <w:sz w:val="28"/>
          <w:szCs w:val="28"/>
        </w:rPr>
      </w:pPr>
      <w:r>
        <w:rPr>
          <w:sz w:val="28"/>
          <w:szCs w:val="28"/>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317D966" w14:textId="77777777" w:rsidR="003962AA" w:rsidRPr="0060245C" w:rsidRDefault="003962AA" w:rsidP="00331377">
      <w:pPr>
        <w:pStyle w:val="a3"/>
        <w:numPr>
          <w:ilvl w:val="2"/>
          <w:numId w:val="6"/>
        </w:numPr>
        <w:ind w:left="0" w:firstLine="709"/>
        <w:jc w:val="both"/>
        <w:rPr>
          <w:sz w:val="28"/>
          <w:szCs w:val="28"/>
        </w:rPr>
      </w:pPr>
      <w:r>
        <w:rPr>
          <w:sz w:val="28"/>
          <w:szCs w:val="28"/>
        </w:rPr>
        <w:t>Приоритет не предоставляется в следующих случаях:</w:t>
      </w:r>
    </w:p>
    <w:p w14:paraId="04FC0576" w14:textId="77777777" w:rsidR="003962AA" w:rsidRPr="0060245C" w:rsidRDefault="003962AA" w:rsidP="003962AA">
      <w:pPr>
        <w:pStyle w:val="a3"/>
        <w:ind w:left="0" w:firstLine="709"/>
        <w:jc w:val="both"/>
        <w:rPr>
          <w:sz w:val="28"/>
          <w:szCs w:val="28"/>
        </w:rPr>
      </w:pPr>
      <w:r>
        <w:rPr>
          <w:sz w:val="28"/>
          <w:szCs w:val="28"/>
        </w:rPr>
        <w:t>3.12.9.1. закупка признана несостоявшейся и договор заключается с единственным участником закупки;</w:t>
      </w:r>
    </w:p>
    <w:p w14:paraId="536A2674" w14:textId="77777777" w:rsidR="003962AA" w:rsidRPr="0060245C" w:rsidRDefault="003962AA" w:rsidP="003962AA">
      <w:pPr>
        <w:autoSpaceDE w:val="0"/>
        <w:autoSpaceDN w:val="0"/>
        <w:adjustRightInd w:val="0"/>
        <w:ind w:firstLine="709"/>
        <w:jc w:val="both"/>
        <w:rPr>
          <w:sz w:val="28"/>
          <w:szCs w:val="28"/>
        </w:rPr>
      </w:pPr>
      <w:r>
        <w:rPr>
          <w:sz w:val="28"/>
          <w:szCs w:val="28"/>
        </w:rPr>
        <w:t>3.12.9.2. 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2A521EE3" w14:textId="77777777" w:rsidR="003962AA" w:rsidRPr="0060245C" w:rsidRDefault="003962AA" w:rsidP="003962AA">
      <w:pPr>
        <w:autoSpaceDE w:val="0"/>
        <w:autoSpaceDN w:val="0"/>
        <w:adjustRightInd w:val="0"/>
        <w:ind w:firstLine="709"/>
        <w:jc w:val="both"/>
        <w:rPr>
          <w:sz w:val="28"/>
          <w:szCs w:val="28"/>
        </w:rPr>
      </w:pPr>
      <w:r>
        <w:rPr>
          <w:sz w:val="28"/>
          <w:szCs w:val="28"/>
        </w:rPr>
        <w:t>3.12.9.3. 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2B77AFC6" w14:textId="77777777" w:rsidR="003962AA" w:rsidRPr="0060245C" w:rsidRDefault="003962AA" w:rsidP="003962AA">
      <w:pPr>
        <w:autoSpaceDE w:val="0"/>
        <w:autoSpaceDN w:val="0"/>
        <w:adjustRightInd w:val="0"/>
        <w:ind w:firstLine="709"/>
        <w:jc w:val="both"/>
        <w:rPr>
          <w:sz w:val="28"/>
          <w:szCs w:val="28"/>
        </w:rPr>
      </w:pPr>
      <w:r>
        <w:rPr>
          <w:sz w:val="28"/>
          <w:szCs w:val="28"/>
        </w:rPr>
        <w:t>3.12.9.4. 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99F1972" w14:textId="77777777" w:rsidR="003962AA" w:rsidRPr="0060245C" w:rsidRDefault="003962AA" w:rsidP="003962AA">
      <w:pPr>
        <w:autoSpaceDE w:val="0"/>
        <w:autoSpaceDN w:val="0"/>
        <w:adjustRightInd w:val="0"/>
        <w:ind w:firstLine="709"/>
        <w:jc w:val="both"/>
        <w:rPr>
          <w:sz w:val="28"/>
          <w:szCs w:val="28"/>
        </w:rPr>
      </w:pPr>
      <w:r>
        <w:rPr>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w:t>
      </w:r>
      <w:r>
        <w:rPr>
          <w:sz w:val="28"/>
          <w:szCs w:val="28"/>
        </w:rPr>
        <w:lastRenderedPageBreak/>
        <w:t>деления цены договора, по которой заключается договор, на начальную (максимальную) цену договора.</w:t>
      </w:r>
    </w:p>
    <w:p w14:paraId="579FEE13" w14:textId="77777777" w:rsidR="003962AA" w:rsidRPr="0060245C" w:rsidRDefault="003962AA" w:rsidP="00331377">
      <w:pPr>
        <w:pStyle w:val="a3"/>
        <w:numPr>
          <w:ilvl w:val="2"/>
          <w:numId w:val="6"/>
        </w:numPr>
        <w:ind w:left="0" w:firstLine="709"/>
        <w:jc w:val="both"/>
        <w:rPr>
          <w:sz w:val="28"/>
          <w:szCs w:val="28"/>
        </w:rPr>
      </w:pPr>
      <w:r>
        <w:rPr>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D7D2991" w14:textId="77777777" w:rsidR="003962AA" w:rsidRPr="0060245C" w:rsidRDefault="003962AA" w:rsidP="003962AA">
      <w:pPr>
        <w:ind w:firstLine="709"/>
        <w:rPr>
          <w:sz w:val="28"/>
          <w:szCs w:val="28"/>
        </w:rPr>
      </w:pPr>
    </w:p>
    <w:p w14:paraId="35B07146"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Порядок подачи котировочной заявки</w:t>
      </w:r>
    </w:p>
    <w:p w14:paraId="4CF65CDA" w14:textId="77777777" w:rsidR="003962AA" w:rsidRPr="0060245C" w:rsidRDefault="003962AA" w:rsidP="003962AA">
      <w:pPr>
        <w:ind w:firstLine="709"/>
        <w:rPr>
          <w:sz w:val="28"/>
          <w:szCs w:val="28"/>
        </w:rPr>
      </w:pPr>
    </w:p>
    <w:p w14:paraId="2254E98B"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Котировочная заявка должна содержать всю требуемую  настоящим приложением информацию и документы, должна быть оформлена в соответствии с требованиями извещения (приложений к нему). </w:t>
      </w:r>
    </w:p>
    <w:p w14:paraId="2E9044E0"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Котировочная заявка участника, не соответствующая требованиям извещения, отклоняется. </w:t>
      </w:r>
    </w:p>
    <w:p w14:paraId="6FAF14DF"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и приложения к нему на иностранном языке, перевод на иностранный язык такое лицо осуществляет самостоятельно за свой счет. </w:t>
      </w:r>
    </w:p>
    <w:p w14:paraId="2AC0A480" w14:textId="77777777" w:rsidR="003962AA" w:rsidRPr="0060245C" w:rsidRDefault="003962AA" w:rsidP="00331377">
      <w:pPr>
        <w:pStyle w:val="a3"/>
        <w:numPr>
          <w:ilvl w:val="2"/>
          <w:numId w:val="6"/>
        </w:numPr>
        <w:ind w:left="0" w:firstLine="709"/>
        <w:jc w:val="both"/>
        <w:rPr>
          <w:sz w:val="28"/>
          <w:szCs w:val="28"/>
        </w:rPr>
      </w:pPr>
      <w:r>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извещения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B739526" w14:textId="77777777" w:rsidR="003962AA" w:rsidRPr="0060245C" w:rsidRDefault="003962AA" w:rsidP="00331377">
      <w:pPr>
        <w:pStyle w:val="a3"/>
        <w:numPr>
          <w:ilvl w:val="2"/>
          <w:numId w:val="6"/>
        </w:numPr>
        <w:ind w:left="0" w:firstLine="709"/>
        <w:jc w:val="both"/>
        <w:rPr>
          <w:sz w:val="28"/>
          <w:szCs w:val="28"/>
        </w:rPr>
      </w:pPr>
      <w:r>
        <w:rPr>
          <w:sz w:val="28"/>
          <w:szCs w:val="28"/>
        </w:rPr>
        <w:t>В случае если в составе заявки участника предоставлены документы и материалы, составленные, выданные или удостоверенные государственными органами иностранных государств или должностными лицами иностранных государств, указанные документы (помимо нотариально заверенного перевода) представляются с соблюдением следующих требований:</w:t>
      </w:r>
    </w:p>
    <w:p w14:paraId="5C2D93B1" w14:textId="77777777" w:rsidR="003962AA" w:rsidRPr="0060245C" w:rsidRDefault="003962AA" w:rsidP="003962AA">
      <w:pPr>
        <w:pStyle w:val="a5"/>
        <w:suppressAutoHyphens/>
        <w:ind w:firstLine="720"/>
        <w:rPr>
          <w:sz w:val="28"/>
          <w:szCs w:val="28"/>
        </w:rPr>
      </w:pPr>
      <w:r>
        <w:rPr>
          <w:sz w:val="28"/>
          <w:szCs w:val="28"/>
        </w:rPr>
        <w:t>1) если документы выданы в государстве, не являющемся участником Конвенции, отменяющей требование легализации иностранных официальных документов (Гаага, 5 октября 1961 г.) (далее – Гаагская конвенция), такие документы должны быть легализованы в посольстве (консульстве) Российской Федерации в таком иностранном государстве;</w:t>
      </w:r>
    </w:p>
    <w:p w14:paraId="5B87D2AD" w14:textId="77777777" w:rsidR="003962AA" w:rsidRPr="0060245C" w:rsidRDefault="003962AA" w:rsidP="003962AA">
      <w:pPr>
        <w:pStyle w:val="a5"/>
        <w:tabs>
          <w:tab w:val="left" w:pos="1891"/>
        </w:tabs>
        <w:suppressAutoHyphens/>
        <w:ind w:firstLine="720"/>
        <w:rPr>
          <w:sz w:val="28"/>
          <w:szCs w:val="28"/>
        </w:rPr>
      </w:pPr>
      <w:r>
        <w:rPr>
          <w:sz w:val="28"/>
          <w:szCs w:val="28"/>
        </w:rPr>
        <w:t xml:space="preserve">или </w:t>
      </w:r>
      <w:r>
        <w:rPr>
          <w:sz w:val="28"/>
          <w:szCs w:val="28"/>
        </w:rPr>
        <w:tab/>
      </w:r>
    </w:p>
    <w:p w14:paraId="04AA2DD6" w14:textId="77777777" w:rsidR="003962AA" w:rsidRPr="0060245C" w:rsidRDefault="003962AA" w:rsidP="003962AA">
      <w:pPr>
        <w:pStyle w:val="a5"/>
        <w:suppressAutoHyphens/>
        <w:ind w:firstLine="720"/>
        <w:rPr>
          <w:sz w:val="28"/>
          <w:szCs w:val="28"/>
        </w:rPr>
      </w:pPr>
      <w:r>
        <w:rPr>
          <w:sz w:val="28"/>
          <w:szCs w:val="28"/>
        </w:rPr>
        <w:t xml:space="preserve">2) если документы выданы в государстве, являющемся участником Гаагской конвенции, документы должны быть </w:t>
      </w:r>
      <w:proofErr w:type="spellStart"/>
      <w:r>
        <w:rPr>
          <w:sz w:val="28"/>
          <w:szCs w:val="28"/>
        </w:rPr>
        <w:t>апостилированы</w:t>
      </w:r>
      <w:proofErr w:type="spellEnd"/>
      <w:r>
        <w:rPr>
          <w:sz w:val="28"/>
          <w:szCs w:val="28"/>
        </w:rPr>
        <w:t xml:space="preserve"> в таком государстве в соответствии с требованиями Гаагской конвенции;</w:t>
      </w:r>
    </w:p>
    <w:p w14:paraId="0FAD2F4E" w14:textId="77777777" w:rsidR="003962AA" w:rsidRPr="0060245C" w:rsidRDefault="003962AA" w:rsidP="003962AA">
      <w:pPr>
        <w:pStyle w:val="a5"/>
        <w:suppressAutoHyphens/>
        <w:ind w:firstLine="720"/>
        <w:rPr>
          <w:sz w:val="28"/>
          <w:szCs w:val="28"/>
        </w:rPr>
      </w:pPr>
      <w:r>
        <w:rPr>
          <w:sz w:val="28"/>
          <w:szCs w:val="28"/>
        </w:rPr>
        <w:t>или</w:t>
      </w:r>
    </w:p>
    <w:p w14:paraId="01FC7E89" w14:textId="77777777" w:rsidR="003962AA" w:rsidRPr="0060245C" w:rsidRDefault="003962AA" w:rsidP="003962AA">
      <w:pPr>
        <w:pStyle w:val="a5"/>
        <w:suppressAutoHyphens/>
        <w:ind w:firstLine="720"/>
        <w:rPr>
          <w:sz w:val="28"/>
          <w:szCs w:val="28"/>
        </w:rPr>
      </w:pPr>
      <w:r>
        <w:rPr>
          <w:sz w:val="28"/>
          <w:szCs w:val="28"/>
        </w:rPr>
        <w:t xml:space="preserve">3) если документы выданы в государстве, в отношении которого действует международный договор Российской Федерации, отменяющий либо </w:t>
      </w:r>
      <w:r>
        <w:rPr>
          <w:sz w:val="28"/>
          <w:szCs w:val="28"/>
        </w:rPr>
        <w:lastRenderedPageBreak/>
        <w:t>упрощающий требования легализации документов, документы должны соответствовать требованиям такого международного договора.</w:t>
      </w:r>
    </w:p>
    <w:p w14:paraId="4E8EEDEA" w14:textId="77777777" w:rsidR="003962AA" w:rsidRPr="0060245C" w:rsidRDefault="003962AA" w:rsidP="00331377">
      <w:pPr>
        <w:pStyle w:val="a3"/>
        <w:numPr>
          <w:ilvl w:val="2"/>
          <w:numId w:val="6"/>
        </w:numPr>
        <w:ind w:left="0" w:firstLine="709"/>
        <w:jc w:val="both"/>
        <w:rPr>
          <w:sz w:val="28"/>
          <w:szCs w:val="28"/>
        </w:rPr>
      </w:pPr>
      <w:r>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5C4A00ED" w14:textId="77777777" w:rsidR="003962AA" w:rsidRPr="0060245C" w:rsidRDefault="003962AA" w:rsidP="00331377">
      <w:pPr>
        <w:pStyle w:val="a3"/>
        <w:numPr>
          <w:ilvl w:val="2"/>
          <w:numId w:val="6"/>
        </w:numPr>
        <w:ind w:left="0" w:firstLine="709"/>
        <w:jc w:val="both"/>
        <w:rPr>
          <w:sz w:val="28"/>
          <w:szCs w:val="28"/>
        </w:rPr>
      </w:pPr>
      <w:r>
        <w:rPr>
          <w:sz w:val="28"/>
          <w:szCs w:val="28"/>
        </w:rPr>
        <w:t>Котировочная заявка состоит из открытой и закрытой частей. Размещение документов в составе заявки на электронной площадке осуществляется в соответствии с регламентом работы электронной площадки и руководством участника, размещенными на ЭТЗП.</w:t>
      </w:r>
    </w:p>
    <w:p w14:paraId="1E12698E"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 В открытой части котировочной заявки должны быть представлены:</w:t>
      </w:r>
    </w:p>
    <w:p w14:paraId="43681DD0" w14:textId="77777777" w:rsidR="003962AA" w:rsidRPr="0060245C" w:rsidRDefault="003962AA" w:rsidP="003962AA">
      <w:pPr>
        <w:pStyle w:val="a5"/>
        <w:tabs>
          <w:tab w:val="left" w:pos="0"/>
        </w:tabs>
        <w:suppressAutoHyphens/>
        <w:ind w:firstLine="720"/>
        <w:rPr>
          <w:sz w:val="28"/>
          <w:szCs w:val="28"/>
        </w:rPr>
      </w:pPr>
      <w:r>
        <w:rPr>
          <w:sz w:val="28"/>
          <w:szCs w:val="28"/>
        </w:rPr>
        <w:t xml:space="preserve">заявка на участие в запросе котировок, подготовленная по Форме </w:t>
      </w:r>
      <w:r>
        <w:rPr>
          <w:szCs w:val="28"/>
        </w:rPr>
        <w:t xml:space="preserve">заявки участника, представленной в </w:t>
      </w:r>
      <w:r>
        <w:rPr>
          <w:sz w:val="28"/>
          <w:szCs w:val="28"/>
        </w:rPr>
        <w:t>приложении № 1.3 к извещению;</w:t>
      </w:r>
    </w:p>
    <w:p w14:paraId="0C4C9B5E" w14:textId="77777777" w:rsidR="003962AA" w:rsidRPr="0060245C" w:rsidRDefault="003962AA" w:rsidP="003962AA">
      <w:pPr>
        <w:pStyle w:val="a5"/>
        <w:tabs>
          <w:tab w:val="left" w:pos="0"/>
        </w:tabs>
        <w:suppressAutoHyphens/>
        <w:ind w:firstLine="720"/>
        <w:rPr>
          <w:sz w:val="28"/>
          <w:szCs w:val="28"/>
        </w:rPr>
      </w:pPr>
      <w:r>
        <w:rPr>
          <w:sz w:val="28"/>
          <w:szCs w:val="28"/>
        </w:rPr>
        <w:t>техническое предложение, подготовленное по Форме технического предложения участника, представленной в приложении № 1.3 к извещению.</w:t>
      </w:r>
    </w:p>
    <w:p w14:paraId="71F120B7" w14:textId="77777777" w:rsidR="003962AA" w:rsidRPr="0060245C" w:rsidRDefault="003962AA" w:rsidP="00331377">
      <w:pPr>
        <w:pStyle w:val="a3"/>
        <w:numPr>
          <w:ilvl w:val="2"/>
          <w:numId w:val="6"/>
        </w:numPr>
        <w:ind w:left="0" w:firstLine="709"/>
        <w:jc w:val="both"/>
        <w:rPr>
          <w:sz w:val="28"/>
          <w:szCs w:val="28"/>
        </w:rPr>
      </w:pPr>
      <w:r>
        <w:rPr>
          <w:sz w:val="28"/>
          <w:szCs w:val="28"/>
        </w:rPr>
        <w:t>В закрытой части котировочной заявки должны быть представлены:</w:t>
      </w:r>
    </w:p>
    <w:p w14:paraId="4A80F5D4" w14:textId="77777777" w:rsidR="003962AA" w:rsidRPr="0060245C" w:rsidRDefault="003962AA" w:rsidP="003962AA">
      <w:pPr>
        <w:pStyle w:val="a5"/>
        <w:tabs>
          <w:tab w:val="left" w:pos="1440"/>
        </w:tabs>
        <w:suppressAutoHyphens/>
        <w:rPr>
          <w:sz w:val="28"/>
          <w:szCs w:val="28"/>
        </w:rPr>
      </w:pPr>
      <w:r>
        <w:rPr>
          <w:sz w:val="28"/>
          <w:szCs w:val="28"/>
        </w:rPr>
        <w:t>3.13.9.1. 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запроса котировок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14:paraId="5063AED7" w14:textId="77777777" w:rsidR="003962AA" w:rsidRPr="0060245C" w:rsidRDefault="003962AA" w:rsidP="003962AA">
      <w:pPr>
        <w:pStyle w:val="a5"/>
        <w:tabs>
          <w:tab w:val="left" w:pos="1440"/>
        </w:tabs>
        <w:suppressAutoHyphens/>
        <w:ind w:firstLine="720"/>
        <w:rPr>
          <w:sz w:val="28"/>
          <w:szCs w:val="28"/>
        </w:rPr>
      </w:pPr>
      <w:r>
        <w:rPr>
          <w:sz w:val="28"/>
          <w:szCs w:val="28"/>
        </w:rPr>
        <w:t>3.13.9.2. 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приложении № 1 к извещению установлен приоритет товаров российского происхождения). Документ должен быть сканирован с оригинала или копии, заверенной участником;</w:t>
      </w:r>
    </w:p>
    <w:p w14:paraId="1B374C5E" w14:textId="77777777" w:rsidR="003962AA" w:rsidRPr="0060245C" w:rsidRDefault="003962AA" w:rsidP="003962AA">
      <w:pPr>
        <w:pStyle w:val="a5"/>
        <w:tabs>
          <w:tab w:val="left" w:pos="1440"/>
        </w:tabs>
        <w:suppressAutoHyphens/>
        <w:rPr>
          <w:sz w:val="28"/>
          <w:szCs w:val="28"/>
        </w:rPr>
      </w:pPr>
      <w:r>
        <w:rPr>
          <w:sz w:val="28"/>
          <w:szCs w:val="28"/>
        </w:rPr>
        <w:t>3.13.9.3. документы, подтверждающие соответствие участников запроса котировок квалификационным требованиям, указанным в пункте 1.9 приложения № 1 к извещению, предлагаемых ими товаров, работ, услуг установленным требованиям технического задания (если в техническом задании предусмотрено требование о предоставлении документов);</w:t>
      </w:r>
    </w:p>
    <w:p w14:paraId="337978F5" w14:textId="77777777" w:rsidR="003962AA" w:rsidRPr="0060245C" w:rsidRDefault="003962AA" w:rsidP="003962AA">
      <w:pPr>
        <w:pStyle w:val="a5"/>
        <w:tabs>
          <w:tab w:val="left" w:pos="1440"/>
        </w:tabs>
        <w:suppressAutoHyphens/>
        <w:rPr>
          <w:sz w:val="28"/>
          <w:szCs w:val="28"/>
        </w:rPr>
      </w:pPr>
      <w:r>
        <w:rPr>
          <w:sz w:val="28"/>
          <w:szCs w:val="28"/>
        </w:rPr>
        <w:t xml:space="preserve">3.13.9.4. документы, подтверждающие внесение обеспечения котировочной заявки (если в извещении и пункте 1.5 приложения № 1 к извещению содержится данное требование). Если участником выбрана форма обеспечения заявки в виде банковской гарантии, предоставляется сканированная с оригинала банковская гарантия с приложением документов, подтверждающих полномочия лица, подписавшего гарантию от имени гаранта: доверенность на лицо, подписавшее гарантию, а также приказ или </w:t>
      </w:r>
      <w:r>
        <w:rPr>
          <w:sz w:val="28"/>
          <w:szCs w:val="28"/>
        </w:rPr>
        <w:lastRenderedPageBreak/>
        <w:t>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подтверждающие полномочия лица, подписавшего гарантию от имени гаранта, должны быть сканированы с оригиналов или нотариально заверенных копий, или копий заверенных уполномоченным лицом гаранта. Если участником выбрана форма обеспечения заявки в виде перечисления денежных средств предоставляется сканированное с оригинала или копии платежного поручения о перечислении денежных средств;</w:t>
      </w:r>
    </w:p>
    <w:p w14:paraId="56221B6E" w14:textId="77777777" w:rsidR="003962AA" w:rsidRPr="0060245C" w:rsidRDefault="003962AA" w:rsidP="003962AA">
      <w:pPr>
        <w:pStyle w:val="a5"/>
        <w:tabs>
          <w:tab w:val="left" w:pos="1440"/>
        </w:tabs>
        <w:suppressAutoHyphens/>
        <w:rPr>
          <w:sz w:val="28"/>
          <w:szCs w:val="28"/>
        </w:rPr>
      </w:pPr>
      <w:r>
        <w:rPr>
          <w:sz w:val="28"/>
          <w:szCs w:val="28"/>
        </w:rPr>
        <w:t>3.13.9.5. 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Договор должен быть сканирован с оригинала;</w:t>
      </w:r>
    </w:p>
    <w:p w14:paraId="75832F49" w14:textId="77777777" w:rsidR="003962AA" w:rsidRPr="0060245C" w:rsidRDefault="003962AA" w:rsidP="003962AA">
      <w:pPr>
        <w:pStyle w:val="a5"/>
        <w:tabs>
          <w:tab w:val="left" w:pos="0"/>
        </w:tabs>
        <w:suppressAutoHyphens/>
        <w:rPr>
          <w:sz w:val="28"/>
          <w:szCs w:val="28"/>
        </w:rPr>
      </w:pPr>
      <w:r>
        <w:rPr>
          <w:sz w:val="28"/>
          <w:szCs w:val="28"/>
        </w:rPr>
        <w:t>3.13.9.6. документы, подтверждающие возможность поставки товара, выполнения работ, оказания услуг, обосновывающие предложенную участником цену и иные документы, запрашиваемые при применении антидемпинговых мер, если требование о предоставлении документов предусмотрено в пункте 1.4 приложения № 1 к извещению;</w:t>
      </w:r>
    </w:p>
    <w:p w14:paraId="44BA0C0A" w14:textId="77777777" w:rsidR="003962AA" w:rsidRPr="0060245C" w:rsidRDefault="003962AA" w:rsidP="00331377">
      <w:pPr>
        <w:pStyle w:val="a3"/>
        <w:numPr>
          <w:ilvl w:val="2"/>
          <w:numId w:val="6"/>
        </w:numPr>
        <w:ind w:left="0" w:firstLine="709"/>
        <w:jc w:val="both"/>
      </w:pPr>
      <w:r>
        <w:rPr>
          <w:sz w:val="28"/>
          <w:szCs w:val="28"/>
        </w:rPr>
        <w:t>В закрытой части котировочной заявки участник вправе представить учредительные документы, выписку из единого государственного реестра юридических лиц,  выписку из единого государственного реестра индивидуальных предпринимателей и иные документы по своему усмотрению.</w:t>
      </w:r>
    </w:p>
    <w:p w14:paraId="306CB3AD" w14:textId="77777777" w:rsidR="003962AA" w:rsidRPr="0060245C" w:rsidRDefault="003962AA" w:rsidP="00331377">
      <w:pPr>
        <w:pStyle w:val="a3"/>
        <w:numPr>
          <w:ilvl w:val="2"/>
          <w:numId w:val="6"/>
        </w:numPr>
        <w:ind w:left="0" w:firstLine="709"/>
        <w:jc w:val="both"/>
        <w:rPr>
          <w:sz w:val="28"/>
          <w:szCs w:val="28"/>
        </w:rPr>
      </w:pPr>
      <w:r>
        <w:rPr>
          <w:sz w:val="28"/>
          <w:szCs w:val="28"/>
        </w:rPr>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В этом случае продление срока действия обеспечения заявок не требуется.</w:t>
      </w:r>
    </w:p>
    <w:p w14:paraId="5535B7BB" w14:textId="77777777" w:rsidR="003962AA" w:rsidRPr="0060245C" w:rsidRDefault="003962AA" w:rsidP="00331377">
      <w:pPr>
        <w:pStyle w:val="a3"/>
        <w:numPr>
          <w:ilvl w:val="2"/>
          <w:numId w:val="6"/>
        </w:numPr>
        <w:ind w:left="0" w:firstLine="709"/>
        <w:jc w:val="both"/>
        <w:rPr>
          <w:sz w:val="28"/>
          <w:szCs w:val="28"/>
        </w:rPr>
      </w:pPr>
      <w:r>
        <w:rPr>
          <w:sz w:val="28"/>
          <w:szCs w:val="28"/>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14:paraId="08D67081" w14:textId="77777777" w:rsidR="003962AA" w:rsidRPr="0060245C" w:rsidRDefault="003962AA" w:rsidP="00331377">
      <w:pPr>
        <w:pStyle w:val="a3"/>
        <w:numPr>
          <w:ilvl w:val="2"/>
          <w:numId w:val="6"/>
        </w:numPr>
        <w:ind w:left="0" w:firstLine="709"/>
        <w:jc w:val="both"/>
      </w:pPr>
      <w:r>
        <w:rPr>
          <w:sz w:val="28"/>
          <w:szCs w:val="28"/>
        </w:rPr>
        <w:t>Заявки принимаются до истечения срока подачи заявок. По истечении срока подачи заявок заявки не принимаются.</w:t>
      </w:r>
    </w:p>
    <w:p w14:paraId="25A6CA19" w14:textId="77777777" w:rsidR="003962AA" w:rsidRPr="0060245C" w:rsidRDefault="003962AA" w:rsidP="00331377">
      <w:pPr>
        <w:pStyle w:val="a3"/>
        <w:numPr>
          <w:ilvl w:val="2"/>
          <w:numId w:val="6"/>
        </w:numPr>
        <w:ind w:left="0" w:firstLine="709"/>
        <w:jc w:val="both"/>
        <w:rPr>
          <w:sz w:val="28"/>
          <w:szCs w:val="28"/>
        </w:rPr>
      </w:pPr>
      <w:r>
        <w:t xml:space="preserve"> </w:t>
      </w:r>
      <w:r>
        <w:rPr>
          <w:sz w:val="28"/>
          <w:szCs w:val="28"/>
        </w:rPr>
        <w:t xml:space="preserve">Все файлы, представленные в составе заявки, должны иметь наименование, соответствующее наименованию документов, содержащихся в них. </w:t>
      </w:r>
    </w:p>
    <w:p w14:paraId="0AA3F4A1"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Документы, входящие в предложения для переторжки, уточненной заявки представляются в открытой части, за исключением документов, предоставляемых в качестве обоснования демпинговой цены (если представление документов предусмотрено данным пунктом), которые представляются в закрытой части. </w:t>
      </w:r>
    </w:p>
    <w:p w14:paraId="4EEC8C45" w14:textId="77777777" w:rsidR="003962AA" w:rsidRPr="0060245C" w:rsidRDefault="003962AA" w:rsidP="00331377">
      <w:pPr>
        <w:pStyle w:val="a3"/>
        <w:numPr>
          <w:ilvl w:val="2"/>
          <w:numId w:val="6"/>
        </w:numPr>
        <w:ind w:left="0" w:firstLine="709"/>
        <w:jc w:val="both"/>
        <w:rPr>
          <w:sz w:val="28"/>
          <w:szCs w:val="28"/>
        </w:rPr>
      </w:pPr>
      <w:r>
        <w:rPr>
          <w:sz w:val="28"/>
          <w:szCs w:val="28"/>
        </w:rPr>
        <w:lastRenderedPageBreak/>
        <w:t>При непредставлении участником части (частей) котировочной заявки (открытой и/или закрытой части) такая заявка считается не поданной.</w:t>
      </w:r>
    </w:p>
    <w:p w14:paraId="63CE0D5A"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Котировочная заявка (предложение для переторжки, уточненная заявка) подается в виде документов в формате </w:t>
      </w:r>
      <w:proofErr w:type="spellStart"/>
      <w:r>
        <w:rPr>
          <w:sz w:val="28"/>
          <w:szCs w:val="28"/>
        </w:rPr>
        <w:t>pdf</w:t>
      </w:r>
      <w:proofErr w:type="spellEnd"/>
      <w:r w:rsidRPr="0060245C">
        <w:footnoteReference w:id="3"/>
      </w:r>
      <w:r w:rsidRPr="0060245C">
        <w:rPr>
          <w:sz w:val="28"/>
          <w:szCs w:val="28"/>
        </w:rPr>
        <w:t xml:space="preserve"> (требуемое разрешение при сканировании документов составляет </w:t>
      </w:r>
      <w:r>
        <w:rPr>
          <w:sz w:val="28"/>
          <w:szCs w:val="28"/>
        </w:rPr>
        <w:t>75-100</w:t>
      </w:r>
      <w:r>
        <w:rPr>
          <w:sz w:val="28"/>
          <w:szCs w:val="28"/>
          <w:lang w:val="en-US"/>
        </w:rPr>
        <w:t>dpi</w:t>
      </w:r>
      <w:r w:rsidRPr="0060245C">
        <w:footnoteReference w:id="4"/>
      </w:r>
      <w:r w:rsidRPr="0060245C">
        <w:rPr>
          <w:sz w:val="28"/>
          <w:szCs w:val="28"/>
        </w:rPr>
        <w:t>)</w:t>
      </w:r>
      <w:r>
        <w:rPr>
          <w:sz w:val="28"/>
          <w:szCs w:val="28"/>
        </w:rPr>
        <w:t xml:space="preserve"> или в виде документов в формате </w:t>
      </w:r>
      <w:r>
        <w:rPr>
          <w:sz w:val="28"/>
          <w:szCs w:val="28"/>
          <w:lang w:val="en-US"/>
        </w:rPr>
        <w:t>word</w:t>
      </w:r>
      <w:r>
        <w:rPr>
          <w:sz w:val="28"/>
          <w:szCs w:val="28"/>
        </w:rPr>
        <w:t>. Допускается сканирование в черно-белом режиме. Документы, входящие в состав заявки (предложения для переторжки, уточненные заявки), должны соответствовать требованиям по оформлению, изложенным в настоящем приложении.</w:t>
      </w:r>
    </w:p>
    <w:p w14:paraId="72E3312D"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Для надлежащей подачи котировочных заявок (предложений для переторжки, уточненных заявок) на участие в запросе котировок участники в личном кабинете электронных процедур на ЭТЗП, на странице данного запроса котировок на сайте ЭТЗП подают котировочные заявки (предложения для переторжки, уточненные заявки), с использованием соответствующего функционала сайта ЭТЗП. </w:t>
      </w:r>
    </w:p>
    <w:p w14:paraId="10E27261" w14:textId="77777777" w:rsidR="003962AA" w:rsidRPr="0060245C" w:rsidRDefault="003962AA" w:rsidP="003962AA">
      <w:pPr>
        <w:pStyle w:val="a5"/>
        <w:suppressAutoHyphens/>
        <w:rPr>
          <w:sz w:val="28"/>
          <w:szCs w:val="28"/>
        </w:rPr>
      </w:pPr>
    </w:p>
    <w:p w14:paraId="5A4A9D6C" w14:textId="77777777" w:rsidR="003962AA" w:rsidRPr="0060245C" w:rsidRDefault="003962AA" w:rsidP="003962AA">
      <w:pPr>
        <w:pStyle w:val="a5"/>
        <w:suppressAutoHyphens/>
        <w:rPr>
          <w:sz w:val="28"/>
          <w:szCs w:val="28"/>
        </w:rPr>
      </w:pPr>
    </w:p>
    <w:p w14:paraId="7B861C2F"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и отзыв котировочных заявок</w:t>
      </w:r>
    </w:p>
    <w:p w14:paraId="62F4431D" w14:textId="77777777" w:rsidR="003962AA" w:rsidRPr="0060245C" w:rsidRDefault="003962AA" w:rsidP="003962AA">
      <w:pPr>
        <w:ind w:firstLine="709"/>
        <w:rPr>
          <w:sz w:val="28"/>
          <w:szCs w:val="28"/>
        </w:rPr>
      </w:pPr>
    </w:p>
    <w:p w14:paraId="4FBF9C1B" w14:textId="77777777" w:rsidR="003962AA" w:rsidRPr="0060245C" w:rsidRDefault="003962AA" w:rsidP="00331377">
      <w:pPr>
        <w:pStyle w:val="a3"/>
        <w:numPr>
          <w:ilvl w:val="2"/>
          <w:numId w:val="6"/>
        </w:numPr>
        <w:ind w:left="0" w:firstLine="709"/>
        <w:jc w:val="both"/>
        <w:rPr>
          <w:sz w:val="28"/>
          <w:szCs w:val="28"/>
        </w:rPr>
      </w:pPr>
      <w:r>
        <w:rPr>
          <w:sz w:val="28"/>
          <w:szCs w:val="28"/>
        </w:rPr>
        <w:t>Участник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p>
    <w:p w14:paraId="04D49938" w14:textId="77777777" w:rsidR="003962AA" w:rsidRPr="0060245C" w:rsidRDefault="003962AA" w:rsidP="00331377">
      <w:pPr>
        <w:pStyle w:val="a3"/>
        <w:numPr>
          <w:ilvl w:val="2"/>
          <w:numId w:val="6"/>
        </w:numPr>
        <w:ind w:left="0" w:firstLine="709"/>
        <w:jc w:val="both"/>
        <w:rPr>
          <w:szCs w:val="28"/>
        </w:rPr>
      </w:pPr>
      <w:r>
        <w:rPr>
          <w:sz w:val="28"/>
          <w:szCs w:val="28"/>
        </w:rPr>
        <w:t>Никакие изменения не могут быть внесены в котировочную заявку после окончания срока подачи котировочных заявок. В случае нарушения данного условия, заказчик вправе удержать обеспечение заявки.</w:t>
      </w:r>
    </w:p>
    <w:p w14:paraId="6B06B1EA" w14:textId="77777777" w:rsidR="003962AA" w:rsidRPr="0060245C" w:rsidRDefault="003962AA" w:rsidP="00331377">
      <w:pPr>
        <w:pStyle w:val="a3"/>
        <w:numPr>
          <w:ilvl w:val="2"/>
          <w:numId w:val="6"/>
        </w:numPr>
        <w:ind w:left="0" w:firstLine="709"/>
        <w:jc w:val="both"/>
        <w:rPr>
          <w:szCs w:val="28"/>
        </w:rPr>
      </w:pPr>
      <w:r>
        <w:rPr>
          <w:sz w:val="28"/>
          <w:szCs w:val="28"/>
        </w:rPr>
        <w:t>Для отзыва заявки на ЭТЗП необходимо ее удалить или перевести в состояние редактирования. Для внесения изменений в заявку, необходимо сначала ее отозвать, затем внести в нее изменения, подписать усиленной квалифицированной электронной подписью и вновь направить на электронную площадку. Без отзыва заявки изменить ее невозможно. Для внесения изменений в поданную котировочную заявку или отзыва заявки необходимо руководствоваться нормативными документами ЭТЗП, размещенными на сайте ЭТЗП.</w:t>
      </w:r>
    </w:p>
    <w:p w14:paraId="7AE43D2A" w14:textId="77777777" w:rsidR="003962AA" w:rsidRPr="0060245C" w:rsidRDefault="003962AA" w:rsidP="003962AA">
      <w:pPr>
        <w:ind w:firstLine="709"/>
        <w:jc w:val="both"/>
        <w:rPr>
          <w:sz w:val="28"/>
          <w:szCs w:val="28"/>
        </w:rPr>
      </w:pPr>
    </w:p>
    <w:p w14:paraId="210B6879"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котировочных заявок</w:t>
      </w:r>
    </w:p>
    <w:p w14:paraId="4DB3B94E" w14:textId="77777777" w:rsidR="003962AA" w:rsidRPr="0060245C" w:rsidRDefault="003962AA" w:rsidP="003962AA">
      <w:pPr>
        <w:ind w:firstLine="709"/>
        <w:rPr>
          <w:sz w:val="28"/>
          <w:szCs w:val="28"/>
        </w:rPr>
      </w:pPr>
    </w:p>
    <w:p w14:paraId="02D8CCE4"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Обеспечение котировочной заявки может быть представлено в форме внесения денежных средств или в форме банковской гарантии . Выбор способа обеспечения заявки на участие в запросе котировок осуществляется участником запроса котировок. </w:t>
      </w:r>
      <w:r>
        <w:rPr>
          <w:rFonts w:eastAsia="MS Mincho"/>
          <w:bCs/>
          <w:sz w:val="28"/>
          <w:szCs w:val="28"/>
        </w:rPr>
        <w:t>Предоставление обеспечения иным способом не допускается.</w:t>
      </w:r>
    </w:p>
    <w:p w14:paraId="5238FB5A" w14:textId="77777777" w:rsidR="003962AA" w:rsidRPr="0060245C" w:rsidRDefault="003962AA" w:rsidP="00331377">
      <w:pPr>
        <w:pStyle w:val="a3"/>
        <w:numPr>
          <w:ilvl w:val="2"/>
          <w:numId w:val="6"/>
        </w:numPr>
        <w:ind w:left="0" w:firstLine="709"/>
        <w:jc w:val="both"/>
        <w:rPr>
          <w:sz w:val="28"/>
          <w:szCs w:val="28"/>
        </w:rPr>
      </w:pPr>
      <w:r>
        <w:rPr>
          <w:sz w:val="28"/>
          <w:szCs w:val="28"/>
        </w:rPr>
        <w:lastRenderedPageBreak/>
        <w:t>При выборе способа обеспечения заявки в форме внесения денежных средств участник перечисляет денежные средства в размере и по реквизитам, установленном в пункте 1.5 приложения № 1 к извещению, до окончания срока подачи заявок.</w:t>
      </w:r>
    </w:p>
    <w:p w14:paraId="6F0F9232"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 Факт внесения участником денежных средств в качестве обеспечения заявки на участие в запросе котировок должен быть подтвержден платежным поручением, подтверждающим перечисление денежных средств в качестве обеспечения заявки на участие в запросе котировок, или копией такого поручения.</w:t>
      </w:r>
    </w:p>
    <w:p w14:paraId="43688B97" w14:textId="77777777" w:rsidR="003962AA" w:rsidRPr="0060245C" w:rsidRDefault="003962AA" w:rsidP="00331377">
      <w:pPr>
        <w:pStyle w:val="a3"/>
        <w:numPr>
          <w:ilvl w:val="2"/>
          <w:numId w:val="6"/>
        </w:numPr>
        <w:ind w:left="0" w:firstLine="709"/>
        <w:jc w:val="both"/>
        <w:rPr>
          <w:rFonts w:eastAsia="MS Mincho"/>
          <w:bCs/>
          <w:sz w:val="28"/>
          <w:szCs w:val="28"/>
        </w:rPr>
      </w:pPr>
      <w:r>
        <w:rPr>
          <w:spacing w:val="-2"/>
          <w:sz w:val="28"/>
          <w:szCs w:val="28"/>
        </w:rPr>
        <w:t xml:space="preserve">В случае если участником запроса котировок в составе заявки представлены документы, подтверждающие внесение денежных средств в качестве обеспечения заявки на участие в запросе котировок, но до даты окончания срока подачи заявок денежные средства не поступили на счет, который указан заказчиком в </w:t>
      </w:r>
      <w:r>
        <w:rPr>
          <w:sz w:val="28"/>
          <w:szCs w:val="28"/>
        </w:rPr>
        <w:t>извещении</w:t>
      </w:r>
      <w:r>
        <w:rPr>
          <w:spacing w:val="-2"/>
          <w:sz w:val="28"/>
          <w:szCs w:val="28"/>
        </w:rPr>
        <w:t>, такой участник запроса котировок признается не предоставившим обеспечение заявки.</w:t>
      </w:r>
    </w:p>
    <w:p w14:paraId="1CBFEA69" w14:textId="77777777" w:rsidR="003962AA" w:rsidRPr="0060245C" w:rsidRDefault="003962AA" w:rsidP="003962AA">
      <w:pPr>
        <w:pStyle w:val="a3"/>
        <w:ind w:left="0" w:firstLine="709"/>
        <w:jc w:val="both"/>
        <w:rPr>
          <w:rFonts w:eastAsia="MS Mincho"/>
          <w:bCs/>
          <w:sz w:val="28"/>
          <w:szCs w:val="28"/>
        </w:rPr>
      </w:pPr>
      <w:r>
        <w:rPr>
          <w:rFonts w:eastAsia="MS Mincho"/>
          <w:bCs/>
          <w:sz w:val="28"/>
          <w:szCs w:val="28"/>
        </w:rPr>
        <w:t xml:space="preserve">В случае если в платежном поручении, представленном участником в составе заявки, назначение платежа не указано или указано не в соответствии с требованиями пункта 1.5 </w:t>
      </w:r>
      <w:r>
        <w:rPr>
          <w:sz w:val="28"/>
          <w:szCs w:val="28"/>
        </w:rPr>
        <w:t>приложения № 1 извещения</w:t>
      </w:r>
      <w:r>
        <w:rPr>
          <w:rFonts w:eastAsia="MS Mincho"/>
          <w:bCs/>
          <w:sz w:val="28"/>
          <w:szCs w:val="28"/>
        </w:rPr>
        <w:t>, обеспечение заявки считается непредставленным.</w:t>
      </w:r>
    </w:p>
    <w:p w14:paraId="09908DB9" w14:textId="77777777" w:rsidR="003962AA" w:rsidRPr="0060245C" w:rsidRDefault="003962AA" w:rsidP="003962AA">
      <w:pPr>
        <w:pStyle w:val="a3"/>
        <w:ind w:left="0" w:firstLine="709"/>
        <w:jc w:val="both"/>
        <w:rPr>
          <w:rFonts w:eastAsia="MS Mincho"/>
          <w:bCs/>
          <w:sz w:val="28"/>
          <w:szCs w:val="28"/>
        </w:rPr>
      </w:pPr>
      <w:r>
        <w:rPr>
          <w:rFonts w:eastAsia="MS Mincho"/>
          <w:bCs/>
          <w:sz w:val="28"/>
          <w:szCs w:val="28"/>
        </w:rPr>
        <w:t>Если в составе заявки не представлено платежное поручение, но денежные средства поступили на счет заказчика, указанный в пункте 1.5 приложения № 1 к извещению, до окончания срока подачи заявки, обеспечение заявки считается представленным.</w:t>
      </w:r>
    </w:p>
    <w:p w14:paraId="0999A1F1" w14:textId="77777777" w:rsidR="003962AA" w:rsidRPr="0060245C" w:rsidRDefault="003962AA" w:rsidP="00331377">
      <w:pPr>
        <w:pStyle w:val="a3"/>
        <w:numPr>
          <w:ilvl w:val="2"/>
          <w:numId w:val="6"/>
        </w:numPr>
        <w:ind w:left="0" w:firstLine="709"/>
        <w:jc w:val="both"/>
        <w:rPr>
          <w:rFonts w:eastAsia="MS Mincho"/>
          <w:bCs/>
          <w:sz w:val="28"/>
          <w:szCs w:val="28"/>
        </w:rPr>
      </w:pPr>
      <w:r>
        <w:rPr>
          <w:spacing w:val="-2"/>
          <w:sz w:val="28"/>
          <w:szCs w:val="28"/>
        </w:rPr>
        <w:t>Денежные средства, внесенные в качестве обеспечения заявки на участие в запросе котировок, возвращаются на счет участника запроса котировок в течение 7 (семи) рабочих дней, если иное не предусмотрено извещением, с даты наступления одного из следующих случаев:</w:t>
      </w:r>
    </w:p>
    <w:p w14:paraId="65E642B6" w14:textId="77777777" w:rsidR="003962AA" w:rsidRPr="0060245C" w:rsidRDefault="003962AA" w:rsidP="00331377">
      <w:pPr>
        <w:pStyle w:val="a3"/>
        <w:numPr>
          <w:ilvl w:val="3"/>
          <w:numId w:val="6"/>
        </w:numPr>
        <w:ind w:left="0" w:firstLine="709"/>
        <w:jc w:val="both"/>
        <w:rPr>
          <w:rFonts w:eastAsia="MS Mincho"/>
          <w:bCs/>
          <w:sz w:val="28"/>
          <w:szCs w:val="28"/>
        </w:rPr>
      </w:pPr>
      <w:r>
        <w:rPr>
          <w:spacing w:val="-2"/>
          <w:sz w:val="28"/>
          <w:szCs w:val="28"/>
        </w:rPr>
        <w:t>после принятия решения об отказе от проведения запроса котировок – всем участникам запроса котировок, подавшим котировочные заявки,</w:t>
      </w:r>
    </w:p>
    <w:p w14:paraId="4D9A27BE" w14:textId="77777777" w:rsidR="003962AA" w:rsidRPr="0060245C" w:rsidRDefault="003962AA" w:rsidP="00331377">
      <w:pPr>
        <w:pStyle w:val="a3"/>
        <w:numPr>
          <w:ilvl w:val="3"/>
          <w:numId w:val="6"/>
        </w:numPr>
        <w:ind w:left="0" w:firstLine="709"/>
        <w:jc w:val="both"/>
        <w:rPr>
          <w:rFonts w:eastAsia="MS Mincho"/>
          <w:bCs/>
          <w:sz w:val="28"/>
          <w:szCs w:val="28"/>
        </w:rPr>
      </w:pPr>
      <w:r>
        <w:rPr>
          <w:spacing w:val="-2"/>
          <w:sz w:val="28"/>
          <w:szCs w:val="28"/>
        </w:rPr>
        <w:t>после отзыва участником запроса котировок заявки до окончания срока подачи заявок – такому участнику,</w:t>
      </w:r>
    </w:p>
    <w:p w14:paraId="2DF385E2" w14:textId="77777777" w:rsidR="003962AA" w:rsidRPr="0060245C" w:rsidRDefault="003962AA" w:rsidP="00331377">
      <w:pPr>
        <w:pStyle w:val="a3"/>
        <w:numPr>
          <w:ilvl w:val="3"/>
          <w:numId w:val="6"/>
        </w:numPr>
        <w:ind w:left="0" w:firstLine="709"/>
        <w:jc w:val="both"/>
        <w:rPr>
          <w:rFonts w:eastAsia="MS Mincho"/>
          <w:bCs/>
          <w:sz w:val="28"/>
          <w:szCs w:val="28"/>
        </w:rPr>
      </w:pPr>
      <w:r>
        <w:rPr>
          <w:spacing w:val="-2"/>
          <w:sz w:val="28"/>
          <w:szCs w:val="28"/>
        </w:rPr>
        <w:t xml:space="preserve">после отказа участника запроса котировок от продления срока действия котировочной заявки – такому участнику запроса котировок, </w:t>
      </w:r>
    </w:p>
    <w:p w14:paraId="7263EB1E" w14:textId="77777777" w:rsidR="003962AA" w:rsidRPr="0060245C" w:rsidRDefault="003962AA" w:rsidP="00331377">
      <w:pPr>
        <w:pStyle w:val="a3"/>
        <w:numPr>
          <w:ilvl w:val="3"/>
          <w:numId w:val="6"/>
        </w:numPr>
        <w:ind w:left="0" w:firstLine="709"/>
        <w:jc w:val="both"/>
        <w:rPr>
          <w:rFonts w:eastAsia="MS Mincho"/>
          <w:bCs/>
          <w:sz w:val="28"/>
          <w:szCs w:val="28"/>
        </w:rPr>
      </w:pPr>
      <w:r>
        <w:rPr>
          <w:sz w:val="28"/>
          <w:szCs w:val="28"/>
        </w:rPr>
        <w:t>после вскрытия заявок – лицам, не представившим заявку или участникам, не представившим открытую или закрытую часть заявки а также единственному участнику, 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на основании подписанного уполномоченным лицом участника, письменного обращения, в котором должны быть указаны реквизиты счета для перечисления денежных средств;</w:t>
      </w:r>
    </w:p>
    <w:p w14:paraId="7E3FCAB1" w14:textId="77777777" w:rsidR="003962AA" w:rsidRPr="0060245C" w:rsidRDefault="003962AA" w:rsidP="00331377">
      <w:pPr>
        <w:pStyle w:val="a3"/>
        <w:numPr>
          <w:ilvl w:val="3"/>
          <w:numId w:val="6"/>
        </w:numPr>
        <w:ind w:left="0" w:firstLine="709"/>
        <w:jc w:val="both"/>
        <w:rPr>
          <w:rFonts w:eastAsia="MS Mincho"/>
          <w:bCs/>
          <w:sz w:val="28"/>
          <w:szCs w:val="28"/>
        </w:rPr>
      </w:pPr>
      <w:r>
        <w:rPr>
          <w:spacing w:val="-2"/>
          <w:sz w:val="28"/>
          <w:szCs w:val="28"/>
        </w:rPr>
        <w:t>после получения котировочной заявки после окончания срока подачи заявок – участникам запроса котировок, которые подали эти заявки,</w:t>
      </w:r>
    </w:p>
    <w:p w14:paraId="704FDE9C" w14:textId="77777777" w:rsidR="003962AA" w:rsidRPr="0060245C" w:rsidRDefault="003962AA" w:rsidP="00331377">
      <w:pPr>
        <w:pStyle w:val="a3"/>
        <w:numPr>
          <w:ilvl w:val="3"/>
          <w:numId w:val="6"/>
        </w:numPr>
        <w:ind w:left="0" w:firstLine="709"/>
        <w:jc w:val="both"/>
        <w:rPr>
          <w:rFonts w:eastAsia="MS Mincho"/>
          <w:bCs/>
          <w:sz w:val="28"/>
          <w:szCs w:val="28"/>
        </w:rPr>
      </w:pPr>
      <w:r>
        <w:rPr>
          <w:sz w:val="28"/>
          <w:szCs w:val="28"/>
        </w:rPr>
        <w:lastRenderedPageBreak/>
        <w:t xml:space="preserve">после отказа заказчика от заключения договора с </w:t>
      </w:r>
      <w:r>
        <w:rPr>
          <w:spacing w:val="-2"/>
          <w:sz w:val="28"/>
          <w:szCs w:val="28"/>
        </w:rPr>
        <w:t>победителем (участником, заявке которого присвоен второй номер, единственным участником, допущенным к участию в запросе котировок (</w:t>
      </w:r>
      <w:r>
        <w:rPr>
          <w:sz w:val="28"/>
          <w:szCs w:val="28"/>
        </w:rPr>
        <w:t>в случае если принято решение о заключении договора с таким участником</w:t>
      </w:r>
      <w:r>
        <w:rPr>
          <w:spacing w:val="-2"/>
          <w:sz w:val="28"/>
          <w:szCs w:val="28"/>
        </w:rPr>
        <w:t xml:space="preserve">) </w:t>
      </w:r>
      <w:r>
        <w:rPr>
          <w:sz w:val="28"/>
          <w:szCs w:val="28"/>
        </w:rPr>
        <w:t>в случае установления его несоответствия требованиям настоящего приложения и/или  при предоставлении таким участником недостоверной информации в отношении  своего соответствия требованиям настоящего приложения – такому участнику запроса котировок;</w:t>
      </w:r>
    </w:p>
    <w:p w14:paraId="431BFFAE" w14:textId="77777777" w:rsidR="003962AA" w:rsidRPr="0060245C" w:rsidRDefault="003962AA" w:rsidP="00331377">
      <w:pPr>
        <w:pStyle w:val="a3"/>
        <w:numPr>
          <w:ilvl w:val="3"/>
          <w:numId w:val="6"/>
        </w:numPr>
        <w:ind w:left="0" w:firstLine="709"/>
        <w:jc w:val="both"/>
        <w:rPr>
          <w:rFonts w:eastAsia="MS Mincho"/>
          <w:bCs/>
          <w:sz w:val="28"/>
          <w:szCs w:val="28"/>
        </w:rPr>
      </w:pPr>
      <w:r>
        <w:rPr>
          <w:spacing w:val="-2"/>
          <w:sz w:val="28"/>
          <w:szCs w:val="28"/>
        </w:rPr>
        <w:t xml:space="preserve">после отказа единственного участника от заключения договора </w:t>
      </w:r>
      <w:r>
        <w:rPr>
          <w:sz w:val="28"/>
          <w:szCs w:val="28"/>
        </w:rPr>
        <w:t>в связи со снижением цены заключаемого договора по сравнению с ценой, указанной в котировочной заявке участника – такому участнику запроса котировок</w:t>
      </w:r>
      <w:r>
        <w:rPr>
          <w:spacing w:val="-2"/>
          <w:sz w:val="28"/>
          <w:szCs w:val="28"/>
        </w:rPr>
        <w:t>;</w:t>
      </w:r>
    </w:p>
    <w:p w14:paraId="242C9D8A" w14:textId="77777777" w:rsidR="003962AA" w:rsidRPr="0060245C" w:rsidRDefault="003962AA" w:rsidP="00331377">
      <w:pPr>
        <w:pStyle w:val="a3"/>
        <w:numPr>
          <w:ilvl w:val="3"/>
          <w:numId w:val="6"/>
        </w:numPr>
        <w:ind w:left="0" w:firstLine="709"/>
        <w:jc w:val="both"/>
        <w:rPr>
          <w:rFonts w:eastAsia="MS Mincho"/>
          <w:bCs/>
          <w:sz w:val="28"/>
          <w:szCs w:val="28"/>
        </w:rPr>
      </w:pPr>
      <w:r>
        <w:rPr>
          <w:spacing w:val="-2"/>
          <w:sz w:val="28"/>
          <w:szCs w:val="28"/>
        </w:rPr>
        <w:t>после размещения итогового протокола – участникам, которые не стали победителями запроса котировок (за исключением участника, котировочной заявке которого присвоен второй номер);</w:t>
      </w:r>
    </w:p>
    <w:p w14:paraId="5EA47D1D" w14:textId="77777777" w:rsidR="003962AA" w:rsidRPr="0060245C" w:rsidRDefault="003962AA" w:rsidP="00331377">
      <w:pPr>
        <w:pStyle w:val="a3"/>
        <w:numPr>
          <w:ilvl w:val="3"/>
          <w:numId w:val="6"/>
        </w:numPr>
        <w:ind w:left="0" w:firstLine="709"/>
        <w:jc w:val="both"/>
        <w:rPr>
          <w:rFonts w:eastAsia="MS Mincho"/>
          <w:bCs/>
          <w:sz w:val="28"/>
          <w:szCs w:val="28"/>
        </w:rPr>
      </w:pPr>
      <w:r>
        <w:rPr>
          <w:spacing w:val="-2"/>
          <w:sz w:val="28"/>
          <w:szCs w:val="28"/>
        </w:rPr>
        <w:t xml:space="preserve">после заключения договора – победителю запроса котировок, участнику, котировочной  заявке которого присвоен второй номер, участнику, с которым в соответствии с </w:t>
      </w:r>
      <w:r>
        <w:rPr>
          <w:sz w:val="28"/>
          <w:szCs w:val="28"/>
        </w:rPr>
        <w:t xml:space="preserve">настоящим приложением </w:t>
      </w:r>
      <w:r>
        <w:rPr>
          <w:spacing w:val="-2"/>
          <w:sz w:val="28"/>
          <w:szCs w:val="28"/>
        </w:rPr>
        <w:t xml:space="preserve">заключается договор. </w:t>
      </w:r>
    </w:p>
    <w:p w14:paraId="6760B466" w14:textId="77777777" w:rsidR="003962AA" w:rsidRPr="0060245C" w:rsidRDefault="003962AA" w:rsidP="00331377">
      <w:pPr>
        <w:pStyle w:val="a3"/>
        <w:numPr>
          <w:ilvl w:val="2"/>
          <w:numId w:val="6"/>
        </w:numPr>
        <w:ind w:left="0" w:firstLine="709"/>
        <w:jc w:val="both"/>
        <w:rPr>
          <w:sz w:val="28"/>
          <w:szCs w:val="28"/>
        </w:rPr>
      </w:pPr>
      <w:r>
        <w:rPr>
          <w:sz w:val="28"/>
          <w:szCs w:val="28"/>
        </w:rPr>
        <w:t>Для возврата денежных средств, внесенных участниками в качестве обеспечения заявок на участие в запросе котировок, необходимо  в заявке на участие в запросе котировок, подготовленной по Форме заявки участника, представленной в приложении № 1.3 к извещению, указать реквизиты, на которые можно будет вернуть денежные средства.</w:t>
      </w:r>
    </w:p>
    <w:p w14:paraId="03F5985B"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При выборе способа обеспечения заявки в форме банковской гарантии, участник должен предоставить  банковскую гарантию, выданную одним из банков, размер собственных средств (капитала) которого («Базель III»)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Федерации на сайте </w:t>
      </w:r>
      <w:hyperlink r:id="rId13" w:history="1">
        <w:r>
          <w:rPr>
            <w:sz w:val="28"/>
            <w:szCs w:val="28"/>
          </w:rPr>
          <w:t>www.cbr.ru</w:t>
        </w:r>
      </w:hyperlink>
      <w:r w:rsidRPr="0060245C">
        <w:rPr>
          <w:sz w:val="28"/>
          <w:szCs w:val="28"/>
        </w:rPr>
        <w:t>, или одним из банков,</w:t>
      </w:r>
      <w:r>
        <w:rPr>
          <w:sz w:val="28"/>
          <w:szCs w:val="28"/>
        </w:rPr>
        <w:t xml:space="preserve"> согласно перечню, приведенному на сайте ОАО «РЖД» в разделе «Тендеры» (подраздел «Нормативные документы»). Срок действия банковской гарантии должен составлять 120 (сто двадцать) дней со дня вскрытия заявок. Банковская гарантия должна соответствовать требованиям, изложенным в пункте 3.15 настоящего приложения. Рекомендуемая форма банковской гарантии представлена в приложении № 3.1 к извещению.</w:t>
      </w:r>
    </w:p>
    <w:p w14:paraId="7FE292BA"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Обеспечение котировочной заявки может быть оформлено  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котировочные заявки. </w:t>
      </w:r>
    </w:p>
    <w:p w14:paraId="3223E833" w14:textId="77777777" w:rsidR="003962AA" w:rsidRPr="0060245C" w:rsidRDefault="003962AA" w:rsidP="00331377">
      <w:pPr>
        <w:pStyle w:val="a3"/>
        <w:numPr>
          <w:ilvl w:val="2"/>
          <w:numId w:val="6"/>
        </w:numPr>
        <w:ind w:left="0" w:firstLine="709"/>
        <w:jc w:val="both"/>
        <w:rPr>
          <w:sz w:val="28"/>
          <w:szCs w:val="28"/>
        </w:rPr>
      </w:pPr>
      <w:r>
        <w:rPr>
          <w:sz w:val="28"/>
          <w:szCs w:val="28"/>
        </w:rPr>
        <w:t>Банковская гарантия должна быть оформлена в пользу заказчика.</w:t>
      </w:r>
    </w:p>
    <w:p w14:paraId="268FC578" w14:textId="77777777" w:rsidR="003962AA" w:rsidRPr="0060245C" w:rsidRDefault="003962AA" w:rsidP="00331377">
      <w:pPr>
        <w:pStyle w:val="a3"/>
        <w:numPr>
          <w:ilvl w:val="2"/>
          <w:numId w:val="6"/>
        </w:numPr>
        <w:ind w:left="0" w:firstLine="709"/>
        <w:jc w:val="both"/>
        <w:rPr>
          <w:sz w:val="28"/>
          <w:szCs w:val="28"/>
        </w:rPr>
      </w:pPr>
      <w:r>
        <w:rPr>
          <w:sz w:val="28"/>
          <w:szCs w:val="28"/>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приложением.</w:t>
      </w:r>
    </w:p>
    <w:p w14:paraId="7497575F" w14:textId="77777777" w:rsidR="003962AA" w:rsidRPr="0060245C" w:rsidRDefault="003962AA" w:rsidP="00331377">
      <w:pPr>
        <w:pStyle w:val="a3"/>
        <w:numPr>
          <w:ilvl w:val="2"/>
          <w:numId w:val="6"/>
        </w:numPr>
        <w:ind w:left="0" w:firstLine="709"/>
        <w:jc w:val="both"/>
        <w:rPr>
          <w:sz w:val="28"/>
          <w:szCs w:val="28"/>
        </w:rPr>
      </w:pPr>
      <w:r>
        <w:rPr>
          <w:sz w:val="28"/>
          <w:szCs w:val="28"/>
        </w:rPr>
        <w:lastRenderedPageBreak/>
        <w:t>В банковской гарантии должны быть указаны:</w:t>
      </w:r>
    </w:p>
    <w:p w14:paraId="6CFFBBFD" w14:textId="77777777" w:rsidR="003962AA" w:rsidRPr="0060245C" w:rsidRDefault="003962AA" w:rsidP="00331377">
      <w:pPr>
        <w:pStyle w:val="a5"/>
        <w:numPr>
          <w:ilvl w:val="0"/>
          <w:numId w:val="7"/>
        </w:numPr>
        <w:suppressAutoHyphens/>
        <w:ind w:left="0" w:firstLine="709"/>
        <w:rPr>
          <w:sz w:val="28"/>
          <w:szCs w:val="28"/>
        </w:rPr>
      </w:pPr>
      <w:r>
        <w:rPr>
          <w:sz w:val="28"/>
          <w:szCs w:val="28"/>
        </w:rPr>
        <w:t>дата выдачи;</w:t>
      </w:r>
    </w:p>
    <w:p w14:paraId="29DBC914" w14:textId="77777777" w:rsidR="003962AA" w:rsidRPr="0060245C" w:rsidRDefault="003962AA" w:rsidP="00331377">
      <w:pPr>
        <w:pStyle w:val="a5"/>
        <w:numPr>
          <w:ilvl w:val="0"/>
          <w:numId w:val="7"/>
        </w:numPr>
        <w:suppressAutoHyphens/>
        <w:ind w:left="0" w:firstLine="709"/>
        <w:rPr>
          <w:sz w:val="28"/>
          <w:szCs w:val="28"/>
        </w:rPr>
      </w:pPr>
      <w:r>
        <w:rPr>
          <w:sz w:val="28"/>
          <w:szCs w:val="28"/>
        </w:rPr>
        <w:t>принципал;</w:t>
      </w:r>
    </w:p>
    <w:p w14:paraId="6FBDDAF4" w14:textId="77777777" w:rsidR="003962AA" w:rsidRPr="0060245C" w:rsidRDefault="003962AA" w:rsidP="00331377">
      <w:pPr>
        <w:pStyle w:val="a5"/>
        <w:numPr>
          <w:ilvl w:val="0"/>
          <w:numId w:val="7"/>
        </w:numPr>
        <w:suppressAutoHyphens/>
        <w:ind w:left="0" w:firstLine="709"/>
        <w:rPr>
          <w:sz w:val="28"/>
          <w:szCs w:val="28"/>
        </w:rPr>
      </w:pPr>
      <w:r>
        <w:rPr>
          <w:sz w:val="28"/>
          <w:szCs w:val="28"/>
        </w:rPr>
        <w:t>бенефициар (заказчик);</w:t>
      </w:r>
    </w:p>
    <w:p w14:paraId="6185C8E9" w14:textId="77777777" w:rsidR="003962AA" w:rsidRPr="0060245C" w:rsidRDefault="003962AA" w:rsidP="00331377">
      <w:pPr>
        <w:pStyle w:val="a5"/>
        <w:numPr>
          <w:ilvl w:val="0"/>
          <w:numId w:val="7"/>
        </w:numPr>
        <w:suppressAutoHyphens/>
        <w:ind w:left="0" w:firstLine="709"/>
        <w:rPr>
          <w:sz w:val="28"/>
          <w:szCs w:val="28"/>
        </w:rPr>
      </w:pPr>
      <w:r>
        <w:rPr>
          <w:sz w:val="28"/>
          <w:szCs w:val="28"/>
        </w:rPr>
        <w:t>гарант;</w:t>
      </w:r>
    </w:p>
    <w:p w14:paraId="64797FAA" w14:textId="77777777" w:rsidR="003962AA" w:rsidRPr="0060245C" w:rsidRDefault="003962AA" w:rsidP="00331377">
      <w:pPr>
        <w:pStyle w:val="a5"/>
        <w:numPr>
          <w:ilvl w:val="0"/>
          <w:numId w:val="7"/>
        </w:numPr>
        <w:suppressAutoHyphens/>
        <w:ind w:left="0" w:firstLine="709"/>
        <w:rPr>
          <w:sz w:val="28"/>
          <w:szCs w:val="28"/>
        </w:rPr>
      </w:pPr>
      <w:r>
        <w:rPr>
          <w:sz w:val="28"/>
          <w:szCs w:val="28"/>
        </w:rPr>
        <w:t>способ закупки, номер и ее наименование;</w:t>
      </w:r>
    </w:p>
    <w:p w14:paraId="2423819D" w14:textId="77777777" w:rsidR="003962AA" w:rsidRPr="0060245C" w:rsidRDefault="003962AA" w:rsidP="00331377">
      <w:pPr>
        <w:pStyle w:val="a5"/>
        <w:numPr>
          <w:ilvl w:val="0"/>
          <w:numId w:val="7"/>
        </w:numPr>
        <w:suppressAutoHyphens/>
        <w:ind w:left="0" w:firstLine="709"/>
        <w:rPr>
          <w:sz w:val="28"/>
          <w:szCs w:val="28"/>
        </w:rPr>
      </w:pPr>
      <w:r>
        <w:rPr>
          <w:sz w:val="28"/>
          <w:szCs w:val="28"/>
        </w:rPr>
        <w:t>основное обязательство, исполнение по которому обеспечивается банковской гарантией, а именно:</w:t>
      </w:r>
    </w:p>
    <w:p w14:paraId="01302A3F" w14:textId="77777777" w:rsidR="003962AA" w:rsidRPr="0060245C" w:rsidRDefault="003962AA" w:rsidP="003962AA">
      <w:pPr>
        <w:pStyle w:val="a5"/>
        <w:suppressAutoHyphens/>
        <w:rPr>
          <w:sz w:val="28"/>
          <w:szCs w:val="28"/>
        </w:rPr>
      </w:pPr>
      <w:r>
        <w:rPr>
          <w:sz w:val="28"/>
          <w:szCs w:val="28"/>
        </w:rPr>
        <w:t>- обязательство принципала, в случае если он будет признан победителем (либо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 заявке которого присвоен второй порядковый номер),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5 (пяти) календарных дней с даты получения проекта договора от заказчика;</w:t>
      </w:r>
    </w:p>
    <w:p w14:paraId="2FD16DEE" w14:textId="77777777" w:rsidR="003962AA" w:rsidRPr="0060245C" w:rsidRDefault="003962AA" w:rsidP="003962AA">
      <w:pPr>
        <w:pStyle w:val="a5"/>
        <w:suppressAutoHyphens/>
        <w:rPr>
          <w:sz w:val="28"/>
          <w:szCs w:val="28"/>
        </w:rPr>
      </w:pPr>
      <w:r>
        <w:rPr>
          <w:sz w:val="28"/>
          <w:szCs w:val="28"/>
        </w:rPr>
        <w:t>- обязательство принципала не совершать действий, направленных на отзыв или изменение своей котировочной заявки на участие в запросе котировок после окончания срока подачи заявок;</w:t>
      </w:r>
    </w:p>
    <w:p w14:paraId="10732266" w14:textId="77777777" w:rsidR="003962AA" w:rsidRPr="0060245C" w:rsidRDefault="003962AA" w:rsidP="00331377">
      <w:pPr>
        <w:pStyle w:val="a5"/>
        <w:numPr>
          <w:ilvl w:val="0"/>
          <w:numId w:val="7"/>
        </w:numPr>
        <w:suppressAutoHyphens/>
        <w:ind w:left="0" w:firstLine="709"/>
        <w:rPr>
          <w:sz w:val="28"/>
          <w:szCs w:val="28"/>
        </w:rPr>
      </w:pPr>
      <w:r>
        <w:rPr>
          <w:sz w:val="28"/>
          <w:szCs w:val="28"/>
        </w:rPr>
        <w:t>денежная сумма, подлежащая выплате;</w:t>
      </w:r>
    </w:p>
    <w:p w14:paraId="2BFB675A" w14:textId="77777777" w:rsidR="003962AA" w:rsidRPr="0060245C" w:rsidRDefault="003962AA" w:rsidP="00331377">
      <w:pPr>
        <w:pStyle w:val="a5"/>
        <w:numPr>
          <w:ilvl w:val="0"/>
          <w:numId w:val="7"/>
        </w:numPr>
        <w:suppressAutoHyphens/>
        <w:ind w:left="0" w:firstLine="709"/>
        <w:rPr>
          <w:sz w:val="28"/>
          <w:szCs w:val="28"/>
        </w:rPr>
      </w:pPr>
      <w:r>
        <w:rPr>
          <w:sz w:val="28"/>
          <w:szCs w:val="28"/>
        </w:rPr>
        <w:t>обстоятельства, при наступлении которых должна быть выплачена сумма гарантии, а именно:</w:t>
      </w:r>
    </w:p>
    <w:p w14:paraId="66B8C40B" w14:textId="77777777" w:rsidR="003962AA" w:rsidRPr="0060245C" w:rsidRDefault="003962AA" w:rsidP="003962AA">
      <w:pPr>
        <w:pStyle w:val="a5"/>
        <w:suppressAutoHyphens/>
        <w:rPr>
          <w:sz w:val="28"/>
          <w:szCs w:val="28"/>
        </w:rPr>
      </w:pPr>
      <w:r>
        <w:rPr>
          <w:sz w:val="28"/>
          <w:szCs w:val="28"/>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14:paraId="5945C21C" w14:textId="77777777" w:rsidR="003962AA" w:rsidRPr="0060245C" w:rsidRDefault="003962AA" w:rsidP="003962AA">
      <w:pPr>
        <w:pStyle w:val="a5"/>
        <w:suppressAutoHyphens/>
        <w:rPr>
          <w:sz w:val="28"/>
          <w:szCs w:val="28"/>
        </w:rPr>
      </w:pPr>
      <w:r>
        <w:rPr>
          <w:sz w:val="28"/>
          <w:szCs w:val="28"/>
        </w:rPr>
        <w:t>- отказ принципала подписать договор в порядке, установленном настоящим приложением;</w:t>
      </w:r>
    </w:p>
    <w:p w14:paraId="643481BD" w14:textId="77777777" w:rsidR="003962AA" w:rsidRPr="0060245C" w:rsidRDefault="003962AA" w:rsidP="003962AA">
      <w:pPr>
        <w:pStyle w:val="a5"/>
        <w:suppressAutoHyphens/>
        <w:rPr>
          <w:sz w:val="28"/>
          <w:szCs w:val="28"/>
        </w:rPr>
      </w:pPr>
      <w:r>
        <w:rPr>
          <w:sz w:val="28"/>
          <w:szCs w:val="28"/>
        </w:rPr>
        <w:t>- непредставление принципалом договора в срок, установленный настоящим приложением;</w:t>
      </w:r>
    </w:p>
    <w:p w14:paraId="4D621A22" w14:textId="77777777" w:rsidR="003962AA" w:rsidRPr="0060245C" w:rsidRDefault="003962AA" w:rsidP="003962AA">
      <w:pPr>
        <w:pStyle w:val="a5"/>
        <w:suppressAutoHyphens/>
        <w:rPr>
          <w:sz w:val="28"/>
          <w:szCs w:val="28"/>
        </w:rPr>
      </w:pPr>
      <w:r>
        <w:rPr>
          <w:sz w:val="28"/>
          <w:szCs w:val="28"/>
        </w:rPr>
        <w:t>- непредставление принципалом обеспечения исполнения договора (в случае если обеспечение исполнения договора предусмотрено приложением № 1 к извещению);</w:t>
      </w:r>
    </w:p>
    <w:p w14:paraId="47916876" w14:textId="77777777" w:rsidR="003962AA" w:rsidRPr="0060245C" w:rsidRDefault="003962AA" w:rsidP="003962AA">
      <w:pPr>
        <w:pStyle w:val="a5"/>
        <w:suppressAutoHyphens/>
        <w:rPr>
          <w:sz w:val="28"/>
          <w:szCs w:val="28"/>
        </w:rPr>
      </w:pPr>
      <w:r>
        <w:rPr>
          <w:sz w:val="28"/>
          <w:szCs w:val="28"/>
        </w:rPr>
        <w:t>- представление принципалом обеспечения исполнения договора не в соответствии с требованиями извещения (в случае если обеспечение исполнения договора предусмотрено приложением № 1 к извещению);</w:t>
      </w:r>
    </w:p>
    <w:p w14:paraId="3061561A" w14:textId="77777777" w:rsidR="003962AA" w:rsidRPr="0060245C" w:rsidRDefault="003962AA" w:rsidP="003962AA">
      <w:pPr>
        <w:pStyle w:val="a5"/>
        <w:suppressAutoHyphens/>
        <w:rPr>
          <w:sz w:val="28"/>
          <w:szCs w:val="28"/>
        </w:rPr>
      </w:pPr>
      <w:r>
        <w:rPr>
          <w:sz w:val="28"/>
          <w:szCs w:val="28"/>
        </w:rPr>
        <w:t>- непредставление сведений в отношении всей цепочки собственников, включая бенефициаров (в том числе конечных);</w:t>
      </w:r>
    </w:p>
    <w:p w14:paraId="2130F81E" w14:textId="77777777" w:rsidR="003962AA" w:rsidRPr="0060245C" w:rsidRDefault="003962AA" w:rsidP="00331377">
      <w:pPr>
        <w:pStyle w:val="a5"/>
        <w:numPr>
          <w:ilvl w:val="0"/>
          <w:numId w:val="7"/>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6EAB541D" w14:textId="77777777" w:rsidR="003962AA" w:rsidRPr="0060245C" w:rsidRDefault="003962AA" w:rsidP="00331377">
      <w:pPr>
        <w:pStyle w:val="a3"/>
        <w:numPr>
          <w:ilvl w:val="2"/>
          <w:numId w:val="6"/>
        </w:numPr>
        <w:ind w:left="0" w:firstLine="709"/>
        <w:jc w:val="both"/>
        <w:rPr>
          <w:sz w:val="28"/>
          <w:szCs w:val="28"/>
        </w:rPr>
      </w:pPr>
      <w:r>
        <w:rPr>
          <w:sz w:val="28"/>
          <w:szCs w:val="28"/>
        </w:rPr>
        <w:lastRenderedPageBreak/>
        <w:t>Банковская гарантия должна быть безусловной и безотзывной (гарантия не может быть отозвана или изменена гарантом в одностороннем порядке).</w:t>
      </w:r>
    </w:p>
    <w:p w14:paraId="3DC6C5BC" w14:textId="77777777" w:rsidR="003962AA" w:rsidRPr="0060245C" w:rsidRDefault="003962AA" w:rsidP="00331377">
      <w:pPr>
        <w:pStyle w:val="a3"/>
        <w:numPr>
          <w:ilvl w:val="2"/>
          <w:numId w:val="6"/>
        </w:numPr>
        <w:ind w:left="0" w:firstLine="709"/>
        <w:jc w:val="both"/>
        <w:rPr>
          <w:sz w:val="28"/>
          <w:szCs w:val="28"/>
        </w:rPr>
      </w:pPr>
      <w:r>
        <w:rPr>
          <w:sz w:val="28"/>
          <w:szCs w:val="28"/>
        </w:rPr>
        <w:t>Банковская гарантия также должна содержать:</w:t>
      </w:r>
    </w:p>
    <w:p w14:paraId="0D9C980A" w14:textId="77777777" w:rsidR="003962AA" w:rsidRPr="0060245C" w:rsidRDefault="003962AA" w:rsidP="00331377">
      <w:pPr>
        <w:pStyle w:val="a5"/>
        <w:numPr>
          <w:ilvl w:val="0"/>
          <w:numId w:val="8"/>
        </w:numPr>
        <w:suppressAutoHyphens/>
        <w:ind w:left="0" w:firstLine="709"/>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14:paraId="4B8169D6" w14:textId="77777777" w:rsidR="003962AA" w:rsidRPr="0060245C" w:rsidRDefault="003962AA" w:rsidP="00331377">
      <w:pPr>
        <w:pStyle w:val="a5"/>
        <w:numPr>
          <w:ilvl w:val="0"/>
          <w:numId w:val="8"/>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3EC6050B" w14:textId="77777777" w:rsidR="003962AA" w:rsidRPr="0060245C" w:rsidRDefault="003962AA" w:rsidP="00331377">
      <w:pPr>
        <w:pStyle w:val="a5"/>
        <w:numPr>
          <w:ilvl w:val="0"/>
          <w:numId w:val="8"/>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14:paraId="4DBC49B7" w14:textId="77777777" w:rsidR="003962AA" w:rsidRPr="0060245C" w:rsidRDefault="003962AA" w:rsidP="00331377">
      <w:pPr>
        <w:pStyle w:val="a5"/>
        <w:numPr>
          <w:ilvl w:val="0"/>
          <w:numId w:val="8"/>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4B64DFB3" w14:textId="77777777" w:rsidR="003962AA" w:rsidRPr="0060245C" w:rsidRDefault="003962AA" w:rsidP="00331377">
      <w:pPr>
        <w:pStyle w:val="a5"/>
        <w:numPr>
          <w:ilvl w:val="0"/>
          <w:numId w:val="8"/>
        </w:numPr>
        <w:suppressAutoHyphens/>
        <w:ind w:left="0" w:firstLine="705"/>
        <w:rPr>
          <w:sz w:val="28"/>
          <w:szCs w:val="28"/>
        </w:rPr>
      </w:pPr>
      <w:r>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77E6B748" w14:textId="77777777" w:rsidR="003962AA" w:rsidRPr="0060245C" w:rsidRDefault="003962AA" w:rsidP="00331377">
      <w:pPr>
        <w:pStyle w:val="a5"/>
        <w:numPr>
          <w:ilvl w:val="0"/>
          <w:numId w:val="8"/>
        </w:numPr>
        <w:suppressAutoHyphens/>
        <w:ind w:left="0" w:firstLine="705"/>
        <w:rPr>
          <w:sz w:val="28"/>
          <w:szCs w:val="28"/>
        </w:rPr>
      </w:pPr>
      <w:r>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69123C84" w14:textId="77777777" w:rsidR="003962AA" w:rsidRPr="0060245C" w:rsidRDefault="003962AA" w:rsidP="00331377">
      <w:pPr>
        <w:pStyle w:val="a5"/>
        <w:numPr>
          <w:ilvl w:val="0"/>
          <w:numId w:val="8"/>
        </w:numPr>
        <w:suppressAutoHyphens/>
        <w:ind w:left="0" w:firstLine="705"/>
        <w:rPr>
          <w:sz w:val="28"/>
          <w:szCs w:val="28"/>
        </w:rPr>
      </w:pPr>
      <w:r>
        <w:rPr>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BA87B6D" w14:textId="77777777" w:rsidR="003962AA" w:rsidRPr="0060245C" w:rsidRDefault="003962AA" w:rsidP="00331377">
      <w:pPr>
        <w:pStyle w:val="a5"/>
        <w:numPr>
          <w:ilvl w:val="0"/>
          <w:numId w:val="8"/>
        </w:numPr>
        <w:suppressAutoHyphens/>
        <w:ind w:left="0" w:firstLine="705"/>
        <w:rPr>
          <w:sz w:val="28"/>
          <w:szCs w:val="28"/>
        </w:rPr>
      </w:pPr>
      <w:r>
        <w:rPr>
          <w:sz w:val="28"/>
          <w:szCs w:val="28"/>
        </w:rPr>
        <w:t>условие, согласно которому банковская гарантия вступает в силу со дня вскрытия заявок;</w:t>
      </w:r>
    </w:p>
    <w:p w14:paraId="0993FEE2" w14:textId="77777777" w:rsidR="003962AA" w:rsidRPr="0060245C" w:rsidRDefault="003962AA" w:rsidP="00331377">
      <w:pPr>
        <w:pStyle w:val="a5"/>
        <w:numPr>
          <w:ilvl w:val="0"/>
          <w:numId w:val="8"/>
        </w:numPr>
        <w:suppressAutoHyphens/>
        <w:ind w:left="0" w:firstLine="705"/>
        <w:rPr>
          <w:sz w:val="28"/>
          <w:szCs w:val="28"/>
        </w:rPr>
      </w:pPr>
      <w:r>
        <w:rPr>
          <w:sz w:val="28"/>
          <w:szCs w:val="28"/>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Pr>
          <w:sz w:val="28"/>
          <w:szCs w:val="28"/>
          <w:lang w:val="en-US"/>
        </w:rPr>
        <w:t>SWIFT</w:t>
      </w:r>
      <w:r>
        <w:rPr>
          <w:sz w:val="28"/>
          <w:szCs w:val="28"/>
        </w:rPr>
        <w:t xml:space="preserve"> (СВИФТ), с соблюдением требований к форме, установленных стандартами этой системы;</w:t>
      </w:r>
    </w:p>
    <w:p w14:paraId="0DA5E85D" w14:textId="77777777" w:rsidR="003962AA" w:rsidRPr="0060245C" w:rsidRDefault="003962AA" w:rsidP="00331377">
      <w:pPr>
        <w:pStyle w:val="a5"/>
        <w:numPr>
          <w:ilvl w:val="0"/>
          <w:numId w:val="8"/>
        </w:numPr>
        <w:suppressAutoHyphens/>
        <w:ind w:left="0" w:firstLine="705"/>
        <w:rPr>
          <w:sz w:val="28"/>
          <w:szCs w:val="28"/>
        </w:rPr>
      </w:pPr>
      <w:r>
        <w:rPr>
          <w:sz w:val="28"/>
          <w:szCs w:val="28"/>
        </w:rPr>
        <w:t>срок действия банковской гарантии в соответствии с требованиями приложения № 1 к извещению;</w:t>
      </w:r>
    </w:p>
    <w:p w14:paraId="30CFFD78" w14:textId="77777777" w:rsidR="003962AA" w:rsidRPr="0060245C" w:rsidRDefault="003962AA" w:rsidP="00331377">
      <w:pPr>
        <w:pStyle w:val="a5"/>
        <w:numPr>
          <w:ilvl w:val="0"/>
          <w:numId w:val="8"/>
        </w:numPr>
        <w:suppressAutoHyphens/>
        <w:ind w:left="0" w:firstLine="705"/>
        <w:rPr>
          <w:sz w:val="28"/>
          <w:szCs w:val="28"/>
        </w:rPr>
      </w:pPr>
      <w:r>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363BBB96" w14:textId="77777777" w:rsidR="003962AA" w:rsidRPr="0060245C" w:rsidRDefault="003962AA" w:rsidP="00331377">
      <w:pPr>
        <w:pStyle w:val="a5"/>
        <w:numPr>
          <w:ilvl w:val="0"/>
          <w:numId w:val="8"/>
        </w:numPr>
        <w:suppressAutoHyphens/>
        <w:ind w:left="0" w:firstLine="705"/>
        <w:rPr>
          <w:sz w:val="28"/>
          <w:szCs w:val="28"/>
        </w:rPr>
      </w:pPr>
      <w:r>
        <w:rPr>
          <w:sz w:val="28"/>
          <w:szCs w:val="28"/>
        </w:rPr>
        <w:lastRenderedPageBreak/>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2C983EE9" w14:textId="77777777" w:rsidR="003962AA" w:rsidRPr="0060245C" w:rsidRDefault="003962AA" w:rsidP="00331377">
      <w:pPr>
        <w:pStyle w:val="a3"/>
        <w:numPr>
          <w:ilvl w:val="2"/>
          <w:numId w:val="6"/>
        </w:numPr>
        <w:ind w:left="0" w:firstLine="709"/>
        <w:jc w:val="both"/>
        <w:rPr>
          <w:sz w:val="28"/>
          <w:szCs w:val="28"/>
        </w:rPr>
      </w:pPr>
      <w:r>
        <w:rPr>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14:paraId="67B24D2E"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14:paraId="3E47C410" w14:textId="77777777" w:rsidR="003962AA" w:rsidRPr="0060245C" w:rsidRDefault="003962AA" w:rsidP="00331377">
      <w:pPr>
        <w:pStyle w:val="a3"/>
        <w:numPr>
          <w:ilvl w:val="2"/>
          <w:numId w:val="6"/>
        </w:numPr>
        <w:ind w:left="0" w:firstLine="709"/>
        <w:jc w:val="both"/>
        <w:rPr>
          <w:sz w:val="28"/>
          <w:szCs w:val="28"/>
        </w:rPr>
      </w:pPr>
      <w:r>
        <w:rPr>
          <w:sz w:val="28"/>
          <w:szCs w:val="28"/>
        </w:rPr>
        <w:t>Основанием для отказа в допуске к участию в запросе котировок является несоответствие банковской гарантии условиям, изложенным в извещении, а также непредставление документов, подтверждающих полномочия лица, подписавшего гарантию от имени гаранта.</w:t>
      </w:r>
    </w:p>
    <w:p w14:paraId="6239784C" w14:textId="77777777" w:rsidR="003962AA" w:rsidRPr="0060245C" w:rsidRDefault="003962AA" w:rsidP="003962AA">
      <w:pPr>
        <w:tabs>
          <w:tab w:val="left" w:pos="4655"/>
        </w:tabs>
        <w:ind w:firstLine="709"/>
        <w:jc w:val="both"/>
        <w:rPr>
          <w:rFonts w:eastAsia="MS Mincho"/>
          <w:sz w:val="28"/>
          <w:szCs w:val="28"/>
        </w:rPr>
      </w:pPr>
      <w:r>
        <w:rPr>
          <w:rFonts w:eastAsia="MS Mincho"/>
          <w:sz w:val="28"/>
          <w:szCs w:val="28"/>
        </w:rPr>
        <w:tab/>
      </w:r>
    </w:p>
    <w:p w14:paraId="51C8D752"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технического предложения</w:t>
      </w:r>
    </w:p>
    <w:p w14:paraId="20F94B38" w14:textId="77777777" w:rsidR="003962AA" w:rsidRPr="0060245C" w:rsidRDefault="003962AA" w:rsidP="003962AA">
      <w:pPr>
        <w:ind w:firstLine="709"/>
        <w:rPr>
          <w:sz w:val="28"/>
          <w:szCs w:val="28"/>
        </w:rPr>
      </w:pPr>
    </w:p>
    <w:p w14:paraId="16C76270" w14:textId="77777777" w:rsidR="003962AA" w:rsidRPr="0060245C" w:rsidRDefault="003962AA" w:rsidP="00331377">
      <w:pPr>
        <w:pStyle w:val="a3"/>
        <w:numPr>
          <w:ilvl w:val="2"/>
          <w:numId w:val="6"/>
        </w:numPr>
        <w:ind w:left="0" w:firstLine="709"/>
        <w:jc w:val="both"/>
      </w:pPr>
      <w:r>
        <w:rPr>
          <w:sz w:val="28"/>
          <w:szCs w:val="28"/>
        </w:rPr>
        <w:t>Техническое предложение участника, представляемое в составе заявки, должно соответствовать требованиям извещения (приложений к нему), условия технического предложения должны соответствовать требованиям технического задания, являющегося приложением № 1.1 к извещению, и должно предоставляться по Форме технического предложения участника, представленной в приложении № 1.3 к извещению.</w:t>
      </w:r>
    </w:p>
    <w:p w14:paraId="7A1813EA" w14:textId="77777777" w:rsidR="003962AA" w:rsidRPr="0060245C" w:rsidRDefault="003962AA" w:rsidP="00331377">
      <w:pPr>
        <w:pStyle w:val="a3"/>
        <w:numPr>
          <w:ilvl w:val="2"/>
          <w:numId w:val="6"/>
        </w:numPr>
        <w:ind w:left="0" w:firstLine="709"/>
        <w:jc w:val="both"/>
        <w:rPr>
          <w:i/>
          <w:sz w:val="28"/>
          <w:szCs w:val="28"/>
        </w:rPr>
      </w:pPr>
      <w:r>
        <w:rPr>
          <w:sz w:val="28"/>
          <w:szCs w:val="28"/>
        </w:rPr>
        <w:t>При несоответствии технического предложения требованиям извещения и приложений к нему, заявка такого участника отклоняется.</w:t>
      </w:r>
    </w:p>
    <w:p w14:paraId="08C0DED0" w14:textId="77777777" w:rsidR="003962AA" w:rsidRPr="0060245C" w:rsidRDefault="003962AA" w:rsidP="00331377">
      <w:pPr>
        <w:pStyle w:val="a3"/>
        <w:numPr>
          <w:ilvl w:val="2"/>
          <w:numId w:val="6"/>
        </w:numPr>
        <w:ind w:left="0" w:firstLine="709"/>
        <w:jc w:val="both"/>
        <w:rPr>
          <w:i/>
        </w:rPr>
      </w:pPr>
      <w:r>
        <w:rPr>
          <w:sz w:val="28"/>
          <w:szCs w:val="28"/>
        </w:rPr>
        <w:t xml:space="preserve">В составе котировочной заявки участник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 В техническом предложении участника должны быть изложены характеристики товаров, работ, услуг, соответствующие требованиям технического задания. </w:t>
      </w:r>
    </w:p>
    <w:p w14:paraId="6A308D21" w14:textId="77777777" w:rsidR="003962AA" w:rsidRPr="0060245C" w:rsidRDefault="003962AA" w:rsidP="00331377">
      <w:pPr>
        <w:pStyle w:val="a3"/>
        <w:numPr>
          <w:ilvl w:val="2"/>
          <w:numId w:val="6"/>
        </w:numPr>
        <w:ind w:left="0" w:firstLine="709"/>
        <w:jc w:val="both"/>
        <w:rPr>
          <w:i/>
        </w:rPr>
      </w:pPr>
      <w:r>
        <w:rPr>
          <w:sz w:val="28"/>
          <w:szCs w:val="28"/>
        </w:rPr>
        <w:t xml:space="preserve">Техническое предложение должно включать цену за единицу (если указание цены за единицу предусмотрено извещением) и </w:t>
      </w:r>
      <w:r>
        <w:rPr>
          <w:sz w:val="28"/>
          <w:szCs w:val="28"/>
        </w:rPr>
        <w:lastRenderedPageBreak/>
        <w:t xml:space="preserve">общую цену предложения Участником должны быть указаны марки, модели, наименования предлагаемых товаров, работ, услуг. </w:t>
      </w:r>
    </w:p>
    <w:p w14:paraId="63A31456" w14:textId="77777777" w:rsidR="003962AA" w:rsidRPr="0060245C" w:rsidRDefault="003962AA" w:rsidP="00331377">
      <w:pPr>
        <w:pStyle w:val="a3"/>
        <w:numPr>
          <w:ilvl w:val="2"/>
          <w:numId w:val="6"/>
        </w:numPr>
        <w:ind w:left="0" w:firstLine="709"/>
        <w:jc w:val="both"/>
        <w:rPr>
          <w:i/>
        </w:rPr>
      </w:pPr>
      <w:r>
        <w:rPr>
          <w:sz w:val="28"/>
          <w:szCs w:val="28"/>
        </w:rPr>
        <w:t xml:space="preserve">Цены необходимо приводить в рублях с учетом всех возможных расходов участника. </w:t>
      </w:r>
    </w:p>
    <w:p w14:paraId="02500FEC" w14:textId="77777777" w:rsidR="003962AA" w:rsidRPr="0060245C" w:rsidRDefault="003962AA" w:rsidP="00331377">
      <w:pPr>
        <w:pStyle w:val="a3"/>
        <w:numPr>
          <w:ilvl w:val="2"/>
          <w:numId w:val="6"/>
        </w:numPr>
        <w:ind w:left="0" w:firstLine="709"/>
        <w:jc w:val="both"/>
        <w:rPr>
          <w:i/>
        </w:rPr>
      </w:pPr>
      <w:r>
        <w:rPr>
          <w:sz w:val="28"/>
          <w:szCs w:val="28"/>
        </w:rPr>
        <w:t>Цены должны быть указаны с учетом НДС и без учета НДС.</w:t>
      </w:r>
    </w:p>
    <w:p w14:paraId="547F7AB1" w14:textId="77777777" w:rsidR="003962AA" w:rsidRPr="0060245C" w:rsidRDefault="003962AA" w:rsidP="00331377">
      <w:pPr>
        <w:pStyle w:val="a3"/>
        <w:numPr>
          <w:ilvl w:val="2"/>
          <w:numId w:val="6"/>
        </w:numPr>
        <w:ind w:left="0" w:firstLine="709"/>
        <w:jc w:val="both"/>
        <w:rPr>
          <w:i/>
        </w:rPr>
      </w:pPr>
      <w:r>
        <w:rPr>
          <w:sz w:val="28"/>
          <w:szCs w:val="28"/>
        </w:rPr>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14:paraId="3992CDB7" w14:textId="77777777" w:rsidR="003962AA" w:rsidRPr="0060245C" w:rsidRDefault="003962AA" w:rsidP="00331377">
      <w:pPr>
        <w:pStyle w:val="a3"/>
        <w:numPr>
          <w:ilvl w:val="2"/>
          <w:numId w:val="6"/>
        </w:numPr>
        <w:ind w:left="0" w:firstLine="709"/>
        <w:jc w:val="both"/>
        <w:rPr>
          <w:i/>
        </w:rPr>
      </w:pPr>
      <w:r>
        <w:rPr>
          <w:sz w:val="28"/>
          <w:szCs w:val="28"/>
        </w:rPr>
        <w:t>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14:paraId="4FEAC829" w14:textId="77777777" w:rsidR="003962AA" w:rsidRPr="0060245C" w:rsidRDefault="003962AA" w:rsidP="00331377">
      <w:pPr>
        <w:pStyle w:val="a3"/>
        <w:numPr>
          <w:ilvl w:val="2"/>
          <w:numId w:val="6"/>
        </w:numPr>
        <w:ind w:left="0" w:firstLine="709"/>
        <w:jc w:val="both"/>
        <w:rPr>
          <w:i/>
        </w:rPr>
      </w:pPr>
      <w:r>
        <w:rPr>
          <w:sz w:val="28"/>
          <w:szCs w:val="28"/>
        </w:rPr>
        <w:t>Предложение участника о цене, содержащееся в техническом предложении не должно превышать начальную (максимальную) цену договора (цену лота), установленную в извещении (с учетом НДС и без учета НДС). Если в извещении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извещении (с учетом НДС и без учета НДС).</w:t>
      </w:r>
    </w:p>
    <w:p w14:paraId="7D0DAF32" w14:textId="77777777" w:rsidR="003962AA" w:rsidRPr="0060245C" w:rsidRDefault="003962AA" w:rsidP="00331377">
      <w:pPr>
        <w:pStyle w:val="a3"/>
        <w:numPr>
          <w:ilvl w:val="2"/>
          <w:numId w:val="6"/>
        </w:numPr>
        <w:ind w:left="0" w:firstLine="709"/>
        <w:jc w:val="both"/>
        <w:rPr>
          <w:sz w:val="28"/>
          <w:szCs w:val="28"/>
        </w:rPr>
      </w:pPr>
      <w:r>
        <w:rPr>
          <w:sz w:val="28"/>
          <w:szCs w:val="28"/>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14:paraId="11071D5C" w14:textId="77777777" w:rsidR="003962AA" w:rsidRPr="0060245C" w:rsidRDefault="003962AA" w:rsidP="00331377">
      <w:pPr>
        <w:pStyle w:val="a3"/>
        <w:numPr>
          <w:ilvl w:val="2"/>
          <w:numId w:val="6"/>
        </w:numPr>
        <w:ind w:left="0" w:firstLine="709"/>
        <w:jc w:val="both"/>
        <w:rPr>
          <w:sz w:val="28"/>
          <w:szCs w:val="28"/>
        </w:rPr>
      </w:pPr>
      <w:r>
        <w:rPr>
          <w:sz w:val="28"/>
          <w:szCs w:val="28"/>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извещения. В случае непредставления указанной информации товар не будет рассматриваться как эквивалентный.</w:t>
      </w:r>
    </w:p>
    <w:p w14:paraId="58FE0034" w14:textId="77777777" w:rsidR="003962AA" w:rsidRPr="0060245C" w:rsidRDefault="003962AA" w:rsidP="003962AA">
      <w:pPr>
        <w:pStyle w:val="a3"/>
        <w:ind w:left="709"/>
        <w:jc w:val="both"/>
        <w:rPr>
          <w:sz w:val="28"/>
          <w:szCs w:val="28"/>
        </w:rPr>
      </w:pPr>
    </w:p>
    <w:p w14:paraId="235AA40F"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исполнения договора</w:t>
      </w:r>
    </w:p>
    <w:p w14:paraId="67548CC4" w14:textId="77777777" w:rsidR="003962AA" w:rsidRPr="0060245C" w:rsidRDefault="003962AA" w:rsidP="003962AA">
      <w:pPr>
        <w:ind w:firstLine="709"/>
        <w:rPr>
          <w:sz w:val="28"/>
          <w:szCs w:val="28"/>
        </w:rPr>
      </w:pPr>
    </w:p>
    <w:p w14:paraId="31A939AF"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Обеспечение исполнения договора предоставляется, если в пункте 1.6 приложения № 1 к извещению установлено требование о предоставлении обеспечения исполнения договора. Исполнение договора </w:t>
      </w:r>
      <w:r>
        <w:rPr>
          <w:sz w:val="28"/>
          <w:szCs w:val="28"/>
        </w:rPr>
        <w:lastRenderedPageBreak/>
        <w:t>может обеспечиваться представлением банковской гарантии, либо внесением денежных средств на указанный заказчиком  в пункте 1.6 приложения № 1 к извещению  счет, на 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14:paraId="4416B96D" w14:textId="77777777" w:rsidR="003962AA" w:rsidRPr="0060245C" w:rsidRDefault="003962AA" w:rsidP="00331377">
      <w:pPr>
        <w:pStyle w:val="a3"/>
        <w:numPr>
          <w:ilvl w:val="2"/>
          <w:numId w:val="6"/>
        </w:numPr>
        <w:ind w:left="0" w:firstLine="709"/>
        <w:jc w:val="both"/>
        <w:rPr>
          <w:sz w:val="28"/>
          <w:szCs w:val="28"/>
        </w:rPr>
      </w:pPr>
      <w:r>
        <w:rPr>
          <w:sz w:val="28"/>
          <w:szCs w:val="28"/>
        </w:rPr>
        <w:t>В случае применения антидемпинговой меры, предусматривающей предоставление обеспечения исполнения договора в размере, превышающей в полтора раза установленный в пункте 1.6 приложения № 1 к извещению размер, обеспечение исполнения договора предоставляется в соответствующем размере.</w:t>
      </w:r>
    </w:p>
    <w:p w14:paraId="36D4760C" w14:textId="77777777" w:rsidR="003962AA" w:rsidRPr="0060245C" w:rsidRDefault="003962AA" w:rsidP="00331377">
      <w:pPr>
        <w:pStyle w:val="a3"/>
        <w:numPr>
          <w:ilvl w:val="2"/>
          <w:numId w:val="6"/>
        </w:numPr>
        <w:ind w:left="0" w:firstLine="709"/>
        <w:jc w:val="both"/>
        <w:rPr>
          <w:sz w:val="28"/>
          <w:szCs w:val="28"/>
        </w:rPr>
      </w:pPr>
      <w:r>
        <w:rPr>
          <w:sz w:val="28"/>
          <w:szCs w:val="28"/>
        </w:rPr>
        <w:t>Договор может быть заключен только после предоставления победителем или участником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w:t>
      </w:r>
    </w:p>
    <w:p w14:paraId="0FC16FF9" w14:textId="77777777" w:rsidR="003962AA" w:rsidRPr="0060245C" w:rsidRDefault="003962AA" w:rsidP="00331377">
      <w:pPr>
        <w:pStyle w:val="a3"/>
        <w:numPr>
          <w:ilvl w:val="2"/>
          <w:numId w:val="6"/>
        </w:numPr>
        <w:ind w:left="0" w:firstLine="709"/>
        <w:jc w:val="both"/>
        <w:rPr>
          <w:sz w:val="28"/>
          <w:szCs w:val="28"/>
        </w:rPr>
      </w:pPr>
      <w:r>
        <w:rPr>
          <w:sz w:val="28"/>
          <w:szCs w:val="28"/>
        </w:rPr>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14:paraId="0AF14D1F" w14:textId="77777777" w:rsidR="003962AA" w:rsidRPr="0060245C" w:rsidRDefault="003962AA" w:rsidP="00331377">
      <w:pPr>
        <w:pStyle w:val="a3"/>
        <w:numPr>
          <w:ilvl w:val="2"/>
          <w:numId w:val="6"/>
        </w:numPr>
        <w:ind w:left="0" w:firstLine="709"/>
        <w:jc w:val="both"/>
        <w:rPr>
          <w:sz w:val="28"/>
          <w:szCs w:val="28"/>
        </w:rPr>
      </w:pPr>
      <w:r>
        <w:rPr>
          <w:bCs/>
          <w:sz w:val="28"/>
          <w:szCs w:val="28"/>
        </w:rPr>
        <w:t xml:space="preserve">При выборе способа обеспечения исполнения договора в форме перечисления денежных средств победитель (участник, </w:t>
      </w:r>
      <w:r>
        <w:rPr>
          <w:sz w:val="28"/>
          <w:szCs w:val="28"/>
        </w:rPr>
        <w:t>заявке которого присвоен второй номер или</w:t>
      </w:r>
      <w:r>
        <w:rPr>
          <w:bCs/>
          <w:sz w:val="28"/>
          <w:szCs w:val="28"/>
        </w:rPr>
        <w:t xml:space="preserve"> единственный участник, допущенный к участию в запросе котировок) перечисляет денежные средства в размере и по реквизитам, указанным в пункте </w:t>
      </w:r>
      <w:r>
        <w:rPr>
          <w:sz w:val="28"/>
          <w:szCs w:val="28"/>
        </w:rPr>
        <w:t>1.6 приложения № 1 к извещению</w:t>
      </w:r>
      <w:r>
        <w:rPr>
          <w:bCs/>
          <w:sz w:val="28"/>
          <w:szCs w:val="28"/>
        </w:rPr>
        <w:t>.</w:t>
      </w:r>
    </w:p>
    <w:p w14:paraId="66285170" w14:textId="77777777" w:rsidR="003962AA" w:rsidRPr="0060245C" w:rsidRDefault="003962AA" w:rsidP="00331377">
      <w:pPr>
        <w:pStyle w:val="a3"/>
        <w:numPr>
          <w:ilvl w:val="2"/>
          <w:numId w:val="6"/>
        </w:numPr>
        <w:ind w:left="0" w:firstLine="709"/>
        <w:jc w:val="both"/>
        <w:rPr>
          <w:sz w:val="28"/>
          <w:szCs w:val="28"/>
        </w:rPr>
      </w:pPr>
      <w:r>
        <w:rPr>
          <w:bCs/>
          <w:sz w:val="28"/>
          <w:szCs w:val="28"/>
        </w:rPr>
        <w:t xml:space="preserve">Факт внесения участником запроса котировок денежных средств в качестве обеспечения исполнения договора </w:t>
      </w:r>
      <w:r>
        <w:rPr>
          <w:sz w:val="28"/>
          <w:szCs w:val="28"/>
        </w:rPr>
        <w:t>должен быть</w:t>
      </w:r>
      <w:r>
        <w:rPr>
          <w:bCs/>
          <w:sz w:val="28"/>
          <w:szCs w:val="28"/>
        </w:rPr>
        <w:t xml:space="preserve"> подтвержден </w:t>
      </w:r>
      <w:r>
        <w:rPr>
          <w:sz w:val="28"/>
          <w:szCs w:val="28"/>
        </w:rPr>
        <w:t>платежным поручением, подтверждающим перечисление денежных средств в качестве обеспечения исполнения договора, или копией такого поручения.</w:t>
      </w:r>
    </w:p>
    <w:p w14:paraId="33C911DA" w14:textId="77777777" w:rsidR="003962AA" w:rsidRPr="0060245C" w:rsidRDefault="003962AA" w:rsidP="00331377">
      <w:pPr>
        <w:pStyle w:val="a3"/>
        <w:numPr>
          <w:ilvl w:val="2"/>
          <w:numId w:val="6"/>
        </w:numPr>
        <w:ind w:left="0" w:firstLine="709"/>
        <w:jc w:val="both"/>
        <w:rPr>
          <w:sz w:val="28"/>
          <w:szCs w:val="28"/>
        </w:rPr>
      </w:pPr>
      <w:r>
        <w:rPr>
          <w:spacing w:val="-2"/>
          <w:sz w:val="28"/>
          <w:szCs w:val="28"/>
        </w:rPr>
        <w:t xml:space="preserve">В случае если победителем (участником, </w:t>
      </w:r>
      <w:r>
        <w:rPr>
          <w:sz w:val="28"/>
          <w:szCs w:val="28"/>
        </w:rPr>
        <w:t>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w:t>
      </w:r>
      <w:r>
        <w:rPr>
          <w:sz w:val="28"/>
          <w:szCs w:val="28"/>
        </w:rPr>
        <w:t xml:space="preserve">заявке которого присвоен второй номер единственный участник, допущенный к участию в запросе котировок) </w:t>
      </w:r>
      <w:r>
        <w:rPr>
          <w:spacing w:val="-2"/>
          <w:sz w:val="28"/>
          <w:szCs w:val="28"/>
        </w:rPr>
        <w:t xml:space="preserve"> должен представить подписанный со своей стороны договор, денежные средства не поступили на счет, который указан заказчиком в </w:t>
      </w:r>
      <w:r>
        <w:rPr>
          <w:sz w:val="28"/>
          <w:szCs w:val="28"/>
        </w:rPr>
        <w:t>пункте 1.6 приложения № 1 к извещению</w:t>
      </w:r>
      <w:r>
        <w:rPr>
          <w:spacing w:val="-2"/>
          <w:sz w:val="28"/>
          <w:szCs w:val="28"/>
        </w:rPr>
        <w:t xml:space="preserve">, победитель (участник, </w:t>
      </w:r>
      <w:r>
        <w:rPr>
          <w:sz w:val="28"/>
          <w:szCs w:val="28"/>
        </w:rPr>
        <w:lastRenderedPageBreak/>
        <w:t>заявке которого присвоен второй номер единственный участник, допущенный к участию в запросе котировок)</w:t>
      </w:r>
      <w:r>
        <w:rPr>
          <w:spacing w:val="-2"/>
          <w:sz w:val="28"/>
          <w:szCs w:val="28"/>
        </w:rPr>
        <w:t xml:space="preserve"> признается уклонившимся от заключения договора.</w:t>
      </w:r>
    </w:p>
    <w:p w14:paraId="43BE9BB5"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 При выборе способа обеспечения исполнения договора в форме банковской гарантии участник должен представить банковскую гарантию, выданную одним из банков, указанных в перечне банков, представленном на сайте ОАО «РЖД» в разделе «Тендеры» (подраздел «Нормативные документы»). Участником может быть согласовано с заказчиком предоставление банковской гарантии иным банком, не указанным в перечне. Согласование осуществляется в порядке, предусмотренном пунктом 3.17.10. настоящего приложения </w:t>
      </w:r>
      <w:r>
        <w:rPr>
          <w:color w:val="000000"/>
          <w:sz w:val="28"/>
          <w:szCs w:val="28"/>
        </w:rPr>
        <w:t xml:space="preserve">  </w:t>
      </w:r>
    </w:p>
    <w:p w14:paraId="02683B7C" w14:textId="77777777" w:rsidR="003962AA" w:rsidRPr="0060245C" w:rsidRDefault="003962AA" w:rsidP="00331377">
      <w:pPr>
        <w:pStyle w:val="a3"/>
        <w:numPr>
          <w:ilvl w:val="2"/>
          <w:numId w:val="6"/>
        </w:numPr>
        <w:ind w:left="0" w:firstLine="709"/>
        <w:jc w:val="both"/>
        <w:rPr>
          <w:sz w:val="28"/>
          <w:szCs w:val="28"/>
        </w:rPr>
      </w:pPr>
      <w:r>
        <w:rPr>
          <w:sz w:val="28"/>
          <w:szCs w:val="28"/>
        </w:rPr>
        <w:t>Срок действия банковской гарантии должен превышать срок действия договора не менее чем на 1 (один) месяц. Банковская гарантия должна соответствовать требованиям, установленным настоящим приложением. Рекомендуемая форма банковской гарантии представлена в приложении № 3.2 к извещению.</w:t>
      </w:r>
    </w:p>
    <w:p w14:paraId="73BEB785" w14:textId="77777777" w:rsidR="003962AA" w:rsidRPr="0060245C" w:rsidRDefault="003962AA" w:rsidP="00331377">
      <w:pPr>
        <w:pStyle w:val="a3"/>
        <w:numPr>
          <w:ilvl w:val="2"/>
          <w:numId w:val="6"/>
        </w:numPr>
        <w:ind w:left="0" w:firstLine="709"/>
        <w:jc w:val="both"/>
        <w:rPr>
          <w:sz w:val="28"/>
          <w:szCs w:val="28"/>
        </w:rPr>
      </w:pPr>
      <w:r>
        <w:rPr>
          <w:bCs/>
          <w:sz w:val="28"/>
          <w:szCs w:val="28"/>
        </w:rPr>
        <w:t>Победитель или участник,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котировочной заявке которого присвоен второй порядковый номер, единственный участник, допущенный к участию в запросе котировок (в случае если принято решение о заключении договора с таким участником))  согласовывает банковскую гарантию с заказчиком, направив проект банковской гарантии либо банковскую гарантию заказчику. Победитель, участник запроса котировок, с которым принято решение заключить договор, вправе инициировать процедуру согласования банковской гарантии с даты размещения итогового протокола на сайтах.</w:t>
      </w:r>
    </w:p>
    <w:p w14:paraId="7693615A" w14:textId="77777777" w:rsidR="003962AA" w:rsidRPr="0060245C" w:rsidRDefault="003962AA" w:rsidP="00331377">
      <w:pPr>
        <w:pStyle w:val="a3"/>
        <w:numPr>
          <w:ilvl w:val="2"/>
          <w:numId w:val="6"/>
        </w:numPr>
        <w:ind w:left="0" w:firstLine="709"/>
        <w:jc w:val="both"/>
        <w:rPr>
          <w:sz w:val="28"/>
          <w:szCs w:val="28"/>
        </w:rPr>
      </w:pPr>
      <w:r>
        <w:rPr>
          <w:bCs/>
          <w:sz w:val="28"/>
          <w:szCs w:val="28"/>
        </w:rPr>
        <w:t>В случае, если банковская гарантия соответствует требованиям настоящего приложения к извещению и/или предложенный банк соответствует требованиям заказчика к кредитным качествам и платежеспособности банков,</w:t>
      </w:r>
      <w:r>
        <w:rPr>
          <w:bCs/>
          <w:color w:val="FF0000"/>
          <w:sz w:val="28"/>
          <w:szCs w:val="28"/>
        </w:rPr>
        <w:t xml:space="preserve"> </w:t>
      </w:r>
      <w:r>
        <w:rPr>
          <w:bCs/>
          <w:sz w:val="28"/>
          <w:szCs w:val="28"/>
        </w:rPr>
        <w:t>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настоящего приложения.</w:t>
      </w:r>
      <w:r>
        <w:rPr>
          <w:sz w:val="28"/>
          <w:szCs w:val="28"/>
        </w:rPr>
        <w:t xml:space="preserve"> В случае непредставления банковской гарантии в соответствии с требованиями  настоящего приложения к извещению в срок, установленный для заключения договора, участник закупки признается уклонившимся от заключения договора.</w:t>
      </w:r>
    </w:p>
    <w:p w14:paraId="0F0AAA2A" w14:textId="77777777" w:rsidR="003962AA" w:rsidRPr="0060245C" w:rsidRDefault="003962AA" w:rsidP="00331377">
      <w:pPr>
        <w:pStyle w:val="a3"/>
        <w:numPr>
          <w:ilvl w:val="2"/>
          <w:numId w:val="6"/>
        </w:numPr>
        <w:ind w:left="0" w:firstLine="709"/>
        <w:jc w:val="both"/>
        <w:rPr>
          <w:sz w:val="28"/>
          <w:szCs w:val="28"/>
        </w:rPr>
      </w:pPr>
      <w:r>
        <w:rPr>
          <w:sz w:val="28"/>
          <w:szCs w:val="28"/>
        </w:rPr>
        <w:t>Банковская гарантия оформляется в пользу заказчика и в соответствии с требованиями §6 главы 23 Гражданского кодекса Российской Федерации и настоящего приложения к извещению. Банковская гарантия должна быть безусловной и безотзывной (гарантия не может быть отозвана или изменена гарантом в одностороннем порядке):</w:t>
      </w:r>
    </w:p>
    <w:p w14:paraId="272ED976" w14:textId="77777777" w:rsidR="003962AA" w:rsidRPr="0060245C" w:rsidRDefault="003962AA" w:rsidP="003962AA">
      <w:pPr>
        <w:pStyle w:val="a5"/>
        <w:rPr>
          <w:sz w:val="28"/>
          <w:szCs w:val="28"/>
        </w:rPr>
      </w:pPr>
      <w:r>
        <w:rPr>
          <w:sz w:val="28"/>
          <w:szCs w:val="28"/>
        </w:rPr>
        <w:t>В банковской гарантии должны быть указаны:</w:t>
      </w:r>
    </w:p>
    <w:p w14:paraId="4B59534A" w14:textId="77777777" w:rsidR="003962AA" w:rsidRPr="0060245C" w:rsidRDefault="003962AA" w:rsidP="00331377">
      <w:pPr>
        <w:pStyle w:val="a5"/>
        <w:numPr>
          <w:ilvl w:val="0"/>
          <w:numId w:val="10"/>
        </w:numPr>
        <w:suppressAutoHyphens/>
        <w:ind w:left="0" w:firstLine="709"/>
        <w:rPr>
          <w:sz w:val="28"/>
          <w:szCs w:val="28"/>
        </w:rPr>
      </w:pPr>
      <w:r>
        <w:rPr>
          <w:sz w:val="28"/>
          <w:szCs w:val="28"/>
        </w:rPr>
        <w:lastRenderedPageBreak/>
        <w:t>дата выдачи;</w:t>
      </w:r>
    </w:p>
    <w:p w14:paraId="3CDD2C67" w14:textId="77777777" w:rsidR="003962AA" w:rsidRPr="0060245C" w:rsidRDefault="003962AA" w:rsidP="00331377">
      <w:pPr>
        <w:pStyle w:val="a5"/>
        <w:numPr>
          <w:ilvl w:val="0"/>
          <w:numId w:val="10"/>
        </w:numPr>
        <w:suppressAutoHyphens/>
        <w:ind w:left="0" w:firstLine="709"/>
        <w:rPr>
          <w:sz w:val="28"/>
          <w:szCs w:val="28"/>
        </w:rPr>
      </w:pPr>
      <w:r>
        <w:rPr>
          <w:sz w:val="28"/>
          <w:szCs w:val="28"/>
        </w:rPr>
        <w:t>принципал;</w:t>
      </w:r>
    </w:p>
    <w:p w14:paraId="0BFD4230" w14:textId="77777777" w:rsidR="003962AA" w:rsidRPr="0060245C" w:rsidRDefault="003962AA" w:rsidP="00331377">
      <w:pPr>
        <w:pStyle w:val="a5"/>
        <w:numPr>
          <w:ilvl w:val="0"/>
          <w:numId w:val="10"/>
        </w:numPr>
        <w:suppressAutoHyphens/>
        <w:ind w:left="0" w:firstLine="709"/>
        <w:rPr>
          <w:sz w:val="28"/>
          <w:szCs w:val="28"/>
        </w:rPr>
      </w:pPr>
      <w:r>
        <w:rPr>
          <w:sz w:val="28"/>
          <w:szCs w:val="28"/>
        </w:rPr>
        <w:t>бенефициар (заказчик);</w:t>
      </w:r>
    </w:p>
    <w:p w14:paraId="0DE0EBF4" w14:textId="77777777" w:rsidR="003962AA" w:rsidRPr="0060245C" w:rsidRDefault="003962AA" w:rsidP="00331377">
      <w:pPr>
        <w:pStyle w:val="a5"/>
        <w:numPr>
          <w:ilvl w:val="0"/>
          <w:numId w:val="10"/>
        </w:numPr>
        <w:suppressAutoHyphens/>
        <w:ind w:left="0" w:firstLine="709"/>
        <w:rPr>
          <w:sz w:val="28"/>
          <w:szCs w:val="28"/>
        </w:rPr>
      </w:pPr>
      <w:r>
        <w:rPr>
          <w:sz w:val="28"/>
          <w:szCs w:val="28"/>
        </w:rPr>
        <w:t>гарант;</w:t>
      </w:r>
    </w:p>
    <w:p w14:paraId="08C8B22E" w14:textId="77777777" w:rsidR="003962AA" w:rsidRPr="0060245C" w:rsidRDefault="003962AA" w:rsidP="00331377">
      <w:pPr>
        <w:pStyle w:val="a5"/>
        <w:numPr>
          <w:ilvl w:val="0"/>
          <w:numId w:val="10"/>
        </w:numPr>
        <w:suppressAutoHyphens/>
        <w:ind w:left="0" w:firstLine="709"/>
        <w:rPr>
          <w:sz w:val="28"/>
          <w:szCs w:val="28"/>
        </w:rPr>
      </w:pPr>
      <w:r>
        <w:rPr>
          <w:sz w:val="28"/>
          <w:szCs w:val="28"/>
        </w:rPr>
        <w:t>способ закупки, номер и ее наименование;</w:t>
      </w:r>
    </w:p>
    <w:p w14:paraId="16684D94" w14:textId="77777777" w:rsidR="003962AA" w:rsidRPr="0060245C" w:rsidRDefault="003962AA" w:rsidP="00331377">
      <w:pPr>
        <w:pStyle w:val="a5"/>
        <w:numPr>
          <w:ilvl w:val="0"/>
          <w:numId w:val="10"/>
        </w:numPr>
        <w:suppressAutoHyphens/>
        <w:ind w:left="0" w:firstLine="709"/>
        <w:rPr>
          <w:sz w:val="28"/>
          <w:szCs w:val="28"/>
        </w:rPr>
      </w:pPr>
      <w:r>
        <w:rPr>
          <w:sz w:val="28"/>
          <w:szCs w:val="28"/>
        </w:rPr>
        <w:t>денежная сумма, подлежащая выплате;</w:t>
      </w:r>
    </w:p>
    <w:p w14:paraId="3A74E974" w14:textId="77777777" w:rsidR="003962AA" w:rsidRPr="0060245C" w:rsidRDefault="003962AA" w:rsidP="00331377">
      <w:pPr>
        <w:pStyle w:val="a5"/>
        <w:numPr>
          <w:ilvl w:val="0"/>
          <w:numId w:val="10"/>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322CD3F1" w14:textId="77777777" w:rsidR="003962AA" w:rsidRPr="0060245C" w:rsidRDefault="003962AA" w:rsidP="00331377">
      <w:pPr>
        <w:pStyle w:val="a5"/>
        <w:numPr>
          <w:ilvl w:val="0"/>
          <w:numId w:val="10"/>
        </w:numPr>
        <w:suppressAutoHyphens/>
        <w:ind w:left="0" w:firstLine="709"/>
        <w:rPr>
          <w:sz w:val="28"/>
          <w:szCs w:val="28"/>
        </w:rPr>
      </w:pPr>
      <w:r>
        <w:rPr>
          <w:sz w:val="28"/>
          <w:szCs w:val="28"/>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14:paraId="7CCBA55B" w14:textId="77777777" w:rsidR="003962AA" w:rsidRPr="0060245C" w:rsidRDefault="003962AA" w:rsidP="00331377">
      <w:pPr>
        <w:pStyle w:val="a5"/>
        <w:numPr>
          <w:ilvl w:val="0"/>
          <w:numId w:val="10"/>
        </w:numPr>
        <w:suppressAutoHyphens/>
        <w:ind w:left="0" w:firstLine="709"/>
        <w:rPr>
          <w:sz w:val="28"/>
          <w:szCs w:val="28"/>
        </w:rPr>
      </w:pPr>
      <w:r>
        <w:rPr>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14:paraId="2B9387F9" w14:textId="77777777" w:rsidR="003962AA" w:rsidRPr="0060245C" w:rsidRDefault="003962AA" w:rsidP="00331377">
      <w:pPr>
        <w:pStyle w:val="a5"/>
        <w:numPr>
          <w:ilvl w:val="0"/>
          <w:numId w:val="10"/>
        </w:numPr>
        <w:suppressAutoHyphens/>
        <w:ind w:left="0" w:firstLine="709"/>
        <w:rPr>
          <w:sz w:val="28"/>
          <w:szCs w:val="28"/>
        </w:rPr>
      </w:pPr>
      <w:r>
        <w:rPr>
          <w:sz w:val="28"/>
          <w:szCs w:val="28"/>
        </w:rPr>
        <w:t>условие, согласно которому банковская гарантия вступает в силу со дня выдачи банковской гарантии;</w:t>
      </w:r>
    </w:p>
    <w:p w14:paraId="55D4354C" w14:textId="77777777" w:rsidR="003962AA" w:rsidRPr="0060245C" w:rsidRDefault="003962AA" w:rsidP="00331377">
      <w:pPr>
        <w:pStyle w:val="a5"/>
        <w:numPr>
          <w:ilvl w:val="0"/>
          <w:numId w:val="10"/>
        </w:numPr>
        <w:suppressAutoHyphens/>
        <w:ind w:left="0" w:firstLine="709"/>
        <w:rPr>
          <w:sz w:val="28"/>
          <w:szCs w:val="28"/>
        </w:rPr>
      </w:pPr>
      <w:r>
        <w:rPr>
          <w:sz w:val="28"/>
          <w:szCs w:val="28"/>
        </w:rPr>
        <w:t>срок действия банковской гарантии;</w:t>
      </w:r>
    </w:p>
    <w:p w14:paraId="490D7648" w14:textId="77777777" w:rsidR="003962AA" w:rsidRPr="0060245C" w:rsidRDefault="003962AA" w:rsidP="00331377">
      <w:pPr>
        <w:pStyle w:val="a5"/>
        <w:numPr>
          <w:ilvl w:val="0"/>
          <w:numId w:val="10"/>
        </w:numPr>
        <w:suppressAutoHyphens/>
        <w:ind w:left="0" w:firstLine="709"/>
        <w:rPr>
          <w:sz w:val="28"/>
          <w:szCs w:val="28"/>
        </w:rPr>
      </w:pPr>
      <w:r>
        <w:rPr>
          <w:sz w:val="28"/>
          <w:szCs w:val="28"/>
        </w:rPr>
        <w:t>условие, согласно которому бенефициар вправе предъявлять требование в течение всего срока действия банковской гарантии;</w:t>
      </w:r>
    </w:p>
    <w:p w14:paraId="247F818C" w14:textId="77777777" w:rsidR="003962AA" w:rsidRPr="0060245C" w:rsidRDefault="003962AA" w:rsidP="00331377">
      <w:pPr>
        <w:pStyle w:val="a5"/>
        <w:numPr>
          <w:ilvl w:val="0"/>
          <w:numId w:val="10"/>
        </w:numPr>
        <w:ind w:left="0" w:firstLine="705"/>
        <w:rPr>
          <w:color w:val="000000"/>
          <w:sz w:val="28"/>
          <w:szCs w:val="28"/>
        </w:rPr>
      </w:pPr>
      <w:r>
        <w:rPr>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4A99A616" w14:textId="77777777" w:rsidR="003962AA" w:rsidRPr="0060245C" w:rsidRDefault="003962AA" w:rsidP="00331377">
      <w:pPr>
        <w:pStyle w:val="a5"/>
        <w:numPr>
          <w:ilvl w:val="0"/>
          <w:numId w:val="10"/>
        </w:numPr>
        <w:suppressAutoHyphens/>
        <w:ind w:left="0" w:firstLine="705"/>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14:paraId="038565C0" w14:textId="77777777" w:rsidR="003962AA" w:rsidRPr="0060245C" w:rsidRDefault="003962AA" w:rsidP="00331377">
      <w:pPr>
        <w:pStyle w:val="a5"/>
        <w:numPr>
          <w:ilvl w:val="0"/>
          <w:numId w:val="10"/>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2F9D1C5E" w14:textId="77777777" w:rsidR="003962AA" w:rsidRPr="0060245C" w:rsidRDefault="003962AA" w:rsidP="00331377">
      <w:pPr>
        <w:pStyle w:val="a5"/>
        <w:numPr>
          <w:ilvl w:val="0"/>
          <w:numId w:val="10"/>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14:paraId="3955FCAB" w14:textId="77777777" w:rsidR="003962AA" w:rsidRPr="0060245C" w:rsidRDefault="003962AA" w:rsidP="00331377">
      <w:pPr>
        <w:pStyle w:val="a5"/>
        <w:numPr>
          <w:ilvl w:val="0"/>
          <w:numId w:val="10"/>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2CB00A4" w14:textId="77777777" w:rsidR="003962AA" w:rsidRPr="0060245C" w:rsidRDefault="003962AA" w:rsidP="00331377">
      <w:pPr>
        <w:pStyle w:val="a5"/>
        <w:numPr>
          <w:ilvl w:val="0"/>
          <w:numId w:val="10"/>
        </w:numPr>
        <w:suppressAutoHyphens/>
        <w:ind w:left="0" w:firstLine="705"/>
        <w:rPr>
          <w:sz w:val="28"/>
          <w:szCs w:val="28"/>
        </w:rPr>
      </w:pPr>
      <w:r>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0E46939" w14:textId="77777777" w:rsidR="003962AA" w:rsidRPr="0060245C" w:rsidRDefault="003962AA" w:rsidP="00331377">
      <w:pPr>
        <w:pStyle w:val="a5"/>
        <w:numPr>
          <w:ilvl w:val="0"/>
          <w:numId w:val="10"/>
        </w:numPr>
        <w:suppressAutoHyphens/>
        <w:ind w:left="0" w:firstLine="705"/>
        <w:rPr>
          <w:sz w:val="28"/>
          <w:szCs w:val="28"/>
        </w:rPr>
      </w:pPr>
      <w:r>
        <w:rPr>
          <w:sz w:val="28"/>
          <w:szCs w:val="28"/>
        </w:rPr>
        <w:lastRenderedPageBreak/>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5A57AC9" w14:textId="77777777" w:rsidR="003962AA" w:rsidRPr="0060245C" w:rsidRDefault="003962AA" w:rsidP="00331377">
      <w:pPr>
        <w:pStyle w:val="a5"/>
        <w:numPr>
          <w:ilvl w:val="0"/>
          <w:numId w:val="10"/>
        </w:numPr>
        <w:suppressAutoHyphens/>
        <w:ind w:left="0" w:firstLine="705"/>
        <w:rPr>
          <w:sz w:val="28"/>
          <w:szCs w:val="28"/>
        </w:rPr>
      </w:pPr>
      <w:r>
        <w:rPr>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8644B01" w14:textId="77777777" w:rsidR="003962AA" w:rsidRPr="0060245C" w:rsidRDefault="003962AA" w:rsidP="00331377">
      <w:pPr>
        <w:pStyle w:val="a5"/>
        <w:numPr>
          <w:ilvl w:val="0"/>
          <w:numId w:val="10"/>
        </w:numPr>
        <w:suppressAutoHyphens/>
        <w:ind w:left="0" w:firstLine="705"/>
        <w:rPr>
          <w:sz w:val="28"/>
          <w:szCs w:val="28"/>
        </w:rPr>
      </w:pPr>
      <w:r>
        <w:rPr>
          <w:sz w:val="28"/>
          <w:szCs w:val="28"/>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Pr>
          <w:sz w:val="28"/>
          <w:szCs w:val="28"/>
          <w:lang w:val="en-US"/>
        </w:rPr>
        <w:t>SWIFT</w:t>
      </w:r>
      <w:r>
        <w:rPr>
          <w:sz w:val="28"/>
          <w:szCs w:val="28"/>
        </w:rPr>
        <w:t xml:space="preserve"> (СВИФТ), с соблюдением требований к форме, установленных стандартами этой системы;</w:t>
      </w:r>
    </w:p>
    <w:p w14:paraId="3A9E6B56" w14:textId="77777777" w:rsidR="003962AA" w:rsidRPr="0060245C" w:rsidRDefault="003962AA" w:rsidP="00331377">
      <w:pPr>
        <w:pStyle w:val="a5"/>
        <w:numPr>
          <w:ilvl w:val="0"/>
          <w:numId w:val="10"/>
        </w:numPr>
        <w:suppressAutoHyphens/>
        <w:ind w:left="0" w:firstLine="705"/>
        <w:rPr>
          <w:sz w:val="28"/>
          <w:szCs w:val="28"/>
        </w:rPr>
      </w:pPr>
      <w:r>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6A889363" w14:textId="77777777" w:rsidR="003962AA" w:rsidRPr="0060245C" w:rsidRDefault="003962AA" w:rsidP="00331377">
      <w:pPr>
        <w:pStyle w:val="a5"/>
        <w:numPr>
          <w:ilvl w:val="0"/>
          <w:numId w:val="10"/>
        </w:numPr>
        <w:suppressAutoHyphens/>
        <w:ind w:left="0" w:firstLine="705"/>
        <w:rPr>
          <w:sz w:val="28"/>
          <w:szCs w:val="28"/>
        </w:rPr>
      </w:pPr>
      <w:r>
        <w:rPr>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148B324E" w14:textId="77777777" w:rsidR="003962AA" w:rsidRPr="0060245C" w:rsidRDefault="003962AA" w:rsidP="00331377">
      <w:pPr>
        <w:pStyle w:val="a5"/>
        <w:numPr>
          <w:ilvl w:val="2"/>
          <w:numId w:val="6"/>
        </w:numPr>
        <w:ind w:left="0" w:firstLine="710"/>
        <w:rPr>
          <w:sz w:val="28"/>
          <w:szCs w:val="28"/>
        </w:rPr>
      </w:pPr>
      <w:r>
        <w:rPr>
          <w:sz w:val="28"/>
          <w:szCs w:val="28"/>
        </w:rPr>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3B159F0C" w14:textId="77777777" w:rsidR="003962AA" w:rsidRPr="0060245C" w:rsidRDefault="003962AA" w:rsidP="00331377">
      <w:pPr>
        <w:pStyle w:val="a5"/>
        <w:numPr>
          <w:ilvl w:val="2"/>
          <w:numId w:val="6"/>
        </w:numPr>
        <w:ind w:left="0" w:firstLine="710"/>
        <w:rPr>
          <w:sz w:val="28"/>
          <w:szCs w:val="28"/>
        </w:rPr>
      </w:pPr>
      <w:r>
        <w:rPr>
          <w:spacing w:val="-2"/>
          <w:sz w:val="28"/>
          <w:szCs w:val="28"/>
        </w:rPr>
        <w:t xml:space="preserve">Денежные средства, внесенные победителем (участником, заявке которого присвоен второй номер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14:paraId="4783587D" w14:textId="77777777" w:rsidR="003962AA" w:rsidRPr="0060245C" w:rsidRDefault="003962AA" w:rsidP="00331377">
      <w:pPr>
        <w:pStyle w:val="a3"/>
        <w:numPr>
          <w:ilvl w:val="2"/>
          <w:numId w:val="6"/>
        </w:numPr>
        <w:ind w:left="0" w:firstLine="709"/>
        <w:jc w:val="both"/>
        <w:rPr>
          <w:spacing w:val="-2"/>
          <w:sz w:val="28"/>
          <w:szCs w:val="28"/>
        </w:rPr>
      </w:pPr>
      <w:r>
        <w:rPr>
          <w:spacing w:val="-2"/>
          <w:sz w:val="28"/>
          <w:szCs w:val="28"/>
        </w:rPr>
        <w:t xml:space="preserve">Денежные средства, внесенные в качестве обеспечения исполнения договора, могут быть удержаны заказчиком в случае </w:t>
      </w:r>
      <w:r>
        <w:rPr>
          <w:sz w:val="28"/>
          <w:szCs w:val="28"/>
        </w:rPr>
        <w:t>неисполнения либо ненадлежащего исполнения принципалом обязательств по договору, заключаемому по итогам запроса котировок</w:t>
      </w:r>
      <w:r>
        <w:rPr>
          <w:spacing w:val="-2"/>
          <w:sz w:val="28"/>
          <w:szCs w:val="28"/>
        </w:rPr>
        <w:t>.</w:t>
      </w:r>
    </w:p>
    <w:p w14:paraId="14E6980B" w14:textId="77777777" w:rsidR="003962AA" w:rsidRPr="0060245C" w:rsidRDefault="003962AA" w:rsidP="00331377">
      <w:pPr>
        <w:pStyle w:val="a3"/>
        <w:numPr>
          <w:ilvl w:val="2"/>
          <w:numId w:val="6"/>
        </w:numPr>
        <w:ind w:left="0" w:firstLine="709"/>
        <w:jc w:val="both"/>
        <w:rPr>
          <w:spacing w:val="-2"/>
          <w:sz w:val="28"/>
          <w:szCs w:val="28"/>
        </w:rPr>
      </w:pPr>
      <w:r>
        <w:rPr>
          <w:sz w:val="28"/>
          <w:szCs w:val="28"/>
        </w:rPr>
        <w:t xml:space="preserve">Участник вправе согласовать замену способа обеспечения исполнения договора, направив письменное обращение заказчику с приложением банковской гарантии или копии платежного поручения, </w:t>
      </w:r>
      <w:r>
        <w:rPr>
          <w:sz w:val="28"/>
          <w:szCs w:val="28"/>
        </w:rPr>
        <w:lastRenderedPageBreak/>
        <w:t xml:space="preserve">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14:paraId="6D638F4C" w14:textId="77777777" w:rsidR="003962AA" w:rsidRPr="0060245C" w:rsidRDefault="003962AA" w:rsidP="003962AA">
      <w:pPr>
        <w:pStyle w:val="a5"/>
        <w:rPr>
          <w:sz w:val="28"/>
          <w:szCs w:val="28"/>
        </w:rPr>
      </w:pPr>
      <w:r>
        <w:rPr>
          <w:sz w:val="28"/>
          <w:szCs w:val="28"/>
        </w:rPr>
        <w:t>Денежные средства, перечисленные ранее,</w:t>
      </w:r>
      <w:r>
        <w:rPr>
          <w:spacing w:val="-2"/>
          <w:sz w:val="28"/>
          <w:szCs w:val="28"/>
        </w:rPr>
        <w:t xml:space="preserve"> </w:t>
      </w:r>
      <w:r>
        <w:rPr>
          <w:sz w:val="28"/>
          <w:szCs w:val="28"/>
        </w:rPr>
        <w:t>возвращаются участнику на банковский счет, указанный в его письменном обращении, в течение 10 (десяти) рабочих дней с даты представления оригинала банковской гарантии.</w:t>
      </w:r>
    </w:p>
    <w:p w14:paraId="1F7D4462" w14:textId="77777777" w:rsidR="003962AA" w:rsidRPr="0060245C" w:rsidRDefault="003962AA" w:rsidP="003962AA">
      <w:pPr>
        <w:ind w:firstLine="709"/>
        <w:jc w:val="both"/>
        <w:rPr>
          <w:rFonts w:eastAsia="MS Mincho"/>
          <w:spacing w:val="-2"/>
          <w:sz w:val="28"/>
          <w:szCs w:val="28"/>
        </w:rPr>
      </w:pPr>
    </w:p>
    <w:p w14:paraId="23B51B20"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 конечных бенефициарах</w:t>
      </w:r>
    </w:p>
    <w:p w14:paraId="75DE64F3" w14:textId="77777777" w:rsidR="003962AA" w:rsidRPr="0060245C" w:rsidRDefault="003962AA" w:rsidP="003962AA">
      <w:pPr>
        <w:pStyle w:val="3"/>
        <w:spacing w:before="0" w:after="0"/>
        <w:ind w:left="709"/>
        <w:jc w:val="both"/>
        <w:rPr>
          <w:sz w:val="28"/>
          <w:szCs w:val="28"/>
        </w:rPr>
      </w:pPr>
    </w:p>
    <w:p w14:paraId="6FD3C5AC" w14:textId="77777777" w:rsidR="003962AA" w:rsidRPr="0060245C" w:rsidRDefault="003962AA" w:rsidP="00331377">
      <w:pPr>
        <w:pStyle w:val="a3"/>
        <w:numPr>
          <w:ilvl w:val="2"/>
          <w:numId w:val="6"/>
        </w:numPr>
        <w:ind w:left="0" w:firstLine="709"/>
        <w:jc w:val="both"/>
        <w:rPr>
          <w:rFonts w:eastAsia="MS Mincho"/>
          <w:sz w:val="28"/>
          <w:szCs w:val="28"/>
        </w:rPr>
      </w:pPr>
      <w:r>
        <w:rPr>
          <w:rFonts w:eastAsia="MS Mincho"/>
          <w:sz w:val="28"/>
          <w:szCs w:val="28"/>
        </w:rPr>
        <w:t>До заключения договора лицо, с которым заключается договор по итогам запроса котировок,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14:paraId="2A533A04" w14:textId="77777777" w:rsidR="003962AA" w:rsidRPr="0060245C" w:rsidRDefault="003962AA" w:rsidP="003962AA">
      <w:pPr>
        <w:ind w:firstLine="709"/>
        <w:jc w:val="both"/>
        <w:rPr>
          <w:sz w:val="28"/>
          <w:szCs w:val="28"/>
        </w:rPr>
      </w:pPr>
    </w:p>
    <w:p w14:paraId="55E57FE5"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w:t>
      </w:r>
    </w:p>
    <w:p w14:paraId="6068693A" w14:textId="77777777" w:rsidR="003962AA" w:rsidRPr="0060245C" w:rsidRDefault="003962AA" w:rsidP="003962AA">
      <w:pPr>
        <w:pStyle w:val="3"/>
        <w:spacing w:before="0" w:after="0"/>
        <w:ind w:left="709"/>
        <w:jc w:val="both"/>
        <w:rPr>
          <w:sz w:val="28"/>
          <w:szCs w:val="28"/>
        </w:rPr>
      </w:pPr>
    </w:p>
    <w:p w14:paraId="2099CBA3"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Положения договора (условия, цена) не могут быть изменены по сравнению с формой, приложенной к извещению о проведении запроса котировок, и котировочной заявкой победителя запроса котировок за исключением случаев, предусмотренных настоящим приложением. Договор должен быть подписан участником запроса котировок в срок, установленный приложением к извещению о проведении запроса котировок. </w:t>
      </w:r>
      <w:r>
        <w:rPr>
          <w:sz w:val="28"/>
        </w:rPr>
        <w:t xml:space="preserve">Победитель, участник с которым по итогам закупки заключается договор (в случаях, установленных приложением </w:t>
      </w:r>
      <w:r>
        <w:rPr>
          <w:sz w:val="28"/>
          <w:szCs w:val="28"/>
        </w:rPr>
        <w:t>к извещению о проведении запроса котировок</w:t>
      </w:r>
      <w:r>
        <w:rPr>
          <w:sz w:val="28"/>
        </w:rPr>
        <w:t xml:space="preserve">) признаются уклонившимися от заключения договора в случае отказа от заключения договора, либо изменения условий договора, </w:t>
      </w:r>
      <w:r>
        <w:rPr>
          <w:sz w:val="28"/>
          <w:szCs w:val="28"/>
        </w:rPr>
        <w:t>установленных приложением к извещению о проведении запроса котировок и котировочной заявкой участника</w:t>
      </w:r>
      <w:r>
        <w:rPr>
          <w:sz w:val="28"/>
        </w:rPr>
        <w:t>.</w:t>
      </w:r>
      <w:r>
        <w:rPr>
          <w:color w:val="00B050"/>
          <w:sz w:val="28"/>
        </w:rPr>
        <w:t xml:space="preserve"> </w:t>
      </w:r>
      <w:r>
        <w:rPr>
          <w:sz w:val="28"/>
          <w:szCs w:val="28"/>
        </w:rPr>
        <w:t xml:space="preserve"> Договор в таком случае может быть заключен с участником, котировочной заявке которого присвоен второй номер с учетом требований данного пункта.</w:t>
      </w:r>
    </w:p>
    <w:p w14:paraId="4725DF77" w14:textId="77777777" w:rsidR="003962AA" w:rsidRPr="0060245C" w:rsidRDefault="003962AA" w:rsidP="00331377">
      <w:pPr>
        <w:pStyle w:val="a3"/>
        <w:numPr>
          <w:ilvl w:val="2"/>
          <w:numId w:val="6"/>
        </w:numPr>
        <w:ind w:left="0" w:firstLine="709"/>
        <w:jc w:val="both"/>
        <w:rPr>
          <w:sz w:val="28"/>
          <w:szCs w:val="28"/>
        </w:rPr>
      </w:pPr>
      <w:r>
        <w:rPr>
          <w:sz w:val="28"/>
          <w:szCs w:val="28"/>
        </w:rPr>
        <w:t>Заказчик в течение 7 (семи) рабочих дней с даты размещения на сайтах итогового протокола направляет участнику запроса котировок, с которым заключается договор проект договора.</w:t>
      </w:r>
    </w:p>
    <w:p w14:paraId="12FABB5D"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иные документы, если извещением предусмотрено их представление на этапе заключения договора и подписанный со своей стороны договор не позднее 5 (пяти) календарных дней с даты получения проекта договора от заказчика. Участник запроса котировок, с которым заключается договор, должен при </w:t>
      </w:r>
      <w:r>
        <w:rPr>
          <w:sz w:val="28"/>
          <w:szCs w:val="28"/>
        </w:rPr>
        <w:lastRenderedPageBreak/>
        <w:t xml:space="preserve">заключении договора по требованию заказчика представить документы, подтверждающие полномочия лица, подписавшего договор. </w:t>
      </w:r>
      <w:r>
        <w:rPr>
          <w:sz w:val="28"/>
        </w:rPr>
        <w:t xml:space="preserve">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w:t>
      </w:r>
      <w:r>
        <w:rPr>
          <w:sz w:val="28"/>
          <w:szCs w:val="28"/>
        </w:rPr>
        <w:t>к извещению о проведении запроса котировок</w:t>
      </w:r>
      <w:r>
        <w:rPr>
          <w:sz w:val="28"/>
        </w:rPr>
        <w:t>.</w:t>
      </w:r>
    </w:p>
    <w:p w14:paraId="37F29E2D" w14:textId="77777777" w:rsidR="003962AA" w:rsidRPr="0060245C" w:rsidRDefault="003962AA" w:rsidP="00331377">
      <w:pPr>
        <w:pStyle w:val="a3"/>
        <w:numPr>
          <w:ilvl w:val="2"/>
          <w:numId w:val="6"/>
        </w:numPr>
        <w:ind w:left="0" w:firstLine="709"/>
        <w:jc w:val="both"/>
        <w:rPr>
          <w:sz w:val="28"/>
          <w:szCs w:val="28"/>
        </w:rPr>
      </w:pPr>
      <w:r>
        <w:rPr>
          <w:sz w:val="28"/>
          <w:szCs w:val="28"/>
        </w:rPr>
        <w:t>Договор по результатам запроса котировок заключается не ранее чем через 10 дней и не позднее чем через 20 дней с даты размещения на сайтах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ЭТЗП.</w:t>
      </w:r>
    </w:p>
    <w:p w14:paraId="71AAF172" w14:textId="77777777" w:rsidR="003962AA" w:rsidRPr="0060245C" w:rsidRDefault="003962AA" w:rsidP="00331377">
      <w:pPr>
        <w:pStyle w:val="a3"/>
        <w:numPr>
          <w:ilvl w:val="2"/>
          <w:numId w:val="6"/>
        </w:numPr>
        <w:ind w:left="0" w:firstLine="709"/>
        <w:jc w:val="both"/>
        <w:rPr>
          <w:sz w:val="28"/>
          <w:szCs w:val="28"/>
        </w:rPr>
      </w:pPr>
      <w:r>
        <w:rPr>
          <w:sz w:val="28"/>
          <w:szCs w:val="28"/>
        </w:rPr>
        <w:t>В случае признания победителя запроса котировок уклонившимся от заключения договора, договор может быть заключен с участником запроса котировок, котировочной заявке которого присвоен второй номер.</w:t>
      </w:r>
    </w:p>
    <w:p w14:paraId="45FD9F18" w14:textId="77777777" w:rsidR="003962AA" w:rsidRPr="0060245C" w:rsidRDefault="003962AA" w:rsidP="00331377">
      <w:pPr>
        <w:pStyle w:val="a3"/>
        <w:numPr>
          <w:ilvl w:val="2"/>
          <w:numId w:val="6"/>
        </w:numPr>
        <w:ind w:left="0" w:firstLine="709"/>
        <w:jc w:val="both"/>
        <w:rPr>
          <w:sz w:val="28"/>
          <w:szCs w:val="28"/>
        </w:rPr>
      </w:pPr>
      <w:r>
        <w:rPr>
          <w:sz w:val="28"/>
          <w:szCs w:val="28"/>
        </w:rPr>
        <w:t>Если заказчик отказался от заключения договора с победителем в связи с тем, что победитель не соответствует требованиям, указанным в извещении,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14:paraId="2DCD3F26" w14:textId="77777777" w:rsidR="003962AA" w:rsidRPr="0060245C" w:rsidRDefault="003962AA" w:rsidP="00331377">
      <w:pPr>
        <w:pStyle w:val="a3"/>
        <w:numPr>
          <w:ilvl w:val="2"/>
          <w:numId w:val="6"/>
        </w:numPr>
        <w:ind w:left="0" w:firstLine="709"/>
        <w:jc w:val="both"/>
        <w:rPr>
          <w:sz w:val="28"/>
          <w:szCs w:val="28"/>
        </w:rPr>
      </w:pPr>
      <w:r>
        <w:rPr>
          <w:sz w:val="28"/>
          <w:szCs w:val="28"/>
        </w:rPr>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и приложений к нему и своей котировочной заявки. Стоимость договора определяется на основании стоимости технического предложения такого участника без учета НДС, с учетом применяемой им системы налогообложения.</w:t>
      </w:r>
    </w:p>
    <w:p w14:paraId="35FC7011" w14:textId="77777777" w:rsidR="003962AA" w:rsidRPr="0060245C" w:rsidRDefault="003962AA" w:rsidP="00331377">
      <w:pPr>
        <w:pStyle w:val="a3"/>
        <w:numPr>
          <w:ilvl w:val="2"/>
          <w:numId w:val="6"/>
        </w:numPr>
        <w:ind w:left="0" w:firstLine="709"/>
        <w:jc w:val="both"/>
        <w:rPr>
          <w:sz w:val="28"/>
          <w:szCs w:val="28"/>
        </w:rPr>
      </w:pPr>
      <w:r>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14:paraId="30641F28"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Участник, котировочной заявке которого присвоен второй номер, в случаях, установленных пунктами 3.19.5, 3.19.6 приложения к извещению о проведении запроса котировок, заключает договор на условиях приложения к извещению о проведении запроса котировок и своей заявки. Такой участник должен представить обеспечение исполнения договора (если требование об обеспечении исполнения договора установлено приложением к извещению о проведении запроса котировок), иные документы, если приложением к извещению о </w:t>
      </w:r>
      <w:proofErr w:type="spellStart"/>
      <w:r>
        <w:rPr>
          <w:sz w:val="28"/>
          <w:szCs w:val="28"/>
        </w:rPr>
        <w:t>проведнии</w:t>
      </w:r>
      <w:proofErr w:type="spellEnd"/>
      <w:r>
        <w:rPr>
          <w:sz w:val="28"/>
          <w:szCs w:val="28"/>
        </w:rPr>
        <w:t xml:space="preserve"> запроса котировок предусмотрено их </w:t>
      </w:r>
      <w:r>
        <w:rPr>
          <w:sz w:val="28"/>
          <w:szCs w:val="28"/>
        </w:rPr>
        <w:lastRenderedPageBreak/>
        <w:t>представление на этапе заключения договора, подписанный со своей стороны договор не позднее 5</w:t>
      </w:r>
      <w:r>
        <w:rPr>
          <w:b/>
          <w:i/>
          <w:sz w:val="28"/>
          <w:szCs w:val="28"/>
        </w:rPr>
        <w:t xml:space="preserve"> </w:t>
      </w:r>
      <w:r>
        <w:rPr>
          <w:sz w:val="28"/>
          <w:szCs w:val="28"/>
        </w:rPr>
        <w:t>(пяти)</w:t>
      </w:r>
      <w:r>
        <w:rPr>
          <w:b/>
          <w:i/>
          <w:sz w:val="28"/>
          <w:szCs w:val="28"/>
        </w:rPr>
        <w:t xml:space="preserve"> </w:t>
      </w:r>
      <w:r>
        <w:rPr>
          <w:sz w:val="28"/>
          <w:szCs w:val="28"/>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14:paraId="0C0C195A"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Срок выполнения обязательств по договору определяется на основании требований извещения и условий технического предложения. </w:t>
      </w:r>
    </w:p>
    <w:p w14:paraId="473540AD" w14:textId="77777777" w:rsidR="003962AA" w:rsidRPr="0060245C" w:rsidRDefault="003962AA" w:rsidP="00331377">
      <w:pPr>
        <w:pStyle w:val="a3"/>
        <w:numPr>
          <w:ilvl w:val="2"/>
          <w:numId w:val="6"/>
        </w:numPr>
        <w:ind w:left="0" w:firstLine="709"/>
        <w:jc w:val="both"/>
        <w:rPr>
          <w:sz w:val="28"/>
          <w:szCs w:val="28"/>
        </w:rPr>
      </w:pPr>
      <w:r>
        <w:rPr>
          <w:sz w:val="28"/>
          <w:szCs w:val="28"/>
        </w:rPr>
        <w:t>При заключении договора с участником запроса котировок заказчик вправе осуществить проверку соответствия этого участника запроса котировок критериям, установленным статьей 4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14:paraId="60FF026A" w14:textId="77777777" w:rsidR="003962AA" w:rsidRPr="0060245C" w:rsidRDefault="003962AA" w:rsidP="00331377">
      <w:pPr>
        <w:pStyle w:val="a3"/>
        <w:numPr>
          <w:ilvl w:val="2"/>
          <w:numId w:val="6"/>
        </w:numPr>
        <w:ind w:left="0" w:firstLine="710"/>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с </w:t>
      </w:r>
      <w:r>
        <w:rPr>
          <w:spacing w:val="-2"/>
          <w:sz w:val="28"/>
          <w:szCs w:val="28"/>
        </w:rPr>
        <w:t>победителем или участником,</w:t>
      </w:r>
      <w:r>
        <w:rPr>
          <w:spacing w:val="-2"/>
          <w:sz w:val="28"/>
        </w:rPr>
        <w:t xml:space="preserve"> </w:t>
      </w:r>
      <w:r>
        <w:rPr>
          <w:sz w:val="28"/>
          <w:szCs w:val="28"/>
        </w:rPr>
        <w:t>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w:t>
      </w:r>
      <w:r>
        <w:rPr>
          <w:sz w:val="28"/>
        </w:rPr>
        <w:t xml:space="preserve">),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 в случае установления его несоответствия требованиям настоящего приложения к извещению или в связи с предоставлением участником недостоверной информации о своем соответствии таким требованиям.</w:t>
      </w:r>
    </w:p>
    <w:p w14:paraId="320C86FB" w14:textId="77777777" w:rsidR="003962AA" w:rsidRPr="0060245C" w:rsidRDefault="003962AA" w:rsidP="003962AA">
      <w:pPr>
        <w:pStyle w:val="a3"/>
        <w:ind w:left="0" w:firstLine="709"/>
        <w:jc w:val="both"/>
        <w:rPr>
          <w:sz w:val="28"/>
          <w:szCs w:val="28"/>
        </w:rPr>
      </w:pPr>
      <w:r>
        <w:rPr>
          <w:sz w:val="28"/>
          <w:szCs w:val="28"/>
        </w:rPr>
        <w:t>В случае отказа от заключения договора с победителем по основаниям, указанным в настоящем пункте извещения, договор в таком случае может быть заключен с участником, котировочной заявке которого присвоен второй номер.</w:t>
      </w:r>
    </w:p>
    <w:p w14:paraId="25A3294C" w14:textId="77777777" w:rsidR="003962AA" w:rsidRPr="0060245C" w:rsidRDefault="003962AA" w:rsidP="00331377">
      <w:pPr>
        <w:pStyle w:val="a3"/>
        <w:numPr>
          <w:ilvl w:val="2"/>
          <w:numId w:val="6"/>
        </w:numPr>
        <w:ind w:left="0" w:firstLine="709"/>
        <w:jc w:val="both"/>
        <w:rPr>
          <w:sz w:val="28"/>
          <w:szCs w:val="28"/>
        </w:rPr>
      </w:pPr>
      <w:r>
        <w:rPr>
          <w:sz w:val="28"/>
          <w:szCs w:val="28"/>
        </w:rPr>
        <w:t>По итогам запроса котировок заказчик вправе заключить договоры с несколькими участниками запроса котировок в порядке и в случае, если это установлено в  приложении № 1 к извещению.</w:t>
      </w:r>
    </w:p>
    <w:p w14:paraId="7F74017A" w14:textId="77777777" w:rsidR="003962AA" w:rsidRPr="0060245C" w:rsidRDefault="003962AA" w:rsidP="003962AA">
      <w:pPr>
        <w:pStyle w:val="a3"/>
        <w:ind w:left="0" w:firstLine="709"/>
        <w:jc w:val="both"/>
        <w:rPr>
          <w:sz w:val="28"/>
          <w:szCs w:val="28"/>
        </w:rPr>
      </w:pPr>
    </w:p>
    <w:p w14:paraId="2069A05B" w14:textId="77777777" w:rsidR="003962AA" w:rsidRPr="0060245C" w:rsidRDefault="003962AA" w:rsidP="00331377">
      <w:pPr>
        <w:pStyle w:val="3"/>
        <w:numPr>
          <w:ilvl w:val="1"/>
          <w:numId w:val="6"/>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изменение, расторжение договора</w:t>
      </w:r>
    </w:p>
    <w:p w14:paraId="0F39806E" w14:textId="77777777" w:rsidR="003962AA" w:rsidRPr="0060245C" w:rsidRDefault="003962AA" w:rsidP="003962AA">
      <w:pPr>
        <w:ind w:firstLine="709"/>
        <w:rPr>
          <w:sz w:val="28"/>
          <w:szCs w:val="28"/>
        </w:rPr>
      </w:pPr>
    </w:p>
    <w:p w14:paraId="2C00A65F"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w:t>
      </w:r>
      <w:proofErr w:type="spellStart"/>
      <w:r>
        <w:rPr>
          <w:sz w:val="28"/>
          <w:szCs w:val="28"/>
        </w:rPr>
        <w:t>недостижения</w:t>
      </w:r>
      <w:proofErr w:type="spellEnd"/>
      <w:r>
        <w:rPr>
          <w:sz w:val="28"/>
          <w:szCs w:val="28"/>
        </w:rPr>
        <w:t xml:space="preserve"> соглашения об изменении условий договора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14:paraId="2FFB5D02"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r>
      <w:r>
        <w:rPr>
          <w:sz w:val="28"/>
          <w:szCs w:val="28"/>
        </w:rPr>
        <w:br/>
        <w:t>Гражданским кодексом Российской Федерации.</w:t>
      </w:r>
    </w:p>
    <w:p w14:paraId="592BEF0A" w14:textId="77777777" w:rsidR="003962AA" w:rsidRPr="0060245C" w:rsidRDefault="003962AA" w:rsidP="00331377">
      <w:pPr>
        <w:pStyle w:val="a3"/>
        <w:numPr>
          <w:ilvl w:val="2"/>
          <w:numId w:val="6"/>
        </w:numPr>
        <w:ind w:left="0" w:firstLine="709"/>
        <w:jc w:val="both"/>
        <w:rPr>
          <w:sz w:val="28"/>
          <w:szCs w:val="28"/>
        </w:rPr>
      </w:pPr>
      <w:r>
        <w:rPr>
          <w:sz w:val="28"/>
          <w:szCs w:val="28"/>
        </w:rPr>
        <w:t xml:space="preserve">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w:t>
      </w:r>
      <w:r>
        <w:rPr>
          <w:sz w:val="28"/>
          <w:szCs w:val="28"/>
        </w:rPr>
        <w:lastRenderedPageBreak/>
        <w:t>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1.10 приложения № 1 к извещению,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14:paraId="057E4042" w14:textId="77777777" w:rsidR="003962AA" w:rsidRPr="0060245C" w:rsidRDefault="003962AA" w:rsidP="00331377">
      <w:pPr>
        <w:pStyle w:val="a3"/>
        <w:numPr>
          <w:ilvl w:val="2"/>
          <w:numId w:val="6"/>
        </w:numPr>
        <w:ind w:left="0" w:firstLine="709"/>
        <w:jc w:val="both"/>
        <w:rPr>
          <w:sz w:val="28"/>
          <w:szCs w:val="28"/>
        </w:rPr>
      </w:pPr>
      <w:r>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14:paraId="5773CD7C" w14:textId="77777777" w:rsidR="003962AA" w:rsidRPr="0060245C" w:rsidRDefault="003962AA" w:rsidP="00331377">
      <w:pPr>
        <w:pStyle w:val="a3"/>
        <w:numPr>
          <w:ilvl w:val="2"/>
          <w:numId w:val="6"/>
        </w:numPr>
        <w:ind w:left="0" w:firstLine="709"/>
        <w:jc w:val="both"/>
        <w:rPr>
          <w:sz w:val="28"/>
          <w:szCs w:val="28"/>
        </w:rPr>
      </w:pPr>
      <w:r>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14:paraId="109F0004" w14:textId="77777777" w:rsidR="003962AA" w:rsidRPr="0060245C" w:rsidRDefault="003962AA" w:rsidP="00331377">
      <w:pPr>
        <w:pStyle w:val="a3"/>
        <w:numPr>
          <w:ilvl w:val="2"/>
          <w:numId w:val="6"/>
        </w:numPr>
        <w:ind w:left="0" w:firstLine="709"/>
        <w:jc w:val="both"/>
        <w:rPr>
          <w:sz w:val="28"/>
          <w:szCs w:val="28"/>
        </w:rPr>
      </w:pPr>
      <w:r>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p>
    <w:p w14:paraId="3ED0577F" w14:textId="77777777" w:rsidR="003962AA" w:rsidRPr="0060245C" w:rsidRDefault="003962AA" w:rsidP="00331377">
      <w:pPr>
        <w:pStyle w:val="a3"/>
        <w:numPr>
          <w:ilvl w:val="2"/>
          <w:numId w:val="6"/>
        </w:numPr>
        <w:ind w:left="0" w:firstLine="709"/>
        <w:jc w:val="both"/>
        <w:rPr>
          <w:sz w:val="28"/>
          <w:szCs w:val="28"/>
        </w:rPr>
      </w:pPr>
      <w:r>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Pr>
          <w:i/>
          <w:sz w:val="28"/>
          <w:szCs w:val="28"/>
        </w:rPr>
        <w:t>.</w:t>
      </w:r>
      <w:r>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14:paraId="59B965E6" w14:textId="77777777" w:rsidR="003962AA" w:rsidRPr="0060245C" w:rsidRDefault="003962AA" w:rsidP="003962AA">
      <w:pPr>
        <w:pStyle w:val="a3"/>
        <w:ind w:left="0" w:firstLine="709"/>
        <w:jc w:val="both"/>
        <w:rPr>
          <w:i/>
          <w:sz w:val="28"/>
          <w:szCs w:val="28"/>
        </w:rPr>
      </w:pPr>
      <w:r>
        <w:rPr>
          <w:i/>
          <w:sz w:val="28"/>
          <w:szCs w:val="28"/>
        </w:rPr>
        <w:t xml:space="preserve">Раздел приложение № 2 к извещению «Порядок проведения запроса котировок» является неизменяемым. </w:t>
      </w:r>
    </w:p>
    <w:p w14:paraId="3886FC53" w14:textId="77777777" w:rsidR="003962AA" w:rsidRPr="0060245C" w:rsidRDefault="003962AA" w:rsidP="003962AA">
      <w:pPr>
        <w:rPr>
          <w:sz w:val="28"/>
          <w:szCs w:val="28"/>
        </w:rPr>
      </w:pPr>
      <w:r>
        <w:rPr>
          <w:sz w:val="28"/>
          <w:szCs w:val="28"/>
        </w:rPr>
        <w:br w:type="page"/>
      </w:r>
    </w:p>
    <w:p w14:paraId="2D8AD8D7" w14:textId="77777777" w:rsidR="003962AA" w:rsidRPr="0060245C" w:rsidRDefault="003962AA" w:rsidP="003962AA">
      <w:pPr>
        <w:shd w:val="clear" w:color="auto" w:fill="FFFFFF"/>
        <w:ind w:left="58" w:right="139" w:firstLine="6321"/>
        <w:jc w:val="both"/>
      </w:pPr>
      <w:r>
        <w:rPr>
          <w:sz w:val="28"/>
        </w:rPr>
        <w:lastRenderedPageBreak/>
        <w:t xml:space="preserve">Приложение № </w:t>
      </w:r>
      <w:r>
        <w:rPr>
          <w:sz w:val="28"/>
          <w:szCs w:val="28"/>
        </w:rPr>
        <w:t>3.1</w:t>
      </w:r>
    </w:p>
    <w:p w14:paraId="42AD7E08" w14:textId="77777777" w:rsidR="003962AA" w:rsidRPr="0060245C" w:rsidRDefault="003962AA" w:rsidP="003962AA">
      <w:pPr>
        <w:ind w:left="6379"/>
        <w:rPr>
          <w:sz w:val="28"/>
          <w:szCs w:val="28"/>
        </w:rPr>
      </w:pPr>
      <w:r>
        <w:rPr>
          <w:sz w:val="28"/>
          <w:szCs w:val="28"/>
        </w:rPr>
        <w:t>к извещению о проведении запроса котировок</w:t>
      </w:r>
    </w:p>
    <w:p w14:paraId="14C8CF27" w14:textId="77777777" w:rsidR="003962AA" w:rsidRPr="0060245C" w:rsidRDefault="003962AA" w:rsidP="003962AA">
      <w:pPr>
        <w:ind w:left="6379"/>
        <w:rPr>
          <w:sz w:val="28"/>
          <w:szCs w:val="28"/>
        </w:rPr>
      </w:pPr>
    </w:p>
    <w:p w14:paraId="76BFC143" w14:textId="77777777" w:rsidR="003962AA" w:rsidRPr="0060245C" w:rsidRDefault="003962AA" w:rsidP="003962AA">
      <w:pPr>
        <w:tabs>
          <w:tab w:val="center" w:pos="4923"/>
          <w:tab w:val="left" w:pos="6448"/>
        </w:tabs>
        <w:jc w:val="center"/>
        <w:rPr>
          <w:sz w:val="28"/>
          <w:szCs w:val="28"/>
        </w:rPr>
      </w:pPr>
      <w:r>
        <w:rPr>
          <w:sz w:val="28"/>
          <w:szCs w:val="28"/>
        </w:rPr>
        <w:t>Рекомендуемая форма банковской гарантии, предоставляемой в качестве обеспечения заявки</w:t>
      </w:r>
    </w:p>
    <w:p w14:paraId="35662D16" w14:textId="77777777" w:rsidR="003962AA" w:rsidRPr="0060245C" w:rsidRDefault="003962AA" w:rsidP="003962AA">
      <w:pPr>
        <w:tabs>
          <w:tab w:val="center" w:pos="4923"/>
          <w:tab w:val="left" w:pos="6448"/>
        </w:tabs>
        <w:jc w:val="center"/>
        <w:rPr>
          <w:i/>
          <w:sz w:val="28"/>
          <w:szCs w:val="28"/>
        </w:rPr>
      </w:pPr>
      <w:r>
        <w:rPr>
          <w:i/>
          <w:sz w:val="28"/>
          <w:szCs w:val="28"/>
        </w:rPr>
        <w:t>(применяется в случае, если в пункте 1.5 приложения № 1 к извещению установлено требование о предоставлении обеспечения заявки)</w:t>
      </w:r>
    </w:p>
    <w:p w14:paraId="2BDC87AD" w14:textId="77777777" w:rsidR="003962AA" w:rsidRPr="0060245C" w:rsidRDefault="003962AA" w:rsidP="003962AA">
      <w:pPr>
        <w:tabs>
          <w:tab w:val="center" w:pos="4923"/>
          <w:tab w:val="left" w:pos="6448"/>
        </w:tabs>
        <w:rPr>
          <w:sz w:val="28"/>
          <w:szCs w:val="28"/>
        </w:rPr>
      </w:pPr>
    </w:p>
    <w:p w14:paraId="464DB3CA" w14:textId="77777777" w:rsidR="003962AA" w:rsidRPr="0060245C" w:rsidRDefault="003962AA" w:rsidP="003962AA">
      <w:pPr>
        <w:widowControl w:val="0"/>
        <w:shd w:val="clear" w:color="auto" w:fill="FFFFFF"/>
        <w:ind w:firstLine="851"/>
        <w:jc w:val="center"/>
        <w:rPr>
          <w:b/>
          <w:sz w:val="28"/>
          <w:szCs w:val="28"/>
        </w:rPr>
      </w:pPr>
      <w:r>
        <w:rPr>
          <w:b/>
          <w:bCs/>
          <w:sz w:val="28"/>
          <w:szCs w:val="28"/>
        </w:rPr>
        <w:t xml:space="preserve">БАНКОВСКАЯ ГАРАНТИЯ № </w:t>
      </w:r>
      <w:r>
        <w:rPr>
          <w:b/>
          <w:sz w:val="28"/>
          <w:szCs w:val="28"/>
        </w:rPr>
        <w:t>______________</w:t>
      </w:r>
    </w:p>
    <w:p w14:paraId="2DF73236" w14:textId="77777777" w:rsidR="003962AA" w:rsidRPr="0060245C" w:rsidRDefault="003962AA" w:rsidP="003962AA">
      <w:pPr>
        <w:widowControl w:val="0"/>
        <w:shd w:val="clear" w:color="auto" w:fill="FFFFFF"/>
        <w:tabs>
          <w:tab w:val="decimal" w:pos="9180"/>
        </w:tabs>
        <w:ind w:firstLine="851"/>
        <w:jc w:val="both"/>
        <w:rPr>
          <w:b/>
          <w:sz w:val="28"/>
          <w:szCs w:val="28"/>
        </w:rPr>
      </w:pPr>
    </w:p>
    <w:p w14:paraId="7F4E15AF" w14:textId="77777777" w:rsidR="003962AA" w:rsidRPr="0060245C" w:rsidRDefault="003962AA" w:rsidP="003962AA">
      <w:pPr>
        <w:widowControl w:val="0"/>
        <w:shd w:val="clear" w:color="auto" w:fill="FFFFFF"/>
        <w:tabs>
          <w:tab w:val="decimal" w:pos="9923"/>
        </w:tabs>
        <w:ind w:firstLine="851"/>
        <w:jc w:val="both"/>
        <w:rPr>
          <w:rStyle w:val="af4"/>
          <w:sz w:val="28"/>
          <w:szCs w:val="28"/>
        </w:rPr>
      </w:pPr>
      <w:r w:rsidRPr="00A46312">
        <w:rPr>
          <w:sz w:val="28"/>
          <w:szCs w:val="28"/>
        </w:rPr>
        <w:t xml:space="preserve">Город </w:t>
      </w:r>
      <w:r>
        <w:rPr>
          <w:sz w:val="28"/>
          <w:szCs w:val="28"/>
        </w:rPr>
        <w:t>_____</w:t>
      </w:r>
      <w:r w:rsidRPr="00A46312">
        <w:rPr>
          <w:sz w:val="28"/>
          <w:szCs w:val="28"/>
        </w:rPr>
        <w:tab/>
        <w:t xml:space="preserve">                         «__» _________________ года</w:t>
      </w:r>
      <w:r>
        <w:rPr>
          <w:rStyle w:val="af4"/>
          <w:sz w:val="28"/>
          <w:szCs w:val="28"/>
        </w:rPr>
        <w:t xml:space="preserve"> </w:t>
      </w:r>
    </w:p>
    <w:p w14:paraId="71A2D322" w14:textId="77777777" w:rsidR="003962AA" w:rsidRPr="0060245C" w:rsidRDefault="003962AA" w:rsidP="003962AA">
      <w:pPr>
        <w:widowControl w:val="0"/>
        <w:shd w:val="clear" w:color="auto" w:fill="FFFFFF"/>
        <w:tabs>
          <w:tab w:val="decimal" w:pos="9180"/>
        </w:tabs>
        <w:ind w:firstLine="851"/>
        <w:jc w:val="both"/>
        <w:rPr>
          <w:rStyle w:val="af4"/>
          <w:sz w:val="28"/>
          <w:szCs w:val="28"/>
        </w:rPr>
      </w:pPr>
    </w:p>
    <w:p w14:paraId="0E8AA33C" w14:textId="77777777" w:rsidR="003962AA" w:rsidRPr="0060245C" w:rsidRDefault="003962AA" w:rsidP="003962AA">
      <w:pPr>
        <w:widowControl w:val="0"/>
        <w:shd w:val="clear" w:color="auto" w:fill="FFFFFF"/>
        <w:tabs>
          <w:tab w:val="decimal" w:pos="9180"/>
        </w:tabs>
        <w:ind w:firstLine="851"/>
        <w:jc w:val="both"/>
        <w:rPr>
          <w:sz w:val="28"/>
          <w:szCs w:val="28"/>
        </w:rPr>
      </w:pPr>
      <w:r w:rsidRPr="00A46312">
        <w:rPr>
          <w:sz w:val="28"/>
          <w:szCs w:val="28"/>
        </w:rPr>
        <w:t xml:space="preserve">Настоящим _________________________________,  ИНН _________________, КПП </w:t>
      </w:r>
      <w:r>
        <w:rPr>
          <w:rStyle w:val="wmi-callto"/>
          <w:bCs/>
          <w:sz w:val="28"/>
          <w:szCs w:val="28"/>
        </w:rPr>
        <w:t>_____________</w:t>
      </w:r>
      <w:r>
        <w:rPr>
          <w:sz w:val="28"/>
          <w:szCs w:val="28"/>
        </w:rPr>
        <w:t>, ОГРН _________________________ ОКПО ____________________, БИК ___________, к/с _______________________ местонахождение:  ______________________________, внесена запись Управлением Федеральной Налоговой Службы по г. Москве в Единый государственный реестр юридических лиц __________________ за основным государственным регистрационным номером _________________ о юридическом лице, Генеральная лицензия на осуществление банковских операций №______________, выдана ЦБ РФ  _____________ года, именуемое в дальнейшем ГАРАНТ, в _____________________, действующей на основании доверенности ,</w:t>
      </w:r>
    </w:p>
    <w:p w14:paraId="77A4ED37" w14:textId="77777777" w:rsidR="003962AA" w:rsidRPr="0060245C" w:rsidRDefault="003962AA" w:rsidP="003962AA">
      <w:pPr>
        <w:widowControl w:val="0"/>
        <w:ind w:firstLine="851"/>
        <w:jc w:val="both"/>
        <w:rPr>
          <w:sz w:val="28"/>
          <w:szCs w:val="28"/>
        </w:rPr>
      </w:pPr>
      <w:r>
        <w:rPr>
          <w:sz w:val="28"/>
          <w:szCs w:val="28"/>
        </w:rPr>
        <w:t xml:space="preserve">обязуется на условиях, указанных в настоящей банковской гарантии (далее – Гарантия), выплатить БЕНЕФИЦИАРУ, указанному в пункте 2 Гарантии, по его требованию денежную сумму в пределах, указанных в пункте 2 Гарантии (далее – «Сумма Гарантии»). </w:t>
      </w:r>
    </w:p>
    <w:p w14:paraId="0D2D4E92"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Гарантия обеспечивает обязательства ПРИНЦИПАЛА по участию в закупке: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6563"/>
      </w:tblGrid>
      <w:tr w:rsidR="003962AA" w:rsidRPr="0060245C" w14:paraId="18A1A034" w14:textId="77777777" w:rsidTr="00741BEF">
        <w:tc>
          <w:tcPr>
            <w:tcW w:w="2410" w:type="dxa"/>
          </w:tcPr>
          <w:p w14:paraId="1E2BE69F" w14:textId="77777777" w:rsidR="003962AA" w:rsidRPr="0060245C" w:rsidRDefault="003962AA" w:rsidP="00741BEF">
            <w:pPr>
              <w:pStyle w:val="a3"/>
              <w:widowControl w:val="0"/>
              <w:ind w:left="0" w:firstLine="851"/>
              <w:jc w:val="both"/>
              <w:rPr>
                <w:sz w:val="28"/>
                <w:szCs w:val="28"/>
              </w:rPr>
            </w:pPr>
            <w:r>
              <w:rPr>
                <w:sz w:val="28"/>
                <w:szCs w:val="28"/>
              </w:rPr>
              <w:t>Номер закупки/извещения</w:t>
            </w:r>
          </w:p>
        </w:tc>
        <w:tc>
          <w:tcPr>
            <w:tcW w:w="7655" w:type="dxa"/>
          </w:tcPr>
          <w:p w14:paraId="153B225A" w14:textId="77777777" w:rsidR="003962AA" w:rsidRPr="0060245C" w:rsidRDefault="003962AA" w:rsidP="00741BEF">
            <w:pPr>
              <w:pStyle w:val="a3"/>
              <w:widowControl w:val="0"/>
              <w:ind w:left="0" w:firstLine="851"/>
              <w:jc w:val="both"/>
              <w:rPr>
                <w:sz w:val="28"/>
                <w:szCs w:val="28"/>
              </w:rPr>
            </w:pPr>
            <w:r>
              <w:rPr>
                <w:sz w:val="28"/>
                <w:szCs w:val="28"/>
              </w:rPr>
              <w:t>____</w:t>
            </w:r>
          </w:p>
        </w:tc>
      </w:tr>
      <w:tr w:rsidR="003962AA" w:rsidRPr="0060245C" w14:paraId="412F6A13" w14:textId="77777777" w:rsidTr="00741BEF">
        <w:tc>
          <w:tcPr>
            <w:tcW w:w="2410" w:type="dxa"/>
          </w:tcPr>
          <w:p w14:paraId="0B8BA5A3" w14:textId="77777777" w:rsidR="003962AA" w:rsidRPr="0060245C" w:rsidRDefault="003962AA" w:rsidP="00741BEF">
            <w:pPr>
              <w:pStyle w:val="a3"/>
              <w:widowControl w:val="0"/>
              <w:ind w:left="0" w:firstLine="851"/>
              <w:jc w:val="both"/>
              <w:rPr>
                <w:sz w:val="28"/>
                <w:szCs w:val="28"/>
              </w:rPr>
            </w:pPr>
            <w:r>
              <w:rPr>
                <w:sz w:val="28"/>
                <w:szCs w:val="28"/>
              </w:rPr>
              <w:t>Наименование (предмет) закупки</w:t>
            </w:r>
          </w:p>
        </w:tc>
        <w:tc>
          <w:tcPr>
            <w:tcW w:w="7655" w:type="dxa"/>
          </w:tcPr>
          <w:p w14:paraId="075E2148" w14:textId="77777777" w:rsidR="003962AA" w:rsidRPr="0060245C" w:rsidRDefault="003962AA" w:rsidP="00741BEF">
            <w:pPr>
              <w:pStyle w:val="a3"/>
              <w:widowControl w:val="0"/>
              <w:ind w:left="0" w:firstLine="851"/>
              <w:jc w:val="both"/>
              <w:rPr>
                <w:sz w:val="28"/>
                <w:szCs w:val="28"/>
              </w:rPr>
            </w:pPr>
            <w:r>
              <w:rPr>
                <w:sz w:val="28"/>
                <w:szCs w:val="28"/>
              </w:rPr>
              <w:t>____</w:t>
            </w:r>
          </w:p>
        </w:tc>
      </w:tr>
    </w:tbl>
    <w:p w14:paraId="5305271B" w14:textId="77777777" w:rsidR="003962AA" w:rsidRPr="0060245C" w:rsidRDefault="003962AA" w:rsidP="003962AA">
      <w:pPr>
        <w:tabs>
          <w:tab w:val="left" w:pos="540"/>
        </w:tabs>
        <w:ind w:firstLine="851"/>
        <w:jc w:val="both"/>
        <w:rPr>
          <w:sz w:val="28"/>
          <w:szCs w:val="28"/>
        </w:rPr>
      </w:pPr>
      <w:r>
        <w:rPr>
          <w:sz w:val="28"/>
          <w:szCs w:val="28"/>
        </w:rPr>
        <w:t>далее – Закупка, в соответствии с положениями Федерального закона «О закупках товаров, работ, услуг отдельными видами юридических лиц» от 18.07.2011 №223-ФЗ (далее по тексту – «Закон»).</w:t>
      </w:r>
    </w:p>
    <w:p w14:paraId="07BA063D" w14:textId="77777777" w:rsidR="003962AA" w:rsidRPr="0060245C" w:rsidRDefault="003962AA" w:rsidP="003962AA">
      <w:pPr>
        <w:tabs>
          <w:tab w:val="left" w:pos="540"/>
        </w:tabs>
        <w:ind w:firstLine="851"/>
        <w:jc w:val="both"/>
        <w:rPr>
          <w:sz w:val="28"/>
          <w:szCs w:val="28"/>
        </w:rPr>
      </w:pPr>
    </w:p>
    <w:p w14:paraId="068DF3F5"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Сведения о БЕНЕФИЦИАРЕ и Сумме 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6667"/>
      </w:tblGrid>
      <w:tr w:rsidR="003962AA" w:rsidRPr="0060245C" w14:paraId="1033B2A9" w14:textId="77777777" w:rsidTr="00741BEF">
        <w:tc>
          <w:tcPr>
            <w:tcW w:w="10137" w:type="dxa"/>
            <w:gridSpan w:val="2"/>
          </w:tcPr>
          <w:p w14:paraId="0ED4AE69" w14:textId="77777777" w:rsidR="003962AA" w:rsidRPr="0060245C" w:rsidRDefault="003962AA" w:rsidP="00741BEF">
            <w:pPr>
              <w:widowControl w:val="0"/>
              <w:ind w:firstLine="851"/>
              <w:rPr>
                <w:b/>
                <w:sz w:val="28"/>
                <w:szCs w:val="28"/>
              </w:rPr>
            </w:pPr>
            <w:r>
              <w:rPr>
                <w:b/>
                <w:sz w:val="28"/>
                <w:szCs w:val="28"/>
              </w:rPr>
              <w:t>БЕНЕФИЦИАР</w:t>
            </w:r>
          </w:p>
        </w:tc>
      </w:tr>
      <w:tr w:rsidR="003962AA" w:rsidRPr="0060245C" w14:paraId="347F32FD" w14:textId="77777777" w:rsidTr="00741BEF">
        <w:tc>
          <w:tcPr>
            <w:tcW w:w="2802" w:type="dxa"/>
          </w:tcPr>
          <w:p w14:paraId="2A59BFEF" w14:textId="77777777" w:rsidR="003962AA" w:rsidRPr="0060245C" w:rsidRDefault="003962AA" w:rsidP="00741BEF">
            <w:pPr>
              <w:widowControl w:val="0"/>
              <w:ind w:firstLine="851"/>
              <w:jc w:val="both"/>
              <w:rPr>
                <w:sz w:val="28"/>
                <w:szCs w:val="28"/>
              </w:rPr>
            </w:pPr>
            <w:r>
              <w:rPr>
                <w:sz w:val="28"/>
                <w:szCs w:val="28"/>
              </w:rPr>
              <w:t>Полное наименование</w:t>
            </w:r>
          </w:p>
        </w:tc>
        <w:tc>
          <w:tcPr>
            <w:tcW w:w="7335" w:type="dxa"/>
          </w:tcPr>
          <w:p w14:paraId="5024F2B0" w14:textId="77777777" w:rsidR="003962AA" w:rsidRPr="0060245C" w:rsidRDefault="003962AA" w:rsidP="00741BEF">
            <w:pPr>
              <w:widowControl w:val="0"/>
              <w:ind w:firstLine="851"/>
              <w:jc w:val="both"/>
              <w:rPr>
                <w:sz w:val="28"/>
                <w:szCs w:val="28"/>
              </w:rPr>
            </w:pPr>
          </w:p>
        </w:tc>
      </w:tr>
      <w:tr w:rsidR="003962AA" w:rsidRPr="0060245C" w14:paraId="1F24FFA7" w14:textId="77777777" w:rsidTr="00741BEF">
        <w:tc>
          <w:tcPr>
            <w:tcW w:w="2802" w:type="dxa"/>
          </w:tcPr>
          <w:p w14:paraId="0ED3E0B7" w14:textId="77777777" w:rsidR="003962AA" w:rsidRPr="0060245C" w:rsidRDefault="003962AA" w:rsidP="00741BEF">
            <w:pPr>
              <w:widowControl w:val="0"/>
              <w:ind w:firstLine="851"/>
              <w:jc w:val="both"/>
              <w:rPr>
                <w:sz w:val="28"/>
                <w:szCs w:val="28"/>
              </w:rPr>
            </w:pPr>
            <w:r>
              <w:rPr>
                <w:sz w:val="28"/>
                <w:szCs w:val="28"/>
              </w:rPr>
              <w:t>ИНН</w:t>
            </w:r>
          </w:p>
        </w:tc>
        <w:tc>
          <w:tcPr>
            <w:tcW w:w="7335" w:type="dxa"/>
          </w:tcPr>
          <w:p w14:paraId="716086EC" w14:textId="77777777" w:rsidR="003962AA" w:rsidRPr="0060245C" w:rsidRDefault="003962AA" w:rsidP="00741BEF">
            <w:pPr>
              <w:widowControl w:val="0"/>
              <w:ind w:firstLine="851"/>
              <w:jc w:val="both"/>
              <w:rPr>
                <w:sz w:val="28"/>
                <w:szCs w:val="28"/>
              </w:rPr>
            </w:pPr>
          </w:p>
        </w:tc>
      </w:tr>
      <w:tr w:rsidR="003962AA" w:rsidRPr="0060245C" w14:paraId="4B6CFFED" w14:textId="77777777" w:rsidTr="00741BEF">
        <w:tc>
          <w:tcPr>
            <w:tcW w:w="2802" w:type="dxa"/>
          </w:tcPr>
          <w:p w14:paraId="69705D24" w14:textId="77777777" w:rsidR="003962AA" w:rsidRPr="0060245C" w:rsidRDefault="003962AA" w:rsidP="00741BEF">
            <w:pPr>
              <w:widowControl w:val="0"/>
              <w:ind w:firstLine="851"/>
              <w:jc w:val="both"/>
              <w:rPr>
                <w:sz w:val="28"/>
                <w:szCs w:val="28"/>
              </w:rPr>
            </w:pPr>
            <w:r>
              <w:rPr>
                <w:sz w:val="28"/>
                <w:szCs w:val="28"/>
              </w:rPr>
              <w:lastRenderedPageBreak/>
              <w:t>ОГРН</w:t>
            </w:r>
          </w:p>
        </w:tc>
        <w:tc>
          <w:tcPr>
            <w:tcW w:w="7335" w:type="dxa"/>
          </w:tcPr>
          <w:p w14:paraId="16B2261E" w14:textId="77777777" w:rsidR="003962AA" w:rsidRPr="0060245C" w:rsidRDefault="003962AA" w:rsidP="00741BEF">
            <w:pPr>
              <w:widowControl w:val="0"/>
              <w:ind w:firstLine="851"/>
              <w:jc w:val="both"/>
              <w:rPr>
                <w:sz w:val="28"/>
                <w:szCs w:val="28"/>
              </w:rPr>
            </w:pPr>
          </w:p>
        </w:tc>
      </w:tr>
      <w:tr w:rsidR="003962AA" w:rsidRPr="0060245C" w14:paraId="32EF5C42" w14:textId="77777777" w:rsidTr="00741BEF">
        <w:tc>
          <w:tcPr>
            <w:tcW w:w="2802" w:type="dxa"/>
          </w:tcPr>
          <w:p w14:paraId="2FA2F553" w14:textId="77777777" w:rsidR="003962AA" w:rsidRPr="0060245C" w:rsidRDefault="003962AA" w:rsidP="00741BEF">
            <w:pPr>
              <w:widowControl w:val="0"/>
              <w:ind w:firstLine="851"/>
              <w:jc w:val="both"/>
              <w:rPr>
                <w:sz w:val="28"/>
                <w:szCs w:val="28"/>
              </w:rPr>
            </w:pPr>
            <w:r>
              <w:rPr>
                <w:sz w:val="28"/>
                <w:szCs w:val="28"/>
              </w:rPr>
              <w:t>Адрес места нахождения</w:t>
            </w:r>
          </w:p>
        </w:tc>
        <w:tc>
          <w:tcPr>
            <w:tcW w:w="7335" w:type="dxa"/>
          </w:tcPr>
          <w:p w14:paraId="19AA3CE8" w14:textId="77777777" w:rsidR="003962AA" w:rsidRPr="0060245C" w:rsidRDefault="003962AA" w:rsidP="00741BEF">
            <w:pPr>
              <w:widowControl w:val="0"/>
              <w:ind w:firstLine="851"/>
              <w:jc w:val="both"/>
              <w:rPr>
                <w:sz w:val="28"/>
                <w:szCs w:val="28"/>
              </w:rPr>
            </w:pPr>
          </w:p>
        </w:tc>
      </w:tr>
      <w:tr w:rsidR="003962AA" w:rsidRPr="0060245C" w14:paraId="2C663C71" w14:textId="77777777" w:rsidTr="00741BEF">
        <w:tc>
          <w:tcPr>
            <w:tcW w:w="10137" w:type="dxa"/>
            <w:gridSpan w:val="2"/>
          </w:tcPr>
          <w:p w14:paraId="23B330DC" w14:textId="77777777" w:rsidR="003962AA" w:rsidRPr="0060245C" w:rsidRDefault="003962AA" w:rsidP="00741BEF">
            <w:pPr>
              <w:widowControl w:val="0"/>
              <w:ind w:firstLine="851"/>
              <w:rPr>
                <w:b/>
                <w:sz w:val="28"/>
                <w:szCs w:val="28"/>
              </w:rPr>
            </w:pPr>
            <w:r>
              <w:rPr>
                <w:b/>
                <w:sz w:val="28"/>
                <w:szCs w:val="28"/>
              </w:rPr>
              <w:t>Сумма Гарантии</w:t>
            </w:r>
          </w:p>
        </w:tc>
      </w:tr>
      <w:tr w:rsidR="003962AA" w:rsidRPr="0060245C" w14:paraId="051B9E04" w14:textId="77777777" w:rsidTr="00741BEF">
        <w:tc>
          <w:tcPr>
            <w:tcW w:w="2802" w:type="dxa"/>
          </w:tcPr>
          <w:p w14:paraId="692990B1" w14:textId="77777777" w:rsidR="003962AA" w:rsidRPr="0060245C" w:rsidRDefault="003962AA" w:rsidP="00741BEF">
            <w:pPr>
              <w:widowControl w:val="0"/>
              <w:ind w:firstLine="851"/>
              <w:jc w:val="both"/>
              <w:rPr>
                <w:sz w:val="28"/>
                <w:szCs w:val="28"/>
              </w:rPr>
            </w:pPr>
            <w:r>
              <w:rPr>
                <w:sz w:val="28"/>
                <w:szCs w:val="28"/>
              </w:rPr>
              <w:t>Сумма Гарантии в рублях РФ</w:t>
            </w:r>
          </w:p>
        </w:tc>
        <w:tc>
          <w:tcPr>
            <w:tcW w:w="7335" w:type="dxa"/>
          </w:tcPr>
          <w:p w14:paraId="7AA0C7BD" w14:textId="77777777" w:rsidR="003962AA" w:rsidRPr="0060245C" w:rsidRDefault="003962AA" w:rsidP="00741BEF">
            <w:pPr>
              <w:widowControl w:val="0"/>
              <w:ind w:firstLine="851"/>
              <w:jc w:val="both"/>
              <w:rPr>
                <w:sz w:val="28"/>
                <w:szCs w:val="28"/>
              </w:rPr>
            </w:pPr>
          </w:p>
        </w:tc>
      </w:tr>
      <w:tr w:rsidR="003962AA" w:rsidRPr="0060245C" w14:paraId="31825C0C" w14:textId="77777777" w:rsidTr="00741BEF">
        <w:tc>
          <w:tcPr>
            <w:tcW w:w="10137" w:type="dxa"/>
            <w:gridSpan w:val="2"/>
          </w:tcPr>
          <w:p w14:paraId="0F89B8C7" w14:textId="77777777" w:rsidR="003962AA" w:rsidRPr="0060245C" w:rsidRDefault="003962AA" w:rsidP="00741BEF">
            <w:pPr>
              <w:widowControl w:val="0"/>
              <w:ind w:firstLine="851"/>
              <w:rPr>
                <w:b/>
                <w:sz w:val="28"/>
                <w:szCs w:val="28"/>
              </w:rPr>
            </w:pPr>
            <w:r>
              <w:rPr>
                <w:b/>
                <w:sz w:val="28"/>
                <w:szCs w:val="28"/>
              </w:rPr>
              <w:t>Срок действия Гарантии</w:t>
            </w:r>
          </w:p>
        </w:tc>
      </w:tr>
      <w:tr w:rsidR="003962AA" w:rsidRPr="0060245C" w14:paraId="7A2F85C8" w14:textId="77777777" w:rsidTr="00741BEF">
        <w:tc>
          <w:tcPr>
            <w:tcW w:w="2802" w:type="dxa"/>
          </w:tcPr>
          <w:p w14:paraId="71120336" w14:textId="77777777" w:rsidR="003962AA" w:rsidRPr="0060245C" w:rsidRDefault="003962AA" w:rsidP="00741BEF">
            <w:pPr>
              <w:widowControl w:val="0"/>
              <w:ind w:firstLine="851"/>
              <w:jc w:val="both"/>
              <w:rPr>
                <w:sz w:val="28"/>
                <w:szCs w:val="28"/>
              </w:rPr>
            </w:pPr>
            <w:r>
              <w:rPr>
                <w:sz w:val="28"/>
                <w:szCs w:val="28"/>
              </w:rPr>
              <w:t>Срок действия Гарантии</w:t>
            </w:r>
          </w:p>
        </w:tc>
        <w:tc>
          <w:tcPr>
            <w:tcW w:w="7335" w:type="dxa"/>
          </w:tcPr>
          <w:p w14:paraId="5B121A10" w14:textId="77777777" w:rsidR="003962AA" w:rsidRPr="0060245C" w:rsidRDefault="003962AA" w:rsidP="00741BEF">
            <w:pPr>
              <w:pStyle w:val="a3"/>
              <w:widowControl w:val="0"/>
              <w:ind w:left="0" w:firstLine="851"/>
              <w:jc w:val="both"/>
              <w:rPr>
                <w:sz w:val="28"/>
                <w:szCs w:val="28"/>
              </w:rPr>
            </w:pPr>
            <w:r>
              <w:rPr>
                <w:sz w:val="28"/>
                <w:szCs w:val="28"/>
              </w:rPr>
              <w:t xml:space="preserve">Гарантия вступает в силу с «__»_______20__года  и действует до «__»_______20__года включительно. </w:t>
            </w:r>
          </w:p>
          <w:p w14:paraId="607EC3EF" w14:textId="77777777" w:rsidR="003962AA" w:rsidRPr="0060245C" w:rsidRDefault="003962AA" w:rsidP="00741BEF">
            <w:pPr>
              <w:widowControl w:val="0"/>
              <w:ind w:firstLine="851"/>
              <w:jc w:val="both"/>
              <w:rPr>
                <w:sz w:val="28"/>
                <w:szCs w:val="28"/>
              </w:rPr>
            </w:pPr>
            <w:r>
              <w:rPr>
                <w:sz w:val="28"/>
                <w:szCs w:val="28"/>
              </w:rPr>
              <w:t>После даты окончания срока действия Гарантии, ГАРАНТ освобождается от всех своих обязательств по данной Гарантии, если требования БЕНЕФИЦИАРА не были предъявлены до этой даты или на эту дату.</w:t>
            </w:r>
          </w:p>
        </w:tc>
      </w:tr>
    </w:tbl>
    <w:p w14:paraId="0C2C4152" w14:textId="77777777" w:rsidR="003962AA" w:rsidRPr="0060245C" w:rsidRDefault="003962AA" w:rsidP="003962AA">
      <w:pPr>
        <w:pStyle w:val="a3"/>
        <w:widowControl w:val="0"/>
        <w:ind w:left="0" w:firstLine="851"/>
        <w:jc w:val="both"/>
        <w:rPr>
          <w:sz w:val="28"/>
          <w:szCs w:val="28"/>
        </w:rPr>
      </w:pPr>
    </w:p>
    <w:p w14:paraId="18D29D6A"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Сведения о ПРИНЦИПАЛЕ (выбрать нужное):</w:t>
      </w:r>
    </w:p>
    <w:p w14:paraId="62EDAEF1" w14:textId="77777777" w:rsidR="003962AA" w:rsidRPr="0060245C" w:rsidRDefault="003962AA" w:rsidP="003962AA">
      <w:pPr>
        <w:pStyle w:val="a3"/>
        <w:widowControl w:val="0"/>
        <w:ind w:left="0" w:firstLine="851"/>
        <w:jc w:val="both"/>
        <w:rPr>
          <w:sz w:val="28"/>
          <w:szCs w:val="28"/>
        </w:rPr>
      </w:pPr>
      <w:r>
        <w:rPr>
          <w:sz w:val="28"/>
          <w:szCs w:val="28"/>
        </w:rPr>
        <w:t>Если ПРИНЦИПАЛ –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6593"/>
      </w:tblGrid>
      <w:tr w:rsidR="003962AA" w:rsidRPr="0060245C" w14:paraId="3B608772" w14:textId="77777777" w:rsidTr="00741BEF">
        <w:tc>
          <w:tcPr>
            <w:tcW w:w="10137" w:type="dxa"/>
            <w:gridSpan w:val="2"/>
          </w:tcPr>
          <w:p w14:paraId="535D3FAC" w14:textId="77777777" w:rsidR="003962AA" w:rsidRPr="0060245C" w:rsidRDefault="003962AA" w:rsidP="00741BEF">
            <w:pPr>
              <w:widowControl w:val="0"/>
              <w:ind w:firstLine="851"/>
              <w:rPr>
                <w:b/>
                <w:sz w:val="28"/>
                <w:szCs w:val="28"/>
              </w:rPr>
            </w:pPr>
            <w:r>
              <w:rPr>
                <w:b/>
                <w:sz w:val="28"/>
                <w:szCs w:val="28"/>
              </w:rPr>
              <w:t>ПРИНЦИПАЛ</w:t>
            </w:r>
          </w:p>
        </w:tc>
      </w:tr>
      <w:tr w:rsidR="003962AA" w:rsidRPr="0060245C" w14:paraId="3C76DF60" w14:textId="77777777" w:rsidTr="00741BEF">
        <w:tc>
          <w:tcPr>
            <w:tcW w:w="2802" w:type="dxa"/>
          </w:tcPr>
          <w:p w14:paraId="0138F1B7" w14:textId="77777777" w:rsidR="003962AA" w:rsidRPr="0060245C" w:rsidRDefault="003962AA" w:rsidP="00741BEF">
            <w:pPr>
              <w:widowControl w:val="0"/>
              <w:ind w:firstLine="851"/>
              <w:jc w:val="both"/>
              <w:rPr>
                <w:sz w:val="28"/>
                <w:szCs w:val="28"/>
              </w:rPr>
            </w:pPr>
            <w:r>
              <w:rPr>
                <w:sz w:val="28"/>
                <w:szCs w:val="28"/>
              </w:rPr>
              <w:t>Полное наименование</w:t>
            </w:r>
          </w:p>
        </w:tc>
        <w:tc>
          <w:tcPr>
            <w:tcW w:w="7335" w:type="dxa"/>
          </w:tcPr>
          <w:p w14:paraId="009DB008" w14:textId="77777777" w:rsidR="003962AA" w:rsidRPr="0060245C" w:rsidRDefault="003962AA" w:rsidP="00741BEF">
            <w:pPr>
              <w:widowControl w:val="0"/>
              <w:ind w:firstLine="851"/>
              <w:jc w:val="both"/>
              <w:rPr>
                <w:sz w:val="28"/>
                <w:szCs w:val="28"/>
              </w:rPr>
            </w:pPr>
          </w:p>
        </w:tc>
      </w:tr>
      <w:tr w:rsidR="003962AA" w:rsidRPr="0060245C" w14:paraId="4E4F09B3" w14:textId="77777777" w:rsidTr="00741BEF">
        <w:tc>
          <w:tcPr>
            <w:tcW w:w="2802" w:type="dxa"/>
          </w:tcPr>
          <w:p w14:paraId="37643B41" w14:textId="77777777" w:rsidR="003962AA" w:rsidRPr="0060245C" w:rsidRDefault="003962AA" w:rsidP="00741BEF">
            <w:pPr>
              <w:widowControl w:val="0"/>
              <w:ind w:firstLine="851"/>
              <w:jc w:val="both"/>
              <w:rPr>
                <w:sz w:val="28"/>
                <w:szCs w:val="28"/>
              </w:rPr>
            </w:pPr>
            <w:r>
              <w:rPr>
                <w:sz w:val="28"/>
                <w:szCs w:val="28"/>
              </w:rPr>
              <w:t>ИНН</w:t>
            </w:r>
          </w:p>
        </w:tc>
        <w:tc>
          <w:tcPr>
            <w:tcW w:w="7335" w:type="dxa"/>
          </w:tcPr>
          <w:p w14:paraId="1B4201E2" w14:textId="77777777" w:rsidR="003962AA" w:rsidRPr="0060245C" w:rsidRDefault="003962AA" w:rsidP="00741BEF">
            <w:pPr>
              <w:widowControl w:val="0"/>
              <w:ind w:firstLine="851"/>
              <w:jc w:val="both"/>
              <w:rPr>
                <w:sz w:val="28"/>
                <w:szCs w:val="28"/>
              </w:rPr>
            </w:pPr>
          </w:p>
        </w:tc>
      </w:tr>
      <w:tr w:rsidR="003962AA" w:rsidRPr="0060245C" w14:paraId="4600EDE4" w14:textId="77777777" w:rsidTr="00741BEF">
        <w:tc>
          <w:tcPr>
            <w:tcW w:w="2802" w:type="dxa"/>
          </w:tcPr>
          <w:p w14:paraId="4934069F" w14:textId="77777777" w:rsidR="003962AA" w:rsidRPr="0060245C" w:rsidRDefault="003962AA" w:rsidP="00741BEF">
            <w:pPr>
              <w:widowControl w:val="0"/>
              <w:ind w:firstLine="851"/>
              <w:jc w:val="both"/>
              <w:rPr>
                <w:sz w:val="28"/>
                <w:szCs w:val="28"/>
              </w:rPr>
            </w:pPr>
            <w:r>
              <w:rPr>
                <w:sz w:val="28"/>
                <w:szCs w:val="28"/>
              </w:rPr>
              <w:t>ОГРН</w:t>
            </w:r>
          </w:p>
        </w:tc>
        <w:tc>
          <w:tcPr>
            <w:tcW w:w="7335" w:type="dxa"/>
          </w:tcPr>
          <w:p w14:paraId="6BEEDF7F" w14:textId="77777777" w:rsidR="003962AA" w:rsidRPr="0060245C" w:rsidRDefault="003962AA" w:rsidP="00741BEF">
            <w:pPr>
              <w:widowControl w:val="0"/>
              <w:ind w:firstLine="851"/>
              <w:jc w:val="both"/>
              <w:rPr>
                <w:sz w:val="28"/>
                <w:szCs w:val="28"/>
              </w:rPr>
            </w:pPr>
          </w:p>
        </w:tc>
      </w:tr>
      <w:tr w:rsidR="003962AA" w:rsidRPr="0060245C" w14:paraId="3E292065" w14:textId="77777777" w:rsidTr="00741BEF">
        <w:tc>
          <w:tcPr>
            <w:tcW w:w="2802" w:type="dxa"/>
          </w:tcPr>
          <w:p w14:paraId="2CB32D41" w14:textId="77777777" w:rsidR="003962AA" w:rsidRPr="0060245C" w:rsidRDefault="003962AA" w:rsidP="00741BEF">
            <w:pPr>
              <w:widowControl w:val="0"/>
              <w:ind w:firstLine="851"/>
              <w:jc w:val="both"/>
              <w:rPr>
                <w:sz w:val="28"/>
                <w:szCs w:val="28"/>
              </w:rPr>
            </w:pPr>
            <w:r>
              <w:rPr>
                <w:sz w:val="28"/>
                <w:szCs w:val="28"/>
              </w:rPr>
              <w:t>Адрес места нахождения</w:t>
            </w:r>
          </w:p>
        </w:tc>
        <w:tc>
          <w:tcPr>
            <w:tcW w:w="7335" w:type="dxa"/>
          </w:tcPr>
          <w:p w14:paraId="70DBDFE4" w14:textId="77777777" w:rsidR="003962AA" w:rsidRPr="0060245C" w:rsidRDefault="003962AA" w:rsidP="00741BEF">
            <w:pPr>
              <w:widowControl w:val="0"/>
              <w:ind w:firstLine="851"/>
              <w:jc w:val="both"/>
              <w:rPr>
                <w:sz w:val="28"/>
                <w:szCs w:val="28"/>
              </w:rPr>
            </w:pPr>
          </w:p>
        </w:tc>
      </w:tr>
    </w:tbl>
    <w:p w14:paraId="4ACC9231" w14:textId="77777777" w:rsidR="003962AA" w:rsidRPr="0060245C" w:rsidRDefault="003962AA" w:rsidP="003962AA">
      <w:pPr>
        <w:pStyle w:val="a3"/>
        <w:widowControl w:val="0"/>
        <w:ind w:left="0" w:firstLine="851"/>
        <w:jc w:val="both"/>
        <w:rPr>
          <w:sz w:val="28"/>
          <w:szCs w:val="28"/>
        </w:rPr>
      </w:pPr>
    </w:p>
    <w:p w14:paraId="251130ED" w14:textId="77777777" w:rsidR="003962AA" w:rsidRPr="0060245C" w:rsidRDefault="003962AA" w:rsidP="003962AA">
      <w:pPr>
        <w:pStyle w:val="a3"/>
        <w:widowControl w:val="0"/>
        <w:ind w:left="0" w:firstLine="851"/>
        <w:jc w:val="both"/>
        <w:rPr>
          <w:sz w:val="28"/>
          <w:szCs w:val="28"/>
        </w:rPr>
      </w:pPr>
      <w:r>
        <w:rPr>
          <w:sz w:val="28"/>
          <w:szCs w:val="28"/>
        </w:rPr>
        <w:t>Если ПРИНЦИПАЛ –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561"/>
      </w:tblGrid>
      <w:tr w:rsidR="003962AA" w:rsidRPr="0060245C" w14:paraId="436B4E46" w14:textId="77777777" w:rsidTr="00741BEF">
        <w:tc>
          <w:tcPr>
            <w:tcW w:w="10137" w:type="dxa"/>
            <w:gridSpan w:val="2"/>
          </w:tcPr>
          <w:p w14:paraId="1F8EC6BF" w14:textId="77777777" w:rsidR="003962AA" w:rsidRPr="0060245C" w:rsidRDefault="003962AA" w:rsidP="00741BEF">
            <w:pPr>
              <w:widowControl w:val="0"/>
              <w:ind w:firstLine="851"/>
              <w:rPr>
                <w:b/>
                <w:sz w:val="28"/>
                <w:szCs w:val="28"/>
              </w:rPr>
            </w:pPr>
            <w:r>
              <w:rPr>
                <w:b/>
                <w:sz w:val="28"/>
                <w:szCs w:val="28"/>
              </w:rPr>
              <w:t>ПРИНЦИПАЛ</w:t>
            </w:r>
          </w:p>
        </w:tc>
      </w:tr>
      <w:tr w:rsidR="003962AA" w:rsidRPr="0060245C" w14:paraId="12753C37" w14:textId="77777777" w:rsidTr="00741BEF">
        <w:tc>
          <w:tcPr>
            <w:tcW w:w="2802" w:type="dxa"/>
          </w:tcPr>
          <w:p w14:paraId="06A6B8D0" w14:textId="77777777" w:rsidR="003962AA" w:rsidRPr="0060245C" w:rsidRDefault="003962AA" w:rsidP="00741BEF">
            <w:pPr>
              <w:widowControl w:val="0"/>
              <w:ind w:firstLine="851"/>
              <w:jc w:val="both"/>
              <w:rPr>
                <w:sz w:val="28"/>
                <w:szCs w:val="28"/>
              </w:rPr>
            </w:pPr>
            <w:r>
              <w:rPr>
                <w:sz w:val="28"/>
                <w:szCs w:val="28"/>
              </w:rPr>
              <w:t>ФИО</w:t>
            </w:r>
          </w:p>
        </w:tc>
        <w:tc>
          <w:tcPr>
            <w:tcW w:w="7335" w:type="dxa"/>
          </w:tcPr>
          <w:p w14:paraId="450CADD2" w14:textId="77777777" w:rsidR="003962AA" w:rsidRPr="0060245C" w:rsidRDefault="003962AA" w:rsidP="00741BEF">
            <w:pPr>
              <w:widowControl w:val="0"/>
              <w:ind w:firstLine="851"/>
              <w:jc w:val="both"/>
              <w:rPr>
                <w:sz w:val="28"/>
                <w:szCs w:val="28"/>
              </w:rPr>
            </w:pPr>
          </w:p>
        </w:tc>
      </w:tr>
      <w:tr w:rsidR="003962AA" w:rsidRPr="0060245C" w14:paraId="4453497A" w14:textId="77777777" w:rsidTr="00741BEF">
        <w:tc>
          <w:tcPr>
            <w:tcW w:w="2802" w:type="dxa"/>
          </w:tcPr>
          <w:p w14:paraId="3693C52D" w14:textId="77777777" w:rsidR="003962AA" w:rsidRPr="0060245C" w:rsidRDefault="003962AA" w:rsidP="00741BEF">
            <w:pPr>
              <w:widowControl w:val="0"/>
              <w:ind w:firstLine="851"/>
              <w:jc w:val="both"/>
              <w:rPr>
                <w:sz w:val="28"/>
                <w:szCs w:val="28"/>
              </w:rPr>
            </w:pPr>
            <w:r>
              <w:rPr>
                <w:sz w:val="28"/>
                <w:szCs w:val="28"/>
              </w:rPr>
              <w:t>ИНН</w:t>
            </w:r>
          </w:p>
        </w:tc>
        <w:tc>
          <w:tcPr>
            <w:tcW w:w="7335" w:type="dxa"/>
          </w:tcPr>
          <w:p w14:paraId="5E0015DB" w14:textId="77777777" w:rsidR="003962AA" w:rsidRPr="0060245C" w:rsidRDefault="003962AA" w:rsidP="00741BEF">
            <w:pPr>
              <w:widowControl w:val="0"/>
              <w:ind w:firstLine="851"/>
              <w:jc w:val="both"/>
              <w:rPr>
                <w:sz w:val="28"/>
                <w:szCs w:val="28"/>
              </w:rPr>
            </w:pPr>
          </w:p>
        </w:tc>
      </w:tr>
      <w:tr w:rsidR="003962AA" w:rsidRPr="0060245C" w14:paraId="7EEF31AE" w14:textId="77777777" w:rsidTr="00741BEF">
        <w:tc>
          <w:tcPr>
            <w:tcW w:w="2802" w:type="dxa"/>
          </w:tcPr>
          <w:p w14:paraId="4A369BC5" w14:textId="77777777" w:rsidR="003962AA" w:rsidRPr="0060245C" w:rsidRDefault="003962AA" w:rsidP="00741BEF">
            <w:pPr>
              <w:widowControl w:val="0"/>
              <w:ind w:firstLine="851"/>
              <w:jc w:val="both"/>
              <w:rPr>
                <w:sz w:val="28"/>
                <w:szCs w:val="28"/>
              </w:rPr>
            </w:pPr>
            <w:r>
              <w:rPr>
                <w:sz w:val="28"/>
                <w:szCs w:val="28"/>
              </w:rPr>
              <w:t>ОГРНИП</w:t>
            </w:r>
          </w:p>
        </w:tc>
        <w:tc>
          <w:tcPr>
            <w:tcW w:w="7335" w:type="dxa"/>
          </w:tcPr>
          <w:p w14:paraId="2C02B53A" w14:textId="77777777" w:rsidR="003962AA" w:rsidRPr="0060245C" w:rsidRDefault="003962AA" w:rsidP="00741BEF">
            <w:pPr>
              <w:widowControl w:val="0"/>
              <w:ind w:firstLine="851"/>
              <w:jc w:val="both"/>
              <w:rPr>
                <w:sz w:val="28"/>
                <w:szCs w:val="28"/>
              </w:rPr>
            </w:pPr>
          </w:p>
        </w:tc>
      </w:tr>
      <w:tr w:rsidR="003962AA" w:rsidRPr="0060245C" w14:paraId="3EDD182F" w14:textId="77777777" w:rsidTr="00741BEF">
        <w:tc>
          <w:tcPr>
            <w:tcW w:w="2802" w:type="dxa"/>
          </w:tcPr>
          <w:p w14:paraId="3951E895" w14:textId="77777777" w:rsidR="003962AA" w:rsidRPr="0060245C" w:rsidRDefault="003962AA" w:rsidP="00741BEF">
            <w:pPr>
              <w:widowControl w:val="0"/>
              <w:ind w:firstLine="851"/>
              <w:jc w:val="both"/>
              <w:rPr>
                <w:sz w:val="28"/>
                <w:szCs w:val="28"/>
              </w:rPr>
            </w:pPr>
            <w:r>
              <w:rPr>
                <w:sz w:val="28"/>
                <w:szCs w:val="28"/>
              </w:rPr>
              <w:t>Паспортные данные</w:t>
            </w:r>
          </w:p>
        </w:tc>
        <w:tc>
          <w:tcPr>
            <w:tcW w:w="7335" w:type="dxa"/>
          </w:tcPr>
          <w:p w14:paraId="16546616" w14:textId="77777777" w:rsidR="003962AA" w:rsidRPr="0060245C" w:rsidRDefault="003962AA" w:rsidP="00741BEF">
            <w:pPr>
              <w:widowControl w:val="0"/>
              <w:ind w:firstLine="851"/>
              <w:jc w:val="both"/>
              <w:rPr>
                <w:sz w:val="28"/>
                <w:szCs w:val="28"/>
                <w:lang w:val="en-US"/>
              </w:rPr>
            </w:pPr>
          </w:p>
        </w:tc>
      </w:tr>
      <w:tr w:rsidR="003962AA" w:rsidRPr="0060245C" w14:paraId="548D0BF0" w14:textId="77777777" w:rsidTr="00741BEF">
        <w:tc>
          <w:tcPr>
            <w:tcW w:w="2802" w:type="dxa"/>
          </w:tcPr>
          <w:p w14:paraId="42F593C6" w14:textId="77777777" w:rsidR="003962AA" w:rsidRPr="0060245C" w:rsidRDefault="003962AA" w:rsidP="00741BEF">
            <w:pPr>
              <w:widowControl w:val="0"/>
              <w:ind w:firstLine="851"/>
              <w:jc w:val="both"/>
              <w:rPr>
                <w:sz w:val="28"/>
                <w:szCs w:val="28"/>
              </w:rPr>
            </w:pPr>
            <w:r>
              <w:rPr>
                <w:sz w:val="28"/>
                <w:szCs w:val="28"/>
              </w:rPr>
              <w:t>Адрес места жительства</w:t>
            </w:r>
          </w:p>
        </w:tc>
        <w:tc>
          <w:tcPr>
            <w:tcW w:w="7335" w:type="dxa"/>
          </w:tcPr>
          <w:p w14:paraId="6232DE75" w14:textId="77777777" w:rsidR="003962AA" w:rsidRPr="0060245C" w:rsidRDefault="003962AA" w:rsidP="00741BEF">
            <w:pPr>
              <w:widowControl w:val="0"/>
              <w:ind w:firstLine="851"/>
              <w:jc w:val="both"/>
              <w:rPr>
                <w:sz w:val="28"/>
                <w:szCs w:val="28"/>
              </w:rPr>
            </w:pPr>
          </w:p>
        </w:tc>
      </w:tr>
    </w:tbl>
    <w:p w14:paraId="420FE36F" w14:textId="77777777" w:rsidR="003962AA" w:rsidRPr="0060245C" w:rsidRDefault="003962AA" w:rsidP="003962AA">
      <w:pPr>
        <w:pStyle w:val="a3"/>
        <w:widowControl w:val="0"/>
        <w:ind w:left="0" w:firstLine="851"/>
        <w:jc w:val="both"/>
        <w:rPr>
          <w:sz w:val="28"/>
          <w:szCs w:val="28"/>
        </w:rPr>
      </w:pPr>
    </w:p>
    <w:p w14:paraId="7694ECB7" w14:textId="77777777" w:rsidR="003962AA" w:rsidRPr="0060245C" w:rsidRDefault="003962AA" w:rsidP="00331377">
      <w:pPr>
        <w:pStyle w:val="a3"/>
        <w:widowControl w:val="0"/>
        <w:numPr>
          <w:ilvl w:val="0"/>
          <w:numId w:val="11"/>
        </w:numPr>
        <w:ind w:left="0" w:firstLine="709"/>
        <w:jc w:val="both"/>
        <w:rPr>
          <w:sz w:val="28"/>
          <w:szCs w:val="28"/>
        </w:rPr>
      </w:pPr>
      <w:r>
        <w:rPr>
          <w:sz w:val="28"/>
          <w:szCs w:val="28"/>
        </w:rPr>
        <w:t>Основное обязательство, исполнение по которому обеспечивается банковской гарантией:</w:t>
      </w:r>
    </w:p>
    <w:p w14:paraId="4A4A2F0D" w14:textId="77777777" w:rsidR="003962AA" w:rsidRPr="0060245C" w:rsidRDefault="003962AA" w:rsidP="00331377">
      <w:pPr>
        <w:pStyle w:val="a3"/>
        <w:widowControl w:val="0"/>
        <w:numPr>
          <w:ilvl w:val="0"/>
          <w:numId w:val="13"/>
        </w:numPr>
        <w:ind w:left="0" w:firstLine="360"/>
        <w:jc w:val="both"/>
        <w:rPr>
          <w:sz w:val="28"/>
          <w:szCs w:val="28"/>
        </w:rPr>
      </w:pPr>
      <w:r>
        <w:rPr>
          <w:sz w:val="28"/>
          <w:szCs w:val="28"/>
        </w:rPr>
        <w:t xml:space="preserve">в случае если БЕНЕФИЦИАРОМ будет принято решение о заключении договора с ПРИНЦИПАЛОМ в порядке, предусмотренном документацией конкурентной закупки, ПРИНЦИПАЛ обязуется представить БЕНЕФИЦИАРУ  подписанный со своей стороны договор, иные документы, если требование их предоставления предусмотрено условиями извещения о </w:t>
      </w:r>
      <w:r>
        <w:rPr>
          <w:sz w:val="28"/>
          <w:szCs w:val="28"/>
        </w:rPr>
        <w:lastRenderedPageBreak/>
        <w:t>проведении запроса котировок в течение 5 (пяти) календарных дней с даты получения проекта договора от БЕНЕФИЦИАРА;</w:t>
      </w:r>
    </w:p>
    <w:p w14:paraId="1AFBE842" w14:textId="77777777" w:rsidR="003962AA" w:rsidRPr="0060245C" w:rsidRDefault="003962AA" w:rsidP="00331377">
      <w:pPr>
        <w:pStyle w:val="a3"/>
        <w:widowControl w:val="0"/>
        <w:numPr>
          <w:ilvl w:val="0"/>
          <w:numId w:val="13"/>
        </w:numPr>
        <w:ind w:left="0" w:firstLine="360"/>
        <w:jc w:val="both"/>
        <w:rPr>
          <w:sz w:val="28"/>
          <w:szCs w:val="28"/>
        </w:rPr>
      </w:pPr>
      <w:r>
        <w:rPr>
          <w:sz w:val="28"/>
          <w:szCs w:val="28"/>
        </w:rPr>
        <w:t>ПРИНЦИПАЛ обязуется не совершать действий, направленных на отзыв или изменение своей котировочной заявки после окончания</w:t>
      </w:r>
      <w:r>
        <w:rPr>
          <w:sz w:val="28"/>
        </w:rPr>
        <w:t xml:space="preserve"> срока подачи заявок.</w:t>
      </w:r>
    </w:p>
    <w:p w14:paraId="4D09D9FB" w14:textId="77777777" w:rsidR="003962AA" w:rsidRPr="0060245C" w:rsidRDefault="003962AA" w:rsidP="00331377">
      <w:pPr>
        <w:pStyle w:val="a3"/>
        <w:widowControl w:val="0"/>
        <w:numPr>
          <w:ilvl w:val="0"/>
          <w:numId w:val="11"/>
        </w:numPr>
        <w:ind w:left="0" w:firstLine="851"/>
        <w:jc w:val="both"/>
        <w:rPr>
          <w:sz w:val="28"/>
          <w:szCs w:val="28"/>
        </w:rPr>
      </w:pPr>
      <w:r w:rsidRPr="0060245C">
        <w:rPr>
          <w:sz w:val="28"/>
          <w:szCs w:val="28"/>
        </w:rPr>
        <w:t xml:space="preserve">Обстоятельствами, при наступлении которых ГАРАНТОМ выплачивается сумма Гарантии, являются следующие обстоятельства: </w:t>
      </w:r>
    </w:p>
    <w:p w14:paraId="0DFC6042" w14:textId="77777777" w:rsidR="003962AA" w:rsidRPr="0060245C" w:rsidRDefault="003962AA" w:rsidP="00331377">
      <w:pPr>
        <w:pStyle w:val="a3"/>
        <w:widowControl w:val="0"/>
        <w:numPr>
          <w:ilvl w:val="0"/>
          <w:numId w:val="12"/>
        </w:numPr>
        <w:ind w:left="0" w:firstLine="851"/>
        <w:jc w:val="both"/>
        <w:rPr>
          <w:sz w:val="28"/>
          <w:szCs w:val="28"/>
        </w:rPr>
      </w:pPr>
      <w:r w:rsidRPr="0060245C">
        <w:rPr>
          <w:sz w:val="28"/>
          <w:szCs w:val="28"/>
        </w:rPr>
        <w:t>изменение или отзыв ПРИНЦИПАЛОМ поданной заявки на участие в Закупке, если такой отзыв (изменение) проведены после окончания срока подачи заявок на участие в Закупке;</w:t>
      </w:r>
    </w:p>
    <w:p w14:paraId="260570EF" w14:textId="77777777" w:rsidR="003962AA" w:rsidRPr="0060245C" w:rsidRDefault="003962AA" w:rsidP="00331377">
      <w:pPr>
        <w:pStyle w:val="a3"/>
        <w:widowControl w:val="0"/>
        <w:numPr>
          <w:ilvl w:val="0"/>
          <w:numId w:val="12"/>
        </w:numPr>
        <w:ind w:left="0" w:firstLine="851"/>
        <w:jc w:val="both"/>
        <w:rPr>
          <w:sz w:val="28"/>
          <w:szCs w:val="28"/>
        </w:rPr>
      </w:pPr>
      <w:r w:rsidRPr="0060245C">
        <w:rPr>
          <w:sz w:val="28"/>
          <w:szCs w:val="28"/>
        </w:rPr>
        <w:t xml:space="preserve">отказ ПРИНЦИПАЛА от подписания договора , заключаемого по итогам Закупки </w:t>
      </w:r>
      <w:r>
        <w:rPr>
          <w:sz w:val="28"/>
          <w:szCs w:val="28"/>
        </w:rPr>
        <w:t>(далее - Договор) в порядке, установленном приложением № 1 к извещению о проведении запроса котировок;</w:t>
      </w:r>
    </w:p>
    <w:p w14:paraId="39CA5A11" w14:textId="77777777" w:rsidR="003962AA" w:rsidRPr="0060245C" w:rsidRDefault="003962AA" w:rsidP="00331377">
      <w:pPr>
        <w:pStyle w:val="a3"/>
        <w:widowControl w:val="0"/>
        <w:numPr>
          <w:ilvl w:val="0"/>
          <w:numId w:val="12"/>
        </w:numPr>
        <w:ind w:left="0" w:firstLine="851"/>
        <w:jc w:val="both"/>
        <w:rPr>
          <w:sz w:val="28"/>
          <w:szCs w:val="28"/>
        </w:rPr>
      </w:pPr>
      <w:r>
        <w:rPr>
          <w:sz w:val="28"/>
          <w:szCs w:val="28"/>
        </w:rPr>
        <w:t>непредставление ПРИНЦИПАЛОМ Договора в срок, установленный приложением № 1 к извещению о проведении запроса котировок;</w:t>
      </w:r>
    </w:p>
    <w:p w14:paraId="22EDFE77" w14:textId="77777777" w:rsidR="003962AA" w:rsidRPr="0060245C" w:rsidRDefault="003962AA" w:rsidP="00331377">
      <w:pPr>
        <w:pStyle w:val="a3"/>
        <w:widowControl w:val="0"/>
        <w:numPr>
          <w:ilvl w:val="0"/>
          <w:numId w:val="12"/>
        </w:numPr>
        <w:ind w:left="0" w:firstLine="851"/>
        <w:jc w:val="both"/>
        <w:rPr>
          <w:sz w:val="28"/>
          <w:szCs w:val="28"/>
        </w:rPr>
      </w:pPr>
      <w:r>
        <w:rPr>
          <w:sz w:val="28"/>
          <w:szCs w:val="28"/>
        </w:rPr>
        <w:t>непредставление ПРИНЦИПАЛОМ обеспечения исполнения Договора, если требование о предоставлении обеспечения предусмотрено условиями приложения № 1 к извещению о проведении запроса котировок;</w:t>
      </w:r>
    </w:p>
    <w:p w14:paraId="1F47EF3A" w14:textId="77777777" w:rsidR="003962AA" w:rsidRPr="0060245C" w:rsidRDefault="003962AA" w:rsidP="00331377">
      <w:pPr>
        <w:pStyle w:val="a3"/>
        <w:widowControl w:val="0"/>
        <w:numPr>
          <w:ilvl w:val="0"/>
          <w:numId w:val="12"/>
        </w:numPr>
        <w:ind w:left="0" w:firstLine="851"/>
        <w:jc w:val="both"/>
        <w:rPr>
          <w:sz w:val="28"/>
          <w:szCs w:val="28"/>
        </w:rPr>
      </w:pPr>
      <w:r>
        <w:rPr>
          <w:sz w:val="28"/>
          <w:szCs w:val="28"/>
        </w:rPr>
        <w:t>предоставление ПРИНЦИПАЛОМ обеспечения исполнения Договора не в соответствии с требованиями (с нарушением требований) приложения № 1 к извещению о проведении запроса котировок, если требование о предоставлении обеспечения предусмотрено условиями приложения № 1 к извещению о проведении запроса котировок;</w:t>
      </w:r>
    </w:p>
    <w:p w14:paraId="25B14F4D" w14:textId="77777777" w:rsidR="003962AA" w:rsidRPr="0060245C" w:rsidRDefault="003962AA" w:rsidP="00331377">
      <w:pPr>
        <w:pStyle w:val="a3"/>
        <w:widowControl w:val="0"/>
        <w:numPr>
          <w:ilvl w:val="0"/>
          <w:numId w:val="12"/>
        </w:numPr>
        <w:ind w:left="0" w:firstLine="851"/>
        <w:jc w:val="both"/>
        <w:rPr>
          <w:sz w:val="28"/>
          <w:szCs w:val="28"/>
        </w:rPr>
      </w:pPr>
      <w:r>
        <w:rPr>
          <w:sz w:val="28"/>
          <w:szCs w:val="28"/>
        </w:rPr>
        <w:t>непредставление ПРИНЦИПАЛОМ сведений в отношении всей цепочки собственников, включая бенефициаров (в том числе конечных), если требование о предоставлении таких сведений предусмотрено условиями приложения № 1 к извещению о проведении запроса котировок.</w:t>
      </w:r>
    </w:p>
    <w:p w14:paraId="1E3BFE8A"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БЕНЕФИЦИАР вправе представить ГАРАНТУ письменное требование на бумажном носителе или требование в форме электронного сообщения согласно п.14 Гарантии об уплате Суммы Гарантии в размере обеспечения заявки, установленном в извещении об осуществлении Закупки, приложении № 1 к извещению о проведении запроса котировок (далее – Требование платежа по Гарантии или Требование). Требование платежа по Гарантии не может быть предъявлено ранее установленного приложениями к извещению о проведении запроса котировок срока выполнения обязательств по процедуре.</w:t>
      </w:r>
    </w:p>
    <w:p w14:paraId="7EA0A522"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Гарантия является безусловной и безотзывной. Гарантия не может быть отозвана или изменена ГАРАНТОМ в одностороннем порядке без письменного согласия БЕНЕФИЦИАРА.</w:t>
      </w:r>
    </w:p>
    <w:p w14:paraId="73EC019C" w14:textId="77777777" w:rsidR="003962AA" w:rsidRPr="0060245C" w:rsidRDefault="003962AA" w:rsidP="00331377">
      <w:pPr>
        <w:pStyle w:val="a3"/>
        <w:widowControl w:val="0"/>
        <w:numPr>
          <w:ilvl w:val="0"/>
          <w:numId w:val="11"/>
        </w:numPr>
        <w:shd w:val="clear" w:color="auto" w:fill="FFFFFF"/>
        <w:ind w:left="0" w:firstLine="851"/>
        <w:jc w:val="both"/>
        <w:rPr>
          <w:bCs/>
          <w:sz w:val="28"/>
          <w:szCs w:val="28"/>
        </w:rPr>
      </w:pPr>
      <w:r>
        <w:rPr>
          <w:sz w:val="28"/>
          <w:szCs w:val="28"/>
        </w:rPr>
        <w:t xml:space="preserve">ГАРАНТ в течение 5 (Пяти) рабочих дней со дня следующего за днем получения Требования платежа по Гарантии и документов согласно пункта 18 Гарантии, обязуется рассмотреть их, чтобы установить соответствие этого Требования и предоставленных документов условиям Гарантии и </w:t>
      </w:r>
      <w:r>
        <w:rPr>
          <w:sz w:val="28"/>
          <w:szCs w:val="28"/>
        </w:rPr>
        <w:lastRenderedPageBreak/>
        <w:t>удовлетворить Требование БЕНЕФИЦИАРА либо направить БЕНЕФИЦИАРУ письменный отказ.</w:t>
      </w:r>
    </w:p>
    <w:p w14:paraId="4006AC0B"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B02EAE6"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денежной суммы, подлежащей уплате, за каждый календарный день просрочки.</w:t>
      </w:r>
    </w:p>
    <w:p w14:paraId="19FA6FA5"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 xml:space="preserve">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 ..  Все прочие условия настоящей гарантии в случае такой передачи сохраняют свою силу. </w:t>
      </w:r>
    </w:p>
    <w:p w14:paraId="3799CA9C" w14:textId="77777777" w:rsidR="003962AA" w:rsidRPr="0060245C" w:rsidRDefault="003962AA" w:rsidP="00331377">
      <w:pPr>
        <w:pStyle w:val="a3"/>
        <w:widowControl w:val="0"/>
        <w:numPr>
          <w:ilvl w:val="0"/>
          <w:numId w:val="11"/>
        </w:numPr>
        <w:ind w:left="0" w:firstLine="851"/>
        <w:jc w:val="both"/>
        <w:rPr>
          <w:bCs/>
          <w:sz w:val="28"/>
          <w:szCs w:val="28"/>
        </w:rPr>
      </w:pPr>
      <w:r>
        <w:rPr>
          <w:sz w:val="28"/>
          <w:szCs w:val="28"/>
        </w:rPr>
        <w:t>Обязательства ГАРАНТА перед БЕНЕФИЦИАРОМ по Гарантии прекращаются в случаях предусмотренных частью 1 статьи 378 Гражданского кодекса Российской Федерации.</w:t>
      </w:r>
    </w:p>
    <w:p w14:paraId="21FE88F5"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 xml:space="preserve">ГАРАНТ отказывает БЕНЕФИЦИАРУ в удовлетворении его Требования, только в случае, предусмотренном статьей 376 Гражданского кодекса Российской Федерации. </w:t>
      </w:r>
    </w:p>
    <w:p w14:paraId="3CD8E104"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Обязательства Гаранта перед Бенефициаром по Гарантии ограничены суммой, на которую она выдана.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w:t>
      </w:r>
    </w:p>
    <w:p w14:paraId="673D3144"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Требование платежа по Гарантии должно быть получено ГАРАНТОМ в письменной форме с приложением указанных в пункте 18 настоящей Гарантии документов заказным письмом с уведомлением о вручении по адресу: ________________________, либо в форме электронного сообщения, содержащего полный текст требования БЕНЕФИЦИАРА,  с использованием телекоммуникационной системы SWIFT (СВИФТ) через обслуживающий банк БЕНЕФИЦИАРА, подтверждающего полномочия и подлинность подписи лица, подписавшего Требование от имени БЕНЕФИЦИАРА, с соблюдением требований к форме, установленных стандартами этой системы.</w:t>
      </w:r>
    </w:p>
    <w:p w14:paraId="3197DD3D"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2A0F3757"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24CAD7B4"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 xml:space="preserve">Требование платежа по Гарантии должно быть получено </w:t>
      </w:r>
      <w:r>
        <w:rPr>
          <w:sz w:val="28"/>
          <w:szCs w:val="28"/>
        </w:rPr>
        <w:lastRenderedPageBreak/>
        <w:t>ГАРАНТОМ до истечения срока действия Гарантии.</w:t>
      </w:r>
    </w:p>
    <w:p w14:paraId="14C1D8BA"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Требование платежа по Гарантии или приложение к нему должно содержать информацию о  наступлении обстоятельств, влекущих  выплату по Гарантии. Требование платежа по Гарантии должно содержать банковские реквизиты БЕНЕФИЦИАРА, по которым необходимо осуществить перечисление суммы согласно Требования БЕНЕФИЦИАРА.</w:t>
      </w:r>
    </w:p>
    <w:p w14:paraId="6BA42438" w14:textId="77777777" w:rsidR="003962AA" w:rsidRPr="0060245C" w:rsidRDefault="003962AA" w:rsidP="003962AA">
      <w:pPr>
        <w:autoSpaceDE w:val="0"/>
        <w:autoSpaceDN w:val="0"/>
        <w:adjustRightInd w:val="0"/>
        <w:ind w:firstLine="851"/>
        <w:jc w:val="both"/>
        <w:rPr>
          <w:sz w:val="28"/>
          <w:szCs w:val="28"/>
        </w:rPr>
      </w:pPr>
      <w:r>
        <w:rPr>
          <w:sz w:val="28"/>
          <w:szCs w:val="28"/>
        </w:rPr>
        <w:t>К Требованию платежа по Гарантии, представленному на бумажном носителе, должны быть приложены следующие документы:</w:t>
      </w:r>
    </w:p>
    <w:p w14:paraId="130E7195" w14:textId="77777777" w:rsidR="003962AA" w:rsidRPr="0060245C" w:rsidRDefault="003962AA" w:rsidP="003962AA">
      <w:pPr>
        <w:autoSpaceDE w:val="0"/>
        <w:autoSpaceDN w:val="0"/>
        <w:adjustRightInd w:val="0"/>
        <w:ind w:left="709" w:firstLine="851"/>
        <w:jc w:val="both"/>
        <w:rPr>
          <w:sz w:val="28"/>
          <w:szCs w:val="28"/>
        </w:rPr>
      </w:pPr>
      <w:r>
        <w:rPr>
          <w:sz w:val="28"/>
          <w:szCs w:val="28"/>
        </w:rPr>
        <w:t>- копия настоящей Гарантии;</w:t>
      </w:r>
    </w:p>
    <w:p w14:paraId="2C2810B6" w14:textId="77777777" w:rsidR="003962AA" w:rsidRPr="0060245C" w:rsidRDefault="003962AA" w:rsidP="003962AA">
      <w:pPr>
        <w:autoSpaceDE w:val="0"/>
        <w:autoSpaceDN w:val="0"/>
        <w:adjustRightInd w:val="0"/>
        <w:ind w:left="709" w:firstLine="851"/>
        <w:jc w:val="both"/>
        <w:rPr>
          <w:sz w:val="28"/>
          <w:szCs w:val="28"/>
        </w:rPr>
      </w:pPr>
      <w:r>
        <w:rPr>
          <w:sz w:val="28"/>
          <w:szCs w:val="28"/>
        </w:rPr>
        <w:t>- копия карточки с образцами подписей уполномоченных лиц БЕНЕФИЦИАРА.</w:t>
      </w:r>
    </w:p>
    <w:p w14:paraId="1815D6B5"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Расходы, возникающие в связи с перечислением денежных средств ГАРАНТОМ по Гарантии, несет ГАРАНТ.</w:t>
      </w:r>
    </w:p>
    <w:p w14:paraId="18DAA743" w14:textId="77777777" w:rsidR="003962AA" w:rsidRPr="0060245C" w:rsidRDefault="003962AA" w:rsidP="00331377">
      <w:pPr>
        <w:pStyle w:val="a3"/>
        <w:widowControl w:val="0"/>
        <w:numPr>
          <w:ilvl w:val="0"/>
          <w:numId w:val="11"/>
        </w:numPr>
        <w:ind w:left="0" w:firstLine="851"/>
        <w:jc w:val="both"/>
        <w:rPr>
          <w:sz w:val="28"/>
          <w:szCs w:val="28"/>
        </w:rPr>
      </w:pPr>
      <w:r>
        <w:rPr>
          <w:sz w:val="28"/>
          <w:szCs w:val="28"/>
        </w:rPr>
        <w:t>Гарантия регулируется законодательством Российской Федерации. Все споры между ГАРАНТОМ и БЕНЕФИЦИАРОМ, вытекающие из Гарантии или связанные с ней, подлежат рассмотрению в Арбитражном суде г. ____ в соответствии с действующим законодательством Российской Федерации.</w:t>
      </w:r>
    </w:p>
    <w:p w14:paraId="174F7016" w14:textId="77777777" w:rsidR="003962AA" w:rsidRPr="0060245C" w:rsidRDefault="003962AA" w:rsidP="003962AA">
      <w:pPr>
        <w:pStyle w:val="a3"/>
        <w:widowControl w:val="0"/>
        <w:ind w:left="0"/>
        <w:jc w:val="both"/>
        <w:rPr>
          <w:bCs/>
          <w:sz w:val="28"/>
          <w:szCs w:val="28"/>
        </w:rPr>
      </w:pPr>
    </w:p>
    <w:tbl>
      <w:tblPr>
        <w:tblW w:w="0" w:type="auto"/>
        <w:tblLook w:val="04A0" w:firstRow="1" w:lastRow="0" w:firstColumn="1" w:lastColumn="0" w:noHBand="0" w:noVBand="1"/>
      </w:tblPr>
      <w:tblGrid>
        <w:gridCol w:w="3346"/>
        <w:gridCol w:w="3296"/>
        <w:gridCol w:w="2713"/>
      </w:tblGrid>
      <w:tr w:rsidR="003962AA" w:rsidRPr="0060245C" w14:paraId="38E6931F" w14:textId="77777777" w:rsidTr="00741BEF">
        <w:tc>
          <w:tcPr>
            <w:tcW w:w="4077" w:type="dxa"/>
          </w:tcPr>
          <w:p w14:paraId="5D8BBF0D" w14:textId="77777777" w:rsidR="003962AA" w:rsidRPr="0060245C" w:rsidRDefault="003962AA" w:rsidP="00741BEF">
            <w:pPr>
              <w:pStyle w:val="21"/>
              <w:spacing w:after="0" w:line="240" w:lineRule="auto"/>
              <w:rPr>
                <w:bCs/>
                <w:sz w:val="28"/>
                <w:szCs w:val="28"/>
              </w:rPr>
            </w:pPr>
          </w:p>
        </w:tc>
        <w:tc>
          <w:tcPr>
            <w:tcW w:w="2552" w:type="dxa"/>
          </w:tcPr>
          <w:p w14:paraId="552D455D" w14:textId="77777777" w:rsidR="003962AA" w:rsidRPr="0060245C" w:rsidRDefault="003962AA" w:rsidP="00741BEF">
            <w:pPr>
              <w:pStyle w:val="21"/>
              <w:spacing w:after="0" w:line="240" w:lineRule="auto"/>
              <w:jc w:val="both"/>
              <w:rPr>
                <w:bCs/>
                <w:sz w:val="28"/>
                <w:szCs w:val="28"/>
              </w:rPr>
            </w:pPr>
            <w:r>
              <w:rPr>
                <w:bCs/>
                <w:sz w:val="28"/>
                <w:szCs w:val="28"/>
              </w:rPr>
              <w:t>______________________</w:t>
            </w:r>
          </w:p>
        </w:tc>
        <w:tc>
          <w:tcPr>
            <w:tcW w:w="3508" w:type="dxa"/>
          </w:tcPr>
          <w:p w14:paraId="44CAF35A" w14:textId="77777777" w:rsidR="003962AA" w:rsidRPr="0060245C" w:rsidRDefault="003962AA" w:rsidP="00741BEF">
            <w:pPr>
              <w:pStyle w:val="21"/>
              <w:spacing w:after="0" w:line="240" w:lineRule="auto"/>
              <w:rPr>
                <w:bCs/>
                <w:sz w:val="28"/>
                <w:szCs w:val="28"/>
              </w:rPr>
            </w:pPr>
          </w:p>
        </w:tc>
      </w:tr>
      <w:tr w:rsidR="003962AA" w:rsidRPr="0060245C" w14:paraId="124825C2" w14:textId="77777777" w:rsidTr="00741BEF">
        <w:tc>
          <w:tcPr>
            <w:tcW w:w="4077" w:type="dxa"/>
          </w:tcPr>
          <w:p w14:paraId="00A6D46C" w14:textId="77777777" w:rsidR="003962AA" w:rsidRPr="0060245C" w:rsidRDefault="003962AA" w:rsidP="00741BEF">
            <w:pPr>
              <w:pStyle w:val="21"/>
              <w:spacing w:after="0" w:line="240" w:lineRule="auto"/>
              <w:rPr>
                <w:bCs/>
                <w:sz w:val="28"/>
                <w:szCs w:val="28"/>
              </w:rPr>
            </w:pPr>
            <w:r>
              <w:rPr>
                <w:sz w:val="28"/>
                <w:szCs w:val="28"/>
              </w:rPr>
              <w:t xml:space="preserve">Представитель </w:t>
            </w:r>
          </w:p>
        </w:tc>
        <w:tc>
          <w:tcPr>
            <w:tcW w:w="2552" w:type="dxa"/>
          </w:tcPr>
          <w:p w14:paraId="1B2FE3A4" w14:textId="77777777" w:rsidR="003962AA" w:rsidRPr="0060245C" w:rsidRDefault="003962AA" w:rsidP="00741BEF">
            <w:pPr>
              <w:pStyle w:val="21"/>
              <w:spacing w:after="0" w:line="240" w:lineRule="auto"/>
              <w:rPr>
                <w:bCs/>
                <w:sz w:val="28"/>
                <w:szCs w:val="28"/>
              </w:rPr>
            </w:pPr>
            <w:r>
              <w:rPr>
                <w:sz w:val="28"/>
                <w:szCs w:val="28"/>
              </w:rPr>
              <w:t>(подпись)</w:t>
            </w:r>
          </w:p>
        </w:tc>
        <w:tc>
          <w:tcPr>
            <w:tcW w:w="3508" w:type="dxa"/>
          </w:tcPr>
          <w:p w14:paraId="173CCB18" w14:textId="77777777" w:rsidR="003962AA" w:rsidRPr="0060245C" w:rsidRDefault="003962AA" w:rsidP="00741BEF">
            <w:pPr>
              <w:pStyle w:val="21"/>
              <w:spacing w:after="0" w:line="240" w:lineRule="auto"/>
              <w:rPr>
                <w:bCs/>
                <w:sz w:val="28"/>
                <w:szCs w:val="28"/>
              </w:rPr>
            </w:pPr>
            <w:r>
              <w:rPr>
                <w:sz w:val="28"/>
                <w:szCs w:val="28"/>
              </w:rPr>
              <w:t>(Ф.И.О.)</w:t>
            </w:r>
          </w:p>
        </w:tc>
      </w:tr>
    </w:tbl>
    <w:p w14:paraId="74DD50FD" w14:textId="77777777" w:rsidR="003962AA" w:rsidRPr="0060245C" w:rsidRDefault="003962AA" w:rsidP="003962AA"/>
    <w:p w14:paraId="6978E35F" w14:textId="77777777" w:rsidR="003962AA" w:rsidRPr="0060245C" w:rsidRDefault="003962AA" w:rsidP="003962AA">
      <w:pPr>
        <w:spacing w:after="160" w:line="360" w:lineRule="exact"/>
        <w:ind w:firstLine="709"/>
        <w:jc w:val="center"/>
      </w:pPr>
      <w:r>
        <w:br w:type="page"/>
      </w:r>
    </w:p>
    <w:p w14:paraId="5DB7937E" w14:textId="77777777" w:rsidR="003962AA" w:rsidRPr="0060245C" w:rsidRDefault="003962AA" w:rsidP="003962AA"/>
    <w:p w14:paraId="66A23CC3" w14:textId="77777777" w:rsidR="003962AA" w:rsidRPr="0060245C" w:rsidRDefault="003962AA" w:rsidP="003962AA">
      <w:pPr>
        <w:ind w:firstLine="6379"/>
        <w:rPr>
          <w:sz w:val="28"/>
          <w:szCs w:val="28"/>
        </w:rPr>
      </w:pPr>
      <w:r>
        <w:rPr>
          <w:sz w:val="28"/>
          <w:szCs w:val="28"/>
        </w:rPr>
        <w:t>Приложение № 3.2</w:t>
      </w:r>
    </w:p>
    <w:p w14:paraId="7901E592" w14:textId="77777777" w:rsidR="003962AA" w:rsidRPr="0060245C" w:rsidRDefault="003962AA" w:rsidP="003962AA">
      <w:pPr>
        <w:ind w:left="6379"/>
        <w:rPr>
          <w:sz w:val="28"/>
          <w:szCs w:val="28"/>
        </w:rPr>
      </w:pPr>
      <w:r>
        <w:rPr>
          <w:sz w:val="28"/>
          <w:szCs w:val="28"/>
        </w:rPr>
        <w:t>к извещению</w:t>
      </w:r>
      <w:r>
        <w:t xml:space="preserve"> </w:t>
      </w:r>
      <w:r>
        <w:rPr>
          <w:sz w:val="28"/>
          <w:szCs w:val="28"/>
        </w:rPr>
        <w:t>о проведении запроса котировок</w:t>
      </w:r>
    </w:p>
    <w:p w14:paraId="58D0FEFC" w14:textId="77777777" w:rsidR="003962AA" w:rsidRPr="0060245C" w:rsidRDefault="003962AA" w:rsidP="003962AA">
      <w:pPr>
        <w:jc w:val="right"/>
      </w:pPr>
    </w:p>
    <w:p w14:paraId="64D2E794" w14:textId="77777777" w:rsidR="003962AA" w:rsidRPr="0060245C" w:rsidRDefault="003962AA" w:rsidP="003962AA">
      <w:pPr>
        <w:jc w:val="right"/>
      </w:pPr>
    </w:p>
    <w:p w14:paraId="0A0B1766" w14:textId="77777777" w:rsidR="003962AA" w:rsidRPr="0060245C" w:rsidRDefault="003962AA" w:rsidP="003962AA">
      <w:pPr>
        <w:tabs>
          <w:tab w:val="center" w:pos="4923"/>
          <w:tab w:val="left" w:pos="6448"/>
        </w:tabs>
        <w:jc w:val="both"/>
        <w:rPr>
          <w:sz w:val="28"/>
          <w:szCs w:val="28"/>
        </w:rPr>
      </w:pPr>
      <w:r>
        <w:rPr>
          <w:sz w:val="28"/>
          <w:szCs w:val="28"/>
        </w:rPr>
        <w:t>Рекомендуемая форма банковской гарантии, предоставляемой в качестве обеспечения исполнения договора</w:t>
      </w:r>
    </w:p>
    <w:p w14:paraId="668D567B" w14:textId="77777777" w:rsidR="003962AA" w:rsidRPr="0060245C" w:rsidRDefault="003962AA" w:rsidP="003962AA">
      <w:pPr>
        <w:tabs>
          <w:tab w:val="center" w:pos="4923"/>
          <w:tab w:val="left" w:pos="6448"/>
        </w:tabs>
        <w:jc w:val="center"/>
        <w:rPr>
          <w:i/>
          <w:sz w:val="28"/>
          <w:szCs w:val="28"/>
        </w:rPr>
      </w:pPr>
      <w:r>
        <w:rPr>
          <w:i/>
          <w:sz w:val="28"/>
          <w:szCs w:val="28"/>
        </w:rPr>
        <w:t>(применяется в случае, если в пункте 1.6 приложения № 1 к извещению установлено требование о предоставлении обеспечения исполнения договора)</w:t>
      </w:r>
    </w:p>
    <w:p w14:paraId="573B8FE3" w14:textId="77777777" w:rsidR="003962AA" w:rsidRPr="0060245C" w:rsidRDefault="003962AA" w:rsidP="003962AA">
      <w:pPr>
        <w:tabs>
          <w:tab w:val="center" w:pos="4923"/>
          <w:tab w:val="left" w:pos="6448"/>
        </w:tabs>
        <w:jc w:val="both"/>
        <w:rPr>
          <w:sz w:val="28"/>
          <w:szCs w:val="28"/>
        </w:rPr>
      </w:pPr>
    </w:p>
    <w:p w14:paraId="230BE430" w14:textId="77777777" w:rsidR="003962AA" w:rsidRPr="0060245C" w:rsidRDefault="003962AA" w:rsidP="003962AA">
      <w:pPr>
        <w:tabs>
          <w:tab w:val="center" w:pos="4923"/>
          <w:tab w:val="left" w:pos="6448"/>
        </w:tabs>
        <w:jc w:val="both"/>
        <w:rPr>
          <w:sz w:val="28"/>
          <w:szCs w:val="28"/>
        </w:rPr>
      </w:pPr>
    </w:p>
    <w:p w14:paraId="1A3DCE6C" w14:textId="77777777" w:rsidR="003962AA" w:rsidRPr="0060245C" w:rsidRDefault="003962AA" w:rsidP="003962AA">
      <w:pPr>
        <w:widowControl w:val="0"/>
        <w:shd w:val="clear" w:color="auto" w:fill="FFFFFF"/>
        <w:ind w:firstLine="709"/>
        <w:jc w:val="center"/>
        <w:rPr>
          <w:sz w:val="28"/>
          <w:szCs w:val="28"/>
        </w:rPr>
      </w:pPr>
      <w:r>
        <w:rPr>
          <w:b/>
          <w:bCs/>
          <w:sz w:val="28"/>
          <w:szCs w:val="28"/>
        </w:rPr>
        <w:t xml:space="preserve">БАНКОВСКАЯ ГАРАНТИЯ № </w:t>
      </w:r>
    </w:p>
    <w:p w14:paraId="5024B590" w14:textId="77777777" w:rsidR="003962AA" w:rsidRPr="0060245C" w:rsidRDefault="003962AA" w:rsidP="003962AA">
      <w:pPr>
        <w:widowControl w:val="0"/>
        <w:shd w:val="clear" w:color="auto" w:fill="FFFFFF"/>
        <w:tabs>
          <w:tab w:val="decimal" w:pos="9180"/>
        </w:tabs>
        <w:ind w:firstLine="709"/>
        <w:jc w:val="both"/>
        <w:rPr>
          <w:sz w:val="28"/>
          <w:szCs w:val="28"/>
        </w:rPr>
      </w:pPr>
    </w:p>
    <w:p w14:paraId="2B563539" w14:textId="77777777" w:rsidR="003962AA" w:rsidRPr="0060245C" w:rsidRDefault="003962AA" w:rsidP="003962AA">
      <w:pPr>
        <w:widowControl w:val="0"/>
        <w:shd w:val="clear" w:color="auto" w:fill="FFFFFF"/>
        <w:tabs>
          <w:tab w:val="decimal" w:pos="9923"/>
        </w:tabs>
        <w:ind w:firstLine="709"/>
        <w:jc w:val="both"/>
        <w:rPr>
          <w:b/>
          <w:sz w:val="28"/>
          <w:szCs w:val="28"/>
        </w:rPr>
      </w:pPr>
      <w:r>
        <w:rPr>
          <w:b/>
          <w:sz w:val="28"/>
          <w:szCs w:val="28"/>
        </w:rPr>
        <w:t>Город ____</w:t>
      </w:r>
      <w:r>
        <w:rPr>
          <w:b/>
          <w:sz w:val="28"/>
          <w:szCs w:val="28"/>
        </w:rPr>
        <w:tab/>
        <w:t xml:space="preserve">         «__» </w:t>
      </w:r>
      <w:r>
        <w:rPr>
          <w:sz w:val="28"/>
          <w:szCs w:val="28"/>
        </w:rPr>
        <w:t>_________________</w:t>
      </w:r>
      <w:r>
        <w:rPr>
          <w:b/>
          <w:sz w:val="28"/>
          <w:szCs w:val="28"/>
        </w:rPr>
        <w:t xml:space="preserve"> года</w:t>
      </w:r>
    </w:p>
    <w:p w14:paraId="2544925E" w14:textId="77777777" w:rsidR="003962AA" w:rsidRPr="0060245C" w:rsidRDefault="003962AA" w:rsidP="003962AA">
      <w:pPr>
        <w:widowControl w:val="0"/>
        <w:shd w:val="clear" w:color="auto" w:fill="FFFFFF"/>
        <w:ind w:firstLine="709"/>
        <w:jc w:val="both"/>
        <w:rPr>
          <w:sz w:val="28"/>
          <w:szCs w:val="28"/>
        </w:rPr>
      </w:pPr>
    </w:p>
    <w:p w14:paraId="52AFDEA3" w14:textId="77777777" w:rsidR="003962AA" w:rsidRPr="0060245C" w:rsidRDefault="003962AA" w:rsidP="003962AA">
      <w:pPr>
        <w:rPr>
          <w:sz w:val="28"/>
          <w:szCs w:val="28"/>
        </w:rPr>
      </w:pPr>
      <w:r>
        <w:rPr>
          <w:sz w:val="28"/>
          <w:szCs w:val="28"/>
        </w:rPr>
        <w:t xml:space="preserve">Настоящим___________________________________, ИНН ____________, КПП </w:t>
      </w:r>
      <w:r>
        <w:rPr>
          <w:rStyle w:val="wmi-callto"/>
          <w:bCs/>
          <w:sz w:val="28"/>
          <w:szCs w:val="28"/>
        </w:rPr>
        <w:t>__________</w:t>
      </w:r>
      <w:r>
        <w:rPr>
          <w:sz w:val="28"/>
          <w:szCs w:val="28"/>
        </w:rPr>
        <w:t>, ОГРН ____________, ОКПО _______________, к/с ____________, местонахождение: __________________, Генеральная лицензия на осуществление банковских операций № ___, выдана ЦБ РФ _____________, именуемое в дальнейшем ГАРАНТ, в лице представителя ГАРАНТА _____________________, действующего на основании доверенности от _________ г. № ________, обязуется на условиях, указанных в настоящей банковской гарантии (далее – Гарантия), выплатить БЕНЕФИЦИАРУ, указанному в пункте 1 Гарантии, по его требованию денежную сумму в пределах, указанных в пункте 1 Гарантии (далее – «Сумма Гарантии»), в случае неисполнения или ненадлежащего исполнения ПРИНЦИПАЛОМ, указанным в пункте 2 Гарантии, всех своих обязательств по договору, который будет заключен между ПРИНЦИПАЛОМ и БЕНЕФИЦИАРОМ по итогам закупки:</w:t>
      </w:r>
    </w:p>
    <w:p w14:paraId="3FFCFFC9" w14:textId="77777777" w:rsidR="003962AA" w:rsidRPr="0060245C" w:rsidRDefault="003962AA" w:rsidP="003962AA">
      <w:pPr>
        <w:autoSpaceDE w:val="0"/>
        <w:autoSpaceDN w:val="0"/>
        <w:adjustRightInd w:val="0"/>
        <w:ind w:firstLine="709"/>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705"/>
      </w:tblGrid>
      <w:tr w:rsidR="003962AA" w:rsidRPr="0060245C" w14:paraId="72611F90" w14:textId="77777777" w:rsidTr="00741BEF">
        <w:tc>
          <w:tcPr>
            <w:tcW w:w="2410" w:type="dxa"/>
          </w:tcPr>
          <w:p w14:paraId="67EDA36D" w14:textId="77777777" w:rsidR="003962AA" w:rsidRPr="0060245C" w:rsidRDefault="003962AA" w:rsidP="00741BEF">
            <w:pPr>
              <w:pStyle w:val="a3"/>
              <w:widowControl w:val="0"/>
              <w:ind w:left="0" w:firstLine="709"/>
              <w:jc w:val="both"/>
              <w:rPr>
                <w:sz w:val="28"/>
                <w:szCs w:val="28"/>
              </w:rPr>
            </w:pPr>
            <w:r>
              <w:rPr>
                <w:sz w:val="28"/>
                <w:szCs w:val="28"/>
              </w:rPr>
              <w:t>Номер закупки/извещения</w:t>
            </w:r>
          </w:p>
        </w:tc>
        <w:tc>
          <w:tcPr>
            <w:tcW w:w="7655" w:type="dxa"/>
          </w:tcPr>
          <w:p w14:paraId="22A36B89" w14:textId="77777777" w:rsidR="003962AA" w:rsidRPr="0060245C" w:rsidRDefault="003962AA" w:rsidP="00741BEF">
            <w:pPr>
              <w:pStyle w:val="a3"/>
              <w:widowControl w:val="0"/>
              <w:ind w:left="0" w:firstLine="709"/>
              <w:jc w:val="both"/>
              <w:rPr>
                <w:sz w:val="28"/>
                <w:szCs w:val="28"/>
              </w:rPr>
            </w:pPr>
          </w:p>
        </w:tc>
      </w:tr>
      <w:tr w:rsidR="003962AA" w:rsidRPr="0060245C" w14:paraId="6EAE1518" w14:textId="77777777" w:rsidTr="00741BEF">
        <w:tc>
          <w:tcPr>
            <w:tcW w:w="2410" w:type="dxa"/>
          </w:tcPr>
          <w:p w14:paraId="1304CB61" w14:textId="77777777" w:rsidR="003962AA" w:rsidRPr="0060245C" w:rsidRDefault="003962AA" w:rsidP="00741BEF">
            <w:pPr>
              <w:pStyle w:val="a3"/>
              <w:widowControl w:val="0"/>
              <w:ind w:left="0" w:firstLine="709"/>
              <w:jc w:val="both"/>
              <w:rPr>
                <w:sz w:val="28"/>
                <w:szCs w:val="28"/>
              </w:rPr>
            </w:pPr>
            <w:r>
              <w:rPr>
                <w:sz w:val="28"/>
                <w:szCs w:val="28"/>
              </w:rPr>
              <w:t>Наименование (предмет) закупки/номер лота (при наличии)</w:t>
            </w:r>
          </w:p>
        </w:tc>
        <w:tc>
          <w:tcPr>
            <w:tcW w:w="7655" w:type="dxa"/>
          </w:tcPr>
          <w:p w14:paraId="39FB09A7" w14:textId="77777777" w:rsidR="003962AA" w:rsidRPr="0060245C" w:rsidRDefault="003962AA" w:rsidP="00741BEF">
            <w:pPr>
              <w:pStyle w:val="a3"/>
              <w:widowControl w:val="0"/>
              <w:ind w:left="0" w:firstLine="709"/>
              <w:jc w:val="both"/>
              <w:rPr>
                <w:sz w:val="28"/>
                <w:szCs w:val="28"/>
              </w:rPr>
            </w:pPr>
          </w:p>
        </w:tc>
      </w:tr>
    </w:tbl>
    <w:p w14:paraId="276C3A39" w14:textId="77777777" w:rsidR="003962AA" w:rsidRPr="0060245C" w:rsidRDefault="003962AA" w:rsidP="003962AA">
      <w:pPr>
        <w:tabs>
          <w:tab w:val="left" w:pos="540"/>
        </w:tabs>
        <w:ind w:firstLine="709"/>
        <w:jc w:val="both"/>
        <w:rPr>
          <w:sz w:val="28"/>
          <w:szCs w:val="28"/>
        </w:rPr>
      </w:pPr>
      <w:r>
        <w:rPr>
          <w:sz w:val="28"/>
          <w:szCs w:val="28"/>
        </w:rPr>
        <w:t>далее ЗАКУПКА в соответствии с положениями Федерального закона «О закупках товаров, работ, услуг отдельными видами юридических лиц» от 18.07.2011 №223-ФЗ на основании Протокола_____________ № ______ от _________ года (далее по тексту – ДОГОВОР).</w:t>
      </w:r>
    </w:p>
    <w:p w14:paraId="7E0263F6" w14:textId="77777777" w:rsidR="003962AA" w:rsidRDefault="003962AA" w:rsidP="00331377">
      <w:pPr>
        <w:pStyle w:val="a3"/>
        <w:widowControl w:val="0"/>
        <w:numPr>
          <w:ilvl w:val="0"/>
          <w:numId w:val="2"/>
        </w:numPr>
        <w:ind w:left="785" w:hanging="360"/>
        <w:jc w:val="both"/>
        <w:rPr>
          <w:sz w:val="28"/>
          <w:szCs w:val="28"/>
        </w:rPr>
      </w:pPr>
      <w:r>
        <w:rPr>
          <w:sz w:val="28"/>
          <w:szCs w:val="28"/>
        </w:rPr>
        <w:t>Сведения о БЕНЕФИЦИАРЕ, Сумме Гарантии и сроке действия 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674"/>
      </w:tblGrid>
      <w:tr w:rsidR="003962AA" w:rsidRPr="0060245C" w14:paraId="7186680F" w14:textId="77777777" w:rsidTr="00741BEF">
        <w:tc>
          <w:tcPr>
            <w:tcW w:w="10137" w:type="dxa"/>
            <w:gridSpan w:val="2"/>
          </w:tcPr>
          <w:p w14:paraId="3CC1CA9B" w14:textId="77777777" w:rsidR="003962AA" w:rsidRPr="0060245C" w:rsidRDefault="003962AA" w:rsidP="00741BEF">
            <w:pPr>
              <w:widowControl w:val="0"/>
              <w:ind w:firstLine="709"/>
              <w:rPr>
                <w:b/>
                <w:sz w:val="28"/>
                <w:szCs w:val="28"/>
              </w:rPr>
            </w:pPr>
            <w:r>
              <w:rPr>
                <w:b/>
                <w:sz w:val="28"/>
                <w:szCs w:val="28"/>
              </w:rPr>
              <w:lastRenderedPageBreak/>
              <w:t>БЕНЕФИЦИАР</w:t>
            </w:r>
          </w:p>
        </w:tc>
      </w:tr>
      <w:tr w:rsidR="003962AA" w:rsidRPr="0060245C" w14:paraId="576813F6" w14:textId="77777777" w:rsidTr="00741BEF">
        <w:tc>
          <w:tcPr>
            <w:tcW w:w="2802" w:type="dxa"/>
          </w:tcPr>
          <w:p w14:paraId="4C52F9CA" w14:textId="77777777" w:rsidR="003962AA" w:rsidRPr="0060245C" w:rsidRDefault="003962AA" w:rsidP="00741BEF">
            <w:pPr>
              <w:widowControl w:val="0"/>
              <w:ind w:firstLine="709"/>
              <w:jc w:val="both"/>
              <w:rPr>
                <w:sz w:val="28"/>
                <w:szCs w:val="28"/>
              </w:rPr>
            </w:pPr>
            <w:r w:rsidRPr="0060245C">
              <w:rPr>
                <w:sz w:val="28"/>
                <w:szCs w:val="28"/>
              </w:rPr>
              <w:t>Полное наименование</w:t>
            </w:r>
          </w:p>
        </w:tc>
        <w:tc>
          <w:tcPr>
            <w:tcW w:w="7335" w:type="dxa"/>
          </w:tcPr>
          <w:p w14:paraId="26459B6B" w14:textId="77777777" w:rsidR="003962AA" w:rsidRPr="0060245C" w:rsidRDefault="003962AA" w:rsidP="00741BEF">
            <w:pPr>
              <w:widowControl w:val="0"/>
              <w:ind w:firstLine="709"/>
              <w:jc w:val="both"/>
              <w:rPr>
                <w:sz w:val="28"/>
                <w:szCs w:val="28"/>
              </w:rPr>
            </w:pPr>
          </w:p>
        </w:tc>
      </w:tr>
      <w:tr w:rsidR="003962AA" w:rsidRPr="0060245C" w14:paraId="55B603A8" w14:textId="77777777" w:rsidTr="00741BEF">
        <w:tc>
          <w:tcPr>
            <w:tcW w:w="2802" w:type="dxa"/>
          </w:tcPr>
          <w:p w14:paraId="4ED2B821" w14:textId="77777777" w:rsidR="003962AA" w:rsidRPr="0060245C" w:rsidRDefault="003962AA" w:rsidP="00741BEF">
            <w:pPr>
              <w:widowControl w:val="0"/>
              <w:ind w:firstLine="709"/>
              <w:jc w:val="both"/>
              <w:rPr>
                <w:sz w:val="28"/>
                <w:szCs w:val="28"/>
              </w:rPr>
            </w:pPr>
            <w:r>
              <w:rPr>
                <w:sz w:val="28"/>
                <w:szCs w:val="28"/>
              </w:rPr>
              <w:t>ИНН</w:t>
            </w:r>
          </w:p>
        </w:tc>
        <w:tc>
          <w:tcPr>
            <w:tcW w:w="7335" w:type="dxa"/>
          </w:tcPr>
          <w:p w14:paraId="04EEBC2F" w14:textId="77777777" w:rsidR="003962AA" w:rsidRPr="0060245C" w:rsidRDefault="003962AA" w:rsidP="00741BEF">
            <w:pPr>
              <w:widowControl w:val="0"/>
              <w:ind w:firstLine="709"/>
              <w:jc w:val="both"/>
              <w:rPr>
                <w:sz w:val="28"/>
                <w:szCs w:val="28"/>
              </w:rPr>
            </w:pPr>
          </w:p>
        </w:tc>
      </w:tr>
      <w:tr w:rsidR="003962AA" w:rsidRPr="0060245C" w14:paraId="59C3C5B3" w14:textId="77777777" w:rsidTr="00741BEF">
        <w:tc>
          <w:tcPr>
            <w:tcW w:w="2802" w:type="dxa"/>
          </w:tcPr>
          <w:p w14:paraId="42B720CB" w14:textId="77777777" w:rsidR="003962AA" w:rsidRPr="0060245C" w:rsidRDefault="003962AA" w:rsidP="00741BEF">
            <w:pPr>
              <w:widowControl w:val="0"/>
              <w:ind w:firstLine="709"/>
              <w:jc w:val="both"/>
              <w:rPr>
                <w:sz w:val="28"/>
                <w:szCs w:val="28"/>
              </w:rPr>
            </w:pPr>
            <w:r>
              <w:rPr>
                <w:sz w:val="28"/>
                <w:szCs w:val="28"/>
              </w:rPr>
              <w:t>ОГРН</w:t>
            </w:r>
          </w:p>
        </w:tc>
        <w:tc>
          <w:tcPr>
            <w:tcW w:w="7335" w:type="dxa"/>
          </w:tcPr>
          <w:p w14:paraId="0671E0A5" w14:textId="77777777" w:rsidR="003962AA" w:rsidRPr="0060245C" w:rsidRDefault="003962AA" w:rsidP="00741BEF">
            <w:pPr>
              <w:widowControl w:val="0"/>
              <w:ind w:firstLine="709"/>
              <w:jc w:val="both"/>
              <w:rPr>
                <w:sz w:val="28"/>
                <w:szCs w:val="28"/>
              </w:rPr>
            </w:pPr>
          </w:p>
        </w:tc>
      </w:tr>
      <w:tr w:rsidR="003962AA" w:rsidRPr="0060245C" w14:paraId="0EF891CF" w14:textId="77777777" w:rsidTr="00741BEF">
        <w:tc>
          <w:tcPr>
            <w:tcW w:w="2802" w:type="dxa"/>
          </w:tcPr>
          <w:p w14:paraId="468440DD" w14:textId="77777777" w:rsidR="003962AA" w:rsidRPr="0060245C" w:rsidRDefault="003962AA" w:rsidP="00741BEF">
            <w:pPr>
              <w:widowControl w:val="0"/>
              <w:ind w:firstLine="709"/>
              <w:jc w:val="both"/>
              <w:rPr>
                <w:sz w:val="28"/>
                <w:szCs w:val="28"/>
              </w:rPr>
            </w:pPr>
            <w:r>
              <w:rPr>
                <w:sz w:val="28"/>
                <w:szCs w:val="28"/>
              </w:rPr>
              <w:t>Адрес места нахождения</w:t>
            </w:r>
          </w:p>
        </w:tc>
        <w:tc>
          <w:tcPr>
            <w:tcW w:w="7335" w:type="dxa"/>
          </w:tcPr>
          <w:p w14:paraId="5AB93A25" w14:textId="77777777" w:rsidR="003962AA" w:rsidRPr="0060245C" w:rsidRDefault="003962AA" w:rsidP="00741BEF">
            <w:pPr>
              <w:widowControl w:val="0"/>
              <w:ind w:firstLine="709"/>
              <w:jc w:val="both"/>
              <w:rPr>
                <w:sz w:val="28"/>
                <w:szCs w:val="28"/>
              </w:rPr>
            </w:pPr>
          </w:p>
        </w:tc>
      </w:tr>
      <w:tr w:rsidR="003962AA" w:rsidRPr="0060245C" w14:paraId="6B10C9B3" w14:textId="77777777" w:rsidTr="00741BEF">
        <w:tc>
          <w:tcPr>
            <w:tcW w:w="10137" w:type="dxa"/>
            <w:gridSpan w:val="2"/>
          </w:tcPr>
          <w:p w14:paraId="70FE690B" w14:textId="77777777" w:rsidR="003962AA" w:rsidRPr="0060245C" w:rsidRDefault="003962AA" w:rsidP="00741BEF">
            <w:pPr>
              <w:widowControl w:val="0"/>
              <w:ind w:firstLine="709"/>
              <w:rPr>
                <w:b/>
                <w:sz w:val="28"/>
                <w:szCs w:val="28"/>
              </w:rPr>
            </w:pPr>
            <w:r>
              <w:rPr>
                <w:b/>
                <w:sz w:val="28"/>
                <w:szCs w:val="28"/>
              </w:rPr>
              <w:t>Сумма Гарантии</w:t>
            </w:r>
          </w:p>
        </w:tc>
      </w:tr>
      <w:tr w:rsidR="003962AA" w:rsidRPr="0060245C" w14:paraId="179D1161" w14:textId="77777777" w:rsidTr="00741BEF">
        <w:tc>
          <w:tcPr>
            <w:tcW w:w="2802" w:type="dxa"/>
          </w:tcPr>
          <w:p w14:paraId="7E16B7DB" w14:textId="77777777" w:rsidR="003962AA" w:rsidRPr="0060245C" w:rsidRDefault="003962AA" w:rsidP="00741BEF">
            <w:pPr>
              <w:widowControl w:val="0"/>
              <w:ind w:firstLine="709"/>
              <w:jc w:val="both"/>
              <w:rPr>
                <w:sz w:val="28"/>
                <w:szCs w:val="28"/>
              </w:rPr>
            </w:pPr>
            <w:r>
              <w:rPr>
                <w:sz w:val="28"/>
                <w:szCs w:val="28"/>
              </w:rPr>
              <w:t>Сумма Гарантии в рублях РФ</w:t>
            </w:r>
          </w:p>
        </w:tc>
        <w:tc>
          <w:tcPr>
            <w:tcW w:w="7335" w:type="dxa"/>
          </w:tcPr>
          <w:p w14:paraId="4898590D" w14:textId="77777777" w:rsidR="003962AA" w:rsidRPr="0060245C" w:rsidRDefault="003962AA" w:rsidP="00741BEF">
            <w:pPr>
              <w:widowControl w:val="0"/>
              <w:ind w:firstLine="709"/>
              <w:jc w:val="both"/>
              <w:rPr>
                <w:sz w:val="28"/>
                <w:szCs w:val="28"/>
              </w:rPr>
            </w:pPr>
          </w:p>
        </w:tc>
      </w:tr>
      <w:tr w:rsidR="003962AA" w:rsidRPr="0060245C" w14:paraId="3101DE8E" w14:textId="77777777" w:rsidTr="00741BEF">
        <w:tc>
          <w:tcPr>
            <w:tcW w:w="10137" w:type="dxa"/>
            <w:gridSpan w:val="2"/>
          </w:tcPr>
          <w:p w14:paraId="7FB07EEA" w14:textId="77777777" w:rsidR="003962AA" w:rsidRPr="0060245C" w:rsidRDefault="003962AA" w:rsidP="00741BEF">
            <w:pPr>
              <w:widowControl w:val="0"/>
              <w:ind w:firstLine="709"/>
              <w:rPr>
                <w:b/>
                <w:sz w:val="28"/>
                <w:szCs w:val="28"/>
              </w:rPr>
            </w:pPr>
            <w:r>
              <w:rPr>
                <w:b/>
                <w:sz w:val="28"/>
                <w:szCs w:val="28"/>
              </w:rPr>
              <w:t>Срок действия Гарантии</w:t>
            </w:r>
          </w:p>
        </w:tc>
      </w:tr>
      <w:tr w:rsidR="003962AA" w:rsidRPr="0060245C" w14:paraId="7F0A7E26" w14:textId="77777777" w:rsidTr="00741BEF">
        <w:tc>
          <w:tcPr>
            <w:tcW w:w="2802" w:type="dxa"/>
          </w:tcPr>
          <w:p w14:paraId="2FC3B7B1" w14:textId="77777777" w:rsidR="003962AA" w:rsidRPr="0060245C" w:rsidRDefault="003962AA" w:rsidP="00741BEF">
            <w:pPr>
              <w:widowControl w:val="0"/>
              <w:ind w:firstLine="709"/>
              <w:jc w:val="both"/>
              <w:rPr>
                <w:sz w:val="28"/>
                <w:szCs w:val="28"/>
                <w:lang w:val="en-US"/>
              </w:rPr>
            </w:pPr>
            <w:proofErr w:type="spellStart"/>
            <w:r>
              <w:rPr>
                <w:sz w:val="28"/>
                <w:szCs w:val="28"/>
                <w:lang w:val="en-US"/>
              </w:rPr>
              <w:t>Срок</w:t>
            </w:r>
            <w:proofErr w:type="spellEnd"/>
            <w:r>
              <w:rPr>
                <w:sz w:val="28"/>
                <w:szCs w:val="28"/>
                <w:lang w:val="en-US"/>
              </w:rPr>
              <w:t xml:space="preserve"> </w:t>
            </w:r>
            <w:proofErr w:type="spellStart"/>
            <w:r>
              <w:rPr>
                <w:sz w:val="28"/>
                <w:szCs w:val="28"/>
                <w:lang w:val="en-US"/>
              </w:rPr>
              <w:t>действия</w:t>
            </w:r>
            <w:proofErr w:type="spellEnd"/>
            <w:r>
              <w:rPr>
                <w:sz w:val="28"/>
                <w:szCs w:val="28"/>
                <w:lang w:val="en-US"/>
              </w:rPr>
              <w:t xml:space="preserve"> </w:t>
            </w:r>
            <w:proofErr w:type="spellStart"/>
            <w:r>
              <w:rPr>
                <w:sz w:val="28"/>
                <w:szCs w:val="28"/>
                <w:lang w:val="en-US"/>
              </w:rPr>
              <w:t>Гарантии</w:t>
            </w:r>
            <w:proofErr w:type="spellEnd"/>
          </w:p>
        </w:tc>
        <w:tc>
          <w:tcPr>
            <w:tcW w:w="7335" w:type="dxa"/>
          </w:tcPr>
          <w:p w14:paraId="026ACD6F" w14:textId="77777777" w:rsidR="003962AA" w:rsidRPr="0060245C" w:rsidRDefault="003962AA" w:rsidP="00741BEF">
            <w:pPr>
              <w:pStyle w:val="a3"/>
              <w:widowControl w:val="0"/>
              <w:ind w:left="0" w:firstLine="709"/>
              <w:jc w:val="both"/>
              <w:rPr>
                <w:sz w:val="28"/>
                <w:szCs w:val="28"/>
              </w:rPr>
            </w:pPr>
            <w:r>
              <w:rPr>
                <w:sz w:val="28"/>
                <w:szCs w:val="28"/>
              </w:rPr>
              <w:t xml:space="preserve">Гарантия вступает в силу с «__»_______20__года включительно </w:t>
            </w:r>
            <w:r>
              <w:rPr>
                <w:i/>
                <w:sz w:val="28"/>
                <w:szCs w:val="28"/>
              </w:rPr>
              <w:t>или с даты выдачи (выбрать нужное)</w:t>
            </w:r>
            <w:r>
              <w:rPr>
                <w:sz w:val="28"/>
                <w:szCs w:val="28"/>
              </w:rPr>
              <w:t xml:space="preserve"> и действует до «__»_______20__года включительно. </w:t>
            </w:r>
          </w:p>
          <w:p w14:paraId="5657BD6A" w14:textId="77777777" w:rsidR="003962AA" w:rsidRPr="0060245C" w:rsidRDefault="003962AA" w:rsidP="00741BEF">
            <w:pPr>
              <w:widowControl w:val="0"/>
              <w:ind w:firstLine="709"/>
              <w:jc w:val="both"/>
              <w:rPr>
                <w:sz w:val="28"/>
                <w:szCs w:val="28"/>
              </w:rPr>
            </w:pPr>
            <w:r>
              <w:rPr>
                <w:sz w:val="28"/>
                <w:szCs w:val="28"/>
              </w:rPr>
              <w:t>После даты окончания срока действия Гарантии, ГАРАНТ освобождается от всех своих обязательств по данной Гарантии, если требования БЕНЕФИЦИАРА не были предъявлены до этой даты или на эту дату.</w:t>
            </w:r>
          </w:p>
        </w:tc>
      </w:tr>
    </w:tbl>
    <w:p w14:paraId="50966533" w14:textId="77777777" w:rsidR="003962AA" w:rsidRPr="0060245C" w:rsidRDefault="003962AA" w:rsidP="003962AA">
      <w:pPr>
        <w:pStyle w:val="a3"/>
        <w:widowControl w:val="0"/>
        <w:ind w:left="0" w:firstLine="709"/>
        <w:jc w:val="both"/>
        <w:rPr>
          <w:sz w:val="28"/>
          <w:szCs w:val="28"/>
        </w:rPr>
      </w:pPr>
    </w:p>
    <w:p w14:paraId="34B536DC" w14:textId="77777777" w:rsidR="003962AA" w:rsidRDefault="003962AA" w:rsidP="00331377">
      <w:pPr>
        <w:pStyle w:val="a3"/>
        <w:widowControl w:val="0"/>
        <w:numPr>
          <w:ilvl w:val="0"/>
          <w:numId w:val="2"/>
        </w:numPr>
        <w:ind w:left="785" w:hanging="360"/>
        <w:jc w:val="both"/>
        <w:rPr>
          <w:sz w:val="28"/>
          <w:szCs w:val="28"/>
        </w:rPr>
      </w:pPr>
      <w:r>
        <w:rPr>
          <w:sz w:val="28"/>
          <w:szCs w:val="28"/>
        </w:rPr>
        <w:t>Сведения о ПРИНЦИПАЛЕ (выбрать нужное):</w:t>
      </w:r>
    </w:p>
    <w:p w14:paraId="27066DE4" w14:textId="77777777" w:rsidR="003962AA" w:rsidRDefault="003962AA" w:rsidP="003962AA">
      <w:pPr>
        <w:pStyle w:val="a3"/>
        <w:widowControl w:val="0"/>
        <w:ind w:left="785"/>
        <w:jc w:val="both"/>
        <w:rPr>
          <w:sz w:val="28"/>
          <w:szCs w:val="28"/>
        </w:rPr>
      </w:pPr>
      <w:r>
        <w:rPr>
          <w:sz w:val="28"/>
          <w:szCs w:val="28"/>
        </w:rPr>
        <w:t>Если ПРИНЦИПАЛ –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6602"/>
      </w:tblGrid>
      <w:tr w:rsidR="003962AA" w:rsidRPr="0060245C" w14:paraId="2701ECB7" w14:textId="77777777" w:rsidTr="00741BEF">
        <w:tc>
          <w:tcPr>
            <w:tcW w:w="10137" w:type="dxa"/>
            <w:gridSpan w:val="2"/>
          </w:tcPr>
          <w:p w14:paraId="3CB280BF" w14:textId="77777777" w:rsidR="003962AA" w:rsidRPr="0060245C" w:rsidRDefault="003962AA" w:rsidP="00741BEF">
            <w:pPr>
              <w:widowControl w:val="0"/>
              <w:ind w:firstLine="709"/>
              <w:rPr>
                <w:b/>
                <w:sz w:val="28"/>
                <w:szCs w:val="28"/>
              </w:rPr>
            </w:pPr>
            <w:r w:rsidRPr="0060245C">
              <w:rPr>
                <w:b/>
                <w:sz w:val="28"/>
                <w:szCs w:val="28"/>
              </w:rPr>
              <w:t>ПРИНЦИПАЛ</w:t>
            </w:r>
          </w:p>
        </w:tc>
      </w:tr>
      <w:tr w:rsidR="003962AA" w:rsidRPr="0060245C" w14:paraId="1FF217E0" w14:textId="77777777" w:rsidTr="00741BEF">
        <w:tc>
          <w:tcPr>
            <w:tcW w:w="2802" w:type="dxa"/>
          </w:tcPr>
          <w:p w14:paraId="0FE2ED58" w14:textId="77777777" w:rsidR="003962AA" w:rsidRPr="0060245C" w:rsidRDefault="003962AA" w:rsidP="00741BEF">
            <w:pPr>
              <w:widowControl w:val="0"/>
              <w:ind w:firstLine="709"/>
              <w:jc w:val="both"/>
              <w:rPr>
                <w:sz w:val="28"/>
                <w:szCs w:val="28"/>
              </w:rPr>
            </w:pPr>
            <w:r>
              <w:rPr>
                <w:sz w:val="28"/>
                <w:szCs w:val="28"/>
              </w:rPr>
              <w:t>Полное наименование</w:t>
            </w:r>
          </w:p>
        </w:tc>
        <w:tc>
          <w:tcPr>
            <w:tcW w:w="7335" w:type="dxa"/>
          </w:tcPr>
          <w:p w14:paraId="0FB7F9AD" w14:textId="77777777" w:rsidR="003962AA" w:rsidRPr="0060245C" w:rsidRDefault="003962AA" w:rsidP="00741BEF">
            <w:pPr>
              <w:widowControl w:val="0"/>
              <w:ind w:firstLine="709"/>
              <w:jc w:val="both"/>
              <w:rPr>
                <w:sz w:val="28"/>
                <w:szCs w:val="28"/>
              </w:rPr>
            </w:pPr>
          </w:p>
        </w:tc>
      </w:tr>
      <w:tr w:rsidR="003962AA" w:rsidRPr="0060245C" w14:paraId="7E1C251D" w14:textId="77777777" w:rsidTr="00741BEF">
        <w:tc>
          <w:tcPr>
            <w:tcW w:w="2802" w:type="dxa"/>
          </w:tcPr>
          <w:p w14:paraId="258A9E6E" w14:textId="77777777" w:rsidR="003962AA" w:rsidRPr="0060245C" w:rsidRDefault="003962AA" w:rsidP="00741BEF">
            <w:pPr>
              <w:widowControl w:val="0"/>
              <w:ind w:firstLine="709"/>
              <w:jc w:val="both"/>
              <w:rPr>
                <w:sz w:val="28"/>
                <w:szCs w:val="28"/>
              </w:rPr>
            </w:pPr>
            <w:r>
              <w:rPr>
                <w:sz w:val="28"/>
                <w:szCs w:val="28"/>
              </w:rPr>
              <w:t>ИНН</w:t>
            </w:r>
          </w:p>
        </w:tc>
        <w:tc>
          <w:tcPr>
            <w:tcW w:w="7335" w:type="dxa"/>
          </w:tcPr>
          <w:p w14:paraId="51ECA253" w14:textId="77777777" w:rsidR="003962AA" w:rsidRPr="0060245C" w:rsidRDefault="003962AA" w:rsidP="00741BEF">
            <w:pPr>
              <w:widowControl w:val="0"/>
              <w:ind w:firstLine="709"/>
              <w:jc w:val="both"/>
              <w:rPr>
                <w:sz w:val="28"/>
                <w:szCs w:val="28"/>
              </w:rPr>
            </w:pPr>
          </w:p>
        </w:tc>
      </w:tr>
      <w:tr w:rsidR="003962AA" w:rsidRPr="0060245C" w14:paraId="0CADF27A" w14:textId="77777777" w:rsidTr="00741BEF">
        <w:tc>
          <w:tcPr>
            <w:tcW w:w="2802" w:type="dxa"/>
          </w:tcPr>
          <w:p w14:paraId="18C8B702" w14:textId="77777777" w:rsidR="003962AA" w:rsidRPr="0060245C" w:rsidRDefault="003962AA" w:rsidP="00741BEF">
            <w:pPr>
              <w:widowControl w:val="0"/>
              <w:ind w:firstLine="709"/>
              <w:jc w:val="both"/>
              <w:rPr>
                <w:sz w:val="28"/>
                <w:szCs w:val="28"/>
              </w:rPr>
            </w:pPr>
            <w:r>
              <w:rPr>
                <w:sz w:val="28"/>
                <w:szCs w:val="28"/>
              </w:rPr>
              <w:t>ОГРН</w:t>
            </w:r>
          </w:p>
        </w:tc>
        <w:tc>
          <w:tcPr>
            <w:tcW w:w="7335" w:type="dxa"/>
          </w:tcPr>
          <w:p w14:paraId="672189BC" w14:textId="77777777" w:rsidR="003962AA" w:rsidRPr="0060245C" w:rsidRDefault="003962AA" w:rsidP="00741BEF">
            <w:pPr>
              <w:widowControl w:val="0"/>
              <w:ind w:firstLine="709"/>
              <w:jc w:val="both"/>
              <w:rPr>
                <w:sz w:val="28"/>
                <w:szCs w:val="28"/>
              </w:rPr>
            </w:pPr>
          </w:p>
        </w:tc>
      </w:tr>
      <w:tr w:rsidR="003962AA" w:rsidRPr="0060245C" w14:paraId="319F05BD" w14:textId="77777777" w:rsidTr="00741BEF">
        <w:tc>
          <w:tcPr>
            <w:tcW w:w="2802" w:type="dxa"/>
          </w:tcPr>
          <w:p w14:paraId="083BEB7F" w14:textId="77777777" w:rsidR="003962AA" w:rsidRPr="0060245C" w:rsidRDefault="003962AA" w:rsidP="00741BEF">
            <w:pPr>
              <w:widowControl w:val="0"/>
              <w:ind w:firstLine="709"/>
              <w:jc w:val="both"/>
              <w:rPr>
                <w:sz w:val="28"/>
                <w:szCs w:val="28"/>
              </w:rPr>
            </w:pPr>
            <w:r>
              <w:rPr>
                <w:sz w:val="28"/>
                <w:szCs w:val="28"/>
              </w:rPr>
              <w:t>Адрес места нахождения</w:t>
            </w:r>
          </w:p>
        </w:tc>
        <w:tc>
          <w:tcPr>
            <w:tcW w:w="7335" w:type="dxa"/>
          </w:tcPr>
          <w:p w14:paraId="7DC60AF3" w14:textId="77777777" w:rsidR="003962AA" w:rsidRPr="0060245C" w:rsidRDefault="003962AA" w:rsidP="00741BEF">
            <w:pPr>
              <w:widowControl w:val="0"/>
              <w:ind w:firstLine="709"/>
              <w:jc w:val="both"/>
              <w:rPr>
                <w:sz w:val="28"/>
                <w:szCs w:val="28"/>
              </w:rPr>
            </w:pPr>
          </w:p>
        </w:tc>
      </w:tr>
    </w:tbl>
    <w:p w14:paraId="3CABE812" w14:textId="77777777" w:rsidR="003962AA" w:rsidRPr="0060245C" w:rsidRDefault="003962AA" w:rsidP="003962AA">
      <w:pPr>
        <w:pStyle w:val="a3"/>
        <w:widowControl w:val="0"/>
        <w:ind w:left="0" w:firstLine="709"/>
        <w:jc w:val="both"/>
        <w:rPr>
          <w:sz w:val="28"/>
          <w:szCs w:val="28"/>
        </w:rPr>
      </w:pPr>
    </w:p>
    <w:p w14:paraId="29F2CE29" w14:textId="77777777" w:rsidR="003962AA" w:rsidRPr="0060245C" w:rsidRDefault="003962AA" w:rsidP="003962AA">
      <w:pPr>
        <w:pStyle w:val="a3"/>
        <w:widowControl w:val="0"/>
        <w:ind w:left="0" w:firstLine="709"/>
        <w:jc w:val="both"/>
        <w:rPr>
          <w:sz w:val="28"/>
          <w:szCs w:val="28"/>
        </w:rPr>
      </w:pPr>
      <w:r>
        <w:rPr>
          <w:sz w:val="28"/>
          <w:szCs w:val="28"/>
        </w:rPr>
        <w:t>Если ПРИНЦИПАЛ –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6576"/>
      </w:tblGrid>
      <w:tr w:rsidR="003962AA" w:rsidRPr="0060245C" w14:paraId="24D3951C" w14:textId="77777777" w:rsidTr="00741BEF">
        <w:tc>
          <w:tcPr>
            <w:tcW w:w="10137" w:type="dxa"/>
            <w:gridSpan w:val="2"/>
          </w:tcPr>
          <w:p w14:paraId="62DBC9A4" w14:textId="77777777" w:rsidR="003962AA" w:rsidRPr="0060245C" w:rsidRDefault="003962AA" w:rsidP="00741BEF">
            <w:pPr>
              <w:widowControl w:val="0"/>
              <w:ind w:firstLine="709"/>
              <w:rPr>
                <w:b/>
                <w:sz w:val="28"/>
                <w:szCs w:val="28"/>
              </w:rPr>
            </w:pPr>
            <w:r>
              <w:rPr>
                <w:b/>
                <w:sz w:val="28"/>
                <w:szCs w:val="28"/>
              </w:rPr>
              <w:t>ПРИНЦИПАЛ</w:t>
            </w:r>
          </w:p>
        </w:tc>
      </w:tr>
      <w:tr w:rsidR="003962AA" w:rsidRPr="0060245C" w14:paraId="08E81D93" w14:textId="77777777" w:rsidTr="00741BEF">
        <w:tc>
          <w:tcPr>
            <w:tcW w:w="2802" w:type="dxa"/>
          </w:tcPr>
          <w:p w14:paraId="640C28AA" w14:textId="77777777" w:rsidR="003962AA" w:rsidRPr="0060245C" w:rsidRDefault="003962AA" w:rsidP="00741BEF">
            <w:pPr>
              <w:widowControl w:val="0"/>
              <w:ind w:firstLine="709"/>
              <w:jc w:val="both"/>
              <w:rPr>
                <w:sz w:val="28"/>
                <w:szCs w:val="28"/>
              </w:rPr>
            </w:pPr>
            <w:r>
              <w:rPr>
                <w:sz w:val="28"/>
                <w:szCs w:val="28"/>
              </w:rPr>
              <w:t>ФИО</w:t>
            </w:r>
          </w:p>
        </w:tc>
        <w:tc>
          <w:tcPr>
            <w:tcW w:w="7335" w:type="dxa"/>
          </w:tcPr>
          <w:p w14:paraId="4180E543" w14:textId="77777777" w:rsidR="003962AA" w:rsidRPr="0060245C" w:rsidRDefault="003962AA" w:rsidP="00741BEF">
            <w:pPr>
              <w:widowControl w:val="0"/>
              <w:ind w:firstLine="709"/>
              <w:jc w:val="both"/>
              <w:rPr>
                <w:sz w:val="28"/>
                <w:szCs w:val="28"/>
              </w:rPr>
            </w:pPr>
          </w:p>
        </w:tc>
      </w:tr>
      <w:tr w:rsidR="003962AA" w:rsidRPr="0060245C" w14:paraId="618EAC35" w14:textId="77777777" w:rsidTr="00741BEF">
        <w:tc>
          <w:tcPr>
            <w:tcW w:w="2802" w:type="dxa"/>
          </w:tcPr>
          <w:p w14:paraId="4BC348E6" w14:textId="77777777" w:rsidR="003962AA" w:rsidRPr="0060245C" w:rsidRDefault="003962AA" w:rsidP="00741BEF">
            <w:pPr>
              <w:widowControl w:val="0"/>
              <w:ind w:firstLine="709"/>
              <w:jc w:val="both"/>
              <w:rPr>
                <w:sz w:val="28"/>
                <w:szCs w:val="28"/>
              </w:rPr>
            </w:pPr>
            <w:r>
              <w:rPr>
                <w:sz w:val="28"/>
                <w:szCs w:val="28"/>
              </w:rPr>
              <w:t>ИНН</w:t>
            </w:r>
          </w:p>
        </w:tc>
        <w:tc>
          <w:tcPr>
            <w:tcW w:w="7335" w:type="dxa"/>
          </w:tcPr>
          <w:p w14:paraId="1DD077BF" w14:textId="77777777" w:rsidR="003962AA" w:rsidRPr="0060245C" w:rsidRDefault="003962AA" w:rsidP="00741BEF">
            <w:pPr>
              <w:widowControl w:val="0"/>
              <w:ind w:firstLine="709"/>
              <w:jc w:val="both"/>
              <w:rPr>
                <w:sz w:val="28"/>
                <w:szCs w:val="28"/>
              </w:rPr>
            </w:pPr>
          </w:p>
        </w:tc>
      </w:tr>
      <w:tr w:rsidR="003962AA" w:rsidRPr="0060245C" w14:paraId="1DAC8B0A" w14:textId="77777777" w:rsidTr="00741BEF">
        <w:tc>
          <w:tcPr>
            <w:tcW w:w="2802" w:type="dxa"/>
          </w:tcPr>
          <w:p w14:paraId="39715495" w14:textId="77777777" w:rsidR="003962AA" w:rsidRPr="0060245C" w:rsidRDefault="003962AA" w:rsidP="00741BEF">
            <w:pPr>
              <w:widowControl w:val="0"/>
              <w:ind w:firstLine="709"/>
              <w:jc w:val="both"/>
              <w:rPr>
                <w:sz w:val="28"/>
                <w:szCs w:val="28"/>
              </w:rPr>
            </w:pPr>
            <w:r>
              <w:rPr>
                <w:sz w:val="28"/>
                <w:szCs w:val="28"/>
              </w:rPr>
              <w:t>ОГРНИП</w:t>
            </w:r>
          </w:p>
        </w:tc>
        <w:tc>
          <w:tcPr>
            <w:tcW w:w="7335" w:type="dxa"/>
          </w:tcPr>
          <w:p w14:paraId="4BC69E1D" w14:textId="77777777" w:rsidR="003962AA" w:rsidRPr="0060245C" w:rsidRDefault="003962AA" w:rsidP="00741BEF">
            <w:pPr>
              <w:widowControl w:val="0"/>
              <w:ind w:firstLine="709"/>
              <w:jc w:val="both"/>
              <w:rPr>
                <w:sz w:val="28"/>
                <w:szCs w:val="28"/>
              </w:rPr>
            </w:pPr>
          </w:p>
        </w:tc>
      </w:tr>
      <w:tr w:rsidR="003962AA" w:rsidRPr="0060245C" w14:paraId="0DA77176" w14:textId="77777777" w:rsidTr="00741BEF">
        <w:tc>
          <w:tcPr>
            <w:tcW w:w="2802" w:type="dxa"/>
          </w:tcPr>
          <w:p w14:paraId="7F5EC390" w14:textId="77777777" w:rsidR="003962AA" w:rsidRPr="0060245C" w:rsidRDefault="003962AA" w:rsidP="00741BEF">
            <w:pPr>
              <w:widowControl w:val="0"/>
              <w:ind w:firstLine="709"/>
              <w:jc w:val="both"/>
              <w:rPr>
                <w:sz w:val="28"/>
                <w:szCs w:val="28"/>
              </w:rPr>
            </w:pPr>
            <w:r>
              <w:rPr>
                <w:sz w:val="28"/>
                <w:szCs w:val="28"/>
              </w:rPr>
              <w:t>Паспортные данные</w:t>
            </w:r>
          </w:p>
        </w:tc>
        <w:tc>
          <w:tcPr>
            <w:tcW w:w="7335" w:type="dxa"/>
          </w:tcPr>
          <w:p w14:paraId="71816FB5" w14:textId="77777777" w:rsidR="003962AA" w:rsidRPr="0060245C" w:rsidRDefault="003962AA" w:rsidP="00741BEF">
            <w:pPr>
              <w:widowControl w:val="0"/>
              <w:ind w:firstLine="709"/>
              <w:jc w:val="both"/>
              <w:rPr>
                <w:sz w:val="28"/>
                <w:szCs w:val="28"/>
                <w:lang w:val="en-US"/>
              </w:rPr>
            </w:pPr>
          </w:p>
        </w:tc>
      </w:tr>
      <w:tr w:rsidR="003962AA" w:rsidRPr="0060245C" w14:paraId="5481085F" w14:textId="77777777" w:rsidTr="00741BEF">
        <w:tc>
          <w:tcPr>
            <w:tcW w:w="2802" w:type="dxa"/>
          </w:tcPr>
          <w:p w14:paraId="6BB87556" w14:textId="77777777" w:rsidR="003962AA" w:rsidRPr="0060245C" w:rsidRDefault="003962AA" w:rsidP="00741BEF">
            <w:pPr>
              <w:widowControl w:val="0"/>
              <w:ind w:firstLine="709"/>
              <w:jc w:val="both"/>
              <w:rPr>
                <w:sz w:val="28"/>
                <w:szCs w:val="28"/>
              </w:rPr>
            </w:pPr>
            <w:r>
              <w:rPr>
                <w:sz w:val="28"/>
                <w:szCs w:val="28"/>
              </w:rPr>
              <w:t>Адрес места жительства</w:t>
            </w:r>
          </w:p>
        </w:tc>
        <w:tc>
          <w:tcPr>
            <w:tcW w:w="7335" w:type="dxa"/>
          </w:tcPr>
          <w:p w14:paraId="1E7A4A4C" w14:textId="77777777" w:rsidR="003962AA" w:rsidRPr="0060245C" w:rsidRDefault="003962AA" w:rsidP="00741BEF">
            <w:pPr>
              <w:widowControl w:val="0"/>
              <w:ind w:firstLine="709"/>
              <w:jc w:val="both"/>
              <w:rPr>
                <w:sz w:val="28"/>
                <w:szCs w:val="28"/>
              </w:rPr>
            </w:pPr>
          </w:p>
        </w:tc>
      </w:tr>
    </w:tbl>
    <w:p w14:paraId="752AF847" w14:textId="77777777" w:rsidR="003962AA" w:rsidRPr="0060245C" w:rsidRDefault="003962AA" w:rsidP="003962AA">
      <w:pPr>
        <w:pStyle w:val="a3"/>
        <w:widowControl w:val="0"/>
        <w:ind w:left="0" w:firstLine="709"/>
        <w:jc w:val="both"/>
        <w:rPr>
          <w:sz w:val="28"/>
          <w:szCs w:val="28"/>
        </w:rPr>
      </w:pPr>
    </w:p>
    <w:p w14:paraId="0C83BED9" w14:textId="77777777" w:rsidR="003962AA" w:rsidRPr="0060245C" w:rsidRDefault="003962AA" w:rsidP="00331377">
      <w:pPr>
        <w:pStyle w:val="a3"/>
        <w:widowControl w:val="0"/>
        <w:numPr>
          <w:ilvl w:val="0"/>
          <w:numId w:val="2"/>
        </w:numPr>
        <w:ind w:left="0" w:firstLine="709"/>
        <w:jc w:val="both"/>
        <w:rPr>
          <w:sz w:val="28"/>
          <w:szCs w:val="28"/>
        </w:rPr>
      </w:pPr>
      <w:r>
        <w:rPr>
          <w:sz w:val="28"/>
          <w:szCs w:val="28"/>
        </w:rPr>
        <w:t>Основное обязательство, исполнение по которому обеспечивается банковской гарантией:</w:t>
      </w:r>
    </w:p>
    <w:p w14:paraId="353D3278" w14:textId="77777777" w:rsidR="003962AA" w:rsidRDefault="003962AA" w:rsidP="003962AA">
      <w:pPr>
        <w:widowControl w:val="0"/>
        <w:jc w:val="both"/>
        <w:rPr>
          <w:sz w:val="28"/>
          <w:szCs w:val="28"/>
        </w:rPr>
      </w:pPr>
      <w:r w:rsidRPr="00A46312">
        <w:rPr>
          <w:sz w:val="28"/>
          <w:szCs w:val="28"/>
        </w:rPr>
        <w:lastRenderedPageBreak/>
        <w:t>- ПРИНЦИПАЛ обязуется исполнять все обязательства по договору, заключаемому по итогам конкурентной закупки.</w:t>
      </w:r>
    </w:p>
    <w:p w14:paraId="07C602CF" w14:textId="77777777" w:rsidR="003962AA" w:rsidRDefault="003962AA" w:rsidP="00331377">
      <w:pPr>
        <w:pStyle w:val="a3"/>
        <w:widowControl w:val="0"/>
        <w:numPr>
          <w:ilvl w:val="0"/>
          <w:numId w:val="2"/>
        </w:numPr>
        <w:ind w:left="0" w:firstLine="709"/>
        <w:jc w:val="both"/>
        <w:rPr>
          <w:sz w:val="28"/>
          <w:szCs w:val="28"/>
        </w:rPr>
      </w:pPr>
      <w:r w:rsidRPr="0060245C">
        <w:rPr>
          <w:sz w:val="28"/>
          <w:szCs w:val="28"/>
        </w:rPr>
        <w:t>Обстоятельствами, при наступлении которых ГАРАНТОМ выплачивается БЕНЕФИЦИАРУ Сумма Гарантии или ее часть, являются обстоятельства неисполнения и (или) ненадлежащего исполнения ПРИНЦИПАЛОМ своих обязательств по Д</w:t>
      </w:r>
      <w:r>
        <w:rPr>
          <w:sz w:val="28"/>
          <w:szCs w:val="28"/>
        </w:rPr>
        <w:t>ОГОВОРУ, заключаемому по итогам ЗАКУПКИ.</w:t>
      </w:r>
    </w:p>
    <w:p w14:paraId="5266712D" w14:textId="77777777" w:rsidR="003962AA" w:rsidRDefault="003962AA" w:rsidP="00331377">
      <w:pPr>
        <w:pStyle w:val="a3"/>
        <w:widowControl w:val="0"/>
        <w:numPr>
          <w:ilvl w:val="0"/>
          <w:numId w:val="2"/>
        </w:numPr>
        <w:ind w:left="0" w:firstLine="709"/>
        <w:jc w:val="both"/>
        <w:rPr>
          <w:sz w:val="28"/>
          <w:szCs w:val="28"/>
        </w:rPr>
      </w:pPr>
      <w:r w:rsidRPr="0060245C">
        <w:rPr>
          <w:sz w:val="28"/>
          <w:szCs w:val="28"/>
        </w:rPr>
        <w:t>БЕНЕФИЦИАР вправе в течение всего срока действия Гарантии представить ГАРАНТУ требование об уплате суммы Гарантии или ее части в случае ненадлежащего исполнения или неисполнения ПРИНЦИПАЛОМ обязательств, обеспеченны</w:t>
      </w:r>
      <w:r>
        <w:rPr>
          <w:sz w:val="28"/>
          <w:szCs w:val="28"/>
        </w:rPr>
        <w:t>х ГАРАНТИЕЙ (далее – Требование платежа по Гарантии или Требование).</w:t>
      </w:r>
    </w:p>
    <w:p w14:paraId="3F10AB1B" w14:textId="77777777" w:rsidR="003962AA" w:rsidRDefault="003962AA" w:rsidP="00331377">
      <w:pPr>
        <w:pStyle w:val="a3"/>
        <w:widowControl w:val="0"/>
        <w:numPr>
          <w:ilvl w:val="0"/>
          <w:numId w:val="2"/>
        </w:numPr>
        <w:ind w:left="0" w:firstLine="709"/>
        <w:jc w:val="both"/>
        <w:rPr>
          <w:sz w:val="28"/>
          <w:szCs w:val="28"/>
        </w:rPr>
      </w:pPr>
      <w:r>
        <w:rPr>
          <w:sz w:val="28"/>
          <w:szCs w:val="28"/>
        </w:rPr>
        <w:t>Гарантия является безусловной и безотзывной. Гарантия не может быть отозвана или изменена Гарантом в одностороннем порядке без письменного согласия БЕНЕФИЦИАРА.</w:t>
      </w:r>
    </w:p>
    <w:p w14:paraId="7D8109E4" w14:textId="77777777" w:rsidR="003962AA" w:rsidRDefault="003962AA" w:rsidP="00331377">
      <w:pPr>
        <w:pStyle w:val="a3"/>
        <w:widowControl w:val="0"/>
        <w:numPr>
          <w:ilvl w:val="0"/>
          <w:numId w:val="2"/>
        </w:numPr>
        <w:ind w:left="0" w:firstLine="709"/>
        <w:jc w:val="both"/>
        <w:rPr>
          <w:sz w:val="28"/>
          <w:szCs w:val="28"/>
        </w:rPr>
      </w:pPr>
      <w:r>
        <w:rPr>
          <w:sz w:val="28"/>
          <w:szCs w:val="28"/>
        </w:rPr>
        <w:t xml:space="preserve">Требование платежа по Гарантии должно содержать обстоятельства, наступление которых влечет выплату по Гарантии, с указанием конкретных нарушений ПРИНЦИПАЛОМ обязательств по ДОГОВОРУ, в обеспечение которых выдана Гарантия, реквизиты счета для перечисления денежных средств, а также подпись уполномоченного лица и печать БЕНЕФИЦИАРА. </w:t>
      </w:r>
    </w:p>
    <w:p w14:paraId="5A655CEC" w14:textId="77777777" w:rsidR="003962AA" w:rsidRDefault="003962AA" w:rsidP="00331377">
      <w:pPr>
        <w:pStyle w:val="a3"/>
        <w:widowControl w:val="0"/>
        <w:numPr>
          <w:ilvl w:val="0"/>
          <w:numId w:val="2"/>
        </w:numPr>
        <w:ind w:left="0" w:firstLine="709"/>
        <w:jc w:val="both"/>
        <w:rPr>
          <w:sz w:val="28"/>
          <w:szCs w:val="28"/>
        </w:rPr>
      </w:pPr>
      <w:r>
        <w:rPr>
          <w:sz w:val="28"/>
          <w:szCs w:val="28"/>
        </w:rPr>
        <w:t>Требование БЕНЕФИЦИАРА может быть представлено ГАРАНТУ в письменной форме на бумажном носителе, с приложением предусмотренных настоящим пунктом Гарантии документов, по адресу: _____________________, либо в форме электронного сообщения с использованием телекоммуникационной системы SWIFT (СВИФТ), содержащего полный текст требования БЕНЕФИЦИАРА, через обслуживающий банк БЕНЕФИЦИАРА, подтверждающего полномочия и подлинность подписи лица, подписавшего Требование от имени БЕНЕФИЦИАРА, с соблюдением требований к форме, установленных стандартами этой системы.</w:t>
      </w:r>
    </w:p>
    <w:p w14:paraId="7DAAB58E" w14:textId="77777777" w:rsidR="003962AA" w:rsidRDefault="003962AA" w:rsidP="003962AA">
      <w:pPr>
        <w:autoSpaceDE w:val="0"/>
        <w:autoSpaceDN w:val="0"/>
        <w:adjustRightInd w:val="0"/>
        <w:ind w:firstLine="709"/>
        <w:jc w:val="both"/>
        <w:rPr>
          <w:sz w:val="28"/>
          <w:szCs w:val="28"/>
        </w:rPr>
      </w:pPr>
      <w:r>
        <w:rPr>
          <w:sz w:val="28"/>
          <w:szCs w:val="28"/>
        </w:rPr>
        <w:t>К Требованию платежа по Гарантии, предоставленному на бумажном носителе, должны быть приложены следующие документы:</w:t>
      </w:r>
    </w:p>
    <w:p w14:paraId="1903F10A" w14:textId="77777777" w:rsidR="003962AA" w:rsidRDefault="003962AA" w:rsidP="003962AA">
      <w:pPr>
        <w:autoSpaceDE w:val="0"/>
        <w:autoSpaceDN w:val="0"/>
        <w:adjustRightInd w:val="0"/>
        <w:ind w:firstLine="709"/>
        <w:jc w:val="both"/>
        <w:rPr>
          <w:sz w:val="28"/>
          <w:szCs w:val="28"/>
        </w:rPr>
      </w:pPr>
      <w:r>
        <w:rPr>
          <w:sz w:val="28"/>
          <w:szCs w:val="28"/>
        </w:rPr>
        <w:t>- копия настоящей Гарантии;</w:t>
      </w:r>
    </w:p>
    <w:p w14:paraId="4742C833" w14:textId="77777777" w:rsidR="003962AA" w:rsidRDefault="003962AA" w:rsidP="003962AA">
      <w:pPr>
        <w:autoSpaceDE w:val="0"/>
        <w:autoSpaceDN w:val="0"/>
        <w:adjustRightInd w:val="0"/>
        <w:ind w:firstLine="709"/>
        <w:jc w:val="both"/>
        <w:rPr>
          <w:sz w:val="28"/>
          <w:szCs w:val="28"/>
        </w:rPr>
      </w:pPr>
      <w:r>
        <w:rPr>
          <w:sz w:val="28"/>
          <w:szCs w:val="28"/>
        </w:rPr>
        <w:t>- нотариально заверенная копия карточки с образцами подписей уполномоченных лиц БЕНЕФИЦИАРА;</w:t>
      </w:r>
    </w:p>
    <w:p w14:paraId="680735E0" w14:textId="77777777" w:rsidR="003962AA" w:rsidRDefault="003962AA" w:rsidP="003962AA">
      <w:pPr>
        <w:autoSpaceDE w:val="0"/>
        <w:autoSpaceDN w:val="0"/>
        <w:adjustRightInd w:val="0"/>
        <w:ind w:firstLine="709"/>
        <w:jc w:val="both"/>
        <w:rPr>
          <w:sz w:val="28"/>
          <w:szCs w:val="28"/>
        </w:rPr>
      </w:pPr>
      <w:r>
        <w:rPr>
          <w:sz w:val="28"/>
          <w:szCs w:val="28"/>
        </w:rPr>
        <w:t>- расчет суммы требования по гарантии.</w:t>
      </w:r>
    </w:p>
    <w:p w14:paraId="77AABB0C" w14:textId="77777777" w:rsidR="003962AA" w:rsidRDefault="003962AA" w:rsidP="00331377">
      <w:pPr>
        <w:pStyle w:val="a3"/>
        <w:widowControl w:val="0"/>
        <w:numPr>
          <w:ilvl w:val="0"/>
          <w:numId w:val="2"/>
        </w:numPr>
        <w:ind w:left="0" w:firstLine="709"/>
        <w:jc w:val="both"/>
        <w:rPr>
          <w:sz w:val="28"/>
          <w:szCs w:val="28"/>
        </w:rPr>
      </w:pPr>
      <w:r>
        <w:rPr>
          <w:sz w:val="28"/>
          <w:szCs w:val="28"/>
        </w:rPr>
        <w:t>ГАРАНТ в течение 5 (Пяти) рабочих дней со дня следующего за днем получения от БЕНЕФИЦИАРА Требования платежа по Гарантии и предусмотренных пунктом 7 Гарантии документов от БЕНЕФИЦИАРА обязуется рассмотреть их, чтобы установить соответствие этого Требования и предоставленных документов условиям Гарантии и удовлетворить Требование БЕНЕФИЦИАРА либо направить БЕНЕФИЦИАРУ письменный отказ.</w:t>
      </w:r>
    </w:p>
    <w:p w14:paraId="6BD6B20B" w14:textId="77777777" w:rsidR="003962AA" w:rsidRDefault="003962AA" w:rsidP="00331377">
      <w:pPr>
        <w:pStyle w:val="a3"/>
        <w:widowControl w:val="0"/>
        <w:numPr>
          <w:ilvl w:val="0"/>
          <w:numId w:val="2"/>
        </w:numPr>
        <w:ind w:left="0" w:firstLine="709"/>
        <w:jc w:val="both"/>
        <w:rPr>
          <w:sz w:val="28"/>
          <w:szCs w:val="28"/>
        </w:rPr>
      </w:pPr>
      <w:r>
        <w:rPr>
          <w:sz w:val="28"/>
          <w:szCs w:val="28"/>
        </w:rPr>
        <w:t xml:space="preserve">Требование платежа по Гарантии должно быть получено </w:t>
      </w:r>
      <w:r>
        <w:rPr>
          <w:sz w:val="28"/>
          <w:szCs w:val="28"/>
        </w:rPr>
        <w:lastRenderedPageBreak/>
        <w:t xml:space="preserve">ГАРАНТОМ до истечения срока действия Гарантии. БЕНЕФИЦИАР вправе предъявить одно или несколько требований платежа по Гарантии, в совокупности не превышающих Сумму Гарантии. </w:t>
      </w:r>
    </w:p>
    <w:p w14:paraId="26794569" w14:textId="77777777" w:rsidR="003962AA" w:rsidRDefault="003962AA" w:rsidP="00331377">
      <w:pPr>
        <w:pStyle w:val="a3"/>
        <w:widowControl w:val="0"/>
        <w:numPr>
          <w:ilvl w:val="0"/>
          <w:numId w:val="2"/>
        </w:numPr>
        <w:ind w:left="0" w:firstLine="709"/>
        <w:jc w:val="both"/>
        <w:rPr>
          <w:sz w:val="28"/>
          <w:szCs w:val="28"/>
        </w:rPr>
      </w:pPr>
      <w:r>
        <w:rPr>
          <w:sz w:val="28"/>
          <w:szCs w:val="28"/>
        </w:rPr>
        <w:t>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и реквизиты которого указаны в Требовании БЕНЕФИЦИАРА.</w:t>
      </w:r>
    </w:p>
    <w:p w14:paraId="156898E6" w14:textId="77777777" w:rsidR="003962AA" w:rsidRDefault="003962AA" w:rsidP="00331377">
      <w:pPr>
        <w:pStyle w:val="a3"/>
        <w:widowControl w:val="0"/>
        <w:numPr>
          <w:ilvl w:val="0"/>
          <w:numId w:val="2"/>
        </w:numPr>
        <w:ind w:left="0" w:firstLine="709"/>
        <w:jc w:val="both"/>
        <w:rPr>
          <w:sz w:val="28"/>
          <w:szCs w:val="28"/>
        </w:rPr>
      </w:pPr>
      <w:r>
        <w:rPr>
          <w:sz w:val="28"/>
          <w:szCs w:val="28"/>
        </w:rPr>
        <w:t>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от денежной суммы, подлежащей уплате, за каждый календарный день просрочки.</w:t>
      </w:r>
    </w:p>
    <w:p w14:paraId="68BE7B88" w14:textId="77777777" w:rsidR="003962AA" w:rsidRDefault="003962AA" w:rsidP="00331377">
      <w:pPr>
        <w:pStyle w:val="a3"/>
        <w:widowControl w:val="0"/>
        <w:numPr>
          <w:ilvl w:val="0"/>
          <w:numId w:val="2"/>
        </w:numPr>
        <w:ind w:left="0" w:firstLine="709"/>
        <w:jc w:val="both"/>
        <w:rPr>
          <w:sz w:val="28"/>
          <w:szCs w:val="28"/>
        </w:rPr>
      </w:pPr>
      <w:r>
        <w:rPr>
          <w:sz w:val="28"/>
          <w:szCs w:val="28"/>
        </w:rPr>
        <w:t>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 Все прочие условия настоящей гарантии в случае такой передачи сохраняют свою силу.</w:t>
      </w:r>
    </w:p>
    <w:p w14:paraId="6E95F149" w14:textId="77777777" w:rsidR="003962AA" w:rsidRDefault="003962AA" w:rsidP="00331377">
      <w:pPr>
        <w:pStyle w:val="a3"/>
        <w:widowControl w:val="0"/>
        <w:numPr>
          <w:ilvl w:val="0"/>
          <w:numId w:val="2"/>
        </w:numPr>
        <w:ind w:left="0" w:firstLine="709"/>
        <w:jc w:val="both"/>
        <w:rPr>
          <w:sz w:val="28"/>
          <w:szCs w:val="28"/>
        </w:rPr>
      </w:pPr>
      <w:r>
        <w:rPr>
          <w:sz w:val="28"/>
          <w:szCs w:val="28"/>
        </w:rPr>
        <w:t>Обязательства ГАРАНТА перед БЕНЕФИЦИАРОМ по Гарантии прекращаются в случаях предусмотренных частью 1 статьи 378 Гражданского кодекса Российской Федерации.</w:t>
      </w:r>
    </w:p>
    <w:p w14:paraId="09567868" w14:textId="77777777" w:rsidR="003962AA" w:rsidRDefault="003962AA" w:rsidP="00331377">
      <w:pPr>
        <w:pStyle w:val="a3"/>
        <w:widowControl w:val="0"/>
        <w:numPr>
          <w:ilvl w:val="0"/>
          <w:numId w:val="2"/>
        </w:numPr>
        <w:ind w:left="0" w:firstLine="709"/>
        <w:jc w:val="both"/>
        <w:rPr>
          <w:sz w:val="28"/>
          <w:szCs w:val="28"/>
        </w:rPr>
      </w:pPr>
      <w:r>
        <w:rPr>
          <w:sz w:val="28"/>
          <w:szCs w:val="28"/>
        </w:rPr>
        <w:t xml:space="preserve">ГАРАНТ отказывает БЕНЕФИЦИАРУ в удовлетворении его Требования, только в случае, предусмотренном статьей 376 Гражданского кодекса Российской Федерации. </w:t>
      </w:r>
    </w:p>
    <w:p w14:paraId="5555DD0F" w14:textId="77777777" w:rsidR="003962AA" w:rsidRDefault="003962AA" w:rsidP="00331377">
      <w:pPr>
        <w:pStyle w:val="a3"/>
        <w:widowControl w:val="0"/>
        <w:numPr>
          <w:ilvl w:val="0"/>
          <w:numId w:val="2"/>
        </w:numPr>
        <w:ind w:left="0" w:firstLine="709"/>
        <w:jc w:val="both"/>
        <w:rPr>
          <w:sz w:val="28"/>
          <w:szCs w:val="28"/>
        </w:rPr>
      </w:pPr>
      <w:r>
        <w:rPr>
          <w:sz w:val="28"/>
          <w:szCs w:val="28"/>
        </w:rPr>
        <w:t>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 Обязательства ГАРАНТА перед БЕНЕФИЦИАРОМ  по Гарантии ограничены Суммой Гарантии. Обязательства ГАРАНТА по настоящей гарантии будут уменьшены на сумму платежей, осуществленных ГАРАНТОМ по Гарантии.</w:t>
      </w:r>
    </w:p>
    <w:p w14:paraId="5A0E79E4" w14:textId="77777777" w:rsidR="003962AA" w:rsidRDefault="003962AA" w:rsidP="00331377">
      <w:pPr>
        <w:pStyle w:val="a3"/>
        <w:widowControl w:val="0"/>
        <w:numPr>
          <w:ilvl w:val="0"/>
          <w:numId w:val="2"/>
        </w:numPr>
        <w:ind w:left="0" w:firstLine="709"/>
        <w:jc w:val="both"/>
        <w:rPr>
          <w:sz w:val="28"/>
          <w:szCs w:val="28"/>
        </w:rPr>
      </w:pPr>
      <w:r>
        <w:rPr>
          <w:sz w:val="28"/>
          <w:szCs w:val="28"/>
        </w:rPr>
        <w:t>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7866F9D0" w14:textId="77777777" w:rsidR="003962AA" w:rsidRDefault="003962AA" w:rsidP="00331377">
      <w:pPr>
        <w:pStyle w:val="a3"/>
        <w:widowControl w:val="0"/>
        <w:numPr>
          <w:ilvl w:val="0"/>
          <w:numId w:val="2"/>
        </w:numPr>
        <w:ind w:left="0" w:firstLine="709"/>
        <w:jc w:val="both"/>
        <w:rPr>
          <w:sz w:val="28"/>
          <w:szCs w:val="28"/>
        </w:rPr>
      </w:pPr>
      <w:r>
        <w:rPr>
          <w:sz w:val="28"/>
          <w:szCs w:val="28"/>
        </w:rPr>
        <w:t>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218AA689" w14:textId="77777777" w:rsidR="003962AA" w:rsidRDefault="003962AA" w:rsidP="00331377">
      <w:pPr>
        <w:pStyle w:val="a3"/>
        <w:widowControl w:val="0"/>
        <w:numPr>
          <w:ilvl w:val="0"/>
          <w:numId w:val="2"/>
        </w:numPr>
        <w:ind w:left="0" w:firstLine="709"/>
        <w:jc w:val="both"/>
        <w:rPr>
          <w:sz w:val="28"/>
          <w:szCs w:val="28"/>
        </w:rPr>
      </w:pPr>
      <w:r>
        <w:rPr>
          <w:sz w:val="28"/>
          <w:szCs w:val="28"/>
        </w:rPr>
        <w:t>Расходы, возникающие в связи с перечислением денежных средств ГАРАНТОМ по Гарантии, несет ГАРАНТ.</w:t>
      </w:r>
    </w:p>
    <w:p w14:paraId="5F23A6EA" w14:textId="77777777" w:rsidR="003962AA" w:rsidRDefault="003962AA" w:rsidP="00331377">
      <w:pPr>
        <w:pStyle w:val="a3"/>
        <w:widowControl w:val="0"/>
        <w:numPr>
          <w:ilvl w:val="0"/>
          <w:numId w:val="2"/>
        </w:numPr>
        <w:ind w:left="0" w:firstLine="709"/>
        <w:jc w:val="both"/>
        <w:rPr>
          <w:sz w:val="28"/>
          <w:szCs w:val="28"/>
        </w:rPr>
      </w:pPr>
      <w:r>
        <w:rPr>
          <w:sz w:val="28"/>
          <w:szCs w:val="28"/>
        </w:rPr>
        <w:t>Изменения, вносимые в ДОГОВОР, не освобождают ГАРАНТА от исполнения обязательств по Гарантии.</w:t>
      </w:r>
    </w:p>
    <w:p w14:paraId="75C75458" w14:textId="77777777" w:rsidR="003962AA" w:rsidRDefault="003962AA" w:rsidP="003962AA">
      <w:pPr>
        <w:widowControl w:val="0"/>
        <w:jc w:val="both"/>
        <w:rPr>
          <w:sz w:val="28"/>
          <w:szCs w:val="28"/>
        </w:rPr>
      </w:pPr>
      <w:r>
        <w:rPr>
          <w:sz w:val="28"/>
          <w:szCs w:val="28"/>
        </w:rPr>
        <w:t>Гарантия регулируется законодательством Российской Федерации. Все споры между ГАРАНТОМ и БЕНЕФИЦИАРОМ, вытекающие из Гарантии или связанные с ней, подлежат рассмотрению в Арбитражном суде г. ___в соответствии с действующим законодательством Российской Федерации.</w:t>
      </w:r>
    </w:p>
    <w:p w14:paraId="7AFB9F0A" w14:textId="77777777" w:rsidR="003962AA" w:rsidRPr="0060245C" w:rsidRDefault="003962AA" w:rsidP="003962AA">
      <w:pPr>
        <w:pStyle w:val="21"/>
        <w:spacing w:after="0" w:line="240" w:lineRule="auto"/>
        <w:ind w:firstLine="709"/>
        <w:jc w:val="both"/>
        <w:rPr>
          <w:sz w:val="28"/>
          <w:szCs w:val="28"/>
        </w:rPr>
      </w:pPr>
    </w:p>
    <w:tbl>
      <w:tblPr>
        <w:tblW w:w="0" w:type="auto"/>
        <w:tblLook w:val="04A0" w:firstRow="1" w:lastRow="0" w:firstColumn="1" w:lastColumn="0" w:noHBand="0" w:noVBand="1"/>
      </w:tblPr>
      <w:tblGrid>
        <w:gridCol w:w="3568"/>
        <w:gridCol w:w="3296"/>
        <w:gridCol w:w="2491"/>
      </w:tblGrid>
      <w:tr w:rsidR="003962AA" w:rsidRPr="0060245C" w14:paraId="2D3596A8" w14:textId="77777777" w:rsidTr="00741BEF">
        <w:tc>
          <w:tcPr>
            <w:tcW w:w="4077" w:type="dxa"/>
          </w:tcPr>
          <w:p w14:paraId="22113234" w14:textId="77777777" w:rsidR="003962AA" w:rsidRPr="0060245C" w:rsidRDefault="003962AA" w:rsidP="00741BEF">
            <w:pPr>
              <w:pStyle w:val="21"/>
              <w:spacing w:after="0" w:line="240" w:lineRule="auto"/>
              <w:rPr>
                <w:bCs/>
                <w:color w:val="000000"/>
                <w:sz w:val="28"/>
                <w:szCs w:val="28"/>
              </w:rPr>
            </w:pPr>
          </w:p>
        </w:tc>
        <w:tc>
          <w:tcPr>
            <w:tcW w:w="2552" w:type="dxa"/>
          </w:tcPr>
          <w:p w14:paraId="08BFBA34" w14:textId="77777777" w:rsidR="003962AA" w:rsidRPr="0060245C" w:rsidRDefault="003962AA" w:rsidP="00741BEF">
            <w:pPr>
              <w:pStyle w:val="21"/>
              <w:spacing w:after="0" w:line="240" w:lineRule="auto"/>
              <w:jc w:val="both"/>
              <w:rPr>
                <w:bCs/>
                <w:color w:val="000000"/>
                <w:sz w:val="28"/>
                <w:szCs w:val="28"/>
              </w:rPr>
            </w:pPr>
            <w:r>
              <w:rPr>
                <w:bCs/>
                <w:color w:val="000000"/>
                <w:sz w:val="28"/>
                <w:szCs w:val="28"/>
              </w:rPr>
              <w:t>______________________</w:t>
            </w:r>
          </w:p>
        </w:tc>
        <w:tc>
          <w:tcPr>
            <w:tcW w:w="3508" w:type="dxa"/>
          </w:tcPr>
          <w:p w14:paraId="3E57110B" w14:textId="77777777" w:rsidR="003962AA" w:rsidRPr="0060245C" w:rsidRDefault="003962AA" w:rsidP="00741BEF">
            <w:pPr>
              <w:pStyle w:val="21"/>
              <w:spacing w:after="0" w:line="240" w:lineRule="auto"/>
              <w:ind w:firstLine="709"/>
              <w:rPr>
                <w:bCs/>
                <w:color w:val="000000"/>
                <w:sz w:val="28"/>
                <w:szCs w:val="28"/>
              </w:rPr>
            </w:pPr>
          </w:p>
        </w:tc>
      </w:tr>
      <w:tr w:rsidR="003962AA" w:rsidRPr="00E12BBB" w14:paraId="0D7A5E0F" w14:textId="77777777" w:rsidTr="00741BEF">
        <w:tc>
          <w:tcPr>
            <w:tcW w:w="4077" w:type="dxa"/>
          </w:tcPr>
          <w:p w14:paraId="7BE185B1" w14:textId="77777777" w:rsidR="003962AA" w:rsidRPr="0060245C" w:rsidRDefault="003962AA" w:rsidP="00741BEF">
            <w:pPr>
              <w:pStyle w:val="21"/>
              <w:spacing w:after="0" w:line="240" w:lineRule="auto"/>
              <w:rPr>
                <w:bCs/>
                <w:sz w:val="28"/>
                <w:szCs w:val="28"/>
              </w:rPr>
            </w:pPr>
            <w:r>
              <w:rPr>
                <w:sz w:val="28"/>
                <w:szCs w:val="28"/>
              </w:rPr>
              <w:t>Представитель ______________________</w:t>
            </w:r>
          </w:p>
        </w:tc>
        <w:tc>
          <w:tcPr>
            <w:tcW w:w="2552" w:type="dxa"/>
          </w:tcPr>
          <w:p w14:paraId="15D2CF44" w14:textId="77777777" w:rsidR="003962AA" w:rsidRPr="0060245C" w:rsidRDefault="003962AA" w:rsidP="00741BEF">
            <w:pPr>
              <w:pStyle w:val="21"/>
              <w:spacing w:after="0" w:line="240" w:lineRule="auto"/>
              <w:ind w:firstLine="709"/>
              <w:rPr>
                <w:bCs/>
                <w:sz w:val="28"/>
                <w:szCs w:val="28"/>
              </w:rPr>
            </w:pPr>
            <w:r>
              <w:rPr>
                <w:sz w:val="28"/>
                <w:szCs w:val="28"/>
              </w:rPr>
              <w:t>(подпись)</w:t>
            </w:r>
          </w:p>
        </w:tc>
        <w:tc>
          <w:tcPr>
            <w:tcW w:w="3508" w:type="dxa"/>
          </w:tcPr>
          <w:p w14:paraId="53660FD6" w14:textId="77777777" w:rsidR="003962AA" w:rsidRPr="00E12BBB" w:rsidRDefault="003962AA" w:rsidP="00741BEF">
            <w:pPr>
              <w:pStyle w:val="21"/>
              <w:spacing w:after="0" w:line="240" w:lineRule="auto"/>
              <w:ind w:firstLine="709"/>
              <w:rPr>
                <w:bCs/>
                <w:sz w:val="28"/>
                <w:szCs w:val="28"/>
              </w:rPr>
            </w:pPr>
            <w:r>
              <w:rPr>
                <w:sz w:val="28"/>
                <w:szCs w:val="28"/>
              </w:rPr>
              <w:t>(Ф.И.О.)</w:t>
            </w:r>
          </w:p>
        </w:tc>
      </w:tr>
    </w:tbl>
    <w:p w14:paraId="2A772CB5" w14:textId="77777777" w:rsidR="003962AA" w:rsidRDefault="003962AA" w:rsidP="003962AA"/>
    <w:p w14:paraId="38FAEBA1" w14:textId="77777777" w:rsidR="003962AA" w:rsidRPr="00EC49D4" w:rsidRDefault="003962AA" w:rsidP="003962AA"/>
    <w:p w14:paraId="0D2E4B18" w14:textId="77777777" w:rsidR="003962AA" w:rsidRDefault="003962AA" w:rsidP="003962AA">
      <w:pPr>
        <w:pStyle w:val="a5"/>
        <w:ind w:left="5387" w:firstLine="0"/>
      </w:pPr>
    </w:p>
    <w:p w14:paraId="440395C2" w14:textId="77777777" w:rsidR="00D63907" w:rsidRPr="00A34BF3" w:rsidRDefault="00D63907" w:rsidP="00497202">
      <w:pPr>
        <w:rPr>
          <w:i/>
          <w:sz w:val="28"/>
          <w:szCs w:val="28"/>
        </w:rPr>
      </w:pPr>
    </w:p>
    <w:sectPr w:rsidR="00D63907" w:rsidRPr="00A34BF3" w:rsidSect="00201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67D4" w14:textId="77777777" w:rsidR="004F2CD6" w:rsidRDefault="004F2CD6" w:rsidP="00D63907">
      <w:r>
        <w:separator/>
      </w:r>
    </w:p>
  </w:endnote>
  <w:endnote w:type="continuationSeparator" w:id="0">
    <w:p w14:paraId="7F11119C" w14:textId="77777777" w:rsidR="004F2CD6" w:rsidRDefault="004F2CD6"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8E068" w14:textId="77777777" w:rsidR="004F2CD6" w:rsidRDefault="004F2CD6" w:rsidP="00D63907">
      <w:r>
        <w:separator/>
      </w:r>
    </w:p>
  </w:footnote>
  <w:footnote w:type="continuationSeparator" w:id="0">
    <w:p w14:paraId="4CC7401F" w14:textId="77777777" w:rsidR="004F2CD6" w:rsidRDefault="004F2CD6" w:rsidP="00D63907">
      <w:r>
        <w:continuationSeparator/>
      </w:r>
    </w:p>
  </w:footnote>
  <w:footnote w:id="1">
    <w:p w14:paraId="76C2566E" w14:textId="77777777" w:rsidR="002F3DCB" w:rsidRPr="004A0906" w:rsidRDefault="002F3DCB" w:rsidP="00451262">
      <w:pPr>
        <w:pStyle w:val="a8"/>
        <w:spacing w:line="200" w:lineRule="exact"/>
      </w:pPr>
      <w:r w:rsidRPr="004A0906">
        <w:rPr>
          <w:rStyle w:val="a7"/>
          <w:i/>
        </w:rPr>
        <w:footnoteRef/>
      </w:r>
      <w:r w:rsidRPr="004A0906">
        <w:rPr>
          <w:i/>
        </w:rPr>
        <w:t xml:space="preserve"> </w:t>
      </w:r>
      <w:r w:rsidRPr="004A0906">
        <w:rPr>
          <w:color w:val="000000"/>
        </w:rPr>
        <w:t>Разбивка по годам указывается в том случае, если по итогам процедуры заключается многолетний договор или договор, срок действия которого начинается в текущем году и заканчивается в следующем.</w:t>
      </w:r>
    </w:p>
  </w:footnote>
  <w:footnote w:id="2">
    <w:p w14:paraId="187AABB4" w14:textId="77777777" w:rsidR="002F3DCB" w:rsidRPr="004A0906" w:rsidRDefault="002F3DCB" w:rsidP="00451262">
      <w:pPr>
        <w:pStyle w:val="a8"/>
        <w:spacing w:line="200" w:lineRule="exact"/>
      </w:pPr>
      <w:r w:rsidRPr="004A0906">
        <w:rPr>
          <w:rStyle w:val="a7"/>
        </w:rPr>
        <w:footnoteRef/>
      </w:r>
      <w:r w:rsidRPr="004A0906">
        <w:t xml:space="preserve"> </w:t>
      </w:r>
      <w:r w:rsidRPr="004A0906">
        <w:rPr>
          <w:color w:val="000000"/>
        </w:rPr>
        <w:t xml:space="preserve">В случае если в рамках лота участник </w:t>
      </w:r>
      <w:proofErr w:type="gramStart"/>
      <w:r w:rsidRPr="004A0906">
        <w:rPr>
          <w:color w:val="000000"/>
        </w:rPr>
        <w:t>предлагает  несколько</w:t>
      </w:r>
      <w:proofErr w:type="gramEnd"/>
      <w:r w:rsidRPr="004A0906">
        <w:rPr>
          <w:color w:val="000000"/>
        </w:rPr>
        <w:t xml:space="preserve"> видов товаров, работ, услуг, относящихся к </w:t>
      </w:r>
      <w:r w:rsidRPr="004A0906">
        <w:t>высокотехнологичным и (или) инновационным</w:t>
      </w:r>
      <w:r w:rsidRPr="004A0906">
        <w:rPr>
          <w:color w:val="000000"/>
        </w:rPr>
        <w:t xml:space="preserve">, указывается их общая </w:t>
      </w:r>
      <w:r>
        <w:rPr>
          <w:color w:val="000000"/>
        </w:rPr>
        <w:t>доля</w:t>
      </w:r>
      <w:r w:rsidRPr="004A0906">
        <w:rPr>
          <w:color w:val="000000"/>
        </w:rPr>
        <w:t>.</w:t>
      </w:r>
    </w:p>
  </w:footnote>
  <w:footnote w:id="3">
    <w:p w14:paraId="3519E80A" w14:textId="77777777" w:rsidR="002F3DCB" w:rsidRPr="00FA27A5" w:rsidRDefault="002F3DCB" w:rsidP="003962AA">
      <w:pPr>
        <w:pStyle w:val="a8"/>
      </w:pPr>
      <w:r>
        <w:rPr>
          <w:rStyle w:val="a7"/>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4">
    <w:p w14:paraId="3DE7A4B2" w14:textId="77777777" w:rsidR="002F3DCB" w:rsidRPr="00B377A4" w:rsidRDefault="002F3DCB" w:rsidP="003962AA">
      <w:pPr>
        <w:pStyle w:val="a8"/>
      </w:pPr>
      <w:r>
        <w:rPr>
          <w:rStyle w:val="a7"/>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291B3" w14:textId="77777777" w:rsidR="002F3DCB" w:rsidRPr="00EF5C71" w:rsidRDefault="002F3DCB">
    <w:pPr>
      <w:pStyle w:val="aa"/>
      <w:jc w:val="center"/>
    </w:pPr>
  </w:p>
  <w:p w14:paraId="7E3C43E9" w14:textId="77777777" w:rsidR="002F3DCB" w:rsidRDefault="002F3DCB">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AD04A" w14:textId="77777777" w:rsidR="002F3DCB" w:rsidRPr="00EF5C71" w:rsidRDefault="002F3DCB">
    <w:pPr>
      <w:pStyle w:val="aa"/>
      <w:jc w:val="center"/>
    </w:pPr>
  </w:p>
  <w:p w14:paraId="27358166" w14:textId="77777777" w:rsidR="002F3DCB" w:rsidRDefault="002F3DCB">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EC25" w14:textId="77777777" w:rsidR="002F3DCB" w:rsidRDefault="002F3DC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92207"/>
    <w:multiLevelType w:val="multilevel"/>
    <w:tmpl w:val="13DC4752"/>
    <w:lvl w:ilvl="0">
      <w:start w:val="1"/>
      <w:numFmt w:val="decimal"/>
      <w:lvlText w:val="%1."/>
      <w:lvlJc w:val="left"/>
      <w:pPr>
        <w:ind w:left="720" w:hanging="360"/>
      </w:p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i w:val="0"/>
        <w:sz w:val="28"/>
        <w:szCs w:val="28"/>
      </w:rPr>
    </w:lvl>
    <w:lvl w:ilvl="3">
      <w:start w:val="1"/>
      <w:numFmt w:val="decimal"/>
      <w:isLgl/>
      <w:lvlText w:val="3.%2.%3.%4."/>
      <w:lvlJc w:val="left"/>
      <w:pPr>
        <w:ind w:left="1364"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24AD483F"/>
    <w:multiLevelType w:val="hybridMultilevel"/>
    <w:tmpl w:val="8EE0A64C"/>
    <w:lvl w:ilvl="0" w:tplc="DE6EA19C">
      <w:start w:val="1"/>
      <w:numFmt w:val="decimal"/>
      <w:lvlText w:val="%1."/>
      <w:lvlJc w:val="left"/>
      <w:pPr>
        <w:tabs>
          <w:tab w:val="num" w:pos="3120"/>
        </w:tabs>
        <w:ind w:left="31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D666CF"/>
    <w:multiLevelType w:val="hybridMultilevel"/>
    <w:tmpl w:val="B4E2D730"/>
    <w:lvl w:ilvl="0" w:tplc="4A041236">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FA14095"/>
    <w:multiLevelType w:val="hybridMultilevel"/>
    <w:tmpl w:val="F664E1F8"/>
    <w:lvl w:ilvl="0" w:tplc="3B28E87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06B193E"/>
    <w:multiLevelType w:val="hybridMultilevel"/>
    <w:tmpl w:val="452C1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692B45"/>
    <w:multiLevelType w:val="hybridMultilevel"/>
    <w:tmpl w:val="99B09586"/>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BA66EBE"/>
    <w:multiLevelType w:val="hybridMultilevel"/>
    <w:tmpl w:val="66E83C64"/>
    <w:lvl w:ilvl="0" w:tplc="D2B29FB6">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221"/>
        </w:tabs>
        <w:ind w:left="1221" w:hanging="360"/>
      </w:pPr>
    </w:lvl>
    <w:lvl w:ilvl="2" w:tplc="04190005">
      <w:start w:val="1"/>
      <w:numFmt w:val="decimal"/>
      <w:lvlText w:val="%3."/>
      <w:lvlJc w:val="left"/>
      <w:pPr>
        <w:tabs>
          <w:tab w:val="num" w:pos="1941"/>
        </w:tabs>
        <w:ind w:left="1941" w:hanging="360"/>
      </w:pPr>
    </w:lvl>
    <w:lvl w:ilvl="3" w:tplc="04190001">
      <w:start w:val="1"/>
      <w:numFmt w:val="decimal"/>
      <w:lvlText w:val="%4."/>
      <w:lvlJc w:val="left"/>
      <w:pPr>
        <w:tabs>
          <w:tab w:val="num" w:pos="2661"/>
        </w:tabs>
        <w:ind w:left="2661" w:hanging="360"/>
      </w:pPr>
    </w:lvl>
    <w:lvl w:ilvl="4" w:tplc="04190003">
      <w:start w:val="1"/>
      <w:numFmt w:val="decimal"/>
      <w:lvlText w:val="%5."/>
      <w:lvlJc w:val="left"/>
      <w:pPr>
        <w:tabs>
          <w:tab w:val="num" w:pos="3381"/>
        </w:tabs>
        <w:ind w:left="3381" w:hanging="360"/>
      </w:pPr>
    </w:lvl>
    <w:lvl w:ilvl="5" w:tplc="04190005">
      <w:start w:val="1"/>
      <w:numFmt w:val="decimal"/>
      <w:lvlText w:val="%6."/>
      <w:lvlJc w:val="left"/>
      <w:pPr>
        <w:tabs>
          <w:tab w:val="num" w:pos="4101"/>
        </w:tabs>
        <w:ind w:left="4101" w:hanging="360"/>
      </w:pPr>
    </w:lvl>
    <w:lvl w:ilvl="6" w:tplc="04190001">
      <w:start w:val="1"/>
      <w:numFmt w:val="decimal"/>
      <w:lvlText w:val="%7."/>
      <w:lvlJc w:val="left"/>
      <w:pPr>
        <w:tabs>
          <w:tab w:val="num" w:pos="4821"/>
        </w:tabs>
        <w:ind w:left="4821" w:hanging="360"/>
      </w:pPr>
    </w:lvl>
    <w:lvl w:ilvl="7" w:tplc="04190003">
      <w:start w:val="1"/>
      <w:numFmt w:val="decimal"/>
      <w:lvlText w:val="%8."/>
      <w:lvlJc w:val="left"/>
      <w:pPr>
        <w:tabs>
          <w:tab w:val="num" w:pos="5541"/>
        </w:tabs>
        <w:ind w:left="5541" w:hanging="360"/>
      </w:pPr>
    </w:lvl>
    <w:lvl w:ilvl="8" w:tplc="04190005">
      <w:start w:val="1"/>
      <w:numFmt w:val="decimal"/>
      <w:lvlText w:val="%9."/>
      <w:lvlJc w:val="left"/>
      <w:pPr>
        <w:tabs>
          <w:tab w:val="num" w:pos="6261"/>
        </w:tabs>
        <w:ind w:left="6261" w:hanging="360"/>
      </w:pPr>
    </w:lvl>
  </w:abstractNum>
  <w:abstractNum w:abstractNumId="10"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1" w15:restartNumberingAfterBreak="0">
    <w:nsid w:val="67335C69"/>
    <w:multiLevelType w:val="hybridMultilevel"/>
    <w:tmpl w:val="B4E2D730"/>
    <w:lvl w:ilvl="0" w:tplc="4A041236">
      <w:start w:val="1"/>
      <w:numFmt w:val="decimal"/>
      <w:lvlText w:val="%1."/>
      <w:lvlJc w:val="righ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C0C299A"/>
    <w:multiLevelType w:val="hybridMultilevel"/>
    <w:tmpl w:val="42F04F7C"/>
    <w:lvl w:ilvl="0" w:tplc="EF9CE006">
      <w:start w:val="1"/>
      <w:numFmt w:val="decimal"/>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8A1294"/>
    <w:multiLevelType w:val="multilevel"/>
    <w:tmpl w:val="B5DC51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5"/>
  </w:num>
  <w:num w:numId="8">
    <w:abstractNumId w:val="12"/>
  </w:num>
  <w:num w:numId="9">
    <w:abstractNumId w:val="3"/>
  </w:num>
  <w:num w:numId="10">
    <w:abstractNumId w:val="8"/>
  </w:num>
  <w:num w:numId="11">
    <w:abstractNumId w:val="6"/>
  </w:num>
  <w:num w:numId="12">
    <w:abstractNumId w:val="4"/>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07"/>
    <w:rsid w:val="00003D8E"/>
    <w:rsid w:val="000225BC"/>
    <w:rsid w:val="00025898"/>
    <w:rsid w:val="000313A4"/>
    <w:rsid w:val="00032155"/>
    <w:rsid w:val="000347C2"/>
    <w:rsid w:val="000355EB"/>
    <w:rsid w:val="0003675D"/>
    <w:rsid w:val="000424AD"/>
    <w:rsid w:val="000558E1"/>
    <w:rsid w:val="0006007E"/>
    <w:rsid w:val="00061594"/>
    <w:rsid w:val="00066042"/>
    <w:rsid w:val="000677B8"/>
    <w:rsid w:val="00090BBE"/>
    <w:rsid w:val="00093AE6"/>
    <w:rsid w:val="000A54C7"/>
    <w:rsid w:val="000B2C5C"/>
    <w:rsid w:val="000C0E30"/>
    <w:rsid w:val="000C191B"/>
    <w:rsid w:val="000C1E1E"/>
    <w:rsid w:val="000D34C5"/>
    <w:rsid w:val="000E16EA"/>
    <w:rsid w:val="000E245A"/>
    <w:rsid w:val="000E2FEC"/>
    <w:rsid w:val="0010181B"/>
    <w:rsid w:val="00106CF6"/>
    <w:rsid w:val="00130081"/>
    <w:rsid w:val="00130218"/>
    <w:rsid w:val="001312F4"/>
    <w:rsid w:val="0014062D"/>
    <w:rsid w:val="00140B92"/>
    <w:rsid w:val="00144DED"/>
    <w:rsid w:val="00150823"/>
    <w:rsid w:val="001613D9"/>
    <w:rsid w:val="001866FD"/>
    <w:rsid w:val="001932CF"/>
    <w:rsid w:val="001945DB"/>
    <w:rsid w:val="001D2A5F"/>
    <w:rsid w:val="001D4F76"/>
    <w:rsid w:val="001E135C"/>
    <w:rsid w:val="001E2469"/>
    <w:rsid w:val="002016B5"/>
    <w:rsid w:val="002044F9"/>
    <w:rsid w:val="00207236"/>
    <w:rsid w:val="0021278A"/>
    <w:rsid w:val="0021463F"/>
    <w:rsid w:val="00225980"/>
    <w:rsid w:val="00226B93"/>
    <w:rsid w:val="00240560"/>
    <w:rsid w:val="00257005"/>
    <w:rsid w:val="002570EA"/>
    <w:rsid w:val="0026081B"/>
    <w:rsid w:val="0026103A"/>
    <w:rsid w:val="0026111B"/>
    <w:rsid w:val="00271C5F"/>
    <w:rsid w:val="0027528E"/>
    <w:rsid w:val="0028000A"/>
    <w:rsid w:val="00296EA8"/>
    <w:rsid w:val="002B53A3"/>
    <w:rsid w:val="002C3E11"/>
    <w:rsid w:val="002D0BCB"/>
    <w:rsid w:val="002E07A1"/>
    <w:rsid w:val="002F3DCB"/>
    <w:rsid w:val="002F67B1"/>
    <w:rsid w:val="00312E9D"/>
    <w:rsid w:val="003259D6"/>
    <w:rsid w:val="0033097C"/>
    <w:rsid w:val="00331377"/>
    <w:rsid w:val="003369BB"/>
    <w:rsid w:val="0034639E"/>
    <w:rsid w:val="00347E68"/>
    <w:rsid w:val="00354496"/>
    <w:rsid w:val="00360574"/>
    <w:rsid w:val="0036526D"/>
    <w:rsid w:val="00376211"/>
    <w:rsid w:val="00376FD1"/>
    <w:rsid w:val="00384FEC"/>
    <w:rsid w:val="0039278A"/>
    <w:rsid w:val="003962AA"/>
    <w:rsid w:val="003C4B00"/>
    <w:rsid w:val="003C4CD5"/>
    <w:rsid w:val="003D129A"/>
    <w:rsid w:val="003D38F3"/>
    <w:rsid w:val="003D4776"/>
    <w:rsid w:val="003D6BFB"/>
    <w:rsid w:val="003D6DAA"/>
    <w:rsid w:val="003F5BC5"/>
    <w:rsid w:val="00400F5D"/>
    <w:rsid w:val="004020C9"/>
    <w:rsid w:val="004143BA"/>
    <w:rsid w:val="0041470C"/>
    <w:rsid w:val="004156E2"/>
    <w:rsid w:val="0041593F"/>
    <w:rsid w:val="0041731A"/>
    <w:rsid w:val="00424FDE"/>
    <w:rsid w:val="00433D66"/>
    <w:rsid w:val="00451262"/>
    <w:rsid w:val="004533FA"/>
    <w:rsid w:val="004600C9"/>
    <w:rsid w:val="004601DF"/>
    <w:rsid w:val="00462938"/>
    <w:rsid w:val="00463540"/>
    <w:rsid w:val="004850E0"/>
    <w:rsid w:val="0048697E"/>
    <w:rsid w:val="00486AA2"/>
    <w:rsid w:val="004871E7"/>
    <w:rsid w:val="00497202"/>
    <w:rsid w:val="004A15E7"/>
    <w:rsid w:val="004A3FFC"/>
    <w:rsid w:val="004B19FA"/>
    <w:rsid w:val="004B52AA"/>
    <w:rsid w:val="004B53AB"/>
    <w:rsid w:val="004C1EC1"/>
    <w:rsid w:val="004C5B9C"/>
    <w:rsid w:val="004D016F"/>
    <w:rsid w:val="004D352D"/>
    <w:rsid w:val="004E2F01"/>
    <w:rsid w:val="004E7E6C"/>
    <w:rsid w:val="004F2CD6"/>
    <w:rsid w:val="004F4D8D"/>
    <w:rsid w:val="0050429E"/>
    <w:rsid w:val="005124CC"/>
    <w:rsid w:val="00526059"/>
    <w:rsid w:val="0053311D"/>
    <w:rsid w:val="00544ECF"/>
    <w:rsid w:val="0054640F"/>
    <w:rsid w:val="00547230"/>
    <w:rsid w:val="00550A49"/>
    <w:rsid w:val="00555CE1"/>
    <w:rsid w:val="005765D3"/>
    <w:rsid w:val="00583414"/>
    <w:rsid w:val="00585462"/>
    <w:rsid w:val="00590310"/>
    <w:rsid w:val="0059489D"/>
    <w:rsid w:val="005A240F"/>
    <w:rsid w:val="005A26C2"/>
    <w:rsid w:val="005A6A3E"/>
    <w:rsid w:val="005A6EED"/>
    <w:rsid w:val="005B7498"/>
    <w:rsid w:val="005C1E34"/>
    <w:rsid w:val="005C29D3"/>
    <w:rsid w:val="005D2497"/>
    <w:rsid w:val="005D26CA"/>
    <w:rsid w:val="005E7BA6"/>
    <w:rsid w:val="00602907"/>
    <w:rsid w:val="00603F9A"/>
    <w:rsid w:val="006044FA"/>
    <w:rsid w:val="00611479"/>
    <w:rsid w:val="00613FBF"/>
    <w:rsid w:val="00615B0D"/>
    <w:rsid w:val="006165B2"/>
    <w:rsid w:val="00620F05"/>
    <w:rsid w:val="00622471"/>
    <w:rsid w:val="00622635"/>
    <w:rsid w:val="00624683"/>
    <w:rsid w:val="00627940"/>
    <w:rsid w:val="00636E4F"/>
    <w:rsid w:val="00642FC6"/>
    <w:rsid w:val="00645835"/>
    <w:rsid w:val="006600D3"/>
    <w:rsid w:val="006674D5"/>
    <w:rsid w:val="006740E1"/>
    <w:rsid w:val="006866E5"/>
    <w:rsid w:val="0069583C"/>
    <w:rsid w:val="006A0C70"/>
    <w:rsid w:val="006A782E"/>
    <w:rsid w:val="006B59CC"/>
    <w:rsid w:val="006B74A6"/>
    <w:rsid w:val="006C0751"/>
    <w:rsid w:val="006C3C80"/>
    <w:rsid w:val="006C4DE2"/>
    <w:rsid w:val="006C6586"/>
    <w:rsid w:val="006D0D86"/>
    <w:rsid w:val="006D6B17"/>
    <w:rsid w:val="006E532D"/>
    <w:rsid w:val="006E5583"/>
    <w:rsid w:val="006E697F"/>
    <w:rsid w:val="006F1358"/>
    <w:rsid w:val="006F4991"/>
    <w:rsid w:val="006F4B43"/>
    <w:rsid w:val="006F6A65"/>
    <w:rsid w:val="00700914"/>
    <w:rsid w:val="00711731"/>
    <w:rsid w:val="00741BEF"/>
    <w:rsid w:val="00743963"/>
    <w:rsid w:val="00743BFF"/>
    <w:rsid w:val="0075292F"/>
    <w:rsid w:val="007620D3"/>
    <w:rsid w:val="00773FFC"/>
    <w:rsid w:val="00774B32"/>
    <w:rsid w:val="00777B6E"/>
    <w:rsid w:val="0079240A"/>
    <w:rsid w:val="007A3B91"/>
    <w:rsid w:val="007A553C"/>
    <w:rsid w:val="007B7DD1"/>
    <w:rsid w:val="007D3D4F"/>
    <w:rsid w:val="007D55BD"/>
    <w:rsid w:val="007E0614"/>
    <w:rsid w:val="007E35AA"/>
    <w:rsid w:val="007F2A8F"/>
    <w:rsid w:val="007F377C"/>
    <w:rsid w:val="007F38DC"/>
    <w:rsid w:val="007F60B4"/>
    <w:rsid w:val="00807574"/>
    <w:rsid w:val="00811AEC"/>
    <w:rsid w:val="0082091D"/>
    <w:rsid w:val="00823FC2"/>
    <w:rsid w:val="0084064A"/>
    <w:rsid w:val="008507D6"/>
    <w:rsid w:val="00871A0C"/>
    <w:rsid w:val="00875649"/>
    <w:rsid w:val="008772A7"/>
    <w:rsid w:val="0088132E"/>
    <w:rsid w:val="0088505B"/>
    <w:rsid w:val="008913CB"/>
    <w:rsid w:val="00893AC4"/>
    <w:rsid w:val="008A204A"/>
    <w:rsid w:val="008A4E59"/>
    <w:rsid w:val="008B7DFE"/>
    <w:rsid w:val="008D07BF"/>
    <w:rsid w:val="00901E8F"/>
    <w:rsid w:val="00903C95"/>
    <w:rsid w:val="00907BFB"/>
    <w:rsid w:val="0091660D"/>
    <w:rsid w:val="009366CE"/>
    <w:rsid w:val="009372AC"/>
    <w:rsid w:val="00940718"/>
    <w:rsid w:val="0094617A"/>
    <w:rsid w:val="00953892"/>
    <w:rsid w:val="0096448F"/>
    <w:rsid w:val="0098141F"/>
    <w:rsid w:val="00983F70"/>
    <w:rsid w:val="009841F2"/>
    <w:rsid w:val="009930EA"/>
    <w:rsid w:val="009A2DF3"/>
    <w:rsid w:val="009A3E89"/>
    <w:rsid w:val="009B78DA"/>
    <w:rsid w:val="009D3494"/>
    <w:rsid w:val="009E16FC"/>
    <w:rsid w:val="009F08F4"/>
    <w:rsid w:val="009F4026"/>
    <w:rsid w:val="00A053DC"/>
    <w:rsid w:val="00A05AA9"/>
    <w:rsid w:val="00A12C1B"/>
    <w:rsid w:val="00A21735"/>
    <w:rsid w:val="00A25922"/>
    <w:rsid w:val="00A314F5"/>
    <w:rsid w:val="00A33291"/>
    <w:rsid w:val="00A34BF3"/>
    <w:rsid w:val="00A37E78"/>
    <w:rsid w:val="00A41944"/>
    <w:rsid w:val="00A57B25"/>
    <w:rsid w:val="00A739FE"/>
    <w:rsid w:val="00A73B43"/>
    <w:rsid w:val="00A9602B"/>
    <w:rsid w:val="00AA36C4"/>
    <w:rsid w:val="00AA5D8D"/>
    <w:rsid w:val="00AA7E61"/>
    <w:rsid w:val="00AB3D75"/>
    <w:rsid w:val="00AC47D2"/>
    <w:rsid w:val="00AC7FC7"/>
    <w:rsid w:val="00AD2E21"/>
    <w:rsid w:val="00AE1C9A"/>
    <w:rsid w:val="00AE2728"/>
    <w:rsid w:val="00AF4080"/>
    <w:rsid w:val="00B04215"/>
    <w:rsid w:val="00B16DF2"/>
    <w:rsid w:val="00B2181A"/>
    <w:rsid w:val="00B21962"/>
    <w:rsid w:val="00B24B91"/>
    <w:rsid w:val="00B25541"/>
    <w:rsid w:val="00B2669A"/>
    <w:rsid w:val="00B42694"/>
    <w:rsid w:val="00B52B43"/>
    <w:rsid w:val="00B5687A"/>
    <w:rsid w:val="00B677C1"/>
    <w:rsid w:val="00B6791D"/>
    <w:rsid w:val="00B77E46"/>
    <w:rsid w:val="00B80850"/>
    <w:rsid w:val="00B90FA9"/>
    <w:rsid w:val="00B96B8A"/>
    <w:rsid w:val="00BA5A75"/>
    <w:rsid w:val="00BB1D58"/>
    <w:rsid w:val="00BC1061"/>
    <w:rsid w:val="00BC79BE"/>
    <w:rsid w:val="00BD26EA"/>
    <w:rsid w:val="00BD3CF3"/>
    <w:rsid w:val="00BD52AF"/>
    <w:rsid w:val="00BE0341"/>
    <w:rsid w:val="00BE597B"/>
    <w:rsid w:val="00BF0B4D"/>
    <w:rsid w:val="00C00520"/>
    <w:rsid w:val="00C027FD"/>
    <w:rsid w:val="00C077BB"/>
    <w:rsid w:val="00C167F1"/>
    <w:rsid w:val="00C2012C"/>
    <w:rsid w:val="00C249B7"/>
    <w:rsid w:val="00C2530E"/>
    <w:rsid w:val="00C41071"/>
    <w:rsid w:val="00C41AAC"/>
    <w:rsid w:val="00C46BF5"/>
    <w:rsid w:val="00C61B90"/>
    <w:rsid w:val="00C70A6A"/>
    <w:rsid w:val="00C71697"/>
    <w:rsid w:val="00C724C4"/>
    <w:rsid w:val="00C72D4A"/>
    <w:rsid w:val="00C76563"/>
    <w:rsid w:val="00C839BC"/>
    <w:rsid w:val="00C84B6A"/>
    <w:rsid w:val="00CA3771"/>
    <w:rsid w:val="00CC1F97"/>
    <w:rsid w:val="00CC5951"/>
    <w:rsid w:val="00D048A6"/>
    <w:rsid w:val="00D0691B"/>
    <w:rsid w:val="00D15335"/>
    <w:rsid w:val="00D339A4"/>
    <w:rsid w:val="00D34D18"/>
    <w:rsid w:val="00D42FE0"/>
    <w:rsid w:val="00D4715C"/>
    <w:rsid w:val="00D63907"/>
    <w:rsid w:val="00D6543B"/>
    <w:rsid w:val="00D725F3"/>
    <w:rsid w:val="00D7768A"/>
    <w:rsid w:val="00D776F0"/>
    <w:rsid w:val="00D81372"/>
    <w:rsid w:val="00D84F50"/>
    <w:rsid w:val="00D91709"/>
    <w:rsid w:val="00DA6E87"/>
    <w:rsid w:val="00DA798A"/>
    <w:rsid w:val="00DB42D5"/>
    <w:rsid w:val="00DC1738"/>
    <w:rsid w:val="00DD210B"/>
    <w:rsid w:val="00DD40EA"/>
    <w:rsid w:val="00DE104C"/>
    <w:rsid w:val="00DE121D"/>
    <w:rsid w:val="00DF214F"/>
    <w:rsid w:val="00DF584A"/>
    <w:rsid w:val="00E14545"/>
    <w:rsid w:val="00E16F62"/>
    <w:rsid w:val="00E22CAD"/>
    <w:rsid w:val="00E263E5"/>
    <w:rsid w:val="00E3011B"/>
    <w:rsid w:val="00E34A97"/>
    <w:rsid w:val="00E375D1"/>
    <w:rsid w:val="00E37A56"/>
    <w:rsid w:val="00E47B6C"/>
    <w:rsid w:val="00E62200"/>
    <w:rsid w:val="00E81FD1"/>
    <w:rsid w:val="00E82BE8"/>
    <w:rsid w:val="00E83E1F"/>
    <w:rsid w:val="00E85CF5"/>
    <w:rsid w:val="00E87F0A"/>
    <w:rsid w:val="00E927BC"/>
    <w:rsid w:val="00E94570"/>
    <w:rsid w:val="00EA1360"/>
    <w:rsid w:val="00EB1144"/>
    <w:rsid w:val="00EB6E2A"/>
    <w:rsid w:val="00ED6BCD"/>
    <w:rsid w:val="00EE2A23"/>
    <w:rsid w:val="00EE7ACD"/>
    <w:rsid w:val="00EF1D70"/>
    <w:rsid w:val="00EF29D0"/>
    <w:rsid w:val="00EF3980"/>
    <w:rsid w:val="00EF45EE"/>
    <w:rsid w:val="00F005C5"/>
    <w:rsid w:val="00F102DE"/>
    <w:rsid w:val="00F140A0"/>
    <w:rsid w:val="00F21353"/>
    <w:rsid w:val="00F21819"/>
    <w:rsid w:val="00F47F00"/>
    <w:rsid w:val="00F62633"/>
    <w:rsid w:val="00F64C28"/>
    <w:rsid w:val="00F66CCB"/>
    <w:rsid w:val="00F6745F"/>
    <w:rsid w:val="00F81F97"/>
    <w:rsid w:val="00F8707F"/>
    <w:rsid w:val="00F92C84"/>
    <w:rsid w:val="00F94040"/>
    <w:rsid w:val="00FA1E91"/>
    <w:rsid w:val="00FB3C0D"/>
    <w:rsid w:val="00FC1CF9"/>
    <w:rsid w:val="00FC1D28"/>
    <w:rsid w:val="00FD3B7B"/>
    <w:rsid w:val="00FE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6663AE"/>
  <w15:docId w15:val="{273EAE6D-05A9-4882-ABA8-9508DDE4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907"/>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639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D63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0"/>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D63907"/>
    <w:rPr>
      <w:rFonts w:ascii="Arial" w:eastAsia="Times New Roman" w:hAnsi="Arial" w:cs="Arial"/>
      <w:b/>
      <w:bCs/>
      <w:sz w:val="26"/>
      <w:szCs w:val="26"/>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D63907"/>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D63907"/>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D63907"/>
    <w:rPr>
      <w:rFonts w:ascii="Times New Roman" w:eastAsia="MS Mincho" w:hAnsi="Times New Roman" w:cs="Times New Roman"/>
      <w:sz w:val="26"/>
      <w:szCs w:val="24"/>
      <w:lang w:eastAsia="ru-RU"/>
    </w:rPr>
  </w:style>
  <w:style w:type="character" w:styleId="a7">
    <w:name w:val="footnote reference"/>
    <w:semiHidden/>
    <w:rsid w:val="00D63907"/>
    <w:rPr>
      <w:vertAlign w:val="superscript"/>
    </w:rPr>
  </w:style>
  <w:style w:type="paragraph" w:styleId="a8">
    <w:name w:val="footnote text"/>
    <w:basedOn w:val="a"/>
    <w:link w:val="a9"/>
    <w:uiPriority w:val="99"/>
    <w:semiHidden/>
    <w:rsid w:val="00D63907"/>
    <w:pPr>
      <w:widowControl w:val="0"/>
      <w:autoSpaceDE w:val="0"/>
      <w:autoSpaceDN w:val="0"/>
    </w:pPr>
    <w:rPr>
      <w:sz w:val="20"/>
      <w:szCs w:val="20"/>
    </w:rPr>
  </w:style>
  <w:style w:type="character" w:customStyle="1" w:styleId="a9">
    <w:name w:val="Текст сноски Знак"/>
    <w:basedOn w:val="a0"/>
    <w:link w:val="a8"/>
    <w:uiPriority w:val="99"/>
    <w:semiHidden/>
    <w:rsid w:val="00D63907"/>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D63907"/>
    <w:pPr>
      <w:tabs>
        <w:tab w:val="center" w:pos="4677"/>
        <w:tab w:val="right" w:pos="9355"/>
      </w:tabs>
    </w:pPr>
  </w:style>
  <w:style w:type="character" w:customStyle="1" w:styleId="ab">
    <w:name w:val="Верхний колонтитул Знак"/>
    <w:basedOn w:val="a0"/>
    <w:link w:val="aa"/>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D63907"/>
    <w:rPr>
      <w:rFonts w:ascii="Tahoma" w:hAnsi="Tahoma" w:cs="Tahoma"/>
      <w:sz w:val="16"/>
      <w:szCs w:val="16"/>
    </w:rPr>
  </w:style>
  <w:style w:type="character" w:customStyle="1" w:styleId="ad">
    <w:name w:val="Текст выноски Знак"/>
    <w:basedOn w:val="a0"/>
    <w:link w:val="ac"/>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e">
    <w:name w:val="Hyperlink"/>
    <w:uiPriority w:val="99"/>
    <w:rsid w:val="00A33291"/>
    <w:rPr>
      <w:color w:val="0000FF"/>
      <w:u w:val="single"/>
    </w:rPr>
  </w:style>
  <w:style w:type="paragraph" w:styleId="af">
    <w:name w:val="Body Text Indent"/>
    <w:basedOn w:val="a"/>
    <w:link w:val="af0"/>
    <w:uiPriority w:val="99"/>
    <w:rsid w:val="003369BB"/>
    <w:pPr>
      <w:spacing w:after="120"/>
      <w:ind w:left="283"/>
    </w:pPr>
  </w:style>
  <w:style w:type="character" w:customStyle="1" w:styleId="af0">
    <w:name w:val="Основной текст с отступом Знак"/>
    <w:basedOn w:val="a0"/>
    <w:link w:val="af"/>
    <w:uiPriority w:val="99"/>
    <w:rsid w:val="003369BB"/>
    <w:rPr>
      <w:rFonts w:ascii="Times New Roman" w:eastAsia="Times New Roman" w:hAnsi="Times New Roman" w:cs="Times New Roman"/>
      <w:sz w:val="24"/>
      <w:szCs w:val="24"/>
      <w:lang w:eastAsia="ru-RU"/>
    </w:rPr>
  </w:style>
  <w:style w:type="paragraph" w:styleId="31">
    <w:name w:val="Body Text 3"/>
    <w:basedOn w:val="a"/>
    <w:link w:val="32"/>
    <w:rsid w:val="003369BB"/>
    <w:pPr>
      <w:spacing w:after="120"/>
    </w:pPr>
    <w:rPr>
      <w:sz w:val="16"/>
      <w:szCs w:val="16"/>
    </w:rPr>
  </w:style>
  <w:style w:type="character" w:customStyle="1" w:styleId="32">
    <w:name w:val="Основной текст 3 Знак"/>
    <w:basedOn w:val="a0"/>
    <w:link w:val="31"/>
    <w:rsid w:val="003369BB"/>
    <w:rPr>
      <w:rFonts w:ascii="Times New Roman" w:eastAsia="Times New Roman" w:hAnsi="Times New Roman" w:cs="Times New Roman"/>
      <w:sz w:val="16"/>
      <w:szCs w:val="16"/>
      <w:lang w:eastAsia="ru-RU"/>
    </w:rPr>
  </w:style>
  <w:style w:type="paragraph" w:customStyle="1" w:styleId="110">
    <w:name w:val="Обычный11"/>
    <w:rsid w:val="003369B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3D38F3"/>
    <w:rPr>
      <w:rFonts w:ascii="Times New Roman" w:eastAsia="Times New Roman" w:hAnsi="Times New Roman" w:cs="Times New Roman"/>
      <w:sz w:val="24"/>
      <w:szCs w:val="24"/>
      <w:lang w:eastAsia="ru-RU"/>
    </w:rPr>
  </w:style>
  <w:style w:type="paragraph" w:styleId="af1">
    <w:name w:val="Title"/>
    <w:basedOn w:val="a"/>
    <w:link w:val="af2"/>
    <w:uiPriority w:val="10"/>
    <w:qFormat/>
    <w:rsid w:val="00400F5D"/>
    <w:pPr>
      <w:jc w:val="center"/>
    </w:pPr>
    <w:rPr>
      <w:b/>
      <w:bCs/>
      <w:sz w:val="28"/>
      <w:szCs w:val="28"/>
      <w:lang w:val="en-US"/>
    </w:rPr>
  </w:style>
  <w:style w:type="character" w:customStyle="1" w:styleId="af2">
    <w:name w:val="Заголовок Знак"/>
    <w:basedOn w:val="a0"/>
    <w:link w:val="af1"/>
    <w:uiPriority w:val="10"/>
    <w:rsid w:val="00400F5D"/>
    <w:rPr>
      <w:rFonts w:ascii="Times New Roman" w:eastAsia="Times New Roman" w:hAnsi="Times New Roman" w:cs="Times New Roman"/>
      <w:b/>
      <w:bCs/>
      <w:sz w:val="28"/>
      <w:szCs w:val="28"/>
      <w:lang w:val="en-US" w:eastAsia="ru-RU"/>
    </w:rPr>
  </w:style>
  <w:style w:type="paragraph" w:customStyle="1" w:styleId="ConsNormal">
    <w:name w:val="ConsNormal"/>
    <w:rsid w:val="00400F5D"/>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table" w:styleId="af3">
    <w:name w:val="Table Grid"/>
    <w:basedOn w:val="a1"/>
    <w:uiPriority w:val="59"/>
    <w:rsid w:val="00400F5D"/>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3962AA"/>
    <w:pPr>
      <w:spacing w:after="120" w:line="480" w:lineRule="auto"/>
    </w:pPr>
  </w:style>
  <w:style w:type="character" w:customStyle="1" w:styleId="22">
    <w:name w:val="Основной текст 2 Знак"/>
    <w:basedOn w:val="a0"/>
    <w:link w:val="21"/>
    <w:uiPriority w:val="99"/>
    <w:semiHidden/>
    <w:rsid w:val="003962AA"/>
    <w:rPr>
      <w:rFonts w:ascii="Times New Roman" w:eastAsia="Times New Roman" w:hAnsi="Times New Roman" w:cs="Times New Roman"/>
      <w:sz w:val="24"/>
      <w:szCs w:val="24"/>
      <w:lang w:eastAsia="ru-RU"/>
    </w:rPr>
  </w:style>
  <w:style w:type="character" w:styleId="af4">
    <w:name w:val="Placeholder Text"/>
    <w:basedOn w:val="a0"/>
    <w:uiPriority w:val="99"/>
    <w:semiHidden/>
    <w:rsid w:val="003962AA"/>
    <w:rPr>
      <w:color w:val="808080"/>
    </w:rPr>
  </w:style>
  <w:style w:type="character" w:customStyle="1" w:styleId="wmi-callto">
    <w:name w:val="wmi-callto"/>
    <w:basedOn w:val="a0"/>
    <w:rsid w:val="003962AA"/>
  </w:style>
  <w:style w:type="character" w:styleId="af5">
    <w:name w:val="annotation reference"/>
    <w:basedOn w:val="a0"/>
    <w:uiPriority w:val="99"/>
    <w:semiHidden/>
    <w:unhideWhenUsed/>
    <w:rsid w:val="009A2DF3"/>
    <w:rPr>
      <w:sz w:val="16"/>
      <w:szCs w:val="16"/>
    </w:rPr>
  </w:style>
  <w:style w:type="paragraph" w:styleId="af6">
    <w:name w:val="annotation text"/>
    <w:basedOn w:val="a"/>
    <w:link w:val="af7"/>
    <w:uiPriority w:val="99"/>
    <w:semiHidden/>
    <w:unhideWhenUsed/>
    <w:rsid w:val="009A2DF3"/>
    <w:rPr>
      <w:sz w:val="20"/>
      <w:szCs w:val="20"/>
    </w:rPr>
  </w:style>
  <w:style w:type="character" w:customStyle="1" w:styleId="af7">
    <w:name w:val="Текст примечания Знак"/>
    <w:basedOn w:val="a0"/>
    <w:link w:val="af6"/>
    <w:uiPriority w:val="99"/>
    <w:semiHidden/>
    <w:rsid w:val="009A2DF3"/>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9A2DF3"/>
    <w:rPr>
      <w:b/>
      <w:bCs/>
    </w:rPr>
  </w:style>
  <w:style w:type="character" w:customStyle="1" w:styleId="af9">
    <w:name w:val="Тема примечания Знак"/>
    <w:basedOn w:val="af7"/>
    <w:link w:val="af8"/>
    <w:uiPriority w:val="99"/>
    <w:semiHidden/>
    <w:rsid w:val="009A2DF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5891">
      <w:bodyDiv w:val="1"/>
      <w:marLeft w:val="0"/>
      <w:marRight w:val="0"/>
      <w:marTop w:val="0"/>
      <w:marBottom w:val="0"/>
      <w:divBdr>
        <w:top w:val="none" w:sz="0" w:space="0" w:color="auto"/>
        <w:left w:val="none" w:sz="0" w:space="0" w:color="auto"/>
        <w:bottom w:val="none" w:sz="0" w:space="0" w:color="auto"/>
        <w:right w:val="none" w:sz="0" w:space="0" w:color="auto"/>
      </w:divBdr>
    </w:div>
    <w:div w:id="1223952590">
      <w:bodyDiv w:val="1"/>
      <w:marLeft w:val="0"/>
      <w:marRight w:val="0"/>
      <w:marTop w:val="0"/>
      <w:marBottom w:val="0"/>
      <w:divBdr>
        <w:top w:val="none" w:sz="0" w:space="0" w:color="auto"/>
        <w:left w:val="none" w:sz="0" w:space="0" w:color="auto"/>
        <w:bottom w:val="none" w:sz="0" w:space="0" w:color="auto"/>
        <w:right w:val="none" w:sz="0" w:space="0" w:color="auto"/>
      </w:divBdr>
    </w:div>
    <w:div w:id="1233540489">
      <w:bodyDiv w:val="1"/>
      <w:marLeft w:val="0"/>
      <w:marRight w:val="0"/>
      <w:marTop w:val="0"/>
      <w:marBottom w:val="0"/>
      <w:divBdr>
        <w:top w:val="none" w:sz="0" w:space="0" w:color="auto"/>
        <w:left w:val="none" w:sz="0" w:space="0" w:color="auto"/>
        <w:bottom w:val="none" w:sz="0" w:space="0" w:color="auto"/>
        <w:right w:val="none" w:sz="0" w:space="0" w:color="auto"/>
      </w:divBdr>
    </w:div>
    <w:div w:id="1685470970">
      <w:bodyDiv w:val="1"/>
      <w:marLeft w:val="0"/>
      <w:marRight w:val="0"/>
      <w:marTop w:val="0"/>
      <w:marBottom w:val="0"/>
      <w:divBdr>
        <w:top w:val="none" w:sz="0" w:space="0" w:color="auto"/>
        <w:left w:val="none" w:sz="0" w:space="0" w:color="auto"/>
        <w:bottom w:val="none" w:sz="0" w:space="0" w:color="auto"/>
        <w:right w:val="none" w:sz="0" w:space="0" w:color="auto"/>
      </w:divBdr>
    </w:div>
    <w:div w:id="1729181726">
      <w:bodyDiv w:val="1"/>
      <w:marLeft w:val="0"/>
      <w:marRight w:val="0"/>
      <w:marTop w:val="0"/>
      <w:marBottom w:val="0"/>
      <w:divBdr>
        <w:top w:val="none" w:sz="0" w:space="0" w:color="auto"/>
        <w:left w:val="none" w:sz="0" w:space="0" w:color="auto"/>
        <w:bottom w:val="none" w:sz="0" w:space="0" w:color="auto"/>
        <w:right w:val="none" w:sz="0" w:space="0" w:color="auto"/>
      </w:divBdr>
    </w:div>
    <w:div w:id="17294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b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k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okolov@spb.rwtk.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CE84513-5336-407A-9D2D-D6F28CC5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77</Pages>
  <Words>24854</Words>
  <Characters>141672</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Соколов Александр Геннадьевич</cp:lastModifiedBy>
  <cp:revision>4</cp:revision>
  <cp:lastPrinted>2019-08-20T14:44:00Z</cp:lastPrinted>
  <dcterms:created xsi:type="dcterms:W3CDTF">2019-12-26T12:56:00Z</dcterms:created>
  <dcterms:modified xsi:type="dcterms:W3CDTF">2019-12-26T13:22:00Z</dcterms:modified>
</cp:coreProperties>
</file>