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0739F3">
        <w:rPr>
          <w:b/>
          <w:bCs/>
          <w:sz w:val="28"/>
          <w:szCs w:val="28"/>
        </w:rPr>
        <w:t xml:space="preserve"> электронной форме № 06</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091489">
        <w:rPr>
          <w:bCs/>
          <w:sz w:val="28"/>
          <w:szCs w:val="28"/>
        </w:rPr>
        <w:t>«09» июля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1174D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1174D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1174D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1174D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1174D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1174D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0739F3">
        <w:rPr>
          <w:b/>
          <w:sz w:val="28"/>
          <w:szCs w:val="28"/>
        </w:rPr>
        <w:t>06</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0739F3" w:rsidP="004F587A">
      <w:pPr>
        <w:ind w:firstLine="708"/>
        <w:jc w:val="both"/>
        <w:rPr>
          <w:sz w:val="28"/>
          <w:szCs w:val="28"/>
        </w:rPr>
      </w:pPr>
      <w:r w:rsidRPr="000739F3">
        <w:rPr>
          <w:b/>
          <w:sz w:val="28"/>
          <w:szCs w:val="28"/>
        </w:rPr>
        <w:t xml:space="preserve">406 624 (четыреста шесть тысяч шестьсот двадцать четыре) руб. 00 коп. </w:t>
      </w:r>
      <w:r w:rsidR="004F587A" w:rsidRPr="00626934">
        <w:rPr>
          <w:b/>
          <w:sz w:val="28"/>
          <w:szCs w:val="28"/>
        </w:rPr>
        <w:t xml:space="preserve"> с учетом НДС</w:t>
      </w:r>
      <w:r w:rsidR="004F587A" w:rsidRPr="003A2424">
        <w:rPr>
          <w:sz w:val="28"/>
          <w:szCs w:val="28"/>
        </w:rPr>
        <w:t>;</w:t>
      </w:r>
    </w:p>
    <w:p w:rsidR="004F587A" w:rsidRPr="003A2424" w:rsidRDefault="00E9736F" w:rsidP="004F587A">
      <w:pPr>
        <w:ind w:firstLine="708"/>
        <w:jc w:val="both"/>
        <w:rPr>
          <w:sz w:val="28"/>
          <w:szCs w:val="28"/>
        </w:rPr>
      </w:pPr>
      <w:r>
        <w:rPr>
          <w:b/>
          <w:sz w:val="28"/>
          <w:szCs w:val="28"/>
        </w:rPr>
        <w:t>354 440</w:t>
      </w:r>
      <w:r w:rsidR="00A559A5">
        <w:rPr>
          <w:b/>
          <w:sz w:val="28"/>
          <w:szCs w:val="28"/>
        </w:rPr>
        <w:t xml:space="preserve"> </w:t>
      </w:r>
      <w:r>
        <w:rPr>
          <w:b/>
          <w:sz w:val="28"/>
          <w:szCs w:val="28"/>
        </w:rPr>
        <w:t>(триста пятьдесят четыре тысячи четыреста сорок) руб. 67</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r w:rsidR="000739F3">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E9736F">
        <w:rPr>
          <w:b/>
          <w:sz w:val="28"/>
          <w:szCs w:val="28"/>
        </w:rPr>
        <w:t>17 722</w:t>
      </w:r>
      <w:r w:rsidR="001A69DA">
        <w:rPr>
          <w:b/>
          <w:sz w:val="28"/>
          <w:szCs w:val="28"/>
        </w:rPr>
        <w:t xml:space="preserve"> (</w:t>
      </w:r>
      <w:r w:rsidR="00E9736F">
        <w:rPr>
          <w:b/>
          <w:sz w:val="28"/>
          <w:szCs w:val="28"/>
        </w:rPr>
        <w:t>семнадцать тысяч семьсот двадцать два) руб. 03</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5804F3">
        <w:rPr>
          <w:b/>
          <w:sz w:val="28"/>
          <w:szCs w:val="28"/>
        </w:rPr>
        <w:t>12.08</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5804F3">
        <w:rPr>
          <w:b/>
          <w:sz w:val="28"/>
          <w:szCs w:val="28"/>
        </w:rPr>
        <w:t>10.07</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5804F3">
        <w:rPr>
          <w:b/>
          <w:sz w:val="28"/>
          <w:szCs w:val="28"/>
        </w:rPr>
        <w:t>10.08</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0739F3">
        <w:rPr>
          <w:b/>
          <w:sz w:val="28"/>
          <w:szCs w:val="28"/>
        </w:rPr>
        <w:t xml:space="preserve"> 06</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804F3">
        <w:rPr>
          <w:b/>
          <w:sz w:val="28"/>
          <w:szCs w:val="28"/>
        </w:rPr>
        <w:t>10.08</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E9736F">
        <w:rPr>
          <w:b/>
          <w:sz w:val="28"/>
          <w:szCs w:val="28"/>
        </w:rPr>
        <w:t>35 444</w:t>
      </w:r>
      <w:r w:rsidRPr="0034027C">
        <w:rPr>
          <w:b/>
          <w:sz w:val="28"/>
          <w:szCs w:val="28"/>
        </w:rPr>
        <w:t xml:space="preserve"> </w:t>
      </w:r>
      <w:r w:rsidR="00E9736F">
        <w:rPr>
          <w:b/>
          <w:sz w:val="28"/>
          <w:szCs w:val="28"/>
        </w:rPr>
        <w:t>(тридцать пять тысяч четыреста сорок четыре) руб. 07</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1174D2"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5804F3">
        <w:rPr>
          <w:b/>
          <w:sz w:val="28"/>
          <w:szCs w:val="28"/>
        </w:rPr>
        <w:t>10» августа</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7062AB" w:rsidRPr="003A2424">
        <w:rPr>
          <w:sz w:val="28"/>
          <w:szCs w:val="28"/>
        </w:rPr>
        <w:t>представления,</w:t>
      </w:r>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если в течение 10 минут после представления последнего «Предложения </w:t>
      </w:r>
      <w:r w:rsidRPr="003A2424">
        <w:rPr>
          <w:sz w:val="28"/>
          <w:szCs w:val="28"/>
        </w:rPr>
        <w:lastRenderedPageBreak/>
        <w:t>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w:t>
      </w:r>
      <w:r w:rsidRPr="003A2424">
        <w:rPr>
          <w:sz w:val="28"/>
          <w:szCs w:val="28"/>
        </w:rPr>
        <w:lastRenderedPageBreak/>
        <w:t>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E9736F">
        <w:rPr>
          <w:rStyle w:val="FontStyle28"/>
          <w:sz w:val="28"/>
          <w:szCs w:val="28"/>
        </w:rPr>
        <w:t>от 04 сентября</w:t>
      </w:r>
      <w:r w:rsidRPr="001C5B42">
        <w:rPr>
          <w:rStyle w:val="FontStyle28"/>
          <w:sz w:val="28"/>
          <w:szCs w:val="28"/>
        </w:rPr>
        <w:t xml:space="preserve"> </w:t>
      </w:r>
      <w:r w:rsidR="00E9736F">
        <w:rPr>
          <w:rStyle w:val="FontStyle28"/>
          <w:sz w:val="28"/>
          <w:szCs w:val="28"/>
        </w:rPr>
        <w:t>2007 г. № 38-38-11/004/2007-867</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E9736F" w:rsidRPr="00E9736F">
        <w:rPr>
          <w:sz w:val="28"/>
          <w:szCs w:val="28"/>
        </w:rPr>
        <w:t>Иркутская область, рабочий поселок Куйтун, ул. Вокзальная, д. 29.</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C512F1"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C512F1"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E9736F" w:rsidP="00E9736F">
            <w:pPr>
              <w:jc w:val="center"/>
              <w:rPr>
                <w:sz w:val="28"/>
                <w:szCs w:val="28"/>
              </w:rPr>
            </w:pPr>
            <w:r>
              <w:rPr>
                <w:sz w:val="28"/>
                <w:szCs w:val="28"/>
              </w:rPr>
              <w:t>Здание (Нежилое здание, Здание магазина № 49)</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E9736F" w:rsidP="00521F68">
            <w:pPr>
              <w:jc w:val="center"/>
              <w:rPr>
                <w:color w:val="000000"/>
                <w:sz w:val="28"/>
                <w:szCs w:val="28"/>
              </w:rPr>
            </w:pPr>
            <w:r>
              <w:rPr>
                <w:color w:val="000000"/>
                <w:sz w:val="28"/>
                <w:szCs w:val="28"/>
              </w:rPr>
              <w:t>131</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E9736F" w:rsidP="00521F68">
            <w:pPr>
              <w:jc w:val="center"/>
              <w:rPr>
                <w:sz w:val="28"/>
                <w:szCs w:val="28"/>
              </w:rPr>
            </w:pPr>
            <w:r>
              <w:rPr>
                <w:sz w:val="28"/>
                <w:szCs w:val="28"/>
              </w:rPr>
              <w:t>1970</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C512F1" w:rsidP="00B519F4">
            <w:pPr>
              <w:pStyle w:val="Style13"/>
              <w:widowControl/>
              <w:jc w:val="center"/>
              <w:rPr>
                <w:rStyle w:val="FontStyle25"/>
                <w:sz w:val="28"/>
                <w:szCs w:val="28"/>
              </w:rPr>
            </w:pPr>
            <w:r>
              <w:rPr>
                <w:noProof/>
              </w:rPr>
              <w:drawing>
                <wp:inline distT="0" distB="0" distL="0" distR="0" wp14:anchorId="3B7D377D" wp14:editId="4DC6956B">
                  <wp:extent cx="2540903" cy="1907540"/>
                  <wp:effectExtent l="0" t="0" r="0" b="0"/>
                  <wp:docPr id="21" name="Рисунок 21" descr="C:\Users\user\AppData\Local\Microsoft\Windows\Temporary Internet Files\Content.Word\Куйту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Куйтун 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220" cy="1921291"/>
                          </a:xfrm>
                          <a:prstGeom prst="rect">
                            <a:avLst/>
                          </a:prstGeom>
                          <a:noFill/>
                          <a:ln>
                            <a:noFill/>
                          </a:ln>
                        </pic:spPr>
                      </pic:pic>
                    </a:graphicData>
                  </a:graphic>
                </wp:inline>
              </w:drawing>
            </w:r>
          </w:p>
          <w:p w:rsidR="00B519F4" w:rsidRPr="003A2424" w:rsidRDefault="00B519F4" w:rsidP="00521F68">
            <w:pPr>
              <w:pStyle w:val="Style13"/>
              <w:widowControl/>
              <w:jc w:val="center"/>
              <w:rPr>
                <w:rStyle w:val="FontStyle25"/>
                <w:sz w:val="28"/>
                <w:szCs w:val="28"/>
              </w:rPr>
            </w:pP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C512F1">
        <w:rPr>
          <w:b/>
          <w:sz w:val="28"/>
          <w:szCs w:val="28"/>
        </w:rPr>
        <w:t>354 440 (триста пятьдесят четыре тысячи четыреста сорок) руб. 67</w:t>
      </w:r>
      <w:r w:rsidR="00C512F1" w:rsidRPr="00626934">
        <w:rPr>
          <w:b/>
          <w:sz w:val="28"/>
          <w:szCs w:val="28"/>
        </w:rPr>
        <w:t xml:space="preserve"> коп.</w:t>
      </w:r>
      <w:r w:rsidRPr="003A2424">
        <w:rPr>
          <w:sz w:val="28"/>
          <w:szCs w:val="28"/>
        </w:rPr>
        <w:t>,</w:t>
      </w:r>
      <w:r w:rsidRPr="003A2424">
        <w:rPr>
          <w:sz w:val="28"/>
          <w:szCs w:val="28"/>
        </w:rPr>
        <w:t xml:space="preserve"> в том числе стоимость земельного участка </w:t>
      </w:r>
      <w:r w:rsidR="00C512F1">
        <w:rPr>
          <w:b/>
          <w:sz w:val="28"/>
          <w:szCs w:val="28"/>
        </w:rPr>
        <w:t>93 524 (девяносто три тысячи пятьсот двадцать четыре</w:t>
      </w:r>
      <w:r w:rsidR="00CE0762">
        <w:rPr>
          <w:b/>
          <w:sz w:val="28"/>
          <w:szCs w:val="28"/>
        </w:rPr>
        <w:t>) руб. 0</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p>
    <w:p w:rsidR="008D72B0" w:rsidRPr="002266EB" w:rsidRDefault="007B3EBC" w:rsidP="002266E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512F1">
        <w:rPr>
          <w:sz w:val="28"/>
          <w:szCs w:val="28"/>
        </w:rPr>
        <w:t>од объектом общей площадью 668</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C512F1">
        <w:rPr>
          <w:sz w:val="28"/>
          <w:szCs w:val="28"/>
        </w:rPr>
        <w:t>номер: 38:10:120134:442</w:t>
      </w:r>
      <w:r w:rsidR="00B95E15" w:rsidRPr="00B95E15">
        <w:rPr>
          <w:sz w:val="28"/>
          <w:szCs w:val="28"/>
        </w:rPr>
        <w:t xml:space="preserve"> является собственност</w:t>
      </w:r>
      <w:r w:rsidR="00C512F1">
        <w:rPr>
          <w:sz w:val="28"/>
          <w:szCs w:val="28"/>
        </w:rPr>
        <w:t>ью АО «ЖТК», Запись в ЕГРН от 29 декабря 2008 г., 38-38-11</w:t>
      </w:r>
      <w:r w:rsidR="00CE0762">
        <w:rPr>
          <w:sz w:val="28"/>
          <w:szCs w:val="28"/>
        </w:rPr>
        <w:t>/004</w:t>
      </w:r>
      <w:r w:rsidR="00C512F1">
        <w:rPr>
          <w:sz w:val="28"/>
          <w:szCs w:val="28"/>
        </w:rPr>
        <w:t>/2008</w:t>
      </w:r>
      <w:r w:rsidR="00B95E15">
        <w:rPr>
          <w:sz w:val="28"/>
          <w:szCs w:val="28"/>
        </w:rPr>
        <w:t>-</w:t>
      </w:r>
      <w:r w:rsidR="00C512F1">
        <w:rPr>
          <w:sz w:val="28"/>
          <w:szCs w:val="28"/>
        </w:rPr>
        <w:t>748</w:t>
      </w:r>
      <w:bookmarkStart w:id="19" w:name="_GoBack"/>
      <w:bookmarkEnd w:id="19"/>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4F587A">
      <w:pPr>
        <w:spacing w:after="200" w:line="360" w:lineRule="exact"/>
        <w:ind w:firstLine="709"/>
        <w:contextualSpacing/>
        <w:jc w:val="right"/>
        <w:rPr>
          <w:bCs/>
          <w:sz w:val="28"/>
          <w:szCs w:val="28"/>
        </w:rPr>
      </w:pPr>
    </w:p>
    <w:p w:rsidR="00CE0762" w:rsidRDefault="00CE0762" w:rsidP="00C512F1">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D2" w:rsidRDefault="001174D2" w:rsidP="004F587A">
      <w:r>
        <w:separator/>
      </w:r>
    </w:p>
  </w:endnote>
  <w:endnote w:type="continuationSeparator" w:id="0">
    <w:p w:rsidR="001174D2" w:rsidRDefault="001174D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5AB8" w:rsidRDefault="00565AB8"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5AB8" w:rsidRDefault="00565AB8"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D2" w:rsidRDefault="001174D2" w:rsidP="004F587A">
      <w:r>
        <w:separator/>
      </w:r>
    </w:p>
  </w:footnote>
  <w:footnote w:type="continuationSeparator" w:id="0">
    <w:p w:rsidR="001174D2" w:rsidRDefault="001174D2" w:rsidP="004F587A">
      <w:r>
        <w:continuationSeparator/>
      </w:r>
    </w:p>
  </w:footnote>
  <w:footnote w:id="1">
    <w:p w:rsidR="00565AB8" w:rsidRDefault="00565AB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65AB8" w:rsidRDefault="00565AB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65AB8" w:rsidRDefault="00565AB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565AB8" w:rsidRDefault="00565AB8" w:rsidP="004F587A">
      <w:pPr>
        <w:pStyle w:val="afd"/>
      </w:pPr>
      <w:r>
        <w:rPr>
          <w:rStyle w:val="aff"/>
        </w:rPr>
        <w:footnoteRef/>
      </w:r>
      <w:r>
        <w:t xml:space="preserve"> Заполняется только Претендентами – физическими лицами.</w:t>
      </w:r>
    </w:p>
  </w:footnote>
  <w:footnote w:id="5">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565AB8" w:rsidRPr="003046D1" w:rsidRDefault="00565AB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65AB8" w:rsidRDefault="00565AB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65AB8" w:rsidRPr="00B120E2" w:rsidRDefault="00565AB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65AB8" w:rsidRDefault="00565AB8" w:rsidP="00521F68">
      <w:pPr>
        <w:pStyle w:val="afd"/>
      </w:pPr>
    </w:p>
  </w:footnote>
  <w:footnote w:id="11">
    <w:p w:rsidR="00565AB8" w:rsidRDefault="00565AB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B8" w:rsidRDefault="00565AB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512F1">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B8" w:rsidRDefault="00565AB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65AB8" w:rsidRDefault="00565AB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65AB8" w:rsidRDefault="00565AB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jc w:val="center"/>
    </w:pPr>
    <w:r>
      <w:fldChar w:fldCharType="begin"/>
    </w:r>
    <w:r>
      <w:instrText xml:space="preserve"> PAGE   \* MERGEFORMAT </w:instrText>
    </w:r>
    <w:r>
      <w:fldChar w:fldCharType="separate"/>
    </w:r>
    <w:r>
      <w:rPr>
        <w:noProof/>
      </w:rPr>
      <w:t>33</w:t>
    </w:r>
    <w:r>
      <w:rPr>
        <w:noProof/>
      </w:rPr>
      <w:fldChar w:fldCharType="end"/>
    </w:r>
  </w:p>
  <w:p w:rsidR="00565AB8" w:rsidRDefault="00565AB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65AB8" w:rsidRDefault="00565AB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565AB8" w:rsidRDefault="00565AB8">
        <w:pPr>
          <w:pStyle w:val="a4"/>
          <w:jc w:val="center"/>
        </w:pPr>
        <w:r>
          <w:fldChar w:fldCharType="begin"/>
        </w:r>
        <w:r>
          <w:instrText>PAGE   \* MERGEFORMAT</w:instrText>
        </w:r>
        <w:r>
          <w:fldChar w:fldCharType="separate"/>
        </w:r>
        <w:r>
          <w:rPr>
            <w:noProof/>
          </w:rPr>
          <w:t>2</w:t>
        </w:r>
        <w:r>
          <w:fldChar w:fldCharType="end"/>
        </w:r>
      </w:p>
    </w:sdtContent>
  </w:sdt>
  <w:p w:rsidR="00565AB8" w:rsidRDefault="00565AB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739F3"/>
    <w:rsid w:val="0008509E"/>
    <w:rsid w:val="00091489"/>
    <w:rsid w:val="00096017"/>
    <w:rsid w:val="001174D2"/>
    <w:rsid w:val="001A134F"/>
    <w:rsid w:val="001A69DA"/>
    <w:rsid w:val="001E7D0B"/>
    <w:rsid w:val="002266EB"/>
    <w:rsid w:val="0023290C"/>
    <w:rsid w:val="002A6E92"/>
    <w:rsid w:val="002D165A"/>
    <w:rsid w:val="002E1900"/>
    <w:rsid w:val="0034027C"/>
    <w:rsid w:val="003A2424"/>
    <w:rsid w:val="003D4F40"/>
    <w:rsid w:val="00430B0D"/>
    <w:rsid w:val="0049458E"/>
    <w:rsid w:val="004F16A2"/>
    <w:rsid w:val="004F587A"/>
    <w:rsid w:val="00521F68"/>
    <w:rsid w:val="005408AB"/>
    <w:rsid w:val="005457E9"/>
    <w:rsid w:val="00565AB8"/>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D2737"/>
    <w:rsid w:val="00AE02BC"/>
    <w:rsid w:val="00AF5E4B"/>
    <w:rsid w:val="00B519F4"/>
    <w:rsid w:val="00B572FF"/>
    <w:rsid w:val="00B70C0B"/>
    <w:rsid w:val="00B805DC"/>
    <w:rsid w:val="00B95E15"/>
    <w:rsid w:val="00B960C2"/>
    <w:rsid w:val="00BF15CF"/>
    <w:rsid w:val="00BF1D00"/>
    <w:rsid w:val="00C22364"/>
    <w:rsid w:val="00C512F1"/>
    <w:rsid w:val="00C63E17"/>
    <w:rsid w:val="00C73B2C"/>
    <w:rsid w:val="00C85A54"/>
    <w:rsid w:val="00CC2855"/>
    <w:rsid w:val="00CE0762"/>
    <w:rsid w:val="00D01978"/>
    <w:rsid w:val="00D919F8"/>
    <w:rsid w:val="00DB7B7C"/>
    <w:rsid w:val="00DC3E96"/>
    <w:rsid w:val="00E71FF3"/>
    <w:rsid w:val="00E761EC"/>
    <w:rsid w:val="00E9736F"/>
    <w:rsid w:val="00EC0E4F"/>
    <w:rsid w:val="00EC3167"/>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0CDD"/>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fabrikant.ru" TargetMode="External"/><Relationship Id="rId34" Type="http://schemas.openxmlformats.org/officeDocument/2006/relationships/header" Target="header9.xml"/><Relationship Id="rId7" Type="http://schemas.openxmlformats.org/officeDocument/2006/relationships/hyperlink" Target="www.fabrikant.ru" TargetMode="External"/><Relationship Id="rId12" Type="http://schemas.openxmlformats.org/officeDocument/2006/relationships/hyperlink" Target="http://property.rzd.ru/" TargetMode="External"/><Relationship Id="rId17" Type="http://schemas.openxmlformats.org/officeDocument/2006/relationships/hyperlink" Target="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www.fabrikant.ru" TargetMode="External"/><Relationship Id="rId20" Type="http://schemas.openxmlformats.org/officeDocument/2006/relationships/hyperlink" Target="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www.fabrikant.ru" TargetMode="External"/><Relationship Id="rId19" Type="http://schemas.openxmlformats.org/officeDocument/2006/relationships/hyperlink" Target="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www.fabrikant.ru" TargetMode="External"/><Relationship Id="rId14" Type="http://schemas.openxmlformats.org/officeDocument/2006/relationships/hyperlink" Target="www.fabrikant.ru" TargetMode="External"/><Relationship Id="rId22" Type="http://schemas.openxmlformats.org/officeDocument/2006/relationships/hyperlink" Target="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34</Pages>
  <Words>10045</Words>
  <Characters>57262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31</cp:revision>
  <cp:lastPrinted>2019-07-10T07:53:00Z</cp:lastPrinted>
  <dcterms:created xsi:type="dcterms:W3CDTF">2020-02-28T13:13:00Z</dcterms:created>
  <dcterms:modified xsi:type="dcterms:W3CDTF">2020-06-30T08:56:00Z</dcterms:modified>
</cp:coreProperties>
</file>