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7638A2" w:rsidP="007638A2">
      <w:pPr>
        <w:autoSpaceDE w:val="0"/>
        <w:autoSpaceDN w:val="0"/>
        <w:adjustRightInd w:val="0"/>
        <w:jc w:val="both"/>
        <w:rPr>
          <w:sz w:val="28"/>
          <w:szCs w:val="28"/>
        </w:rPr>
      </w:pPr>
      <w:r>
        <w:rPr>
          <w:sz w:val="28"/>
          <w:szCs w:val="28"/>
        </w:rPr>
        <w:t xml:space="preserve">                                                                                 </w:t>
      </w: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Pr="003A2424" w:rsidRDefault="007638A2" w:rsidP="007638A2">
      <w:pPr>
        <w:autoSpaceDE w:val="0"/>
        <w:autoSpaceDN w:val="0"/>
        <w:adjustRightInd w:val="0"/>
        <w:jc w:val="both"/>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EC0E4F">
        <w:rPr>
          <w:b/>
          <w:bCs/>
          <w:sz w:val="28"/>
          <w:szCs w:val="28"/>
        </w:rPr>
        <w:t xml:space="preserve"> электронной форме № 01/ОАЭ-</w:t>
      </w:r>
      <w:proofErr w:type="spellStart"/>
      <w:r w:rsidR="00EC0E4F">
        <w:rPr>
          <w:b/>
          <w:bCs/>
          <w:sz w:val="28"/>
          <w:szCs w:val="28"/>
        </w:rPr>
        <w:t>ИркЖТК</w:t>
      </w:r>
      <w:proofErr w:type="spellEnd"/>
      <w:r w:rsidR="00EC0E4F">
        <w:rPr>
          <w:b/>
          <w:bCs/>
          <w:sz w:val="28"/>
          <w:szCs w:val="28"/>
        </w:rPr>
        <w:t>/20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Pr="003A2424" w:rsidRDefault="007638A2"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638A2" w:rsidP="004F587A">
      <w:pPr>
        <w:spacing w:line="360" w:lineRule="exact"/>
        <w:jc w:val="center"/>
        <w:rPr>
          <w:rFonts w:eastAsia="MS Mincho"/>
          <w:i/>
          <w:sz w:val="28"/>
          <w:szCs w:val="28"/>
        </w:rPr>
      </w:pPr>
      <w:r>
        <w:rPr>
          <w:rFonts w:eastAsia="MS Mincho"/>
          <w:sz w:val="28"/>
          <w:szCs w:val="28"/>
        </w:rPr>
        <w:t>г. Иркутск</w:t>
      </w:r>
    </w:p>
    <w:p w:rsidR="00EC0E4F" w:rsidRDefault="007B545F" w:rsidP="00EC0E4F">
      <w:pPr>
        <w:spacing w:line="360" w:lineRule="exact"/>
        <w:jc w:val="center"/>
        <w:rPr>
          <w:rFonts w:eastAsia="MS Mincho"/>
          <w:sz w:val="28"/>
          <w:szCs w:val="28"/>
        </w:rPr>
      </w:pPr>
      <w:r w:rsidRPr="003A2424">
        <w:rPr>
          <w:rFonts w:eastAsia="MS Mincho"/>
          <w:sz w:val="28"/>
          <w:szCs w:val="28"/>
        </w:rPr>
        <w:t>20</w:t>
      </w:r>
      <w:r w:rsidR="007638A2">
        <w:rPr>
          <w:rFonts w:eastAsia="MS Mincho"/>
          <w:sz w:val="28"/>
          <w:szCs w:val="28"/>
        </w:rPr>
        <w:t>20</w:t>
      </w:r>
      <w:r w:rsidR="004F587A" w:rsidRPr="003A2424">
        <w:rPr>
          <w:rFonts w:eastAsia="MS Mincho"/>
          <w:sz w:val="28"/>
          <w:szCs w:val="28"/>
        </w:rPr>
        <w:t xml:space="preserve"> год</w:t>
      </w:r>
    </w:p>
    <w:p w:rsidR="004F587A" w:rsidRPr="00EC0E4F" w:rsidRDefault="00EC0E4F" w:rsidP="00EC0E4F">
      <w:pPr>
        <w:spacing w:line="360" w:lineRule="exact"/>
        <w:jc w:val="center"/>
        <w:rPr>
          <w:rFonts w:eastAsia="MS Mincho"/>
          <w:sz w:val="28"/>
          <w:szCs w:val="28"/>
        </w:rPr>
      </w:pPr>
      <w:r>
        <w:rPr>
          <w:rFonts w:eastAsia="MS Mincho"/>
          <w:sz w:val="28"/>
          <w:szCs w:val="28"/>
        </w:rPr>
        <w:lastRenderedPageBreak/>
        <w:t xml:space="preserve">                                             </w:t>
      </w:r>
      <w:r w:rsidR="004F587A"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EC0E4F">
        <w:rPr>
          <w:rFonts w:ascii="Times New Roman" w:hAnsi="Times New Roman"/>
          <w:b w:val="0"/>
          <w:sz w:val="28"/>
          <w:szCs w:val="28"/>
        </w:rPr>
        <w:t xml:space="preserve">Иркутского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EC0E4F" w:rsidP="004F587A">
      <w:pPr>
        <w:ind w:left="5529"/>
        <w:jc w:val="both"/>
        <w:rPr>
          <w:bCs/>
          <w:sz w:val="28"/>
          <w:szCs w:val="28"/>
        </w:rPr>
      </w:pPr>
      <w:r>
        <w:rPr>
          <w:bCs/>
          <w:sz w:val="28"/>
          <w:szCs w:val="28"/>
        </w:rPr>
        <w:t>________________ О.Н. Богуш</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7369D6" w:rsidRPr="007369D6">
        <w:rPr>
          <w:bCs/>
          <w:sz w:val="28"/>
          <w:szCs w:val="28"/>
        </w:rPr>
        <w:t xml:space="preserve">«21» мая </w:t>
      </w:r>
      <w:r w:rsidR="00521F68" w:rsidRPr="007369D6">
        <w:rPr>
          <w:bCs/>
          <w:sz w:val="28"/>
          <w:szCs w:val="28"/>
        </w:rPr>
        <w:t>20</w:t>
      </w:r>
      <w:r w:rsidR="0049458E" w:rsidRPr="007369D6">
        <w:rPr>
          <w:bCs/>
          <w:sz w:val="28"/>
          <w:szCs w:val="28"/>
        </w:rPr>
        <w:t>20</w:t>
      </w:r>
      <w:r w:rsidRPr="007369D6">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9F1443"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9F1443"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9F1443"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9F1443"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9F1443"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9F1443"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022639">
        <w:rPr>
          <w:sz w:val="28"/>
          <w:szCs w:val="28"/>
        </w:rPr>
        <w:t xml:space="preserve"> электронной форме № </w:t>
      </w:r>
      <w:r w:rsidR="00022639" w:rsidRPr="007822D3">
        <w:rPr>
          <w:b/>
          <w:sz w:val="28"/>
          <w:szCs w:val="28"/>
        </w:rPr>
        <w:t>01/ОАЭ-</w:t>
      </w:r>
      <w:proofErr w:type="spellStart"/>
      <w:r w:rsidR="00022639" w:rsidRPr="007822D3">
        <w:rPr>
          <w:b/>
          <w:sz w:val="28"/>
          <w:szCs w:val="28"/>
        </w:rPr>
        <w:t>ИркЖТК</w:t>
      </w:r>
      <w:proofErr w:type="spellEnd"/>
      <w:r w:rsidR="00022639" w:rsidRPr="007822D3">
        <w:rPr>
          <w:b/>
          <w:sz w:val="28"/>
          <w:szCs w:val="28"/>
        </w:rPr>
        <w:t>/20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r w:rsidR="00022639">
        <w:rPr>
          <w:sz w:val="28"/>
          <w:szCs w:val="28"/>
        </w:rPr>
        <w:t xml:space="preserve"> </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D01978" w:rsidP="004F587A">
      <w:pPr>
        <w:ind w:firstLine="708"/>
        <w:jc w:val="both"/>
        <w:rPr>
          <w:sz w:val="28"/>
          <w:szCs w:val="28"/>
        </w:rPr>
      </w:pPr>
      <w:r w:rsidRPr="00626934">
        <w:rPr>
          <w:b/>
          <w:sz w:val="28"/>
          <w:szCs w:val="28"/>
        </w:rPr>
        <w:t xml:space="preserve">659 048 (шестьсот пятьдесят девять тысяч сорок восемь) руб. 00 </w:t>
      </w:r>
      <w:r w:rsidR="004F587A" w:rsidRPr="00626934">
        <w:rPr>
          <w:b/>
          <w:sz w:val="28"/>
          <w:szCs w:val="28"/>
        </w:rPr>
        <w:t>коп. с учетом НДС</w:t>
      </w:r>
      <w:r w:rsidR="004F587A" w:rsidRPr="003A2424">
        <w:rPr>
          <w:sz w:val="28"/>
          <w:szCs w:val="28"/>
        </w:rPr>
        <w:t>;</w:t>
      </w:r>
    </w:p>
    <w:p w:rsidR="004F587A" w:rsidRPr="003A2424" w:rsidRDefault="00D01978" w:rsidP="004F587A">
      <w:pPr>
        <w:ind w:firstLine="708"/>
        <w:jc w:val="both"/>
        <w:rPr>
          <w:sz w:val="28"/>
          <w:szCs w:val="28"/>
        </w:rPr>
      </w:pPr>
      <w:r w:rsidRPr="00626934">
        <w:rPr>
          <w:b/>
          <w:sz w:val="28"/>
          <w:szCs w:val="28"/>
        </w:rPr>
        <w:t xml:space="preserve">549 206 (пятьсот сорок девять тысяч двести шесть) руб. 67 </w:t>
      </w:r>
      <w:r w:rsidR="004F587A" w:rsidRPr="00626934">
        <w:rPr>
          <w:b/>
          <w:sz w:val="28"/>
          <w:szCs w:val="28"/>
        </w:rPr>
        <w:t>коп. без учета НДС</w:t>
      </w:r>
      <w:r w:rsidR="004F587A" w:rsidRPr="003A2424">
        <w:rPr>
          <w:sz w:val="28"/>
          <w:szCs w:val="28"/>
        </w:rPr>
        <w:t>.</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w:t>
      </w:r>
      <w:r w:rsidR="00D01978">
        <w:rPr>
          <w:sz w:val="28"/>
          <w:szCs w:val="28"/>
        </w:rPr>
        <w:t xml:space="preserve">укциона») составляет: </w:t>
      </w:r>
      <w:r w:rsidR="00D01978" w:rsidRPr="007822D3">
        <w:rPr>
          <w:b/>
          <w:sz w:val="28"/>
          <w:szCs w:val="28"/>
        </w:rPr>
        <w:t xml:space="preserve">27 460 (двадцать семь тысяч четыреста шестьдесят) руб. 33 </w:t>
      </w:r>
      <w:r w:rsidRPr="007822D3">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D01978">
      <w:pPr>
        <w:autoSpaceDE w:val="0"/>
        <w:autoSpaceDN w:val="0"/>
        <w:adjustRightInd w:val="0"/>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00D01978">
        <w:rPr>
          <w:sz w:val="28"/>
          <w:szCs w:val="28"/>
        </w:rPr>
        <w:t xml:space="preserve">соответствуют 8-й часовой зоне </w:t>
      </w:r>
      <w:r w:rsidR="00D01978" w:rsidRPr="00D01978">
        <w:rPr>
          <w:sz w:val="28"/>
          <w:szCs w:val="28"/>
        </w:rPr>
        <w:t>(Иркутское время, UTC(SU)+8.</w:t>
      </w:r>
      <w:r w:rsidR="00D01978">
        <w:rPr>
          <w:sz w:val="28"/>
          <w:szCs w:val="28"/>
        </w:rPr>
        <w:t xml:space="preserve"> </w:t>
      </w:r>
    </w:p>
    <w:p w:rsidR="004F587A" w:rsidRPr="003A2424" w:rsidRDefault="004F587A" w:rsidP="004F587A">
      <w:pPr>
        <w:ind w:firstLine="540"/>
        <w:jc w:val="both"/>
        <w:rPr>
          <w:bCs/>
          <w:i/>
          <w:sz w:val="28"/>
          <w:szCs w:val="28"/>
        </w:rPr>
      </w:pPr>
      <w:r w:rsidRPr="003A2424">
        <w:rPr>
          <w:sz w:val="28"/>
          <w:szCs w:val="28"/>
        </w:rPr>
        <w:t>2.</w:t>
      </w:r>
      <w:r w:rsidR="00D01978">
        <w:rPr>
          <w:sz w:val="28"/>
          <w:szCs w:val="28"/>
        </w:rPr>
        <w:t xml:space="preserve">1.2. Аукцион будет проводиться </w:t>
      </w:r>
      <w:r w:rsidR="007369D6" w:rsidRPr="007369D6">
        <w:rPr>
          <w:b/>
          <w:sz w:val="28"/>
          <w:szCs w:val="28"/>
        </w:rPr>
        <w:t>23</w:t>
      </w:r>
      <w:r w:rsidR="0049458E" w:rsidRPr="007369D6">
        <w:rPr>
          <w:b/>
          <w:sz w:val="28"/>
          <w:szCs w:val="28"/>
        </w:rPr>
        <w:t>.06.2020</w:t>
      </w:r>
      <w:r w:rsidR="00D01978" w:rsidRPr="007369D6">
        <w:rPr>
          <w:b/>
          <w:sz w:val="28"/>
          <w:szCs w:val="28"/>
        </w:rPr>
        <w:t xml:space="preserve"> г</w:t>
      </w:r>
      <w:r w:rsidR="00D01978" w:rsidRPr="00D01978">
        <w:rPr>
          <w:b/>
          <w:sz w:val="28"/>
          <w:szCs w:val="28"/>
        </w:rPr>
        <w:t>. в 13:00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лект</w:t>
      </w:r>
      <w:r w:rsidR="00D01978">
        <w:rPr>
          <w:sz w:val="28"/>
          <w:szCs w:val="28"/>
        </w:rPr>
        <w:t>ронной торговой площадки «ЭТП-Фабрикант»</w:t>
      </w:r>
      <w:r w:rsidRPr="003A2424">
        <w:rPr>
          <w:sz w:val="28"/>
          <w:szCs w:val="28"/>
        </w:rPr>
        <w:t xml:space="preserve"> </w:t>
      </w:r>
      <w:r w:rsidRPr="003A2424">
        <w:rPr>
          <w:bCs/>
          <w:sz w:val="28"/>
          <w:szCs w:val="28"/>
        </w:rPr>
        <w:t>(на странице данного Аукциона на сайте</w:t>
      </w:r>
      <w:r w:rsidR="00D01978">
        <w:rPr>
          <w:bCs/>
          <w:sz w:val="28"/>
          <w:szCs w:val="28"/>
        </w:rPr>
        <w:t xml:space="preserve"> </w:t>
      </w:r>
      <w:r w:rsidR="00D01978" w:rsidRPr="00D01978">
        <w:rPr>
          <w:bCs/>
          <w:sz w:val="28"/>
          <w:szCs w:val="28"/>
        </w:rPr>
        <w:t>https://</w:t>
      </w:r>
      <w:hyperlink r:id="rId7" w:history="1">
        <w:r w:rsidR="00D01978" w:rsidRPr="007822D3">
          <w:rPr>
            <w:rStyle w:val="a6"/>
            <w:bCs/>
            <w:sz w:val="28"/>
            <w:szCs w:val="28"/>
          </w:rPr>
          <w:t>www.fabrikant.ru</w:t>
        </w:r>
      </w:hyperlink>
      <w:r w:rsidRPr="003A242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9458E">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49458E" w:rsidRPr="0049458E">
        <w:rPr>
          <w:sz w:val="28"/>
        </w:rPr>
        <w:t xml:space="preserve">Ревцов Игорь Сергеевич, телефон: 8 (3952) 63-29-27, адрес электронной почты: </w:t>
      </w:r>
      <w:hyperlink r:id="rId8" w:history="1">
        <w:r w:rsidR="0049458E" w:rsidRPr="0049458E">
          <w:rPr>
            <w:color w:val="0000FF"/>
            <w:sz w:val="28"/>
            <w:szCs w:val="28"/>
            <w:u w:val="single"/>
          </w:rPr>
          <w:t>i.revtsov@irk.rwtk.ru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49458E">
        <w:rPr>
          <w:sz w:val="28"/>
          <w:szCs w:val="28"/>
        </w:rPr>
        <w:t xml:space="preserve">е (далее – Заявка): </w:t>
      </w:r>
      <w:r w:rsidR="007369D6" w:rsidRPr="007369D6">
        <w:rPr>
          <w:b/>
          <w:sz w:val="28"/>
          <w:szCs w:val="28"/>
        </w:rPr>
        <w:t>22</w:t>
      </w:r>
      <w:r w:rsidR="0049458E" w:rsidRPr="007369D6">
        <w:rPr>
          <w:b/>
          <w:sz w:val="28"/>
          <w:szCs w:val="28"/>
        </w:rPr>
        <w:t>.05.2020</w:t>
      </w:r>
      <w:r w:rsidR="0049458E" w:rsidRPr="008535D2">
        <w:rPr>
          <w:b/>
          <w:sz w:val="28"/>
          <w:szCs w:val="28"/>
        </w:rPr>
        <w:t xml:space="preserve"> 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8535D2"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8535D2">
        <w:rPr>
          <w:sz w:val="28"/>
          <w:szCs w:val="28"/>
        </w:rPr>
        <w:t xml:space="preserve">а Заявок: </w:t>
      </w:r>
      <w:r w:rsidR="007369D6" w:rsidRPr="007369D6">
        <w:rPr>
          <w:b/>
          <w:sz w:val="28"/>
          <w:szCs w:val="28"/>
        </w:rPr>
        <w:t>22</w:t>
      </w:r>
      <w:r w:rsidR="008535D2" w:rsidRPr="007369D6">
        <w:rPr>
          <w:b/>
          <w:sz w:val="28"/>
          <w:szCs w:val="28"/>
        </w:rPr>
        <w:t>.06.2020</w:t>
      </w:r>
      <w:r w:rsidR="008535D2" w:rsidRPr="008535D2">
        <w:rPr>
          <w:b/>
          <w:sz w:val="28"/>
          <w:szCs w:val="28"/>
        </w:rPr>
        <w:t xml:space="preserve"> г. в 10:00.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w:t>
      </w:r>
      <w:r w:rsidR="008535D2">
        <w:rPr>
          <w:sz w:val="28"/>
          <w:szCs w:val="28"/>
        </w:rPr>
        <w:t xml:space="preserve">Аукционе </w:t>
      </w:r>
      <w:r w:rsidR="008535D2" w:rsidRPr="007822D3">
        <w:rPr>
          <w:sz w:val="28"/>
          <w:szCs w:val="28"/>
        </w:rPr>
        <w:t>№</w:t>
      </w:r>
      <w:r w:rsidR="008535D2" w:rsidRPr="008535D2">
        <w:rPr>
          <w:b/>
          <w:sz w:val="28"/>
          <w:szCs w:val="28"/>
        </w:rPr>
        <w:t xml:space="preserve"> 01/ОАЭ-</w:t>
      </w:r>
      <w:proofErr w:type="spellStart"/>
      <w:r w:rsidR="008535D2" w:rsidRPr="008535D2">
        <w:rPr>
          <w:b/>
          <w:sz w:val="28"/>
          <w:szCs w:val="28"/>
        </w:rPr>
        <w:t>ИркЖТК</w:t>
      </w:r>
      <w:proofErr w:type="spellEnd"/>
      <w:r w:rsidR="008535D2" w:rsidRPr="008535D2">
        <w:rPr>
          <w:b/>
          <w:sz w:val="28"/>
          <w:szCs w:val="28"/>
        </w:rPr>
        <w:t>/20</w:t>
      </w:r>
      <w:r w:rsidR="008535D2">
        <w:rPr>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7369D6" w:rsidRPr="007369D6">
        <w:rPr>
          <w:b/>
          <w:sz w:val="28"/>
          <w:szCs w:val="28"/>
        </w:rPr>
        <w:t>22</w:t>
      </w:r>
      <w:r w:rsidR="008535D2" w:rsidRPr="007369D6">
        <w:rPr>
          <w:b/>
          <w:sz w:val="28"/>
          <w:szCs w:val="28"/>
        </w:rPr>
        <w:t>.06.2020</w:t>
      </w:r>
      <w:r w:rsidR="008535D2" w:rsidRPr="008535D2">
        <w:rPr>
          <w:b/>
          <w:sz w:val="28"/>
          <w:szCs w:val="28"/>
        </w:rPr>
        <w:t xml:space="preserve"> г. в 10:30</w:t>
      </w:r>
      <w:r w:rsidR="008535D2" w:rsidRPr="007822D3">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w:t>
      </w:r>
      <w:r w:rsidR="0034027C">
        <w:rPr>
          <w:sz w:val="28"/>
          <w:szCs w:val="28"/>
        </w:rPr>
        <w:t xml:space="preserve">составляет </w:t>
      </w:r>
      <w:r w:rsidR="0034027C" w:rsidRPr="0034027C">
        <w:rPr>
          <w:b/>
          <w:sz w:val="28"/>
          <w:szCs w:val="28"/>
        </w:rPr>
        <w:t>54 920</w:t>
      </w:r>
      <w:r w:rsidRPr="0034027C">
        <w:rPr>
          <w:b/>
          <w:sz w:val="28"/>
          <w:szCs w:val="28"/>
        </w:rPr>
        <w:t xml:space="preserve"> </w:t>
      </w:r>
      <w:r w:rsidR="0034027C" w:rsidRPr="0034027C">
        <w:rPr>
          <w:b/>
          <w:sz w:val="28"/>
          <w:szCs w:val="28"/>
        </w:rPr>
        <w:t xml:space="preserve">(пятьдесят четыре тысячи девятьсот двадцать) руб. 67 </w:t>
      </w:r>
      <w:r w:rsidRPr="0034027C">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порядок действий Организатора/Претендента/Участника при проведении аукциона в элект</w:t>
      </w:r>
      <w:r w:rsidR="003F62DF">
        <w:rPr>
          <w:sz w:val="28"/>
          <w:szCs w:val="28"/>
        </w:rPr>
        <w:t xml:space="preserve">ронной форме размещены на сайте </w:t>
      </w:r>
      <w:r w:rsidR="003F62DF" w:rsidRPr="00D01978">
        <w:rPr>
          <w:bCs/>
          <w:sz w:val="28"/>
          <w:szCs w:val="28"/>
        </w:rPr>
        <w:t>https://</w:t>
      </w:r>
      <w:hyperlink r:id="rId9" w:history="1">
        <w:r w:rsidR="003F62DF" w:rsidRPr="007822D3">
          <w:rPr>
            <w:rStyle w:val="a6"/>
            <w:bCs/>
            <w:sz w:val="28"/>
            <w:szCs w:val="28"/>
          </w:rPr>
          <w:t>www.fabrikant.ru</w:t>
        </w:r>
      </w:hyperlink>
      <w:r w:rsidR="003F62DF" w:rsidRPr="003A2424">
        <w:rPr>
          <w:sz w:val="28"/>
          <w:szCs w:val="28"/>
        </w:rPr>
        <w:t>)</w:t>
      </w:r>
      <w:r w:rsidR="003F62DF">
        <w:rPr>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F300B5" w:rsidRPr="00D01978">
        <w:rPr>
          <w:bCs/>
          <w:sz w:val="28"/>
          <w:szCs w:val="28"/>
        </w:rPr>
        <w:t>https://</w:t>
      </w:r>
      <w:hyperlink r:id="rId10" w:history="1">
        <w:r w:rsidR="00F300B5" w:rsidRPr="007822D3">
          <w:rPr>
            <w:rStyle w:val="a6"/>
            <w:bCs/>
            <w:sz w:val="28"/>
            <w:szCs w:val="28"/>
          </w:rPr>
          <w:t>www.fabrikant.ru</w:t>
        </w:r>
      </w:hyperlink>
      <w:r w:rsidR="00F300B5" w:rsidRPr="003A2424">
        <w:rPr>
          <w:sz w:val="28"/>
          <w:szCs w:val="28"/>
        </w:rPr>
        <w:t>)</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F300B5" w:rsidRPr="00D01978">
        <w:rPr>
          <w:bCs/>
          <w:sz w:val="28"/>
          <w:szCs w:val="28"/>
        </w:rPr>
        <w:t>https://</w:t>
      </w:r>
      <w:hyperlink r:id="rId11"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2.1.12. Аукционная документация и иная информация об Аукционе размещаются на сайтах</w:t>
      </w:r>
      <w:r w:rsidR="00071AE2">
        <w:rPr>
          <w:sz w:val="28"/>
          <w:szCs w:val="28"/>
        </w:rPr>
        <w:t>:</w:t>
      </w:r>
      <w:r w:rsidRPr="003A2424">
        <w:rPr>
          <w:sz w:val="28"/>
          <w:szCs w:val="28"/>
        </w:rPr>
        <w:t xml:space="preserve"> </w:t>
      </w:r>
      <w:hyperlink r:id="rId12" w:history="1">
        <w:r w:rsidRPr="003A2424">
          <w:rPr>
            <w:rStyle w:val="a6"/>
            <w:sz w:val="28"/>
            <w:szCs w:val="28"/>
          </w:rPr>
          <w:t>http://property.rzd.ru/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F300B5">
        <w:rPr>
          <w:i/>
          <w:sz w:val="28"/>
          <w:szCs w:val="28"/>
        </w:rPr>
        <w:t xml:space="preserve">и </w:t>
      </w:r>
      <w:r w:rsidR="00F300B5" w:rsidRPr="00D01978">
        <w:rPr>
          <w:bCs/>
          <w:sz w:val="28"/>
          <w:szCs w:val="28"/>
        </w:rPr>
        <w:t>https://</w:t>
      </w:r>
      <w:hyperlink r:id="rId14"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w:t>
      </w:r>
      <w:r w:rsidR="00F300B5">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w:t>
      </w:r>
      <w:r w:rsidR="00F300B5">
        <w:rPr>
          <w:sz w:val="28"/>
          <w:szCs w:val="28"/>
        </w:rPr>
        <w:t xml:space="preserve">по телефону: </w:t>
      </w:r>
      <w:r w:rsidR="00F300B5" w:rsidRPr="0049458E">
        <w:rPr>
          <w:sz w:val="28"/>
        </w:rPr>
        <w:t>8 (3952) 63-29-27</w:t>
      </w:r>
      <w:r w:rsidR="00F300B5" w:rsidRPr="003A2424">
        <w:rPr>
          <w:sz w:val="28"/>
          <w:szCs w:val="28"/>
        </w:rPr>
        <w:t xml:space="preserve"> </w:t>
      </w:r>
      <w:r w:rsidRPr="003A2424">
        <w:rPr>
          <w:sz w:val="28"/>
          <w:szCs w:val="28"/>
        </w:rPr>
        <w:t xml:space="preserve">(ответственное лицо – </w:t>
      </w:r>
      <w:r w:rsidR="00F300B5" w:rsidRPr="0049458E">
        <w:rPr>
          <w:sz w:val="28"/>
        </w:rPr>
        <w:t>Ревцов Игорь Сергеевич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hyperlink r:id="rId15" w:history="1">
        <w:r w:rsidR="00F300B5" w:rsidRPr="0049458E">
          <w:rPr>
            <w:color w:val="0000FF"/>
            <w:sz w:val="28"/>
            <w:szCs w:val="28"/>
            <w:u w:val="single"/>
          </w:rPr>
          <w:t>i.revtsov@irk.rwtk.ru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F300B5" w:rsidRPr="00D01978">
        <w:rPr>
          <w:bCs/>
          <w:sz w:val="28"/>
          <w:szCs w:val="28"/>
        </w:rPr>
        <w:t>https://</w:t>
      </w:r>
      <w:hyperlink r:id="rId16"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w:t>
      </w:r>
      <w:r w:rsidRPr="003A2424">
        <w:rPr>
          <w:sz w:val="28"/>
          <w:szCs w:val="28"/>
        </w:rPr>
        <w:lastRenderedPageBreak/>
        <w:t xml:space="preserve">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23290C" w:rsidRPr="00D01978">
        <w:rPr>
          <w:bCs/>
          <w:sz w:val="28"/>
          <w:szCs w:val="28"/>
        </w:rPr>
        <w:t>https://</w:t>
      </w:r>
      <w:hyperlink r:id="rId17" w:history="1">
        <w:r w:rsidR="0023290C" w:rsidRPr="007822D3">
          <w:rPr>
            <w:rStyle w:val="a6"/>
            <w:bCs/>
            <w:sz w:val="28"/>
            <w:szCs w:val="28"/>
          </w:rPr>
          <w:t>www.fabrikant.ru</w:t>
        </w:r>
      </w:hyperlink>
      <w:r w:rsidR="0023290C" w:rsidRPr="003A2424">
        <w:rPr>
          <w:sz w:val="28"/>
          <w:szCs w:val="28"/>
        </w:rPr>
        <w:t>)</w:t>
      </w:r>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r w:rsidR="0023290C">
        <w:rPr>
          <w:sz w:val="28"/>
          <w:szCs w:val="28"/>
        </w:rPr>
        <w:t xml:space="preserve"> </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w:t>
      </w:r>
      <w:r w:rsidRPr="003A2424">
        <w:rPr>
          <w:bCs/>
          <w:sz w:val="28"/>
          <w:szCs w:val="28"/>
        </w:rPr>
        <w:lastRenderedPageBreak/>
        <w:t xml:space="preserve">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9F1443"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указан в подпункте 2.1.9. Аукционной </w:t>
      </w:r>
      <w:r w:rsidRPr="003A2424">
        <w:rPr>
          <w:sz w:val="28"/>
          <w:szCs w:val="28"/>
        </w:rPr>
        <w:lastRenderedPageBreak/>
        <w:t>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w:t>
      </w:r>
      <w:r w:rsidRPr="003A2424">
        <w:rPr>
          <w:sz w:val="28"/>
          <w:szCs w:val="28"/>
        </w:rPr>
        <w:lastRenderedPageBreak/>
        <w:t xml:space="preserve">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3A2424">
        <w:rPr>
          <w:sz w:val="28"/>
          <w:szCs w:val="28"/>
        </w:rPr>
        <w:lastRenderedPageBreak/>
        <w:t>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w:t>
      </w:r>
      <w:r w:rsidRPr="003A2424">
        <w:rPr>
          <w:sz w:val="28"/>
          <w:szCs w:val="28"/>
        </w:rPr>
        <w:lastRenderedPageBreak/>
        <w:t>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D25D3C" w:rsidRPr="00D01978">
        <w:rPr>
          <w:bCs/>
          <w:sz w:val="28"/>
          <w:szCs w:val="28"/>
        </w:rPr>
        <w:t>https://</w:t>
      </w:r>
      <w:hyperlink r:id="rId19" w:history="1">
        <w:r w:rsidR="00D25D3C" w:rsidRPr="007822D3">
          <w:rPr>
            <w:rStyle w:val="a6"/>
            <w:bCs/>
            <w:sz w:val="28"/>
            <w:szCs w:val="28"/>
          </w:rPr>
          <w:t>www.fabrikant.ru</w:t>
        </w:r>
      </w:hyperlink>
      <w:r w:rsidR="00D25D3C" w:rsidRPr="003A2424">
        <w:rPr>
          <w:sz w:val="28"/>
          <w:szCs w:val="28"/>
        </w:rPr>
        <w:t>)</w:t>
      </w:r>
      <w:r w:rsidR="00D25D3C">
        <w:rPr>
          <w:sz w:val="28"/>
          <w:szCs w:val="28"/>
        </w:rPr>
        <w:t>.</w:t>
      </w:r>
      <w:bookmarkStart w:id="11" w:name="_GoBack"/>
      <w:bookmarkEnd w:id="11"/>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w:t>
      </w:r>
      <w:r w:rsidR="00071AE2">
        <w:rPr>
          <w:b w:val="0"/>
          <w:sz w:val="28"/>
          <w:szCs w:val="28"/>
        </w:rPr>
        <w:t>укциям на сайте</w:t>
      </w:r>
      <w:r w:rsidRPr="003A2424">
        <w:rPr>
          <w:b w:val="0"/>
          <w:sz w:val="28"/>
          <w:szCs w:val="28"/>
        </w:rPr>
        <w:t xml:space="preserve"> </w:t>
      </w:r>
      <w:r w:rsidR="0023290C" w:rsidRPr="0023290C">
        <w:rPr>
          <w:b w:val="0"/>
          <w:bCs/>
          <w:sz w:val="28"/>
          <w:szCs w:val="28"/>
        </w:rPr>
        <w:t>https://</w:t>
      </w:r>
      <w:hyperlink r:id="rId20" w:history="1">
        <w:r w:rsidR="0023290C" w:rsidRPr="0023290C">
          <w:rPr>
            <w:rStyle w:val="a6"/>
            <w:b w:val="0"/>
            <w:bCs/>
            <w:sz w:val="28"/>
            <w:szCs w:val="28"/>
          </w:rPr>
          <w:t>www.fabrikant.ru</w:t>
        </w:r>
      </w:hyperlink>
      <w:r w:rsidR="0023290C" w:rsidRPr="0023290C">
        <w:rPr>
          <w:b w:val="0"/>
          <w:sz w:val="28"/>
          <w:szCs w:val="28"/>
        </w:rPr>
        <w:t>)</w:t>
      </w:r>
      <w:r w:rsidR="0023290C">
        <w:rPr>
          <w:b w:val="0"/>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8C1755">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 п</w:t>
      </w:r>
      <w:r w:rsidR="008C1755">
        <w:rPr>
          <w:b/>
          <w:sz w:val="28"/>
          <w:szCs w:val="28"/>
        </w:rPr>
        <w:t>о адресу:</w:t>
      </w:r>
      <w:r w:rsidR="008C1755" w:rsidRPr="008C1755">
        <w:rPr>
          <w:b/>
          <w:bCs/>
          <w:sz w:val="28"/>
        </w:rPr>
        <w:t xml:space="preserve"> </w:t>
      </w:r>
      <w:r w:rsidR="008C1755" w:rsidRPr="008C1755">
        <w:rPr>
          <w:b/>
          <w:bCs/>
          <w:sz w:val="28"/>
          <w:szCs w:val="28"/>
        </w:rPr>
        <w:t xml:space="preserve">664005, Иркутская область, г. Иркутск, ул. Маяковского, </w:t>
      </w:r>
      <w:r w:rsidR="008C1755">
        <w:rPr>
          <w:b/>
          <w:bCs/>
          <w:sz w:val="28"/>
          <w:szCs w:val="28"/>
        </w:rPr>
        <w:t xml:space="preserve">д. </w:t>
      </w:r>
      <w:r w:rsidR="008C1755" w:rsidRPr="008C1755">
        <w:rPr>
          <w:b/>
          <w:bCs/>
          <w:sz w:val="28"/>
          <w:szCs w:val="28"/>
        </w:rPr>
        <w:t>5 «Б</w:t>
      </w:r>
      <w:r w:rsidR="008C1755" w:rsidRPr="00837567">
        <w:rPr>
          <w:b/>
          <w:bCs/>
          <w:sz w:val="28"/>
          <w:szCs w:val="28"/>
        </w:rPr>
        <w:t>»</w:t>
      </w:r>
      <w:r w:rsidR="008C1755" w:rsidRPr="00837567">
        <w:rPr>
          <w:b/>
          <w:sz w:val="28"/>
          <w:szCs w:val="28"/>
        </w:rPr>
        <w:t>, «</w:t>
      </w:r>
      <w:r w:rsidR="00837567" w:rsidRPr="00837567">
        <w:rPr>
          <w:b/>
          <w:sz w:val="28"/>
          <w:szCs w:val="28"/>
        </w:rPr>
        <w:t>22</w:t>
      </w:r>
      <w:r w:rsidR="008C1755" w:rsidRPr="00837567">
        <w:rPr>
          <w:b/>
          <w:sz w:val="28"/>
          <w:szCs w:val="28"/>
        </w:rPr>
        <w:t>» июня 2020</w:t>
      </w:r>
      <w:r w:rsidR="008C1755" w:rsidRPr="008C1755">
        <w:rPr>
          <w:b/>
          <w:sz w:val="28"/>
          <w:szCs w:val="28"/>
        </w:rPr>
        <w:t xml:space="preserve"> г. в 10:30.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xml:space="preserve">) к участию в Аукционе с обоснованием такого решения (с </w:t>
      </w:r>
      <w:r w:rsidRPr="003A2424">
        <w:rPr>
          <w:sz w:val="28"/>
          <w:szCs w:val="28"/>
        </w:rPr>
        <w:lastRenderedPageBreak/>
        <w:t>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r w:rsidR="008C1755" w:rsidRPr="00D01978">
        <w:rPr>
          <w:bCs/>
          <w:sz w:val="28"/>
          <w:szCs w:val="28"/>
        </w:rPr>
        <w:t>https://</w:t>
      </w:r>
      <w:hyperlink r:id="rId21" w:history="1">
        <w:r w:rsidR="008C1755" w:rsidRPr="007822D3">
          <w:rPr>
            <w:rStyle w:val="a6"/>
            <w:bCs/>
            <w:sz w:val="28"/>
            <w:szCs w:val="28"/>
          </w:rPr>
          <w:t>www.fabrikant.ru</w:t>
        </w:r>
      </w:hyperlink>
      <w:r w:rsidR="008C1755"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lastRenderedPageBreak/>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r w:rsidR="007062AB" w:rsidRPr="003A2424">
        <w:rPr>
          <w:sz w:val="28"/>
          <w:szCs w:val="28"/>
        </w:rPr>
        <w:t>представления,</w:t>
      </w:r>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в) если в течение 10 минут после представления последнего «Предложения </w:t>
      </w:r>
      <w:r w:rsidRPr="003A2424">
        <w:rPr>
          <w:sz w:val="28"/>
          <w:szCs w:val="28"/>
        </w:rPr>
        <w:lastRenderedPageBreak/>
        <w:t>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sidR="007062AB" w:rsidRPr="00D01978">
        <w:rPr>
          <w:bCs/>
          <w:sz w:val="28"/>
          <w:szCs w:val="28"/>
        </w:rPr>
        <w:t>https://</w:t>
      </w:r>
      <w:hyperlink r:id="rId22" w:history="1">
        <w:r w:rsidR="007062AB" w:rsidRPr="007822D3">
          <w:rPr>
            <w:rStyle w:val="a6"/>
            <w:bCs/>
            <w:sz w:val="28"/>
            <w:szCs w:val="28"/>
          </w:rPr>
          <w:t>www.fabrikant.ru</w:t>
        </w:r>
      </w:hyperlink>
      <w:r w:rsidR="007062AB"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r w:rsidR="007062AB">
        <w:rPr>
          <w:sz w:val="28"/>
          <w:szCs w:val="28"/>
        </w:rPr>
        <w:t xml:space="preserve"> </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w:t>
      </w:r>
      <w:r w:rsidRPr="003A2424">
        <w:rPr>
          <w:sz w:val="28"/>
          <w:szCs w:val="28"/>
        </w:rPr>
        <w:lastRenderedPageBreak/>
        <w:t>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AD2737" w:rsidRPr="00AD2737" w:rsidRDefault="00AD2737" w:rsidP="00AD2737">
      <w:pPr>
        <w:autoSpaceDE w:val="0"/>
        <w:autoSpaceDN w:val="0"/>
        <w:adjustRightInd w:val="0"/>
        <w:ind w:firstLine="709"/>
        <w:jc w:val="both"/>
        <w:rPr>
          <w:sz w:val="28"/>
          <w:szCs w:val="28"/>
        </w:rPr>
      </w:pPr>
      <w:r w:rsidRPr="003755B7">
        <w:rPr>
          <w:rStyle w:val="FontStyle28"/>
          <w:sz w:val="28"/>
          <w:szCs w:val="28"/>
        </w:rPr>
        <w:t xml:space="preserve">Запись в ЕГРН </w:t>
      </w:r>
      <w:r>
        <w:rPr>
          <w:rStyle w:val="FontStyle28"/>
          <w:sz w:val="28"/>
          <w:szCs w:val="28"/>
        </w:rPr>
        <w:t>от 23 ноября</w:t>
      </w:r>
      <w:r w:rsidRPr="001C5B42">
        <w:rPr>
          <w:rStyle w:val="FontStyle28"/>
          <w:sz w:val="28"/>
          <w:szCs w:val="28"/>
        </w:rPr>
        <w:t xml:space="preserve"> </w:t>
      </w:r>
      <w:r>
        <w:rPr>
          <w:rStyle w:val="FontStyle28"/>
          <w:sz w:val="28"/>
          <w:szCs w:val="28"/>
        </w:rPr>
        <w:t>2007 г. № 38-38-11/013/2007-280</w:t>
      </w:r>
    </w:p>
    <w:p w:rsidR="004F587A" w:rsidRPr="003A2424"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Pr="003A2424">
        <w:rPr>
          <w:sz w:val="28"/>
          <w:szCs w:val="28"/>
        </w:rPr>
        <w:t xml:space="preserve"> </w:t>
      </w:r>
      <w:r w:rsidR="006E5D1B">
        <w:rPr>
          <w:sz w:val="28"/>
          <w:szCs w:val="28"/>
        </w:rPr>
        <w:t xml:space="preserve">Иркутская область, </w:t>
      </w:r>
      <w:proofErr w:type="spellStart"/>
      <w:r w:rsidR="006E5D1B">
        <w:rPr>
          <w:sz w:val="28"/>
          <w:szCs w:val="28"/>
        </w:rPr>
        <w:t>Куйтунский</w:t>
      </w:r>
      <w:proofErr w:type="spellEnd"/>
      <w:r w:rsidR="006E5D1B">
        <w:rPr>
          <w:sz w:val="28"/>
          <w:szCs w:val="28"/>
        </w:rPr>
        <w:t xml:space="preserve"> р-он, ст. </w:t>
      </w:r>
      <w:proofErr w:type="spellStart"/>
      <w:r w:rsidR="006E5D1B">
        <w:rPr>
          <w:sz w:val="28"/>
          <w:szCs w:val="28"/>
        </w:rPr>
        <w:t>Харик</w:t>
      </w:r>
      <w:proofErr w:type="spellEnd"/>
      <w:r w:rsidR="006E5D1B">
        <w:rPr>
          <w:sz w:val="28"/>
          <w:szCs w:val="28"/>
        </w:rPr>
        <w:t>, ул. Вокзальная, д. 17.</w:t>
      </w:r>
    </w:p>
    <w:p w:rsidR="004F587A" w:rsidRPr="00AD2737" w:rsidRDefault="004F587A" w:rsidP="00AD2737">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p>
    <w:p w:rsidR="004F587A" w:rsidRPr="003A2424"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90"/>
      </w:tblGrid>
      <w:tr w:rsidR="008A5F99" w:rsidRPr="003A2424" w:rsidTr="00AD2737">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8A5F99" w:rsidRPr="003A2424" w:rsidTr="00AD2737">
        <w:trPr>
          <w:trHeight w:val="833"/>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521F68">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6E5D1B">
            <w:pPr>
              <w:jc w:val="center"/>
              <w:rPr>
                <w:color w:val="000000"/>
                <w:sz w:val="28"/>
                <w:szCs w:val="28"/>
              </w:rPr>
            </w:pPr>
            <w:r>
              <w:rPr>
                <w:color w:val="000000"/>
                <w:sz w:val="28"/>
                <w:szCs w:val="28"/>
              </w:rPr>
              <w:t>Здание (Нежилое здание, Здание магазина № 50)</w:t>
            </w: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521F68">
            <w:pPr>
              <w:jc w:val="center"/>
              <w:rPr>
                <w:color w:val="000000"/>
                <w:sz w:val="28"/>
                <w:szCs w:val="28"/>
              </w:rPr>
            </w:pPr>
            <w:r>
              <w:rPr>
                <w:color w:val="000000"/>
                <w:sz w:val="28"/>
                <w:szCs w:val="28"/>
              </w:rPr>
              <w:t>114,2</w:t>
            </w: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521F68">
            <w:pPr>
              <w:jc w:val="center"/>
              <w:rPr>
                <w:sz w:val="28"/>
                <w:szCs w:val="28"/>
              </w:rPr>
            </w:pPr>
            <w:r>
              <w:rPr>
                <w:sz w:val="28"/>
                <w:szCs w:val="28"/>
              </w:rPr>
              <w:t>1936</w:t>
            </w:r>
          </w:p>
        </w:tc>
        <w:tc>
          <w:tcPr>
            <w:tcW w:w="2333" w:type="pct"/>
            <w:tcBorders>
              <w:top w:val="single" w:sz="6" w:space="0" w:color="auto"/>
              <w:left w:val="single" w:sz="6" w:space="0" w:color="auto"/>
              <w:bottom w:val="single" w:sz="6" w:space="0" w:color="auto"/>
              <w:right w:val="single" w:sz="6" w:space="0" w:color="auto"/>
            </w:tcBorders>
            <w:vAlign w:val="center"/>
          </w:tcPr>
          <w:p w:rsidR="004F587A" w:rsidRPr="003A2424" w:rsidRDefault="008A5F99" w:rsidP="00521F68">
            <w:pPr>
              <w:pStyle w:val="Style13"/>
              <w:widowControl/>
              <w:jc w:val="center"/>
              <w:rPr>
                <w:rStyle w:val="FontStyle25"/>
                <w:sz w:val="28"/>
                <w:szCs w:val="28"/>
              </w:rPr>
            </w:pPr>
            <w:r>
              <w:rPr>
                <w:noProof/>
              </w:rPr>
              <w:drawing>
                <wp:inline distT="0" distB="0" distL="0" distR="0" wp14:anchorId="1990112B" wp14:editId="46EF6C66">
                  <wp:extent cx="2784574" cy="1285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518_134010.jpg"/>
                          <pic:cNvPicPr/>
                        </pic:nvPicPr>
                        <pic:blipFill>
                          <a:blip r:embed="rId23" cstate="email">
                            <a:extLst>
                              <a:ext uri="{28A0092B-C50C-407E-A947-70E740481C1C}">
                                <a14:useLocalDpi xmlns:a14="http://schemas.microsoft.com/office/drawing/2010/main"/>
                              </a:ext>
                            </a:extLst>
                          </a:blip>
                          <a:stretch>
                            <a:fillRect/>
                          </a:stretch>
                        </pic:blipFill>
                        <pic:spPr>
                          <a:xfrm>
                            <a:off x="0" y="0"/>
                            <a:ext cx="2796409" cy="1291340"/>
                          </a:xfrm>
                          <a:prstGeom prst="rect">
                            <a:avLst/>
                          </a:prstGeom>
                        </pic:spPr>
                      </pic:pic>
                    </a:graphicData>
                  </a:graphic>
                </wp:inline>
              </w:drawing>
            </w:r>
          </w:p>
        </w:tc>
      </w:tr>
    </w:tbl>
    <w:p w:rsidR="004F587A" w:rsidRPr="003A2424" w:rsidRDefault="004F587A" w:rsidP="00AD2737">
      <w:pPr>
        <w:tabs>
          <w:tab w:val="left" w:pos="8520"/>
        </w:tabs>
        <w:spacing w:after="200" w:line="360" w:lineRule="exact"/>
        <w:contextualSpacing/>
        <w:jc w:val="both"/>
        <w:rPr>
          <w:rStyle w:val="FontStyle28"/>
          <w:sz w:val="28"/>
          <w:szCs w:val="28"/>
        </w:rPr>
      </w:pPr>
      <w:r w:rsidRPr="003A2424">
        <w:rPr>
          <w:rStyle w:val="FontStyle28"/>
          <w:sz w:val="28"/>
          <w:szCs w:val="28"/>
        </w:rPr>
        <w:tab/>
      </w:r>
    </w:p>
    <w:p w:rsidR="004F587A" w:rsidRPr="003A2424" w:rsidRDefault="004F587A" w:rsidP="004F587A">
      <w:pPr>
        <w:spacing w:before="240" w:after="200" w:line="360" w:lineRule="exact"/>
        <w:ind w:firstLine="708"/>
        <w:contextualSpacing/>
        <w:jc w:val="both"/>
        <w:rPr>
          <w:rStyle w:val="aff1"/>
          <w:b w:val="0"/>
          <w:color w:val="000000"/>
          <w:sz w:val="28"/>
          <w:szCs w:val="28"/>
        </w:rPr>
      </w:pPr>
      <w:r w:rsidRPr="003A2424">
        <w:rPr>
          <w:rStyle w:val="FontStyle28"/>
          <w:sz w:val="28"/>
          <w:szCs w:val="28"/>
        </w:rPr>
        <w:t xml:space="preserve">4. Обременение: </w:t>
      </w:r>
      <w:r w:rsidR="00AD2737">
        <w:rPr>
          <w:rStyle w:val="FontStyle28"/>
          <w:sz w:val="28"/>
          <w:szCs w:val="28"/>
        </w:rPr>
        <w:t>не зарегистрировано.</w:t>
      </w:r>
    </w:p>
    <w:p w:rsidR="004F587A" w:rsidRPr="003A2424" w:rsidRDefault="004F587A" w:rsidP="004F587A">
      <w:pPr>
        <w:ind w:firstLine="709"/>
        <w:contextualSpacing/>
        <w:jc w:val="both"/>
        <w:rPr>
          <w:rStyle w:val="FontStyle28"/>
          <w:sz w:val="28"/>
          <w:szCs w:val="28"/>
        </w:rPr>
      </w:pPr>
      <w:r w:rsidRPr="003A2424">
        <w:rPr>
          <w:sz w:val="28"/>
          <w:szCs w:val="28"/>
        </w:rPr>
        <w:t xml:space="preserve">5.  </w:t>
      </w:r>
      <w:r w:rsidRPr="003A2424">
        <w:rPr>
          <w:rStyle w:val="FontStyle28"/>
          <w:sz w:val="28"/>
          <w:szCs w:val="28"/>
        </w:rPr>
        <w:t>Начальная цена продажи имущества</w:t>
      </w:r>
      <w:r w:rsidRPr="003A2424">
        <w:rPr>
          <w:sz w:val="28"/>
          <w:szCs w:val="28"/>
        </w:rPr>
        <w:t xml:space="preserve"> (без учета НДС)</w:t>
      </w:r>
      <w:r w:rsidR="00AD2737">
        <w:rPr>
          <w:sz w:val="28"/>
          <w:szCs w:val="28"/>
        </w:rPr>
        <w:t xml:space="preserve">: </w:t>
      </w:r>
      <w:r w:rsidR="00AD2737" w:rsidRPr="00626934">
        <w:rPr>
          <w:b/>
          <w:sz w:val="28"/>
          <w:szCs w:val="28"/>
        </w:rPr>
        <w:t>549 206 (пятьсот сорок девять тысяч двести шесть) руб. 67 коп.</w:t>
      </w:r>
    </w:p>
    <w:p w:rsidR="004F587A" w:rsidRPr="003A2424" w:rsidRDefault="004F587A" w:rsidP="004F587A">
      <w:pPr>
        <w:pStyle w:val="ab"/>
        <w:ind w:left="0" w:firstLine="709"/>
        <w:jc w:val="both"/>
        <w:rPr>
          <w:sz w:val="28"/>
          <w:szCs w:val="28"/>
        </w:rPr>
      </w:pPr>
      <w:r w:rsidRPr="003A2424">
        <w:rPr>
          <w:sz w:val="28"/>
          <w:szCs w:val="28"/>
        </w:rPr>
        <w:t>6. Сведения о земельном участке, на котором расположен объект(-ы):</w:t>
      </w:r>
      <w:r w:rsidR="00AD2737">
        <w:rPr>
          <w:sz w:val="28"/>
          <w:szCs w:val="28"/>
        </w:rPr>
        <w:t xml:space="preserve"> </w:t>
      </w:r>
      <w:r w:rsidR="008D72B0">
        <w:rPr>
          <w:sz w:val="28"/>
          <w:szCs w:val="28"/>
        </w:rPr>
        <w:t>к</w:t>
      </w:r>
      <w:r w:rsidR="008D72B0" w:rsidRPr="008D72B0">
        <w:rPr>
          <w:sz w:val="28"/>
          <w:szCs w:val="28"/>
        </w:rPr>
        <w:t xml:space="preserve">атегория и </w:t>
      </w:r>
      <w:r w:rsidR="007E0E3C">
        <w:rPr>
          <w:sz w:val="28"/>
          <w:szCs w:val="28"/>
        </w:rPr>
        <w:t xml:space="preserve">виды разрешенного использования - </w:t>
      </w:r>
      <w:r w:rsidR="008D72B0">
        <w:rPr>
          <w:sz w:val="28"/>
          <w:szCs w:val="28"/>
        </w:rPr>
        <w:t>з</w:t>
      </w:r>
      <w:r w:rsidR="008D72B0" w:rsidRPr="008D72B0">
        <w:rPr>
          <w:sz w:val="28"/>
          <w:szCs w:val="28"/>
        </w:rPr>
        <w:t>емли населенных пунктов</w:t>
      </w:r>
      <w:r w:rsidR="007E0E3C">
        <w:rPr>
          <w:sz w:val="28"/>
          <w:szCs w:val="28"/>
        </w:rPr>
        <w:t>, межевание не проводилось.</w:t>
      </w:r>
    </w:p>
    <w:p w:rsidR="004F587A" w:rsidRPr="003A2424" w:rsidRDefault="004F587A" w:rsidP="004F587A">
      <w:pPr>
        <w:tabs>
          <w:tab w:val="left" w:pos="0"/>
          <w:tab w:val="left" w:pos="709"/>
          <w:tab w:val="left" w:pos="851"/>
        </w:tabs>
        <w:jc w:val="both"/>
        <w:rPr>
          <w:sz w:val="28"/>
          <w:szCs w:val="28"/>
        </w:rPr>
      </w:pPr>
      <w:r w:rsidRPr="003A2424">
        <w:rPr>
          <w:sz w:val="28"/>
          <w:szCs w:val="28"/>
        </w:rPr>
        <w:t xml:space="preserve"> </w:t>
      </w:r>
    </w:p>
    <w:p w:rsidR="004F587A" w:rsidRPr="003A2424" w:rsidRDefault="004F587A" w:rsidP="004F587A">
      <w:pPr>
        <w:spacing w:after="200" w:line="360" w:lineRule="exact"/>
        <w:contextualSpacing/>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Default="004F587A" w:rsidP="004F587A">
      <w:pPr>
        <w:spacing w:after="200" w:line="360" w:lineRule="exact"/>
        <w:ind w:firstLine="709"/>
        <w:contextualSpacing/>
        <w:jc w:val="right"/>
        <w:rPr>
          <w:bCs/>
          <w:sz w:val="28"/>
          <w:szCs w:val="28"/>
        </w:rPr>
      </w:pPr>
    </w:p>
    <w:p w:rsidR="008D72B0" w:rsidRDefault="008D72B0" w:rsidP="004F587A">
      <w:pPr>
        <w:spacing w:after="200" w:line="360" w:lineRule="exact"/>
        <w:ind w:firstLine="709"/>
        <w:contextualSpacing/>
        <w:jc w:val="right"/>
        <w:rPr>
          <w:bCs/>
          <w:sz w:val="28"/>
          <w:szCs w:val="28"/>
        </w:rPr>
      </w:pPr>
    </w:p>
    <w:p w:rsidR="008D72B0" w:rsidRDefault="008D72B0" w:rsidP="004F587A">
      <w:pPr>
        <w:spacing w:after="200" w:line="360" w:lineRule="exact"/>
        <w:ind w:firstLine="709"/>
        <w:contextualSpacing/>
        <w:jc w:val="right"/>
        <w:rPr>
          <w:bCs/>
          <w:sz w:val="28"/>
          <w:szCs w:val="28"/>
        </w:rPr>
      </w:pPr>
    </w:p>
    <w:p w:rsidR="008D72B0" w:rsidRDefault="008D72B0" w:rsidP="004F587A">
      <w:pPr>
        <w:spacing w:after="200" w:line="360" w:lineRule="exact"/>
        <w:ind w:firstLine="709"/>
        <w:contextualSpacing/>
        <w:jc w:val="right"/>
        <w:rPr>
          <w:bCs/>
          <w:sz w:val="28"/>
          <w:szCs w:val="28"/>
        </w:rPr>
      </w:pPr>
    </w:p>
    <w:p w:rsidR="008D72B0" w:rsidRDefault="008D72B0" w:rsidP="004F587A">
      <w:pPr>
        <w:spacing w:after="200" w:line="360" w:lineRule="exact"/>
        <w:ind w:firstLine="709"/>
        <w:contextualSpacing/>
        <w:jc w:val="right"/>
        <w:rPr>
          <w:bCs/>
          <w:sz w:val="28"/>
          <w:szCs w:val="28"/>
        </w:rPr>
      </w:pPr>
    </w:p>
    <w:p w:rsidR="008D72B0" w:rsidRDefault="008D72B0" w:rsidP="004F587A">
      <w:pPr>
        <w:spacing w:after="200" w:line="360" w:lineRule="exact"/>
        <w:ind w:firstLine="709"/>
        <w:contextualSpacing/>
        <w:jc w:val="right"/>
        <w:rPr>
          <w:bCs/>
          <w:sz w:val="28"/>
          <w:szCs w:val="28"/>
        </w:rPr>
      </w:pPr>
    </w:p>
    <w:p w:rsidR="008A5F99" w:rsidRDefault="008A5F99" w:rsidP="004F587A">
      <w:pPr>
        <w:spacing w:after="200" w:line="360" w:lineRule="exact"/>
        <w:ind w:firstLine="709"/>
        <w:contextualSpacing/>
        <w:jc w:val="right"/>
        <w:rPr>
          <w:bCs/>
          <w:sz w:val="28"/>
          <w:szCs w:val="28"/>
        </w:rPr>
      </w:pPr>
    </w:p>
    <w:p w:rsidR="008D72B0" w:rsidRPr="003A2424" w:rsidRDefault="008D72B0"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lastRenderedPageBreak/>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A134F" w:rsidRPr="003A2424" w:rsidRDefault="001A134F" w:rsidP="001A134F">
      <w:pPr>
        <w:widowControl w:val="0"/>
        <w:autoSpaceDE w:val="0"/>
        <w:autoSpaceDN w:val="0"/>
        <w:jc w:val="center"/>
        <w:rPr>
          <w:sz w:val="28"/>
          <w:szCs w:val="28"/>
        </w:rPr>
      </w:pPr>
      <w:r>
        <w:rPr>
          <w:sz w:val="28"/>
          <w:szCs w:val="28"/>
        </w:rPr>
        <w:t xml:space="preserve">                     Эл. почта:</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AE02BC" w:rsidRPr="003A2424" w:rsidRDefault="00AE02BC" w:rsidP="00521F68">
      <w:pPr>
        <w:autoSpaceDE w:val="0"/>
        <w:autoSpaceDN w:val="0"/>
        <w:adjustRightInd w:val="0"/>
        <w:jc w:val="right"/>
        <w:rPr>
          <w:sz w:val="28"/>
          <w:szCs w:val="28"/>
        </w:rPr>
      </w:pPr>
    </w:p>
    <w:p w:rsidR="00521F68" w:rsidRPr="003A2424" w:rsidRDefault="00521F68" w:rsidP="001A134F">
      <w:pPr>
        <w:autoSpaceDE w:val="0"/>
        <w:autoSpaceDN w:val="0"/>
        <w:adjustRightInd w:val="0"/>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A134F">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43" w:rsidRDefault="009F1443" w:rsidP="004F587A">
      <w:r>
        <w:separator/>
      </w:r>
    </w:p>
  </w:endnote>
  <w:endnote w:type="continuationSeparator" w:id="0">
    <w:p w:rsidR="009F1443" w:rsidRDefault="009F1443"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8E" w:rsidRDefault="0049458E"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458E" w:rsidRDefault="0049458E"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8E" w:rsidRDefault="0049458E"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458E" w:rsidRDefault="0049458E"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43" w:rsidRDefault="009F1443" w:rsidP="004F587A">
      <w:r>
        <w:separator/>
      </w:r>
    </w:p>
  </w:footnote>
  <w:footnote w:type="continuationSeparator" w:id="0">
    <w:p w:rsidR="009F1443" w:rsidRDefault="009F1443" w:rsidP="004F587A">
      <w:r>
        <w:continuationSeparator/>
      </w:r>
    </w:p>
  </w:footnote>
  <w:footnote w:id="1">
    <w:p w:rsidR="0049458E" w:rsidRDefault="0049458E"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49458E" w:rsidRDefault="0049458E"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49458E" w:rsidRDefault="0049458E"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49458E" w:rsidRDefault="0049458E" w:rsidP="004F587A">
      <w:pPr>
        <w:pStyle w:val="afd"/>
      </w:pPr>
      <w:r>
        <w:rPr>
          <w:rStyle w:val="aff"/>
        </w:rPr>
        <w:footnoteRef/>
      </w:r>
      <w:r>
        <w:t xml:space="preserve"> Заполняется только Претендентами – физическими лицами.</w:t>
      </w:r>
    </w:p>
  </w:footnote>
  <w:footnote w:id="5">
    <w:p w:rsidR="0049458E" w:rsidRDefault="0049458E"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49458E" w:rsidRDefault="0049458E"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49458E" w:rsidRDefault="0049458E"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49458E" w:rsidRPr="003046D1" w:rsidRDefault="0049458E"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49458E" w:rsidRDefault="0049458E"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49458E" w:rsidRPr="00B120E2" w:rsidRDefault="0049458E"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49458E" w:rsidRDefault="0049458E" w:rsidP="00521F68">
      <w:pPr>
        <w:pStyle w:val="afd"/>
      </w:pPr>
    </w:p>
  </w:footnote>
  <w:footnote w:id="11">
    <w:p w:rsidR="0049458E" w:rsidRDefault="0049458E"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8E" w:rsidRDefault="0049458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9458E" w:rsidRDefault="0049458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8E" w:rsidRDefault="0049458E"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D25D3C">
      <w:rPr>
        <w:rStyle w:val="af6"/>
        <w:noProof/>
      </w:rPr>
      <w:t>22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8E" w:rsidRDefault="0049458E">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8E" w:rsidRDefault="0049458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9458E" w:rsidRDefault="0049458E">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8E" w:rsidRDefault="0049458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49458E" w:rsidRDefault="0049458E">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8E" w:rsidRDefault="0049458E"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49458E" w:rsidRDefault="0049458E">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8E" w:rsidRDefault="0049458E">
    <w:pPr>
      <w:pStyle w:val="a4"/>
      <w:jc w:val="center"/>
    </w:pPr>
    <w:r>
      <w:fldChar w:fldCharType="begin"/>
    </w:r>
    <w:r>
      <w:instrText xml:space="preserve"> PAGE   \* MERGEFORMAT </w:instrText>
    </w:r>
    <w:r>
      <w:fldChar w:fldCharType="separate"/>
    </w:r>
    <w:r>
      <w:rPr>
        <w:noProof/>
      </w:rPr>
      <w:t>33</w:t>
    </w:r>
    <w:r>
      <w:rPr>
        <w:noProof/>
      </w:rPr>
      <w:fldChar w:fldCharType="end"/>
    </w:r>
  </w:p>
  <w:p w:rsidR="0049458E" w:rsidRDefault="0049458E">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8E" w:rsidRDefault="0049458E"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49458E" w:rsidRDefault="0049458E">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49458E" w:rsidRDefault="0049458E">
        <w:pPr>
          <w:pStyle w:val="a4"/>
          <w:jc w:val="center"/>
        </w:pPr>
        <w:r>
          <w:fldChar w:fldCharType="begin"/>
        </w:r>
        <w:r>
          <w:instrText>PAGE   \* MERGEFORMAT</w:instrText>
        </w:r>
        <w:r>
          <w:fldChar w:fldCharType="separate"/>
        </w:r>
        <w:r w:rsidR="001A134F">
          <w:rPr>
            <w:noProof/>
          </w:rPr>
          <w:t>2</w:t>
        </w:r>
        <w:r>
          <w:fldChar w:fldCharType="end"/>
        </w:r>
      </w:p>
    </w:sdtContent>
  </w:sdt>
  <w:p w:rsidR="0049458E" w:rsidRDefault="0049458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639"/>
    <w:rsid w:val="00047F7B"/>
    <w:rsid w:val="00071AE2"/>
    <w:rsid w:val="0008509E"/>
    <w:rsid w:val="001A134F"/>
    <w:rsid w:val="0023290C"/>
    <w:rsid w:val="002A6E92"/>
    <w:rsid w:val="0034027C"/>
    <w:rsid w:val="003A2424"/>
    <w:rsid w:val="003D4F40"/>
    <w:rsid w:val="003F62DF"/>
    <w:rsid w:val="0049458E"/>
    <w:rsid w:val="004F16A2"/>
    <w:rsid w:val="004F587A"/>
    <w:rsid w:val="00521F68"/>
    <w:rsid w:val="005408AB"/>
    <w:rsid w:val="005457E9"/>
    <w:rsid w:val="00626934"/>
    <w:rsid w:val="00641D7E"/>
    <w:rsid w:val="006E37AA"/>
    <w:rsid w:val="006E5D1B"/>
    <w:rsid w:val="007062AB"/>
    <w:rsid w:val="007369D6"/>
    <w:rsid w:val="007638A2"/>
    <w:rsid w:val="007822D3"/>
    <w:rsid w:val="007B545F"/>
    <w:rsid w:val="007E0E3C"/>
    <w:rsid w:val="008021EC"/>
    <w:rsid w:val="00816099"/>
    <w:rsid w:val="00837567"/>
    <w:rsid w:val="008375B0"/>
    <w:rsid w:val="008535D2"/>
    <w:rsid w:val="008A5F99"/>
    <w:rsid w:val="008B2B3A"/>
    <w:rsid w:val="008C1755"/>
    <w:rsid w:val="008D09B6"/>
    <w:rsid w:val="008D72B0"/>
    <w:rsid w:val="009E6E85"/>
    <w:rsid w:val="009F1443"/>
    <w:rsid w:val="00AD2737"/>
    <w:rsid w:val="00AE02BC"/>
    <w:rsid w:val="00AF5E4B"/>
    <w:rsid w:val="00B572FF"/>
    <w:rsid w:val="00B70C0B"/>
    <w:rsid w:val="00C22364"/>
    <w:rsid w:val="00C63E17"/>
    <w:rsid w:val="00C73B2C"/>
    <w:rsid w:val="00C85A54"/>
    <w:rsid w:val="00CC2855"/>
    <w:rsid w:val="00CD4A49"/>
    <w:rsid w:val="00D01978"/>
    <w:rsid w:val="00D25D3C"/>
    <w:rsid w:val="00D919F8"/>
    <w:rsid w:val="00DB7B7C"/>
    <w:rsid w:val="00DC3E96"/>
    <w:rsid w:val="00E13EE8"/>
    <w:rsid w:val="00E71FF3"/>
    <w:rsid w:val="00E761EC"/>
    <w:rsid w:val="00EC0E4F"/>
    <w:rsid w:val="00EC3167"/>
    <w:rsid w:val="00F06B1E"/>
    <w:rsid w:val="00F300B5"/>
    <w:rsid w:val="00FD02E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4A34"/>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6;&#1072;&#1078;&#1072;\2018\9.%20&#1057;&#1077;&#1084;&#1100;%20&#1086;&#1073;&#1098;&#1077;&#1082;&#1090;&#1086;&#1074;\1.%20&#1059;&#1090;&#1072;&#1081;\i.revtsov@ir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www.fabrikant.ru" TargetMode="External"/><Relationship Id="rId34" Type="http://schemas.openxmlformats.org/officeDocument/2006/relationships/header" Target="header9.xml"/><Relationship Id="rId7" Type="http://schemas.openxmlformats.org/officeDocument/2006/relationships/hyperlink" Target="www.fabrikant.ru" TargetMode="External"/><Relationship Id="rId12" Type="http://schemas.openxmlformats.org/officeDocument/2006/relationships/hyperlink" Target="http://property.rzd.ru/" TargetMode="External"/><Relationship Id="rId17" Type="http://schemas.openxmlformats.org/officeDocument/2006/relationships/hyperlink" Target="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www.fabrikant.ru" TargetMode="External"/><Relationship Id="rId20" Type="http://schemas.openxmlformats.org/officeDocument/2006/relationships/hyperlink" Target="www.fabrikant.ru"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file:///C:\Users\user\Desktop\&#1055;&#1088;&#1086;&#1076;&#1072;&#1078;&#1072;\2018\9.%20&#1057;&#1077;&#1084;&#1100;%20&#1086;&#1073;&#1098;&#1077;&#1082;&#1090;&#1086;&#1074;\1.%20&#1059;&#1090;&#1072;&#1081;\i.revtsov@irk.rwtk.ru" TargetMode="External"/><Relationship Id="rId23" Type="http://schemas.openxmlformats.org/officeDocument/2006/relationships/image" Target="media/image1.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www.fabrikant.ru" TargetMode="External"/><Relationship Id="rId19" Type="http://schemas.openxmlformats.org/officeDocument/2006/relationships/hyperlink" Target="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www.fabrikant.ru" TargetMode="External"/><Relationship Id="rId14" Type="http://schemas.openxmlformats.org/officeDocument/2006/relationships/hyperlink" Target="www.fabrikant.ru" TargetMode="External"/><Relationship Id="rId22" Type="http://schemas.openxmlformats.org/officeDocument/2006/relationships/hyperlink" Target="www.fabrikant.ru" TargetMode="External"/><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34</Pages>
  <Words>10009</Words>
  <Characters>57056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Ревцов Игорь Сергеевич</cp:lastModifiedBy>
  <cp:revision>25</cp:revision>
  <cp:lastPrinted>2019-07-10T07:53:00Z</cp:lastPrinted>
  <dcterms:created xsi:type="dcterms:W3CDTF">2020-02-28T13:13:00Z</dcterms:created>
  <dcterms:modified xsi:type="dcterms:W3CDTF">2020-05-18T08:04:00Z</dcterms:modified>
</cp:coreProperties>
</file>