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C03AA3">
        <w:rPr>
          <w:b/>
          <w:bCs/>
          <w:szCs w:val="28"/>
        </w:rPr>
        <w:t>2</w:t>
      </w:r>
      <w:r w:rsidR="00BD0B27">
        <w:rPr>
          <w:b/>
          <w:bCs/>
          <w:szCs w:val="28"/>
        </w:rPr>
        <w:t>7</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585890"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585890"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585890"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585890"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585890"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585890"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03AA3">
        <w:rPr>
          <w:b/>
          <w:bCs/>
          <w:szCs w:val="28"/>
        </w:rPr>
        <w:t>2</w:t>
      </w:r>
      <w:r w:rsidR="00BD0B27">
        <w:rPr>
          <w:b/>
          <w:bCs/>
          <w:szCs w:val="28"/>
        </w:rPr>
        <w:t>7</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410BC4" w:rsidP="00C93CE7">
      <w:pPr>
        <w:ind w:firstLine="708"/>
        <w:jc w:val="both"/>
      </w:pPr>
      <w:r>
        <w:rPr>
          <w:b/>
        </w:rPr>
        <w:t>13</w:t>
      </w:r>
      <w:r w:rsidR="00110C0B">
        <w:rPr>
          <w:b/>
        </w:rPr>
        <w:t xml:space="preserve"> </w:t>
      </w:r>
      <w:r>
        <w:rPr>
          <w:b/>
        </w:rPr>
        <w:t>483</w:t>
      </w:r>
      <w:r w:rsidR="000B4D8A" w:rsidRPr="00497678">
        <w:rPr>
          <w:b/>
        </w:rPr>
        <w:t> </w:t>
      </w:r>
      <w:r>
        <w:rPr>
          <w:b/>
        </w:rPr>
        <w:t>940</w:t>
      </w:r>
      <w:r w:rsidR="000B4D8A" w:rsidRPr="00497678">
        <w:rPr>
          <w:b/>
        </w:rPr>
        <w:t xml:space="preserve"> (</w:t>
      </w:r>
      <w:r>
        <w:rPr>
          <w:b/>
        </w:rPr>
        <w:t>Тринадцать</w:t>
      </w:r>
      <w:r w:rsidR="00110C0B">
        <w:rPr>
          <w:b/>
        </w:rPr>
        <w:t xml:space="preserve"> миллион</w:t>
      </w:r>
      <w:r>
        <w:rPr>
          <w:b/>
        </w:rPr>
        <w:t>ов</w:t>
      </w:r>
      <w:r w:rsidR="00110C0B">
        <w:rPr>
          <w:b/>
        </w:rPr>
        <w:t xml:space="preserve"> </w:t>
      </w:r>
      <w:r>
        <w:rPr>
          <w:b/>
        </w:rPr>
        <w:t>четыреста восемьдесят три</w:t>
      </w:r>
      <w:r w:rsidR="0065625A" w:rsidRPr="00497678">
        <w:rPr>
          <w:b/>
        </w:rPr>
        <w:t xml:space="preserve"> </w:t>
      </w:r>
      <w:r w:rsidR="000B4D8A" w:rsidRPr="00497678">
        <w:rPr>
          <w:b/>
        </w:rPr>
        <w:t>тысяч</w:t>
      </w:r>
      <w:r w:rsidR="00AC7C29">
        <w:rPr>
          <w:b/>
        </w:rPr>
        <w:t>и</w:t>
      </w:r>
      <w:r w:rsidR="00D56C20" w:rsidRPr="00497678">
        <w:rPr>
          <w:b/>
        </w:rPr>
        <w:t xml:space="preserve"> </w:t>
      </w:r>
      <w:r>
        <w:rPr>
          <w:b/>
        </w:rPr>
        <w:t>девятьсот сорок</w:t>
      </w:r>
      <w:r w:rsidR="000B4D8A" w:rsidRPr="00497678">
        <w:rPr>
          <w:b/>
        </w:rPr>
        <w:t xml:space="preserve">) руб. </w:t>
      </w:r>
      <w:r>
        <w:rPr>
          <w:b/>
        </w:rPr>
        <w:t>8</w:t>
      </w:r>
      <w:r w:rsidR="000B4D8A" w:rsidRPr="00497678">
        <w:rPr>
          <w:b/>
        </w:rPr>
        <w:t>0 коп.</w:t>
      </w:r>
      <w:r w:rsidR="00497678" w:rsidRPr="00497678">
        <w:rPr>
          <w:b/>
        </w:rPr>
        <w:t xml:space="preserve"> </w:t>
      </w:r>
      <w:r w:rsidR="00C93CE7" w:rsidRPr="00497678">
        <w:t>с учетом НДС;</w:t>
      </w:r>
    </w:p>
    <w:p w:rsidR="00C93CE7" w:rsidRPr="00497678" w:rsidRDefault="00533DBC" w:rsidP="00C93CE7">
      <w:pPr>
        <w:ind w:firstLine="708"/>
        <w:jc w:val="both"/>
      </w:pPr>
      <w:r>
        <w:rPr>
          <w:b/>
        </w:rPr>
        <w:t>11</w:t>
      </w:r>
      <w:r w:rsidR="003303DA">
        <w:rPr>
          <w:b/>
        </w:rPr>
        <w:t xml:space="preserve"> </w:t>
      </w:r>
      <w:r>
        <w:rPr>
          <w:b/>
        </w:rPr>
        <w:t>236</w:t>
      </w:r>
      <w:r w:rsidR="003303DA" w:rsidRPr="00497678">
        <w:rPr>
          <w:b/>
        </w:rPr>
        <w:t> </w:t>
      </w:r>
      <w:r>
        <w:rPr>
          <w:b/>
        </w:rPr>
        <w:t>617</w:t>
      </w:r>
      <w:r w:rsidR="003303DA" w:rsidRPr="00497678">
        <w:rPr>
          <w:b/>
        </w:rPr>
        <w:t xml:space="preserve"> (</w:t>
      </w:r>
      <w:r>
        <w:rPr>
          <w:b/>
        </w:rPr>
        <w:t>Одиннадцать</w:t>
      </w:r>
      <w:r w:rsidR="003303DA">
        <w:rPr>
          <w:b/>
        </w:rPr>
        <w:t xml:space="preserve"> миллион</w:t>
      </w:r>
      <w:r>
        <w:rPr>
          <w:b/>
        </w:rPr>
        <w:t>ов</w:t>
      </w:r>
      <w:r w:rsidR="003303DA">
        <w:rPr>
          <w:b/>
        </w:rPr>
        <w:t xml:space="preserve"> </w:t>
      </w:r>
      <w:r>
        <w:rPr>
          <w:b/>
        </w:rPr>
        <w:t>двести тридцать шесть</w:t>
      </w:r>
      <w:r w:rsidR="003303DA" w:rsidRPr="00497678">
        <w:rPr>
          <w:b/>
        </w:rPr>
        <w:t xml:space="preserve"> тысяч</w:t>
      </w:r>
      <w:r>
        <w:rPr>
          <w:b/>
        </w:rPr>
        <w:t xml:space="preserve"> шестьсот семнадцать</w:t>
      </w:r>
      <w:r w:rsidR="003303DA" w:rsidRPr="00497678">
        <w:rPr>
          <w:b/>
        </w:rPr>
        <w:t xml:space="preserve">) руб. </w:t>
      </w:r>
      <w:r>
        <w:rPr>
          <w:b/>
        </w:rPr>
        <w:t>33</w:t>
      </w:r>
      <w:r w:rsidR="003303DA"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A36630">
        <w:rPr>
          <w:b/>
          <w:szCs w:val="28"/>
        </w:rPr>
        <w:t>561</w:t>
      </w:r>
      <w:r w:rsidR="00FC72A5" w:rsidRPr="00497678">
        <w:rPr>
          <w:b/>
          <w:szCs w:val="28"/>
        </w:rPr>
        <w:t xml:space="preserve"> </w:t>
      </w:r>
      <w:r w:rsidR="00A36630">
        <w:rPr>
          <w:b/>
          <w:szCs w:val="28"/>
        </w:rPr>
        <w:t>830</w:t>
      </w:r>
      <w:r w:rsidR="000B4D8A" w:rsidRPr="00497678">
        <w:rPr>
          <w:b/>
          <w:szCs w:val="28"/>
        </w:rPr>
        <w:t xml:space="preserve"> </w:t>
      </w:r>
      <w:r w:rsidR="000B4D8A" w:rsidRPr="00497678">
        <w:rPr>
          <w:b/>
        </w:rPr>
        <w:t>(</w:t>
      </w:r>
      <w:r w:rsidR="00A36630">
        <w:rPr>
          <w:b/>
        </w:rPr>
        <w:t>Пятьсот шестьдесят одна</w:t>
      </w:r>
      <w:r w:rsidR="006F241F" w:rsidRPr="00497678">
        <w:rPr>
          <w:b/>
        </w:rPr>
        <w:t xml:space="preserve"> тысяч</w:t>
      </w:r>
      <w:r w:rsidR="00A36630">
        <w:rPr>
          <w:b/>
        </w:rPr>
        <w:t>а</w:t>
      </w:r>
      <w:r w:rsidR="00F51258" w:rsidRPr="00497678">
        <w:rPr>
          <w:b/>
        </w:rPr>
        <w:t xml:space="preserve"> </w:t>
      </w:r>
      <w:r w:rsidR="00A36630">
        <w:rPr>
          <w:b/>
        </w:rPr>
        <w:t>восемьсот тридцать</w:t>
      </w:r>
      <w:r w:rsidR="000B4D8A" w:rsidRPr="00497678">
        <w:rPr>
          <w:b/>
        </w:rPr>
        <w:t xml:space="preserve">) руб. </w:t>
      </w:r>
      <w:r w:rsidR="00A36630">
        <w:rPr>
          <w:b/>
        </w:rPr>
        <w:t>87</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746671">
        <w:rPr>
          <w:b/>
          <w:szCs w:val="28"/>
        </w:rPr>
        <w:t>30</w:t>
      </w:r>
      <w:r w:rsidR="00BC0B52" w:rsidRPr="00497678">
        <w:rPr>
          <w:b/>
          <w:szCs w:val="28"/>
        </w:rPr>
        <w:t>.</w:t>
      </w:r>
      <w:r w:rsidR="006768E8" w:rsidRPr="00497678">
        <w:rPr>
          <w:b/>
          <w:szCs w:val="28"/>
        </w:rPr>
        <w:t>0</w:t>
      </w:r>
      <w:r w:rsidR="00746671">
        <w:rPr>
          <w:b/>
          <w:szCs w:val="28"/>
        </w:rPr>
        <w:t>7</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746671">
        <w:rPr>
          <w:b/>
          <w:szCs w:val="28"/>
        </w:rPr>
        <w:t>19</w:t>
      </w:r>
      <w:r w:rsidR="00C458A4" w:rsidRPr="00497678">
        <w:rPr>
          <w:b/>
          <w:szCs w:val="28"/>
        </w:rPr>
        <w:t>.</w:t>
      </w:r>
      <w:r w:rsidR="006768E8" w:rsidRPr="00497678">
        <w:rPr>
          <w:b/>
          <w:szCs w:val="28"/>
        </w:rPr>
        <w:t>0</w:t>
      </w:r>
      <w:r w:rsidR="00746671">
        <w:rPr>
          <w:b/>
          <w:szCs w:val="28"/>
        </w:rPr>
        <w:t>6</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746671">
        <w:rPr>
          <w:b/>
          <w:szCs w:val="28"/>
        </w:rPr>
        <w:t>27</w:t>
      </w:r>
      <w:r w:rsidR="00C458A4" w:rsidRPr="00497678">
        <w:rPr>
          <w:b/>
          <w:szCs w:val="28"/>
        </w:rPr>
        <w:t>.</w:t>
      </w:r>
      <w:r w:rsidR="006768E8" w:rsidRPr="00497678">
        <w:rPr>
          <w:b/>
          <w:szCs w:val="28"/>
        </w:rPr>
        <w:t>0</w:t>
      </w:r>
      <w:r w:rsidR="00746671">
        <w:rPr>
          <w:b/>
          <w:szCs w:val="28"/>
        </w:rPr>
        <w:t>7</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776C0E">
        <w:rPr>
          <w:b/>
          <w:bCs/>
          <w:szCs w:val="28"/>
        </w:rPr>
        <w:t>2</w:t>
      </w:r>
      <w:r w:rsidR="00BD0B27">
        <w:rPr>
          <w:b/>
          <w:bCs/>
          <w:szCs w:val="28"/>
        </w:rPr>
        <w:t>7</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46671">
        <w:rPr>
          <w:b/>
          <w:szCs w:val="28"/>
        </w:rPr>
        <w:t>28</w:t>
      </w:r>
      <w:r w:rsidR="00C458A4" w:rsidRPr="00497678">
        <w:rPr>
          <w:b/>
          <w:szCs w:val="28"/>
        </w:rPr>
        <w:t>.</w:t>
      </w:r>
      <w:r w:rsidR="006768E8" w:rsidRPr="00497678">
        <w:rPr>
          <w:b/>
          <w:szCs w:val="28"/>
        </w:rPr>
        <w:t>0</w:t>
      </w:r>
      <w:r w:rsidR="00746671">
        <w:rPr>
          <w:b/>
          <w:szCs w:val="28"/>
        </w:rPr>
        <w:t>7</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007526">
        <w:rPr>
          <w:b/>
        </w:rPr>
        <w:t>1 123</w:t>
      </w:r>
      <w:r w:rsidR="00153D36" w:rsidRPr="00497678">
        <w:rPr>
          <w:b/>
        </w:rPr>
        <w:t xml:space="preserve"> </w:t>
      </w:r>
      <w:r w:rsidR="00007526">
        <w:rPr>
          <w:b/>
        </w:rPr>
        <w:t>661</w:t>
      </w:r>
      <w:r w:rsidR="00153D36" w:rsidRPr="00497678">
        <w:rPr>
          <w:b/>
        </w:rPr>
        <w:t xml:space="preserve"> (</w:t>
      </w:r>
      <w:r w:rsidR="00007526">
        <w:rPr>
          <w:b/>
        </w:rPr>
        <w:t>Один миллион сто двадцать три</w:t>
      </w:r>
      <w:r w:rsidR="00153D36" w:rsidRPr="00497678">
        <w:rPr>
          <w:b/>
        </w:rPr>
        <w:t xml:space="preserve"> тысяч</w:t>
      </w:r>
      <w:r w:rsidR="00007526">
        <w:rPr>
          <w:b/>
        </w:rPr>
        <w:t>и</w:t>
      </w:r>
      <w:r w:rsidR="00FA2953" w:rsidRPr="00497678">
        <w:rPr>
          <w:b/>
        </w:rPr>
        <w:t xml:space="preserve"> </w:t>
      </w:r>
      <w:r w:rsidR="00313568">
        <w:rPr>
          <w:b/>
        </w:rPr>
        <w:t>шестьсот</w:t>
      </w:r>
      <w:r w:rsidR="00007526">
        <w:rPr>
          <w:b/>
        </w:rPr>
        <w:t xml:space="preserve"> шестьдесят один</w:t>
      </w:r>
      <w:r w:rsidR="00153D36" w:rsidRPr="00497678">
        <w:rPr>
          <w:b/>
        </w:rPr>
        <w:t xml:space="preserve">) руб. </w:t>
      </w:r>
      <w:r w:rsidR="00007526">
        <w:rPr>
          <w:b/>
        </w:rPr>
        <w:t>73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 xml:space="preserve">внесения Обеспечительного платежа при помощи </w:t>
      </w:r>
      <w:r w:rsidR="00E15BD8" w:rsidRPr="00497678">
        <w:lastRenderedPageBreak/>
        <w:t>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497678">
        <w:rPr>
          <w:szCs w:val="28"/>
        </w:rPr>
        <w:lastRenderedPageBreak/>
        <w:t xml:space="preserve">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w:t>
      </w:r>
      <w:r w:rsidRPr="00497678">
        <w:rPr>
          <w:bCs/>
          <w:szCs w:val="28"/>
        </w:rPr>
        <w:lastRenderedPageBreak/>
        <w:t xml:space="preserve">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585890"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w:t>
      </w:r>
      <w:r w:rsidRPr="00497678">
        <w:lastRenderedPageBreak/>
        <w:t xml:space="preserve">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w:t>
      </w:r>
      <w:r w:rsidRPr="00497678">
        <w:lastRenderedPageBreak/>
        <w:t>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lastRenderedPageBreak/>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w:t>
      </w:r>
      <w:r w:rsidRPr="00497678">
        <w:lastRenderedPageBreak/>
        <w:t>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w:t>
      </w:r>
      <w:r w:rsidRPr="00497678">
        <w:rPr>
          <w:szCs w:val="28"/>
        </w:rPr>
        <w:lastRenderedPageBreak/>
        <w:t>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9617D8">
        <w:rPr>
          <w:b/>
          <w:szCs w:val="28"/>
        </w:rPr>
        <w:t>28</w:t>
      </w:r>
      <w:r w:rsidR="00274AD1" w:rsidRPr="00497678">
        <w:rPr>
          <w:b/>
          <w:szCs w:val="28"/>
        </w:rPr>
        <w:t xml:space="preserve">» </w:t>
      </w:r>
      <w:r w:rsidR="009617D8">
        <w:rPr>
          <w:b/>
          <w:szCs w:val="28"/>
        </w:rPr>
        <w:t>июля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62746" w:rsidRPr="002605AB">
        <w:rPr>
          <w:szCs w:val="28"/>
        </w:rPr>
        <w:t>Запись в ЕГРН от 04 октября 2007 г., № 24-24-01/165/2007-301, № 24-24-01/165/2007-299, № 24-24-01/165/2007-300.</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362746" w:rsidRPr="002605AB">
        <w:rPr>
          <w:sz w:val="28"/>
          <w:szCs w:val="28"/>
        </w:rPr>
        <w:t>Россия, Красноярский край, г. Красноярск, ул. Вокзальная, д.14, пом. 59, 60, 61.</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362746" w:rsidRPr="002605AB" w:rsidTr="00F5628D">
        <w:trPr>
          <w:trHeight w:val="497"/>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0"/>
              <w:widowControl/>
              <w:jc w:val="center"/>
              <w:rPr>
                <w:rStyle w:val="FontStyle24"/>
              </w:rPr>
            </w:pPr>
            <w:r w:rsidRPr="002605AB">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1"/>
              <w:widowControl/>
              <w:jc w:val="center"/>
              <w:rPr>
                <w:rStyle w:val="FontStyle27"/>
                <w:sz w:val="18"/>
                <w:szCs w:val="18"/>
              </w:rPr>
            </w:pPr>
            <w:r w:rsidRPr="002605AB">
              <w:rPr>
                <w:rStyle w:val="FontStyle27"/>
                <w:sz w:val="18"/>
                <w:szCs w:val="18"/>
              </w:rPr>
              <w:t>Наименование объекта(-</w:t>
            </w:r>
            <w:proofErr w:type="spellStart"/>
            <w:r w:rsidRPr="002605AB">
              <w:rPr>
                <w:rStyle w:val="FontStyle27"/>
                <w:sz w:val="18"/>
                <w:szCs w:val="18"/>
              </w:rPr>
              <w:t>ов</w:t>
            </w:r>
            <w:proofErr w:type="spellEnd"/>
            <w:r w:rsidRPr="002605AB">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1"/>
              <w:widowControl/>
              <w:jc w:val="center"/>
              <w:rPr>
                <w:rStyle w:val="FontStyle26"/>
                <w:rFonts w:ascii="Times New Roman" w:hAnsi="Times New Roman" w:cs="Times New Roman"/>
                <w:sz w:val="18"/>
                <w:szCs w:val="18"/>
              </w:rPr>
            </w:pPr>
            <w:r w:rsidRPr="002605AB">
              <w:rPr>
                <w:rStyle w:val="FontStyle27"/>
                <w:sz w:val="18"/>
                <w:szCs w:val="18"/>
              </w:rPr>
              <w:t xml:space="preserve">Общая площадь, </w:t>
            </w:r>
            <w:proofErr w:type="spellStart"/>
            <w:r w:rsidRPr="002605AB">
              <w:rPr>
                <w:rStyle w:val="FontStyle26"/>
                <w:rFonts w:ascii="Times New Roman" w:hAnsi="Times New Roman" w:cs="Times New Roman"/>
                <w:sz w:val="18"/>
                <w:szCs w:val="18"/>
              </w:rPr>
              <w:t>кв.м</w:t>
            </w:r>
            <w:proofErr w:type="spellEnd"/>
            <w:r w:rsidRPr="002605AB">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1"/>
              <w:widowControl/>
              <w:jc w:val="center"/>
              <w:rPr>
                <w:rStyle w:val="FontStyle27"/>
                <w:sz w:val="18"/>
                <w:szCs w:val="18"/>
              </w:rPr>
            </w:pPr>
            <w:r w:rsidRPr="002605AB">
              <w:rPr>
                <w:rStyle w:val="FontStyle27"/>
                <w:sz w:val="18"/>
                <w:szCs w:val="18"/>
              </w:rPr>
              <w:t>Год постройки объекта (-</w:t>
            </w:r>
            <w:proofErr w:type="spellStart"/>
            <w:r w:rsidRPr="002605AB">
              <w:rPr>
                <w:rStyle w:val="FontStyle27"/>
                <w:sz w:val="18"/>
                <w:szCs w:val="18"/>
              </w:rPr>
              <w:t>ов</w:t>
            </w:r>
            <w:proofErr w:type="spellEnd"/>
            <w:r w:rsidRPr="002605AB">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2746" w:rsidRPr="002605AB" w:rsidRDefault="00362746" w:rsidP="00F5628D">
            <w:pPr>
              <w:pStyle w:val="Style11"/>
              <w:widowControl/>
              <w:jc w:val="center"/>
              <w:rPr>
                <w:rStyle w:val="FontStyle27"/>
                <w:sz w:val="18"/>
                <w:szCs w:val="18"/>
              </w:rPr>
            </w:pPr>
            <w:r w:rsidRPr="002605AB">
              <w:rPr>
                <w:rStyle w:val="FontStyle27"/>
                <w:sz w:val="18"/>
                <w:szCs w:val="18"/>
              </w:rPr>
              <w:t>Фотографии</w:t>
            </w:r>
          </w:p>
        </w:tc>
      </w:tr>
      <w:tr w:rsidR="00362746" w:rsidRPr="002605AB" w:rsidTr="00F5628D">
        <w:trPr>
          <w:trHeight w:val="2494"/>
          <w:jc w:val="center"/>
        </w:trPr>
        <w:tc>
          <w:tcPr>
            <w:tcW w:w="176"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Нежилое помещение 59</w:t>
            </w:r>
          </w:p>
        </w:tc>
        <w:tc>
          <w:tcPr>
            <w:tcW w:w="56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254,1</w:t>
            </w:r>
          </w:p>
        </w:tc>
        <w:tc>
          <w:tcPr>
            <w:tcW w:w="51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1970</w:t>
            </w:r>
          </w:p>
        </w:tc>
        <w:tc>
          <w:tcPr>
            <w:tcW w:w="2893" w:type="pct"/>
            <w:tcBorders>
              <w:top w:val="single" w:sz="6" w:space="0" w:color="auto"/>
              <w:left w:val="single" w:sz="6" w:space="0" w:color="auto"/>
              <w:bottom w:val="single" w:sz="6" w:space="0" w:color="auto"/>
              <w:right w:val="single" w:sz="6" w:space="0" w:color="auto"/>
            </w:tcBorders>
          </w:tcPr>
          <w:p w:rsidR="00362746" w:rsidRPr="002605AB" w:rsidRDefault="00362746" w:rsidP="00F5628D">
            <w:pPr>
              <w:pStyle w:val="Style13"/>
              <w:widowControl/>
              <w:rPr>
                <w:rStyle w:val="FontStyle25"/>
                <w:sz w:val="18"/>
              </w:rPr>
            </w:pPr>
            <w:r w:rsidRPr="002605AB">
              <w:rPr>
                <w:rStyle w:val="FontStyle25"/>
                <w:sz w:val="18"/>
              </w:rPr>
              <w:t xml:space="preserve">   </w:t>
            </w:r>
          </w:p>
          <w:p w:rsidR="00362746" w:rsidRPr="002605AB" w:rsidRDefault="00362746" w:rsidP="00F5628D">
            <w:pPr>
              <w:pStyle w:val="Style13"/>
              <w:widowControl/>
              <w:rPr>
                <w:rStyle w:val="FontStyle25"/>
                <w:sz w:val="18"/>
              </w:rPr>
            </w:pPr>
            <w:r w:rsidRPr="002605AB">
              <w:rPr>
                <w:noProof/>
                <w:sz w:val="18"/>
                <w:szCs w:val="16"/>
              </w:rPr>
              <w:drawing>
                <wp:inline distT="0" distB="0" distL="0" distR="0" wp14:anchorId="71F759F8" wp14:editId="3943710F">
                  <wp:extent cx="1621224" cy="1215918"/>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1224" cy="1215918"/>
                          </a:xfrm>
                          <a:prstGeom prst="rect">
                            <a:avLst/>
                          </a:prstGeom>
                        </pic:spPr>
                      </pic:pic>
                    </a:graphicData>
                  </a:graphic>
                </wp:inline>
              </w:drawing>
            </w:r>
            <w:r w:rsidRPr="002605AB">
              <w:rPr>
                <w:noProof/>
                <w:sz w:val="18"/>
                <w:szCs w:val="16"/>
              </w:rPr>
              <w:drawing>
                <wp:inline distT="0" distB="0" distL="0" distR="0" wp14:anchorId="6B5530ED" wp14:editId="3E42E431">
                  <wp:extent cx="1727512" cy="1295634"/>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27512" cy="1295634"/>
                          </a:xfrm>
                          <a:prstGeom prst="rect">
                            <a:avLst/>
                          </a:prstGeom>
                        </pic:spPr>
                      </pic:pic>
                    </a:graphicData>
                  </a:graphic>
                </wp:inline>
              </w:drawing>
            </w:r>
          </w:p>
        </w:tc>
      </w:tr>
      <w:tr w:rsidR="00362746" w:rsidRPr="002605AB" w:rsidTr="00F5628D">
        <w:trPr>
          <w:trHeight w:val="2494"/>
          <w:jc w:val="center"/>
        </w:trPr>
        <w:tc>
          <w:tcPr>
            <w:tcW w:w="176"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Нежилое помещение 60</w:t>
            </w:r>
          </w:p>
        </w:tc>
        <w:tc>
          <w:tcPr>
            <w:tcW w:w="56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349,6</w:t>
            </w:r>
          </w:p>
        </w:tc>
        <w:tc>
          <w:tcPr>
            <w:tcW w:w="51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1970</w:t>
            </w:r>
          </w:p>
        </w:tc>
        <w:tc>
          <w:tcPr>
            <w:tcW w:w="2893" w:type="pct"/>
            <w:tcBorders>
              <w:top w:val="single" w:sz="6" w:space="0" w:color="auto"/>
              <w:left w:val="single" w:sz="6" w:space="0" w:color="auto"/>
              <w:bottom w:val="single" w:sz="6" w:space="0" w:color="auto"/>
              <w:right w:val="single" w:sz="6" w:space="0" w:color="auto"/>
            </w:tcBorders>
          </w:tcPr>
          <w:p w:rsidR="00362746" w:rsidRPr="002605AB" w:rsidRDefault="00362746" w:rsidP="00F5628D">
            <w:pPr>
              <w:pStyle w:val="Style13"/>
              <w:widowControl/>
              <w:rPr>
                <w:rStyle w:val="FontStyle25"/>
                <w:sz w:val="18"/>
              </w:rPr>
            </w:pPr>
            <w:r w:rsidRPr="002605AB">
              <w:rPr>
                <w:rStyle w:val="FontStyle25"/>
                <w:sz w:val="18"/>
              </w:rPr>
              <w:t xml:space="preserve">   </w:t>
            </w:r>
          </w:p>
          <w:p w:rsidR="00362746" w:rsidRPr="002605AB" w:rsidRDefault="00362746" w:rsidP="00F5628D">
            <w:pPr>
              <w:pStyle w:val="Style13"/>
              <w:widowControl/>
              <w:rPr>
                <w:rStyle w:val="FontStyle25"/>
                <w:sz w:val="18"/>
              </w:rPr>
            </w:pPr>
            <w:r w:rsidRPr="002605AB">
              <w:rPr>
                <w:noProof/>
                <w:sz w:val="18"/>
                <w:szCs w:val="16"/>
              </w:rPr>
              <w:drawing>
                <wp:inline distT="0" distB="0" distL="0" distR="0" wp14:anchorId="2738FB74" wp14:editId="501347D6">
                  <wp:extent cx="1621224" cy="121591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1224" cy="1215918"/>
                          </a:xfrm>
                          <a:prstGeom prst="rect">
                            <a:avLst/>
                          </a:prstGeom>
                        </pic:spPr>
                      </pic:pic>
                    </a:graphicData>
                  </a:graphic>
                </wp:inline>
              </w:drawing>
            </w:r>
            <w:r w:rsidRPr="002605AB">
              <w:rPr>
                <w:noProof/>
                <w:sz w:val="18"/>
                <w:szCs w:val="16"/>
              </w:rPr>
              <w:drawing>
                <wp:inline distT="0" distB="0" distL="0" distR="0" wp14:anchorId="0EB7CD83" wp14:editId="3C53DC3A">
                  <wp:extent cx="1727512" cy="129563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27512" cy="1295634"/>
                          </a:xfrm>
                          <a:prstGeom prst="rect">
                            <a:avLst/>
                          </a:prstGeom>
                        </pic:spPr>
                      </pic:pic>
                    </a:graphicData>
                  </a:graphic>
                </wp:inline>
              </w:drawing>
            </w:r>
          </w:p>
        </w:tc>
      </w:tr>
      <w:tr w:rsidR="00362746" w:rsidRPr="002605AB" w:rsidTr="00F5628D">
        <w:trPr>
          <w:trHeight w:val="2494"/>
          <w:jc w:val="center"/>
        </w:trPr>
        <w:tc>
          <w:tcPr>
            <w:tcW w:w="176"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3</w:t>
            </w:r>
          </w:p>
        </w:tc>
        <w:tc>
          <w:tcPr>
            <w:tcW w:w="845"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Нежилое помещение 61</w:t>
            </w:r>
          </w:p>
        </w:tc>
        <w:tc>
          <w:tcPr>
            <w:tcW w:w="56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5</w:t>
            </w:r>
          </w:p>
        </w:tc>
        <w:tc>
          <w:tcPr>
            <w:tcW w:w="518" w:type="pct"/>
            <w:tcBorders>
              <w:top w:val="single" w:sz="6" w:space="0" w:color="auto"/>
              <w:left w:val="single" w:sz="6" w:space="0" w:color="auto"/>
              <w:bottom w:val="single" w:sz="6" w:space="0" w:color="auto"/>
              <w:right w:val="single" w:sz="6" w:space="0" w:color="auto"/>
            </w:tcBorders>
            <w:vAlign w:val="center"/>
          </w:tcPr>
          <w:p w:rsidR="00362746" w:rsidRPr="002605AB" w:rsidRDefault="00362746" w:rsidP="00F5628D">
            <w:pPr>
              <w:jc w:val="center"/>
              <w:rPr>
                <w:sz w:val="26"/>
                <w:szCs w:val="26"/>
              </w:rPr>
            </w:pPr>
            <w:r w:rsidRPr="002605AB">
              <w:rPr>
                <w:sz w:val="26"/>
                <w:szCs w:val="26"/>
              </w:rPr>
              <w:t>1970</w:t>
            </w:r>
          </w:p>
        </w:tc>
        <w:tc>
          <w:tcPr>
            <w:tcW w:w="2893" w:type="pct"/>
            <w:tcBorders>
              <w:top w:val="single" w:sz="6" w:space="0" w:color="auto"/>
              <w:left w:val="single" w:sz="6" w:space="0" w:color="auto"/>
              <w:bottom w:val="single" w:sz="6" w:space="0" w:color="auto"/>
              <w:right w:val="single" w:sz="6" w:space="0" w:color="auto"/>
            </w:tcBorders>
          </w:tcPr>
          <w:p w:rsidR="00362746" w:rsidRPr="002605AB" w:rsidRDefault="00362746" w:rsidP="00F5628D">
            <w:pPr>
              <w:pStyle w:val="Style13"/>
              <w:widowControl/>
              <w:rPr>
                <w:rStyle w:val="FontStyle25"/>
                <w:sz w:val="18"/>
              </w:rPr>
            </w:pPr>
            <w:r w:rsidRPr="002605AB">
              <w:rPr>
                <w:rStyle w:val="FontStyle25"/>
                <w:sz w:val="18"/>
              </w:rPr>
              <w:t xml:space="preserve">   </w:t>
            </w:r>
          </w:p>
          <w:p w:rsidR="00362746" w:rsidRPr="002605AB" w:rsidRDefault="00362746" w:rsidP="00F5628D">
            <w:pPr>
              <w:pStyle w:val="Style13"/>
              <w:widowControl/>
              <w:rPr>
                <w:rStyle w:val="FontStyle25"/>
                <w:sz w:val="18"/>
              </w:rPr>
            </w:pPr>
            <w:r w:rsidRPr="002605AB">
              <w:rPr>
                <w:noProof/>
                <w:sz w:val="18"/>
                <w:szCs w:val="16"/>
              </w:rPr>
              <w:drawing>
                <wp:inline distT="0" distB="0" distL="0" distR="0" wp14:anchorId="78347B67" wp14:editId="106F128F">
                  <wp:extent cx="1621224" cy="1215918"/>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21224" cy="1215918"/>
                          </a:xfrm>
                          <a:prstGeom prst="rect">
                            <a:avLst/>
                          </a:prstGeom>
                        </pic:spPr>
                      </pic:pic>
                    </a:graphicData>
                  </a:graphic>
                </wp:inline>
              </w:drawing>
            </w:r>
            <w:r w:rsidRPr="002605AB">
              <w:rPr>
                <w:noProof/>
                <w:sz w:val="18"/>
                <w:szCs w:val="16"/>
              </w:rPr>
              <w:drawing>
                <wp:inline distT="0" distB="0" distL="0" distR="0" wp14:anchorId="1027C068" wp14:editId="600D220E">
                  <wp:extent cx="1727512" cy="1295634"/>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7512" cy="1295634"/>
                          </a:xfrm>
                          <a:prstGeom prst="rect">
                            <a:avLst/>
                          </a:prstGeom>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4C7482">
        <w:rPr>
          <w:b/>
        </w:rPr>
        <w:t>11 236</w:t>
      </w:r>
      <w:r w:rsidR="004C7482" w:rsidRPr="00497678">
        <w:rPr>
          <w:b/>
        </w:rPr>
        <w:t> </w:t>
      </w:r>
      <w:r w:rsidR="004C7482">
        <w:rPr>
          <w:b/>
        </w:rPr>
        <w:t>617</w:t>
      </w:r>
      <w:r w:rsidR="004C7482" w:rsidRPr="00497678">
        <w:rPr>
          <w:b/>
        </w:rPr>
        <w:t xml:space="preserve"> (</w:t>
      </w:r>
      <w:r w:rsidR="004C7482">
        <w:rPr>
          <w:b/>
        </w:rPr>
        <w:t>Одиннадцать миллионов двести тридцать шесть</w:t>
      </w:r>
      <w:r w:rsidR="004C7482" w:rsidRPr="00497678">
        <w:rPr>
          <w:b/>
        </w:rPr>
        <w:t xml:space="preserve"> тысяч</w:t>
      </w:r>
      <w:r w:rsidR="004C7482">
        <w:rPr>
          <w:b/>
        </w:rPr>
        <w:t xml:space="preserve"> шестьсот семнадцать</w:t>
      </w:r>
      <w:r w:rsidR="004C7482" w:rsidRPr="00497678">
        <w:rPr>
          <w:b/>
        </w:rPr>
        <w:t xml:space="preserve">) руб. </w:t>
      </w:r>
      <w:r w:rsidR="004C7482">
        <w:rPr>
          <w:b/>
        </w:rPr>
        <w:t>33</w:t>
      </w:r>
      <w:r w:rsidR="004C7482"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lastRenderedPageBreak/>
        <w:tab/>
      </w:r>
      <w:r w:rsidR="00932F26" w:rsidRPr="00497678">
        <w:rPr>
          <w:szCs w:val="28"/>
        </w:rPr>
        <w:t xml:space="preserve">6. Сведения о земельном участке, на котором расположен объект(-ы): </w:t>
      </w:r>
      <w:r w:rsidR="00BC0121" w:rsidRPr="002605AB">
        <w:rPr>
          <w:szCs w:val="28"/>
        </w:rPr>
        <w:t>Земельный участок, занимаемый Объектами, и необходимый для их использования, расположенный по адресу: Красноярский край, г. Красноярск, ул. Вокзальная, 14, находится в муниципальной собственности.</w:t>
      </w:r>
      <w:bookmarkStart w:id="19" w:name="_GoBack"/>
      <w:bookmarkEnd w:id="19"/>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w:t>
      </w:r>
      <w:r w:rsidRPr="00497678">
        <w:rPr>
          <w:szCs w:val="28"/>
        </w:rPr>
        <w:lastRenderedPageBreak/>
        <w:t>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lastRenderedPageBreak/>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9"/>
          <w:headerReference w:type="default" r:id="rId30"/>
          <w:footerReference w:type="even" r:id="rId31"/>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2"/>
          <w:headerReference w:type="default" r:id="rId33"/>
          <w:footerReference w:type="even" r:id="rId34"/>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5"/>
          <w:headerReference w:type="default" r:id="rId36"/>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7"/>
          <w:headerReference w:type="default" r:id="rId38"/>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9"/>
      <w:headerReference w:type="default" r:id="rId40"/>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90" w:rsidRDefault="00585890">
      <w:r>
        <w:separator/>
      </w:r>
    </w:p>
  </w:endnote>
  <w:endnote w:type="continuationSeparator" w:id="0">
    <w:p w:rsidR="00585890" w:rsidRDefault="00585890">
      <w:r>
        <w:continuationSeparator/>
      </w:r>
    </w:p>
  </w:endnote>
  <w:endnote w:type="continuationNotice" w:id="1">
    <w:p w:rsidR="00585890" w:rsidRDefault="00585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90" w:rsidRDefault="00585890">
      <w:r>
        <w:separator/>
      </w:r>
    </w:p>
  </w:footnote>
  <w:footnote w:type="continuationSeparator" w:id="0">
    <w:p w:rsidR="00585890" w:rsidRDefault="00585890">
      <w:r>
        <w:continuationSeparator/>
      </w:r>
    </w:p>
  </w:footnote>
  <w:footnote w:type="continuationNotice" w:id="1">
    <w:p w:rsidR="00585890" w:rsidRDefault="00585890"/>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0121">
      <w:rPr>
        <w:rStyle w:val="a9"/>
        <w:noProof/>
      </w:rPr>
      <w:t>27</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526"/>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A2C"/>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222"/>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746"/>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0BC4"/>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C7482"/>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E21"/>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DBC"/>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5890"/>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630"/>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67F"/>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121"/>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27"/>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ED2A5"/>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4.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3.xml"/><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image" Target="media/image5.jpeg"/><Relationship Id="rId30" Type="http://schemas.openxmlformats.org/officeDocument/2006/relationships/header" Target="header2.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52336-30B8-495E-A9AC-6F28DA75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10019</Words>
  <Characters>57110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66996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12</cp:revision>
  <cp:lastPrinted>2020-03-31T07:14:00Z</cp:lastPrinted>
  <dcterms:created xsi:type="dcterms:W3CDTF">2020-06-08T02:46:00Z</dcterms:created>
  <dcterms:modified xsi:type="dcterms:W3CDTF">2020-06-08T02:58:00Z</dcterms:modified>
</cp:coreProperties>
</file>