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0D" w:rsidRDefault="00FE200D"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w:t>
      </w:r>
      <w:r w:rsidR="000542DD">
        <w:rPr>
          <w:b/>
          <w:bCs/>
          <w:szCs w:val="28"/>
        </w:rPr>
        <w:t xml:space="preserve"> </w:t>
      </w:r>
      <w:r w:rsidR="004D12B8">
        <w:rPr>
          <w:b/>
          <w:bCs/>
          <w:szCs w:val="28"/>
        </w:rPr>
        <w:t>12</w:t>
      </w:r>
      <w:r>
        <w:rPr>
          <w:b/>
          <w:bCs/>
          <w:szCs w:val="28"/>
        </w:rPr>
        <w:t xml:space="preserve">/Продажа – НФ АО </w:t>
      </w:r>
      <w:r w:rsidR="00A97782">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w:t>
      </w:r>
      <w:proofErr w:type="gramStart"/>
      <w:r w:rsidR="009D44B8" w:rsidRPr="00B807CD">
        <w:rPr>
          <w:b/>
          <w:bCs/>
          <w:szCs w:val="28"/>
        </w:rPr>
        <w:t>а</w:t>
      </w:r>
      <w:r w:rsidR="00D167B5" w:rsidRPr="00B807CD">
        <w:rPr>
          <w:b/>
          <w:bCs/>
          <w:szCs w:val="28"/>
        </w:rPr>
        <w:t>(</w:t>
      </w:r>
      <w:proofErr w:type="gramEnd"/>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A97782"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9730A">
        <w:rPr>
          <w:b/>
          <w:bCs/>
          <w:sz w:val="26"/>
          <w:szCs w:val="26"/>
        </w:rPr>
        <w:t xml:space="preserve"> »                      2020</w:t>
      </w:r>
      <w:r w:rsidRPr="00B807CD">
        <w:rPr>
          <w:b/>
          <w:bCs/>
          <w:sz w:val="26"/>
          <w:szCs w:val="26"/>
        </w:rPr>
        <w:t xml:space="preserve"> г.</w:t>
      </w:r>
    </w:p>
    <w:p w:rsidR="002B020D" w:rsidRDefault="002B020D" w:rsidP="002B020D">
      <w:pPr>
        <w:pStyle w:val="ad"/>
        <w:tabs>
          <w:tab w:val="clear" w:pos="4677"/>
          <w:tab w:val="clear" w:pos="9355"/>
        </w:tabs>
        <w:spacing w:line="360" w:lineRule="exact"/>
        <w:ind w:left="5103"/>
        <w:rPr>
          <w:bCs/>
          <w:sz w:val="28"/>
          <w:szCs w:val="28"/>
        </w:rPr>
      </w:pPr>
    </w:p>
    <w:p w:rsidR="00B75EFF" w:rsidRDefault="00B75EFF" w:rsidP="002B020D">
      <w:pPr>
        <w:pStyle w:val="ad"/>
        <w:tabs>
          <w:tab w:val="clear" w:pos="4677"/>
          <w:tab w:val="clear" w:pos="9355"/>
        </w:tabs>
        <w:spacing w:line="360" w:lineRule="exact"/>
        <w:ind w:left="5103"/>
        <w:rPr>
          <w:bCs/>
          <w:sz w:val="28"/>
          <w:szCs w:val="28"/>
        </w:rPr>
      </w:pPr>
    </w:p>
    <w:p w:rsidR="00B75EFF" w:rsidRPr="00515F9C" w:rsidRDefault="00B75EFF" w:rsidP="002B020D">
      <w:pPr>
        <w:pStyle w:val="ad"/>
        <w:tabs>
          <w:tab w:val="clear" w:pos="4677"/>
          <w:tab w:val="clear" w:pos="9355"/>
        </w:tabs>
        <w:spacing w:line="360" w:lineRule="exact"/>
        <w:ind w:left="5103"/>
        <w:rPr>
          <w:bCs/>
          <w:sz w:val="28"/>
          <w:szCs w:val="28"/>
        </w:rPr>
      </w:pPr>
    </w:p>
    <w:p w:rsidR="002B020D" w:rsidRPr="00515F9C" w:rsidRDefault="002372B3"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2372B3"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2372B3"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2372B3"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 xml:space="preserve">Заявка и иные документы для участия в </w:t>
        </w:r>
        <w:proofErr w:type="gramStart"/>
        <w:r w:rsidR="002B020D" w:rsidRPr="00515F9C">
          <w:rPr>
            <w:rStyle w:val="a6"/>
            <w:bCs/>
            <w:szCs w:val="28"/>
          </w:rPr>
          <w:t>Аукционе</w:t>
        </w:r>
        <w:proofErr w:type="gramEnd"/>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2372B3"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2372B3"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935C48">
        <w:rPr>
          <w:b/>
          <w:szCs w:val="28"/>
        </w:rPr>
        <w:t>12</w:t>
      </w:r>
      <w:r w:rsidR="002B5E49">
        <w:rPr>
          <w:b/>
          <w:szCs w:val="28"/>
        </w:rPr>
        <w:t>/Продажа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w:t>
      </w:r>
      <w:proofErr w:type="gramStart"/>
      <w:r w:rsidR="008A7898">
        <w:rPr>
          <w:szCs w:val="28"/>
        </w:rPr>
        <w:t>а(</w:t>
      </w:r>
      <w:proofErr w:type="gramEnd"/>
      <w:r w:rsidR="008A7898">
        <w:rPr>
          <w:szCs w:val="28"/>
        </w:rPr>
        <w:t>-</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w:t>
      </w:r>
      <w:proofErr w:type="gramStart"/>
      <w:r>
        <w:rPr>
          <w:szCs w:val="28"/>
        </w:rPr>
        <w:t>а(</w:t>
      </w:r>
      <w:proofErr w:type="gramEnd"/>
      <w:r>
        <w:rPr>
          <w:szCs w:val="28"/>
        </w:rPr>
        <w:t>-</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p w:rsidR="00392BD0" w:rsidRDefault="00392BD0" w:rsidP="005C313D">
      <w:pPr>
        <w:autoSpaceDE w:val="0"/>
        <w:autoSpaceDN w:val="0"/>
        <w:adjustRightInd w:val="0"/>
        <w:spacing w:line="360" w:lineRule="exact"/>
        <w:ind w:firstLine="709"/>
        <w:jc w:val="both"/>
        <w:outlineLvl w:val="1"/>
        <w:rPr>
          <w:bCs/>
          <w:szCs w:val="28"/>
        </w:rPr>
      </w:pPr>
    </w:p>
    <w:tbl>
      <w:tblPr>
        <w:tblpPr w:leftFromText="180" w:rightFromText="180" w:vertAnchor="text" w:horzAnchor="margin" w:tblpXSpec="center" w:tblpY="256"/>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01"/>
        <w:gridCol w:w="992"/>
        <w:gridCol w:w="1418"/>
        <w:gridCol w:w="1701"/>
      </w:tblGrid>
      <w:tr w:rsidR="00D44694" w:rsidRPr="009418F4" w:rsidTr="00D44694">
        <w:trPr>
          <w:trHeight w:val="1975"/>
        </w:trPr>
        <w:tc>
          <w:tcPr>
            <w:tcW w:w="534" w:type="dxa"/>
            <w:shd w:val="clear" w:color="auto" w:fill="auto"/>
            <w:vAlign w:val="center"/>
          </w:tcPr>
          <w:p w:rsidR="00D44694" w:rsidRPr="009418F4" w:rsidRDefault="00D44694" w:rsidP="00D44694">
            <w:pPr>
              <w:jc w:val="center"/>
              <w:rPr>
                <w:sz w:val="24"/>
              </w:rPr>
            </w:pPr>
            <w:r w:rsidRPr="009418F4">
              <w:rPr>
                <w:sz w:val="24"/>
              </w:rPr>
              <w:t xml:space="preserve">№ </w:t>
            </w:r>
            <w:proofErr w:type="gramStart"/>
            <w:r w:rsidRPr="009418F4">
              <w:rPr>
                <w:sz w:val="24"/>
              </w:rPr>
              <w:t>п</w:t>
            </w:r>
            <w:proofErr w:type="gramEnd"/>
            <w:r w:rsidRPr="009418F4">
              <w:rPr>
                <w:sz w:val="24"/>
              </w:rPr>
              <w:t>/п</w:t>
            </w:r>
          </w:p>
        </w:tc>
        <w:tc>
          <w:tcPr>
            <w:tcW w:w="1559" w:type="dxa"/>
            <w:shd w:val="clear" w:color="auto" w:fill="auto"/>
            <w:vAlign w:val="center"/>
          </w:tcPr>
          <w:p w:rsidR="00D44694" w:rsidRPr="009418F4" w:rsidRDefault="00D44694" w:rsidP="00D44694">
            <w:pPr>
              <w:ind w:left="-112" w:right="-111"/>
              <w:jc w:val="center"/>
              <w:rPr>
                <w:sz w:val="24"/>
              </w:rPr>
            </w:pPr>
            <w:r w:rsidRPr="009418F4">
              <w:rPr>
                <w:sz w:val="24"/>
              </w:rPr>
              <w:t>Наименование объекта</w:t>
            </w:r>
          </w:p>
        </w:tc>
        <w:tc>
          <w:tcPr>
            <w:tcW w:w="1701" w:type="dxa"/>
            <w:shd w:val="clear" w:color="auto" w:fill="auto"/>
            <w:vAlign w:val="center"/>
          </w:tcPr>
          <w:p w:rsidR="00D44694" w:rsidRPr="009418F4" w:rsidRDefault="00D44694" w:rsidP="00D44694">
            <w:pPr>
              <w:jc w:val="center"/>
              <w:rPr>
                <w:sz w:val="24"/>
              </w:rPr>
            </w:pPr>
            <w:r w:rsidRPr="009418F4">
              <w:rPr>
                <w:sz w:val="24"/>
              </w:rPr>
              <w:t>Адрес</w:t>
            </w:r>
          </w:p>
          <w:p w:rsidR="00D44694" w:rsidRPr="009418F4" w:rsidRDefault="00D44694" w:rsidP="00D44694">
            <w:pPr>
              <w:jc w:val="center"/>
              <w:rPr>
                <w:sz w:val="24"/>
              </w:rPr>
            </w:pPr>
            <w:r w:rsidRPr="009418F4">
              <w:rPr>
                <w:sz w:val="24"/>
              </w:rPr>
              <w:t>объекта</w:t>
            </w:r>
          </w:p>
        </w:tc>
        <w:tc>
          <w:tcPr>
            <w:tcW w:w="992" w:type="dxa"/>
            <w:shd w:val="clear" w:color="auto" w:fill="auto"/>
            <w:vAlign w:val="center"/>
          </w:tcPr>
          <w:p w:rsidR="00D44694" w:rsidRPr="009418F4" w:rsidRDefault="00D44694" w:rsidP="00D44694">
            <w:pPr>
              <w:ind w:left="-109" w:right="-110"/>
              <w:jc w:val="center"/>
              <w:rPr>
                <w:sz w:val="24"/>
              </w:rPr>
            </w:pPr>
            <w:r w:rsidRPr="009418F4">
              <w:rPr>
                <w:sz w:val="24"/>
              </w:rPr>
              <w:t>Площадь</w:t>
            </w:r>
          </w:p>
          <w:p w:rsidR="00D44694" w:rsidRPr="009418F4" w:rsidRDefault="00D44694" w:rsidP="00D44694">
            <w:pPr>
              <w:ind w:left="-109" w:right="-110"/>
              <w:jc w:val="center"/>
              <w:rPr>
                <w:sz w:val="24"/>
              </w:rPr>
            </w:pPr>
            <w:r w:rsidRPr="009418F4">
              <w:rPr>
                <w:sz w:val="24"/>
              </w:rPr>
              <w:t xml:space="preserve">объекта, </w:t>
            </w:r>
            <w:proofErr w:type="spellStart"/>
            <w:r w:rsidRPr="009418F4">
              <w:rPr>
                <w:sz w:val="24"/>
              </w:rPr>
              <w:t>кв.м</w:t>
            </w:r>
            <w:proofErr w:type="spellEnd"/>
            <w:r w:rsidRPr="009418F4">
              <w:rPr>
                <w:sz w:val="24"/>
              </w:rPr>
              <w:t>.</w:t>
            </w:r>
          </w:p>
        </w:tc>
        <w:tc>
          <w:tcPr>
            <w:tcW w:w="1418" w:type="dxa"/>
            <w:shd w:val="clear" w:color="auto" w:fill="auto"/>
            <w:vAlign w:val="center"/>
          </w:tcPr>
          <w:p w:rsidR="00D44694" w:rsidRPr="009418F4" w:rsidRDefault="00D44694" w:rsidP="00D44694">
            <w:pPr>
              <w:ind w:left="-102" w:right="-79"/>
              <w:jc w:val="center"/>
              <w:rPr>
                <w:sz w:val="24"/>
              </w:rPr>
            </w:pPr>
            <w:r w:rsidRPr="009418F4">
              <w:rPr>
                <w:sz w:val="24"/>
              </w:rPr>
              <w:t>Кадастровый номер объекта</w:t>
            </w:r>
          </w:p>
        </w:tc>
        <w:tc>
          <w:tcPr>
            <w:tcW w:w="1701" w:type="dxa"/>
            <w:shd w:val="clear" w:color="auto" w:fill="auto"/>
            <w:vAlign w:val="center"/>
          </w:tcPr>
          <w:p w:rsidR="00D44694" w:rsidRPr="009418F4" w:rsidRDefault="00D44694" w:rsidP="00D44694">
            <w:pPr>
              <w:jc w:val="center"/>
              <w:rPr>
                <w:sz w:val="24"/>
              </w:rPr>
            </w:pPr>
            <w:r w:rsidRPr="009418F4">
              <w:rPr>
                <w:sz w:val="24"/>
              </w:rPr>
              <w:t>Начальная цена продажи, рублей с учетом НДС (земельные участки НДС не облагаются)</w:t>
            </w:r>
          </w:p>
        </w:tc>
      </w:tr>
      <w:tr w:rsidR="00D44694" w:rsidRPr="009418F4" w:rsidTr="00D44694">
        <w:trPr>
          <w:trHeight w:val="415"/>
        </w:trPr>
        <w:tc>
          <w:tcPr>
            <w:tcW w:w="534" w:type="dxa"/>
            <w:shd w:val="clear" w:color="auto" w:fill="auto"/>
            <w:vAlign w:val="center"/>
          </w:tcPr>
          <w:p w:rsidR="00D44694" w:rsidRPr="009418F4" w:rsidRDefault="00AC5743" w:rsidP="00D44694">
            <w:pPr>
              <w:jc w:val="center"/>
              <w:rPr>
                <w:sz w:val="24"/>
              </w:rPr>
            </w:pPr>
            <w:r w:rsidRPr="009418F4">
              <w:rPr>
                <w:sz w:val="24"/>
              </w:rPr>
              <w:t>1</w:t>
            </w:r>
          </w:p>
        </w:tc>
        <w:tc>
          <w:tcPr>
            <w:tcW w:w="1559" w:type="dxa"/>
            <w:shd w:val="clear" w:color="auto" w:fill="auto"/>
            <w:vAlign w:val="center"/>
          </w:tcPr>
          <w:p w:rsidR="00D44694" w:rsidRPr="009418F4" w:rsidRDefault="00AC5743" w:rsidP="00D44694">
            <w:pPr>
              <w:jc w:val="center"/>
              <w:rPr>
                <w:sz w:val="24"/>
              </w:rPr>
            </w:pPr>
            <w:r w:rsidRPr="009418F4">
              <w:rPr>
                <w:sz w:val="24"/>
              </w:rPr>
              <w:t>2</w:t>
            </w:r>
          </w:p>
        </w:tc>
        <w:tc>
          <w:tcPr>
            <w:tcW w:w="1701" w:type="dxa"/>
            <w:shd w:val="clear" w:color="auto" w:fill="auto"/>
            <w:vAlign w:val="center"/>
          </w:tcPr>
          <w:p w:rsidR="00D44694" w:rsidRPr="009418F4" w:rsidRDefault="00AC5743" w:rsidP="00D44694">
            <w:pPr>
              <w:jc w:val="center"/>
              <w:rPr>
                <w:sz w:val="24"/>
              </w:rPr>
            </w:pPr>
            <w:r w:rsidRPr="009418F4">
              <w:rPr>
                <w:sz w:val="24"/>
              </w:rPr>
              <w:t>3</w:t>
            </w:r>
          </w:p>
        </w:tc>
        <w:tc>
          <w:tcPr>
            <w:tcW w:w="992" w:type="dxa"/>
            <w:shd w:val="clear" w:color="auto" w:fill="auto"/>
            <w:vAlign w:val="center"/>
          </w:tcPr>
          <w:p w:rsidR="00D44694" w:rsidRPr="009418F4" w:rsidRDefault="00AC5743" w:rsidP="00D44694">
            <w:pPr>
              <w:jc w:val="center"/>
              <w:rPr>
                <w:sz w:val="24"/>
              </w:rPr>
            </w:pPr>
            <w:r w:rsidRPr="009418F4">
              <w:rPr>
                <w:sz w:val="24"/>
              </w:rPr>
              <w:t>4</w:t>
            </w:r>
          </w:p>
        </w:tc>
        <w:tc>
          <w:tcPr>
            <w:tcW w:w="1418" w:type="dxa"/>
            <w:shd w:val="clear" w:color="auto" w:fill="auto"/>
            <w:vAlign w:val="center"/>
          </w:tcPr>
          <w:p w:rsidR="00D44694" w:rsidRPr="009418F4" w:rsidRDefault="00AC5743" w:rsidP="00D44694">
            <w:pPr>
              <w:jc w:val="center"/>
              <w:rPr>
                <w:sz w:val="24"/>
              </w:rPr>
            </w:pPr>
            <w:r w:rsidRPr="009418F4">
              <w:rPr>
                <w:sz w:val="24"/>
              </w:rPr>
              <w:t>5</w:t>
            </w:r>
          </w:p>
        </w:tc>
        <w:tc>
          <w:tcPr>
            <w:tcW w:w="1701" w:type="dxa"/>
            <w:shd w:val="clear" w:color="auto" w:fill="auto"/>
            <w:vAlign w:val="center"/>
          </w:tcPr>
          <w:p w:rsidR="00D44694" w:rsidRPr="009418F4" w:rsidRDefault="007935C5" w:rsidP="00D44694">
            <w:pPr>
              <w:jc w:val="center"/>
              <w:rPr>
                <w:sz w:val="24"/>
              </w:rPr>
            </w:pPr>
            <w:r w:rsidRPr="009418F4">
              <w:rPr>
                <w:sz w:val="24"/>
              </w:rPr>
              <w:t>6</w:t>
            </w:r>
          </w:p>
        </w:tc>
      </w:tr>
      <w:tr w:rsidR="002B6666" w:rsidRPr="009418F4" w:rsidTr="00D44694">
        <w:trPr>
          <w:trHeight w:val="415"/>
        </w:trPr>
        <w:tc>
          <w:tcPr>
            <w:tcW w:w="534" w:type="dxa"/>
            <w:vMerge w:val="restart"/>
            <w:shd w:val="clear" w:color="auto" w:fill="auto"/>
            <w:vAlign w:val="center"/>
          </w:tcPr>
          <w:p w:rsidR="002B6666" w:rsidRPr="009418F4" w:rsidRDefault="002B6666" w:rsidP="00D44694">
            <w:pPr>
              <w:jc w:val="center"/>
              <w:rPr>
                <w:sz w:val="24"/>
              </w:rPr>
            </w:pPr>
            <w:r w:rsidRPr="009418F4">
              <w:rPr>
                <w:sz w:val="24"/>
              </w:rPr>
              <w:t>1</w:t>
            </w:r>
          </w:p>
        </w:tc>
        <w:tc>
          <w:tcPr>
            <w:tcW w:w="1559" w:type="dxa"/>
            <w:shd w:val="clear" w:color="auto" w:fill="auto"/>
            <w:vAlign w:val="center"/>
          </w:tcPr>
          <w:p w:rsidR="002B6666" w:rsidRPr="009418F4" w:rsidRDefault="002B6666" w:rsidP="00D44694">
            <w:pPr>
              <w:jc w:val="center"/>
              <w:rPr>
                <w:color w:val="000000"/>
                <w:sz w:val="24"/>
              </w:rPr>
            </w:pPr>
            <w:r w:rsidRPr="009418F4">
              <w:rPr>
                <w:color w:val="000000"/>
                <w:sz w:val="24"/>
              </w:rPr>
              <w:t>Земельный участок</w:t>
            </w:r>
          </w:p>
        </w:tc>
        <w:tc>
          <w:tcPr>
            <w:tcW w:w="1701" w:type="dxa"/>
            <w:shd w:val="clear" w:color="auto" w:fill="auto"/>
            <w:vAlign w:val="center"/>
          </w:tcPr>
          <w:p w:rsidR="002B6666" w:rsidRPr="009418F4" w:rsidRDefault="002B6666" w:rsidP="00D44694">
            <w:pPr>
              <w:jc w:val="center"/>
              <w:rPr>
                <w:color w:val="000000"/>
                <w:sz w:val="24"/>
              </w:rPr>
            </w:pPr>
            <w:r w:rsidRPr="009418F4">
              <w:rPr>
                <w:color w:val="000000"/>
                <w:sz w:val="24"/>
              </w:rPr>
              <w:t xml:space="preserve">г. Новокузнецк </w:t>
            </w:r>
            <w:r w:rsidRPr="009418F4">
              <w:rPr>
                <w:color w:val="000000"/>
                <w:sz w:val="24"/>
              </w:rPr>
              <w:lastRenderedPageBreak/>
              <w:t xml:space="preserve">ул. </w:t>
            </w:r>
            <w:proofErr w:type="gramStart"/>
            <w:r w:rsidRPr="009418F4">
              <w:rPr>
                <w:color w:val="000000"/>
                <w:sz w:val="24"/>
              </w:rPr>
              <w:t>Тушинская</w:t>
            </w:r>
            <w:proofErr w:type="gramEnd"/>
            <w:r w:rsidRPr="009418F4">
              <w:rPr>
                <w:color w:val="000000"/>
                <w:sz w:val="24"/>
              </w:rPr>
              <w:t xml:space="preserve"> дом 35</w:t>
            </w:r>
          </w:p>
        </w:tc>
        <w:tc>
          <w:tcPr>
            <w:tcW w:w="992" w:type="dxa"/>
            <w:shd w:val="clear" w:color="auto" w:fill="auto"/>
            <w:vAlign w:val="center"/>
          </w:tcPr>
          <w:p w:rsidR="002B6666" w:rsidRPr="009418F4" w:rsidRDefault="002B6666" w:rsidP="00D44694">
            <w:pPr>
              <w:jc w:val="center"/>
              <w:rPr>
                <w:color w:val="000000"/>
                <w:sz w:val="24"/>
              </w:rPr>
            </w:pPr>
            <w:r w:rsidRPr="009418F4">
              <w:rPr>
                <w:color w:val="000000"/>
                <w:sz w:val="24"/>
              </w:rPr>
              <w:lastRenderedPageBreak/>
              <w:t>1334</w:t>
            </w:r>
          </w:p>
        </w:tc>
        <w:tc>
          <w:tcPr>
            <w:tcW w:w="1418" w:type="dxa"/>
            <w:shd w:val="clear" w:color="auto" w:fill="auto"/>
            <w:vAlign w:val="center"/>
          </w:tcPr>
          <w:p w:rsidR="002B6666" w:rsidRPr="009418F4" w:rsidRDefault="002B6666" w:rsidP="00D44694">
            <w:pPr>
              <w:jc w:val="center"/>
              <w:rPr>
                <w:color w:val="000000"/>
                <w:sz w:val="24"/>
              </w:rPr>
            </w:pPr>
            <w:r w:rsidRPr="009418F4">
              <w:rPr>
                <w:color w:val="000000"/>
                <w:sz w:val="24"/>
              </w:rPr>
              <w:t>42:30:0207006:0008</w:t>
            </w:r>
          </w:p>
        </w:tc>
        <w:tc>
          <w:tcPr>
            <w:tcW w:w="1701" w:type="dxa"/>
            <w:vMerge w:val="restart"/>
            <w:shd w:val="clear" w:color="auto" w:fill="auto"/>
            <w:vAlign w:val="center"/>
          </w:tcPr>
          <w:p w:rsidR="002B6666" w:rsidRPr="009418F4" w:rsidRDefault="002B6666">
            <w:pPr>
              <w:jc w:val="center"/>
              <w:rPr>
                <w:color w:val="000000"/>
                <w:sz w:val="24"/>
              </w:rPr>
            </w:pPr>
            <w:r w:rsidRPr="009418F4">
              <w:rPr>
                <w:color w:val="000000"/>
                <w:sz w:val="24"/>
              </w:rPr>
              <w:t xml:space="preserve">2694971,46 руб. (здание - </w:t>
            </w:r>
            <w:r w:rsidRPr="009418F4">
              <w:rPr>
                <w:color w:val="000000"/>
                <w:sz w:val="24"/>
              </w:rPr>
              <w:lastRenderedPageBreak/>
              <w:t>119,90 руб., в том числе НДС 19,98 руб., земельный участок - 2694851,56 руб.)</w:t>
            </w:r>
          </w:p>
        </w:tc>
      </w:tr>
      <w:tr w:rsidR="002B6666" w:rsidRPr="009418F4" w:rsidTr="00BF05D0">
        <w:trPr>
          <w:trHeight w:val="415"/>
        </w:trPr>
        <w:tc>
          <w:tcPr>
            <w:tcW w:w="534" w:type="dxa"/>
            <w:vMerge/>
            <w:shd w:val="clear" w:color="auto" w:fill="auto"/>
            <w:vAlign w:val="center"/>
          </w:tcPr>
          <w:p w:rsidR="002B6666" w:rsidRPr="009418F4" w:rsidRDefault="002B6666" w:rsidP="00D44694">
            <w:pPr>
              <w:jc w:val="center"/>
              <w:rPr>
                <w:sz w:val="24"/>
              </w:rPr>
            </w:pPr>
          </w:p>
        </w:tc>
        <w:tc>
          <w:tcPr>
            <w:tcW w:w="1559" w:type="dxa"/>
            <w:shd w:val="clear" w:color="auto" w:fill="auto"/>
            <w:vAlign w:val="center"/>
          </w:tcPr>
          <w:p w:rsidR="002B6666" w:rsidRPr="009418F4" w:rsidRDefault="002B6666" w:rsidP="00D44694">
            <w:pPr>
              <w:jc w:val="center"/>
              <w:rPr>
                <w:color w:val="000000"/>
                <w:sz w:val="24"/>
              </w:rPr>
            </w:pPr>
            <w:r w:rsidRPr="009418F4">
              <w:rPr>
                <w:color w:val="000000"/>
                <w:sz w:val="24"/>
              </w:rPr>
              <w:t>Здание (Нежилое здание, Магазин № 72)</w:t>
            </w:r>
          </w:p>
        </w:tc>
        <w:tc>
          <w:tcPr>
            <w:tcW w:w="1701" w:type="dxa"/>
            <w:shd w:val="clear" w:color="auto" w:fill="auto"/>
            <w:vAlign w:val="center"/>
          </w:tcPr>
          <w:p w:rsidR="002B6666" w:rsidRPr="009418F4" w:rsidRDefault="002B6666" w:rsidP="00D44694">
            <w:pPr>
              <w:jc w:val="center"/>
              <w:rPr>
                <w:color w:val="000000"/>
                <w:sz w:val="24"/>
              </w:rPr>
            </w:pPr>
            <w:r w:rsidRPr="009418F4">
              <w:rPr>
                <w:color w:val="000000"/>
                <w:sz w:val="24"/>
              </w:rPr>
              <w:t xml:space="preserve">Кемеровская область, </w:t>
            </w:r>
            <w:proofErr w:type="gramStart"/>
            <w:r w:rsidRPr="009418F4">
              <w:rPr>
                <w:color w:val="000000"/>
                <w:sz w:val="24"/>
              </w:rPr>
              <w:t>г</w:t>
            </w:r>
            <w:proofErr w:type="gramEnd"/>
            <w:r w:rsidRPr="009418F4">
              <w:rPr>
                <w:color w:val="000000"/>
                <w:sz w:val="24"/>
              </w:rPr>
              <w:t xml:space="preserve"> Новокузнецк, ул. Тушинская, д 35</w:t>
            </w:r>
          </w:p>
        </w:tc>
        <w:tc>
          <w:tcPr>
            <w:tcW w:w="992" w:type="dxa"/>
            <w:shd w:val="clear" w:color="auto" w:fill="auto"/>
            <w:vAlign w:val="center"/>
          </w:tcPr>
          <w:p w:rsidR="002B6666" w:rsidRPr="009418F4" w:rsidRDefault="002B6666" w:rsidP="00D44694">
            <w:pPr>
              <w:jc w:val="center"/>
              <w:rPr>
                <w:color w:val="000000"/>
                <w:sz w:val="24"/>
              </w:rPr>
            </w:pPr>
            <w:r w:rsidRPr="009418F4">
              <w:rPr>
                <w:color w:val="000000"/>
                <w:sz w:val="24"/>
              </w:rPr>
              <w:t>222</w:t>
            </w:r>
          </w:p>
        </w:tc>
        <w:tc>
          <w:tcPr>
            <w:tcW w:w="1418" w:type="dxa"/>
            <w:shd w:val="clear" w:color="auto" w:fill="auto"/>
            <w:vAlign w:val="center"/>
          </w:tcPr>
          <w:p w:rsidR="002B6666" w:rsidRPr="009418F4" w:rsidRDefault="002B6666" w:rsidP="00D44694">
            <w:pPr>
              <w:jc w:val="center"/>
              <w:rPr>
                <w:color w:val="000000"/>
                <w:sz w:val="24"/>
              </w:rPr>
            </w:pPr>
            <w:r w:rsidRPr="009418F4">
              <w:rPr>
                <w:color w:val="000000"/>
                <w:sz w:val="24"/>
              </w:rPr>
              <w:t>42:30:0207006:307</w:t>
            </w:r>
          </w:p>
        </w:tc>
        <w:tc>
          <w:tcPr>
            <w:tcW w:w="1701" w:type="dxa"/>
            <w:vMerge/>
            <w:shd w:val="clear" w:color="auto" w:fill="auto"/>
            <w:vAlign w:val="center"/>
          </w:tcPr>
          <w:p w:rsidR="002B6666" w:rsidRPr="009418F4" w:rsidRDefault="002B6666" w:rsidP="00D44694">
            <w:pPr>
              <w:rPr>
                <w:color w:val="000000"/>
                <w:sz w:val="24"/>
              </w:rPr>
            </w:pPr>
          </w:p>
        </w:tc>
      </w:tr>
      <w:tr w:rsidR="002B6666" w:rsidRPr="009418F4" w:rsidTr="00D44694">
        <w:trPr>
          <w:trHeight w:val="415"/>
        </w:trPr>
        <w:tc>
          <w:tcPr>
            <w:tcW w:w="534" w:type="dxa"/>
            <w:shd w:val="clear" w:color="auto" w:fill="auto"/>
            <w:vAlign w:val="center"/>
          </w:tcPr>
          <w:p w:rsidR="002B6666" w:rsidRPr="009418F4" w:rsidRDefault="002B6666" w:rsidP="00D44694">
            <w:pPr>
              <w:jc w:val="center"/>
              <w:rPr>
                <w:sz w:val="24"/>
              </w:rPr>
            </w:pPr>
            <w:r w:rsidRPr="009418F4">
              <w:rPr>
                <w:sz w:val="24"/>
              </w:rPr>
              <w:t>2</w:t>
            </w:r>
          </w:p>
        </w:tc>
        <w:tc>
          <w:tcPr>
            <w:tcW w:w="1559" w:type="dxa"/>
            <w:shd w:val="clear" w:color="auto" w:fill="auto"/>
            <w:vAlign w:val="center"/>
          </w:tcPr>
          <w:p w:rsidR="002B6666" w:rsidRPr="009418F4" w:rsidRDefault="002B6666" w:rsidP="00D44694">
            <w:pPr>
              <w:jc w:val="center"/>
              <w:rPr>
                <w:color w:val="000000"/>
                <w:sz w:val="24"/>
              </w:rPr>
            </w:pPr>
            <w:r w:rsidRPr="009418F4">
              <w:rPr>
                <w:color w:val="000000"/>
                <w:sz w:val="24"/>
              </w:rPr>
              <w:t>Здание (Нежилое здание, Одноэтажное здание магазина №81)</w:t>
            </w:r>
          </w:p>
        </w:tc>
        <w:tc>
          <w:tcPr>
            <w:tcW w:w="1701" w:type="dxa"/>
            <w:shd w:val="clear" w:color="auto" w:fill="auto"/>
            <w:vAlign w:val="center"/>
          </w:tcPr>
          <w:p w:rsidR="002B6666" w:rsidRPr="009418F4" w:rsidRDefault="002B6666" w:rsidP="00D44694">
            <w:pPr>
              <w:jc w:val="center"/>
              <w:rPr>
                <w:color w:val="000000"/>
                <w:sz w:val="24"/>
              </w:rPr>
            </w:pPr>
            <w:r w:rsidRPr="009418F4">
              <w:rPr>
                <w:color w:val="000000"/>
                <w:sz w:val="24"/>
              </w:rPr>
              <w:t xml:space="preserve">Алтайский край, </w:t>
            </w:r>
            <w:proofErr w:type="spellStart"/>
            <w:r w:rsidRPr="009418F4">
              <w:rPr>
                <w:color w:val="000000"/>
                <w:sz w:val="24"/>
              </w:rPr>
              <w:t>Кулундинский</w:t>
            </w:r>
            <w:proofErr w:type="spellEnd"/>
            <w:r w:rsidRPr="009418F4">
              <w:rPr>
                <w:color w:val="000000"/>
                <w:sz w:val="24"/>
              </w:rPr>
              <w:t xml:space="preserve"> р-н, </w:t>
            </w:r>
            <w:proofErr w:type="gramStart"/>
            <w:r w:rsidRPr="009418F4">
              <w:rPr>
                <w:color w:val="000000"/>
                <w:sz w:val="24"/>
              </w:rPr>
              <w:t>с</w:t>
            </w:r>
            <w:proofErr w:type="gramEnd"/>
            <w:r w:rsidRPr="009418F4">
              <w:rPr>
                <w:color w:val="000000"/>
                <w:sz w:val="24"/>
              </w:rPr>
              <w:t>. Кулунда, ул. Целинная, д. 17а</w:t>
            </w:r>
          </w:p>
        </w:tc>
        <w:tc>
          <w:tcPr>
            <w:tcW w:w="992" w:type="dxa"/>
            <w:shd w:val="clear" w:color="auto" w:fill="auto"/>
            <w:vAlign w:val="center"/>
          </w:tcPr>
          <w:p w:rsidR="002B6666" w:rsidRPr="009418F4" w:rsidRDefault="002B6666" w:rsidP="00D44694">
            <w:pPr>
              <w:jc w:val="center"/>
              <w:rPr>
                <w:color w:val="000000"/>
                <w:sz w:val="24"/>
              </w:rPr>
            </w:pPr>
            <w:r w:rsidRPr="009418F4">
              <w:rPr>
                <w:color w:val="000000"/>
                <w:sz w:val="24"/>
              </w:rPr>
              <w:t>142,2</w:t>
            </w:r>
          </w:p>
        </w:tc>
        <w:tc>
          <w:tcPr>
            <w:tcW w:w="1418" w:type="dxa"/>
            <w:shd w:val="clear" w:color="auto" w:fill="auto"/>
            <w:vAlign w:val="center"/>
          </w:tcPr>
          <w:p w:rsidR="002B6666" w:rsidRPr="009418F4" w:rsidRDefault="002B6666" w:rsidP="00D44694">
            <w:pPr>
              <w:jc w:val="center"/>
              <w:rPr>
                <w:color w:val="000000"/>
                <w:sz w:val="24"/>
              </w:rPr>
            </w:pPr>
            <w:r w:rsidRPr="009418F4">
              <w:rPr>
                <w:color w:val="000000"/>
                <w:sz w:val="24"/>
              </w:rPr>
              <w:t>22:23:050002:7856</w:t>
            </w:r>
          </w:p>
        </w:tc>
        <w:tc>
          <w:tcPr>
            <w:tcW w:w="1701" w:type="dxa"/>
            <w:shd w:val="clear" w:color="auto" w:fill="auto"/>
            <w:vAlign w:val="center"/>
          </w:tcPr>
          <w:p w:rsidR="00B211E5" w:rsidRPr="009418F4" w:rsidRDefault="00B211E5" w:rsidP="00B211E5">
            <w:pPr>
              <w:jc w:val="center"/>
              <w:rPr>
                <w:color w:val="000000"/>
                <w:sz w:val="24"/>
              </w:rPr>
            </w:pPr>
            <w:r w:rsidRPr="009418F4">
              <w:rPr>
                <w:color w:val="000000"/>
                <w:sz w:val="24"/>
              </w:rPr>
              <w:t>1300845,60 руб. (в том числе НДС 216807,60 руб.)</w:t>
            </w:r>
          </w:p>
          <w:p w:rsidR="002B6666" w:rsidRPr="009418F4" w:rsidRDefault="002B6666" w:rsidP="00D44694">
            <w:pPr>
              <w:jc w:val="center"/>
              <w:rPr>
                <w:color w:val="000000"/>
                <w:sz w:val="24"/>
              </w:rPr>
            </w:pPr>
          </w:p>
        </w:tc>
      </w:tr>
      <w:tr w:rsidR="005242DD" w:rsidRPr="009418F4" w:rsidTr="00D44694">
        <w:trPr>
          <w:trHeight w:val="415"/>
        </w:trPr>
        <w:tc>
          <w:tcPr>
            <w:tcW w:w="534" w:type="dxa"/>
            <w:vMerge w:val="restart"/>
            <w:shd w:val="clear" w:color="auto" w:fill="auto"/>
            <w:vAlign w:val="center"/>
          </w:tcPr>
          <w:p w:rsidR="005242DD" w:rsidRPr="009418F4" w:rsidRDefault="005242DD" w:rsidP="00D44694">
            <w:pPr>
              <w:jc w:val="center"/>
              <w:rPr>
                <w:sz w:val="24"/>
              </w:rPr>
            </w:pPr>
            <w:r w:rsidRPr="009418F4">
              <w:rPr>
                <w:sz w:val="24"/>
              </w:rPr>
              <w:t>3</w:t>
            </w:r>
          </w:p>
        </w:tc>
        <w:tc>
          <w:tcPr>
            <w:tcW w:w="1559" w:type="dxa"/>
            <w:shd w:val="clear" w:color="auto" w:fill="auto"/>
            <w:vAlign w:val="center"/>
          </w:tcPr>
          <w:p w:rsidR="005242DD" w:rsidRPr="009418F4" w:rsidRDefault="005242DD" w:rsidP="00D44694">
            <w:pPr>
              <w:jc w:val="center"/>
              <w:rPr>
                <w:color w:val="000000"/>
                <w:sz w:val="24"/>
              </w:rPr>
            </w:pPr>
            <w:r w:rsidRPr="009418F4">
              <w:rPr>
                <w:color w:val="000000"/>
                <w:sz w:val="24"/>
              </w:rPr>
              <w:t>Здание (Нежилое здание, Здание)</w:t>
            </w:r>
          </w:p>
        </w:tc>
        <w:tc>
          <w:tcPr>
            <w:tcW w:w="1701" w:type="dxa"/>
            <w:shd w:val="clear" w:color="auto" w:fill="auto"/>
            <w:vAlign w:val="center"/>
          </w:tcPr>
          <w:p w:rsidR="005242DD" w:rsidRPr="009418F4" w:rsidRDefault="005242DD" w:rsidP="00D44694">
            <w:pPr>
              <w:jc w:val="center"/>
              <w:rPr>
                <w:color w:val="000000"/>
                <w:sz w:val="24"/>
              </w:rPr>
            </w:pPr>
            <w:r w:rsidRPr="009418F4">
              <w:rPr>
                <w:color w:val="000000"/>
                <w:sz w:val="24"/>
              </w:rPr>
              <w:t xml:space="preserve">Томская область, р-н Томский, разъезд </w:t>
            </w:r>
            <w:proofErr w:type="spellStart"/>
            <w:r w:rsidRPr="009418F4">
              <w:rPr>
                <w:color w:val="000000"/>
                <w:sz w:val="24"/>
              </w:rPr>
              <w:t>Басандайка</w:t>
            </w:r>
            <w:proofErr w:type="spellEnd"/>
          </w:p>
        </w:tc>
        <w:tc>
          <w:tcPr>
            <w:tcW w:w="992" w:type="dxa"/>
            <w:shd w:val="clear" w:color="auto" w:fill="auto"/>
            <w:vAlign w:val="center"/>
          </w:tcPr>
          <w:p w:rsidR="005242DD" w:rsidRPr="009418F4" w:rsidRDefault="005242DD" w:rsidP="00D44694">
            <w:pPr>
              <w:jc w:val="center"/>
              <w:rPr>
                <w:color w:val="000000"/>
                <w:sz w:val="24"/>
              </w:rPr>
            </w:pPr>
            <w:r w:rsidRPr="009418F4">
              <w:rPr>
                <w:color w:val="000000"/>
                <w:sz w:val="24"/>
              </w:rPr>
              <w:t>122,6</w:t>
            </w:r>
          </w:p>
        </w:tc>
        <w:tc>
          <w:tcPr>
            <w:tcW w:w="1418" w:type="dxa"/>
            <w:shd w:val="clear" w:color="auto" w:fill="auto"/>
            <w:vAlign w:val="center"/>
          </w:tcPr>
          <w:p w:rsidR="005242DD" w:rsidRPr="009418F4" w:rsidRDefault="005242DD" w:rsidP="00D44694">
            <w:pPr>
              <w:jc w:val="center"/>
              <w:rPr>
                <w:color w:val="000000"/>
                <w:sz w:val="24"/>
              </w:rPr>
            </w:pPr>
            <w:r w:rsidRPr="009418F4">
              <w:rPr>
                <w:color w:val="000000"/>
                <w:sz w:val="24"/>
              </w:rPr>
              <w:t>70:14:0300004:801</w:t>
            </w:r>
          </w:p>
        </w:tc>
        <w:tc>
          <w:tcPr>
            <w:tcW w:w="1701" w:type="dxa"/>
            <w:vMerge w:val="restart"/>
            <w:shd w:val="clear" w:color="auto" w:fill="auto"/>
            <w:vAlign w:val="center"/>
          </w:tcPr>
          <w:p w:rsidR="005242DD" w:rsidRPr="009418F4" w:rsidRDefault="005242DD">
            <w:pPr>
              <w:jc w:val="center"/>
              <w:rPr>
                <w:color w:val="000000"/>
                <w:sz w:val="24"/>
              </w:rPr>
            </w:pPr>
            <w:r w:rsidRPr="009418F4">
              <w:rPr>
                <w:color w:val="000000"/>
                <w:sz w:val="24"/>
              </w:rPr>
              <w:t>547012,80 руб. (здание - 537772,80 руб., в том числе НДС 89628,80 руб., холодильная витрина "Айсберг" - 9240,00 руб., в том числе НДС 1540,00 руб.)</w:t>
            </w:r>
          </w:p>
        </w:tc>
      </w:tr>
      <w:tr w:rsidR="005242DD" w:rsidRPr="009418F4" w:rsidTr="00D44694">
        <w:trPr>
          <w:trHeight w:val="415"/>
        </w:trPr>
        <w:tc>
          <w:tcPr>
            <w:tcW w:w="534" w:type="dxa"/>
            <w:vMerge/>
            <w:shd w:val="clear" w:color="auto" w:fill="auto"/>
            <w:vAlign w:val="center"/>
          </w:tcPr>
          <w:p w:rsidR="005242DD" w:rsidRPr="009418F4" w:rsidRDefault="005242DD" w:rsidP="00D44694">
            <w:pPr>
              <w:jc w:val="center"/>
              <w:rPr>
                <w:sz w:val="24"/>
              </w:rPr>
            </w:pPr>
          </w:p>
        </w:tc>
        <w:tc>
          <w:tcPr>
            <w:tcW w:w="1559" w:type="dxa"/>
            <w:shd w:val="clear" w:color="auto" w:fill="auto"/>
            <w:vAlign w:val="center"/>
          </w:tcPr>
          <w:p w:rsidR="005242DD" w:rsidRPr="009418F4" w:rsidRDefault="005242DD" w:rsidP="00D44694">
            <w:pPr>
              <w:jc w:val="center"/>
              <w:rPr>
                <w:color w:val="000000"/>
                <w:sz w:val="24"/>
              </w:rPr>
            </w:pPr>
            <w:r w:rsidRPr="009418F4">
              <w:rPr>
                <w:color w:val="000000"/>
                <w:sz w:val="24"/>
              </w:rPr>
              <w:t xml:space="preserve">Холодильная витрина «Айсберг» (Инв.№120201266) </w:t>
            </w:r>
          </w:p>
        </w:tc>
        <w:tc>
          <w:tcPr>
            <w:tcW w:w="1701" w:type="dxa"/>
            <w:shd w:val="clear" w:color="auto" w:fill="auto"/>
            <w:vAlign w:val="center"/>
          </w:tcPr>
          <w:p w:rsidR="005242DD" w:rsidRPr="009418F4" w:rsidRDefault="005242DD" w:rsidP="00D44694">
            <w:pPr>
              <w:jc w:val="center"/>
              <w:rPr>
                <w:color w:val="000000"/>
                <w:sz w:val="24"/>
              </w:rPr>
            </w:pPr>
            <w:r w:rsidRPr="009418F4">
              <w:rPr>
                <w:color w:val="000000"/>
                <w:sz w:val="24"/>
              </w:rPr>
              <w:t xml:space="preserve">Томская область, р-н Томский, разъезд </w:t>
            </w:r>
            <w:proofErr w:type="spellStart"/>
            <w:r w:rsidRPr="009418F4">
              <w:rPr>
                <w:color w:val="000000"/>
                <w:sz w:val="24"/>
              </w:rPr>
              <w:t>Басандайка</w:t>
            </w:r>
            <w:proofErr w:type="spellEnd"/>
          </w:p>
        </w:tc>
        <w:tc>
          <w:tcPr>
            <w:tcW w:w="992" w:type="dxa"/>
            <w:shd w:val="clear" w:color="auto" w:fill="auto"/>
            <w:vAlign w:val="center"/>
          </w:tcPr>
          <w:p w:rsidR="005242DD" w:rsidRPr="009418F4" w:rsidRDefault="005242DD" w:rsidP="00D44694">
            <w:pPr>
              <w:jc w:val="center"/>
              <w:rPr>
                <w:color w:val="000000"/>
                <w:sz w:val="24"/>
              </w:rPr>
            </w:pPr>
            <w:r w:rsidRPr="009418F4">
              <w:rPr>
                <w:color w:val="000000"/>
                <w:sz w:val="24"/>
              </w:rPr>
              <w:t> </w:t>
            </w:r>
          </w:p>
        </w:tc>
        <w:tc>
          <w:tcPr>
            <w:tcW w:w="1418" w:type="dxa"/>
            <w:shd w:val="clear" w:color="auto" w:fill="auto"/>
            <w:vAlign w:val="center"/>
          </w:tcPr>
          <w:p w:rsidR="005242DD" w:rsidRPr="009418F4" w:rsidRDefault="005242DD" w:rsidP="00D44694">
            <w:pPr>
              <w:jc w:val="center"/>
              <w:rPr>
                <w:color w:val="000000"/>
                <w:sz w:val="24"/>
              </w:rPr>
            </w:pPr>
            <w:r w:rsidRPr="009418F4">
              <w:rPr>
                <w:color w:val="000000"/>
                <w:sz w:val="24"/>
              </w:rPr>
              <w:t> </w:t>
            </w:r>
          </w:p>
        </w:tc>
        <w:tc>
          <w:tcPr>
            <w:tcW w:w="1701" w:type="dxa"/>
            <w:vMerge/>
            <w:shd w:val="clear" w:color="auto" w:fill="auto"/>
            <w:vAlign w:val="center"/>
          </w:tcPr>
          <w:p w:rsidR="005242DD" w:rsidRPr="009418F4" w:rsidRDefault="005242DD" w:rsidP="00D44694">
            <w:pPr>
              <w:jc w:val="center"/>
              <w:rPr>
                <w:color w:val="000000"/>
                <w:sz w:val="24"/>
              </w:rPr>
            </w:pPr>
          </w:p>
        </w:tc>
      </w:tr>
      <w:tr w:rsidR="00767756" w:rsidRPr="009418F4" w:rsidTr="00D44694">
        <w:trPr>
          <w:trHeight w:val="415"/>
        </w:trPr>
        <w:tc>
          <w:tcPr>
            <w:tcW w:w="534" w:type="dxa"/>
            <w:vMerge w:val="restart"/>
            <w:shd w:val="clear" w:color="auto" w:fill="auto"/>
            <w:vAlign w:val="center"/>
          </w:tcPr>
          <w:p w:rsidR="00767756" w:rsidRPr="009418F4" w:rsidRDefault="00767756" w:rsidP="00D44694">
            <w:pPr>
              <w:jc w:val="center"/>
              <w:rPr>
                <w:sz w:val="24"/>
              </w:rPr>
            </w:pPr>
            <w:r w:rsidRPr="009418F4">
              <w:rPr>
                <w:sz w:val="24"/>
              </w:rPr>
              <w:t>4</w:t>
            </w:r>
          </w:p>
        </w:tc>
        <w:tc>
          <w:tcPr>
            <w:tcW w:w="1559" w:type="dxa"/>
            <w:shd w:val="clear" w:color="auto" w:fill="auto"/>
            <w:vAlign w:val="center"/>
          </w:tcPr>
          <w:p w:rsidR="00767756" w:rsidRPr="009418F4" w:rsidRDefault="00767756" w:rsidP="00D44694">
            <w:pPr>
              <w:jc w:val="center"/>
              <w:rPr>
                <w:color w:val="000000"/>
                <w:sz w:val="24"/>
              </w:rPr>
            </w:pPr>
            <w:r w:rsidRPr="009418F4">
              <w:rPr>
                <w:color w:val="000000"/>
                <w:sz w:val="24"/>
              </w:rPr>
              <w:t>Здание (Нежилое здание, Здание магазина №48)</w:t>
            </w:r>
          </w:p>
        </w:tc>
        <w:tc>
          <w:tcPr>
            <w:tcW w:w="1701" w:type="dxa"/>
            <w:shd w:val="clear" w:color="auto" w:fill="auto"/>
            <w:vAlign w:val="center"/>
          </w:tcPr>
          <w:p w:rsidR="00767756" w:rsidRPr="009418F4" w:rsidRDefault="00767756" w:rsidP="00D44694">
            <w:pPr>
              <w:jc w:val="center"/>
              <w:rPr>
                <w:color w:val="000000"/>
                <w:sz w:val="24"/>
              </w:rPr>
            </w:pPr>
            <w:r w:rsidRPr="009418F4">
              <w:rPr>
                <w:color w:val="000000"/>
                <w:sz w:val="24"/>
              </w:rPr>
              <w:t xml:space="preserve">Алтайский край, г. Камень-на-Оби, ул. </w:t>
            </w:r>
            <w:proofErr w:type="gramStart"/>
            <w:r w:rsidRPr="009418F4">
              <w:rPr>
                <w:color w:val="000000"/>
                <w:sz w:val="24"/>
              </w:rPr>
              <w:t>Молодежная</w:t>
            </w:r>
            <w:proofErr w:type="gramEnd"/>
            <w:r w:rsidRPr="009418F4">
              <w:rPr>
                <w:color w:val="000000"/>
                <w:sz w:val="24"/>
              </w:rPr>
              <w:t>, д. 14</w:t>
            </w:r>
          </w:p>
        </w:tc>
        <w:tc>
          <w:tcPr>
            <w:tcW w:w="992" w:type="dxa"/>
            <w:shd w:val="clear" w:color="auto" w:fill="auto"/>
            <w:vAlign w:val="center"/>
          </w:tcPr>
          <w:p w:rsidR="00767756" w:rsidRPr="009418F4" w:rsidRDefault="00767756" w:rsidP="00D44694">
            <w:pPr>
              <w:jc w:val="center"/>
              <w:rPr>
                <w:color w:val="000000"/>
                <w:sz w:val="24"/>
              </w:rPr>
            </w:pPr>
            <w:r w:rsidRPr="009418F4">
              <w:rPr>
                <w:color w:val="000000"/>
                <w:sz w:val="24"/>
              </w:rPr>
              <w:t>481,2</w:t>
            </w:r>
          </w:p>
        </w:tc>
        <w:tc>
          <w:tcPr>
            <w:tcW w:w="1418" w:type="dxa"/>
            <w:shd w:val="clear" w:color="auto" w:fill="auto"/>
            <w:vAlign w:val="center"/>
          </w:tcPr>
          <w:p w:rsidR="00767756" w:rsidRPr="009418F4" w:rsidRDefault="00767756" w:rsidP="00D44694">
            <w:pPr>
              <w:jc w:val="center"/>
              <w:rPr>
                <w:color w:val="000000"/>
                <w:sz w:val="24"/>
              </w:rPr>
            </w:pPr>
            <w:r w:rsidRPr="009418F4">
              <w:rPr>
                <w:color w:val="000000"/>
                <w:sz w:val="24"/>
              </w:rPr>
              <w:t>22:68:020506:93</w:t>
            </w:r>
          </w:p>
        </w:tc>
        <w:tc>
          <w:tcPr>
            <w:tcW w:w="1701" w:type="dxa"/>
            <w:vMerge w:val="restart"/>
            <w:shd w:val="clear" w:color="auto" w:fill="auto"/>
            <w:vAlign w:val="center"/>
          </w:tcPr>
          <w:p w:rsidR="00767756" w:rsidRPr="009418F4" w:rsidRDefault="00767756">
            <w:pPr>
              <w:jc w:val="center"/>
              <w:rPr>
                <w:color w:val="000000"/>
                <w:sz w:val="24"/>
              </w:rPr>
            </w:pPr>
            <w:r w:rsidRPr="009418F4">
              <w:rPr>
                <w:color w:val="000000"/>
                <w:sz w:val="24"/>
              </w:rPr>
              <w:t>4 660 105 (здание – 3 552 459 руб. 00 коп</w:t>
            </w:r>
            <w:proofErr w:type="gramStart"/>
            <w:r w:rsidRPr="009418F4">
              <w:rPr>
                <w:color w:val="000000"/>
                <w:sz w:val="24"/>
              </w:rPr>
              <w:t xml:space="preserve">., </w:t>
            </w:r>
            <w:proofErr w:type="gramEnd"/>
            <w:r w:rsidRPr="009418F4">
              <w:rPr>
                <w:color w:val="000000"/>
                <w:sz w:val="24"/>
              </w:rPr>
              <w:t xml:space="preserve">в </w:t>
            </w:r>
            <w:proofErr w:type="spellStart"/>
            <w:r w:rsidRPr="009418F4">
              <w:rPr>
                <w:color w:val="000000"/>
                <w:sz w:val="24"/>
              </w:rPr>
              <w:t>т.ч</w:t>
            </w:r>
            <w:proofErr w:type="spellEnd"/>
            <w:r w:rsidRPr="009418F4">
              <w:rPr>
                <w:color w:val="000000"/>
                <w:sz w:val="24"/>
              </w:rPr>
              <w:t>. НДС 592 076 руб. 50 коп.; земельный участок – 1 107 646 руб. 00 коп.)</w:t>
            </w:r>
          </w:p>
        </w:tc>
      </w:tr>
      <w:tr w:rsidR="00767756" w:rsidRPr="009418F4" w:rsidTr="00D44694">
        <w:trPr>
          <w:trHeight w:val="415"/>
        </w:trPr>
        <w:tc>
          <w:tcPr>
            <w:tcW w:w="534" w:type="dxa"/>
            <w:vMerge/>
            <w:shd w:val="clear" w:color="auto" w:fill="auto"/>
            <w:vAlign w:val="center"/>
          </w:tcPr>
          <w:p w:rsidR="00767756" w:rsidRPr="009418F4" w:rsidRDefault="00767756" w:rsidP="00D44694">
            <w:pPr>
              <w:jc w:val="center"/>
              <w:rPr>
                <w:sz w:val="24"/>
              </w:rPr>
            </w:pPr>
          </w:p>
        </w:tc>
        <w:tc>
          <w:tcPr>
            <w:tcW w:w="1559" w:type="dxa"/>
            <w:shd w:val="clear" w:color="auto" w:fill="auto"/>
            <w:vAlign w:val="center"/>
          </w:tcPr>
          <w:p w:rsidR="00767756" w:rsidRPr="009418F4" w:rsidRDefault="00767756" w:rsidP="00D44694">
            <w:pPr>
              <w:jc w:val="center"/>
              <w:rPr>
                <w:color w:val="000000"/>
                <w:sz w:val="24"/>
              </w:rPr>
            </w:pPr>
            <w:r w:rsidRPr="009418F4">
              <w:rPr>
                <w:color w:val="000000"/>
                <w:sz w:val="24"/>
              </w:rPr>
              <w:t>Земельный участок</w:t>
            </w:r>
          </w:p>
        </w:tc>
        <w:tc>
          <w:tcPr>
            <w:tcW w:w="1701" w:type="dxa"/>
            <w:shd w:val="clear" w:color="auto" w:fill="auto"/>
            <w:vAlign w:val="center"/>
          </w:tcPr>
          <w:p w:rsidR="00767756" w:rsidRPr="009418F4" w:rsidRDefault="00767756" w:rsidP="00D44694">
            <w:pPr>
              <w:jc w:val="center"/>
              <w:rPr>
                <w:color w:val="000000"/>
                <w:sz w:val="24"/>
              </w:rPr>
            </w:pPr>
            <w:r w:rsidRPr="009418F4">
              <w:rPr>
                <w:color w:val="000000"/>
                <w:sz w:val="24"/>
              </w:rPr>
              <w:t xml:space="preserve">край Алтайский, г. Камень-на-Оби, ул. </w:t>
            </w:r>
            <w:proofErr w:type="gramStart"/>
            <w:r w:rsidRPr="009418F4">
              <w:rPr>
                <w:color w:val="000000"/>
                <w:sz w:val="24"/>
              </w:rPr>
              <w:t>Молодежная</w:t>
            </w:r>
            <w:proofErr w:type="gramEnd"/>
            <w:r w:rsidRPr="009418F4">
              <w:rPr>
                <w:color w:val="000000"/>
                <w:sz w:val="24"/>
              </w:rPr>
              <w:t>, дом 14</w:t>
            </w:r>
          </w:p>
        </w:tc>
        <w:tc>
          <w:tcPr>
            <w:tcW w:w="992" w:type="dxa"/>
            <w:shd w:val="clear" w:color="auto" w:fill="auto"/>
            <w:vAlign w:val="center"/>
          </w:tcPr>
          <w:p w:rsidR="00767756" w:rsidRPr="009418F4" w:rsidRDefault="00767756" w:rsidP="00D44694">
            <w:pPr>
              <w:jc w:val="center"/>
              <w:rPr>
                <w:color w:val="000000"/>
                <w:sz w:val="24"/>
              </w:rPr>
            </w:pPr>
            <w:r w:rsidRPr="009418F4">
              <w:rPr>
                <w:color w:val="000000"/>
                <w:sz w:val="24"/>
              </w:rPr>
              <w:t>974</w:t>
            </w:r>
          </w:p>
        </w:tc>
        <w:tc>
          <w:tcPr>
            <w:tcW w:w="1418" w:type="dxa"/>
            <w:shd w:val="clear" w:color="auto" w:fill="auto"/>
            <w:vAlign w:val="center"/>
          </w:tcPr>
          <w:p w:rsidR="00767756" w:rsidRPr="009418F4" w:rsidRDefault="00767756" w:rsidP="00D44694">
            <w:pPr>
              <w:jc w:val="center"/>
              <w:rPr>
                <w:color w:val="000000"/>
                <w:sz w:val="24"/>
              </w:rPr>
            </w:pPr>
            <w:r w:rsidRPr="009418F4">
              <w:rPr>
                <w:color w:val="000000"/>
                <w:sz w:val="24"/>
              </w:rPr>
              <w:t>22:68:020506:0001</w:t>
            </w:r>
          </w:p>
        </w:tc>
        <w:tc>
          <w:tcPr>
            <w:tcW w:w="1701" w:type="dxa"/>
            <w:vMerge/>
            <w:shd w:val="clear" w:color="auto" w:fill="auto"/>
            <w:vAlign w:val="center"/>
          </w:tcPr>
          <w:p w:rsidR="00767756" w:rsidRPr="009418F4" w:rsidRDefault="00767756" w:rsidP="00D44694">
            <w:pPr>
              <w:rPr>
                <w:color w:val="000000"/>
                <w:sz w:val="24"/>
              </w:rPr>
            </w:pPr>
          </w:p>
        </w:tc>
      </w:tr>
      <w:tr w:rsidR="00767756" w:rsidRPr="009418F4" w:rsidTr="00D44694">
        <w:trPr>
          <w:trHeight w:val="415"/>
        </w:trPr>
        <w:tc>
          <w:tcPr>
            <w:tcW w:w="534" w:type="dxa"/>
            <w:vMerge/>
            <w:shd w:val="clear" w:color="auto" w:fill="auto"/>
            <w:vAlign w:val="center"/>
          </w:tcPr>
          <w:p w:rsidR="00767756" w:rsidRPr="009418F4" w:rsidRDefault="00767756" w:rsidP="00D44694">
            <w:pPr>
              <w:jc w:val="center"/>
              <w:rPr>
                <w:sz w:val="24"/>
              </w:rPr>
            </w:pPr>
          </w:p>
        </w:tc>
        <w:tc>
          <w:tcPr>
            <w:tcW w:w="1559" w:type="dxa"/>
            <w:shd w:val="clear" w:color="auto" w:fill="auto"/>
            <w:vAlign w:val="center"/>
          </w:tcPr>
          <w:p w:rsidR="00767756" w:rsidRPr="009418F4" w:rsidRDefault="00767756" w:rsidP="00D44694">
            <w:pPr>
              <w:jc w:val="center"/>
              <w:rPr>
                <w:color w:val="000000"/>
                <w:sz w:val="24"/>
              </w:rPr>
            </w:pPr>
            <w:r w:rsidRPr="009418F4">
              <w:rPr>
                <w:color w:val="000000"/>
                <w:sz w:val="24"/>
              </w:rPr>
              <w:t>Барная стойка «</w:t>
            </w:r>
            <w:proofErr w:type="spellStart"/>
            <w:r w:rsidRPr="009418F4">
              <w:rPr>
                <w:color w:val="000000"/>
                <w:sz w:val="24"/>
              </w:rPr>
              <w:t>Литон</w:t>
            </w:r>
            <w:proofErr w:type="spellEnd"/>
            <w:r w:rsidRPr="009418F4">
              <w:rPr>
                <w:color w:val="000000"/>
                <w:sz w:val="24"/>
              </w:rPr>
              <w:t>» (Инв. № 50559)</w:t>
            </w:r>
          </w:p>
        </w:tc>
        <w:tc>
          <w:tcPr>
            <w:tcW w:w="1701" w:type="dxa"/>
            <w:shd w:val="clear" w:color="auto" w:fill="auto"/>
            <w:vAlign w:val="center"/>
          </w:tcPr>
          <w:p w:rsidR="00767756" w:rsidRPr="009418F4" w:rsidRDefault="00767756" w:rsidP="00D44694">
            <w:pPr>
              <w:jc w:val="center"/>
              <w:rPr>
                <w:color w:val="000000"/>
                <w:sz w:val="24"/>
              </w:rPr>
            </w:pPr>
            <w:r w:rsidRPr="009418F4">
              <w:rPr>
                <w:color w:val="000000"/>
                <w:sz w:val="24"/>
              </w:rPr>
              <w:t xml:space="preserve">Алтайский край, г. Камень-на-Оби, ул. </w:t>
            </w:r>
            <w:proofErr w:type="gramStart"/>
            <w:r w:rsidRPr="009418F4">
              <w:rPr>
                <w:color w:val="000000"/>
                <w:sz w:val="24"/>
              </w:rPr>
              <w:t>Молодежная</w:t>
            </w:r>
            <w:proofErr w:type="gramEnd"/>
            <w:r w:rsidRPr="009418F4">
              <w:rPr>
                <w:color w:val="000000"/>
                <w:sz w:val="24"/>
              </w:rPr>
              <w:t>, д. 14</w:t>
            </w:r>
          </w:p>
        </w:tc>
        <w:tc>
          <w:tcPr>
            <w:tcW w:w="992" w:type="dxa"/>
            <w:shd w:val="clear" w:color="auto" w:fill="auto"/>
            <w:vAlign w:val="center"/>
          </w:tcPr>
          <w:p w:rsidR="00767756" w:rsidRPr="009418F4" w:rsidRDefault="00767756" w:rsidP="00D44694">
            <w:pPr>
              <w:jc w:val="center"/>
              <w:rPr>
                <w:color w:val="000000"/>
                <w:sz w:val="24"/>
              </w:rPr>
            </w:pPr>
            <w:r w:rsidRPr="009418F4">
              <w:rPr>
                <w:color w:val="000000"/>
                <w:sz w:val="24"/>
              </w:rPr>
              <w:t> </w:t>
            </w:r>
          </w:p>
        </w:tc>
        <w:tc>
          <w:tcPr>
            <w:tcW w:w="1418" w:type="dxa"/>
            <w:shd w:val="clear" w:color="auto" w:fill="auto"/>
            <w:vAlign w:val="center"/>
          </w:tcPr>
          <w:p w:rsidR="00767756" w:rsidRPr="009418F4" w:rsidRDefault="00767756" w:rsidP="00D44694">
            <w:pPr>
              <w:jc w:val="center"/>
              <w:rPr>
                <w:color w:val="000000"/>
                <w:sz w:val="24"/>
              </w:rPr>
            </w:pPr>
            <w:r w:rsidRPr="009418F4">
              <w:rPr>
                <w:color w:val="000000"/>
                <w:sz w:val="24"/>
              </w:rPr>
              <w:t> </w:t>
            </w:r>
          </w:p>
        </w:tc>
        <w:tc>
          <w:tcPr>
            <w:tcW w:w="1701" w:type="dxa"/>
            <w:shd w:val="clear" w:color="auto" w:fill="auto"/>
            <w:vAlign w:val="center"/>
          </w:tcPr>
          <w:p w:rsidR="00767756" w:rsidRPr="009418F4" w:rsidRDefault="00767756">
            <w:pPr>
              <w:jc w:val="center"/>
              <w:rPr>
                <w:color w:val="000000"/>
                <w:sz w:val="24"/>
              </w:rPr>
            </w:pPr>
            <w:r w:rsidRPr="009418F4">
              <w:rPr>
                <w:color w:val="000000"/>
                <w:sz w:val="24"/>
              </w:rPr>
              <w:t xml:space="preserve">5720 (в </w:t>
            </w:r>
            <w:proofErr w:type="spellStart"/>
            <w:r w:rsidRPr="009418F4">
              <w:rPr>
                <w:color w:val="000000"/>
                <w:sz w:val="24"/>
              </w:rPr>
              <w:t>т.ч</w:t>
            </w:r>
            <w:proofErr w:type="spellEnd"/>
            <w:r w:rsidRPr="009418F4">
              <w:rPr>
                <w:color w:val="000000"/>
                <w:sz w:val="24"/>
              </w:rPr>
              <w:t>. НДС 953 руб. 33 коп.)</w:t>
            </w:r>
          </w:p>
        </w:tc>
      </w:tr>
      <w:tr w:rsidR="00767756" w:rsidRPr="009418F4" w:rsidTr="00D44694">
        <w:trPr>
          <w:trHeight w:val="415"/>
        </w:trPr>
        <w:tc>
          <w:tcPr>
            <w:tcW w:w="534" w:type="dxa"/>
            <w:vMerge/>
            <w:shd w:val="clear" w:color="auto" w:fill="auto"/>
            <w:vAlign w:val="center"/>
          </w:tcPr>
          <w:p w:rsidR="00767756" w:rsidRPr="009418F4" w:rsidRDefault="00767756" w:rsidP="00D44694">
            <w:pPr>
              <w:jc w:val="center"/>
              <w:rPr>
                <w:sz w:val="24"/>
              </w:rPr>
            </w:pPr>
          </w:p>
        </w:tc>
        <w:tc>
          <w:tcPr>
            <w:tcW w:w="1559" w:type="dxa"/>
            <w:shd w:val="clear" w:color="auto" w:fill="auto"/>
            <w:vAlign w:val="center"/>
          </w:tcPr>
          <w:p w:rsidR="00767756" w:rsidRPr="009418F4" w:rsidRDefault="00767756" w:rsidP="00D44694">
            <w:pPr>
              <w:jc w:val="center"/>
              <w:rPr>
                <w:color w:val="000000"/>
                <w:sz w:val="24"/>
              </w:rPr>
            </w:pPr>
            <w:proofErr w:type="gramStart"/>
            <w:r w:rsidRPr="009418F4">
              <w:rPr>
                <w:color w:val="000000"/>
                <w:sz w:val="24"/>
              </w:rPr>
              <w:t>Холодильный шкаф «Атлант» Инв. № 50542)</w:t>
            </w:r>
            <w:proofErr w:type="gramEnd"/>
          </w:p>
        </w:tc>
        <w:tc>
          <w:tcPr>
            <w:tcW w:w="1701" w:type="dxa"/>
            <w:shd w:val="clear" w:color="auto" w:fill="auto"/>
            <w:vAlign w:val="center"/>
          </w:tcPr>
          <w:p w:rsidR="00767756" w:rsidRPr="009418F4" w:rsidRDefault="00767756" w:rsidP="00D44694">
            <w:pPr>
              <w:jc w:val="center"/>
              <w:rPr>
                <w:color w:val="000000"/>
                <w:sz w:val="24"/>
              </w:rPr>
            </w:pPr>
            <w:r w:rsidRPr="009418F4">
              <w:rPr>
                <w:color w:val="000000"/>
                <w:sz w:val="24"/>
              </w:rPr>
              <w:t xml:space="preserve">Алтайский край, г. Камень-на-Оби, ул. </w:t>
            </w:r>
            <w:proofErr w:type="gramStart"/>
            <w:r w:rsidRPr="009418F4">
              <w:rPr>
                <w:color w:val="000000"/>
                <w:sz w:val="24"/>
              </w:rPr>
              <w:t>Молодежная</w:t>
            </w:r>
            <w:proofErr w:type="gramEnd"/>
            <w:r w:rsidRPr="009418F4">
              <w:rPr>
                <w:color w:val="000000"/>
                <w:sz w:val="24"/>
              </w:rPr>
              <w:t>, д. 14</w:t>
            </w:r>
          </w:p>
        </w:tc>
        <w:tc>
          <w:tcPr>
            <w:tcW w:w="992" w:type="dxa"/>
            <w:shd w:val="clear" w:color="auto" w:fill="auto"/>
            <w:vAlign w:val="center"/>
          </w:tcPr>
          <w:p w:rsidR="00767756" w:rsidRPr="009418F4" w:rsidRDefault="00767756" w:rsidP="00D44694">
            <w:pPr>
              <w:jc w:val="center"/>
              <w:rPr>
                <w:color w:val="000000"/>
                <w:sz w:val="24"/>
              </w:rPr>
            </w:pPr>
            <w:r w:rsidRPr="009418F4">
              <w:rPr>
                <w:color w:val="000000"/>
                <w:sz w:val="24"/>
              </w:rPr>
              <w:t> </w:t>
            </w:r>
          </w:p>
        </w:tc>
        <w:tc>
          <w:tcPr>
            <w:tcW w:w="1418" w:type="dxa"/>
            <w:shd w:val="clear" w:color="auto" w:fill="auto"/>
            <w:vAlign w:val="center"/>
          </w:tcPr>
          <w:p w:rsidR="00767756" w:rsidRPr="009418F4" w:rsidRDefault="00767756" w:rsidP="00D44694">
            <w:pPr>
              <w:jc w:val="center"/>
              <w:rPr>
                <w:color w:val="000000"/>
                <w:sz w:val="24"/>
              </w:rPr>
            </w:pPr>
            <w:r w:rsidRPr="009418F4">
              <w:rPr>
                <w:color w:val="000000"/>
                <w:sz w:val="24"/>
              </w:rPr>
              <w:t> </w:t>
            </w:r>
          </w:p>
        </w:tc>
        <w:tc>
          <w:tcPr>
            <w:tcW w:w="1701" w:type="dxa"/>
            <w:shd w:val="clear" w:color="auto" w:fill="auto"/>
            <w:vAlign w:val="center"/>
          </w:tcPr>
          <w:p w:rsidR="00767756" w:rsidRPr="009418F4" w:rsidRDefault="00767756">
            <w:pPr>
              <w:jc w:val="center"/>
              <w:rPr>
                <w:color w:val="000000"/>
                <w:sz w:val="24"/>
              </w:rPr>
            </w:pPr>
            <w:r w:rsidRPr="009418F4">
              <w:rPr>
                <w:color w:val="000000"/>
                <w:sz w:val="24"/>
              </w:rPr>
              <w:t xml:space="preserve">8213 (в </w:t>
            </w:r>
            <w:proofErr w:type="spellStart"/>
            <w:r w:rsidRPr="009418F4">
              <w:rPr>
                <w:color w:val="000000"/>
                <w:sz w:val="24"/>
              </w:rPr>
              <w:t>т.ч</w:t>
            </w:r>
            <w:proofErr w:type="spellEnd"/>
            <w:r w:rsidRPr="009418F4">
              <w:rPr>
                <w:color w:val="000000"/>
                <w:sz w:val="24"/>
              </w:rPr>
              <w:t>. НДС 1368 руб. 83 коп.)</w:t>
            </w:r>
          </w:p>
        </w:tc>
      </w:tr>
      <w:tr w:rsidR="00767756" w:rsidRPr="009418F4" w:rsidTr="00D44694">
        <w:trPr>
          <w:trHeight w:val="415"/>
        </w:trPr>
        <w:tc>
          <w:tcPr>
            <w:tcW w:w="534" w:type="dxa"/>
            <w:vMerge/>
            <w:shd w:val="clear" w:color="auto" w:fill="auto"/>
            <w:vAlign w:val="center"/>
          </w:tcPr>
          <w:p w:rsidR="00767756" w:rsidRPr="009418F4" w:rsidRDefault="00767756" w:rsidP="00D44694">
            <w:pPr>
              <w:jc w:val="center"/>
              <w:rPr>
                <w:sz w:val="24"/>
              </w:rPr>
            </w:pPr>
          </w:p>
        </w:tc>
        <w:tc>
          <w:tcPr>
            <w:tcW w:w="1559" w:type="dxa"/>
            <w:shd w:val="clear" w:color="auto" w:fill="auto"/>
            <w:vAlign w:val="center"/>
          </w:tcPr>
          <w:p w:rsidR="00767756" w:rsidRPr="009418F4" w:rsidRDefault="00767756" w:rsidP="00D44694">
            <w:pPr>
              <w:jc w:val="center"/>
              <w:rPr>
                <w:color w:val="000000"/>
                <w:sz w:val="24"/>
              </w:rPr>
            </w:pPr>
            <w:r w:rsidRPr="009418F4">
              <w:rPr>
                <w:color w:val="000000"/>
                <w:sz w:val="24"/>
              </w:rPr>
              <w:t>Автоматическая пожарная сигнализация (Инв. № НВС000564)</w:t>
            </w:r>
          </w:p>
        </w:tc>
        <w:tc>
          <w:tcPr>
            <w:tcW w:w="1701" w:type="dxa"/>
            <w:shd w:val="clear" w:color="auto" w:fill="auto"/>
            <w:vAlign w:val="center"/>
          </w:tcPr>
          <w:p w:rsidR="00767756" w:rsidRPr="009418F4" w:rsidRDefault="00767756" w:rsidP="00D44694">
            <w:pPr>
              <w:jc w:val="center"/>
              <w:rPr>
                <w:color w:val="000000"/>
                <w:sz w:val="24"/>
              </w:rPr>
            </w:pPr>
            <w:r w:rsidRPr="009418F4">
              <w:rPr>
                <w:color w:val="000000"/>
                <w:sz w:val="24"/>
              </w:rPr>
              <w:t xml:space="preserve">Алтайский край, г. Камень-на-Оби, ул. </w:t>
            </w:r>
            <w:proofErr w:type="gramStart"/>
            <w:r w:rsidRPr="009418F4">
              <w:rPr>
                <w:color w:val="000000"/>
                <w:sz w:val="24"/>
              </w:rPr>
              <w:t>Молодежная</w:t>
            </w:r>
            <w:proofErr w:type="gramEnd"/>
            <w:r w:rsidRPr="009418F4">
              <w:rPr>
                <w:color w:val="000000"/>
                <w:sz w:val="24"/>
              </w:rPr>
              <w:t>, д. 14</w:t>
            </w:r>
          </w:p>
        </w:tc>
        <w:tc>
          <w:tcPr>
            <w:tcW w:w="992" w:type="dxa"/>
            <w:shd w:val="clear" w:color="auto" w:fill="auto"/>
            <w:vAlign w:val="center"/>
          </w:tcPr>
          <w:p w:rsidR="00767756" w:rsidRPr="009418F4" w:rsidRDefault="00767756" w:rsidP="00D44694">
            <w:pPr>
              <w:jc w:val="center"/>
              <w:rPr>
                <w:color w:val="000000"/>
                <w:sz w:val="24"/>
              </w:rPr>
            </w:pPr>
            <w:r w:rsidRPr="009418F4">
              <w:rPr>
                <w:color w:val="000000"/>
                <w:sz w:val="24"/>
              </w:rPr>
              <w:t> </w:t>
            </w:r>
          </w:p>
        </w:tc>
        <w:tc>
          <w:tcPr>
            <w:tcW w:w="1418" w:type="dxa"/>
            <w:shd w:val="clear" w:color="auto" w:fill="auto"/>
            <w:vAlign w:val="center"/>
          </w:tcPr>
          <w:p w:rsidR="00767756" w:rsidRPr="009418F4" w:rsidRDefault="00767756" w:rsidP="00D44694">
            <w:pPr>
              <w:jc w:val="center"/>
              <w:rPr>
                <w:color w:val="000000"/>
                <w:sz w:val="24"/>
              </w:rPr>
            </w:pPr>
            <w:r w:rsidRPr="009418F4">
              <w:rPr>
                <w:color w:val="000000"/>
                <w:sz w:val="24"/>
              </w:rPr>
              <w:t> </w:t>
            </w:r>
          </w:p>
        </w:tc>
        <w:tc>
          <w:tcPr>
            <w:tcW w:w="1701" w:type="dxa"/>
            <w:shd w:val="clear" w:color="auto" w:fill="auto"/>
            <w:vAlign w:val="center"/>
          </w:tcPr>
          <w:p w:rsidR="00767756" w:rsidRPr="009418F4" w:rsidRDefault="00767756">
            <w:pPr>
              <w:jc w:val="center"/>
              <w:rPr>
                <w:color w:val="000000"/>
                <w:sz w:val="24"/>
              </w:rPr>
            </w:pPr>
            <w:r w:rsidRPr="009418F4">
              <w:rPr>
                <w:color w:val="000000"/>
                <w:sz w:val="24"/>
              </w:rPr>
              <w:t xml:space="preserve">173 112 (в </w:t>
            </w:r>
            <w:proofErr w:type="spellStart"/>
            <w:r w:rsidRPr="009418F4">
              <w:rPr>
                <w:color w:val="000000"/>
                <w:sz w:val="24"/>
              </w:rPr>
              <w:t>т.ч</w:t>
            </w:r>
            <w:proofErr w:type="spellEnd"/>
            <w:r w:rsidRPr="009418F4">
              <w:rPr>
                <w:color w:val="000000"/>
                <w:sz w:val="24"/>
              </w:rPr>
              <w:t>. НДС 28 852 руб. 00 коп.)</w:t>
            </w:r>
          </w:p>
        </w:tc>
      </w:tr>
      <w:tr w:rsidR="00FD0F4D" w:rsidRPr="009418F4" w:rsidTr="00D44694">
        <w:trPr>
          <w:trHeight w:val="415"/>
        </w:trPr>
        <w:tc>
          <w:tcPr>
            <w:tcW w:w="534" w:type="dxa"/>
            <w:vMerge w:val="restart"/>
            <w:shd w:val="clear" w:color="auto" w:fill="auto"/>
            <w:vAlign w:val="center"/>
          </w:tcPr>
          <w:p w:rsidR="00FD0F4D" w:rsidRPr="009418F4" w:rsidRDefault="00FD0F4D" w:rsidP="00D44694">
            <w:pPr>
              <w:jc w:val="center"/>
              <w:rPr>
                <w:sz w:val="24"/>
              </w:rPr>
            </w:pPr>
            <w:r w:rsidRPr="009418F4">
              <w:rPr>
                <w:sz w:val="24"/>
              </w:rPr>
              <w:t>5</w:t>
            </w:r>
          </w:p>
        </w:tc>
        <w:tc>
          <w:tcPr>
            <w:tcW w:w="1559" w:type="dxa"/>
            <w:shd w:val="clear" w:color="auto" w:fill="auto"/>
            <w:vAlign w:val="center"/>
          </w:tcPr>
          <w:p w:rsidR="00FD0F4D" w:rsidRPr="009418F4" w:rsidRDefault="00FD0F4D" w:rsidP="00D44694">
            <w:pPr>
              <w:jc w:val="center"/>
              <w:rPr>
                <w:color w:val="000000"/>
                <w:sz w:val="24"/>
              </w:rPr>
            </w:pPr>
            <w:r w:rsidRPr="009418F4">
              <w:rPr>
                <w:color w:val="000000"/>
                <w:sz w:val="24"/>
              </w:rPr>
              <w:t>Здание (Нежилое здание, Магазин №50)</w:t>
            </w:r>
          </w:p>
        </w:tc>
        <w:tc>
          <w:tcPr>
            <w:tcW w:w="1701" w:type="dxa"/>
            <w:shd w:val="clear" w:color="auto" w:fill="auto"/>
            <w:vAlign w:val="center"/>
          </w:tcPr>
          <w:p w:rsidR="00FD0F4D" w:rsidRPr="009418F4" w:rsidRDefault="00FD0F4D" w:rsidP="00D44694">
            <w:pPr>
              <w:jc w:val="center"/>
              <w:rPr>
                <w:color w:val="000000"/>
                <w:sz w:val="24"/>
              </w:rPr>
            </w:pPr>
            <w:r w:rsidRPr="009418F4">
              <w:rPr>
                <w:color w:val="000000"/>
                <w:sz w:val="24"/>
              </w:rPr>
              <w:t>Российская Федерация, Алтайский край, г. Камень-на-Оби, ул. Молодежная, д. 12</w:t>
            </w:r>
          </w:p>
        </w:tc>
        <w:tc>
          <w:tcPr>
            <w:tcW w:w="992" w:type="dxa"/>
            <w:shd w:val="clear" w:color="auto" w:fill="auto"/>
            <w:vAlign w:val="center"/>
          </w:tcPr>
          <w:p w:rsidR="00FD0F4D" w:rsidRPr="009418F4" w:rsidRDefault="00FD0F4D" w:rsidP="00D44694">
            <w:pPr>
              <w:jc w:val="center"/>
              <w:rPr>
                <w:color w:val="000000"/>
                <w:sz w:val="24"/>
              </w:rPr>
            </w:pPr>
            <w:r w:rsidRPr="009418F4">
              <w:rPr>
                <w:color w:val="000000"/>
                <w:sz w:val="24"/>
              </w:rPr>
              <w:t>469,4</w:t>
            </w:r>
          </w:p>
        </w:tc>
        <w:tc>
          <w:tcPr>
            <w:tcW w:w="1418" w:type="dxa"/>
            <w:shd w:val="clear" w:color="auto" w:fill="auto"/>
            <w:vAlign w:val="center"/>
          </w:tcPr>
          <w:p w:rsidR="00FD0F4D" w:rsidRPr="009418F4" w:rsidRDefault="00FD0F4D" w:rsidP="00D44694">
            <w:pPr>
              <w:jc w:val="center"/>
              <w:rPr>
                <w:color w:val="000000"/>
                <w:sz w:val="24"/>
              </w:rPr>
            </w:pPr>
            <w:r w:rsidRPr="009418F4">
              <w:rPr>
                <w:color w:val="000000"/>
                <w:sz w:val="24"/>
              </w:rPr>
              <w:t>22:68:020506:24</w:t>
            </w:r>
          </w:p>
        </w:tc>
        <w:tc>
          <w:tcPr>
            <w:tcW w:w="1701" w:type="dxa"/>
            <w:vMerge w:val="restart"/>
            <w:shd w:val="clear" w:color="auto" w:fill="auto"/>
            <w:vAlign w:val="center"/>
          </w:tcPr>
          <w:p w:rsidR="00FD0F4D" w:rsidRPr="009418F4" w:rsidRDefault="00FD0F4D">
            <w:pPr>
              <w:jc w:val="center"/>
              <w:rPr>
                <w:color w:val="000000"/>
                <w:sz w:val="24"/>
              </w:rPr>
            </w:pPr>
            <w:r w:rsidRPr="009418F4">
              <w:rPr>
                <w:color w:val="000000"/>
                <w:sz w:val="24"/>
              </w:rPr>
              <w:t>6 065 352 (здание – 3 110 897 руб. 00 коп</w:t>
            </w:r>
            <w:proofErr w:type="gramStart"/>
            <w:r w:rsidRPr="009418F4">
              <w:rPr>
                <w:color w:val="000000"/>
                <w:sz w:val="24"/>
              </w:rPr>
              <w:t xml:space="preserve">., </w:t>
            </w:r>
            <w:proofErr w:type="gramEnd"/>
            <w:r w:rsidRPr="009418F4">
              <w:rPr>
                <w:color w:val="000000"/>
                <w:sz w:val="24"/>
              </w:rPr>
              <w:t xml:space="preserve">в </w:t>
            </w:r>
            <w:proofErr w:type="spellStart"/>
            <w:r w:rsidRPr="009418F4">
              <w:rPr>
                <w:color w:val="000000"/>
                <w:sz w:val="24"/>
              </w:rPr>
              <w:t>т.ч</w:t>
            </w:r>
            <w:proofErr w:type="spellEnd"/>
            <w:r w:rsidRPr="009418F4">
              <w:rPr>
                <w:color w:val="000000"/>
                <w:sz w:val="24"/>
              </w:rPr>
              <w:t>. НДС 518 482 руб. 83 коп.; земельный участок – 2 954 455 руб. 00 коп.)</w:t>
            </w:r>
          </w:p>
        </w:tc>
      </w:tr>
      <w:tr w:rsidR="00FD0F4D" w:rsidRPr="009418F4" w:rsidTr="00D44694">
        <w:trPr>
          <w:trHeight w:val="415"/>
        </w:trPr>
        <w:tc>
          <w:tcPr>
            <w:tcW w:w="534" w:type="dxa"/>
            <w:vMerge/>
            <w:shd w:val="clear" w:color="auto" w:fill="auto"/>
            <w:vAlign w:val="center"/>
          </w:tcPr>
          <w:p w:rsidR="00FD0F4D" w:rsidRPr="009418F4" w:rsidRDefault="00FD0F4D" w:rsidP="00D44694">
            <w:pPr>
              <w:jc w:val="center"/>
              <w:rPr>
                <w:sz w:val="24"/>
              </w:rPr>
            </w:pPr>
          </w:p>
        </w:tc>
        <w:tc>
          <w:tcPr>
            <w:tcW w:w="1559" w:type="dxa"/>
            <w:shd w:val="clear" w:color="auto" w:fill="auto"/>
            <w:vAlign w:val="center"/>
          </w:tcPr>
          <w:p w:rsidR="00FD0F4D" w:rsidRPr="009418F4" w:rsidRDefault="00FD0F4D" w:rsidP="00D44694">
            <w:pPr>
              <w:jc w:val="center"/>
              <w:rPr>
                <w:color w:val="000000"/>
                <w:sz w:val="24"/>
              </w:rPr>
            </w:pPr>
            <w:r w:rsidRPr="009418F4">
              <w:rPr>
                <w:color w:val="000000"/>
                <w:sz w:val="24"/>
              </w:rPr>
              <w:t>Земельный участок</w:t>
            </w:r>
          </w:p>
        </w:tc>
        <w:tc>
          <w:tcPr>
            <w:tcW w:w="1701" w:type="dxa"/>
            <w:shd w:val="clear" w:color="auto" w:fill="auto"/>
            <w:vAlign w:val="center"/>
          </w:tcPr>
          <w:p w:rsidR="00FD0F4D" w:rsidRPr="009418F4" w:rsidRDefault="00FD0F4D" w:rsidP="00D44694">
            <w:pPr>
              <w:jc w:val="center"/>
              <w:rPr>
                <w:color w:val="000000"/>
                <w:sz w:val="24"/>
              </w:rPr>
            </w:pPr>
            <w:r w:rsidRPr="009418F4">
              <w:rPr>
                <w:color w:val="000000"/>
                <w:sz w:val="24"/>
              </w:rPr>
              <w:t xml:space="preserve">край Алтайский, г. Камень-на-Оби, ул. </w:t>
            </w:r>
            <w:proofErr w:type="gramStart"/>
            <w:r w:rsidRPr="009418F4">
              <w:rPr>
                <w:color w:val="000000"/>
                <w:sz w:val="24"/>
              </w:rPr>
              <w:t>Молодежная</w:t>
            </w:r>
            <w:proofErr w:type="gramEnd"/>
            <w:r w:rsidRPr="009418F4">
              <w:rPr>
                <w:color w:val="000000"/>
                <w:sz w:val="24"/>
              </w:rPr>
              <w:t>, дом 12</w:t>
            </w:r>
          </w:p>
        </w:tc>
        <w:tc>
          <w:tcPr>
            <w:tcW w:w="992" w:type="dxa"/>
            <w:shd w:val="clear" w:color="auto" w:fill="auto"/>
            <w:vAlign w:val="center"/>
          </w:tcPr>
          <w:p w:rsidR="00FD0F4D" w:rsidRPr="009418F4" w:rsidRDefault="00FD0F4D" w:rsidP="00D44694">
            <w:pPr>
              <w:jc w:val="center"/>
              <w:rPr>
                <w:color w:val="000000"/>
                <w:sz w:val="24"/>
              </w:rPr>
            </w:pPr>
            <w:r w:rsidRPr="009418F4">
              <w:rPr>
                <w:color w:val="000000"/>
                <w:sz w:val="24"/>
              </w:rPr>
              <w:t>1696</w:t>
            </w:r>
          </w:p>
        </w:tc>
        <w:tc>
          <w:tcPr>
            <w:tcW w:w="1418" w:type="dxa"/>
            <w:shd w:val="clear" w:color="auto" w:fill="auto"/>
            <w:vAlign w:val="center"/>
          </w:tcPr>
          <w:p w:rsidR="00FD0F4D" w:rsidRPr="009418F4" w:rsidRDefault="00FD0F4D" w:rsidP="00D44694">
            <w:pPr>
              <w:jc w:val="center"/>
              <w:rPr>
                <w:color w:val="000000"/>
                <w:sz w:val="24"/>
              </w:rPr>
            </w:pPr>
            <w:r w:rsidRPr="009418F4">
              <w:rPr>
                <w:color w:val="000000"/>
                <w:sz w:val="24"/>
              </w:rPr>
              <w:t>22:68:020506:0002</w:t>
            </w:r>
          </w:p>
        </w:tc>
        <w:tc>
          <w:tcPr>
            <w:tcW w:w="1701" w:type="dxa"/>
            <w:vMerge/>
            <w:shd w:val="clear" w:color="auto" w:fill="auto"/>
            <w:vAlign w:val="center"/>
          </w:tcPr>
          <w:p w:rsidR="00FD0F4D" w:rsidRPr="009418F4" w:rsidRDefault="00FD0F4D" w:rsidP="00D44694">
            <w:pPr>
              <w:rPr>
                <w:color w:val="000000"/>
                <w:sz w:val="24"/>
              </w:rPr>
            </w:pPr>
          </w:p>
        </w:tc>
      </w:tr>
      <w:tr w:rsidR="00235567" w:rsidRPr="009418F4" w:rsidTr="00D44694">
        <w:trPr>
          <w:trHeight w:val="415"/>
        </w:trPr>
        <w:tc>
          <w:tcPr>
            <w:tcW w:w="534" w:type="dxa"/>
            <w:vMerge w:val="restart"/>
            <w:shd w:val="clear" w:color="auto" w:fill="auto"/>
            <w:vAlign w:val="center"/>
          </w:tcPr>
          <w:p w:rsidR="00235567" w:rsidRPr="009418F4" w:rsidRDefault="00235567" w:rsidP="00D44694">
            <w:pPr>
              <w:jc w:val="center"/>
              <w:rPr>
                <w:sz w:val="24"/>
              </w:rPr>
            </w:pPr>
            <w:r w:rsidRPr="009418F4">
              <w:rPr>
                <w:sz w:val="24"/>
              </w:rPr>
              <w:t>6</w:t>
            </w:r>
          </w:p>
        </w:tc>
        <w:tc>
          <w:tcPr>
            <w:tcW w:w="1559" w:type="dxa"/>
            <w:shd w:val="clear" w:color="auto" w:fill="auto"/>
            <w:vAlign w:val="center"/>
          </w:tcPr>
          <w:p w:rsidR="00235567" w:rsidRPr="009418F4" w:rsidRDefault="00235567" w:rsidP="00D44694">
            <w:pPr>
              <w:jc w:val="center"/>
              <w:rPr>
                <w:color w:val="000000"/>
                <w:sz w:val="24"/>
              </w:rPr>
            </w:pPr>
            <w:r w:rsidRPr="009418F4">
              <w:rPr>
                <w:color w:val="000000"/>
                <w:sz w:val="24"/>
              </w:rPr>
              <w:t>Здание (Нежилое здание, Здание магазина № 110)</w:t>
            </w:r>
          </w:p>
        </w:tc>
        <w:tc>
          <w:tcPr>
            <w:tcW w:w="1701" w:type="dxa"/>
            <w:shd w:val="clear" w:color="auto" w:fill="auto"/>
            <w:vAlign w:val="center"/>
          </w:tcPr>
          <w:p w:rsidR="00235567" w:rsidRPr="009418F4" w:rsidRDefault="00235567" w:rsidP="00D44694">
            <w:pPr>
              <w:jc w:val="center"/>
              <w:rPr>
                <w:color w:val="000000"/>
                <w:sz w:val="24"/>
              </w:rPr>
            </w:pPr>
            <w:r w:rsidRPr="009418F4">
              <w:rPr>
                <w:color w:val="000000"/>
                <w:sz w:val="24"/>
              </w:rPr>
              <w:t>Кемеровская область, г. Прокопьевск, ст. Углерод</w:t>
            </w:r>
          </w:p>
        </w:tc>
        <w:tc>
          <w:tcPr>
            <w:tcW w:w="992" w:type="dxa"/>
            <w:shd w:val="clear" w:color="auto" w:fill="auto"/>
            <w:vAlign w:val="center"/>
          </w:tcPr>
          <w:p w:rsidR="00235567" w:rsidRPr="009418F4" w:rsidRDefault="00235567" w:rsidP="00D44694">
            <w:pPr>
              <w:jc w:val="center"/>
              <w:rPr>
                <w:color w:val="000000"/>
                <w:sz w:val="24"/>
              </w:rPr>
            </w:pPr>
            <w:r w:rsidRPr="009418F4">
              <w:rPr>
                <w:color w:val="000000"/>
                <w:sz w:val="24"/>
              </w:rPr>
              <w:t>108</w:t>
            </w:r>
          </w:p>
        </w:tc>
        <w:tc>
          <w:tcPr>
            <w:tcW w:w="1418" w:type="dxa"/>
            <w:shd w:val="clear" w:color="auto" w:fill="auto"/>
            <w:vAlign w:val="center"/>
          </w:tcPr>
          <w:p w:rsidR="00235567" w:rsidRPr="009418F4" w:rsidRDefault="00235567" w:rsidP="00D44694">
            <w:pPr>
              <w:jc w:val="center"/>
              <w:rPr>
                <w:color w:val="000000"/>
                <w:sz w:val="24"/>
              </w:rPr>
            </w:pPr>
            <w:r w:rsidRPr="009418F4">
              <w:rPr>
                <w:color w:val="000000"/>
                <w:sz w:val="24"/>
              </w:rPr>
              <w:t>42:32:0103019:4631</w:t>
            </w:r>
          </w:p>
        </w:tc>
        <w:tc>
          <w:tcPr>
            <w:tcW w:w="1701" w:type="dxa"/>
            <w:vMerge w:val="restart"/>
            <w:shd w:val="clear" w:color="auto" w:fill="auto"/>
            <w:vAlign w:val="center"/>
          </w:tcPr>
          <w:p w:rsidR="00235567" w:rsidRPr="009418F4" w:rsidRDefault="00235567">
            <w:pPr>
              <w:jc w:val="center"/>
              <w:rPr>
                <w:color w:val="000000"/>
                <w:sz w:val="24"/>
              </w:rPr>
            </w:pPr>
            <w:r w:rsidRPr="009418F4">
              <w:rPr>
                <w:color w:val="000000"/>
                <w:sz w:val="24"/>
              </w:rPr>
              <w:t>331194,00 руб. (здание - 323568,00 руб., в том числе НДС 53928,00 руб., холодильная витрина "Айсберг" - 7626,00 руб., в том числе НДС 1271,00 руб.)</w:t>
            </w:r>
          </w:p>
        </w:tc>
      </w:tr>
      <w:tr w:rsidR="00235567" w:rsidRPr="009418F4" w:rsidTr="00D44694">
        <w:trPr>
          <w:trHeight w:val="415"/>
        </w:trPr>
        <w:tc>
          <w:tcPr>
            <w:tcW w:w="534" w:type="dxa"/>
            <w:vMerge/>
            <w:shd w:val="clear" w:color="auto" w:fill="auto"/>
            <w:vAlign w:val="center"/>
          </w:tcPr>
          <w:p w:rsidR="00235567" w:rsidRPr="009418F4" w:rsidRDefault="00235567" w:rsidP="00D44694">
            <w:pPr>
              <w:jc w:val="center"/>
              <w:rPr>
                <w:sz w:val="24"/>
              </w:rPr>
            </w:pPr>
          </w:p>
        </w:tc>
        <w:tc>
          <w:tcPr>
            <w:tcW w:w="1559" w:type="dxa"/>
            <w:shd w:val="clear" w:color="auto" w:fill="auto"/>
            <w:vAlign w:val="center"/>
          </w:tcPr>
          <w:p w:rsidR="00235567" w:rsidRPr="009418F4" w:rsidRDefault="00235567" w:rsidP="00D44694">
            <w:pPr>
              <w:jc w:val="center"/>
              <w:rPr>
                <w:color w:val="000000"/>
                <w:sz w:val="24"/>
              </w:rPr>
            </w:pPr>
            <w:r w:rsidRPr="009418F4">
              <w:rPr>
                <w:color w:val="000000"/>
                <w:sz w:val="24"/>
              </w:rPr>
              <w:t>Холодильная витрина «Айсберг» (Инв. № 120200353)</w:t>
            </w:r>
          </w:p>
        </w:tc>
        <w:tc>
          <w:tcPr>
            <w:tcW w:w="1701" w:type="dxa"/>
            <w:shd w:val="clear" w:color="auto" w:fill="auto"/>
            <w:vAlign w:val="center"/>
          </w:tcPr>
          <w:p w:rsidR="00235567" w:rsidRPr="009418F4" w:rsidRDefault="00235567" w:rsidP="00D44694">
            <w:pPr>
              <w:jc w:val="center"/>
              <w:rPr>
                <w:color w:val="000000"/>
                <w:sz w:val="24"/>
              </w:rPr>
            </w:pPr>
            <w:r w:rsidRPr="009418F4">
              <w:rPr>
                <w:color w:val="000000"/>
                <w:sz w:val="24"/>
              </w:rPr>
              <w:t>Кемеровская область, г. Прокопьевск, ст. Углерод</w:t>
            </w:r>
          </w:p>
        </w:tc>
        <w:tc>
          <w:tcPr>
            <w:tcW w:w="992" w:type="dxa"/>
            <w:shd w:val="clear" w:color="auto" w:fill="auto"/>
            <w:vAlign w:val="center"/>
          </w:tcPr>
          <w:p w:rsidR="00235567" w:rsidRPr="009418F4" w:rsidRDefault="00235567" w:rsidP="00D44694">
            <w:pPr>
              <w:jc w:val="center"/>
              <w:rPr>
                <w:color w:val="000000"/>
                <w:sz w:val="24"/>
              </w:rPr>
            </w:pPr>
            <w:r w:rsidRPr="009418F4">
              <w:rPr>
                <w:color w:val="000000"/>
                <w:sz w:val="24"/>
              </w:rPr>
              <w:t> </w:t>
            </w:r>
          </w:p>
        </w:tc>
        <w:tc>
          <w:tcPr>
            <w:tcW w:w="1418" w:type="dxa"/>
            <w:shd w:val="clear" w:color="auto" w:fill="auto"/>
            <w:vAlign w:val="center"/>
          </w:tcPr>
          <w:p w:rsidR="00235567" w:rsidRPr="009418F4" w:rsidRDefault="00235567" w:rsidP="00D44694">
            <w:pPr>
              <w:jc w:val="center"/>
              <w:rPr>
                <w:color w:val="000000"/>
                <w:sz w:val="24"/>
              </w:rPr>
            </w:pPr>
            <w:r w:rsidRPr="009418F4">
              <w:rPr>
                <w:color w:val="000000"/>
                <w:sz w:val="24"/>
              </w:rPr>
              <w:t> </w:t>
            </w:r>
          </w:p>
        </w:tc>
        <w:tc>
          <w:tcPr>
            <w:tcW w:w="1701" w:type="dxa"/>
            <w:vMerge/>
            <w:shd w:val="clear" w:color="auto" w:fill="auto"/>
            <w:vAlign w:val="center"/>
          </w:tcPr>
          <w:p w:rsidR="00235567" w:rsidRPr="009418F4" w:rsidRDefault="00235567" w:rsidP="00D44694">
            <w:pPr>
              <w:jc w:val="center"/>
              <w:rPr>
                <w:color w:val="000000"/>
                <w:sz w:val="24"/>
              </w:rPr>
            </w:pPr>
          </w:p>
        </w:tc>
      </w:tr>
      <w:tr w:rsidR="009418F4" w:rsidRPr="009418F4" w:rsidTr="00D44694">
        <w:trPr>
          <w:trHeight w:val="415"/>
        </w:trPr>
        <w:tc>
          <w:tcPr>
            <w:tcW w:w="534" w:type="dxa"/>
            <w:vMerge w:val="restart"/>
            <w:shd w:val="clear" w:color="auto" w:fill="auto"/>
            <w:vAlign w:val="center"/>
          </w:tcPr>
          <w:p w:rsidR="009418F4" w:rsidRPr="009418F4" w:rsidRDefault="009418F4" w:rsidP="00D44694">
            <w:pPr>
              <w:jc w:val="center"/>
              <w:rPr>
                <w:sz w:val="24"/>
              </w:rPr>
            </w:pPr>
            <w:r w:rsidRPr="009418F4">
              <w:rPr>
                <w:sz w:val="24"/>
              </w:rPr>
              <w:t>7</w:t>
            </w:r>
          </w:p>
        </w:tc>
        <w:tc>
          <w:tcPr>
            <w:tcW w:w="1559" w:type="dxa"/>
            <w:shd w:val="clear" w:color="auto" w:fill="auto"/>
            <w:vAlign w:val="center"/>
          </w:tcPr>
          <w:p w:rsidR="009418F4" w:rsidRPr="009418F4" w:rsidRDefault="009418F4" w:rsidP="00D44694">
            <w:pPr>
              <w:jc w:val="center"/>
              <w:rPr>
                <w:color w:val="000000"/>
                <w:sz w:val="24"/>
              </w:rPr>
            </w:pPr>
            <w:r w:rsidRPr="009418F4">
              <w:rPr>
                <w:color w:val="000000"/>
                <w:sz w:val="24"/>
              </w:rPr>
              <w:t>Здание (Нежилое здание, Здание магазина № 77)</w:t>
            </w:r>
          </w:p>
        </w:tc>
        <w:tc>
          <w:tcPr>
            <w:tcW w:w="1701" w:type="dxa"/>
            <w:shd w:val="clear" w:color="auto" w:fill="auto"/>
            <w:vAlign w:val="center"/>
          </w:tcPr>
          <w:p w:rsidR="009418F4" w:rsidRPr="009418F4" w:rsidRDefault="009418F4" w:rsidP="00D44694">
            <w:pPr>
              <w:jc w:val="center"/>
              <w:rPr>
                <w:color w:val="000000"/>
                <w:sz w:val="24"/>
              </w:rPr>
            </w:pPr>
            <w:r w:rsidRPr="009418F4">
              <w:rPr>
                <w:color w:val="000000"/>
                <w:sz w:val="24"/>
              </w:rPr>
              <w:t>Кемеровская область, ст. Новокузнецк-</w:t>
            </w:r>
            <w:proofErr w:type="spellStart"/>
            <w:r w:rsidRPr="009418F4">
              <w:rPr>
                <w:color w:val="000000"/>
                <w:sz w:val="24"/>
              </w:rPr>
              <w:t>Смирновка</w:t>
            </w:r>
            <w:proofErr w:type="spellEnd"/>
          </w:p>
        </w:tc>
        <w:tc>
          <w:tcPr>
            <w:tcW w:w="992" w:type="dxa"/>
            <w:shd w:val="clear" w:color="auto" w:fill="auto"/>
            <w:vAlign w:val="center"/>
          </w:tcPr>
          <w:p w:rsidR="009418F4" w:rsidRPr="009418F4" w:rsidRDefault="009418F4" w:rsidP="00D44694">
            <w:pPr>
              <w:jc w:val="center"/>
              <w:rPr>
                <w:color w:val="000000"/>
                <w:sz w:val="24"/>
              </w:rPr>
            </w:pPr>
            <w:r w:rsidRPr="009418F4">
              <w:rPr>
                <w:color w:val="000000"/>
                <w:sz w:val="24"/>
              </w:rPr>
              <w:t>143,5</w:t>
            </w:r>
          </w:p>
        </w:tc>
        <w:tc>
          <w:tcPr>
            <w:tcW w:w="1418" w:type="dxa"/>
            <w:shd w:val="clear" w:color="auto" w:fill="auto"/>
            <w:vAlign w:val="center"/>
          </w:tcPr>
          <w:p w:rsidR="009418F4" w:rsidRPr="009418F4" w:rsidRDefault="009418F4" w:rsidP="00D44694">
            <w:pPr>
              <w:jc w:val="center"/>
              <w:rPr>
                <w:color w:val="000000"/>
                <w:sz w:val="24"/>
              </w:rPr>
            </w:pPr>
            <w:r w:rsidRPr="009418F4">
              <w:rPr>
                <w:color w:val="000000"/>
                <w:sz w:val="24"/>
              </w:rPr>
              <w:t>42:30:0000000:1280</w:t>
            </w:r>
          </w:p>
        </w:tc>
        <w:tc>
          <w:tcPr>
            <w:tcW w:w="1701" w:type="dxa"/>
            <w:vMerge w:val="restart"/>
            <w:shd w:val="clear" w:color="auto" w:fill="auto"/>
            <w:vAlign w:val="center"/>
          </w:tcPr>
          <w:p w:rsidR="009418F4" w:rsidRPr="009418F4" w:rsidRDefault="009418F4">
            <w:pPr>
              <w:jc w:val="center"/>
              <w:rPr>
                <w:color w:val="000000"/>
                <w:sz w:val="24"/>
              </w:rPr>
            </w:pPr>
            <w:r w:rsidRPr="009418F4">
              <w:rPr>
                <w:color w:val="000000"/>
                <w:sz w:val="24"/>
              </w:rPr>
              <w:t>850375,13 руб. (здание - 840598,13 руб., в том числе НДС 140099,69 руб., котел отопительный - 2150,00 руб., в том числе НДС 358,33 руб., холодильная витрина прилавок иней - 7627,00 руб., в том числе НДС 1271,17 руб.)</w:t>
            </w:r>
          </w:p>
        </w:tc>
      </w:tr>
      <w:tr w:rsidR="009418F4" w:rsidRPr="009418F4" w:rsidTr="00D44694">
        <w:trPr>
          <w:trHeight w:val="415"/>
        </w:trPr>
        <w:tc>
          <w:tcPr>
            <w:tcW w:w="534" w:type="dxa"/>
            <w:vMerge/>
            <w:shd w:val="clear" w:color="auto" w:fill="auto"/>
            <w:vAlign w:val="center"/>
          </w:tcPr>
          <w:p w:rsidR="009418F4" w:rsidRPr="009418F4" w:rsidRDefault="009418F4" w:rsidP="00D44694">
            <w:pPr>
              <w:jc w:val="center"/>
              <w:rPr>
                <w:sz w:val="24"/>
              </w:rPr>
            </w:pPr>
          </w:p>
        </w:tc>
        <w:tc>
          <w:tcPr>
            <w:tcW w:w="1559" w:type="dxa"/>
            <w:shd w:val="clear" w:color="auto" w:fill="auto"/>
            <w:vAlign w:val="center"/>
          </w:tcPr>
          <w:p w:rsidR="009418F4" w:rsidRPr="009418F4" w:rsidRDefault="009418F4" w:rsidP="00D44694">
            <w:pPr>
              <w:jc w:val="center"/>
              <w:rPr>
                <w:color w:val="000000"/>
                <w:sz w:val="24"/>
              </w:rPr>
            </w:pPr>
            <w:r w:rsidRPr="009418F4">
              <w:rPr>
                <w:color w:val="000000"/>
                <w:sz w:val="24"/>
              </w:rPr>
              <w:t xml:space="preserve">Котел отопительный (Инв. № 120200541) </w:t>
            </w:r>
          </w:p>
        </w:tc>
        <w:tc>
          <w:tcPr>
            <w:tcW w:w="1701" w:type="dxa"/>
            <w:shd w:val="clear" w:color="auto" w:fill="auto"/>
            <w:vAlign w:val="center"/>
          </w:tcPr>
          <w:p w:rsidR="009418F4" w:rsidRPr="009418F4" w:rsidRDefault="009418F4" w:rsidP="00D44694">
            <w:pPr>
              <w:jc w:val="center"/>
              <w:rPr>
                <w:color w:val="000000"/>
                <w:sz w:val="24"/>
              </w:rPr>
            </w:pPr>
            <w:r w:rsidRPr="009418F4">
              <w:rPr>
                <w:color w:val="000000"/>
                <w:sz w:val="24"/>
              </w:rPr>
              <w:t>Кемеровская область, ст. Новокузнецк-</w:t>
            </w:r>
            <w:proofErr w:type="spellStart"/>
            <w:r w:rsidRPr="009418F4">
              <w:rPr>
                <w:color w:val="000000"/>
                <w:sz w:val="24"/>
              </w:rPr>
              <w:t>Смирновка</w:t>
            </w:r>
            <w:proofErr w:type="spellEnd"/>
          </w:p>
        </w:tc>
        <w:tc>
          <w:tcPr>
            <w:tcW w:w="992" w:type="dxa"/>
            <w:shd w:val="clear" w:color="auto" w:fill="auto"/>
            <w:vAlign w:val="center"/>
          </w:tcPr>
          <w:p w:rsidR="009418F4" w:rsidRPr="009418F4" w:rsidRDefault="009418F4" w:rsidP="00D44694">
            <w:pPr>
              <w:jc w:val="center"/>
              <w:rPr>
                <w:color w:val="000000"/>
                <w:sz w:val="24"/>
              </w:rPr>
            </w:pPr>
            <w:r w:rsidRPr="009418F4">
              <w:rPr>
                <w:color w:val="000000"/>
                <w:sz w:val="24"/>
              </w:rPr>
              <w:t> </w:t>
            </w:r>
          </w:p>
        </w:tc>
        <w:tc>
          <w:tcPr>
            <w:tcW w:w="1418" w:type="dxa"/>
            <w:shd w:val="clear" w:color="auto" w:fill="auto"/>
            <w:vAlign w:val="center"/>
          </w:tcPr>
          <w:p w:rsidR="009418F4" w:rsidRPr="009418F4" w:rsidRDefault="009418F4" w:rsidP="00D44694">
            <w:pPr>
              <w:jc w:val="center"/>
              <w:rPr>
                <w:color w:val="000000"/>
                <w:sz w:val="24"/>
              </w:rPr>
            </w:pPr>
            <w:r w:rsidRPr="009418F4">
              <w:rPr>
                <w:color w:val="000000"/>
                <w:sz w:val="24"/>
              </w:rPr>
              <w:t> </w:t>
            </w:r>
          </w:p>
        </w:tc>
        <w:tc>
          <w:tcPr>
            <w:tcW w:w="1701" w:type="dxa"/>
            <w:vMerge/>
            <w:shd w:val="clear" w:color="auto" w:fill="auto"/>
            <w:vAlign w:val="center"/>
          </w:tcPr>
          <w:p w:rsidR="009418F4" w:rsidRPr="009418F4" w:rsidRDefault="009418F4" w:rsidP="00D44694">
            <w:pPr>
              <w:jc w:val="center"/>
              <w:rPr>
                <w:color w:val="000000"/>
                <w:sz w:val="24"/>
              </w:rPr>
            </w:pPr>
          </w:p>
        </w:tc>
      </w:tr>
      <w:tr w:rsidR="009418F4" w:rsidRPr="009418F4" w:rsidTr="00D44694">
        <w:trPr>
          <w:trHeight w:val="415"/>
        </w:trPr>
        <w:tc>
          <w:tcPr>
            <w:tcW w:w="534" w:type="dxa"/>
            <w:vMerge/>
            <w:shd w:val="clear" w:color="auto" w:fill="auto"/>
            <w:vAlign w:val="center"/>
          </w:tcPr>
          <w:p w:rsidR="009418F4" w:rsidRPr="009418F4" w:rsidRDefault="009418F4" w:rsidP="00D44694">
            <w:pPr>
              <w:jc w:val="center"/>
              <w:rPr>
                <w:sz w:val="24"/>
              </w:rPr>
            </w:pPr>
          </w:p>
        </w:tc>
        <w:tc>
          <w:tcPr>
            <w:tcW w:w="1559" w:type="dxa"/>
            <w:shd w:val="clear" w:color="auto" w:fill="auto"/>
            <w:vAlign w:val="center"/>
          </w:tcPr>
          <w:p w:rsidR="009418F4" w:rsidRPr="009418F4" w:rsidRDefault="009418F4" w:rsidP="00D44694">
            <w:pPr>
              <w:jc w:val="center"/>
              <w:rPr>
                <w:color w:val="000000"/>
                <w:sz w:val="24"/>
              </w:rPr>
            </w:pPr>
            <w:r w:rsidRPr="009418F4">
              <w:rPr>
                <w:color w:val="000000"/>
                <w:sz w:val="24"/>
              </w:rPr>
              <w:t xml:space="preserve">Холодильная витрина прилавок иней (Инв.№ 120201012) </w:t>
            </w:r>
          </w:p>
        </w:tc>
        <w:tc>
          <w:tcPr>
            <w:tcW w:w="1701" w:type="dxa"/>
            <w:shd w:val="clear" w:color="auto" w:fill="auto"/>
            <w:vAlign w:val="center"/>
          </w:tcPr>
          <w:p w:rsidR="009418F4" w:rsidRPr="009418F4" w:rsidRDefault="009418F4" w:rsidP="00D44694">
            <w:pPr>
              <w:jc w:val="center"/>
              <w:rPr>
                <w:color w:val="000000"/>
                <w:sz w:val="24"/>
              </w:rPr>
            </w:pPr>
            <w:r w:rsidRPr="009418F4">
              <w:rPr>
                <w:color w:val="000000"/>
                <w:sz w:val="24"/>
              </w:rPr>
              <w:t>Кемеровская область, ст. Новокузнецк-</w:t>
            </w:r>
            <w:proofErr w:type="spellStart"/>
            <w:r w:rsidRPr="009418F4">
              <w:rPr>
                <w:color w:val="000000"/>
                <w:sz w:val="24"/>
              </w:rPr>
              <w:t>Смирновка</w:t>
            </w:r>
            <w:proofErr w:type="spellEnd"/>
          </w:p>
        </w:tc>
        <w:tc>
          <w:tcPr>
            <w:tcW w:w="992" w:type="dxa"/>
            <w:shd w:val="clear" w:color="auto" w:fill="auto"/>
            <w:vAlign w:val="center"/>
          </w:tcPr>
          <w:p w:rsidR="009418F4" w:rsidRPr="009418F4" w:rsidRDefault="009418F4" w:rsidP="00D44694">
            <w:pPr>
              <w:jc w:val="center"/>
              <w:rPr>
                <w:color w:val="000000"/>
                <w:sz w:val="24"/>
              </w:rPr>
            </w:pPr>
            <w:r w:rsidRPr="009418F4">
              <w:rPr>
                <w:color w:val="000000"/>
                <w:sz w:val="24"/>
              </w:rPr>
              <w:t> </w:t>
            </w:r>
          </w:p>
        </w:tc>
        <w:tc>
          <w:tcPr>
            <w:tcW w:w="1418" w:type="dxa"/>
            <w:shd w:val="clear" w:color="auto" w:fill="auto"/>
            <w:vAlign w:val="center"/>
          </w:tcPr>
          <w:p w:rsidR="009418F4" w:rsidRPr="009418F4" w:rsidRDefault="009418F4" w:rsidP="00D44694">
            <w:pPr>
              <w:jc w:val="center"/>
              <w:rPr>
                <w:color w:val="000000"/>
                <w:sz w:val="24"/>
              </w:rPr>
            </w:pPr>
            <w:r w:rsidRPr="009418F4">
              <w:rPr>
                <w:color w:val="000000"/>
                <w:sz w:val="24"/>
              </w:rPr>
              <w:t> </w:t>
            </w:r>
          </w:p>
        </w:tc>
        <w:tc>
          <w:tcPr>
            <w:tcW w:w="1701" w:type="dxa"/>
            <w:vMerge/>
            <w:shd w:val="clear" w:color="auto" w:fill="auto"/>
            <w:vAlign w:val="center"/>
          </w:tcPr>
          <w:p w:rsidR="009418F4" w:rsidRPr="009418F4" w:rsidRDefault="009418F4" w:rsidP="00D44694">
            <w:pPr>
              <w:jc w:val="center"/>
              <w:rPr>
                <w:color w:val="000000"/>
                <w:sz w:val="24"/>
              </w:rPr>
            </w:pPr>
          </w:p>
        </w:tc>
      </w:tr>
    </w:tbl>
    <w:p w:rsidR="00DF3DD0" w:rsidRDefault="00DF3DD0"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935C48" w:rsidRDefault="00935C48" w:rsidP="002B020D">
      <w:pPr>
        <w:autoSpaceDE w:val="0"/>
        <w:autoSpaceDN w:val="0"/>
        <w:adjustRightInd w:val="0"/>
        <w:ind w:firstLine="708"/>
        <w:jc w:val="both"/>
        <w:rPr>
          <w:szCs w:val="28"/>
        </w:rPr>
      </w:pPr>
    </w:p>
    <w:p w:rsidR="002B020D" w:rsidRPr="002B211B" w:rsidRDefault="002B020D" w:rsidP="002B020D">
      <w:pPr>
        <w:autoSpaceDE w:val="0"/>
        <w:autoSpaceDN w:val="0"/>
        <w:adjustRightInd w:val="0"/>
        <w:ind w:firstLine="708"/>
        <w:jc w:val="both"/>
        <w:rPr>
          <w:bCs/>
          <w:szCs w:val="28"/>
        </w:rPr>
      </w:pPr>
      <w:r w:rsidRPr="002B211B">
        <w:rPr>
          <w:szCs w:val="28"/>
        </w:rPr>
        <w:lastRenderedPageBreak/>
        <w:t>Н</w:t>
      </w:r>
      <w:bookmarkStart w:id="1" w:name="_GoBack"/>
      <w:bookmarkEnd w:id="1"/>
      <w:r w:rsidRPr="002B211B">
        <w:rPr>
          <w:szCs w:val="28"/>
        </w:rPr>
        <w:t>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2" w:name="_2._Общие_сведения"/>
      <w:bookmarkEnd w:id="2"/>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w:t>
      </w:r>
      <w:proofErr w:type="gramStart"/>
      <w:r w:rsidRPr="00515F9C">
        <w:rPr>
          <w:szCs w:val="28"/>
        </w:rPr>
        <w:t>МСК</w:t>
      </w:r>
      <w:proofErr w:type="gramEnd"/>
      <w:r w:rsidRPr="00515F9C">
        <w:rPr>
          <w:szCs w:val="28"/>
        </w:rPr>
        <w:t>, московское время, UTC(SU)+3).</w:t>
      </w:r>
    </w:p>
    <w:p w:rsidR="002B020D" w:rsidRPr="002B211B" w:rsidRDefault="002B020D" w:rsidP="002B020D">
      <w:pPr>
        <w:ind w:firstLine="567"/>
        <w:jc w:val="both"/>
        <w:rPr>
          <w:bCs/>
          <w:i/>
          <w:szCs w:val="28"/>
        </w:rPr>
      </w:pPr>
      <w:r>
        <w:rPr>
          <w:szCs w:val="28"/>
        </w:rPr>
        <w:t>2.1.2.</w:t>
      </w:r>
      <w:r w:rsidR="008E1AF4">
        <w:rPr>
          <w:szCs w:val="28"/>
        </w:rPr>
        <w:t xml:space="preserve"> Начало аукциона </w:t>
      </w:r>
      <w:r w:rsidR="008E1AF4" w:rsidRPr="008E1AF4">
        <w:rPr>
          <w:b/>
          <w:szCs w:val="28"/>
        </w:rPr>
        <w:t>04.12.2</w:t>
      </w:r>
      <w:r w:rsidR="009A1E17" w:rsidRPr="008E1AF4">
        <w:rPr>
          <w:b/>
          <w:szCs w:val="28"/>
        </w:rPr>
        <w:t>02</w:t>
      </w:r>
      <w:r w:rsidR="00DE2C00" w:rsidRPr="008E1AF4">
        <w:rPr>
          <w:b/>
          <w:szCs w:val="28"/>
        </w:rPr>
        <w:t>0</w:t>
      </w:r>
      <w:r w:rsidRPr="00F65F23">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9"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имуществу А.В. Пермякова, телефон: 8 (383) </w:t>
      </w:r>
      <w:r w:rsidR="00FF253D">
        <w:t>229-33-29</w:t>
      </w:r>
      <w:r w:rsidR="00E6577C" w:rsidRPr="00E6577C">
        <w:t xml:space="preserve">, адрес электронной почты: </w:t>
      </w:r>
      <w:hyperlink r:id="rId10"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w:t>
      </w:r>
      <w:proofErr w:type="gramStart"/>
      <w:r w:rsidRPr="009B7942">
        <w:rPr>
          <w:szCs w:val="28"/>
        </w:rPr>
        <w:t>Аукционе</w:t>
      </w:r>
      <w:proofErr w:type="gramEnd"/>
      <w:r w:rsidRPr="009B7942">
        <w:rPr>
          <w:szCs w:val="28"/>
        </w:rPr>
        <w:t xml:space="preserve"> (далее – </w:t>
      </w:r>
      <w:r w:rsidRPr="000A38AB">
        <w:rPr>
          <w:szCs w:val="28"/>
        </w:rPr>
        <w:t>За</w:t>
      </w:r>
      <w:r w:rsidR="00B90FE3">
        <w:rPr>
          <w:szCs w:val="28"/>
        </w:rPr>
        <w:t xml:space="preserve">явка): </w:t>
      </w:r>
      <w:r w:rsidR="008E1AF4">
        <w:rPr>
          <w:b/>
          <w:szCs w:val="28"/>
        </w:rPr>
        <w:t>28.10.2</w:t>
      </w:r>
      <w:r w:rsidR="009D109F">
        <w:rPr>
          <w:b/>
          <w:szCs w:val="28"/>
        </w:rPr>
        <w:t>02</w:t>
      </w:r>
      <w:r w:rsidR="002D7235" w:rsidRPr="00B90FE3">
        <w:rPr>
          <w:b/>
          <w:szCs w:val="28"/>
        </w:rPr>
        <w:t xml:space="preserve">0 </w:t>
      </w:r>
      <w:r w:rsidRPr="00B90FE3">
        <w:rPr>
          <w:b/>
          <w:szCs w:val="28"/>
        </w:rPr>
        <w:t>г.</w:t>
      </w:r>
      <w:r w:rsidRPr="000A38AB">
        <w:rPr>
          <w:szCs w:val="28"/>
        </w:rPr>
        <w:t xml:space="preserve"> Время начала приема</w:t>
      </w:r>
      <w:r w:rsidRPr="009B7942">
        <w:rPr>
          <w:szCs w:val="28"/>
        </w:rPr>
        <w:t xml:space="preserve">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DC08C6" w:rsidRDefault="002B020D" w:rsidP="002B020D">
      <w:pPr>
        <w:ind w:firstLine="540"/>
        <w:jc w:val="both"/>
        <w:rPr>
          <w:b/>
          <w:szCs w:val="28"/>
        </w:rPr>
      </w:pPr>
      <w:r>
        <w:rPr>
          <w:szCs w:val="28"/>
        </w:rPr>
        <w:t>2.1.5</w:t>
      </w:r>
      <w:r w:rsidRPr="009B7942">
        <w:rPr>
          <w:b/>
          <w:szCs w:val="28"/>
        </w:rPr>
        <w:t xml:space="preserve"> </w:t>
      </w:r>
      <w:r w:rsidRPr="00213B9B">
        <w:rPr>
          <w:b/>
          <w:szCs w:val="28"/>
        </w:rPr>
        <w:t xml:space="preserve">Дата </w:t>
      </w:r>
      <w:r w:rsidR="00213B9B" w:rsidRPr="00213B9B">
        <w:rPr>
          <w:b/>
          <w:szCs w:val="28"/>
        </w:rPr>
        <w:t xml:space="preserve">и время </w:t>
      </w:r>
      <w:r w:rsidR="009D109F">
        <w:rPr>
          <w:b/>
          <w:szCs w:val="28"/>
        </w:rPr>
        <w:t>окончания приема Заяво</w:t>
      </w:r>
      <w:r w:rsidR="008E1AF4">
        <w:rPr>
          <w:b/>
          <w:szCs w:val="28"/>
        </w:rPr>
        <w:t>к: 30.11.2</w:t>
      </w:r>
      <w:r w:rsidR="009D109F">
        <w:rPr>
          <w:b/>
          <w:szCs w:val="28"/>
        </w:rPr>
        <w:t>02</w:t>
      </w:r>
      <w:r w:rsidR="001102CD" w:rsidRPr="00213B9B">
        <w:rPr>
          <w:b/>
          <w:szCs w:val="28"/>
        </w:rPr>
        <w:t xml:space="preserve">0 </w:t>
      </w:r>
      <w:r w:rsidRPr="00213B9B">
        <w:rPr>
          <w:b/>
          <w:szCs w:val="28"/>
        </w:rPr>
        <w:t>г. в 1</w:t>
      </w:r>
      <w:r w:rsidR="00B8667F" w:rsidRPr="00213B9B">
        <w:rPr>
          <w:b/>
          <w:szCs w:val="28"/>
        </w:rPr>
        <w:t>1</w:t>
      </w:r>
      <w:r w:rsidRPr="00213B9B">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8E1AF4">
        <w:rPr>
          <w:szCs w:val="28"/>
        </w:rPr>
        <w:t>12</w:t>
      </w:r>
      <w:r w:rsidR="00A0757E">
        <w:rPr>
          <w:szCs w:val="28"/>
        </w:rPr>
        <w:t>/Продажа – НФ АО «ЖТК»/20</w:t>
      </w:r>
      <w:r w:rsidR="00E86888">
        <w:rPr>
          <w:szCs w:val="28"/>
        </w:rPr>
        <w:t xml:space="preserve">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8D6B0F"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00A0757E">
        <w:rPr>
          <w:szCs w:val="28"/>
        </w:rPr>
        <w:t xml:space="preserve"> на участие в </w:t>
      </w:r>
      <w:proofErr w:type="gramStart"/>
      <w:r w:rsidR="00A0757E">
        <w:rPr>
          <w:szCs w:val="28"/>
        </w:rPr>
        <w:t>Аукционе</w:t>
      </w:r>
      <w:proofErr w:type="gramEnd"/>
      <w:r w:rsidR="00A0757E">
        <w:rPr>
          <w:szCs w:val="28"/>
        </w:rPr>
        <w:t xml:space="preserve">: </w:t>
      </w:r>
      <w:r w:rsidR="008E1AF4">
        <w:rPr>
          <w:b/>
          <w:szCs w:val="28"/>
        </w:rPr>
        <w:t>02.12.2</w:t>
      </w:r>
      <w:r w:rsidR="005E6E45">
        <w:rPr>
          <w:b/>
          <w:szCs w:val="28"/>
        </w:rPr>
        <w:t>02</w:t>
      </w:r>
      <w:r w:rsidR="001102CD" w:rsidRPr="008D6B0F">
        <w:rPr>
          <w:b/>
          <w:szCs w:val="28"/>
        </w:rPr>
        <w:t xml:space="preserve">0 г. </w:t>
      </w:r>
      <w:r w:rsidRPr="008D6B0F">
        <w:rPr>
          <w:b/>
          <w:szCs w:val="28"/>
        </w:rPr>
        <w:t>в 11:00.</w:t>
      </w:r>
    </w:p>
    <w:p w:rsidR="002B020D" w:rsidRPr="00515F9C" w:rsidRDefault="002B020D" w:rsidP="002B020D">
      <w:pPr>
        <w:ind w:firstLine="540"/>
        <w:jc w:val="both"/>
        <w:rPr>
          <w:szCs w:val="28"/>
        </w:rPr>
      </w:pPr>
      <w:r>
        <w:rPr>
          <w:szCs w:val="28"/>
        </w:rPr>
        <w:t>2.1.8</w:t>
      </w:r>
      <w:r w:rsidRPr="00515F9C">
        <w:rPr>
          <w:szCs w:val="28"/>
        </w:rPr>
        <w:t xml:space="preserve">. Лицо, желающее принять участие в </w:t>
      </w:r>
      <w:proofErr w:type="gramStart"/>
      <w:r w:rsidRPr="00515F9C">
        <w:rPr>
          <w:szCs w:val="28"/>
        </w:rPr>
        <w:t>Аукционе</w:t>
      </w:r>
      <w:proofErr w:type="gramEnd"/>
      <w:r w:rsidRPr="00515F9C">
        <w:rPr>
          <w:szCs w:val="28"/>
        </w:rPr>
        <w:t>,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t>2.1.9</w:t>
      </w:r>
      <w:r w:rsidRPr="00515F9C">
        <w:rPr>
          <w:szCs w:val="28"/>
        </w:rPr>
        <w:t xml:space="preserve">. Для принятия участия в </w:t>
      </w:r>
      <w:proofErr w:type="gramStart"/>
      <w:r w:rsidRPr="00515F9C">
        <w:rPr>
          <w:szCs w:val="28"/>
        </w:rPr>
        <w:t>Аукционе</w:t>
      </w:r>
      <w:proofErr w:type="gramEnd"/>
      <w:r w:rsidRPr="00515F9C">
        <w:rPr>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 xml:space="preserve">Размер Обеспечительного платежа указан в </w:t>
      </w:r>
      <w:proofErr w:type="gramStart"/>
      <w:r w:rsidRPr="009B7942">
        <w:rPr>
          <w:b/>
          <w:szCs w:val="28"/>
        </w:rPr>
        <w:t>Приложении</w:t>
      </w:r>
      <w:proofErr w:type="gramEnd"/>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w:t>
      </w:r>
      <w:proofErr w:type="gramStart"/>
      <w:r w:rsidRPr="00515F9C">
        <w:rPr>
          <w:color w:val="000000" w:themeColor="text1"/>
          <w:szCs w:val="28"/>
        </w:rPr>
        <w:t>Аукционе</w:t>
      </w:r>
      <w:proofErr w:type="gramEnd"/>
      <w:r w:rsidRPr="00515F9C">
        <w:rPr>
          <w:color w:val="000000" w:themeColor="text1"/>
          <w:szCs w:val="28"/>
        </w:rPr>
        <w:t xml:space="preserve">,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515F9C">
        <w:rPr>
          <w:szCs w:val="28"/>
        </w:rPr>
        <w:t>ии ау</w:t>
      </w:r>
      <w:proofErr w:type="gramEnd"/>
      <w:r w:rsidRPr="00515F9C">
        <w:rPr>
          <w:szCs w:val="28"/>
        </w:rPr>
        <w:t xml:space="preserve">кциона в электронной форме размещены на сайте </w:t>
      </w:r>
      <w:hyperlink r:id="rId11" w:history="1">
        <w:r w:rsidRPr="002B211B">
          <w:rPr>
            <w:rStyle w:val="a6"/>
            <w:szCs w:val="28"/>
          </w:rPr>
          <w:t>https://www.fabrikant.ru</w:t>
        </w:r>
      </w:hyperlink>
      <w:r>
        <w:rPr>
          <w:szCs w:val="28"/>
        </w:rPr>
        <w:t xml:space="preserve"> 2.1.11</w:t>
      </w:r>
      <w:r w:rsidRPr="00515F9C">
        <w:rPr>
          <w:szCs w:val="28"/>
        </w:rPr>
        <w:t>. </w:t>
      </w:r>
      <w:proofErr w:type="gramStart"/>
      <w:r w:rsidRPr="00515F9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15F9C">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proofErr w:type="gramStart"/>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proofErr w:type="gramStart"/>
      <w:r w:rsidRPr="00515F9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515F9C">
        <w:rPr>
          <w:szCs w:val="28"/>
        </w:rPr>
        <w:t xml:space="preserve"> электронных процедур на ЭТЗП на сайте </w:t>
      </w:r>
      <w:hyperlink r:id="rId12"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3"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t>2.1.12</w:t>
      </w:r>
      <w:r w:rsidRPr="00515F9C">
        <w:rPr>
          <w:szCs w:val="28"/>
        </w:rPr>
        <w:t xml:space="preserve">. Аукционная документация и иная информация об Аукционе размещаются на сайтах </w:t>
      </w:r>
      <w:hyperlink r:id="rId14" w:history="1">
        <w:r w:rsidRPr="00515F9C">
          <w:rPr>
            <w:rStyle w:val="a6"/>
            <w:szCs w:val="28"/>
          </w:rPr>
          <w:t>http://property.rzd.ru/</w:t>
        </w:r>
      </w:hyperlink>
      <w:r w:rsidRPr="00515F9C">
        <w:rPr>
          <w:szCs w:val="28"/>
        </w:rPr>
        <w:t xml:space="preserve">, </w:t>
      </w:r>
      <w:hyperlink r:id="rId15"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6"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lastRenderedPageBreak/>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можно позвонив Заказчи</w:t>
      </w:r>
      <w:r w:rsidR="002033B2">
        <w:rPr>
          <w:szCs w:val="28"/>
        </w:rPr>
        <w:t>ку по телефону: 8 (383) 229-33-29</w:t>
      </w:r>
      <w:r w:rsidR="008F5A87" w:rsidRPr="008F5A87">
        <w:rPr>
          <w:szCs w:val="28"/>
        </w:rPr>
        <w:t xml:space="preserve">, (ответственное лицо - ведущий инженер по имуществу А.В. Пермякова), по электронной почте: </w:t>
      </w:r>
      <w:hyperlink r:id="rId17"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 xml:space="preserve">я в </w:t>
      </w:r>
      <w:proofErr w:type="gramStart"/>
      <w:r>
        <w:rPr>
          <w:szCs w:val="28"/>
        </w:rPr>
        <w:t>соответствии</w:t>
      </w:r>
      <w:proofErr w:type="gramEnd"/>
      <w:r>
        <w:rPr>
          <w:szCs w:val="28"/>
        </w:rPr>
        <w:t xml:space="preserve"> с подпунктом 2.1.4</w:t>
      </w:r>
      <w:r w:rsidRPr="00515F9C">
        <w:rPr>
          <w:szCs w:val="28"/>
        </w:rPr>
        <w:t>. Аукционной документации, извещения о проведен</w:t>
      </w:r>
      <w:proofErr w:type="gramStart"/>
      <w:r w:rsidRPr="00515F9C">
        <w:rPr>
          <w:szCs w:val="28"/>
        </w:rPr>
        <w:t>ии Ау</w:t>
      </w:r>
      <w:proofErr w:type="gramEnd"/>
      <w:r w:rsidRPr="00515F9C">
        <w:rPr>
          <w:szCs w:val="28"/>
        </w:rPr>
        <w:t>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xml:space="preserve"> Аукционной документации не </w:t>
      </w:r>
      <w:proofErr w:type="gramStart"/>
      <w:r w:rsidRPr="00515F9C">
        <w:rPr>
          <w:szCs w:val="28"/>
        </w:rPr>
        <w:t>позднее</w:t>
      </w:r>
      <w:proofErr w:type="gramEnd"/>
      <w:r w:rsidRPr="00515F9C">
        <w:rPr>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 xml:space="preserve">2.4.1. </w:t>
      </w:r>
      <w:proofErr w:type="gramStart"/>
      <w:r w:rsidRPr="00515F9C">
        <w:rPr>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2B020D" w:rsidRPr="00515F9C" w:rsidRDefault="002B020D" w:rsidP="002B020D">
      <w:pPr>
        <w:autoSpaceDE w:val="0"/>
        <w:autoSpaceDN w:val="0"/>
        <w:adjustRightInd w:val="0"/>
        <w:ind w:firstLine="540"/>
        <w:jc w:val="both"/>
        <w:rPr>
          <w:szCs w:val="28"/>
        </w:rPr>
      </w:pPr>
      <w:r w:rsidRPr="00515F9C">
        <w:rPr>
          <w:szCs w:val="28"/>
        </w:rPr>
        <w:t>Дополнения и изменения в извещение о проведен</w:t>
      </w:r>
      <w:proofErr w:type="gramStart"/>
      <w:r w:rsidRPr="00515F9C">
        <w:rPr>
          <w:szCs w:val="28"/>
        </w:rPr>
        <w:t>ии Ау</w:t>
      </w:r>
      <w:proofErr w:type="gramEnd"/>
      <w:r w:rsidRPr="00515F9C">
        <w:rPr>
          <w:szCs w:val="28"/>
        </w:rPr>
        <w:t xml:space="preserve">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2.4.2. </w:t>
      </w:r>
      <w:proofErr w:type="gramStart"/>
      <w:r w:rsidRPr="00515F9C">
        <w:rPr>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w:t>
      </w:r>
      <w:r w:rsidRPr="00515F9C">
        <w:rPr>
          <w:szCs w:val="28"/>
        </w:rPr>
        <w:lastRenderedPageBreak/>
        <w:t xml:space="preserve">надлежащего размещения в соответствии с </w:t>
      </w:r>
      <w:r>
        <w:rPr>
          <w:szCs w:val="28"/>
        </w:rPr>
        <w:t>подпунктом 2.1.12</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 xml:space="preserve">3. Требования к Претендентам на участие в </w:t>
      </w:r>
      <w:proofErr w:type="gramStart"/>
      <w:r w:rsidRPr="00515F9C">
        <w:rPr>
          <w:rFonts w:ascii="Times New Roman" w:hAnsi="Times New Roman"/>
          <w:bCs w:val="0"/>
          <w:sz w:val="28"/>
          <w:szCs w:val="28"/>
        </w:rPr>
        <w:t>Аукционе</w:t>
      </w:r>
      <w:bookmarkEnd w:id="7"/>
      <w:bookmarkEnd w:id="8"/>
      <w:proofErr w:type="gramEnd"/>
    </w:p>
    <w:p w:rsidR="002B020D" w:rsidRPr="00515F9C" w:rsidRDefault="002B020D" w:rsidP="002B020D">
      <w:pPr>
        <w:ind w:firstLine="709"/>
        <w:jc w:val="both"/>
        <w:rPr>
          <w:szCs w:val="28"/>
        </w:rPr>
      </w:pPr>
      <w:r w:rsidRPr="00515F9C">
        <w:rPr>
          <w:szCs w:val="28"/>
        </w:rPr>
        <w:t xml:space="preserve">3.1. </w:t>
      </w:r>
      <w:proofErr w:type="gramStart"/>
      <w:r w:rsidRPr="00515F9C">
        <w:rPr>
          <w:szCs w:val="28"/>
        </w:rPr>
        <w:t xml:space="preserve">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 xml:space="preserve">а) не находиться в </w:t>
      </w:r>
      <w:proofErr w:type="gramStart"/>
      <w:r w:rsidRPr="00515F9C">
        <w:rPr>
          <w:szCs w:val="28"/>
        </w:rPr>
        <w:t>процессе</w:t>
      </w:r>
      <w:proofErr w:type="gramEnd"/>
      <w:r w:rsidRPr="00515F9C">
        <w:rPr>
          <w:szCs w:val="28"/>
        </w:rPr>
        <w:t xml:space="preserve">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w:t>
      </w:r>
      <w:proofErr w:type="gramStart"/>
      <w:r w:rsidRPr="00515F9C">
        <w:rPr>
          <w:szCs w:val="28"/>
        </w:rPr>
        <w:t>ии Ау</w:t>
      </w:r>
      <w:proofErr w:type="gramEnd"/>
      <w:r w:rsidRPr="00515F9C">
        <w:rPr>
          <w:szCs w:val="28"/>
        </w:rPr>
        <w:t>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 xml:space="preserve">4.1. Для принятия участия в </w:t>
      </w:r>
      <w:proofErr w:type="gramStart"/>
      <w:r w:rsidRPr="00515F9C">
        <w:rPr>
          <w:szCs w:val="28"/>
        </w:rPr>
        <w:t>Аукционе</w:t>
      </w:r>
      <w:proofErr w:type="gramEnd"/>
      <w:r w:rsidRPr="00515F9C">
        <w:rPr>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lastRenderedPageBreak/>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372B3" w:rsidP="005C313D">
            <w:pPr>
              <w:shd w:val="clear" w:color="auto" w:fill="FDFDFC"/>
              <w:spacing w:line="280" w:lineRule="exact"/>
              <w:jc w:val="both"/>
              <w:rPr>
                <w:szCs w:val="28"/>
              </w:rPr>
            </w:pPr>
            <w:hyperlink r:id="rId20"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Графа «Назначение платежа» в платежном </w:t>
      </w:r>
      <w:proofErr w:type="gramStart"/>
      <w:r w:rsidRPr="00515F9C">
        <w:rPr>
          <w:szCs w:val="28"/>
        </w:rPr>
        <w:t>документе</w:t>
      </w:r>
      <w:proofErr w:type="gramEnd"/>
      <w:r w:rsidRPr="00515F9C">
        <w:rPr>
          <w:szCs w:val="28"/>
        </w:rPr>
        <w:t xml:space="preserve">, указанном в </w:t>
      </w:r>
      <w:proofErr w:type="spellStart"/>
      <w:r w:rsidRPr="00515F9C">
        <w:rPr>
          <w:szCs w:val="28"/>
        </w:rPr>
        <w:t>пп</w:t>
      </w:r>
      <w:proofErr w:type="spellEnd"/>
      <w:r w:rsidRPr="00515F9C">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proofErr w:type="gramStart"/>
      <w:r>
        <w:rPr>
          <w:szCs w:val="28"/>
        </w:rPr>
        <w:t>подпункте</w:t>
      </w:r>
      <w:proofErr w:type="gramEnd"/>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w:t>
      </w:r>
      <w:proofErr w:type="gramStart"/>
      <w:r w:rsidRPr="00515F9C">
        <w:rPr>
          <w:szCs w:val="28"/>
        </w:rPr>
        <w:t xml:space="preserve">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515F9C">
        <w:rPr>
          <w:szCs w:val="28"/>
        </w:rPr>
        <w:t>случае</w:t>
      </w:r>
      <w:proofErr w:type="gramEnd"/>
      <w:r w:rsidRPr="00515F9C">
        <w:rPr>
          <w:szCs w:val="28"/>
        </w:rPr>
        <w:t xml:space="preserve">,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515F9C">
        <w:rPr>
          <w:szCs w:val="28"/>
        </w:rPr>
        <w:t>с даты подписания</w:t>
      </w:r>
      <w:proofErr w:type="gramEnd"/>
      <w:r w:rsidRPr="00515F9C">
        <w:rPr>
          <w:szCs w:val="28"/>
        </w:rPr>
        <w:t xml:space="preserve">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w:t>
      </w:r>
      <w:proofErr w:type="gramStart"/>
      <w:r w:rsidRPr="00515F9C">
        <w:rPr>
          <w:szCs w:val="28"/>
        </w:rPr>
        <w:t>,</w:t>
      </w:r>
      <w:proofErr w:type="gramEnd"/>
      <w:r w:rsidRPr="00515F9C">
        <w:rPr>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4.2.4. В случае признания торгов </w:t>
      </w:r>
      <w:proofErr w:type="gramStart"/>
      <w:r w:rsidRPr="00515F9C">
        <w:rPr>
          <w:szCs w:val="28"/>
        </w:rPr>
        <w:t>несостоявшим</w:t>
      </w:r>
      <w:r>
        <w:rPr>
          <w:szCs w:val="28"/>
        </w:rPr>
        <w:t>и</w:t>
      </w:r>
      <w:r w:rsidRPr="00515F9C">
        <w:rPr>
          <w:szCs w:val="28"/>
        </w:rPr>
        <w:t>ся</w:t>
      </w:r>
      <w:proofErr w:type="gramEnd"/>
      <w:r w:rsidRPr="00515F9C">
        <w:rPr>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15F9C">
        <w:rPr>
          <w:szCs w:val="28"/>
        </w:rPr>
        <w:t>ии Ау</w:t>
      </w:r>
      <w:proofErr w:type="gramEnd"/>
      <w:r w:rsidRPr="00515F9C">
        <w:rPr>
          <w:szCs w:val="28"/>
        </w:rPr>
        <w:t>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4.2.6. Внесенный обеспечительный платеж не возвращается в </w:t>
      </w:r>
      <w:proofErr w:type="gramStart"/>
      <w:r w:rsidRPr="00515F9C">
        <w:rPr>
          <w:szCs w:val="28"/>
        </w:rPr>
        <w:t>случае</w:t>
      </w:r>
      <w:proofErr w:type="gramEnd"/>
      <w:r w:rsidRPr="00515F9C">
        <w:rPr>
          <w:szCs w:val="28"/>
        </w:rPr>
        <w:t>,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уклоняется от заключения по результатам Аукциона договора в срок, </w:t>
      </w:r>
      <w:r w:rsidRPr="00515F9C">
        <w:rPr>
          <w:szCs w:val="28"/>
        </w:rPr>
        <w:lastRenderedPageBreak/>
        <w:t>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 xml:space="preserve">5. Заявка и иные документы для участия в </w:t>
      </w:r>
      <w:proofErr w:type="gramStart"/>
      <w:r w:rsidRPr="00515F9C">
        <w:rPr>
          <w:rFonts w:ascii="Times New Roman" w:hAnsi="Times New Roman"/>
          <w:bCs w:val="0"/>
          <w:sz w:val="28"/>
          <w:szCs w:val="28"/>
        </w:rPr>
        <w:t>Аукционе</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5.2. </w:t>
      </w:r>
      <w:proofErr w:type="gramStart"/>
      <w:r w:rsidRPr="00515F9C">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 заявку на участие в </w:t>
      </w:r>
      <w:proofErr w:type="gramStart"/>
      <w:r w:rsidRPr="00515F9C">
        <w:rPr>
          <w:szCs w:val="28"/>
        </w:rPr>
        <w:t>Аукционе</w:t>
      </w:r>
      <w:proofErr w:type="gramEnd"/>
      <w:r w:rsidRPr="00515F9C">
        <w:rPr>
          <w:szCs w:val="28"/>
        </w:rPr>
        <w:t xml:space="preserve">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 годовую бухгалтерскую (финансовую) отчетность, а именно: </w:t>
      </w:r>
      <w:r w:rsidRPr="00515F9C">
        <w:rPr>
          <w:szCs w:val="28"/>
        </w:rPr>
        <w:lastRenderedPageBreak/>
        <w:t>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w:t>
      </w:r>
      <w:proofErr w:type="gramEnd"/>
      <w:r w:rsidRPr="00515F9C">
        <w:rPr>
          <w:szCs w:val="28"/>
        </w:rPr>
        <w:t xml:space="preserve">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12) документы, раскрывающие претендентом информацию в </w:t>
      </w:r>
      <w:proofErr w:type="gramStart"/>
      <w:r w:rsidRPr="00515F9C">
        <w:rPr>
          <w:szCs w:val="28"/>
        </w:rPr>
        <w:t>отношении</w:t>
      </w:r>
      <w:proofErr w:type="gramEnd"/>
      <w:r w:rsidRPr="00515F9C">
        <w:rPr>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proofErr w:type="gramStart"/>
      <w:r w:rsidRPr="00515F9C">
        <w:rPr>
          <w:szCs w:val="28"/>
        </w:rPr>
        <w:t xml:space="preserve">13) документ, подтверждающий полномочия лица на осуществление 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515F9C">
        <w:rPr>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515F9C">
        <w:rPr>
          <w:szCs w:val="28"/>
        </w:rPr>
        <w:t>Аукционе</w:t>
      </w:r>
      <w:proofErr w:type="gramEnd"/>
      <w:r w:rsidRPr="00515F9C">
        <w:rPr>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5.4. Документы, указанные в </w:t>
      </w:r>
      <w:proofErr w:type="gramStart"/>
      <w:r w:rsidRPr="00515F9C">
        <w:rPr>
          <w:szCs w:val="28"/>
        </w:rPr>
        <w:t>пункте</w:t>
      </w:r>
      <w:proofErr w:type="gramEnd"/>
      <w:r w:rsidRPr="00515F9C">
        <w:rPr>
          <w:szCs w:val="28"/>
        </w:rPr>
        <w:t xml:space="preserve"> 5.2 Аукционной документации, представляются на русском языке (с приложением описи).  Если в </w:t>
      </w:r>
      <w:proofErr w:type="gramStart"/>
      <w:r w:rsidRPr="00515F9C">
        <w:rPr>
          <w:szCs w:val="28"/>
        </w:rPr>
        <w:t>составе</w:t>
      </w:r>
      <w:proofErr w:type="gramEnd"/>
      <w:r w:rsidRPr="00515F9C">
        <w:rPr>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w:t>
      </w:r>
      <w:r w:rsidRPr="00515F9C">
        <w:rPr>
          <w:szCs w:val="28"/>
        </w:rPr>
        <w:lastRenderedPageBreak/>
        <w:t>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5.5. Один Претендент имеет право подать только одну Заявку для участия в </w:t>
      </w:r>
      <w:proofErr w:type="gramStart"/>
      <w:r w:rsidRPr="00515F9C">
        <w:rPr>
          <w:szCs w:val="28"/>
        </w:rPr>
        <w:t>Аукционе</w:t>
      </w:r>
      <w:proofErr w:type="gramEnd"/>
      <w:r w:rsidRPr="00515F9C">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Если в </w:t>
      </w:r>
      <w:proofErr w:type="gramStart"/>
      <w:r w:rsidRPr="00515F9C">
        <w:rPr>
          <w:szCs w:val="28"/>
        </w:rPr>
        <w:t>составе</w:t>
      </w:r>
      <w:proofErr w:type="gramEnd"/>
      <w:r w:rsidRPr="00515F9C">
        <w:rPr>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 xml:space="preserve">Документы для участия в </w:t>
      </w:r>
      <w:proofErr w:type="gramStart"/>
      <w:r w:rsidRPr="00515F9C">
        <w:rPr>
          <w:szCs w:val="28"/>
        </w:rPr>
        <w:t>Аукционе</w:t>
      </w:r>
      <w:proofErr w:type="gramEnd"/>
      <w:r w:rsidRPr="00515F9C">
        <w:rPr>
          <w:szCs w:val="28"/>
        </w:rPr>
        <w:t>,</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1"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Cs w:val="28"/>
        </w:rPr>
        <w:t>pdf</w:t>
      </w:r>
      <w:proofErr w:type="spellEnd"/>
      <w:r w:rsidRPr="00515F9C">
        <w:rPr>
          <w:szCs w:val="28"/>
        </w:rPr>
        <w:footnoteReference w:id="2"/>
      </w:r>
      <w:r w:rsidRPr="00515F9C">
        <w:rPr>
          <w:szCs w:val="28"/>
        </w:rPr>
        <w:t xml:space="preserve"> (требуемое разрешение при сканировании документов составляет 100-200 </w:t>
      </w:r>
      <w:proofErr w:type="spellStart"/>
      <w:r w:rsidRPr="00515F9C">
        <w:rPr>
          <w:szCs w:val="28"/>
        </w:rPr>
        <w:t>dpi</w:t>
      </w:r>
      <w:proofErr w:type="spellEnd"/>
      <w:r w:rsidRPr="00515F9C">
        <w:rPr>
          <w:szCs w:val="28"/>
        </w:rPr>
        <w:footnoteReference w:id="3"/>
      </w:r>
      <w:r w:rsidRPr="00515F9C">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Cs w:val="28"/>
        </w:rPr>
        <w:t>rar</w:t>
      </w:r>
      <w:proofErr w:type="spellEnd"/>
      <w:r w:rsidRPr="00515F9C">
        <w:rPr>
          <w:szCs w:val="28"/>
        </w:rPr>
        <w:t xml:space="preserve"> (или .</w:t>
      </w:r>
      <w:proofErr w:type="spellStart"/>
      <w:r w:rsidRPr="00515F9C">
        <w:rPr>
          <w:szCs w:val="28"/>
        </w:rPr>
        <w:t>zip</w:t>
      </w:r>
      <w:proofErr w:type="spellEnd"/>
      <w:r w:rsidRPr="00515F9C">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 xml:space="preserve">я в день и время, </w:t>
      </w:r>
      <w:proofErr w:type="gramStart"/>
      <w:r>
        <w:rPr>
          <w:szCs w:val="28"/>
        </w:rPr>
        <w:t>указанные</w:t>
      </w:r>
      <w:proofErr w:type="gramEnd"/>
      <w:r>
        <w:rPr>
          <w:szCs w:val="28"/>
        </w:rPr>
        <w:t xml:space="preserve">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7.2. Рассматриваются только те заявки на участие в </w:t>
      </w:r>
      <w:proofErr w:type="gramStart"/>
      <w:r w:rsidRPr="00515F9C">
        <w:rPr>
          <w:szCs w:val="28"/>
        </w:rPr>
        <w:t>Аукционе</w:t>
      </w:r>
      <w:proofErr w:type="gramEnd"/>
      <w:r w:rsidRPr="00515F9C">
        <w:rPr>
          <w:szCs w:val="28"/>
        </w:rPr>
        <w:t>,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15F9C">
        <w:rPr>
          <w:szCs w:val="28"/>
        </w:rPr>
        <w:t>числе</w:t>
      </w:r>
      <w:proofErr w:type="gramEnd"/>
      <w:r w:rsidRPr="00515F9C">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Организатор вправе требовать подтверждения по полученным электронным документам в </w:t>
      </w:r>
      <w:proofErr w:type="gramStart"/>
      <w:r w:rsidRPr="00515F9C">
        <w:rPr>
          <w:szCs w:val="28"/>
        </w:rPr>
        <w:t>случае</w:t>
      </w:r>
      <w:proofErr w:type="gramEnd"/>
      <w:r w:rsidRPr="00515F9C">
        <w:rPr>
          <w:szCs w:val="28"/>
        </w:rPr>
        <w:t xml:space="preserve"> сомнения в подлинности электронной подписи и правомерности ее использования.</w:t>
      </w:r>
    </w:p>
    <w:p w:rsidR="00AD1786"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476DB1">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Pr>
          <w:b/>
        </w:rPr>
        <w:t>ибирск, ул. Челю</w:t>
      </w:r>
      <w:r w:rsidR="008E1AF4">
        <w:rPr>
          <w:b/>
        </w:rPr>
        <w:t>скинцев, д. 9, 02.12.2</w:t>
      </w:r>
      <w:r w:rsidR="00B86C5E">
        <w:rPr>
          <w:b/>
        </w:rPr>
        <w:t>02</w:t>
      </w:r>
      <w:r w:rsidR="004279D3">
        <w:rPr>
          <w:b/>
        </w:rPr>
        <w:t xml:space="preserve">0 г. </w:t>
      </w:r>
      <w:r w:rsidR="00AD1786">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7.7. По итогам рассмотрения документов, представленных Претенденто</w:t>
      </w:r>
      <w:proofErr w:type="gramStart"/>
      <w:r w:rsidRPr="00515F9C">
        <w:rPr>
          <w:szCs w:val="28"/>
        </w:rPr>
        <w:t>м(</w:t>
      </w:r>
      <w:proofErr w:type="spellStart"/>
      <w:proofErr w:type="gramEnd"/>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7.8. Решение, указанное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 xml:space="preserve">о допуске </w:t>
      </w:r>
      <w:r w:rsidRPr="00515F9C">
        <w:rPr>
          <w:szCs w:val="28"/>
        </w:rPr>
        <w:lastRenderedPageBreak/>
        <w:t>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w:t>
      </w:r>
      <w:proofErr w:type="gramStart"/>
      <w:r w:rsidRPr="00515F9C">
        <w:rPr>
          <w:szCs w:val="28"/>
        </w:rPr>
        <w:t>а(</w:t>
      </w:r>
      <w:proofErr w:type="spellStart"/>
      <w:proofErr w:type="gramEnd"/>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w:t>
      </w:r>
      <w:proofErr w:type="gramStart"/>
      <w:r w:rsidRPr="00515F9C">
        <w:rPr>
          <w:szCs w:val="28"/>
        </w:rPr>
        <w:t>Аукционной документации).</w:t>
      </w:r>
      <w:proofErr w:type="gramEnd"/>
      <w:r w:rsidRPr="00515F9C">
        <w:rPr>
          <w:szCs w:val="28"/>
        </w:rPr>
        <w:t xml:space="preserve">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 xml:space="preserve">7.9. Организатор не позднее следующего рабочего дня с даты принятия решения, указанного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3"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w:t>
      </w:r>
      <w:proofErr w:type="gramStart"/>
      <w:r w:rsidRPr="00515F9C">
        <w:rPr>
          <w:szCs w:val="28"/>
        </w:rPr>
        <w:t>Аукционе</w:t>
      </w:r>
      <w:proofErr w:type="gramEnd"/>
      <w:r w:rsidRPr="00515F9C">
        <w:rPr>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515F9C">
        <w:rPr>
          <w:szCs w:val="28"/>
        </w:rPr>
        <w:t>объеме</w:t>
      </w:r>
      <w:proofErr w:type="gramEnd"/>
      <w:r w:rsidRPr="00515F9C">
        <w:rPr>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w:t>
      </w:r>
      <w:proofErr w:type="gramStart"/>
      <w:r w:rsidRPr="00515F9C">
        <w:rPr>
          <w:szCs w:val="28"/>
        </w:rPr>
        <w:t>Аукционе</w:t>
      </w:r>
      <w:proofErr w:type="gramEnd"/>
      <w:r w:rsidRPr="00515F9C">
        <w:rPr>
          <w:szCs w:val="28"/>
        </w:rPr>
        <w:t xml:space="preserve">.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 xml:space="preserve">7.15. Претендент не допускается к участию в </w:t>
      </w:r>
      <w:proofErr w:type="gramStart"/>
      <w:r w:rsidRPr="00515F9C">
        <w:rPr>
          <w:bCs/>
          <w:szCs w:val="28"/>
        </w:rPr>
        <w:t>Аукционе</w:t>
      </w:r>
      <w:proofErr w:type="gramEnd"/>
      <w:r w:rsidRPr="00515F9C">
        <w:rPr>
          <w:bCs/>
          <w:szCs w:val="28"/>
        </w:rPr>
        <w:t>:</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lastRenderedPageBreak/>
        <w:t xml:space="preserve">а) Претендент, не представивший все необходимые документы в </w:t>
      </w:r>
      <w:proofErr w:type="gramStart"/>
      <w:r w:rsidRPr="00515F9C">
        <w:rPr>
          <w:rFonts w:ascii="Times New Roman" w:hAnsi="Times New Roman" w:cs="Times New Roman"/>
          <w:sz w:val="28"/>
          <w:szCs w:val="28"/>
        </w:rPr>
        <w:t>соответствии</w:t>
      </w:r>
      <w:proofErr w:type="gramEnd"/>
      <w:r w:rsidRPr="00515F9C">
        <w:rPr>
          <w:rFonts w:ascii="Times New Roman" w:hAnsi="Times New Roman" w:cs="Times New Roman"/>
          <w:sz w:val="28"/>
          <w:szCs w:val="28"/>
        </w:rPr>
        <w:t xml:space="preserve">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2" w:name="_6._Порядок_проведения"/>
      <w:bookmarkEnd w:id="12"/>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w:t>
      </w:r>
      <w:proofErr w:type="gramStart"/>
      <w:r w:rsidRPr="00515F9C">
        <w:rPr>
          <w:szCs w:val="28"/>
        </w:rPr>
        <w:t>указанные</w:t>
      </w:r>
      <w:proofErr w:type="gramEnd"/>
      <w:r w:rsidRPr="00515F9C">
        <w:rPr>
          <w:szCs w:val="28"/>
        </w:rPr>
        <w:t xml:space="preserve">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t>8.4. «Ш</w:t>
      </w:r>
      <w:r>
        <w:rPr>
          <w:rFonts w:eastAsia="Calibri"/>
          <w:iCs/>
          <w:szCs w:val="28"/>
        </w:rPr>
        <w:t xml:space="preserve">аг аукциона» указан в </w:t>
      </w:r>
      <w:proofErr w:type="gramStart"/>
      <w:r>
        <w:rPr>
          <w:rFonts w:eastAsia="Calibri"/>
          <w:iCs/>
          <w:szCs w:val="28"/>
        </w:rPr>
        <w:t>приложении</w:t>
      </w:r>
      <w:proofErr w:type="gramEnd"/>
      <w:r>
        <w:rPr>
          <w:rFonts w:eastAsia="Calibri"/>
          <w:iCs/>
          <w:szCs w:val="28"/>
        </w:rPr>
        <w:t xml:space="preserve">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 xml:space="preserve">Предложения о цене </w:t>
      </w:r>
      <w:proofErr w:type="gramStart"/>
      <w:r w:rsidRPr="00515F9C">
        <w:rPr>
          <w:szCs w:val="28"/>
        </w:rPr>
        <w:t>заявляются</w:t>
      </w:r>
      <w:proofErr w:type="gramEnd"/>
      <w:r w:rsidRPr="00515F9C">
        <w:rPr>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8.9. Время проведения Аукциона определяется в </w:t>
      </w:r>
      <w:proofErr w:type="gramStart"/>
      <w:r w:rsidRPr="00515F9C">
        <w:rPr>
          <w:szCs w:val="28"/>
        </w:rPr>
        <w:t>следующем</w:t>
      </w:r>
      <w:proofErr w:type="gramEnd"/>
      <w:r w:rsidRPr="00515F9C">
        <w:rPr>
          <w:szCs w:val="28"/>
        </w:rPr>
        <w:t xml:space="preserve">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а) в </w:t>
      </w:r>
      <w:proofErr w:type="gramStart"/>
      <w:r w:rsidRPr="00515F9C">
        <w:rPr>
          <w:szCs w:val="28"/>
        </w:rPr>
        <w:t>случае</w:t>
      </w:r>
      <w:proofErr w:type="gramEnd"/>
      <w:r w:rsidRPr="00515F9C">
        <w:rPr>
          <w:szCs w:val="28"/>
        </w:rPr>
        <w:t xml:space="preserve">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б) каждая последующая цена определяется путем увеличения предыдущей </w:t>
      </w:r>
      <w:r w:rsidRPr="00515F9C">
        <w:rPr>
          <w:szCs w:val="28"/>
        </w:rPr>
        <w:lastRenderedPageBreak/>
        <w:t>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3" w:name="_Toc358640950"/>
      <w:bookmarkStart w:id="14" w:name="_Toc358641165"/>
      <w:r>
        <w:rPr>
          <w:bCs/>
          <w:szCs w:val="28"/>
        </w:rPr>
        <w:t>8.14</w:t>
      </w:r>
      <w:r w:rsidRPr="00515F9C">
        <w:rPr>
          <w:bCs/>
          <w:szCs w:val="28"/>
        </w:rPr>
        <w:t xml:space="preserve">. Аукцион признается </w:t>
      </w:r>
      <w:proofErr w:type="gramStart"/>
      <w:r w:rsidRPr="00515F9C">
        <w:rPr>
          <w:bCs/>
          <w:szCs w:val="28"/>
        </w:rPr>
        <w:t>несостоявшимся</w:t>
      </w:r>
      <w:proofErr w:type="gramEnd"/>
      <w:r w:rsidRPr="00515F9C">
        <w:rPr>
          <w:bCs/>
          <w:szCs w:val="28"/>
        </w:rPr>
        <w:t xml:space="preserve"> в случае, если:</w:t>
      </w:r>
      <w:bookmarkEnd w:id="13"/>
      <w:bookmarkEnd w:id="14"/>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к участию в </w:t>
      </w:r>
      <w:proofErr w:type="gramStart"/>
      <w:r w:rsidRPr="00515F9C">
        <w:rPr>
          <w:bCs/>
          <w:szCs w:val="28"/>
        </w:rPr>
        <w:t>Аукционе</w:t>
      </w:r>
      <w:proofErr w:type="gramEnd"/>
      <w:r w:rsidRPr="00515F9C">
        <w:rPr>
          <w:bCs/>
          <w:szCs w:val="28"/>
        </w:rPr>
        <w:t xml:space="preserve">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515F9C">
        <w:rPr>
          <w:bCs/>
          <w:szCs w:val="28"/>
        </w:rPr>
        <w:t xml:space="preserve">по итогам рассмотрения Заявок к участию в </w:t>
      </w:r>
      <w:proofErr w:type="gramStart"/>
      <w:r w:rsidRPr="00515F9C">
        <w:rPr>
          <w:bCs/>
          <w:szCs w:val="28"/>
        </w:rPr>
        <w:t>Аукционе</w:t>
      </w:r>
      <w:proofErr w:type="gramEnd"/>
      <w:r w:rsidRPr="00515F9C">
        <w:rPr>
          <w:bCs/>
          <w:szCs w:val="28"/>
        </w:rPr>
        <w:t xml:space="preserve"> допущен один Претендент.</w:t>
      </w:r>
    </w:p>
    <w:bookmarkEnd w:id="17"/>
    <w:bookmarkEnd w:id="18"/>
    <w:p w:rsidR="002B020D" w:rsidRPr="00515F9C" w:rsidRDefault="002B020D" w:rsidP="002B020D">
      <w:pPr>
        <w:pStyle w:val="afe"/>
        <w:ind w:left="0" w:firstLine="708"/>
        <w:jc w:val="both"/>
        <w:rPr>
          <w:sz w:val="28"/>
          <w:szCs w:val="28"/>
        </w:rPr>
      </w:pPr>
      <w:r w:rsidRPr="00515F9C">
        <w:rPr>
          <w:sz w:val="28"/>
          <w:szCs w:val="28"/>
        </w:rPr>
        <w:t xml:space="preserve">В случае признания Аукциона </w:t>
      </w:r>
      <w:proofErr w:type="gramStart"/>
      <w:r w:rsidRPr="00515F9C">
        <w:rPr>
          <w:sz w:val="28"/>
          <w:szCs w:val="28"/>
        </w:rPr>
        <w:t>несостоявшимся</w:t>
      </w:r>
      <w:proofErr w:type="gramEnd"/>
      <w:r w:rsidRPr="00515F9C">
        <w:rPr>
          <w:sz w:val="28"/>
          <w:szCs w:val="28"/>
        </w:rPr>
        <w:t xml:space="preserve"> информация об этом размещается в соответствии с п. 2.1.11 Аукционной документации.</w:t>
      </w:r>
    </w:p>
    <w:p w:rsidR="002B020D" w:rsidRPr="00515F9C" w:rsidRDefault="002B020D" w:rsidP="002B020D">
      <w:pPr>
        <w:pStyle w:val="afe"/>
        <w:ind w:left="0" w:firstLine="708"/>
        <w:jc w:val="both"/>
        <w:rPr>
          <w:sz w:val="28"/>
          <w:szCs w:val="28"/>
        </w:rPr>
      </w:pPr>
      <w:r>
        <w:rPr>
          <w:sz w:val="28"/>
          <w:szCs w:val="28"/>
        </w:rPr>
        <w:t>8.15</w:t>
      </w:r>
      <w:r w:rsidRPr="00515F9C">
        <w:rPr>
          <w:sz w:val="28"/>
          <w:szCs w:val="28"/>
        </w:rPr>
        <w:t xml:space="preserve">. </w:t>
      </w:r>
      <w:proofErr w:type="gramStart"/>
      <w:r w:rsidRPr="00515F9C">
        <w:rPr>
          <w:sz w:val="28"/>
          <w:szCs w:val="28"/>
        </w:rPr>
        <w:t>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w:t>
      </w:r>
      <w:proofErr w:type="gramEnd"/>
      <w:r w:rsidRPr="00515F9C">
        <w:rPr>
          <w:sz w:val="28"/>
          <w:szCs w:val="28"/>
        </w:rPr>
        <w:t xml:space="preserve"> заказчика.</w:t>
      </w:r>
      <w:bookmarkStart w:id="19" w:name="_7._Порядок_заключения"/>
      <w:bookmarkEnd w:id="19"/>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e"/>
        <w:ind w:left="0" w:firstLine="708"/>
        <w:jc w:val="both"/>
        <w:rPr>
          <w:sz w:val="28"/>
          <w:szCs w:val="28"/>
        </w:rPr>
      </w:pPr>
      <w:r w:rsidRPr="00515F9C">
        <w:rPr>
          <w:sz w:val="28"/>
          <w:szCs w:val="28"/>
        </w:rPr>
        <w:t>9.1. Договор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2B020D" w:rsidRPr="00515F9C" w:rsidRDefault="002B020D" w:rsidP="002B020D">
      <w:pPr>
        <w:pStyle w:val="afe"/>
        <w:ind w:left="0" w:firstLine="708"/>
        <w:jc w:val="both"/>
        <w:rPr>
          <w:sz w:val="28"/>
          <w:szCs w:val="28"/>
        </w:rPr>
      </w:pPr>
      <w:proofErr w:type="gramStart"/>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w:t>
      </w:r>
      <w:r>
        <w:rPr>
          <w:sz w:val="28"/>
          <w:szCs w:val="28"/>
        </w:rPr>
        <w:lastRenderedPageBreak/>
        <w:t>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2B020D" w:rsidRPr="00515F9C" w:rsidRDefault="002B020D" w:rsidP="002B020D">
      <w:pPr>
        <w:pStyle w:val="afe"/>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w:t>
      </w:r>
      <w:proofErr w:type="gramStart"/>
      <w:r>
        <w:rPr>
          <w:sz w:val="28"/>
          <w:szCs w:val="28"/>
        </w:rPr>
        <w:t>договора с таким У</w:t>
      </w:r>
      <w:r w:rsidRPr="00515F9C">
        <w:rPr>
          <w:sz w:val="28"/>
          <w:szCs w:val="28"/>
        </w:rPr>
        <w:t>частником)) с учетом НДС и применяемой системы налогообложения.</w:t>
      </w:r>
      <w:proofErr w:type="gramEnd"/>
    </w:p>
    <w:p w:rsidR="002B020D" w:rsidRPr="00515F9C" w:rsidRDefault="002B020D" w:rsidP="002B020D">
      <w:pPr>
        <w:pStyle w:val="afe"/>
        <w:ind w:left="0" w:firstLine="708"/>
        <w:jc w:val="both"/>
        <w:rPr>
          <w:sz w:val="28"/>
          <w:szCs w:val="28"/>
        </w:rPr>
      </w:pPr>
      <w:r w:rsidRPr="00515F9C">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515F9C">
        <w:rPr>
          <w:sz w:val="28"/>
          <w:szCs w:val="28"/>
        </w:rPr>
        <w:t>качестве</w:t>
      </w:r>
      <w:proofErr w:type="gramEnd"/>
      <w:r w:rsidRPr="00515F9C">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e"/>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515F9C">
        <w:rPr>
          <w:sz w:val="28"/>
          <w:szCs w:val="28"/>
        </w:rPr>
        <w:t>с даты получения</w:t>
      </w:r>
      <w:proofErr w:type="gramEnd"/>
      <w:r w:rsidRPr="00515F9C">
        <w:rPr>
          <w:sz w:val="28"/>
          <w:szCs w:val="28"/>
        </w:rPr>
        <w:t xml:space="preserve"> от Заказчика проекта договора.</w:t>
      </w:r>
    </w:p>
    <w:p w:rsidR="002B020D" w:rsidRPr="00515F9C" w:rsidRDefault="002B020D" w:rsidP="002B020D">
      <w:pPr>
        <w:pStyle w:val="afe"/>
        <w:ind w:left="0" w:firstLine="708"/>
        <w:jc w:val="both"/>
        <w:rPr>
          <w:sz w:val="28"/>
          <w:szCs w:val="28"/>
        </w:rPr>
      </w:pPr>
      <w:r>
        <w:rPr>
          <w:sz w:val="28"/>
          <w:szCs w:val="28"/>
        </w:rPr>
        <w:t xml:space="preserve">9.3. </w:t>
      </w:r>
      <w:proofErr w:type="gramStart"/>
      <w:r>
        <w:rPr>
          <w:sz w:val="28"/>
          <w:szCs w:val="28"/>
        </w:rPr>
        <w:t>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515F9C">
        <w:rPr>
          <w:sz w:val="28"/>
          <w:szCs w:val="28"/>
        </w:rPr>
        <w:t xml:space="preserve">, </w:t>
      </w:r>
      <w:proofErr w:type="gramStart"/>
      <w:r w:rsidRPr="00515F9C">
        <w:rPr>
          <w:sz w:val="28"/>
          <w:szCs w:val="28"/>
        </w:rPr>
        <w:t>зарегистрированных</w:t>
      </w:r>
      <w:proofErr w:type="gramEnd"/>
      <w:r w:rsidRPr="00515F9C">
        <w:rPr>
          <w:sz w:val="28"/>
          <w:szCs w:val="28"/>
        </w:rPr>
        <w:t xml:space="preserve"> в установленном порядке).</w:t>
      </w:r>
    </w:p>
    <w:p w:rsidR="002B020D" w:rsidRPr="00515F9C" w:rsidRDefault="002B020D" w:rsidP="002B020D">
      <w:pPr>
        <w:pStyle w:val="afe"/>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e"/>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e"/>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e"/>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 xml:space="preserve">на участие в открытом </w:t>
      </w:r>
      <w:proofErr w:type="gramStart"/>
      <w:r w:rsidRPr="00515F9C">
        <w:rPr>
          <w:szCs w:val="28"/>
        </w:rPr>
        <w:t>аукционе</w:t>
      </w:r>
      <w:proofErr w:type="gramEnd"/>
      <w:r w:rsidRPr="00515F9C">
        <w:rPr>
          <w:szCs w:val="28"/>
        </w:rPr>
        <w:t xml:space="preserve">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e"/>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proofErr w:type="gramStart"/>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2B020D" w:rsidRPr="00515F9C" w:rsidRDefault="002B020D" w:rsidP="002B020D">
      <w:pPr>
        <w:ind w:right="-2" w:firstLine="709"/>
        <w:jc w:val="both"/>
        <w:rPr>
          <w:szCs w:val="28"/>
        </w:rPr>
      </w:pPr>
      <w:r w:rsidRPr="00515F9C">
        <w:rPr>
          <w:szCs w:val="28"/>
        </w:rPr>
        <w:t xml:space="preserve">2. </w:t>
      </w:r>
      <w:proofErr w:type="gramStart"/>
      <w:r w:rsidRPr="00515F9C">
        <w:rPr>
          <w:szCs w:val="28"/>
        </w:rPr>
        <w:t>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5"/>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w:t>
      </w:r>
      <w:proofErr w:type="gramStart"/>
      <w:r w:rsidRPr="00515F9C">
        <w:rPr>
          <w:i/>
          <w:szCs w:val="28"/>
        </w:rPr>
        <w:t>о(</w:t>
      </w:r>
      <w:proofErr w:type="gramEnd"/>
      <w:r w:rsidRPr="00515F9C">
        <w:rPr>
          <w:i/>
          <w:szCs w:val="28"/>
        </w:rPr>
        <w:t>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5"/>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lastRenderedPageBreak/>
        <w:t xml:space="preserve">6. </w:t>
      </w:r>
      <w:proofErr w:type="gramStart"/>
      <w:r w:rsidRPr="00515F9C">
        <w:rPr>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5"/>
          <w:szCs w:val="28"/>
        </w:rPr>
        <w:footnoteReference w:id="6"/>
      </w:r>
      <w:proofErr w:type="gramEnd"/>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 xml:space="preserve">БИК ________________________, к/счет____________________________. </w:t>
      </w:r>
      <w:proofErr w:type="gramStart"/>
      <w:r w:rsidRPr="00515F9C">
        <w:rPr>
          <w:szCs w:val="28"/>
        </w:rPr>
        <w:t>р</w:t>
      </w:r>
      <w:proofErr w:type="gramEnd"/>
      <w:r w:rsidRPr="00515F9C">
        <w:rPr>
          <w:szCs w:val="28"/>
        </w:rPr>
        <w:t>/счет_______________________________, КПП__________________________</w:t>
      </w:r>
      <w:r w:rsidRPr="00515F9C">
        <w:rPr>
          <w:rStyle w:val="af5"/>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5"/>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w:t>
      </w:r>
      <w:proofErr w:type="gramStart"/>
      <w:r w:rsidRPr="00515F9C">
        <w:rPr>
          <w:szCs w:val="28"/>
        </w:rPr>
        <w:t>Е</w:t>
      </w:r>
      <w:proofErr w:type="gramEnd"/>
      <w:r w:rsidRPr="00515F9C">
        <w:rPr>
          <w:szCs w:val="28"/>
        </w:rPr>
        <w:t>-mail:______________________________________________________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1. Соблюдать условия Аукциона, содержащиеся в </w:t>
      </w:r>
      <w:proofErr w:type="gramStart"/>
      <w:r w:rsidRPr="00515F9C">
        <w:rPr>
          <w:szCs w:val="28"/>
        </w:rPr>
        <w:t>извещ</w:t>
      </w:r>
      <w:r>
        <w:rPr>
          <w:szCs w:val="28"/>
        </w:rPr>
        <w:t>ении</w:t>
      </w:r>
      <w:proofErr w:type="gramEnd"/>
      <w:r>
        <w:rPr>
          <w:szCs w:val="28"/>
        </w:rPr>
        <w:t xml:space="preserve">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 xml:space="preserve">указать </w:t>
      </w:r>
      <w:proofErr w:type="gramStart"/>
      <w:r w:rsidRPr="00515F9C">
        <w:rPr>
          <w:i/>
          <w:szCs w:val="28"/>
          <w:u w:val="single"/>
        </w:rPr>
        <w:t>срок</w:t>
      </w:r>
      <w:proofErr w:type="gramEnd"/>
      <w:r w:rsidRPr="00515F9C">
        <w:rPr>
          <w:i/>
          <w:szCs w:val="28"/>
          <w:u w:val="single"/>
        </w:rPr>
        <w:t xml:space="preserve">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Настоящим подтверждаем, что </w:t>
      </w:r>
      <w:proofErr w:type="gramStart"/>
      <w:r w:rsidRPr="00515F9C">
        <w:rPr>
          <w:szCs w:val="28"/>
        </w:rPr>
        <w:t>против</w:t>
      </w:r>
      <w:proofErr w:type="gramEnd"/>
      <w:r w:rsidRPr="00515F9C">
        <w:rPr>
          <w:szCs w:val="28"/>
        </w:rPr>
        <w:t xml:space="preserve"> ________________________________ (</w:t>
      </w:r>
      <w:proofErr w:type="gramStart"/>
      <w:r w:rsidRPr="00515F9C">
        <w:rPr>
          <w:szCs w:val="28"/>
        </w:rPr>
        <w:t>наименование</w:t>
      </w:r>
      <w:proofErr w:type="gramEnd"/>
      <w:r w:rsidRPr="00515F9C">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Претендент извещен, что в </w:t>
      </w:r>
      <w:proofErr w:type="gramStart"/>
      <w:r w:rsidRPr="00515F9C">
        <w:rPr>
          <w:szCs w:val="28"/>
        </w:rPr>
        <w:t>случае</w:t>
      </w:r>
      <w:proofErr w:type="gramEnd"/>
      <w:r w:rsidRPr="00515F9C">
        <w:rPr>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proofErr w:type="gramStart"/>
      <w:r w:rsidRPr="00515F9C">
        <w:rPr>
          <w:szCs w:val="28"/>
        </w:rPr>
        <w:t>Нижеподписавшийся</w:t>
      </w:r>
      <w:proofErr w:type="gramEnd"/>
      <w:r w:rsidRPr="00515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w:t>
      </w:r>
      <w:proofErr w:type="gramEnd"/>
      <w:r w:rsidRPr="006E2E2E">
        <w:rPr>
          <w:rFonts w:ascii="Times New Roman" w:hAnsi="Times New Roman" w:cs="Times New Roman"/>
          <w:sz w:val="28"/>
          <w:szCs w:val="28"/>
        </w:rPr>
        <w:t xml:space="preserve">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w:t>
      </w:r>
      <w:proofErr w:type="gramStart"/>
      <w:r w:rsidRPr="003046D1">
        <w:rPr>
          <w:rFonts w:ascii="Times New Roman" w:hAnsi="Times New Roman" w:cs="Times New Roman"/>
          <w:sz w:val="28"/>
          <w:szCs w:val="28"/>
        </w:rPr>
        <w:t>а(</w:t>
      </w:r>
      <w:proofErr w:type="gramEnd"/>
      <w:r w:rsidRPr="003046D1">
        <w:rPr>
          <w:rFonts w:ascii="Times New Roman" w:hAnsi="Times New Roman" w:cs="Times New Roman"/>
          <w:sz w:val="28"/>
          <w:szCs w:val="28"/>
        </w:rPr>
        <w:t>-</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 xml:space="preserve">а)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 xml:space="preserve">ается в договор в </w:t>
      </w:r>
      <w:proofErr w:type="gramStart"/>
      <w:r>
        <w:rPr>
          <w:rFonts w:ascii="Times New Roman" w:hAnsi="Times New Roman" w:cs="Times New Roman"/>
          <w:i/>
          <w:sz w:val="28"/>
          <w:szCs w:val="28"/>
        </w:rPr>
        <w:t>случае</w:t>
      </w:r>
      <w:proofErr w:type="gramEnd"/>
      <w:r>
        <w:rPr>
          <w:rFonts w:ascii="Times New Roman" w:hAnsi="Times New Roman" w:cs="Times New Roman"/>
          <w:i/>
          <w:sz w:val="28"/>
          <w:szCs w:val="28"/>
        </w:rPr>
        <w:t>,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5"/>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 xml:space="preserve">(в </w:t>
      </w:r>
      <w:proofErr w:type="gramStart"/>
      <w:r w:rsidRPr="0098037B">
        <w:rPr>
          <w:rFonts w:ascii="Times New Roman" w:hAnsi="Times New Roman" w:cs="Times New Roman"/>
          <w:i/>
          <w:sz w:val="28"/>
          <w:szCs w:val="28"/>
        </w:rPr>
        <w:t>случае</w:t>
      </w:r>
      <w:proofErr w:type="gramEnd"/>
      <w:r w:rsidRPr="0098037B">
        <w:rPr>
          <w:rFonts w:ascii="Times New Roman" w:hAnsi="Times New Roman" w:cs="Times New Roman"/>
          <w:i/>
          <w:sz w:val="28"/>
          <w:szCs w:val="28"/>
        </w:rPr>
        <w:t xml:space="preserve">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5"/>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у</w:t>
      </w:r>
      <w:proofErr w:type="gramEnd"/>
      <w:r w:rsidRPr="002A03BB">
        <w:rPr>
          <w:rFonts w:ascii="Times New Roman" w:hAnsi="Times New Roman" w:cs="Times New Roman"/>
          <w:i/>
          <w:sz w:val="28"/>
          <w:szCs w:val="28"/>
        </w:rPr>
        <w:t>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в</w:t>
      </w:r>
      <w:proofErr w:type="gramEnd"/>
      <w:r w:rsidRPr="002A03BB">
        <w:rPr>
          <w:rFonts w:ascii="Times New Roman" w:hAnsi="Times New Roman" w:cs="Times New Roman"/>
          <w:i/>
          <w:sz w:val="28"/>
          <w:szCs w:val="28"/>
        </w:rPr>
        <w:t xml:space="preserve">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.1.2. </w:t>
      </w:r>
      <w:proofErr w:type="gramStart"/>
      <w:r w:rsidRPr="002A03BB">
        <w:rPr>
          <w:rFonts w:ascii="Times New Roman" w:hAnsi="Times New Roman" w:cs="Times New Roman"/>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roofErr w:type="gramEnd"/>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proofErr w:type="gramStart"/>
      <w:r w:rsidRPr="009B67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03BB">
        <w:rPr>
          <w:rFonts w:ascii="Times New Roman" w:hAnsi="Times New Roman" w:cs="Times New Roman"/>
          <w:sz w:val="28"/>
          <w:szCs w:val="28"/>
        </w:rPr>
        <w:t>(</w:t>
      </w:r>
      <w:proofErr w:type="gramStart"/>
      <w:r w:rsidRPr="0091618E">
        <w:rPr>
          <w:rFonts w:ascii="Times New Roman" w:hAnsi="Times New Roman" w:cs="Times New Roman"/>
          <w:i/>
          <w:sz w:val="28"/>
          <w:szCs w:val="28"/>
        </w:rPr>
        <w:t>д</w:t>
      </w:r>
      <w:proofErr w:type="gramEnd"/>
      <w:r w:rsidRPr="0091618E">
        <w:rPr>
          <w:rFonts w:ascii="Times New Roman" w:hAnsi="Times New Roman" w:cs="Times New Roman"/>
          <w:i/>
          <w:sz w:val="28"/>
          <w:szCs w:val="28"/>
        </w:rPr>
        <w:t>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w:t>
      </w:r>
      <w:proofErr w:type="gramStart"/>
      <w:r w:rsidRPr="00AB3AAB">
        <w:rPr>
          <w:szCs w:val="28"/>
        </w:rPr>
        <w:t>.</w:t>
      </w:r>
      <w:proofErr w:type="gramEnd"/>
      <w:r w:rsidRPr="00AB3AAB">
        <w:rPr>
          <w:szCs w:val="28"/>
        </w:rPr>
        <w:t xml:space="preserve"> </w:t>
      </w:r>
      <w:proofErr w:type="gramStart"/>
      <w:r w:rsidRPr="00AB3AAB">
        <w:rPr>
          <w:szCs w:val="28"/>
        </w:rPr>
        <w:t>з</w:t>
      </w:r>
      <w:proofErr w:type="gramEnd"/>
      <w:r w:rsidRPr="00AB3AAB">
        <w:rPr>
          <w:szCs w:val="28"/>
        </w:rPr>
        <w:t>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 xml:space="preserve">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Договора, указанной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w:t>
      </w:r>
      <w:proofErr w:type="gramEnd"/>
      <w:r w:rsidRPr="002A03BB">
        <w:rPr>
          <w:rFonts w:ascii="Times New Roman" w:hAnsi="Times New Roman" w:cs="Times New Roman"/>
          <w:sz w:val="28"/>
          <w:szCs w:val="28"/>
        </w:rPr>
        <w:t>) дней после поступления денежных средств</w:t>
      </w:r>
      <w:r>
        <w:rPr>
          <w:rFonts w:ascii="Times New Roman" w:hAnsi="Times New Roman" w:cs="Times New Roman"/>
          <w:sz w:val="28"/>
          <w:szCs w:val="28"/>
        </w:rPr>
        <w:t xml:space="preserve">,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.2. </w:t>
      </w:r>
      <w:proofErr w:type="gramStart"/>
      <w:r w:rsidRPr="002A03BB">
        <w:rPr>
          <w:rFonts w:ascii="Times New Roman" w:hAnsi="Times New Roman" w:cs="Times New Roman"/>
          <w:sz w:val="28"/>
          <w:szCs w:val="28"/>
        </w:rPr>
        <w:t>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Покупатель уплачивает Продавцу неустойку в </w:t>
      </w:r>
      <w:proofErr w:type="gramStart"/>
      <w:r w:rsidRPr="002A03BB">
        <w:rPr>
          <w:rFonts w:ascii="Times New Roman" w:hAnsi="Times New Roman" w:cs="Times New Roman"/>
          <w:sz w:val="28"/>
          <w:szCs w:val="28"/>
        </w:rPr>
        <w:t>размере</w:t>
      </w:r>
      <w:proofErr w:type="gramEnd"/>
      <w:r w:rsidRPr="002A03BB">
        <w:rPr>
          <w:rFonts w:ascii="Times New Roman" w:hAnsi="Times New Roman" w:cs="Times New Roman"/>
          <w:sz w:val="28"/>
          <w:szCs w:val="28"/>
        </w:rPr>
        <w:t xml:space="preserve">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w:t>
      </w:r>
      <w:proofErr w:type="gramStart"/>
      <w:r w:rsidRPr="002A03BB">
        <w:rPr>
          <w:rFonts w:ascii="Times New Roman" w:hAnsi="Times New Roman" w:cs="Times New Roman"/>
          <w:sz w:val="28"/>
          <w:szCs w:val="28"/>
        </w:rPr>
        <w:t>соответствии</w:t>
      </w:r>
      <w:proofErr w:type="gramEnd"/>
      <w:r w:rsidRPr="002A03BB">
        <w:rPr>
          <w:rFonts w:ascii="Times New Roman" w:hAnsi="Times New Roman" w:cs="Times New Roman"/>
          <w:sz w:val="28"/>
          <w:szCs w:val="28"/>
        </w:rPr>
        <w:t xml:space="preserve"> с условиями </w:t>
      </w:r>
      <w:r w:rsidRPr="002A03BB">
        <w:rPr>
          <w:rFonts w:ascii="Times New Roman" w:hAnsi="Times New Roman" w:cs="Times New Roman"/>
          <w:sz w:val="28"/>
          <w:szCs w:val="28"/>
        </w:rPr>
        <w:lastRenderedPageBreak/>
        <w:t>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в течение 5 (пяти) рабочих дней </w:t>
      </w:r>
      <w:proofErr w:type="gramStart"/>
      <w:r w:rsidRPr="002A03BB">
        <w:rPr>
          <w:rFonts w:ascii="Times New Roman" w:hAnsi="Times New Roman" w:cs="Times New Roman"/>
          <w:sz w:val="28"/>
          <w:szCs w:val="28"/>
        </w:rPr>
        <w:t>с даты подписания</w:t>
      </w:r>
      <w:proofErr w:type="gramEnd"/>
      <w:r w:rsidRPr="002A03BB">
        <w:rPr>
          <w:rFonts w:ascii="Times New Roman" w:hAnsi="Times New Roman" w:cs="Times New Roman"/>
          <w:sz w:val="28"/>
          <w:szCs w:val="28"/>
        </w:rPr>
        <w:t xml:space="preserve">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717801">
        <w:rPr>
          <w:rFonts w:ascii="Times New Roman" w:hAnsi="Times New Roman" w:cs="Times New Roman"/>
          <w:sz w:val="28"/>
          <w:szCs w:val="28"/>
        </w:rPr>
        <w:t>)(</w:t>
      </w:r>
      <w:proofErr w:type="gramEnd"/>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 xml:space="preserve">пункт включается в договор в случае, если Участок принадлежит АО «ЖТК» на праве </w:t>
      </w:r>
      <w:r w:rsidRPr="00717801">
        <w:rPr>
          <w:rFonts w:ascii="Times New Roman" w:hAnsi="Times New Roman" w:cs="Times New Roman"/>
          <w:i/>
          <w:sz w:val="28"/>
          <w:szCs w:val="28"/>
        </w:rPr>
        <w:lastRenderedPageBreak/>
        <w:t>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Pr="002A03BB">
        <w:rPr>
          <w:rFonts w:ascii="Times New Roman" w:hAnsi="Times New Roman" w:cs="Times New Roman"/>
          <w:sz w:val="28"/>
          <w:szCs w:val="28"/>
        </w:rPr>
        <w:t>позднее</w:t>
      </w:r>
      <w:proofErr w:type="gramEnd"/>
      <w:r w:rsidRPr="002A03BB">
        <w:rPr>
          <w:rFonts w:ascii="Times New Roman" w:hAnsi="Times New Roman" w:cs="Times New Roman"/>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2A03BB">
        <w:rPr>
          <w:rFonts w:ascii="Times New Roman" w:hAnsi="Times New Roman" w:cs="Times New Roman"/>
          <w:sz w:val="28"/>
          <w:szCs w:val="28"/>
        </w:rPr>
        <w:t>Договор</w:t>
      </w:r>
      <w:proofErr w:type="gramEnd"/>
      <w:r w:rsidRPr="002A03BB">
        <w:rPr>
          <w:rFonts w:ascii="Times New Roman" w:hAnsi="Times New Roman" w:cs="Times New Roman"/>
          <w:sz w:val="28"/>
          <w:szCs w:val="28"/>
        </w:rPr>
        <w:t xml:space="preserve">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.1. </w:t>
      </w:r>
      <w:proofErr w:type="gramStart"/>
      <w:r w:rsidRPr="002A03BB">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lastRenderedPageBreak/>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5"/>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2A03BB">
        <w:rPr>
          <w:szCs w:val="28"/>
        </w:rPr>
        <w:t>с даты получения</w:t>
      </w:r>
      <w:proofErr w:type="gramEnd"/>
      <w:r w:rsidRPr="002A03BB">
        <w:rPr>
          <w:szCs w:val="28"/>
        </w:rPr>
        <w:t xml:space="preserve">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A03BB">
        <w:rPr>
          <w:szCs w:val="28"/>
        </w:rPr>
        <w:t>целом</w:t>
      </w:r>
      <w:proofErr w:type="gramEnd"/>
      <w:r w:rsidRPr="002A03BB">
        <w:rPr>
          <w:szCs w:val="28"/>
        </w:rPr>
        <w:t>,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3BB">
        <w:rPr>
          <w:szCs w:val="28"/>
        </w:rPr>
        <w:t>позднее</w:t>
      </w:r>
      <w:proofErr w:type="gramEnd"/>
      <w:r w:rsidRPr="002A03BB">
        <w:rPr>
          <w:szCs w:val="28"/>
        </w:rPr>
        <w:t xml:space="preserve">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 xml:space="preserve">Договор считается расторгнутым с даты, указанной в </w:t>
      </w:r>
      <w:proofErr w:type="gramStart"/>
      <w:r w:rsidRPr="002A03BB">
        <w:rPr>
          <w:rFonts w:ascii="Times New Roman" w:hAnsi="Times New Roman" w:cs="Times New Roman"/>
          <w:sz w:val="28"/>
          <w:szCs w:val="28"/>
        </w:rPr>
        <w:t>уведомлении</w:t>
      </w:r>
      <w:proofErr w:type="gramEnd"/>
      <w:r w:rsidRPr="002A03BB">
        <w:rPr>
          <w:rFonts w:ascii="Times New Roman" w:hAnsi="Times New Roman" w:cs="Times New Roman"/>
          <w:sz w:val="28"/>
          <w:szCs w:val="28"/>
        </w:rPr>
        <w:t xml:space="preserve">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 xml:space="preserve">105066,            г. Москва, Нижняя </w:t>
            </w:r>
            <w:proofErr w:type="spellStart"/>
            <w:r w:rsidRPr="00515F9C">
              <w:rPr>
                <w:szCs w:val="28"/>
              </w:rPr>
              <w:t>Красносельская</w:t>
            </w:r>
            <w:proofErr w:type="spellEnd"/>
            <w:r w:rsidRPr="00515F9C">
              <w:rPr>
                <w:szCs w:val="28"/>
              </w:rPr>
              <w:t>,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proofErr w:type="gramStart"/>
            <w:r w:rsidRPr="00515F9C">
              <w:rPr>
                <w:bCs/>
                <w:szCs w:val="28"/>
              </w:rPr>
              <w:t>Р</w:t>
            </w:r>
            <w:proofErr w:type="gramEnd"/>
            <w:r w:rsidRPr="00515F9C">
              <w:rPr>
                <w:bCs/>
                <w:szCs w:val="28"/>
              </w:rPr>
              <w:t>/с: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lastRenderedPageBreak/>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lastRenderedPageBreak/>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d"/>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w:t>
            </w:r>
            <w:proofErr w:type="gramStart"/>
            <w:r w:rsidRPr="00007ECA">
              <w:rPr>
                <w:szCs w:val="28"/>
              </w:rPr>
              <w:t>п</w:t>
            </w:r>
            <w:proofErr w:type="gramEnd"/>
            <w:r w:rsidRPr="00007ECA">
              <w:rPr>
                <w:szCs w:val="28"/>
              </w:rPr>
              <w:t>/п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proofErr w:type="gramStart"/>
      <w:r>
        <w:rPr>
          <w:b/>
          <w:szCs w:val="28"/>
        </w:rPr>
        <w:t xml:space="preserve">                                                       О</w:t>
      </w:r>
      <w:proofErr w:type="gramEnd"/>
      <w:r>
        <w:rPr>
          <w:b/>
          <w:szCs w:val="28"/>
        </w:rPr>
        <w:t>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w:t>
            </w:r>
            <w:proofErr w:type="gramStart"/>
            <w:r w:rsidRPr="00515F9C">
              <w:rPr>
                <w:szCs w:val="28"/>
              </w:rPr>
              <w:t>к</w:t>
            </w:r>
            <w:proofErr w:type="gramEnd"/>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w:t>
            </w:r>
            <w:proofErr w:type="gramStart"/>
            <w:r w:rsidRPr="00515F9C">
              <w:rPr>
                <w:sz w:val="20"/>
                <w:szCs w:val="20"/>
              </w:rPr>
              <w:t>п</w:t>
            </w:r>
            <w:proofErr w:type="gramEnd"/>
            <w:r w:rsidRPr="00515F9C">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xml:space="preserve">№ </w:t>
            </w:r>
            <w:proofErr w:type="gramStart"/>
            <w:r w:rsidRPr="00515F9C">
              <w:rPr>
                <w:sz w:val="20"/>
                <w:szCs w:val="20"/>
              </w:rPr>
              <w:t>п</w:t>
            </w:r>
            <w:proofErr w:type="gramEnd"/>
            <w:r w:rsidRPr="00515F9C">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8"/>
          <w:headerReference w:type="default" r:id="rId29"/>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w:t>
            </w:r>
            <w:proofErr w:type="gramStart"/>
            <w:r w:rsidRPr="00515F9C">
              <w:rPr>
                <w:szCs w:val="28"/>
              </w:rPr>
              <w:t>п</w:t>
            </w:r>
            <w:proofErr w:type="gramEnd"/>
            <w:r w:rsidRPr="00515F9C">
              <w:rPr>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proofErr w:type="gramStart"/>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roofErr w:type="gramEnd"/>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B3" w:rsidRDefault="002372B3">
      <w:r>
        <w:separator/>
      </w:r>
    </w:p>
  </w:endnote>
  <w:endnote w:type="continuationSeparator" w:id="0">
    <w:p w:rsidR="002372B3" w:rsidRDefault="002372B3">
      <w:r>
        <w:continuationSeparator/>
      </w:r>
    </w:p>
  </w:endnote>
  <w:endnote w:type="continuationNotice" w:id="1">
    <w:p w:rsidR="002372B3" w:rsidRDefault="0023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64E4" w:rsidRDefault="009F64E4" w:rsidP="005C31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B3" w:rsidRDefault="002372B3">
      <w:r>
        <w:separator/>
      </w:r>
    </w:p>
  </w:footnote>
  <w:footnote w:type="continuationSeparator" w:id="0">
    <w:p w:rsidR="002372B3" w:rsidRDefault="002372B3">
      <w:r>
        <w:continuationSeparator/>
      </w:r>
    </w:p>
  </w:footnote>
  <w:footnote w:type="continuationNotice" w:id="1">
    <w:p w:rsidR="002372B3" w:rsidRDefault="002372B3"/>
  </w:footnote>
  <w:footnote w:id="2">
    <w:p w:rsidR="009F64E4" w:rsidRDefault="009F64E4" w:rsidP="002B020D">
      <w:pPr>
        <w:pStyle w:val="af3"/>
      </w:pPr>
      <w:r>
        <w:rPr>
          <w:rStyle w:val="af5"/>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9F64E4" w:rsidRDefault="009F64E4" w:rsidP="002B020D">
      <w:pPr>
        <w:pStyle w:val="af3"/>
      </w:pPr>
      <w:r>
        <w:rPr>
          <w:rStyle w:val="af5"/>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9F64E4" w:rsidRDefault="009F64E4" w:rsidP="002B020D">
      <w:pPr>
        <w:pStyle w:val="af3"/>
      </w:pPr>
      <w:r w:rsidRPr="009F6739">
        <w:rPr>
          <w:rStyle w:val="af5"/>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F64E4" w:rsidRDefault="009F64E4" w:rsidP="002B020D">
      <w:pPr>
        <w:pStyle w:val="af3"/>
      </w:pPr>
      <w:r>
        <w:rPr>
          <w:rStyle w:val="af5"/>
        </w:rPr>
        <w:footnoteRef/>
      </w:r>
      <w:r>
        <w:t xml:space="preserve"> Заполняется только Претендентами – физическими лицами.</w:t>
      </w:r>
    </w:p>
  </w:footnote>
  <w:footnote w:id="6">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9F64E4" w:rsidRPr="003046D1" w:rsidRDefault="009F64E4" w:rsidP="004C7EBC">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w:t>
      </w:r>
      <w:proofErr w:type="gramStart"/>
      <w:r w:rsidRPr="00801ABE">
        <w:rPr>
          <w:rFonts w:ascii="Times New Roman" w:hAnsi="Times New Roman" w:cs="Times New Roman"/>
        </w:rPr>
        <w:t>случае</w:t>
      </w:r>
      <w:proofErr w:type="gramEnd"/>
      <w:r w:rsidRPr="00801ABE">
        <w:rPr>
          <w:rFonts w:ascii="Times New Roman" w:hAnsi="Times New Roman" w:cs="Times New Roman"/>
        </w:rPr>
        <w:t xml:space="preserve"> передачи движимого имущества в собственность Покупателя</w:t>
      </w:r>
    </w:p>
  </w:footnote>
  <w:footnote w:id="10">
    <w:p w:rsidR="009F64E4" w:rsidRDefault="009F64E4" w:rsidP="004C7EBC">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1">
    <w:p w:rsidR="009F64E4" w:rsidRPr="00B120E2" w:rsidRDefault="009F64E4" w:rsidP="004C7EBC">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9F64E4" w:rsidRDefault="009F64E4" w:rsidP="004C7EBC">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4E4" w:rsidRDefault="009F6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2103">
      <w:rPr>
        <w:rStyle w:val="a9"/>
        <w:noProof/>
      </w:rPr>
      <w:t>5</w:t>
    </w:r>
    <w:r>
      <w:rPr>
        <w:rStyle w:val="a9"/>
      </w:rPr>
      <w:fldChar w:fldCharType="end"/>
    </w:r>
  </w:p>
  <w:p w:rsidR="009F64E4" w:rsidRDefault="009F64E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F64E4" w:rsidRDefault="009F64E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sidR="00B12103">
      <w:rPr>
        <w:noProof/>
      </w:rPr>
      <w:t>32</w:t>
    </w:r>
    <w:r>
      <w:rPr>
        <w:noProof/>
      </w:rPr>
      <w:fldChar w:fldCharType="end"/>
    </w:r>
  </w:p>
  <w:p w:rsidR="009F64E4" w:rsidRDefault="009F64E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EndPr/>
    <w:sdtContent>
      <w:p w:rsidR="009F64E4" w:rsidRDefault="009F64E4">
        <w:pPr>
          <w:pStyle w:val="aa"/>
          <w:jc w:val="center"/>
        </w:pPr>
        <w:r>
          <w:fldChar w:fldCharType="begin"/>
        </w:r>
        <w:r>
          <w:instrText>PAGE   \* MERGEFORMAT</w:instrText>
        </w:r>
        <w:r>
          <w:fldChar w:fldCharType="separate"/>
        </w:r>
        <w:r>
          <w:rPr>
            <w:noProof/>
          </w:rPr>
          <w:t>33</w:t>
        </w:r>
        <w:r>
          <w:fldChar w:fldCharType="end"/>
        </w:r>
      </w:p>
    </w:sdtContent>
  </w:sdt>
  <w:p w:rsidR="009F64E4" w:rsidRDefault="009F64E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Pr>
        <w:noProof/>
      </w:rPr>
      <w:t>2</w:t>
    </w:r>
    <w:r>
      <w:rPr>
        <w:noProof/>
      </w:rPr>
      <w:fldChar w:fldCharType="end"/>
    </w:r>
  </w:p>
  <w:p w:rsidR="009F64E4" w:rsidRDefault="009F64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1EC"/>
    <w:rsid w:val="000036D7"/>
    <w:rsid w:val="000038FC"/>
    <w:rsid w:val="00004C1F"/>
    <w:rsid w:val="00004DD0"/>
    <w:rsid w:val="00004FF2"/>
    <w:rsid w:val="0000502F"/>
    <w:rsid w:val="0000583C"/>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59"/>
    <w:rsid w:val="00020ECD"/>
    <w:rsid w:val="000210D1"/>
    <w:rsid w:val="0002114E"/>
    <w:rsid w:val="00021739"/>
    <w:rsid w:val="0002209C"/>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1B4F"/>
    <w:rsid w:val="000526DF"/>
    <w:rsid w:val="00052A68"/>
    <w:rsid w:val="000537BB"/>
    <w:rsid w:val="000539C5"/>
    <w:rsid w:val="00053DB9"/>
    <w:rsid w:val="000542DD"/>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3F4E"/>
    <w:rsid w:val="000740F7"/>
    <w:rsid w:val="0007429D"/>
    <w:rsid w:val="00074818"/>
    <w:rsid w:val="00074AD4"/>
    <w:rsid w:val="00074FF7"/>
    <w:rsid w:val="000752EC"/>
    <w:rsid w:val="00075A9C"/>
    <w:rsid w:val="00077091"/>
    <w:rsid w:val="000771B0"/>
    <w:rsid w:val="00077325"/>
    <w:rsid w:val="00077FB4"/>
    <w:rsid w:val="00080633"/>
    <w:rsid w:val="0008087A"/>
    <w:rsid w:val="000808FF"/>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873A9"/>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2E4"/>
    <w:rsid w:val="000A1395"/>
    <w:rsid w:val="000A140F"/>
    <w:rsid w:val="000A1D63"/>
    <w:rsid w:val="000A1FBD"/>
    <w:rsid w:val="000A2074"/>
    <w:rsid w:val="000A2A13"/>
    <w:rsid w:val="000A2C24"/>
    <w:rsid w:val="000A312A"/>
    <w:rsid w:val="000A314A"/>
    <w:rsid w:val="000A3386"/>
    <w:rsid w:val="000A38AB"/>
    <w:rsid w:val="000A434C"/>
    <w:rsid w:val="000A5045"/>
    <w:rsid w:val="000A56C6"/>
    <w:rsid w:val="000A5823"/>
    <w:rsid w:val="000A6465"/>
    <w:rsid w:val="000A6D99"/>
    <w:rsid w:val="000A70FF"/>
    <w:rsid w:val="000A75F5"/>
    <w:rsid w:val="000A7999"/>
    <w:rsid w:val="000A7E17"/>
    <w:rsid w:val="000A7F0B"/>
    <w:rsid w:val="000A7F62"/>
    <w:rsid w:val="000B0493"/>
    <w:rsid w:val="000B0ED1"/>
    <w:rsid w:val="000B1962"/>
    <w:rsid w:val="000B1C2F"/>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8E8"/>
    <w:rsid w:val="000C3FFD"/>
    <w:rsid w:val="000C489D"/>
    <w:rsid w:val="000C4ADD"/>
    <w:rsid w:val="000C5521"/>
    <w:rsid w:val="000C5DEB"/>
    <w:rsid w:val="000C70DE"/>
    <w:rsid w:val="000C70FD"/>
    <w:rsid w:val="000C77C7"/>
    <w:rsid w:val="000D07EE"/>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29F"/>
    <w:rsid w:val="000E1747"/>
    <w:rsid w:val="000E1B91"/>
    <w:rsid w:val="000E2DC5"/>
    <w:rsid w:val="000E31F5"/>
    <w:rsid w:val="000E38E1"/>
    <w:rsid w:val="000E3D31"/>
    <w:rsid w:val="000E4907"/>
    <w:rsid w:val="000E541F"/>
    <w:rsid w:val="000E57BD"/>
    <w:rsid w:val="000E5C13"/>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D84"/>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3E52"/>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9DA"/>
    <w:rsid w:val="00154B1D"/>
    <w:rsid w:val="001550C0"/>
    <w:rsid w:val="00155195"/>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020"/>
    <w:rsid w:val="00173900"/>
    <w:rsid w:val="00173990"/>
    <w:rsid w:val="00174164"/>
    <w:rsid w:val="00174CCC"/>
    <w:rsid w:val="00175230"/>
    <w:rsid w:val="0017569E"/>
    <w:rsid w:val="0017609D"/>
    <w:rsid w:val="001772A0"/>
    <w:rsid w:val="001772DE"/>
    <w:rsid w:val="0017734E"/>
    <w:rsid w:val="0017748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C18"/>
    <w:rsid w:val="00187FDB"/>
    <w:rsid w:val="001904A3"/>
    <w:rsid w:val="00190C9B"/>
    <w:rsid w:val="00191B81"/>
    <w:rsid w:val="00191C51"/>
    <w:rsid w:val="001920A5"/>
    <w:rsid w:val="00194277"/>
    <w:rsid w:val="0019440A"/>
    <w:rsid w:val="0019446F"/>
    <w:rsid w:val="00194760"/>
    <w:rsid w:val="00194B1D"/>
    <w:rsid w:val="00194DC7"/>
    <w:rsid w:val="00194E5C"/>
    <w:rsid w:val="00195220"/>
    <w:rsid w:val="00197539"/>
    <w:rsid w:val="001976B5"/>
    <w:rsid w:val="0019788B"/>
    <w:rsid w:val="00197D2B"/>
    <w:rsid w:val="001A008C"/>
    <w:rsid w:val="001A1AC5"/>
    <w:rsid w:val="001A1B93"/>
    <w:rsid w:val="001A2012"/>
    <w:rsid w:val="001A2529"/>
    <w:rsid w:val="001A27E5"/>
    <w:rsid w:val="001A3E97"/>
    <w:rsid w:val="001A4194"/>
    <w:rsid w:val="001A45DC"/>
    <w:rsid w:val="001A47CF"/>
    <w:rsid w:val="001A4808"/>
    <w:rsid w:val="001A492A"/>
    <w:rsid w:val="001A65EB"/>
    <w:rsid w:val="001A6E33"/>
    <w:rsid w:val="001A6F58"/>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AA6"/>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7E0"/>
    <w:rsid w:val="001F7910"/>
    <w:rsid w:val="001F7C6D"/>
    <w:rsid w:val="001F7F21"/>
    <w:rsid w:val="00200073"/>
    <w:rsid w:val="00200124"/>
    <w:rsid w:val="0020079F"/>
    <w:rsid w:val="0020133F"/>
    <w:rsid w:val="002015C3"/>
    <w:rsid w:val="00201E28"/>
    <w:rsid w:val="00202083"/>
    <w:rsid w:val="002024A9"/>
    <w:rsid w:val="00202DD8"/>
    <w:rsid w:val="002033B2"/>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9B"/>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297B"/>
    <w:rsid w:val="002333FB"/>
    <w:rsid w:val="00233F8E"/>
    <w:rsid w:val="002343E9"/>
    <w:rsid w:val="002343EA"/>
    <w:rsid w:val="00234730"/>
    <w:rsid w:val="00234EBF"/>
    <w:rsid w:val="002353DD"/>
    <w:rsid w:val="00235567"/>
    <w:rsid w:val="002357EC"/>
    <w:rsid w:val="002361D0"/>
    <w:rsid w:val="0023646B"/>
    <w:rsid w:val="00236DA2"/>
    <w:rsid w:val="002372B3"/>
    <w:rsid w:val="002374F1"/>
    <w:rsid w:val="00237C0E"/>
    <w:rsid w:val="00241759"/>
    <w:rsid w:val="002427DD"/>
    <w:rsid w:val="00242B16"/>
    <w:rsid w:val="00242D6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2A88"/>
    <w:rsid w:val="002832B1"/>
    <w:rsid w:val="00283AFD"/>
    <w:rsid w:val="00283FB8"/>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3022"/>
    <w:rsid w:val="00293D39"/>
    <w:rsid w:val="0029427F"/>
    <w:rsid w:val="002944D9"/>
    <w:rsid w:val="00294928"/>
    <w:rsid w:val="00294CCF"/>
    <w:rsid w:val="002959D9"/>
    <w:rsid w:val="002961B7"/>
    <w:rsid w:val="00296B75"/>
    <w:rsid w:val="00296CED"/>
    <w:rsid w:val="002972A2"/>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3AE"/>
    <w:rsid w:val="002B059B"/>
    <w:rsid w:val="002B0A6C"/>
    <w:rsid w:val="002B1346"/>
    <w:rsid w:val="002B1BA2"/>
    <w:rsid w:val="002B1C0D"/>
    <w:rsid w:val="002B1C6C"/>
    <w:rsid w:val="002B1F86"/>
    <w:rsid w:val="002B22AB"/>
    <w:rsid w:val="002B28AD"/>
    <w:rsid w:val="002B2A81"/>
    <w:rsid w:val="002B2EA2"/>
    <w:rsid w:val="002B3F85"/>
    <w:rsid w:val="002B4377"/>
    <w:rsid w:val="002B43A6"/>
    <w:rsid w:val="002B441C"/>
    <w:rsid w:val="002B46C4"/>
    <w:rsid w:val="002B58A7"/>
    <w:rsid w:val="002B5E49"/>
    <w:rsid w:val="002B65B6"/>
    <w:rsid w:val="002B6666"/>
    <w:rsid w:val="002B6BD7"/>
    <w:rsid w:val="002B6C03"/>
    <w:rsid w:val="002B6EC5"/>
    <w:rsid w:val="002B7083"/>
    <w:rsid w:val="002C0A8C"/>
    <w:rsid w:val="002C10C5"/>
    <w:rsid w:val="002C215E"/>
    <w:rsid w:val="002C27B1"/>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235"/>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B9"/>
    <w:rsid w:val="003041F0"/>
    <w:rsid w:val="003042C2"/>
    <w:rsid w:val="0030452E"/>
    <w:rsid w:val="00304D5B"/>
    <w:rsid w:val="00305B4C"/>
    <w:rsid w:val="00306A1C"/>
    <w:rsid w:val="003071A0"/>
    <w:rsid w:val="0030771D"/>
    <w:rsid w:val="00307A72"/>
    <w:rsid w:val="00310371"/>
    <w:rsid w:val="00310451"/>
    <w:rsid w:val="003107E9"/>
    <w:rsid w:val="00310F5B"/>
    <w:rsid w:val="00311036"/>
    <w:rsid w:val="00311BB5"/>
    <w:rsid w:val="00311D9A"/>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49"/>
    <w:rsid w:val="00333778"/>
    <w:rsid w:val="00334AE6"/>
    <w:rsid w:val="00334CF3"/>
    <w:rsid w:val="00334E78"/>
    <w:rsid w:val="003352ED"/>
    <w:rsid w:val="003353A2"/>
    <w:rsid w:val="00335EED"/>
    <w:rsid w:val="0033642D"/>
    <w:rsid w:val="0033656B"/>
    <w:rsid w:val="00336D09"/>
    <w:rsid w:val="00337589"/>
    <w:rsid w:val="00337F78"/>
    <w:rsid w:val="00337F7B"/>
    <w:rsid w:val="00340902"/>
    <w:rsid w:val="00341032"/>
    <w:rsid w:val="00341539"/>
    <w:rsid w:val="00341CEE"/>
    <w:rsid w:val="00341D28"/>
    <w:rsid w:val="003428DF"/>
    <w:rsid w:val="00343844"/>
    <w:rsid w:val="0034457D"/>
    <w:rsid w:val="00344718"/>
    <w:rsid w:val="00344A27"/>
    <w:rsid w:val="00344C94"/>
    <w:rsid w:val="003456B0"/>
    <w:rsid w:val="003458FB"/>
    <w:rsid w:val="00345B6F"/>
    <w:rsid w:val="00346373"/>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950"/>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19E7"/>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245"/>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4AB"/>
    <w:rsid w:val="003809F3"/>
    <w:rsid w:val="00380C63"/>
    <w:rsid w:val="00380FC3"/>
    <w:rsid w:val="003812E0"/>
    <w:rsid w:val="0038142D"/>
    <w:rsid w:val="003815DC"/>
    <w:rsid w:val="00381B9C"/>
    <w:rsid w:val="00381C5C"/>
    <w:rsid w:val="00381DE7"/>
    <w:rsid w:val="0038225F"/>
    <w:rsid w:val="00382AD7"/>
    <w:rsid w:val="003830AD"/>
    <w:rsid w:val="00383A6E"/>
    <w:rsid w:val="00383AE0"/>
    <w:rsid w:val="00383C6D"/>
    <w:rsid w:val="00384622"/>
    <w:rsid w:val="00384BBF"/>
    <w:rsid w:val="00384DD0"/>
    <w:rsid w:val="003857CC"/>
    <w:rsid w:val="00385BD8"/>
    <w:rsid w:val="0038634D"/>
    <w:rsid w:val="0038640F"/>
    <w:rsid w:val="00386596"/>
    <w:rsid w:val="00386680"/>
    <w:rsid w:val="00386AC9"/>
    <w:rsid w:val="00390442"/>
    <w:rsid w:val="003904C7"/>
    <w:rsid w:val="00390BB5"/>
    <w:rsid w:val="00392307"/>
    <w:rsid w:val="003923FC"/>
    <w:rsid w:val="003927CC"/>
    <w:rsid w:val="00392A34"/>
    <w:rsid w:val="00392BD0"/>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234"/>
    <w:rsid w:val="003C2B4E"/>
    <w:rsid w:val="003C2B83"/>
    <w:rsid w:val="003C5489"/>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6A6B"/>
    <w:rsid w:val="003D71EF"/>
    <w:rsid w:val="003D72A4"/>
    <w:rsid w:val="003D74F6"/>
    <w:rsid w:val="003E09FC"/>
    <w:rsid w:val="003E1037"/>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8D9"/>
    <w:rsid w:val="00416D15"/>
    <w:rsid w:val="0041738D"/>
    <w:rsid w:val="00417510"/>
    <w:rsid w:val="00417A26"/>
    <w:rsid w:val="00417A72"/>
    <w:rsid w:val="004204B5"/>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4F8"/>
    <w:rsid w:val="004267F0"/>
    <w:rsid w:val="00427141"/>
    <w:rsid w:val="00427474"/>
    <w:rsid w:val="004276C6"/>
    <w:rsid w:val="004279D3"/>
    <w:rsid w:val="00427CD5"/>
    <w:rsid w:val="00431D4A"/>
    <w:rsid w:val="00431D57"/>
    <w:rsid w:val="00431E52"/>
    <w:rsid w:val="00431F39"/>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619"/>
    <w:rsid w:val="00443AE8"/>
    <w:rsid w:val="00444092"/>
    <w:rsid w:val="0044476B"/>
    <w:rsid w:val="004450CA"/>
    <w:rsid w:val="00445384"/>
    <w:rsid w:val="00446674"/>
    <w:rsid w:val="00450E54"/>
    <w:rsid w:val="00451624"/>
    <w:rsid w:val="0045163F"/>
    <w:rsid w:val="004518F6"/>
    <w:rsid w:val="00452027"/>
    <w:rsid w:val="0045244C"/>
    <w:rsid w:val="00452E60"/>
    <w:rsid w:val="00455CF0"/>
    <w:rsid w:val="004567E7"/>
    <w:rsid w:val="00456AB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1F1"/>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CCB"/>
    <w:rsid w:val="004866DF"/>
    <w:rsid w:val="00486E6F"/>
    <w:rsid w:val="004873C9"/>
    <w:rsid w:val="00490877"/>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5D5D"/>
    <w:rsid w:val="00496081"/>
    <w:rsid w:val="00496D2D"/>
    <w:rsid w:val="0049718D"/>
    <w:rsid w:val="0049774F"/>
    <w:rsid w:val="00497897"/>
    <w:rsid w:val="00497947"/>
    <w:rsid w:val="004A00E2"/>
    <w:rsid w:val="004A03D8"/>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884"/>
    <w:rsid w:val="004B1F33"/>
    <w:rsid w:val="004B20B6"/>
    <w:rsid w:val="004B22C0"/>
    <w:rsid w:val="004B28E6"/>
    <w:rsid w:val="004B2D96"/>
    <w:rsid w:val="004B2E20"/>
    <w:rsid w:val="004B3412"/>
    <w:rsid w:val="004B3461"/>
    <w:rsid w:val="004B3CCD"/>
    <w:rsid w:val="004B3E4F"/>
    <w:rsid w:val="004B3FB1"/>
    <w:rsid w:val="004B409F"/>
    <w:rsid w:val="004B467B"/>
    <w:rsid w:val="004B4A66"/>
    <w:rsid w:val="004B50ED"/>
    <w:rsid w:val="004B5DD2"/>
    <w:rsid w:val="004B6746"/>
    <w:rsid w:val="004B770C"/>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0C8"/>
    <w:rsid w:val="004D12B8"/>
    <w:rsid w:val="004D146F"/>
    <w:rsid w:val="004D1F22"/>
    <w:rsid w:val="004D209F"/>
    <w:rsid w:val="004D2245"/>
    <w:rsid w:val="004D2B95"/>
    <w:rsid w:val="004D30FF"/>
    <w:rsid w:val="004D3778"/>
    <w:rsid w:val="004D4885"/>
    <w:rsid w:val="004D5423"/>
    <w:rsid w:val="004D5A15"/>
    <w:rsid w:val="004D61F0"/>
    <w:rsid w:val="004D6556"/>
    <w:rsid w:val="004D6B6F"/>
    <w:rsid w:val="004D7205"/>
    <w:rsid w:val="004D7567"/>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BE4"/>
    <w:rsid w:val="00503E6B"/>
    <w:rsid w:val="00503E85"/>
    <w:rsid w:val="00504209"/>
    <w:rsid w:val="005042BC"/>
    <w:rsid w:val="00504851"/>
    <w:rsid w:val="0050558F"/>
    <w:rsid w:val="00505E28"/>
    <w:rsid w:val="0050663D"/>
    <w:rsid w:val="00506E23"/>
    <w:rsid w:val="00506E7F"/>
    <w:rsid w:val="00506E9F"/>
    <w:rsid w:val="00507DDC"/>
    <w:rsid w:val="00507F21"/>
    <w:rsid w:val="00507F4F"/>
    <w:rsid w:val="0051012B"/>
    <w:rsid w:val="005103C6"/>
    <w:rsid w:val="00510564"/>
    <w:rsid w:val="00511111"/>
    <w:rsid w:val="0051128B"/>
    <w:rsid w:val="00511C83"/>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2DD"/>
    <w:rsid w:val="00524343"/>
    <w:rsid w:val="00524393"/>
    <w:rsid w:val="00524B93"/>
    <w:rsid w:val="005256E6"/>
    <w:rsid w:val="00525AF3"/>
    <w:rsid w:val="00526143"/>
    <w:rsid w:val="005263A4"/>
    <w:rsid w:val="00526402"/>
    <w:rsid w:val="005265D7"/>
    <w:rsid w:val="0052660B"/>
    <w:rsid w:val="00526EF2"/>
    <w:rsid w:val="005300D0"/>
    <w:rsid w:val="00530697"/>
    <w:rsid w:val="00530BEF"/>
    <w:rsid w:val="005319B5"/>
    <w:rsid w:val="005321BC"/>
    <w:rsid w:val="0053294E"/>
    <w:rsid w:val="00533E64"/>
    <w:rsid w:val="0053451E"/>
    <w:rsid w:val="00534565"/>
    <w:rsid w:val="005347D1"/>
    <w:rsid w:val="00534D98"/>
    <w:rsid w:val="00535054"/>
    <w:rsid w:val="005359CF"/>
    <w:rsid w:val="005363B4"/>
    <w:rsid w:val="005366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4EB5"/>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090"/>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1A"/>
    <w:rsid w:val="0058336E"/>
    <w:rsid w:val="00583629"/>
    <w:rsid w:val="00583AC8"/>
    <w:rsid w:val="00583E1C"/>
    <w:rsid w:val="005845EA"/>
    <w:rsid w:val="00584C6E"/>
    <w:rsid w:val="00584DED"/>
    <w:rsid w:val="00585044"/>
    <w:rsid w:val="00585261"/>
    <w:rsid w:val="0058564E"/>
    <w:rsid w:val="00586510"/>
    <w:rsid w:val="0058717E"/>
    <w:rsid w:val="00587B66"/>
    <w:rsid w:val="00587DF5"/>
    <w:rsid w:val="0059000A"/>
    <w:rsid w:val="005905AD"/>
    <w:rsid w:val="00590B50"/>
    <w:rsid w:val="00590E2B"/>
    <w:rsid w:val="0059124D"/>
    <w:rsid w:val="0059170C"/>
    <w:rsid w:val="00591896"/>
    <w:rsid w:val="00591C77"/>
    <w:rsid w:val="00591F8D"/>
    <w:rsid w:val="0059311C"/>
    <w:rsid w:val="0059473E"/>
    <w:rsid w:val="00594887"/>
    <w:rsid w:val="00595940"/>
    <w:rsid w:val="005967E6"/>
    <w:rsid w:val="00596EB8"/>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D3"/>
    <w:rsid w:val="005A62BF"/>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280"/>
    <w:rsid w:val="005C49AE"/>
    <w:rsid w:val="005C513B"/>
    <w:rsid w:val="005C5C8C"/>
    <w:rsid w:val="005C6486"/>
    <w:rsid w:val="005C77E7"/>
    <w:rsid w:val="005C7CE5"/>
    <w:rsid w:val="005C7D57"/>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3C3"/>
    <w:rsid w:val="005E49DD"/>
    <w:rsid w:val="005E4C85"/>
    <w:rsid w:val="005E4E9D"/>
    <w:rsid w:val="005E5501"/>
    <w:rsid w:val="005E5775"/>
    <w:rsid w:val="005E588E"/>
    <w:rsid w:val="005E5CAC"/>
    <w:rsid w:val="005E5E32"/>
    <w:rsid w:val="005E6C14"/>
    <w:rsid w:val="005E6E45"/>
    <w:rsid w:val="005E6EC2"/>
    <w:rsid w:val="005E72DE"/>
    <w:rsid w:val="005E777D"/>
    <w:rsid w:val="005E7976"/>
    <w:rsid w:val="005E7A94"/>
    <w:rsid w:val="005F03D8"/>
    <w:rsid w:val="005F1E27"/>
    <w:rsid w:val="005F23F9"/>
    <w:rsid w:val="005F2920"/>
    <w:rsid w:val="005F2D4C"/>
    <w:rsid w:val="005F3A1C"/>
    <w:rsid w:val="005F49B0"/>
    <w:rsid w:val="005F563D"/>
    <w:rsid w:val="005F5FCF"/>
    <w:rsid w:val="005F60E7"/>
    <w:rsid w:val="005F66AD"/>
    <w:rsid w:val="005F7109"/>
    <w:rsid w:val="005F7191"/>
    <w:rsid w:val="005F767E"/>
    <w:rsid w:val="005F7EF0"/>
    <w:rsid w:val="006001C6"/>
    <w:rsid w:val="0060059E"/>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C5"/>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A28"/>
    <w:rsid w:val="00627C2C"/>
    <w:rsid w:val="006305E4"/>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01E"/>
    <w:rsid w:val="00637073"/>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649"/>
    <w:rsid w:val="00650D7D"/>
    <w:rsid w:val="00651D1A"/>
    <w:rsid w:val="00653C82"/>
    <w:rsid w:val="00654068"/>
    <w:rsid w:val="006548DC"/>
    <w:rsid w:val="00654B8D"/>
    <w:rsid w:val="00654EEE"/>
    <w:rsid w:val="00655003"/>
    <w:rsid w:val="0065521F"/>
    <w:rsid w:val="00656070"/>
    <w:rsid w:val="0065664B"/>
    <w:rsid w:val="00656C58"/>
    <w:rsid w:val="00656E90"/>
    <w:rsid w:val="00657185"/>
    <w:rsid w:val="00657811"/>
    <w:rsid w:val="00657956"/>
    <w:rsid w:val="0066078B"/>
    <w:rsid w:val="006613DF"/>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77484"/>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4FE9"/>
    <w:rsid w:val="006850FB"/>
    <w:rsid w:val="00686327"/>
    <w:rsid w:val="0068743F"/>
    <w:rsid w:val="00687F00"/>
    <w:rsid w:val="00690766"/>
    <w:rsid w:val="00690F79"/>
    <w:rsid w:val="0069101C"/>
    <w:rsid w:val="006914AA"/>
    <w:rsid w:val="0069150D"/>
    <w:rsid w:val="006933BB"/>
    <w:rsid w:val="00693809"/>
    <w:rsid w:val="0069417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1CA"/>
    <w:rsid w:val="006C1334"/>
    <w:rsid w:val="006C31AA"/>
    <w:rsid w:val="006C3318"/>
    <w:rsid w:val="006C33B5"/>
    <w:rsid w:val="006C3597"/>
    <w:rsid w:val="006C35BD"/>
    <w:rsid w:val="006C3DC9"/>
    <w:rsid w:val="006C4D89"/>
    <w:rsid w:val="006C513F"/>
    <w:rsid w:val="006C5AA4"/>
    <w:rsid w:val="006C5AD2"/>
    <w:rsid w:val="006C61ED"/>
    <w:rsid w:val="006C6DA4"/>
    <w:rsid w:val="006C71CC"/>
    <w:rsid w:val="006C745E"/>
    <w:rsid w:val="006D065E"/>
    <w:rsid w:val="006D095A"/>
    <w:rsid w:val="006D1917"/>
    <w:rsid w:val="006D1FC9"/>
    <w:rsid w:val="006D2992"/>
    <w:rsid w:val="006D2C76"/>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926"/>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4599"/>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8FE"/>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6D5D"/>
    <w:rsid w:val="007270C0"/>
    <w:rsid w:val="0072710A"/>
    <w:rsid w:val="007275E2"/>
    <w:rsid w:val="00730105"/>
    <w:rsid w:val="00731C19"/>
    <w:rsid w:val="0073223F"/>
    <w:rsid w:val="00733B6C"/>
    <w:rsid w:val="00733F8A"/>
    <w:rsid w:val="0073424E"/>
    <w:rsid w:val="00734872"/>
    <w:rsid w:val="007357A4"/>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738"/>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56"/>
    <w:rsid w:val="007677FA"/>
    <w:rsid w:val="00770F69"/>
    <w:rsid w:val="00771797"/>
    <w:rsid w:val="00771DEC"/>
    <w:rsid w:val="00772377"/>
    <w:rsid w:val="007726FE"/>
    <w:rsid w:val="00772802"/>
    <w:rsid w:val="00772850"/>
    <w:rsid w:val="00772928"/>
    <w:rsid w:val="007733C9"/>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902"/>
    <w:rsid w:val="00786DFF"/>
    <w:rsid w:val="007875D2"/>
    <w:rsid w:val="00787C8E"/>
    <w:rsid w:val="007904A7"/>
    <w:rsid w:val="00790728"/>
    <w:rsid w:val="0079081C"/>
    <w:rsid w:val="007917FF"/>
    <w:rsid w:val="00792918"/>
    <w:rsid w:val="00793282"/>
    <w:rsid w:val="007935C5"/>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65B"/>
    <w:rsid w:val="007F5925"/>
    <w:rsid w:val="007F5C6D"/>
    <w:rsid w:val="007F6100"/>
    <w:rsid w:val="007F6111"/>
    <w:rsid w:val="007F6649"/>
    <w:rsid w:val="007F6940"/>
    <w:rsid w:val="007F7051"/>
    <w:rsid w:val="007F70B0"/>
    <w:rsid w:val="007F75C2"/>
    <w:rsid w:val="007F75F8"/>
    <w:rsid w:val="007F7619"/>
    <w:rsid w:val="007F7ECB"/>
    <w:rsid w:val="00800366"/>
    <w:rsid w:val="0080055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8D"/>
    <w:rsid w:val="008207B0"/>
    <w:rsid w:val="00820B1E"/>
    <w:rsid w:val="00821503"/>
    <w:rsid w:val="00821A90"/>
    <w:rsid w:val="00821F9E"/>
    <w:rsid w:val="008231FF"/>
    <w:rsid w:val="00823616"/>
    <w:rsid w:val="00823942"/>
    <w:rsid w:val="00823BF4"/>
    <w:rsid w:val="00823F93"/>
    <w:rsid w:val="00823FF2"/>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FC6"/>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EAE"/>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6756"/>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712"/>
    <w:rsid w:val="008A4A42"/>
    <w:rsid w:val="008A5708"/>
    <w:rsid w:val="008A58D1"/>
    <w:rsid w:val="008A59E0"/>
    <w:rsid w:val="008A6032"/>
    <w:rsid w:val="008A69A1"/>
    <w:rsid w:val="008A6A25"/>
    <w:rsid w:val="008A6EFE"/>
    <w:rsid w:val="008A6F24"/>
    <w:rsid w:val="008A6FC9"/>
    <w:rsid w:val="008A7898"/>
    <w:rsid w:val="008A7ADE"/>
    <w:rsid w:val="008A7B79"/>
    <w:rsid w:val="008B088E"/>
    <w:rsid w:val="008B0C6B"/>
    <w:rsid w:val="008B150C"/>
    <w:rsid w:val="008B35FE"/>
    <w:rsid w:val="008B3DBE"/>
    <w:rsid w:val="008B4A04"/>
    <w:rsid w:val="008B5DE4"/>
    <w:rsid w:val="008B6742"/>
    <w:rsid w:val="008B6BAF"/>
    <w:rsid w:val="008B742F"/>
    <w:rsid w:val="008B773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6EF"/>
    <w:rsid w:val="008D2D24"/>
    <w:rsid w:val="008D2F14"/>
    <w:rsid w:val="008D31A7"/>
    <w:rsid w:val="008D32DA"/>
    <w:rsid w:val="008D35C9"/>
    <w:rsid w:val="008D3892"/>
    <w:rsid w:val="008D3A5D"/>
    <w:rsid w:val="008D43CF"/>
    <w:rsid w:val="008D4BEF"/>
    <w:rsid w:val="008D4F12"/>
    <w:rsid w:val="008D53F1"/>
    <w:rsid w:val="008D5536"/>
    <w:rsid w:val="008D6972"/>
    <w:rsid w:val="008D6B0F"/>
    <w:rsid w:val="008D7681"/>
    <w:rsid w:val="008D7B6B"/>
    <w:rsid w:val="008E0078"/>
    <w:rsid w:val="008E0199"/>
    <w:rsid w:val="008E03DD"/>
    <w:rsid w:val="008E0BAE"/>
    <w:rsid w:val="008E15CF"/>
    <w:rsid w:val="008E19DA"/>
    <w:rsid w:val="008E1A7F"/>
    <w:rsid w:val="008E1AF4"/>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964"/>
    <w:rsid w:val="008F7C1E"/>
    <w:rsid w:val="0090092C"/>
    <w:rsid w:val="00901B2F"/>
    <w:rsid w:val="00901D05"/>
    <w:rsid w:val="00902746"/>
    <w:rsid w:val="0090387F"/>
    <w:rsid w:val="00904147"/>
    <w:rsid w:val="009048A2"/>
    <w:rsid w:val="009049CE"/>
    <w:rsid w:val="00904D00"/>
    <w:rsid w:val="00905D98"/>
    <w:rsid w:val="00907702"/>
    <w:rsid w:val="009077F6"/>
    <w:rsid w:val="00907954"/>
    <w:rsid w:val="00910018"/>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3B4"/>
    <w:rsid w:val="00930DA9"/>
    <w:rsid w:val="009315F6"/>
    <w:rsid w:val="00932888"/>
    <w:rsid w:val="00932AB0"/>
    <w:rsid w:val="00932CCE"/>
    <w:rsid w:val="00932F26"/>
    <w:rsid w:val="009339F6"/>
    <w:rsid w:val="009342C4"/>
    <w:rsid w:val="009345BB"/>
    <w:rsid w:val="0093466F"/>
    <w:rsid w:val="0093546C"/>
    <w:rsid w:val="00935C48"/>
    <w:rsid w:val="009362C1"/>
    <w:rsid w:val="00936D31"/>
    <w:rsid w:val="00936DEE"/>
    <w:rsid w:val="00936F79"/>
    <w:rsid w:val="00937750"/>
    <w:rsid w:val="009378BA"/>
    <w:rsid w:val="00937AB3"/>
    <w:rsid w:val="0094058D"/>
    <w:rsid w:val="009407BC"/>
    <w:rsid w:val="009408FC"/>
    <w:rsid w:val="0094121B"/>
    <w:rsid w:val="009418F4"/>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967"/>
    <w:rsid w:val="00952B49"/>
    <w:rsid w:val="00953461"/>
    <w:rsid w:val="00955218"/>
    <w:rsid w:val="00955853"/>
    <w:rsid w:val="00955854"/>
    <w:rsid w:val="00955D89"/>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C21"/>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70A"/>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BF4"/>
    <w:rsid w:val="009A1DDA"/>
    <w:rsid w:val="009A1E17"/>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1D2F"/>
    <w:rsid w:val="009C238B"/>
    <w:rsid w:val="009C2862"/>
    <w:rsid w:val="009C3623"/>
    <w:rsid w:val="009C3F0A"/>
    <w:rsid w:val="009C43C7"/>
    <w:rsid w:val="009C455F"/>
    <w:rsid w:val="009C650A"/>
    <w:rsid w:val="009C6756"/>
    <w:rsid w:val="009C6844"/>
    <w:rsid w:val="009C68AB"/>
    <w:rsid w:val="009C7DE5"/>
    <w:rsid w:val="009D0229"/>
    <w:rsid w:val="009D0566"/>
    <w:rsid w:val="009D0D2D"/>
    <w:rsid w:val="009D109F"/>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69A0"/>
    <w:rsid w:val="009E71A0"/>
    <w:rsid w:val="009E742F"/>
    <w:rsid w:val="009E747B"/>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4E4"/>
    <w:rsid w:val="009F6739"/>
    <w:rsid w:val="009F6F04"/>
    <w:rsid w:val="009F7A44"/>
    <w:rsid w:val="00A004B6"/>
    <w:rsid w:val="00A00A60"/>
    <w:rsid w:val="00A00B9D"/>
    <w:rsid w:val="00A00BCC"/>
    <w:rsid w:val="00A01710"/>
    <w:rsid w:val="00A02591"/>
    <w:rsid w:val="00A028EF"/>
    <w:rsid w:val="00A031E2"/>
    <w:rsid w:val="00A03369"/>
    <w:rsid w:val="00A03796"/>
    <w:rsid w:val="00A03E42"/>
    <w:rsid w:val="00A03F3E"/>
    <w:rsid w:val="00A0404D"/>
    <w:rsid w:val="00A04BF1"/>
    <w:rsid w:val="00A04DAA"/>
    <w:rsid w:val="00A050EA"/>
    <w:rsid w:val="00A061D2"/>
    <w:rsid w:val="00A06FC9"/>
    <w:rsid w:val="00A0757E"/>
    <w:rsid w:val="00A0776E"/>
    <w:rsid w:val="00A07D8C"/>
    <w:rsid w:val="00A10926"/>
    <w:rsid w:val="00A10C6A"/>
    <w:rsid w:val="00A11019"/>
    <w:rsid w:val="00A1104E"/>
    <w:rsid w:val="00A1158D"/>
    <w:rsid w:val="00A12163"/>
    <w:rsid w:val="00A126BD"/>
    <w:rsid w:val="00A1291E"/>
    <w:rsid w:val="00A1310B"/>
    <w:rsid w:val="00A1344A"/>
    <w:rsid w:val="00A13ED0"/>
    <w:rsid w:val="00A1475A"/>
    <w:rsid w:val="00A14887"/>
    <w:rsid w:val="00A14DC6"/>
    <w:rsid w:val="00A15AD4"/>
    <w:rsid w:val="00A15B72"/>
    <w:rsid w:val="00A170E2"/>
    <w:rsid w:val="00A1714A"/>
    <w:rsid w:val="00A17C22"/>
    <w:rsid w:val="00A17DA9"/>
    <w:rsid w:val="00A17E90"/>
    <w:rsid w:val="00A17FDC"/>
    <w:rsid w:val="00A20095"/>
    <w:rsid w:val="00A20167"/>
    <w:rsid w:val="00A20394"/>
    <w:rsid w:val="00A204DA"/>
    <w:rsid w:val="00A2131A"/>
    <w:rsid w:val="00A21A5E"/>
    <w:rsid w:val="00A22753"/>
    <w:rsid w:val="00A22B1E"/>
    <w:rsid w:val="00A236CC"/>
    <w:rsid w:val="00A23AC6"/>
    <w:rsid w:val="00A2408C"/>
    <w:rsid w:val="00A24124"/>
    <w:rsid w:val="00A24DB4"/>
    <w:rsid w:val="00A25434"/>
    <w:rsid w:val="00A254D8"/>
    <w:rsid w:val="00A254DC"/>
    <w:rsid w:val="00A25942"/>
    <w:rsid w:val="00A260C4"/>
    <w:rsid w:val="00A26886"/>
    <w:rsid w:val="00A2706D"/>
    <w:rsid w:val="00A27281"/>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77D"/>
    <w:rsid w:val="00A51E99"/>
    <w:rsid w:val="00A51F1F"/>
    <w:rsid w:val="00A52274"/>
    <w:rsid w:val="00A52C97"/>
    <w:rsid w:val="00A53409"/>
    <w:rsid w:val="00A53A7B"/>
    <w:rsid w:val="00A53FD1"/>
    <w:rsid w:val="00A5438F"/>
    <w:rsid w:val="00A5490A"/>
    <w:rsid w:val="00A5685B"/>
    <w:rsid w:val="00A568B0"/>
    <w:rsid w:val="00A56D43"/>
    <w:rsid w:val="00A56F17"/>
    <w:rsid w:val="00A57370"/>
    <w:rsid w:val="00A57511"/>
    <w:rsid w:val="00A57AC0"/>
    <w:rsid w:val="00A57CDF"/>
    <w:rsid w:val="00A6036C"/>
    <w:rsid w:val="00A614B5"/>
    <w:rsid w:val="00A614CA"/>
    <w:rsid w:val="00A619EF"/>
    <w:rsid w:val="00A61F42"/>
    <w:rsid w:val="00A626A1"/>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486"/>
    <w:rsid w:val="00A74528"/>
    <w:rsid w:val="00A7495B"/>
    <w:rsid w:val="00A74EC6"/>
    <w:rsid w:val="00A74F17"/>
    <w:rsid w:val="00A7642A"/>
    <w:rsid w:val="00A76809"/>
    <w:rsid w:val="00A769BC"/>
    <w:rsid w:val="00A76FF4"/>
    <w:rsid w:val="00A770B3"/>
    <w:rsid w:val="00A8059F"/>
    <w:rsid w:val="00A806AA"/>
    <w:rsid w:val="00A80D14"/>
    <w:rsid w:val="00A81F6F"/>
    <w:rsid w:val="00A8205D"/>
    <w:rsid w:val="00A82DCC"/>
    <w:rsid w:val="00A83963"/>
    <w:rsid w:val="00A83A1B"/>
    <w:rsid w:val="00A83BC8"/>
    <w:rsid w:val="00A83C4E"/>
    <w:rsid w:val="00A83D5A"/>
    <w:rsid w:val="00A84034"/>
    <w:rsid w:val="00A8416F"/>
    <w:rsid w:val="00A84492"/>
    <w:rsid w:val="00A84A52"/>
    <w:rsid w:val="00A84C51"/>
    <w:rsid w:val="00A84F11"/>
    <w:rsid w:val="00A866FB"/>
    <w:rsid w:val="00A86B88"/>
    <w:rsid w:val="00A8790D"/>
    <w:rsid w:val="00A87F07"/>
    <w:rsid w:val="00A908C9"/>
    <w:rsid w:val="00A90ADA"/>
    <w:rsid w:val="00A91CDE"/>
    <w:rsid w:val="00A91E45"/>
    <w:rsid w:val="00A92C17"/>
    <w:rsid w:val="00A93067"/>
    <w:rsid w:val="00A940D9"/>
    <w:rsid w:val="00A9410F"/>
    <w:rsid w:val="00A942D0"/>
    <w:rsid w:val="00A94492"/>
    <w:rsid w:val="00A9476F"/>
    <w:rsid w:val="00A95580"/>
    <w:rsid w:val="00A96A26"/>
    <w:rsid w:val="00A96F79"/>
    <w:rsid w:val="00A972A4"/>
    <w:rsid w:val="00A97351"/>
    <w:rsid w:val="00A97782"/>
    <w:rsid w:val="00A97835"/>
    <w:rsid w:val="00A97988"/>
    <w:rsid w:val="00A97A64"/>
    <w:rsid w:val="00A97DBA"/>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1"/>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BCB"/>
    <w:rsid w:val="00AB7EB7"/>
    <w:rsid w:val="00AB7EDE"/>
    <w:rsid w:val="00AC02C7"/>
    <w:rsid w:val="00AC0690"/>
    <w:rsid w:val="00AC06EC"/>
    <w:rsid w:val="00AC084D"/>
    <w:rsid w:val="00AC0903"/>
    <w:rsid w:val="00AC11D0"/>
    <w:rsid w:val="00AC1489"/>
    <w:rsid w:val="00AC22B3"/>
    <w:rsid w:val="00AC4298"/>
    <w:rsid w:val="00AC4722"/>
    <w:rsid w:val="00AC5587"/>
    <w:rsid w:val="00AC5743"/>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2103"/>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1E5"/>
    <w:rsid w:val="00B21467"/>
    <w:rsid w:val="00B21BF2"/>
    <w:rsid w:val="00B21BF4"/>
    <w:rsid w:val="00B223AD"/>
    <w:rsid w:val="00B22433"/>
    <w:rsid w:val="00B225E1"/>
    <w:rsid w:val="00B22857"/>
    <w:rsid w:val="00B22F9E"/>
    <w:rsid w:val="00B23101"/>
    <w:rsid w:val="00B23254"/>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6F67"/>
    <w:rsid w:val="00B4723D"/>
    <w:rsid w:val="00B47457"/>
    <w:rsid w:val="00B50FF4"/>
    <w:rsid w:val="00B518F1"/>
    <w:rsid w:val="00B51B8D"/>
    <w:rsid w:val="00B52086"/>
    <w:rsid w:val="00B522A9"/>
    <w:rsid w:val="00B523B3"/>
    <w:rsid w:val="00B52E40"/>
    <w:rsid w:val="00B53613"/>
    <w:rsid w:val="00B53BCF"/>
    <w:rsid w:val="00B53E18"/>
    <w:rsid w:val="00B54A6A"/>
    <w:rsid w:val="00B54E87"/>
    <w:rsid w:val="00B5557D"/>
    <w:rsid w:val="00B55D11"/>
    <w:rsid w:val="00B56A76"/>
    <w:rsid w:val="00B56DF5"/>
    <w:rsid w:val="00B57154"/>
    <w:rsid w:val="00B574E5"/>
    <w:rsid w:val="00B5799A"/>
    <w:rsid w:val="00B60565"/>
    <w:rsid w:val="00B60B44"/>
    <w:rsid w:val="00B6152B"/>
    <w:rsid w:val="00B627E1"/>
    <w:rsid w:val="00B6317D"/>
    <w:rsid w:val="00B641EF"/>
    <w:rsid w:val="00B644EB"/>
    <w:rsid w:val="00B64A48"/>
    <w:rsid w:val="00B64B96"/>
    <w:rsid w:val="00B64E2D"/>
    <w:rsid w:val="00B650EA"/>
    <w:rsid w:val="00B65100"/>
    <w:rsid w:val="00B65161"/>
    <w:rsid w:val="00B654FE"/>
    <w:rsid w:val="00B658CB"/>
    <w:rsid w:val="00B65B71"/>
    <w:rsid w:val="00B66F14"/>
    <w:rsid w:val="00B673D7"/>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6C5E"/>
    <w:rsid w:val="00B872BA"/>
    <w:rsid w:val="00B877FC"/>
    <w:rsid w:val="00B87D94"/>
    <w:rsid w:val="00B87FAA"/>
    <w:rsid w:val="00B90939"/>
    <w:rsid w:val="00B90FE3"/>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8FF"/>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D76AA"/>
    <w:rsid w:val="00BE0D39"/>
    <w:rsid w:val="00BE0DBF"/>
    <w:rsid w:val="00BE17B4"/>
    <w:rsid w:val="00BE1D03"/>
    <w:rsid w:val="00BE2239"/>
    <w:rsid w:val="00BE242F"/>
    <w:rsid w:val="00BE2455"/>
    <w:rsid w:val="00BE3556"/>
    <w:rsid w:val="00BE36FE"/>
    <w:rsid w:val="00BE4321"/>
    <w:rsid w:val="00BE4490"/>
    <w:rsid w:val="00BE4FB8"/>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A3"/>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1E5"/>
    <w:rsid w:val="00C20203"/>
    <w:rsid w:val="00C20CB0"/>
    <w:rsid w:val="00C20DC7"/>
    <w:rsid w:val="00C214D5"/>
    <w:rsid w:val="00C21865"/>
    <w:rsid w:val="00C218FA"/>
    <w:rsid w:val="00C21F81"/>
    <w:rsid w:val="00C22A19"/>
    <w:rsid w:val="00C22B1C"/>
    <w:rsid w:val="00C22CE4"/>
    <w:rsid w:val="00C22FE8"/>
    <w:rsid w:val="00C2324D"/>
    <w:rsid w:val="00C232AF"/>
    <w:rsid w:val="00C232EF"/>
    <w:rsid w:val="00C2362D"/>
    <w:rsid w:val="00C2370C"/>
    <w:rsid w:val="00C23E44"/>
    <w:rsid w:val="00C247C8"/>
    <w:rsid w:val="00C25269"/>
    <w:rsid w:val="00C26011"/>
    <w:rsid w:val="00C26279"/>
    <w:rsid w:val="00C26508"/>
    <w:rsid w:val="00C2682F"/>
    <w:rsid w:val="00C27719"/>
    <w:rsid w:val="00C27859"/>
    <w:rsid w:val="00C27A36"/>
    <w:rsid w:val="00C27B10"/>
    <w:rsid w:val="00C27E11"/>
    <w:rsid w:val="00C31846"/>
    <w:rsid w:val="00C31C63"/>
    <w:rsid w:val="00C31F96"/>
    <w:rsid w:val="00C31FAD"/>
    <w:rsid w:val="00C32113"/>
    <w:rsid w:val="00C3316D"/>
    <w:rsid w:val="00C33CF3"/>
    <w:rsid w:val="00C33DB3"/>
    <w:rsid w:val="00C3401C"/>
    <w:rsid w:val="00C343E5"/>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3D8"/>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57929"/>
    <w:rsid w:val="00C601D6"/>
    <w:rsid w:val="00C613FC"/>
    <w:rsid w:val="00C62510"/>
    <w:rsid w:val="00C62C23"/>
    <w:rsid w:val="00C62E36"/>
    <w:rsid w:val="00C62FC9"/>
    <w:rsid w:val="00C63A2B"/>
    <w:rsid w:val="00C64A6E"/>
    <w:rsid w:val="00C64E16"/>
    <w:rsid w:val="00C64E74"/>
    <w:rsid w:val="00C658CD"/>
    <w:rsid w:val="00C66DCC"/>
    <w:rsid w:val="00C675AD"/>
    <w:rsid w:val="00C71AFD"/>
    <w:rsid w:val="00C72173"/>
    <w:rsid w:val="00C72ACE"/>
    <w:rsid w:val="00C72B71"/>
    <w:rsid w:val="00C72E97"/>
    <w:rsid w:val="00C731CC"/>
    <w:rsid w:val="00C74A49"/>
    <w:rsid w:val="00C74CFF"/>
    <w:rsid w:val="00C74EA6"/>
    <w:rsid w:val="00C758C3"/>
    <w:rsid w:val="00C75CF7"/>
    <w:rsid w:val="00C7660D"/>
    <w:rsid w:val="00C7672B"/>
    <w:rsid w:val="00C76AB2"/>
    <w:rsid w:val="00C77871"/>
    <w:rsid w:val="00C77BCE"/>
    <w:rsid w:val="00C801AD"/>
    <w:rsid w:val="00C801BA"/>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6D9"/>
    <w:rsid w:val="00C92EB2"/>
    <w:rsid w:val="00C93082"/>
    <w:rsid w:val="00C93A02"/>
    <w:rsid w:val="00C93CE7"/>
    <w:rsid w:val="00C94286"/>
    <w:rsid w:val="00C94A43"/>
    <w:rsid w:val="00C953A7"/>
    <w:rsid w:val="00C9568F"/>
    <w:rsid w:val="00C958B7"/>
    <w:rsid w:val="00C95C06"/>
    <w:rsid w:val="00C96385"/>
    <w:rsid w:val="00C96AA7"/>
    <w:rsid w:val="00C972EF"/>
    <w:rsid w:val="00C9730A"/>
    <w:rsid w:val="00C97765"/>
    <w:rsid w:val="00CA000C"/>
    <w:rsid w:val="00CA0491"/>
    <w:rsid w:val="00CA0C03"/>
    <w:rsid w:val="00CA0E74"/>
    <w:rsid w:val="00CA186D"/>
    <w:rsid w:val="00CA1D58"/>
    <w:rsid w:val="00CA2F6D"/>
    <w:rsid w:val="00CA340C"/>
    <w:rsid w:val="00CA3416"/>
    <w:rsid w:val="00CA35E4"/>
    <w:rsid w:val="00CA3D46"/>
    <w:rsid w:val="00CA3E21"/>
    <w:rsid w:val="00CA3E7A"/>
    <w:rsid w:val="00CA4B5E"/>
    <w:rsid w:val="00CA5C40"/>
    <w:rsid w:val="00CA6462"/>
    <w:rsid w:val="00CA6785"/>
    <w:rsid w:val="00CA6794"/>
    <w:rsid w:val="00CA6AEF"/>
    <w:rsid w:val="00CA7415"/>
    <w:rsid w:val="00CA776F"/>
    <w:rsid w:val="00CA7C95"/>
    <w:rsid w:val="00CA7DEB"/>
    <w:rsid w:val="00CA7F4F"/>
    <w:rsid w:val="00CB0460"/>
    <w:rsid w:val="00CB12FB"/>
    <w:rsid w:val="00CB16CD"/>
    <w:rsid w:val="00CB1C37"/>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60D"/>
    <w:rsid w:val="00CD4FDF"/>
    <w:rsid w:val="00CD533F"/>
    <w:rsid w:val="00CD5467"/>
    <w:rsid w:val="00CD60A7"/>
    <w:rsid w:val="00CD6121"/>
    <w:rsid w:val="00CD6E93"/>
    <w:rsid w:val="00CD73A9"/>
    <w:rsid w:val="00CD7B08"/>
    <w:rsid w:val="00CD7C1E"/>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4EF"/>
    <w:rsid w:val="00CE759F"/>
    <w:rsid w:val="00CF1BC8"/>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7F2"/>
    <w:rsid w:val="00D02991"/>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BCB"/>
    <w:rsid w:val="00D25DBD"/>
    <w:rsid w:val="00D260AC"/>
    <w:rsid w:val="00D262A5"/>
    <w:rsid w:val="00D2651E"/>
    <w:rsid w:val="00D26B91"/>
    <w:rsid w:val="00D271BE"/>
    <w:rsid w:val="00D27B38"/>
    <w:rsid w:val="00D300A8"/>
    <w:rsid w:val="00D315BB"/>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718"/>
    <w:rsid w:val="00D426C2"/>
    <w:rsid w:val="00D429C7"/>
    <w:rsid w:val="00D4309B"/>
    <w:rsid w:val="00D438B3"/>
    <w:rsid w:val="00D44421"/>
    <w:rsid w:val="00D444FF"/>
    <w:rsid w:val="00D44694"/>
    <w:rsid w:val="00D44701"/>
    <w:rsid w:val="00D4505B"/>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9AA"/>
    <w:rsid w:val="00D56FF8"/>
    <w:rsid w:val="00D57472"/>
    <w:rsid w:val="00D61B0C"/>
    <w:rsid w:val="00D62354"/>
    <w:rsid w:val="00D627E1"/>
    <w:rsid w:val="00D62DCD"/>
    <w:rsid w:val="00D6316A"/>
    <w:rsid w:val="00D63665"/>
    <w:rsid w:val="00D63690"/>
    <w:rsid w:val="00D63BC2"/>
    <w:rsid w:val="00D63FB3"/>
    <w:rsid w:val="00D6430F"/>
    <w:rsid w:val="00D646D7"/>
    <w:rsid w:val="00D64CBA"/>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322"/>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112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49"/>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00AD"/>
    <w:rsid w:val="00DA188A"/>
    <w:rsid w:val="00DA2139"/>
    <w:rsid w:val="00DA2263"/>
    <w:rsid w:val="00DA2314"/>
    <w:rsid w:val="00DA2696"/>
    <w:rsid w:val="00DA27D8"/>
    <w:rsid w:val="00DA2E64"/>
    <w:rsid w:val="00DA2F7C"/>
    <w:rsid w:val="00DA3B2F"/>
    <w:rsid w:val="00DA3C6A"/>
    <w:rsid w:val="00DA3FB8"/>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4B"/>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3C2"/>
    <w:rsid w:val="00DC54AA"/>
    <w:rsid w:val="00DC5BAC"/>
    <w:rsid w:val="00DC63E4"/>
    <w:rsid w:val="00DC6FF6"/>
    <w:rsid w:val="00DC72D9"/>
    <w:rsid w:val="00DC7604"/>
    <w:rsid w:val="00DD080D"/>
    <w:rsid w:val="00DD15AB"/>
    <w:rsid w:val="00DD1B1F"/>
    <w:rsid w:val="00DD2B5A"/>
    <w:rsid w:val="00DD2C0E"/>
    <w:rsid w:val="00DD3D82"/>
    <w:rsid w:val="00DD40DB"/>
    <w:rsid w:val="00DD4200"/>
    <w:rsid w:val="00DD4C7F"/>
    <w:rsid w:val="00DD4F68"/>
    <w:rsid w:val="00DD5700"/>
    <w:rsid w:val="00DD5726"/>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0"/>
    <w:rsid w:val="00DF3DD7"/>
    <w:rsid w:val="00DF44FA"/>
    <w:rsid w:val="00DF46CD"/>
    <w:rsid w:val="00DF4A6E"/>
    <w:rsid w:val="00DF4C56"/>
    <w:rsid w:val="00DF57A9"/>
    <w:rsid w:val="00DF581F"/>
    <w:rsid w:val="00DF58E7"/>
    <w:rsid w:val="00DF5B48"/>
    <w:rsid w:val="00DF6303"/>
    <w:rsid w:val="00DF65EB"/>
    <w:rsid w:val="00DF6E24"/>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047A"/>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2C16"/>
    <w:rsid w:val="00E232C3"/>
    <w:rsid w:val="00E232D9"/>
    <w:rsid w:val="00E232F0"/>
    <w:rsid w:val="00E235EB"/>
    <w:rsid w:val="00E23A7B"/>
    <w:rsid w:val="00E23C99"/>
    <w:rsid w:val="00E24C44"/>
    <w:rsid w:val="00E255E1"/>
    <w:rsid w:val="00E2595E"/>
    <w:rsid w:val="00E264BA"/>
    <w:rsid w:val="00E2663F"/>
    <w:rsid w:val="00E268FC"/>
    <w:rsid w:val="00E2741C"/>
    <w:rsid w:val="00E27672"/>
    <w:rsid w:val="00E2778B"/>
    <w:rsid w:val="00E30521"/>
    <w:rsid w:val="00E30A10"/>
    <w:rsid w:val="00E3125F"/>
    <w:rsid w:val="00E312D5"/>
    <w:rsid w:val="00E3138F"/>
    <w:rsid w:val="00E3191E"/>
    <w:rsid w:val="00E31CF9"/>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5C4"/>
    <w:rsid w:val="00E41647"/>
    <w:rsid w:val="00E41B39"/>
    <w:rsid w:val="00E4298B"/>
    <w:rsid w:val="00E42B59"/>
    <w:rsid w:val="00E42D72"/>
    <w:rsid w:val="00E4319D"/>
    <w:rsid w:val="00E43554"/>
    <w:rsid w:val="00E44CA5"/>
    <w:rsid w:val="00E44D38"/>
    <w:rsid w:val="00E44E0D"/>
    <w:rsid w:val="00E450B9"/>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74F"/>
    <w:rsid w:val="00E62AA3"/>
    <w:rsid w:val="00E62E8F"/>
    <w:rsid w:val="00E632B9"/>
    <w:rsid w:val="00E639C1"/>
    <w:rsid w:val="00E63F82"/>
    <w:rsid w:val="00E64193"/>
    <w:rsid w:val="00E6504F"/>
    <w:rsid w:val="00E6577C"/>
    <w:rsid w:val="00E65C50"/>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298"/>
    <w:rsid w:val="00E83D85"/>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144"/>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3F70"/>
    <w:rsid w:val="00EC4695"/>
    <w:rsid w:val="00EC4D63"/>
    <w:rsid w:val="00EC5481"/>
    <w:rsid w:val="00EC6131"/>
    <w:rsid w:val="00EC67A6"/>
    <w:rsid w:val="00EC6EA0"/>
    <w:rsid w:val="00EC6F33"/>
    <w:rsid w:val="00ED0363"/>
    <w:rsid w:val="00ED06EA"/>
    <w:rsid w:val="00ED0B43"/>
    <w:rsid w:val="00ED0CAD"/>
    <w:rsid w:val="00ED0D11"/>
    <w:rsid w:val="00ED16E3"/>
    <w:rsid w:val="00ED20B0"/>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384"/>
    <w:rsid w:val="00EE6799"/>
    <w:rsid w:val="00EE6D7E"/>
    <w:rsid w:val="00EE6FD9"/>
    <w:rsid w:val="00EE7147"/>
    <w:rsid w:val="00EE7185"/>
    <w:rsid w:val="00EE72DE"/>
    <w:rsid w:val="00EF00FF"/>
    <w:rsid w:val="00EF03FD"/>
    <w:rsid w:val="00EF08BC"/>
    <w:rsid w:val="00EF0C39"/>
    <w:rsid w:val="00EF138F"/>
    <w:rsid w:val="00EF13C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286"/>
    <w:rsid w:val="00F04E0C"/>
    <w:rsid w:val="00F052D3"/>
    <w:rsid w:val="00F05353"/>
    <w:rsid w:val="00F05724"/>
    <w:rsid w:val="00F0586D"/>
    <w:rsid w:val="00F0590C"/>
    <w:rsid w:val="00F0620E"/>
    <w:rsid w:val="00F06A7A"/>
    <w:rsid w:val="00F0702A"/>
    <w:rsid w:val="00F0713F"/>
    <w:rsid w:val="00F0759D"/>
    <w:rsid w:val="00F0760E"/>
    <w:rsid w:val="00F07F21"/>
    <w:rsid w:val="00F10591"/>
    <w:rsid w:val="00F10843"/>
    <w:rsid w:val="00F11226"/>
    <w:rsid w:val="00F11E46"/>
    <w:rsid w:val="00F11F7F"/>
    <w:rsid w:val="00F1236C"/>
    <w:rsid w:val="00F12EA7"/>
    <w:rsid w:val="00F13165"/>
    <w:rsid w:val="00F13CEC"/>
    <w:rsid w:val="00F140F1"/>
    <w:rsid w:val="00F1497F"/>
    <w:rsid w:val="00F151EF"/>
    <w:rsid w:val="00F1590C"/>
    <w:rsid w:val="00F15E47"/>
    <w:rsid w:val="00F164CC"/>
    <w:rsid w:val="00F172A4"/>
    <w:rsid w:val="00F20747"/>
    <w:rsid w:val="00F20821"/>
    <w:rsid w:val="00F21CDE"/>
    <w:rsid w:val="00F22BCD"/>
    <w:rsid w:val="00F23020"/>
    <w:rsid w:val="00F250E0"/>
    <w:rsid w:val="00F264F5"/>
    <w:rsid w:val="00F26547"/>
    <w:rsid w:val="00F26793"/>
    <w:rsid w:val="00F26F57"/>
    <w:rsid w:val="00F26F78"/>
    <w:rsid w:val="00F27588"/>
    <w:rsid w:val="00F278AF"/>
    <w:rsid w:val="00F27B46"/>
    <w:rsid w:val="00F3069B"/>
    <w:rsid w:val="00F30B27"/>
    <w:rsid w:val="00F30C98"/>
    <w:rsid w:val="00F30D9B"/>
    <w:rsid w:val="00F31501"/>
    <w:rsid w:val="00F31718"/>
    <w:rsid w:val="00F31A0A"/>
    <w:rsid w:val="00F31DA8"/>
    <w:rsid w:val="00F32E88"/>
    <w:rsid w:val="00F33006"/>
    <w:rsid w:val="00F33508"/>
    <w:rsid w:val="00F336C3"/>
    <w:rsid w:val="00F33B7C"/>
    <w:rsid w:val="00F3494D"/>
    <w:rsid w:val="00F34ECB"/>
    <w:rsid w:val="00F351EF"/>
    <w:rsid w:val="00F361F0"/>
    <w:rsid w:val="00F3673E"/>
    <w:rsid w:val="00F36C53"/>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9D9"/>
    <w:rsid w:val="00F53D31"/>
    <w:rsid w:val="00F5426D"/>
    <w:rsid w:val="00F55166"/>
    <w:rsid w:val="00F5599C"/>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AC8"/>
    <w:rsid w:val="00F64CE5"/>
    <w:rsid w:val="00F64EBB"/>
    <w:rsid w:val="00F6530E"/>
    <w:rsid w:val="00F65506"/>
    <w:rsid w:val="00F65DC3"/>
    <w:rsid w:val="00F65F2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4AD5"/>
    <w:rsid w:val="00F7508A"/>
    <w:rsid w:val="00F75730"/>
    <w:rsid w:val="00F760A0"/>
    <w:rsid w:val="00F767AD"/>
    <w:rsid w:val="00F76B59"/>
    <w:rsid w:val="00F76CBC"/>
    <w:rsid w:val="00F76CFF"/>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7BC"/>
    <w:rsid w:val="00F85B2A"/>
    <w:rsid w:val="00F85DC5"/>
    <w:rsid w:val="00F85F75"/>
    <w:rsid w:val="00F864EF"/>
    <w:rsid w:val="00F864F7"/>
    <w:rsid w:val="00F912D0"/>
    <w:rsid w:val="00F91432"/>
    <w:rsid w:val="00F927A1"/>
    <w:rsid w:val="00F9327C"/>
    <w:rsid w:val="00F9438D"/>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5AA"/>
    <w:rsid w:val="00FA4929"/>
    <w:rsid w:val="00FA4F73"/>
    <w:rsid w:val="00FA5B81"/>
    <w:rsid w:val="00FA602E"/>
    <w:rsid w:val="00FA6514"/>
    <w:rsid w:val="00FA6A76"/>
    <w:rsid w:val="00FA6B71"/>
    <w:rsid w:val="00FA736C"/>
    <w:rsid w:val="00FA7478"/>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0F4D"/>
    <w:rsid w:val="00FD1502"/>
    <w:rsid w:val="00FD1F2C"/>
    <w:rsid w:val="00FD21EA"/>
    <w:rsid w:val="00FD2CA9"/>
    <w:rsid w:val="00FD3804"/>
    <w:rsid w:val="00FD4FB4"/>
    <w:rsid w:val="00FD514B"/>
    <w:rsid w:val="00FD5A33"/>
    <w:rsid w:val="00FD5A78"/>
    <w:rsid w:val="00FD6837"/>
    <w:rsid w:val="00FD71FD"/>
    <w:rsid w:val="00FD7482"/>
    <w:rsid w:val="00FD79C8"/>
    <w:rsid w:val="00FD7E96"/>
    <w:rsid w:val="00FE009B"/>
    <w:rsid w:val="00FE05C5"/>
    <w:rsid w:val="00FE0697"/>
    <w:rsid w:val="00FE09D4"/>
    <w:rsid w:val="00FE0BDE"/>
    <w:rsid w:val="00FE13CC"/>
    <w:rsid w:val="00FE1638"/>
    <w:rsid w:val="00FE1EDB"/>
    <w:rsid w:val="00FE200D"/>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4A2"/>
    <w:rsid w:val="00FE7917"/>
    <w:rsid w:val="00FE7BBD"/>
    <w:rsid w:val="00FF1428"/>
    <w:rsid w:val="00FF1B4C"/>
    <w:rsid w:val="00FF253D"/>
    <w:rsid w:val="00FF2B1C"/>
    <w:rsid w:val="00FF2F04"/>
    <w:rsid w:val="00FF30C2"/>
    <w:rsid w:val="00FF3652"/>
    <w:rsid w:val="00FF36F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493032027">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01590868">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mailto:a.permyakova@nsk.rwtk.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3.xml"/><Relationship Id="rId10" Type="http://schemas.openxmlformats.org/officeDocument/2006/relationships/hyperlink" Target="mailto:a.permyakova@nsk.rwtk.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E4E9-86D3-41A8-8570-065DA9FC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35</Pages>
  <Words>9896</Words>
  <Characters>56412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66176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Пермякова Анна Валерьевна</cp:lastModifiedBy>
  <cp:revision>435</cp:revision>
  <cp:lastPrinted>2017-07-12T07:25:00Z</cp:lastPrinted>
  <dcterms:created xsi:type="dcterms:W3CDTF">2019-06-26T06:53:00Z</dcterms:created>
  <dcterms:modified xsi:type="dcterms:W3CDTF">2020-10-28T09:36:00Z</dcterms:modified>
</cp:coreProperties>
</file>