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D" w:rsidRPr="008F0789" w:rsidRDefault="00291305" w:rsidP="00443D6D">
      <w:pPr>
        <w:shd w:val="clear" w:color="auto" w:fill="FFFFFF"/>
        <w:contextualSpacing/>
        <w:jc w:val="center"/>
        <w:rPr>
          <w:b/>
          <w:bCs/>
        </w:rPr>
      </w:pPr>
      <w:r w:rsidRPr="008F0789">
        <w:rPr>
          <w:b/>
          <w:bCs/>
        </w:rPr>
        <w:t>Приложения к извещению о проведении запроса котировок</w:t>
      </w:r>
      <w:r w:rsidR="00193F3B" w:rsidRPr="008F0789">
        <w:rPr>
          <w:b/>
          <w:bCs/>
        </w:rPr>
        <w:t xml:space="preserve"> </w:t>
      </w:r>
      <w:r w:rsidR="00193F3B" w:rsidRPr="008F0789">
        <w:rPr>
          <w:rFonts w:eastAsia="MS Mincho"/>
          <w:b/>
        </w:rPr>
        <w:t>среди</w:t>
      </w:r>
      <w:r w:rsidR="00193F3B" w:rsidRPr="008F0789">
        <w:rPr>
          <w:b/>
          <w:bCs/>
        </w:rPr>
        <w:t xml:space="preserve"> субъектов малого и среднего предпринимательства</w:t>
      </w:r>
      <w:r w:rsidR="00193F3B" w:rsidRPr="008F0789">
        <w:rPr>
          <w:rFonts w:eastAsia="MS Mincho"/>
          <w:b/>
        </w:rPr>
        <w:t xml:space="preserve"> в электронной </w:t>
      </w:r>
      <w:r w:rsidR="006E0B93" w:rsidRPr="008F0789">
        <w:rPr>
          <w:b/>
          <w:bCs/>
        </w:rPr>
        <w:t xml:space="preserve">форме № </w:t>
      </w:r>
      <w:r w:rsidR="0078390A" w:rsidRPr="0078390A">
        <w:rPr>
          <w:b/>
          <w:bCs/>
        </w:rPr>
        <w:t>ЗКТ-100/19 на право заключения договора поставки овощей и фруктов свежих для предприятий общественного питания Свободненского ТПО, оказывающих услуги питания работникам ОАО "РЖД" (Столовая ст. Магдагачи)</w:t>
      </w:r>
    </w:p>
    <w:p w:rsidR="00443D6D" w:rsidRPr="008F0789" w:rsidRDefault="00443D6D" w:rsidP="00443D6D">
      <w:pPr>
        <w:shd w:val="clear" w:color="auto" w:fill="FFFFFF"/>
        <w:contextualSpacing/>
        <w:rPr>
          <w:b/>
          <w:bCs/>
        </w:rPr>
      </w:pPr>
    </w:p>
    <w:p w:rsidR="002E07A1" w:rsidRPr="008F0789" w:rsidRDefault="002E07A1" w:rsidP="00443D6D">
      <w:pPr>
        <w:shd w:val="clear" w:color="auto" w:fill="FFFFFF"/>
        <w:contextualSpacing/>
        <w:rPr>
          <w:bCs/>
        </w:rPr>
      </w:pPr>
      <w:r w:rsidRPr="008F0789">
        <w:rPr>
          <w:bCs/>
        </w:rPr>
        <w:t>Содержание:</w:t>
      </w:r>
    </w:p>
    <w:p w:rsidR="00D40D77" w:rsidRPr="008F0789" w:rsidRDefault="00D40D77" w:rsidP="00616014">
      <w:pPr>
        <w:ind w:firstLine="567"/>
        <w:jc w:val="both"/>
        <w:rPr>
          <w:bCs/>
        </w:rPr>
      </w:pPr>
    </w:p>
    <w:p w:rsidR="002E07A1" w:rsidRPr="008F0789" w:rsidRDefault="002E07A1" w:rsidP="00616014">
      <w:pPr>
        <w:ind w:firstLine="567"/>
        <w:jc w:val="both"/>
        <w:rPr>
          <w:b/>
          <w:bCs/>
        </w:rPr>
      </w:pPr>
      <w:r w:rsidRPr="008F0789">
        <w:rPr>
          <w:b/>
          <w:bCs/>
        </w:rPr>
        <w:t xml:space="preserve">Приложение № 1. к извещению о проведении запроса котировок </w:t>
      </w:r>
    </w:p>
    <w:p w:rsidR="002E07A1" w:rsidRPr="008F0789" w:rsidRDefault="002E07A1" w:rsidP="00616014">
      <w:pPr>
        <w:ind w:firstLine="567"/>
        <w:jc w:val="both"/>
        <w:rPr>
          <w:bCs/>
        </w:rPr>
      </w:pPr>
      <w:r w:rsidRPr="008F0789">
        <w:rPr>
          <w:b/>
          <w:bCs/>
        </w:rPr>
        <w:t xml:space="preserve">Часть 1: </w:t>
      </w:r>
      <w:r w:rsidRPr="008F0789">
        <w:rPr>
          <w:bCs/>
        </w:rPr>
        <w:t>Условия проведения запроса котировок</w:t>
      </w:r>
    </w:p>
    <w:p w:rsidR="002E07A1" w:rsidRPr="008F0789" w:rsidRDefault="002E07A1" w:rsidP="00616014">
      <w:pPr>
        <w:ind w:firstLine="567"/>
        <w:jc w:val="both"/>
        <w:rPr>
          <w:bCs/>
        </w:rPr>
      </w:pPr>
      <w:r w:rsidRPr="008F0789">
        <w:rPr>
          <w:bCs/>
        </w:rPr>
        <w:t>Приложение № 1.1 Техническое задание;</w:t>
      </w:r>
    </w:p>
    <w:p w:rsidR="002E07A1" w:rsidRPr="008F0789" w:rsidRDefault="00291305" w:rsidP="00616014">
      <w:pPr>
        <w:ind w:firstLine="567"/>
        <w:jc w:val="both"/>
        <w:rPr>
          <w:bCs/>
        </w:rPr>
      </w:pPr>
      <w:r w:rsidRPr="008F0789">
        <w:rPr>
          <w:bCs/>
        </w:rPr>
        <w:t>Приложение № 1.2 проект</w:t>
      </w:r>
      <w:r w:rsidR="002E07A1" w:rsidRPr="008F0789">
        <w:rPr>
          <w:bCs/>
        </w:rPr>
        <w:t xml:space="preserve"> договора</w:t>
      </w:r>
    </w:p>
    <w:p w:rsidR="002E07A1" w:rsidRPr="008F0789" w:rsidRDefault="002E07A1" w:rsidP="00616014">
      <w:pPr>
        <w:ind w:firstLine="567"/>
        <w:jc w:val="both"/>
        <w:rPr>
          <w:bCs/>
        </w:rPr>
      </w:pPr>
      <w:r w:rsidRPr="008F0789">
        <w:rPr>
          <w:bCs/>
        </w:rPr>
        <w:t>Приложение № 1.3 формы документов, предоставляемых в составе заявки участника:</w:t>
      </w:r>
    </w:p>
    <w:p w:rsidR="002E07A1" w:rsidRPr="008F0789" w:rsidRDefault="00291305" w:rsidP="00616014">
      <w:pPr>
        <w:ind w:firstLine="567"/>
        <w:jc w:val="both"/>
        <w:rPr>
          <w:bCs/>
        </w:rPr>
      </w:pPr>
      <w:r w:rsidRPr="008F0789">
        <w:rPr>
          <w:bCs/>
        </w:rPr>
        <w:t xml:space="preserve">- </w:t>
      </w:r>
      <w:r w:rsidR="002E07A1" w:rsidRPr="008F0789">
        <w:rPr>
          <w:bCs/>
        </w:rPr>
        <w:t xml:space="preserve">Форма заявки участника; </w:t>
      </w:r>
    </w:p>
    <w:p w:rsidR="002E07A1" w:rsidRPr="008F0789" w:rsidRDefault="00291305" w:rsidP="00616014">
      <w:pPr>
        <w:ind w:firstLine="567"/>
        <w:jc w:val="both"/>
        <w:rPr>
          <w:bCs/>
        </w:rPr>
      </w:pPr>
      <w:r w:rsidRPr="008F0789">
        <w:rPr>
          <w:bCs/>
        </w:rPr>
        <w:t xml:space="preserve">- </w:t>
      </w:r>
      <w:r w:rsidR="002E07A1" w:rsidRPr="008F0789">
        <w:rPr>
          <w:bCs/>
        </w:rPr>
        <w:t xml:space="preserve">Форма технического предложения участника; </w:t>
      </w:r>
    </w:p>
    <w:p w:rsidR="002E07A1" w:rsidRPr="008F0789" w:rsidRDefault="00291305" w:rsidP="00616014">
      <w:pPr>
        <w:ind w:firstLine="567"/>
        <w:jc w:val="both"/>
        <w:rPr>
          <w:bCs/>
        </w:rPr>
      </w:pPr>
      <w:r w:rsidRPr="008F0789">
        <w:rPr>
          <w:bCs/>
        </w:rPr>
        <w:t xml:space="preserve">- </w:t>
      </w:r>
      <w:r w:rsidR="002E07A1" w:rsidRPr="008F0789">
        <w:rPr>
          <w:bCs/>
        </w:rPr>
        <w:t>Форма декларации о соответствии участника закупки критериям отнесения к субъектам малого и среднего предпринимательства;</w:t>
      </w:r>
    </w:p>
    <w:p w:rsidR="002E07A1" w:rsidRPr="008F0789" w:rsidRDefault="002E07A1" w:rsidP="00616014">
      <w:pPr>
        <w:ind w:firstLine="567"/>
        <w:jc w:val="both"/>
        <w:rPr>
          <w:bCs/>
        </w:rPr>
      </w:pPr>
      <w:r w:rsidRPr="008F0789">
        <w:rPr>
          <w:bCs/>
        </w:rPr>
        <w:t>Часть 2: Сроки проведения запроса котировок, контактные данные</w:t>
      </w:r>
    </w:p>
    <w:p w:rsidR="002E07A1" w:rsidRPr="008F0789" w:rsidRDefault="002E07A1" w:rsidP="00616014">
      <w:pPr>
        <w:ind w:firstLine="567"/>
        <w:jc w:val="both"/>
        <w:rPr>
          <w:b/>
          <w:bCs/>
        </w:rPr>
      </w:pPr>
      <w:r w:rsidRPr="008F0789">
        <w:rPr>
          <w:b/>
          <w:bCs/>
        </w:rPr>
        <w:t xml:space="preserve">Приложение № 2. к извещению о проведении запроса котировок </w:t>
      </w:r>
    </w:p>
    <w:p w:rsidR="002E07A1" w:rsidRPr="008F0789" w:rsidRDefault="002E07A1" w:rsidP="00616014">
      <w:pPr>
        <w:ind w:firstLine="567"/>
        <w:jc w:val="both"/>
        <w:rPr>
          <w:bCs/>
        </w:rPr>
      </w:pPr>
      <w:r w:rsidRPr="008F0789">
        <w:rPr>
          <w:bCs/>
        </w:rPr>
        <w:t>Часть 3: Порядок проведения запроса котировок</w:t>
      </w:r>
    </w:p>
    <w:p w:rsidR="002E07A1" w:rsidRPr="008F0789" w:rsidRDefault="002E07A1" w:rsidP="00616014">
      <w:pPr>
        <w:ind w:right="-142" w:firstLine="567"/>
      </w:pPr>
      <w:r w:rsidRPr="008F0789">
        <w:t>Приложение № 3.1: Рекомендуемая форма банковской гарантии, предоставляемой в качестве обеспечения заявки;</w:t>
      </w:r>
    </w:p>
    <w:p w:rsidR="00291305" w:rsidRPr="008F0789" w:rsidRDefault="002E07A1" w:rsidP="00616014">
      <w:pPr>
        <w:ind w:right="-142" w:firstLine="567"/>
        <w:sectPr w:rsidR="00291305" w:rsidRPr="008F0789" w:rsidSect="002B36A7">
          <w:headerReference w:type="default" r:id="rId8"/>
          <w:pgSz w:w="11906" w:h="16838" w:code="9"/>
          <w:pgMar w:top="992" w:right="707" w:bottom="1134" w:left="924" w:header="794" w:footer="794" w:gutter="0"/>
          <w:cols w:space="708"/>
          <w:titlePg/>
          <w:docGrid w:linePitch="360"/>
        </w:sectPr>
      </w:pPr>
      <w:r w:rsidRPr="008F0789">
        <w:t>Приложение № 3.2: Рекомендуемая форма банковской гарантии, предоставляемой в качестве обеспечения исполнения договора.</w:t>
      </w:r>
    </w:p>
    <w:p w:rsidR="00AB670B" w:rsidRPr="008F0789" w:rsidRDefault="00B21962" w:rsidP="00AB670B">
      <w:pPr>
        <w:ind w:firstLine="9072"/>
      </w:pPr>
      <w:r w:rsidRPr="008F0789">
        <w:lastRenderedPageBreak/>
        <w:t>Приложение № 1</w:t>
      </w:r>
      <w:r w:rsidR="00AB670B" w:rsidRPr="008F0789">
        <w:t xml:space="preserve"> к </w:t>
      </w:r>
      <w:r w:rsidRPr="008F0789">
        <w:t>извещени</w:t>
      </w:r>
      <w:r w:rsidR="00AB670B" w:rsidRPr="008F0789">
        <w:t>ю</w:t>
      </w:r>
    </w:p>
    <w:p w:rsidR="004E7E6C" w:rsidRPr="008F0789" w:rsidRDefault="00B21962" w:rsidP="00AB670B">
      <w:pPr>
        <w:ind w:firstLine="9072"/>
      </w:pPr>
      <w:r w:rsidRPr="008F0789">
        <w:t>о проведении запроса котировок</w:t>
      </w:r>
      <w:r w:rsidR="004C5B9C" w:rsidRPr="008F0789">
        <w:t xml:space="preserve"> </w:t>
      </w:r>
    </w:p>
    <w:p w:rsidR="004E7E6C" w:rsidRPr="008F0789" w:rsidRDefault="004E7E6C" w:rsidP="00616014">
      <w:pPr>
        <w:ind w:firstLine="567"/>
      </w:pPr>
    </w:p>
    <w:p w:rsidR="00D63907" w:rsidRPr="008F0789" w:rsidRDefault="0026103A" w:rsidP="00616014">
      <w:pPr>
        <w:pStyle w:val="1"/>
        <w:spacing w:before="0" w:after="0"/>
        <w:ind w:firstLine="567"/>
        <w:jc w:val="center"/>
        <w:rPr>
          <w:rFonts w:ascii="Times New Roman" w:hAnsi="Times New Roman" w:cs="Times New Roman"/>
          <w:sz w:val="24"/>
          <w:szCs w:val="24"/>
        </w:rPr>
      </w:pPr>
      <w:bookmarkStart w:id="0" w:name="_Toc517167430"/>
      <w:r w:rsidRPr="008F0789">
        <w:rPr>
          <w:rFonts w:ascii="Times New Roman" w:hAnsi="Times New Roman" w:cs="Times New Roman"/>
          <w:sz w:val="24"/>
          <w:szCs w:val="24"/>
        </w:rPr>
        <w:t xml:space="preserve">Часть 1. </w:t>
      </w:r>
      <w:r w:rsidR="00B21962" w:rsidRPr="008F0789">
        <w:rPr>
          <w:rFonts w:ascii="Times New Roman" w:hAnsi="Times New Roman" w:cs="Times New Roman"/>
          <w:sz w:val="24"/>
          <w:szCs w:val="24"/>
        </w:rPr>
        <w:t xml:space="preserve">Условия проведения </w:t>
      </w:r>
      <w:bookmarkEnd w:id="0"/>
      <w:r w:rsidR="00B21962" w:rsidRPr="008F0789">
        <w:rPr>
          <w:rFonts w:ascii="Times New Roman" w:hAnsi="Times New Roman" w:cs="Times New Roman"/>
          <w:sz w:val="24"/>
          <w:szCs w:val="24"/>
        </w:rPr>
        <w:t>запроса котировок</w:t>
      </w:r>
    </w:p>
    <w:p w:rsidR="00D63907" w:rsidRPr="008F0789" w:rsidRDefault="00D63907" w:rsidP="00616014">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10"/>
        <w:gridCol w:w="9132"/>
      </w:tblGrid>
      <w:tr w:rsidR="008F0789" w:rsidRPr="008F0789" w:rsidTr="00197528">
        <w:tc>
          <w:tcPr>
            <w:tcW w:w="0" w:type="auto"/>
            <w:vAlign w:val="center"/>
          </w:tcPr>
          <w:p w:rsidR="00D63907" w:rsidRPr="008F0789" w:rsidRDefault="00B21962" w:rsidP="00197528">
            <w:pPr>
              <w:spacing w:line="360" w:lineRule="exact"/>
              <w:rPr>
                <w:b/>
              </w:rPr>
            </w:pPr>
            <w:bookmarkStart w:id="1" w:name="_Toc517167431"/>
            <w:r w:rsidRPr="008F0789">
              <w:rPr>
                <w:b/>
              </w:rPr>
              <w:t>№ п/п</w:t>
            </w:r>
          </w:p>
        </w:tc>
        <w:tc>
          <w:tcPr>
            <w:tcW w:w="4810" w:type="dxa"/>
            <w:vAlign w:val="center"/>
          </w:tcPr>
          <w:p w:rsidR="00D63907" w:rsidRPr="008F0789" w:rsidRDefault="00B21962" w:rsidP="00E729E7">
            <w:pPr>
              <w:jc w:val="center"/>
              <w:rPr>
                <w:b/>
              </w:rPr>
            </w:pPr>
            <w:r w:rsidRPr="008F0789">
              <w:rPr>
                <w:b/>
              </w:rPr>
              <w:t>Параметры запроса котировок</w:t>
            </w:r>
          </w:p>
        </w:tc>
        <w:tc>
          <w:tcPr>
            <w:tcW w:w="9132" w:type="dxa"/>
            <w:vAlign w:val="center"/>
          </w:tcPr>
          <w:p w:rsidR="00D63907" w:rsidRPr="008F0789" w:rsidRDefault="00B21962" w:rsidP="00197528">
            <w:pPr>
              <w:spacing w:line="360" w:lineRule="exact"/>
              <w:jc w:val="center"/>
              <w:rPr>
                <w:b/>
              </w:rPr>
            </w:pPr>
            <w:r w:rsidRPr="008F0789">
              <w:rPr>
                <w:b/>
              </w:rPr>
              <w:t>Условия запроса котировок</w:t>
            </w:r>
          </w:p>
        </w:tc>
      </w:tr>
      <w:tr w:rsidR="008F0789" w:rsidRPr="008F0789" w:rsidTr="00197528">
        <w:tc>
          <w:tcPr>
            <w:tcW w:w="0" w:type="auto"/>
            <w:vAlign w:val="center"/>
          </w:tcPr>
          <w:p w:rsidR="00D63907" w:rsidRPr="008F0789" w:rsidRDefault="00B21962" w:rsidP="00197528">
            <w:pPr>
              <w:spacing w:line="360" w:lineRule="exact"/>
            </w:pPr>
            <w:r w:rsidRPr="008F0789">
              <w:t>1.1</w:t>
            </w:r>
          </w:p>
        </w:tc>
        <w:tc>
          <w:tcPr>
            <w:tcW w:w="4810" w:type="dxa"/>
          </w:tcPr>
          <w:p w:rsidR="00D63907" w:rsidRPr="008F0789" w:rsidRDefault="00B21962" w:rsidP="00E729E7">
            <w:r w:rsidRPr="008F0789">
              <w:t>Способ проведения запроса котировок</w:t>
            </w:r>
          </w:p>
        </w:tc>
        <w:tc>
          <w:tcPr>
            <w:tcW w:w="9132" w:type="dxa"/>
          </w:tcPr>
          <w:p w:rsidR="00D63907" w:rsidRPr="008F0789" w:rsidRDefault="00193F3B" w:rsidP="000E51C7">
            <w:pPr>
              <w:jc w:val="both"/>
            </w:pPr>
            <w:r w:rsidRPr="008F0789">
              <w:rPr>
                <w:b/>
                <w:bCs/>
              </w:rPr>
              <w:t xml:space="preserve">Запрос котировок </w:t>
            </w:r>
            <w:r w:rsidRPr="008F0789">
              <w:rPr>
                <w:rFonts w:eastAsia="MS Mincho"/>
                <w:b/>
              </w:rPr>
              <w:t>среди</w:t>
            </w:r>
            <w:r w:rsidRPr="008F0789">
              <w:rPr>
                <w:b/>
                <w:bCs/>
              </w:rPr>
              <w:t xml:space="preserve"> субъектов малого и среднего предпринимательства</w:t>
            </w:r>
            <w:r w:rsidRPr="008F0789">
              <w:rPr>
                <w:rFonts w:eastAsia="MS Mincho"/>
                <w:b/>
              </w:rPr>
              <w:t xml:space="preserve"> в электронной </w:t>
            </w:r>
            <w:r w:rsidR="004F69FE" w:rsidRPr="008F0789">
              <w:rPr>
                <w:b/>
                <w:bCs/>
              </w:rPr>
              <w:t xml:space="preserve">форме № </w:t>
            </w:r>
            <w:r w:rsidR="006E0B93" w:rsidRPr="008F0789">
              <w:rPr>
                <w:b/>
                <w:bCs/>
              </w:rPr>
              <w:t>ЗКТ-</w:t>
            </w:r>
            <w:r w:rsidR="0078390A">
              <w:rPr>
                <w:b/>
                <w:bCs/>
              </w:rPr>
              <w:t>100</w:t>
            </w:r>
            <w:r w:rsidRPr="008F0789">
              <w:rPr>
                <w:b/>
                <w:bCs/>
              </w:rPr>
              <w:t>/19</w:t>
            </w:r>
          </w:p>
        </w:tc>
      </w:tr>
      <w:tr w:rsidR="008F0789" w:rsidRPr="008F0789" w:rsidTr="00197528">
        <w:tc>
          <w:tcPr>
            <w:tcW w:w="0" w:type="auto"/>
            <w:vAlign w:val="center"/>
          </w:tcPr>
          <w:p w:rsidR="00D63907" w:rsidRPr="008F0789" w:rsidRDefault="00B21962" w:rsidP="00197528">
            <w:pPr>
              <w:spacing w:line="360" w:lineRule="exact"/>
            </w:pPr>
            <w:r w:rsidRPr="008F0789">
              <w:t>1.2</w:t>
            </w:r>
          </w:p>
        </w:tc>
        <w:tc>
          <w:tcPr>
            <w:tcW w:w="4810" w:type="dxa"/>
          </w:tcPr>
          <w:p w:rsidR="00D63907" w:rsidRPr="008F0789" w:rsidRDefault="00B21962" w:rsidP="00E729E7">
            <w:r w:rsidRPr="008F0789">
              <w:t>Предмет запроса котировок</w:t>
            </w:r>
          </w:p>
        </w:tc>
        <w:tc>
          <w:tcPr>
            <w:tcW w:w="9132" w:type="dxa"/>
          </w:tcPr>
          <w:p w:rsidR="004F69FE" w:rsidRPr="008F0789" w:rsidRDefault="00193F3B" w:rsidP="005A61AE">
            <w:pPr>
              <w:pStyle w:val="11"/>
              <w:ind w:firstLine="0"/>
              <w:jc w:val="left"/>
              <w:rPr>
                <w:b/>
                <w:sz w:val="24"/>
                <w:szCs w:val="24"/>
              </w:rPr>
            </w:pPr>
            <w:r w:rsidRPr="008F0789">
              <w:rPr>
                <w:b/>
                <w:sz w:val="24"/>
                <w:szCs w:val="24"/>
              </w:rPr>
              <w:t>Поставка</w:t>
            </w:r>
            <w:r w:rsidR="006E0B93" w:rsidRPr="008F0789">
              <w:rPr>
                <w:b/>
                <w:sz w:val="24"/>
                <w:szCs w:val="24"/>
              </w:rPr>
              <w:t xml:space="preserve"> </w:t>
            </w:r>
            <w:r w:rsidR="00C645C5" w:rsidRPr="00C645C5">
              <w:rPr>
                <w:b/>
                <w:bCs/>
                <w:sz w:val="24"/>
                <w:szCs w:val="24"/>
              </w:rPr>
              <w:t xml:space="preserve">овощей и фруктов свежих для предприятий общественного питания Свободненского ТПО, оказывающих услуги питания работникам ОАО "РЖД" (Столовая ст. </w:t>
            </w:r>
            <w:r w:rsidR="0078390A" w:rsidRPr="0078390A">
              <w:rPr>
                <w:b/>
                <w:bCs/>
                <w:sz w:val="24"/>
                <w:szCs w:val="24"/>
              </w:rPr>
              <w:t>Магдагачи</w:t>
            </w:r>
            <w:r w:rsidR="00C645C5" w:rsidRPr="00C645C5">
              <w:rPr>
                <w:b/>
                <w:bCs/>
                <w:sz w:val="24"/>
                <w:szCs w:val="24"/>
              </w:rPr>
              <w:t>)</w:t>
            </w:r>
            <w:r w:rsidR="008F0D7A" w:rsidRPr="008F0789">
              <w:rPr>
                <w:b/>
                <w:sz w:val="24"/>
                <w:szCs w:val="24"/>
              </w:rPr>
              <w:t>.</w:t>
            </w:r>
          </w:p>
          <w:p w:rsidR="0026103A" w:rsidRPr="008F0789" w:rsidRDefault="0026103A" w:rsidP="004F69FE">
            <w:pPr>
              <w:pStyle w:val="11"/>
              <w:ind w:firstLine="0"/>
              <w:rPr>
                <w:i/>
                <w:sz w:val="24"/>
                <w:szCs w:val="24"/>
              </w:rPr>
            </w:pPr>
            <w:r w:rsidRPr="008F0789">
              <w:rPr>
                <w:sz w:val="24"/>
                <w:szCs w:val="24"/>
              </w:rPr>
              <w:t xml:space="preserve">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8F0789">
              <w:rPr>
                <w:bCs/>
                <w:sz w:val="24"/>
                <w:szCs w:val="24"/>
              </w:rPr>
              <w:t>технических и функциональных характеристиках товара, требования к их безопасности, качеству, упаковке, отгрузке товара,</w:t>
            </w:r>
            <w:r w:rsidRPr="008F0789">
              <w:rPr>
                <w:bCs/>
                <w:i/>
                <w:sz w:val="24"/>
                <w:szCs w:val="24"/>
              </w:rPr>
              <w:t xml:space="preserve"> </w:t>
            </w:r>
            <w:r w:rsidRPr="008F0789">
              <w:rPr>
                <w:bCs/>
                <w:sz w:val="24"/>
                <w:szCs w:val="24"/>
              </w:rPr>
              <w:t>иные требования, связанные с определением соо</w:t>
            </w:r>
            <w:r w:rsidR="00CB1EE7" w:rsidRPr="008F0789">
              <w:rPr>
                <w:bCs/>
                <w:sz w:val="24"/>
                <w:szCs w:val="24"/>
              </w:rPr>
              <w:t>тветствия поставляемого товара</w:t>
            </w:r>
            <w:r w:rsidRPr="008F0789">
              <w:rPr>
                <w:bCs/>
                <w:sz w:val="24"/>
                <w:szCs w:val="24"/>
              </w:rPr>
              <w:t xml:space="preserve"> потребностям заказчика, место, ус</w:t>
            </w:r>
            <w:r w:rsidR="00CB1EE7" w:rsidRPr="008F0789">
              <w:rPr>
                <w:bCs/>
                <w:sz w:val="24"/>
                <w:szCs w:val="24"/>
              </w:rPr>
              <w:t>ловия и сроки поставки товаров</w:t>
            </w:r>
            <w:r w:rsidRPr="008F0789">
              <w:rPr>
                <w:bCs/>
                <w:sz w:val="24"/>
                <w:szCs w:val="24"/>
              </w:rPr>
              <w:t>, форма, сроки и порядок оплаты указываются в техническом задании, являющемся приложением № 1.1 к извещению</w:t>
            </w:r>
            <w:r w:rsidR="00130081" w:rsidRPr="008F0789">
              <w:rPr>
                <w:bCs/>
                <w:sz w:val="24"/>
                <w:szCs w:val="24"/>
              </w:rPr>
              <w:t xml:space="preserve"> </w:t>
            </w:r>
            <w:r w:rsidR="00130081" w:rsidRPr="008F0789">
              <w:rPr>
                <w:sz w:val="24"/>
                <w:szCs w:val="24"/>
              </w:rPr>
              <w:t>о проведении запроса котировок (далее </w:t>
            </w:r>
            <w:r w:rsidR="00130081" w:rsidRPr="008F0789">
              <w:rPr>
                <w:sz w:val="24"/>
                <w:szCs w:val="24"/>
              </w:rPr>
              <w:noBreakHyphen/>
              <w:t> извещение)</w:t>
            </w:r>
            <w:r w:rsidRPr="008F0789">
              <w:rPr>
                <w:bCs/>
                <w:sz w:val="24"/>
                <w:szCs w:val="24"/>
              </w:rPr>
              <w:t>.</w:t>
            </w:r>
          </w:p>
        </w:tc>
      </w:tr>
      <w:tr w:rsidR="008F0789" w:rsidRPr="008F0789" w:rsidTr="00197528">
        <w:tc>
          <w:tcPr>
            <w:tcW w:w="0" w:type="auto"/>
            <w:vAlign w:val="center"/>
          </w:tcPr>
          <w:p w:rsidR="00CB1EE7" w:rsidRPr="008F0789" w:rsidRDefault="00CB1EE7" w:rsidP="00197528">
            <w:pPr>
              <w:spacing w:line="360" w:lineRule="exact"/>
            </w:pPr>
            <w:r w:rsidRPr="008F0789">
              <w:t>1.3</w:t>
            </w:r>
          </w:p>
        </w:tc>
        <w:tc>
          <w:tcPr>
            <w:tcW w:w="4810" w:type="dxa"/>
          </w:tcPr>
          <w:p w:rsidR="00CB1EE7" w:rsidRPr="008F0789" w:rsidRDefault="00CB1EE7" w:rsidP="00E729E7">
            <w:r w:rsidRPr="008F0789">
              <w:t>Антидемпинговые меры</w:t>
            </w:r>
          </w:p>
        </w:tc>
        <w:tc>
          <w:tcPr>
            <w:tcW w:w="9132" w:type="dxa"/>
          </w:tcPr>
          <w:p w:rsidR="00CB1EE7" w:rsidRPr="008F0789" w:rsidRDefault="00CB1EE7" w:rsidP="00193F3B">
            <w:pPr>
              <w:jc w:val="both"/>
              <w:rPr>
                <w:bCs/>
                <w:i/>
              </w:rPr>
            </w:pPr>
            <w:r w:rsidRPr="008F0789">
              <w:rPr>
                <w:bCs/>
              </w:rPr>
              <w:t>Антидемпинговые меры не предусмотрены.</w:t>
            </w:r>
          </w:p>
        </w:tc>
      </w:tr>
      <w:tr w:rsidR="008F0789" w:rsidRPr="008F0789" w:rsidTr="00197528">
        <w:tc>
          <w:tcPr>
            <w:tcW w:w="0" w:type="auto"/>
            <w:vAlign w:val="center"/>
          </w:tcPr>
          <w:p w:rsidR="00CB1EE7" w:rsidRPr="008F0789" w:rsidRDefault="00CB1EE7" w:rsidP="00197528">
            <w:pPr>
              <w:spacing w:line="360" w:lineRule="exact"/>
            </w:pPr>
            <w:r w:rsidRPr="008F0789">
              <w:t>1.4</w:t>
            </w:r>
          </w:p>
        </w:tc>
        <w:tc>
          <w:tcPr>
            <w:tcW w:w="4810" w:type="dxa"/>
          </w:tcPr>
          <w:p w:rsidR="00CB1EE7" w:rsidRPr="008F0789" w:rsidRDefault="00CB1EE7" w:rsidP="00E729E7">
            <w:r w:rsidRPr="008F0789">
              <w:t>Обеспечение заявок</w:t>
            </w:r>
          </w:p>
        </w:tc>
        <w:tc>
          <w:tcPr>
            <w:tcW w:w="9132" w:type="dxa"/>
          </w:tcPr>
          <w:p w:rsidR="00CB1EE7" w:rsidRPr="008F0789" w:rsidRDefault="00CB1EE7" w:rsidP="00193F3B">
            <w:pPr>
              <w:jc w:val="both"/>
              <w:rPr>
                <w:bCs/>
              </w:rPr>
            </w:pPr>
            <w:r w:rsidRPr="008F0789">
              <w:rPr>
                <w:bCs/>
              </w:rPr>
              <w:t>Обеспечение заявок 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1.5</w:t>
            </w:r>
          </w:p>
        </w:tc>
        <w:tc>
          <w:tcPr>
            <w:tcW w:w="4810" w:type="dxa"/>
          </w:tcPr>
          <w:p w:rsidR="00CB1EE7" w:rsidRPr="008F0789" w:rsidRDefault="00CB1EE7" w:rsidP="00E729E7">
            <w:r w:rsidRPr="008F0789">
              <w:t>Обеспечение исполнения договора</w:t>
            </w:r>
          </w:p>
        </w:tc>
        <w:tc>
          <w:tcPr>
            <w:tcW w:w="9132" w:type="dxa"/>
          </w:tcPr>
          <w:p w:rsidR="00CB1EE7" w:rsidRPr="008F0789" w:rsidRDefault="00CB1EE7" w:rsidP="00193F3B">
            <w:pPr>
              <w:jc w:val="both"/>
              <w:rPr>
                <w:bCs/>
              </w:rPr>
            </w:pPr>
            <w:r w:rsidRPr="008F0789">
              <w:rPr>
                <w:bCs/>
              </w:rPr>
              <w:t>Обеспечение исполнения договора не предусмотрено.</w:t>
            </w:r>
          </w:p>
          <w:p w:rsidR="00CB1EE7" w:rsidRPr="008F0789" w:rsidRDefault="00CB1EE7" w:rsidP="00193F3B">
            <w:pPr>
              <w:ind w:firstLine="567"/>
              <w:jc w:val="both"/>
              <w:rPr>
                <w:bCs/>
              </w:rPr>
            </w:pPr>
          </w:p>
        </w:tc>
      </w:tr>
      <w:tr w:rsidR="008F0789" w:rsidRPr="008F0789" w:rsidTr="00197528">
        <w:tc>
          <w:tcPr>
            <w:tcW w:w="0" w:type="auto"/>
            <w:vAlign w:val="center"/>
          </w:tcPr>
          <w:p w:rsidR="00CB1EE7" w:rsidRPr="008F0789" w:rsidRDefault="00CB1EE7" w:rsidP="00197528">
            <w:pPr>
              <w:spacing w:line="360" w:lineRule="exact"/>
            </w:pPr>
            <w:r w:rsidRPr="008F0789">
              <w:t>1.6</w:t>
            </w:r>
          </w:p>
        </w:tc>
        <w:tc>
          <w:tcPr>
            <w:tcW w:w="4810" w:type="dxa"/>
          </w:tcPr>
          <w:p w:rsidR="00CB1EE7" w:rsidRPr="008F0789" w:rsidRDefault="00CB1EE7" w:rsidP="00E729E7">
            <w:r w:rsidRPr="008F0789">
              <w:t>Приоритет товаров российского происхождения, по отношению к товарам, происходящим из иностранного государства</w:t>
            </w:r>
          </w:p>
        </w:tc>
        <w:tc>
          <w:tcPr>
            <w:tcW w:w="9132" w:type="dxa"/>
          </w:tcPr>
          <w:p w:rsidR="00CB1EE7" w:rsidRPr="008F0789" w:rsidRDefault="00CB1EE7" w:rsidP="00193F3B">
            <w:pPr>
              <w:jc w:val="both"/>
            </w:pPr>
            <w:r w:rsidRPr="008F0789">
              <w:t>Приоритет не установлен.</w:t>
            </w:r>
          </w:p>
        </w:tc>
      </w:tr>
      <w:tr w:rsidR="008F0789" w:rsidRPr="008F0789" w:rsidTr="00197528">
        <w:tc>
          <w:tcPr>
            <w:tcW w:w="0" w:type="auto"/>
            <w:vAlign w:val="center"/>
          </w:tcPr>
          <w:p w:rsidR="00CB1EE7" w:rsidRPr="008F0789" w:rsidRDefault="00CB1EE7" w:rsidP="00197528">
            <w:pPr>
              <w:spacing w:line="360" w:lineRule="exact"/>
            </w:pPr>
            <w:r w:rsidRPr="008F0789">
              <w:t>1.7</w:t>
            </w:r>
          </w:p>
        </w:tc>
        <w:tc>
          <w:tcPr>
            <w:tcW w:w="4810" w:type="dxa"/>
          </w:tcPr>
          <w:p w:rsidR="00CB1EE7" w:rsidRPr="008F0789" w:rsidRDefault="00CB1EE7" w:rsidP="00E729E7">
            <w:r w:rsidRPr="008F0789">
              <w:t>Квалификационные требования к участникам запроса котировок</w:t>
            </w:r>
          </w:p>
        </w:tc>
        <w:tc>
          <w:tcPr>
            <w:tcW w:w="9132" w:type="dxa"/>
          </w:tcPr>
          <w:p w:rsidR="00CB1EE7" w:rsidRPr="008F0789" w:rsidRDefault="00CB1EE7" w:rsidP="00193F3B">
            <w:pPr>
              <w:jc w:val="both"/>
            </w:pPr>
            <w:r w:rsidRPr="008F0789">
              <w:t>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1.8</w:t>
            </w:r>
          </w:p>
        </w:tc>
        <w:tc>
          <w:tcPr>
            <w:tcW w:w="4810" w:type="dxa"/>
          </w:tcPr>
          <w:p w:rsidR="00CB1EE7" w:rsidRPr="008F0789" w:rsidRDefault="00CB1EE7" w:rsidP="00E729E7">
            <w:r w:rsidRPr="008F0789">
              <w:t>Изменение количества предусмотренных договором товаров, объема работ, услуг при изменении  потребности</w:t>
            </w:r>
          </w:p>
        </w:tc>
        <w:tc>
          <w:tcPr>
            <w:tcW w:w="9132" w:type="dxa"/>
          </w:tcPr>
          <w:p w:rsidR="00CB1EE7" w:rsidRPr="008F0789" w:rsidRDefault="00CB1EE7" w:rsidP="00193F3B">
            <w:pPr>
              <w:pStyle w:val="a4"/>
              <w:ind w:left="0"/>
              <w:jc w:val="both"/>
              <w:rPr>
                <w:bCs/>
                <w:i/>
              </w:rPr>
            </w:pPr>
            <w:r w:rsidRPr="008F0789">
              <w:rPr>
                <w:bCs/>
              </w:rPr>
              <w:t>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8F0789" w:rsidRPr="008F0789" w:rsidTr="00197528">
        <w:tc>
          <w:tcPr>
            <w:tcW w:w="0" w:type="auto"/>
            <w:vAlign w:val="center"/>
          </w:tcPr>
          <w:p w:rsidR="00CB1EE7" w:rsidRPr="008F0789" w:rsidRDefault="00CB1EE7" w:rsidP="00197528">
            <w:pPr>
              <w:spacing w:line="360" w:lineRule="exact"/>
            </w:pPr>
            <w:r w:rsidRPr="008F0789">
              <w:t>1.9</w:t>
            </w:r>
          </w:p>
        </w:tc>
        <w:tc>
          <w:tcPr>
            <w:tcW w:w="4810" w:type="dxa"/>
          </w:tcPr>
          <w:p w:rsidR="00CB1EE7" w:rsidRPr="008F0789" w:rsidRDefault="00CB1EE7" w:rsidP="00E729E7">
            <w:r w:rsidRPr="008F0789">
              <w:t>Выбор победителя</w:t>
            </w:r>
          </w:p>
        </w:tc>
        <w:tc>
          <w:tcPr>
            <w:tcW w:w="9132" w:type="dxa"/>
          </w:tcPr>
          <w:p w:rsidR="00CB1EE7" w:rsidRPr="008F0789" w:rsidRDefault="00CB1EE7" w:rsidP="00193F3B">
            <w:pPr>
              <w:jc w:val="both"/>
              <w:rPr>
                <w:i/>
              </w:rPr>
            </w:pPr>
            <w:r w:rsidRPr="008F0789">
              <w:t>По итогам запроса котировок определяется один победитель.</w:t>
            </w:r>
          </w:p>
        </w:tc>
      </w:tr>
      <w:tr w:rsidR="008F0789" w:rsidRPr="008F0789" w:rsidTr="00197528">
        <w:tc>
          <w:tcPr>
            <w:tcW w:w="0" w:type="auto"/>
            <w:vAlign w:val="center"/>
          </w:tcPr>
          <w:p w:rsidR="00CB1EE7" w:rsidRPr="008F0789" w:rsidRDefault="00CB1EE7" w:rsidP="00197528">
            <w:pPr>
              <w:spacing w:line="360" w:lineRule="exact"/>
            </w:pPr>
            <w:r w:rsidRPr="008F0789">
              <w:lastRenderedPageBreak/>
              <w:t>1.10</w:t>
            </w:r>
          </w:p>
        </w:tc>
        <w:tc>
          <w:tcPr>
            <w:tcW w:w="4810" w:type="dxa"/>
          </w:tcPr>
          <w:p w:rsidR="00CB1EE7" w:rsidRPr="008F0789" w:rsidRDefault="00CB1EE7" w:rsidP="00E729E7">
            <w:r w:rsidRPr="008F0789">
              <w:t>Количество договоров и их виды</w:t>
            </w:r>
          </w:p>
        </w:tc>
        <w:tc>
          <w:tcPr>
            <w:tcW w:w="9132" w:type="dxa"/>
          </w:tcPr>
          <w:p w:rsidR="00CB1EE7" w:rsidRPr="008F0789" w:rsidRDefault="00CB1EE7" w:rsidP="00193F3B">
            <w:pPr>
              <w:jc w:val="both"/>
              <w:rPr>
                <w:i/>
              </w:rPr>
            </w:pPr>
            <w:r w:rsidRPr="008F0789">
              <w:t>Один договор на поставку товара.</w:t>
            </w:r>
          </w:p>
        </w:tc>
      </w:tr>
      <w:tr w:rsidR="008F0789" w:rsidRPr="008F0789" w:rsidTr="00197528">
        <w:tc>
          <w:tcPr>
            <w:tcW w:w="0" w:type="auto"/>
            <w:vAlign w:val="center"/>
          </w:tcPr>
          <w:p w:rsidR="00CB1EE7" w:rsidRPr="008F0789" w:rsidRDefault="00CB1EE7" w:rsidP="00197528">
            <w:pPr>
              <w:spacing w:line="360" w:lineRule="exact"/>
            </w:pPr>
            <w:r w:rsidRPr="008F0789">
              <w:t>1.11</w:t>
            </w:r>
          </w:p>
        </w:tc>
        <w:tc>
          <w:tcPr>
            <w:tcW w:w="4810" w:type="dxa"/>
          </w:tcPr>
          <w:p w:rsidR="00CB1EE7" w:rsidRPr="008F0789" w:rsidRDefault="00CB1EE7" w:rsidP="00E729E7">
            <w:r w:rsidRPr="008F0789">
              <w:t>Особые условия заключения и исполнения договора</w:t>
            </w:r>
          </w:p>
        </w:tc>
        <w:tc>
          <w:tcPr>
            <w:tcW w:w="9132" w:type="dxa"/>
          </w:tcPr>
          <w:p w:rsidR="00CB1EE7" w:rsidRPr="008F0789" w:rsidRDefault="00CB1EE7" w:rsidP="00193F3B">
            <w:pPr>
              <w:jc w:val="both"/>
              <w:rPr>
                <w:i/>
              </w:rPr>
            </w:pPr>
            <w:r w:rsidRPr="008F0789">
              <w:t>Не предусмотрено</w:t>
            </w:r>
            <w:r w:rsidR="00197528" w:rsidRPr="008F0789">
              <w:t>.</w:t>
            </w:r>
          </w:p>
        </w:tc>
      </w:tr>
      <w:tr w:rsidR="008F0789" w:rsidRPr="008F0789" w:rsidTr="00197528">
        <w:tc>
          <w:tcPr>
            <w:tcW w:w="0" w:type="auto"/>
            <w:vAlign w:val="center"/>
          </w:tcPr>
          <w:p w:rsidR="00CB1EE7" w:rsidRPr="008F0789" w:rsidRDefault="00CB1EE7" w:rsidP="00197528">
            <w:pPr>
              <w:spacing w:line="360" w:lineRule="exact"/>
            </w:pPr>
            <w:r w:rsidRPr="008F0789">
              <w:t>1.12</w:t>
            </w:r>
          </w:p>
        </w:tc>
        <w:tc>
          <w:tcPr>
            <w:tcW w:w="4810" w:type="dxa"/>
          </w:tcPr>
          <w:p w:rsidR="00CB1EE7" w:rsidRPr="008F0789" w:rsidRDefault="00CB1EE7" w:rsidP="00E729E7">
            <w:r w:rsidRPr="008F0789">
              <w:t>Приложения</w:t>
            </w:r>
          </w:p>
        </w:tc>
        <w:tc>
          <w:tcPr>
            <w:tcW w:w="9132" w:type="dxa"/>
          </w:tcPr>
          <w:p w:rsidR="00CB1EE7" w:rsidRPr="008F0789" w:rsidRDefault="00CB1EE7" w:rsidP="00193F3B">
            <w:pPr>
              <w:numPr>
                <w:ilvl w:val="1"/>
                <w:numId w:val="1"/>
              </w:numPr>
              <w:ind w:left="0" w:hanging="7"/>
            </w:pPr>
            <w:r w:rsidRPr="008F0789">
              <w:t>Техническое задание</w:t>
            </w:r>
          </w:p>
          <w:p w:rsidR="00CB1EE7" w:rsidRPr="008F0789" w:rsidRDefault="00CB1EE7" w:rsidP="00193F3B">
            <w:pPr>
              <w:numPr>
                <w:ilvl w:val="1"/>
                <w:numId w:val="1"/>
              </w:numPr>
              <w:ind w:left="0" w:hanging="7"/>
            </w:pPr>
            <w:r w:rsidRPr="008F0789">
              <w:t>Проект договора</w:t>
            </w:r>
          </w:p>
          <w:p w:rsidR="00CB1EE7" w:rsidRPr="008F0789" w:rsidRDefault="00CB1EE7" w:rsidP="00193F3B">
            <w:pPr>
              <w:numPr>
                <w:ilvl w:val="1"/>
                <w:numId w:val="1"/>
              </w:numPr>
              <w:ind w:left="0" w:hanging="7"/>
              <w:rPr>
                <w:i/>
              </w:rPr>
            </w:pPr>
            <w:r w:rsidRPr="008F0789">
              <w:t xml:space="preserve">Формы документов, предоставляемых в составе заявки участника: </w:t>
            </w:r>
          </w:p>
          <w:p w:rsidR="00CB1EE7" w:rsidRPr="008F0789" w:rsidRDefault="00CB1EE7" w:rsidP="00193F3B">
            <w:pPr>
              <w:ind w:firstLine="567"/>
            </w:pPr>
            <w:r w:rsidRPr="008F0789">
              <w:t>- Форма заявки участника;</w:t>
            </w:r>
          </w:p>
          <w:p w:rsidR="00CB1EE7" w:rsidRPr="008F0789" w:rsidRDefault="00CB1EE7" w:rsidP="00193F3B">
            <w:pPr>
              <w:ind w:firstLine="567"/>
            </w:pPr>
            <w:r w:rsidRPr="008F0789">
              <w:t>- Форма технического предложения участника;</w:t>
            </w:r>
          </w:p>
          <w:p w:rsidR="00CB1EE7" w:rsidRPr="008F0789" w:rsidRDefault="00CB1EE7" w:rsidP="00193F3B">
            <w:pPr>
              <w:ind w:firstLine="567"/>
              <w:rPr>
                <w:b/>
              </w:rPr>
            </w:pPr>
            <w:r w:rsidRPr="008F0789">
              <w:t>- Форма декларации о соответствии участника закупки критериям отнесения к субъектам малого и среднего предпринимательства.</w:t>
            </w:r>
          </w:p>
        </w:tc>
      </w:tr>
    </w:tbl>
    <w:p w:rsidR="00D63907" w:rsidRPr="008F0789" w:rsidRDefault="00D63907" w:rsidP="00616014">
      <w:pPr>
        <w:pStyle w:val="2"/>
        <w:spacing w:before="0" w:after="0"/>
        <w:ind w:firstLine="567"/>
        <w:jc w:val="both"/>
        <w:rPr>
          <w:rFonts w:ascii="Times New Roman" w:hAnsi="Times New Roman" w:cs="Times New Roman"/>
          <w:i w:val="0"/>
          <w:sz w:val="24"/>
          <w:szCs w:val="24"/>
        </w:rPr>
        <w:sectPr w:rsidR="00D63907" w:rsidRPr="008F0789" w:rsidSect="009C12D3">
          <w:pgSz w:w="16838" w:h="11906" w:orient="landscape" w:code="9"/>
          <w:pgMar w:top="924" w:right="849" w:bottom="1134" w:left="1134" w:header="794" w:footer="794" w:gutter="0"/>
          <w:cols w:space="708"/>
          <w:titlePg/>
          <w:docGrid w:linePitch="360"/>
        </w:sectPr>
      </w:pPr>
    </w:p>
    <w:p w:rsidR="00461B33" w:rsidRPr="008F0789" w:rsidRDefault="00C077BB" w:rsidP="00580CB9">
      <w:pPr>
        <w:ind w:firstLine="9072"/>
        <w:jc w:val="right"/>
        <w:rPr>
          <w:bCs/>
        </w:rPr>
      </w:pPr>
      <w:r w:rsidRPr="008F0789">
        <w:rPr>
          <w:bCs/>
        </w:rPr>
        <w:lastRenderedPageBreak/>
        <w:t>Приложение № 1.1 к извещению</w:t>
      </w:r>
      <w:r w:rsidR="001866FD" w:rsidRPr="008F0789">
        <w:rPr>
          <w:bCs/>
        </w:rPr>
        <w:t xml:space="preserve"> </w:t>
      </w:r>
    </w:p>
    <w:p w:rsidR="00461B33" w:rsidRPr="008F0789" w:rsidRDefault="001866FD" w:rsidP="00580CB9">
      <w:pPr>
        <w:ind w:firstLine="9072"/>
        <w:jc w:val="right"/>
        <w:rPr>
          <w:bCs/>
        </w:rPr>
      </w:pPr>
      <w:r w:rsidRPr="008F0789">
        <w:rPr>
          <w:bCs/>
        </w:rPr>
        <w:t>о проведении запроса котировок</w:t>
      </w:r>
      <w:r w:rsidR="00BA5A75" w:rsidRPr="008F0789">
        <w:rPr>
          <w:bCs/>
        </w:rPr>
        <w:t xml:space="preserve"> </w:t>
      </w:r>
    </w:p>
    <w:p w:rsidR="00C645C5" w:rsidRDefault="00C645C5" w:rsidP="00616014">
      <w:pPr>
        <w:ind w:firstLine="567"/>
        <w:jc w:val="center"/>
        <w:rPr>
          <w:b/>
          <w:bCs/>
        </w:rPr>
      </w:pPr>
    </w:p>
    <w:p w:rsidR="008955EF" w:rsidRDefault="00C077BB" w:rsidP="00616014">
      <w:pPr>
        <w:ind w:firstLine="567"/>
        <w:jc w:val="center"/>
        <w:rPr>
          <w:b/>
          <w:bCs/>
        </w:rPr>
      </w:pPr>
      <w:r w:rsidRPr="008F0789">
        <w:rPr>
          <w:b/>
          <w:bCs/>
        </w:rPr>
        <w:t>Техническое задание</w:t>
      </w:r>
    </w:p>
    <w:p w:rsidR="00C645C5" w:rsidRPr="008F0789" w:rsidRDefault="00C645C5" w:rsidP="00616014">
      <w:pPr>
        <w:ind w:firstLine="567"/>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98"/>
        <w:gridCol w:w="2407"/>
        <w:gridCol w:w="7226"/>
      </w:tblGrid>
      <w:tr w:rsidR="008F0789" w:rsidRPr="008F0789" w:rsidTr="00AF2E3B">
        <w:tc>
          <w:tcPr>
            <w:tcW w:w="5000" w:type="pct"/>
            <w:gridSpan w:val="4"/>
          </w:tcPr>
          <w:p w:rsidR="008955EF" w:rsidRDefault="00A01A54" w:rsidP="00AA1301">
            <w:pPr>
              <w:numPr>
                <w:ilvl w:val="0"/>
                <w:numId w:val="18"/>
              </w:numPr>
              <w:contextualSpacing/>
              <w:jc w:val="both"/>
              <w:rPr>
                <w:b/>
              </w:rPr>
            </w:pPr>
            <w:r w:rsidRPr="008955EF">
              <w:rPr>
                <w:b/>
              </w:rPr>
              <w:t>Наименование закупаемых товаров, их количество, цены за единицу товара и начальная (максимальная) цена договора</w:t>
            </w:r>
          </w:p>
          <w:p w:rsidR="00C645C5" w:rsidRPr="008955EF" w:rsidRDefault="00C645C5" w:rsidP="00C645C5">
            <w:pPr>
              <w:ind w:left="720"/>
              <w:contextualSpacing/>
              <w:jc w:val="both"/>
              <w:rPr>
                <w:b/>
              </w:rPr>
            </w:pPr>
          </w:p>
          <w:tbl>
            <w:tblPr>
              <w:tblW w:w="15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8"/>
              <w:gridCol w:w="5924"/>
              <w:gridCol w:w="742"/>
              <w:gridCol w:w="1208"/>
              <w:gridCol w:w="713"/>
              <w:gridCol w:w="1049"/>
              <w:gridCol w:w="1058"/>
              <w:gridCol w:w="1499"/>
              <w:gridCol w:w="1544"/>
            </w:tblGrid>
            <w:tr w:rsidR="0078390A" w:rsidRPr="00E946AC" w:rsidTr="0078390A">
              <w:trPr>
                <w:trHeight w:val="791"/>
                <w:jc w:val="center"/>
              </w:trPr>
              <w:tc>
                <w:tcPr>
                  <w:tcW w:w="703" w:type="pct"/>
                  <w:tcBorders>
                    <w:bottom w:val="single" w:sz="4" w:space="0" w:color="auto"/>
                  </w:tcBorders>
                </w:tcPr>
                <w:p w:rsidR="0078390A" w:rsidRPr="00E946AC" w:rsidRDefault="0078390A" w:rsidP="0078390A">
                  <w:pPr>
                    <w:jc w:val="center"/>
                    <w:rPr>
                      <w:b/>
                      <w:sz w:val="20"/>
                      <w:szCs w:val="20"/>
                    </w:rPr>
                  </w:pPr>
                  <w:r w:rsidRPr="00E946AC">
                    <w:rPr>
                      <w:b/>
                      <w:sz w:val="20"/>
                      <w:szCs w:val="20"/>
                    </w:rPr>
                    <w:t>Наименование товара</w:t>
                  </w:r>
                </w:p>
              </w:tc>
              <w:tc>
                <w:tcPr>
                  <w:tcW w:w="1853" w:type="pct"/>
                  <w:tcBorders>
                    <w:bottom w:val="single" w:sz="4" w:space="0" w:color="auto"/>
                  </w:tcBorders>
                </w:tcPr>
                <w:p w:rsidR="0078390A" w:rsidRPr="00E946AC" w:rsidRDefault="0078390A" w:rsidP="0078390A">
                  <w:pPr>
                    <w:jc w:val="center"/>
                    <w:rPr>
                      <w:b/>
                      <w:sz w:val="20"/>
                      <w:szCs w:val="20"/>
                    </w:rPr>
                  </w:pPr>
                  <w:r>
                    <w:rPr>
                      <w:b/>
                      <w:sz w:val="20"/>
                      <w:szCs w:val="20"/>
                    </w:rPr>
                    <w:t>Характеристики товара</w:t>
                  </w:r>
                </w:p>
              </w:tc>
              <w:tc>
                <w:tcPr>
                  <w:tcW w:w="232" w:type="pct"/>
                  <w:tcBorders>
                    <w:bottom w:val="single" w:sz="4" w:space="0" w:color="auto"/>
                  </w:tcBorders>
                </w:tcPr>
                <w:p w:rsidR="0078390A" w:rsidRPr="00E946AC" w:rsidRDefault="0078390A" w:rsidP="0078390A">
                  <w:pPr>
                    <w:jc w:val="center"/>
                    <w:rPr>
                      <w:b/>
                      <w:sz w:val="20"/>
                      <w:szCs w:val="20"/>
                    </w:rPr>
                  </w:pPr>
                  <w:r w:rsidRPr="00E946AC">
                    <w:rPr>
                      <w:b/>
                      <w:sz w:val="20"/>
                      <w:szCs w:val="20"/>
                    </w:rPr>
                    <w:t>Ед. изм.</w:t>
                  </w:r>
                </w:p>
              </w:tc>
              <w:tc>
                <w:tcPr>
                  <w:tcW w:w="378" w:type="pct"/>
                  <w:tcBorders>
                    <w:bottom w:val="single" w:sz="4" w:space="0" w:color="auto"/>
                  </w:tcBorders>
                </w:tcPr>
                <w:p w:rsidR="0078390A" w:rsidRPr="00E946AC" w:rsidRDefault="0078390A" w:rsidP="0078390A">
                  <w:pPr>
                    <w:ind w:left="-108"/>
                    <w:jc w:val="center"/>
                    <w:rPr>
                      <w:b/>
                      <w:sz w:val="20"/>
                      <w:szCs w:val="20"/>
                    </w:rPr>
                  </w:pPr>
                  <w:r w:rsidRPr="00E946AC">
                    <w:rPr>
                      <w:b/>
                      <w:sz w:val="20"/>
                      <w:szCs w:val="20"/>
                    </w:rPr>
                    <w:t>Количество</w:t>
                  </w:r>
                </w:p>
                <w:p w:rsidR="0078390A" w:rsidRPr="00E946AC" w:rsidRDefault="0078390A" w:rsidP="0078390A">
                  <w:pPr>
                    <w:ind w:left="-108"/>
                    <w:jc w:val="center"/>
                    <w:rPr>
                      <w:b/>
                      <w:sz w:val="20"/>
                      <w:szCs w:val="20"/>
                    </w:rPr>
                  </w:pPr>
                  <w:r w:rsidRPr="00E946AC">
                    <w:rPr>
                      <w:b/>
                      <w:sz w:val="20"/>
                      <w:szCs w:val="20"/>
                    </w:rPr>
                    <w:t>(объем)</w:t>
                  </w:r>
                </w:p>
              </w:tc>
              <w:tc>
                <w:tcPr>
                  <w:tcW w:w="223" w:type="pct"/>
                  <w:tcBorders>
                    <w:bottom w:val="single" w:sz="4" w:space="0" w:color="auto"/>
                  </w:tcBorders>
                </w:tcPr>
                <w:p w:rsidR="0078390A" w:rsidRPr="00E946AC" w:rsidRDefault="0078390A" w:rsidP="0078390A">
                  <w:pPr>
                    <w:jc w:val="center"/>
                    <w:rPr>
                      <w:b/>
                      <w:sz w:val="20"/>
                      <w:szCs w:val="20"/>
                    </w:rPr>
                  </w:pPr>
                  <w:r w:rsidRPr="00E946AC">
                    <w:rPr>
                      <w:b/>
                      <w:sz w:val="20"/>
                      <w:szCs w:val="20"/>
                    </w:rPr>
                    <w:t>Ставка НДС,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8390A" w:rsidRPr="005C5147" w:rsidRDefault="0078390A" w:rsidP="0078390A">
                  <w:pPr>
                    <w:jc w:val="center"/>
                    <w:rPr>
                      <w:b/>
                      <w:bCs/>
                      <w:color w:val="000000"/>
                      <w:sz w:val="20"/>
                      <w:szCs w:val="20"/>
                    </w:rPr>
                  </w:pPr>
                  <w:r w:rsidRPr="005C5147">
                    <w:rPr>
                      <w:b/>
                      <w:bCs/>
                      <w:color w:val="000000"/>
                      <w:sz w:val="20"/>
                      <w:szCs w:val="20"/>
                    </w:rPr>
                    <w:t>Цена за ед. изм.(руб</w:t>
                  </w:r>
                  <w:r>
                    <w:rPr>
                      <w:b/>
                      <w:bCs/>
                      <w:color w:val="000000"/>
                      <w:sz w:val="20"/>
                      <w:szCs w:val="20"/>
                    </w:rPr>
                    <w:t>.</w:t>
                  </w:r>
                  <w:r w:rsidRPr="005C5147">
                    <w:rPr>
                      <w:b/>
                      <w:bCs/>
                      <w:color w:val="000000"/>
                      <w:sz w:val="20"/>
                      <w:szCs w:val="20"/>
                    </w:rPr>
                    <w:t xml:space="preserve">) в </w:t>
                  </w:r>
                  <w:proofErr w:type="spellStart"/>
                  <w:r w:rsidRPr="005C5147">
                    <w:rPr>
                      <w:b/>
                      <w:bCs/>
                      <w:color w:val="000000"/>
                      <w:sz w:val="20"/>
                      <w:szCs w:val="20"/>
                    </w:rPr>
                    <w:t>т.ч</w:t>
                  </w:r>
                  <w:proofErr w:type="spellEnd"/>
                  <w:r w:rsidRPr="005C5147">
                    <w:rPr>
                      <w:b/>
                      <w:bCs/>
                      <w:color w:val="000000"/>
                      <w:sz w:val="20"/>
                      <w:szCs w:val="20"/>
                    </w:rPr>
                    <w:t>.  НДС</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78390A" w:rsidRPr="005C5147" w:rsidRDefault="0078390A" w:rsidP="0078390A">
                  <w:pPr>
                    <w:jc w:val="center"/>
                    <w:rPr>
                      <w:b/>
                      <w:bCs/>
                      <w:color w:val="000000"/>
                      <w:sz w:val="20"/>
                      <w:szCs w:val="20"/>
                    </w:rPr>
                  </w:pPr>
                  <w:r w:rsidRPr="005C5147">
                    <w:rPr>
                      <w:b/>
                      <w:bCs/>
                      <w:color w:val="000000"/>
                      <w:sz w:val="20"/>
                      <w:szCs w:val="20"/>
                    </w:rPr>
                    <w:t>Цена за ед. изм.(руб</w:t>
                  </w:r>
                  <w:r>
                    <w:rPr>
                      <w:b/>
                      <w:bCs/>
                      <w:color w:val="000000"/>
                      <w:sz w:val="20"/>
                      <w:szCs w:val="20"/>
                    </w:rPr>
                    <w:t>.</w:t>
                  </w:r>
                  <w:r w:rsidRPr="005C5147">
                    <w:rPr>
                      <w:b/>
                      <w:bCs/>
                      <w:color w:val="000000"/>
                      <w:sz w:val="20"/>
                      <w:szCs w:val="20"/>
                    </w:rPr>
                    <w:t>) без НДС</w:t>
                  </w:r>
                </w:p>
              </w:tc>
              <w:tc>
                <w:tcPr>
                  <w:tcW w:w="469" w:type="pct"/>
                  <w:tcBorders>
                    <w:bottom w:val="single" w:sz="4" w:space="0" w:color="auto"/>
                  </w:tcBorders>
                </w:tcPr>
                <w:p w:rsidR="0078390A" w:rsidRPr="007614CD" w:rsidRDefault="0078390A" w:rsidP="0078390A">
                  <w:pPr>
                    <w:jc w:val="center"/>
                    <w:rPr>
                      <w:b/>
                      <w:bCs/>
                      <w:sz w:val="20"/>
                      <w:szCs w:val="20"/>
                    </w:rPr>
                  </w:pPr>
                  <w:r w:rsidRPr="007614CD">
                    <w:rPr>
                      <w:b/>
                      <w:bCs/>
                      <w:sz w:val="20"/>
                      <w:szCs w:val="20"/>
                    </w:rPr>
                    <w:t>Общая стоимость (руб</w:t>
                  </w:r>
                  <w:r>
                    <w:rPr>
                      <w:b/>
                      <w:bCs/>
                      <w:sz w:val="20"/>
                      <w:szCs w:val="20"/>
                    </w:rPr>
                    <w:t>.</w:t>
                  </w:r>
                  <w:r w:rsidRPr="007614CD">
                    <w:rPr>
                      <w:b/>
                      <w:bCs/>
                      <w:sz w:val="20"/>
                      <w:szCs w:val="20"/>
                    </w:rPr>
                    <w:t>) без НДС</w:t>
                  </w:r>
                </w:p>
                <w:p w:rsidR="0078390A" w:rsidRPr="00E946AC" w:rsidRDefault="0078390A" w:rsidP="0078390A">
                  <w:pPr>
                    <w:jc w:val="center"/>
                    <w:rPr>
                      <w:b/>
                      <w:sz w:val="20"/>
                      <w:szCs w:val="20"/>
                    </w:rPr>
                  </w:pPr>
                </w:p>
              </w:tc>
              <w:tc>
                <w:tcPr>
                  <w:tcW w:w="483" w:type="pct"/>
                  <w:tcBorders>
                    <w:bottom w:val="single" w:sz="4" w:space="0" w:color="auto"/>
                  </w:tcBorders>
                </w:tcPr>
                <w:p w:rsidR="0078390A" w:rsidRPr="007614CD" w:rsidRDefault="0078390A" w:rsidP="0078390A">
                  <w:pPr>
                    <w:jc w:val="center"/>
                    <w:rPr>
                      <w:b/>
                      <w:bCs/>
                      <w:sz w:val="20"/>
                      <w:szCs w:val="20"/>
                    </w:rPr>
                  </w:pPr>
                  <w:r w:rsidRPr="007614CD">
                    <w:rPr>
                      <w:b/>
                      <w:bCs/>
                      <w:sz w:val="20"/>
                      <w:szCs w:val="20"/>
                    </w:rPr>
                    <w:t>Общая стоимость (руб</w:t>
                  </w:r>
                  <w:r>
                    <w:rPr>
                      <w:b/>
                      <w:bCs/>
                      <w:sz w:val="20"/>
                      <w:szCs w:val="20"/>
                    </w:rPr>
                    <w:t>.</w:t>
                  </w:r>
                  <w:r w:rsidRPr="007614CD">
                    <w:rPr>
                      <w:b/>
                      <w:bCs/>
                      <w:sz w:val="20"/>
                      <w:szCs w:val="20"/>
                    </w:rPr>
                    <w:t>) в</w:t>
                  </w:r>
                  <w:r>
                    <w:rPr>
                      <w:b/>
                      <w:bCs/>
                      <w:sz w:val="20"/>
                      <w:szCs w:val="20"/>
                    </w:rPr>
                    <w:t xml:space="preserve"> </w:t>
                  </w:r>
                  <w:proofErr w:type="spellStart"/>
                  <w:r w:rsidRPr="007614CD">
                    <w:rPr>
                      <w:b/>
                      <w:bCs/>
                      <w:sz w:val="20"/>
                      <w:szCs w:val="20"/>
                    </w:rPr>
                    <w:t>т.ч</w:t>
                  </w:r>
                  <w:proofErr w:type="spellEnd"/>
                  <w:r w:rsidRPr="007614CD">
                    <w:rPr>
                      <w:b/>
                      <w:bCs/>
                      <w:sz w:val="20"/>
                      <w:szCs w:val="20"/>
                    </w:rPr>
                    <w:t>. НДС</w:t>
                  </w:r>
                </w:p>
                <w:p w:rsidR="0078390A" w:rsidRPr="00E946AC" w:rsidRDefault="0078390A" w:rsidP="0078390A">
                  <w:pPr>
                    <w:jc w:val="center"/>
                    <w:rPr>
                      <w:b/>
                      <w:sz w:val="20"/>
                      <w:szCs w:val="20"/>
                    </w:rPr>
                  </w:pPr>
                </w:p>
              </w:tc>
            </w:tr>
            <w:tr w:rsidR="0078390A" w:rsidRPr="00DC70A5" w:rsidTr="00C068FA">
              <w:trPr>
                <w:trHeight w:val="297"/>
                <w:jc w:val="center"/>
              </w:trPr>
              <w:tc>
                <w:tcPr>
                  <w:tcW w:w="703" w:type="pct"/>
                  <w:tcBorders>
                    <w:top w:val="single" w:sz="4" w:space="0" w:color="auto"/>
                    <w:left w:val="single" w:sz="4" w:space="0" w:color="auto"/>
                    <w:bottom w:val="single" w:sz="4" w:space="0" w:color="auto"/>
                    <w:right w:val="single" w:sz="4" w:space="0" w:color="auto"/>
                  </w:tcBorders>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Картофел</w:t>
                  </w:r>
                  <w:r>
                    <w:rPr>
                      <w:rFonts w:eastAsia="Calibri"/>
                      <w:color w:val="000000"/>
                      <w:sz w:val="20"/>
                      <w:szCs w:val="20"/>
                    </w:rPr>
                    <w:t>ь</w:t>
                  </w:r>
                </w:p>
              </w:tc>
              <w:tc>
                <w:tcPr>
                  <w:tcW w:w="1853" w:type="pct"/>
                </w:tcPr>
                <w:p w:rsidR="0078390A" w:rsidRPr="007C4138" w:rsidRDefault="0078390A" w:rsidP="0078390A">
                  <w:pPr>
                    <w:rPr>
                      <w:sz w:val="20"/>
                      <w:szCs w:val="20"/>
                    </w:rPr>
                  </w:pPr>
                  <w:r>
                    <w:rPr>
                      <w:sz w:val="20"/>
                      <w:szCs w:val="20"/>
                    </w:rPr>
                    <w:t xml:space="preserve">Клубни чистые, здоровые, свежие, зрелые, полностью покрытые плотной кожурой, не проросшие, не увядшие, без механических, температурных повреждений и повреждений вредителей, типичной формы и окраса. Упаковка – сетчатые полимерные мешки. </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16 000</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78390A" w:rsidRPr="00532FFB" w:rsidRDefault="0078390A" w:rsidP="0078390A">
                  <w:pPr>
                    <w:autoSpaceDE w:val="0"/>
                    <w:autoSpaceDN w:val="0"/>
                    <w:adjustRightInd w:val="0"/>
                    <w:rPr>
                      <w:rFonts w:eastAsia="Calibri"/>
                      <w:color w:val="000000"/>
                      <w:sz w:val="20"/>
                      <w:szCs w:val="20"/>
                    </w:rPr>
                  </w:pPr>
                  <w:r>
                    <w:rPr>
                      <w:rFonts w:eastAsia="Calibri"/>
                      <w:color w:val="000000"/>
                      <w:sz w:val="20"/>
                      <w:szCs w:val="20"/>
                    </w:rPr>
                    <w:t>10%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44,00</w:t>
                  </w:r>
                </w:p>
              </w:tc>
              <w:tc>
                <w:tcPr>
                  <w:tcW w:w="331" w:type="pct"/>
                  <w:tcBorders>
                    <w:top w:val="single" w:sz="4" w:space="0" w:color="auto"/>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40,00</w:t>
                  </w:r>
                </w:p>
              </w:tc>
              <w:tc>
                <w:tcPr>
                  <w:tcW w:w="469" w:type="pct"/>
                  <w:tcBorders>
                    <w:top w:val="single" w:sz="4" w:space="0" w:color="auto"/>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640 000,00</w:t>
                  </w:r>
                </w:p>
              </w:tc>
              <w:tc>
                <w:tcPr>
                  <w:tcW w:w="483" w:type="pct"/>
                  <w:tcBorders>
                    <w:top w:val="single" w:sz="4" w:space="0" w:color="auto"/>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704 000,00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 xml:space="preserve">Свекла </w:t>
                  </w:r>
                </w:p>
              </w:tc>
              <w:tc>
                <w:tcPr>
                  <w:tcW w:w="1853" w:type="pct"/>
                </w:tcPr>
                <w:p w:rsidR="0078390A" w:rsidRPr="007C4138" w:rsidRDefault="0078390A" w:rsidP="0078390A">
                  <w:pPr>
                    <w:rPr>
                      <w:sz w:val="20"/>
                      <w:szCs w:val="20"/>
                    </w:rPr>
                  </w:pPr>
                  <w:r>
                    <w:rPr>
                      <w:sz w:val="20"/>
                      <w:szCs w:val="20"/>
                    </w:rPr>
                    <w:t xml:space="preserve">Корнеплоды свежие, целые, здоровые, чистые, не увядшие, не треснувшие, без признаков прорастания, без повреждений, типичной формы и окраса. Упаковка – полимерные мешки, сетки.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44,00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40,00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20 000,00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22 000,00</w:t>
                  </w:r>
                </w:p>
              </w:tc>
            </w:tr>
            <w:tr w:rsidR="0078390A" w:rsidRPr="00DC70A5" w:rsidTr="00C068FA">
              <w:trPr>
                <w:trHeight w:val="208"/>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Морковь</w:t>
                  </w:r>
                </w:p>
              </w:tc>
              <w:tc>
                <w:tcPr>
                  <w:tcW w:w="1853" w:type="pct"/>
                </w:tcPr>
                <w:p w:rsidR="0078390A" w:rsidRPr="007C4138" w:rsidRDefault="0078390A" w:rsidP="0078390A">
                  <w:pPr>
                    <w:jc w:val="both"/>
                    <w:rPr>
                      <w:sz w:val="20"/>
                      <w:szCs w:val="20"/>
                    </w:rPr>
                  </w:pPr>
                  <w:r>
                    <w:rPr>
                      <w:sz w:val="20"/>
                      <w:szCs w:val="20"/>
                    </w:rPr>
                    <w:t xml:space="preserve">Корнеплоды свежие, целые, не треснувшие, чистые, здоровые не увядшие, типичной формы и окраса. Упаковка – полимерные сетки или мешки.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60,50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55,00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27 500,00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30 250,00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 xml:space="preserve">Лук </w:t>
                  </w:r>
                </w:p>
              </w:tc>
              <w:tc>
                <w:tcPr>
                  <w:tcW w:w="1853" w:type="pct"/>
                </w:tcPr>
                <w:p w:rsidR="0078390A" w:rsidRPr="007C4138" w:rsidRDefault="0078390A" w:rsidP="0078390A">
                  <w:pPr>
                    <w:rPr>
                      <w:sz w:val="20"/>
                      <w:szCs w:val="20"/>
                    </w:rPr>
                  </w:pPr>
                  <w:r>
                    <w:rPr>
                      <w:sz w:val="20"/>
                      <w:szCs w:val="20"/>
                    </w:rPr>
                    <w:t xml:space="preserve">Луковицы вызревшие, здоровые, чистые, целые, не проросшие, без повреждений, типичной формы и окраса с сухими наружными чешуями. Упаковка – сетчатые полимерные мешки.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44,00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40,00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20 000,00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22 000,00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 xml:space="preserve">Капуста </w:t>
                  </w:r>
                </w:p>
              </w:tc>
              <w:tc>
                <w:tcPr>
                  <w:tcW w:w="1853" w:type="pct"/>
                </w:tcPr>
                <w:p w:rsidR="0078390A" w:rsidRPr="007C4138" w:rsidRDefault="0078390A" w:rsidP="0078390A">
                  <w:pPr>
                    <w:rPr>
                      <w:sz w:val="20"/>
                      <w:szCs w:val="20"/>
                    </w:rPr>
                  </w:pPr>
                  <w:r>
                    <w:rPr>
                      <w:sz w:val="20"/>
                      <w:szCs w:val="20"/>
                    </w:rPr>
                    <w:t xml:space="preserve">Кочаны свежие, целые, здоровые, чистые, вполне сформировавшиеся, не проросшие, типичной формы и окраски, с чистым срезом кочерыжки. Упаковка – сетчатые полимерные мешки.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38,50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35,00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17 500,00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19 250,00</w:t>
                  </w:r>
                </w:p>
              </w:tc>
            </w:tr>
            <w:tr w:rsidR="0078390A" w:rsidRPr="00DC70A5" w:rsidTr="00C068FA">
              <w:trPr>
                <w:trHeight w:val="58"/>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Сухофрукты (компотная смесь)</w:t>
                  </w:r>
                </w:p>
              </w:tc>
              <w:tc>
                <w:tcPr>
                  <w:tcW w:w="1853" w:type="pct"/>
                </w:tcPr>
                <w:p w:rsidR="0078390A" w:rsidRPr="007C4138" w:rsidRDefault="0078390A" w:rsidP="0078390A">
                  <w:pPr>
                    <w:rPr>
                      <w:sz w:val="20"/>
                      <w:szCs w:val="20"/>
                    </w:rPr>
                  </w:pPr>
                  <w:r>
                    <w:rPr>
                      <w:sz w:val="20"/>
                      <w:szCs w:val="20"/>
                    </w:rPr>
                    <w:t>Смесь сушеных фруктов (целые, половинки, нарезанные кружками) с выдавленной косточкой, с неповрежденной кожицей. Упаковка - полимерный пакет. Состав – не менее 5 ингредиентов</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143,00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130,00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65 000,00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71 500,00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Перец</w:t>
                  </w:r>
                </w:p>
              </w:tc>
              <w:tc>
                <w:tcPr>
                  <w:tcW w:w="1853" w:type="pct"/>
                </w:tcPr>
                <w:p w:rsidR="0078390A" w:rsidRPr="007C4138" w:rsidRDefault="0078390A" w:rsidP="0078390A">
                  <w:pPr>
                    <w:rPr>
                      <w:sz w:val="20"/>
                      <w:szCs w:val="20"/>
                    </w:rPr>
                  </w:pPr>
                  <w:r>
                    <w:rPr>
                      <w:sz w:val="20"/>
                      <w:szCs w:val="20"/>
                    </w:rPr>
                    <w:t xml:space="preserve">Плоды целые, здоровые, чистые, свежие без механических и температурных повреждений, с плодоножкой. Упаковка – полимерные сетки или мешки, картонные коробки.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100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0F15F2">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176,00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160,00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16 000,00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17 600,00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 xml:space="preserve">Огурец </w:t>
                  </w:r>
                </w:p>
              </w:tc>
              <w:tc>
                <w:tcPr>
                  <w:tcW w:w="1853" w:type="pct"/>
                </w:tcPr>
                <w:p w:rsidR="0078390A" w:rsidRPr="007C4138" w:rsidRDefault="0078390A" w:rsidP="0078390A">
                  <w:pPr>
                    <w:rPr>
                      <w:sz w:val="20"/>
                      <w:szCs w:val="20"/>
                    </w:rPr>
                  </w:pPr>
                  <w:r>
                    <w:rPr>
                      <w:sz w:val="20"/>
                      <w:szCs w:val="20"/>
                    </w:rPr>
                    <w:t xml:space="preserve">Плоды свежие, целые, здоровые, чистые, без механических повреждений, без излишней внешней влажности, типичной формы и окраса. Упаковка полимерные сетки или мешки.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2C6AEC">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165,00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150,00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75 000,00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82 500,00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Томат</w:t>
                  </w:r>
                </w:p>
              </w:tc>
              <w:tc>
                <w:tcPr>
                  <w:tcW w:w="1853" w:type="pct"/>
                </w:tcPr>
                <w:p w:rsidR="0078390A" w:rsidRPr="007C4138" w:rsidRDefault="0078390A" w:rsidP="0078390A">
                  <w:pPr>
                    <w:rPr>
                      <w:sz w:val="20"/>
                      <w:szCs w:val="20"/>
                    </w:rPr>
                  </w:pPr>
                  <w:r>
                    <w:rPr>
                      <w:sz w:val="20"/>
                      <w:szCs w:val="20"/>
                    </w:rPr>
                    <w:t xml:space="preserve">Плоды свежие, целые, чистые, здоровые, плотные, типичной формы и окраса, не перезревшие без механических и </w:t>
                  </w:r>
                  <w:r>
                    <w:rPr>
                      <w:sz w:val="20"/>
                      <w:szCs w:val="20"/>
                    </w:rPr>
                    <w:lastRenderedPageBreak/>
                    <w:t xml:space="preserve">температурных повреждений и солнечных ожогов, трещин. Упаковка – полимерные сетки, картонные коробки или деревянные ящики.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lastRenderedPageBreak/>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500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2C6AEC">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165,00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150,00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75 000,00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82 500,00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lastRenderedPageBreak/>
                    <w:t xml:space="preserve">Лимон </w:t>
                  </w:r>
                </w:p>
              </w:tc>
              <w:tc>
                <w:tcPr>
                  <w:tcW w:w="1853" w:type="pct"/>
                </w:tcPr>
                <w:p w:rsidR="0078390A" w:rsidRPr="007C4138" w:rsidRDefault="0078390A" w:rsidP="0078390A">
                  <w:pPr>
                    <w:rPr>
                      <w:sz w:val="20"/>
                      <w:szCs w:val="20"/>
                    </w:rPr>
                  </w:pPr>
                  <w:r>
                    <w:rPr>
                      <w:sz w:val="20"/>
                      <w:szCs w:val="20"/>
                    </w:rPr>
                    <w:t xml:space="preserve">Плоды свежие, чистые, не увядшие, технически спелые, не поврежденные вредителями, болезнями, морозами, без </w:t>
                  </w:r>
                  <w:proofErr w:type="spellStart"/>
                  <w:r>
                    <w:rPr>
                      <w:sz w:val="20"/>
                      <w:szCs w:val="20"/>
                    </w:rPr>
                    <w:t>побитостей</w:t>
                  </w:r>
                  <w:proofErr w:type="spellEnd"/>
                  <w:r>
                    <w:rPr>
                      <w:sz w:val="20"/>
                      <w:szCs w:val="20"/>
                    </w:rPr>
                    <w:t xml:space="preserve"> и зарубцевавшихся трещин. Упаковка – картонные коробки.</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100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2C6AEC">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187,00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170,00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17 000,00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18 700,00</w:t>
                  </w:r>
                </w:p>
              </w:tc>
            </w:tr>
            <w:tr w:rsidR="0078390A" w:rsidRPr="00DC70A5" w:rsidTr="00C068FA">
              <w:trPr>
                <w:jc w:val="center"/>
              </w:trPr>
              <w:tc>
                <w:tcPr>
                  <w:tcW w:w="703" w:type="pct"/>
                  <w:tcBorders>
                    <w:top w:val="single" w:sz="6" w:space="0" w:color="auto"/>
                    <w:left w:val="single" w:sz="6" w:space="0" w:color="auto"/>
                    <w:bottom w:val="single" w:sz="6" w:space="0" w:color="auto"/>
                    <w:right w:val="single" w:sz="6" w:space="0" w:color="auto"/>
                  </w:tcBorders>
                  <w:shd w:val="solid" w:color="FFFFFF" w:fill="auto"/>
                </w:tcPr>
                <w:p w:rsidR="0078390A" w:rsidRPr="00476FFC" w:rsidRDefault="0078390A" w:rsidP="0078390A">
                  <w:pPr>
                    <w:autoSpaceDE w:val="0"/>
                    <w:autoSpaceDN w:val="0"/>
                    <w:adjustRightInd w:val="0"/>
                    <w:rPr>
                      <w:rFonts w:eastAsia="Calibri"/>
                      <w:color w:val="000000"/>
                      <w:sz w:val="20"/>
                      <w:szCs w:val="20"/>
                    </w:rPr>
                  </w:pPr>
                  <w:r w:rsidRPr="00476FFC">
                    <w:rPr>
                      <w:rFonts w:eastAsia="Calibri"/>
                      <w:color w:val="000000"/>
                      <w:sz w:val="20"/>
                      <w:szCs w:val="20"/>
                    </w:rPr>
                    <w:t xml:space="preserve">Чеснок </w:t>
                  </w:r>
                </w:p>
              </w:tc>
              <w:tc>
                <w:tcPr>
                  <w:tcW w:w="1853" w:type="pct"/>
                </w:tcPr>
                <w:p w:rsidR="0078390A" w:rsidRPr="007C4138" w:rsidRDefault="0078390A" w:rsidP="0078390A">
                  <w:pPr>
                    <w:rPr>
                      <w:sz w:val="20"/>
                      <w:szCs w:val="20"/>
                    </w:rPr>
                  </w:pPr>
                  <w:r>
                    <w:rPr>
                      <w:sz w:val="20"/>
                      <w:szCs w:val="20"/>
                    </w:rPr>
                    <w:t xml:space="preserve">Луковицы вызревшие, твердые, здоровые, чистые, целые, без повреждений, типичной формы и окраса с сухими наружными чешуями. Упаковка – сетчатые полимерные мешки. </w:t>
                  </w:r>
                </w:p>
              </w:tc>
              <w:tc>
                <w:tcPr>
                  <w:tcW w:w="232" w:type="pct"/>
                  <w:tcBorders>
                    <w:top w:val="nil"/>
                    <w:left w:val="single" w:sz="4" w:space="0" w:color="auto"/>
                    <w:bottom w:val="single" w:sz="4" w:space="0" w:color="auto"/>
                    <w:right w:val="single" w:sz="4" w:space="0" w:color="auto"/>
                  </w:tcBorders>
                  <w:shd w:val="clear" w:color="auto" w:fill="auto"/>
                </w:tcPr>
                <w:p w:rsidR="0078390A" w:rsidRPr="00A85345" w:rsidRDefault="0078390A" w:rsidP="0078390A">
                  <w:pPr>
                    <w:autoSpaceDE w:val="0"/>
                    <w:autoSpaceDN w:val="0"/>
                    <w:adjustRightInd w:val="0"/>
                    <w:jc w:val="center"/>
                    <w:rPr>
                      <w:rFonts w:eastAsia="Calibri"/>
                      <w:color w:val="000000"/>
                      <w:sz w:val="20"/>
                      <w:szCs w:val="20"/>
                    </w:rPr>
                  </w:pPr>
                  <w:r>
                    <w:rPr>
                      <w:rFonts w:eastAsia="Calibri"/>
                      <w:color w:val="000000"/>
                      <w:sz w:val="20"/>
                      <w:szCs w:val="20"/>
                    </w:rPr>
                    <w:t>к</w:t>
                  </w:r>
                  <w:r w:rsidRPr="00A85345">
                    <w:rPr>
                      <w:rFonts w:eastAsia="Calibri"/>
                      <w:color w:val="000000"/>
                      <w:sz w:val="20"/>
                      <w:szCs w:val="20"/>
                    </w:rPr>
                    <w:t>г</w:t>
                  </w:r>
                </w:p>
              </w:tc>
              <w:tc>
                <w:tcPr>
                  <w:tcW w:w="378" w:type="pct"/>
                  <w:tcBorders>
                    <w:top w:val="nil"/>
                    <w:left w:val="single" w:sz="4" w:space="0" w:color="auto"/>
                    <w:bottom w:val="single" w:sz="4" w:space="0" w:color="auto"/>
                    <w:right w:val="single" w:sz="4" w:space="0" w:color="auto"/>
                  </w:tcBorders>
                  <w:shd w:val="clear" w:color="auto" w:fill="auto"/>
                </w:tcPr>
                <w:p w:rsidR="0078390A" w:rsidRPr="00AA6895" w:rsidRDefault="0078390A" w:rsidP="0078390A">
                  <w:pPr>
                    <w:autoSpaceDE w:val="0"/>
                    <w:autoSpaceDN w:val="0"/>
                    <w:adjustRightInd w:val="0"/>
                    <w:jc w:val="center"/>
                    <w:rPr>
                      <w:rFonts w:eastAsia="Calibri"/>
                      <w:color w:val="000000"/>
                      <w:sz w:val="20"/>
                      <w:szCs w:val="20"/>
                    </w:rPr>
                  </w:pPr>
                  <w:r w:rsidRPr="00AA6895">
                    <w:rPr>
                      <w:rFonts w:eastAsia="Calibri"/>
                      <w:color w:val="000000"/>
                      <w:sz w:val="20"/>
                      <w:szCs w:val="20"/>
                    </w:rPr>
                    <w:t>20</w:t>
                  </w:r>
                </w:p>
              </w:tc>
              <w:tc>
                <w:tcPr>
                  <w:tcW w:w="223" w:type="pct"/>
                  <w:tcBorders>
                    <w:top w:val="nil"/>
                    <w:left w:val="single" w:sz="4" w:space="0" w:color="auto"/>
                    <w:bottom w:val="single" w:sz="4" w:space="0" w:color="auto"/>
                    <w:right w:val="single" w:sz="4" w:space="0" w:color="auto"/>
                  </w:tcBorders>
                  <w:shd w:val="clear" w:color="auto" w:fill="auto"/>
                </w:tcPr>
                <w:p w:rsidR="0078390A" w:rsidRDefault="0078390A" w:rsidP="0078390A">
                  <w:r w:rsidRPr="002C6AEC">
                    <w:rPr>
                      <w:rFonts w:eastAsia="Calibri"/>
                      <w:color w:val="000000"/>
                      <w:sz w:val="20"/>
                      <w:szCs w:val="20"/>
                    </w:rPr>
                    <w:t>10%</w:t>
                  </w:r>
                </w:p>
              </w:tc>
              <w:tc>
                <w:tcPr>
                  <w:tcW w:w="328" w:type="pct"/>
                  <w:tcBorders>
                    <w:top w:val="nil"/>
                    <w:left w:val="single" w:sz="4" w:space="0" w:color="auto"/>
                    <w:bottom w:val="single" w:sz="4" w:space="0" w:color="auto"/>
                    <w:right w:val="single" w:sz="4" w:space="0" w:color="auto"/>
                  </w:tcBorders>
                  <w:shd w:val="clear" w:color="auto" w:fill="auto"/>
                </w:tcPr>
                <w:p w:rsidR="0078390A" w:rsidRPr="00616179" w:rsidRDefault="0078390A" w:rsidP="0078390A">
                  <w:pPr>
                    <w:autoSpaceDE w:val="0"/>
                    <w:autoSpaceDN w:val="0"/>
                    <w:adjustRightInd w:val="0"/>
                    <w:jc w:val="center"/>
                    <w:rPr>
                      <w:rFonts w:eastAsia="Calibri"/>
                      <w:color w:val="000000"/>
                      <w:sz w:val="20"/>
                      <w:szCs w:val="20"/>
                    </w:rPr>
                  </w:pPr>
                  <w:r w:rsidRPr="00616179">
                    <w:rPr>
                      <w:rFonts w:eastAsia="Calibri"/>
                      <w:color w:val="000000"/>
                      <w:sz w:val="20"/>
                      <w:szCs w:val="20"/>
                    </w:rPr>
                    <w:t>165,00</w:t>
                  </w:r>
                </w:p>
              </w:tc>
              <w:tc>
                <w:tcPr>
                  <w:tcW w:w="331" w:type="pct"/>
                  <w:tcBorders>
                    <w:top w:val="nil"/>
                    <w:left w:val="nil"/>
                    <w:bottom w:val="single" w:sz="4" w:space="0" w:color="auto"/>
                    <w:right w:val="single" w:sz="4" w:space="0" w:color="auto"/>
                  </w:tcBorders>
                  <w:shd w:val="clear" w:color="auto" w:fill="auto"/>
                </w:tcPr>
                <w:p w:rsidR="0078390A" w:rsidRPr="007E09AE" w:rsidRDefault="0078390A" w:rsidP="0078390A">
                  <w:pPr>
                    <w:autoSpaceDE w:val="0"/>
                    <w:autoSpaceDN w:val="0"/>
                    <w:adjustRightInd w:val="0"/>
                    <w:jc w:val="center"/>
                    <w:rPr>
                      <w:rFonts w:eastAsia="Calibri"/>
                      <w:color w:val="000000"/>
                      <w:sz w:val="20"/>
                      <w:szCs w:val="20"/>
                    </w:rPr>
                  </w:pPr>
                  <w:r w:rsidRPr="007E09AE">
                    <w:rPr>
                      <w:rFonts w:eastAsia="Calibri"/>
                      <w:color w:val="000000"/>
                      <w:sz w:val="20"/>
                      <w:szCs w:val="20"/>
                    </w:rPr>
                    <w:t>150,00</w:t>
                  </w: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color w:val="000000"/>
                      <w:sz w:val="20"/>
                      <w:szCs w:val="20"/>
                    </w:rPr>
                  </w:pPr>
                  <w:r w:rsidRPr="002C7738">
                    <w:rPr>
                      <w:rFonts w:eastAsia="Calibri"/>
                      <w:color w:val="000000"/>
                      <w:sz w:val="20"/>
                      <w:szCs w:val="20"/>
                    </w:rPr>
                    <w:t>3 000,00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color w:val="000000"/>
                      <w:sz w:val="20"/>
                      <w:szCs w:val="20"/>
                    </w:rPr>
                  </w:pPr>
                  <w:r w:rsidRPr="00DC70A5">
                    <w:rPr>
                      <w:rFonts w:eastAsia="Calibri"/>
                      <w:color w:val="000000"/>
                      <w:sz w:val="20"/>
                      <w:szCs w:val="20"/>
                    </w:rPr>
                    <w:t>3 300,00</w:t>
                  </w:r>
                </w:p>
              </w:tc>
            </w:tr>
            <w:tr w:rsidR="0078390A" w:rsidRPr="00DC70A5" w:rsidTr="0078390A">
              <w:trPr>
                <w:jc w:val="center"/>
              </w:trPr>
              <w:tc>
                <w:tcPr>
                  <w:tcW w:w="703" w:type="pct"/>
                  <w:vAlign w:val="center"/>
                </w:tcPr>
                <w:p w:rsidR="0078390A" w:rsidRPr="00BC5919" w:rsidRDefault="0078390A" w:rsidP="0078390A">
                  <w:pPr>
                    <w:jc w:val="center"/>
                    <w:rPr>
                      <w:sz w:val="20"/>
                      <w:szCs w:val="20"/>
                    </w:rPr>
                  </w:pPr>
                  <w:r w:rsidRPr="00BC5919">
                    <w:rPr>
                      <w:b/>
                      <w:sz w:val="20"/>
                      <w:szCs w:val="20"/>
                    </w:rPr>
                    <w:t>ИТОГО начальная (максимальная) цена</w:t>
                  </w:r>
                </w:p>
              </w:tc>
              <w:tc>
                <w:tcPr>
                  <w:tcW w:w="1853" w:type="pct"/>
                </w:tcPr>
                <w:p w:rsidR="0078390A" w:rsidRPr="004016F7" w:rsidRDefault="0078390A" w:rsidP="0078390A">
                  <w:pPr>
                    <w:rPr>
                      <w:b/>
                      <w:sz w:val="20"/>
                      <w:szCs w:val="20"/>
                    </w:rPr>
                  </w:pPr>
                </w:p>
              </w:tc>
              <w:tc>
                <w:tcPr>
                  <w:tcW w:w="232" w:type="pct"/>
                  <w:vAlign w:val="center"/>
                </w:tcPr>
                <w:p w:rsidR="0078390A" w:rsidRPr="004016F7" w:rsidRDefault="0078390A" w:rsidP="0078390A">
                  <w:pPr>
                    <w:rPr>
                      <w:b/>
                      <w:sz w:val="20"/>
                      <w:szCs w:val="20"/>
                    </w:rPr>
                  </w:pPr>
                </w:p>
                <w:p w:rsidR="0078390A" w:rsidRPr="004016F7" w:rsidRDefault="0078390A" w:rsidP="0078390A">
                  <w:pPr>
                    <w:jc w:val="center"/>
                    <w:rPr>
                      <w:b/>
                      <w:sz w:val="20"/>
                      <w:szCs w:val="20"/>
                    </w:rPr>
                  </w:pPr>
                </w:p>
              </w:tc>
              <w:tc>
                <w:tcPr>
                  <w:tcW w:w="378" w:type="pct"/>
                  <w:tcBorders>
                    <w:top w:val="nil"/>
                    <w:left w:val="single" w:sz="4" w:space="0" w:color="auto"/>
                    <w:bottom w:val="single" w:sz="4" w:space="0" w:color="auto"/>
                    <w:right w:val="single" w:sz="4" w:space="0" w:color="auto"/>
                  </w:tcBorders>
                  <w:shd w:val="clear" w:color="auto" w:fill="auto"/>
                  <w:vAlign w:val="center"/>
                </w:tcPr>
                <w:p w:rsidR="0078390A" w:rsidRPr="00F86508" w:rsidRDefault="0078390A" w:rsidP="0078390A">
                  <w:pPr>
                    <w:rPr>
                      <w:b/>
                      <w:bCs/>
                      <w:color w:val="000000"/>
                      <w:sz w:val="20"/>
                      <w:szCs w:val="20"/>
                    </w:rPr>
                  </w:pPr>
                  <w:r>
                    <w:rPr>
                      <w:b/>
                      <w:bCs/>
                      <w:color w:val="000000"/>
                      <w:sz w:val="20"/>
                      <w:szCs w:val="20"/>
                    </w:rPr>
                    <w:t>19720</w:t>
                  </w:r>
                </w:p>
              </w:tc>
              <w:tc>
                <w:tcPr>
                  <w:tcW w:w="223" w:type="pct"/>
                  <w:tcBorders>
                    <w:left w:val="nil"/>
                  </w:tcBorders>
                  <w:vAlign w:val="center"/>
                </w:tcPr>
                <w:p w:rsidR="0078390A" w:rsidRPr="004016F7" w:rsidRDefault="0078390A" w:rsidP="0078390A">
                  <w:pPr>
                    <w:jc w:val="center"/>
                    <w:rPr>
                      <w:b/>
                      <w:bCs/>
                      <w:sz w:val="20"/>
                      <w:szCs w:val="20"/>
                    </w:rPr>
                  </w:pPr>
                </w:p>
              </w:tc>
              <w:tc>
                <w:tcPr>
                  <w:tcW w:w="328" w:type="pct"/>
                  <w:vAlign w:val="center"/>
                </w:tcPr>
                <w:p w:rsidR="0078390A" w:rsidRPr="004016F7" w:rsidRDefault="0078390A" w:rsidP="0078390A">
                  <w:pPr>
                    <w:jc w:val="center"/>
                    <w:rPr>
                      <w:b/>
                      <w:bCs/>
                      <w:sz w:val="20"/>
                      <w:szCs w:val="20"/>
                    </w:rPr>
                  </w:pPr>
                </w:p>
              </w:tc>
              <w:tc>
                <w:tcPr>
                  <w:tcW w:w="331" w:type="pct"/>
                  <w:tcBorders>
                    <w:right w:val="single" w:sz="4" w:space="0" w:color="auto"/>
                  </w:tcBorders>
                </w:tcPr>
                <w:p w:rsidR="0078390A" w:rsidRPr="004016F7" w:rsidRDefault="0078390A" w:rsidP="0078390A">
                  <w:pPr>
                    <w:jc w:val="center"/>
                    <w:rPr>
                      <w:b/>
                      <w:bCs/>
                      <w:iCs/>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tcPr>
                <w:p w:rsidR="0078390A" w:rsidRPr="002C7738" w:rsidRDefault="0078390A" w:rsidP="0078390A">
                  <w:pPr>
                    <w:autoSpaceDE w:val="0"/>
                    <w:autoSpaceDN w:val="0"/>
                    <w:adjustRightInd w:val="0"/>
                    <w:jc w:val="center"/>
                    <w:rPr>
                      <w:rFonts w:eastAsia="Calibri"/>
                      <w:b/>
                      <w:bCs/>
                      <w:color w:val="000000"/>
                      <w:sz w:val="20"/>
                      <w:szCs w:val="20"/>
                    </w:rPr>
                  </w:pPr>
                  <w:r w:rsidRPr="002C7738">
                    <w:rPr>
                      <w:rFonts w:eastAsia="Calibri"/>
                      <w:b/>
                      <w:bCs/>
                      <w:color w:val="000000"/>
                      <w:sz w:val="20"/>
                      <w:szCs w:val="20"/>
                    </w:rPr>
                    <w:t>976 000,00</w:t>
                  </w:r>
                </w:p>
              </w:tc>
              <w:tc>
                <w:tcPr>
                  <w:tcW w:w="483" w:type="pct"/>
                  <w:tcBorders>
                    <w:top w:val="nil"/>
                    <w:left w:val="nil"/>
                    <w:bottom w:val="single" w:sz="4" w:space="0" w:color="auto"/>
                    <w:right w:val="single" w:sz="4" w:space="0" w:color="auto"/>
                  </w:tcBorders>
                  <w:shd w:val="clear" w:color="auto" w:fill="auto"/>
                </w:tcPr>
                <w:p w:rsidR="0078390A" w:rsidRPr="00DC70A5" w:rsidRDefault="0078390A" w:rsidP="0078390A">
                  <w:pPr>
                    <w:autoSpaceDE w:val="0"/>
                    <w:autoSpaceDN w:val="0"/>
                    <w:adjustRightInd w:val="0"/>
                    <w:jc w:val="center"/>
                    <w:rPr>
                      <w:rFonts w:eastAsia="Calibri"/>
                      <w:b/>
                      <w:bCs/>
                      <w:color w:val="000000"/>
                      <w:sz w:val="20"/>
                      <w:szCs w:val="20"/>
                    </w:rPr>
                  </w:pPr>
                  <w:r w:rsidRPr="00DC70A5">
                    <w:rPr>
                      <w:rFonts w:eastAsia="Calibri"/>
                      <w:b/>
                      <w:bCs/>
                      <w:color w:val="000000"/>
                      <w:sz w:val="20"/>
                      <w:szCs w:val="20"/>
                    </w:rPr>
                    <w:t>1 073 600,00</w:t>
                  </w:r>
                </w:p>
              </w:tc>
            </w:tr>
          </w:tbl>
          <w:p w:rsidR="0078390A" w:rsidRPr="008F0789" w:rsidRDefault="0078390A" w:rsidP="00AF2E3B">
            <w:pPr>
              <w:contextualSpacing/>
              <w:jc w:val="both"/>
              <w:rPr>
                <w:b/>
              </w:rPr>
            </w:pPr>
          </w:p>
        </w:tc>
      </w:tr>
      <w:tr w:rsidR="008F0789" w:rsidRPr="008F0789" w:rsidTr="00AF2E3B">
        <w:tc>
          <w:tcPr>
            <w:tcW w:w="2743" w:type="pct"/>
            <w:gridSpan w:val="3"/>
          </w:tcPr>
          <w:p w:rsidR="00A01A54" w:rsidRPr="008F0789" w:rsidRDefault="00A01A54" w:rsidP="00AF2E3B">
            <w:pPr>
              <w:ind w:left="-108"/>
              <w:contextualSpacing/>
              <w:jc w:val="both"/>
              <w:rPr>
                <w:b/>
              </w:rPr>
            </w:pPr>
            <w:r w:rsidRPr="008F0789">
              <w:rPr>
                <w:b/>
                <w:bCs/>
              </w:rPr>
              <w:lastRenderedPageBreak/>
              <w:t xml:space="preserve">Порядок формирования начальной (максимальной) цены договора </w:t>
            </w:r>
          </w:p>
        </w:tc>
        <w:tc>
          <w:tcPr>
            <w:tcW w:w="2257" w:type="pct"/>
          </w:tcPr>
          <w:p w:rsidR="00A01A54" w:rsidRPr="008F0789" w:rsidRDefault="00A01A54" w:rsidP="00AF2E3B">
            <w:r w:rsidRPr="008F0789">
              <w:t xml:space="preserve">Начальная (максимальная) цена договора с учетом всех видов налогов, стоимости упаковки, транспортных расходов, затрат, связанных с хранением и осуществлением погрузо-разгрузочных работ, составляет:                                                                                                                  </w:t>
            </w:r>
          </w:p>
          <w:p w:rsidR="0078390A" w:rsidRPr="008161AC" w:rsidRDefault="0078390A" w:rsidP="0078390A">
            <w:pPr>
              <w:pStyle w:val="a6"/>
              <w:tabs>
                <w:tab w:val="left" w:pos="9072"/>
              </w:tabs>
              <w:suppressAutoHyphens/>
              <w:ind w:right="65" w:firstLine="0"/>
              <w:rPr>
                <w:rFonts w:eastAsia="Times New Roman"/>
                <w:bCs/>
                <w:sz w:val="24"/>
              </w:rPr>
            </w:pPr>
            <w:r>
              <w:t xml:space="preserve">- </w:t>
            </w:r>
            <w:r w:rsidRPr="00D87592">
              <w:rPr>
                <w:b/>
                <w:sz w:val="24"/>
              </w:rPr>
              <w:t>976 000</w:t>
            </w:r>
            <w:r>
              <w:rPr>
                <w:rFonts w:eastAsia="Times New Roman"/>
                <w:b/>
                <w:bCs/>
                <w:sz w:val="24"/>
              </w:rPr>
              <w:t>,00</w:t>
            </w:r>
            <w:r w:rsidRPr="008161AC">
              <w:rPr>
                <w:rFonts w:eastAsia="Times New Roman"/>
                <w:b/>
                <w:bCs/>
                <w:sz w:val="24"/>
              </w:rPr>
              <w:t xml:space="preserve"> </w:t>
            </w:r>
            <w:r>
              <w:rPr>
                <w:rFonts w:eastAsia="Times New Roman"/>
                <w:bCs/>
                <w:sz w:val="24"/>
              </w:rPr>
              <w:t>(девятьсот семьдесят шесть тысяч) рублей 00</w:t>
            </w:r>
            <w:r w:rsidRPr="008161AC">
              <w:rPr>
                <w:rFonts w:eastAsia="Times New Roman"/>
                <w:bCs/>
                <w:sz w:val="24"/>
              </w:rPr>
              <w:t xml:space="preserve"> копеек без учета НДС, </w:t>
            </w:r>
          </w:p>
          <w:p w:rsidR="00A01A54" w:rsidRPr="000E51C7" w:rsidRDefault="0078390A" w:rsidP="00C645C5">
            <w:pPr>
              <w:pStyle w:val="a6"/>
              <w:tabs>
                <w:tab w:val="left" w:pos="9072"/>
              </w:tabs>
              <w:suppressAutoHyphens/>
              <w:ind w:right="65" w:firstLine="0"/>
              <w:rPr>
                <w:bCs/>
                <w:sz w:val="24"/>
              </w:rPr>
            </w:pPr>
            <w:r>
              <w:rPr>
                <w:rFonts w:eastAsia="Times New Roman"/>
                <w:b/>
                <w:bCs/>
                <w:sz w:val="24"/>
              </w:rPr>
              <w:t xml:space="preserve"> - 1 073 600,00</w:t>
            </w:r>
            <w:r w:rsidRPr="008161AC">
              <w:rPr>
                <w:rFonts w:eastAsia="Times New Roman"/>
                <w:b/>
                <w:bCs/>
                <w:sz w:val="24"/>
              </w:rPr>
              <w:t xml:space="preserve"> </w:t>
            </w:r>
            <w:r>
              <w:rPr>
                <w:rFonts w:eastAsia="Times New Roman"/>
                <w:bCs/>
                <w:sz w:val="24"/>
              </w:rPr>
              <w:t>(один миллион семьдесят три тысячи шестьсот) рублей 0</w:t>
            </w:r>
            <w:r w:rsidRPr="008161AC">
              <w:rPr>
                <w:rFonts w:eastAsia="Times New Roman"/>
                <w:bCs/>
                <w:sz w:val="24"/>
              </w:rPr>
              <w:t>0 копеек с учетом НДС 10</w:t>
            </w:r>
            <w:r>
              <w:rPr>
                <w:rFonts w:eastAsia="Times New Roman"/>
                <w:bCs/>
                <w:sz w:val="24"/>
              </w:rPr>
              <w:t>%</w:t>
            </w:r>
            <w:r w:rsidRPr="008161AC">
              <w:rPr>
                <w:rFonts w:eastAsia="Times New Roman"/>
                <w:bCs/>
                <w:sz w:val="24"/>
              </w:rPr>
              <w:t>.</w:t>
            </w:r>
          </w:p>
        </w:tc>
      </w:tr>
      <w:tr w:rsidR="008F0789" w:rsidRPr="008F0789" w:rsidTr="00AF2E3B">
        <w:tc>
          <w:tcPr>
            <w:tcW w:w="2743" w:type="pct"/>
            <w:gridSpan w:val="3"/>
          </w:tcPr>
          <w:p w:rsidR="00A01A54" w:rsidRPr="008F0789" w:rsidRDefault="00A01A54" w:rsidP="00AF2E3B">
            <w:pPr>
              <w:ind w:left="-108"/>
              <w:contextualSpacing/>
              <w:jc w:val="both"/>
              <w:rPr>
                <w:b/>
                <w:bCs/>
              </w:rPr>
            </w:pPr>
            <w:r w:rsidRPr="008F0789">
              <w:rPr>
                <w:b/>
                <w:bCs/>
              </w:rPr>
              <w:t>Применяемая при расчете начальной (максимальной) цены ставка НДС</w:t>
            </w:r>
          </w:p>
        </w:tc>
        <w:tc>
          <w:tcPr>
            <w:tcW w:w="2257" w:type="pct"/>
          </w:tcPr>
          <w:p w:rsidR="00A01A54" w:rsidRPr="008F0789" w:rsidRDefault="00A01A54" w:rsidP="00AF2E3B">
            <w:pPr>
              <w:contextualSpacing/>
              <w:jc w:val="both"/>
              <w:rPr>
                <w:bCs/>
              </w:rPr>
            </w:pPr>
            <w:r w:rsidRPr="008F0789">
              <w:rPr>
                <w:bCs/>
              </w:rPr>
              <w:t>10 (десять) %</w:t>
            </w:r>
          </w:p>
        </w:tc>
      </w:tr>
      <w:tr w:rsidR="008F0789" w:rsidRPr="008F0789" w:rsidTr="00E729E7">
        <w:tc>
          <w:tcPr>
            <w:tcW w:w="5000" w:type="pct"/>
            <w:gridSpan w:val="4"/>
          </w:tcPr>
          <w:p w:rsidR="00E729E7" w:rsidRPr="008F0789" w:rsidRDefault="00E729E7" w:rsidP="00E729E7">
            <w:pPr>
              <w:contextualSpacing/>
              <w:jc w:val="center"/>
              <w:rPr>
                <w:b/>
                <w:bCs/>
                <w:i/>
              </w:rPr>
            </w:pPr>
            <w:r w:rsidRPr="008F0789">
              <w:rPr>
                <w:b/>
              </w:rPr>
              <w:t>2. Требования к товарам</w:t>
            </w:r>
          </w:p>
        </w:tc>
      </w:tr>
      <w:tr w:rsidR="008F0789" w:rsidRPr="008F0789" w:rsidTr="00E729E7">
        <w:tc>
          <w:tcPr>
            <w:tcW w:w="992" w:type="pct"/>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E729E7" w:rsidRPr="008F0789" w:rsidRDefault="00C94915" w:rsidP="00692804">
            <w:pPr>
              <w:contextualSpacing/>
            </w:pPr>
            <w:r w:rsidRPr="00C94915">
              <w:rPr>
                <w:b/>
                <w:bCs/>
              </w:rPr>
              <w:t>Овощи и фрукты свежие</w:t>
            </w:r>
          </w:p>
        </w:tc>
        <w:tc>
          <w:tcPr>
            <w:tcW w:w="999" w:type="pct"/>
          </w:tcPr>
          <w:p w:rsidR="00E729E7" w:rsidRPr="008F0789" w:rsidRDefault="00E729E7" w:rsidP="00E729E7">
            <w:pPr>
              <w:contextualSpacing/>
            </w:pPr>
            <w:r w:rsidRPr="008F0789">
              <w:rPr>
                <w:bCs/>
              </w:rPr>
              <w:t>Нормативные документы, согласно которым установлены требования</w:t>
            </w:r>
          </w:p>
        </w:tc>
        <w:tc>
          <w:tcPr>
            <w:tcW w:w="3009" w:type="pct"/>
            <w:gridSpan w:val="2"/>
          </w:tcPr>
          <w:p w:rsidR="00E729E7" w:rsidRPr="008F0789" w:rsidRDefault="00E729E7" w:rsidP="00E729E7">
            <w:pPr>
              <w:contextualSpacing/>
              <w:jc w:val="both"/>
              <w:rPr>
                <w:i/>
              </w:rPr>
            </w:pPr>
            <w:r w:rsidRPr="008F0789">
              <w:rPr>
                <w:bCs/>
              </w:rPr>
              <w:t>Качество и безопасность товара должны соответствовать требованиям Федерального закона от 02.01.2000 г. № 29-ФЗ «О качестве и безопасности пищевых продуктов», требованиям государственных стандартов (ГОСТ) на соответствующий вид товара, указанных в характеристике товара (таблица пункта 1 Технического задания) и ТР ТС 021/2011 «О безопасности пищевой продукции».</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Технические и функциональные характеристики товара</w:t>
            </w:r>
          </w:p>
        </w:tc>
        <w:tc>
          <w:tcPr>
            <w:tcW w:w="3009" w:type="pct"/>
            <w:gridSpan w:val="2"/>
          </w:tcPr>
          <w:p w:rsidR="00E729E7" w:rsidRPr="008F0789" w:rsidRDefault="00E729E7" w:rsidP="00E729E7">
            <w:pPr>
              <w:contextualSpacing/>
              <w:jc w:val="both"/>
            </w:pPr>
            <w:r w:rsidRPr="008F0789">
              <w:t>Указаны в пункте 1 настоящего технического задания</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качеству и  безопасности товара</w:t>
            </w:r>
          </w:p>
        </w:tc>
        <w:tc>
          <w:tcPr>
            <w:tcW w:w="3009" w:type="pct"/>
            <w:gridSpan w:val="2"/>
          </w:tcPr>
          <w:p w:rsidR="00E729E7" w:rsidRPr="008F0789" w:rsidRDefault="00E729E7" w:rsidP="00E729E7">
            <w:pPr>
              <w:contextualSpacing/>
              <w:jc w:val="both"/>
              <w:rPr>
                <w:rFonts w:eastAsia="Calibri Light"/>
              </w:rPr>
            </w:pPr>
            <w:r w:rsidRPr="008F0789">
              <w:rPr>
                <w:rFonts w:eastAsia="Calibri Light"/>
              </w:rPr>
              <w:t xml:space="preserve">    Качество и безопасность продукции должны соответствовать требованиям и нормам, установленным: </w:t>
            </w:r>
          </w:p>
          <w:p w:rsidR="00E729E7" w:rsidRPr="008F0789" w:rsidRDefault="00E729E7" w:rsidP="00E729E7">
            <w:pPr>
              <w:contextualSpacing/>
              <w:jc w:val="both"/>
              <w:rPr>
                <w:rFonts w:eastAsia="Calibri Light"/>
              </w:rPr>
            </w:pPr>
            <w:r w:rsidRPr="008F0789">
              <w:rPr>
                <w:rFonts w:eastAsia="Calibri Light"/>
              </w:rPr>
              <w:t>- Федеральным законом от 02.01.2000 г. № 29-ФЗ «О качестве и безопасности пищевых продуктов»;</w:t>
            </w:r>
          </w:p>
          <w:p w:rsidR="00E729E7" w:rsidRPr="008F0789" w:rsidRDefault="00E729E7" w:rsidP="00E729E7">
            <w:pPr>
              <w:contextualSpacing/>
              <w:jc w:val="both"/>
              <w:rPr>
                <w:rFonts w:eastAsia="Calibri Light"/>
              </w:rPr>
            </w:pPr>
            <w:r w:rsidRPr="008F0789">
              <w:rPr>
                <w:rFonts w:eastAsia="Calibri Light"/>
              </w:rPr>
              <w:lastRenderedPageBreak/>
              <w:t>- СанПиН 2.3.2.1324-03 «Гигиенические требования к срокам годности и условиям хранения пищевых продуктов»;</w:t>
            </w:r>
          </w:p>
          <w:p w:rsidR="00E729E7" w:rsidRPr="008F0789" w:rsidRDefault="00E729E7" w:rsidP="00E729E7">
            <w:pPr>
              <w:contextualSpacing/>
              <w:jc w:val="both"/>
              <w:rPr>
                <w:rFonts w:eastAsia="Calibri Light"/>
              </w:rPr>
            </w:pPr>
            <w:r w:rsidRPr="008F0789">
              <w:rPr>
                <w:rFonts w:eastAsia="Calibri Light"/>
              </w:rPr>
              <w:t>- ТР ТС 021/2011 «О безопасности пищевой продукции»;</w:t>
            </w:r>
          </w:p>
          <w:p w:rsidR="00E729E7" w:rsidRPr="008F0789" w:rsidRDefault="00E729E7" w:rsidP="00E729E7">
            <w:pPr>
              <w:contextualSpacing/>
              <w:jc w:val="both"/>
              <w:rPr>
                <w:rFonts w:eastAsia="Calibri Light"/>
              </w:rPr>
            </w:pPr>
            <w:r w:rsidRPr="008F0789">
              <w:rPr>
                <w:rFonts w:eastAsia="Calibri Light"/>
              </w:rPr>
              <w:t>- ТР ТС 005/2011 «О безопасности упаковки»;</w:t>
            </w:r>
          </w:p>
          <w:p w:rsidR="00E729E7" w:rsidRPr="008F0789" w:rsidRDefault="00E729E7" w:rsidP="00E729E7">
            <w:pPr>
              <w:contextualSpacing/>
              <w:jc w:val="both"/>
              <w:rPr>
                <w:rFonts w:eastAsia="Calibri Light"/>
              </w:rPr>
            </w:pPr>
            <w:r w:rsidRPr="008F0789">
              <w:rPr>
                <w:rFonts w:eastAsia="Calibri Light"/>
              </w:rPr>
              <w:t xml:space="preserve">- ТР ТС 029/2012 «Требования безопасности пищевых добавок, </w:t>
            </w:r>
            <w:proofErr w:type="spellStart"/>
            <w:r w:rsidRPr="008F0789">
              <w:rPr>
                <w:rFonts w:eastAsia="Calibri Light"/>
              </w:rPr>
              <w:t>ароматизаторов</w:t>
            </w:r>
            <w:proofErr w:type="spellEnd"/>
            <w:r w:rsidRPr="008F0789">
              <w:rPr>
                <w:rFonts w:eastAsia="Calibri Light"/>
              </w:rPr>
              <w:t xml:space="preserve"> и технологических вспомогательных средств»;</w:t>
            </w:r>
          </w:p>
          <w:p w:rsidR="00E729E7" w:rsidRPr="008F0789" w:rsidRDefault="00E729E7" w:rsidP="00E729E7">
            <w:pPr>
              <w:contextualSpacing/>
              <w:jc w:val="both"/>
              <w:rPr>
                <w:rFonts w:eastAsia="Calibri Light"/>
              </w:rPr>
            </w:pPr>
            <w:r w:rsidRPr="008F0789">
              <w:rPr>
                <w:rFonts w:eastAsia="Calibri Light"/>
              </w:rPr>
              <w:t>Поставщик гарантирует, что:</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E729E7" w:rsidRPr="008F0789" w:rsidRDefault="00E729E7" w:rsidP="00E729E7">
            <w:pPr>
              <w:contextualSpacing/>
              <w:jc w:val="both"/>
              <w:rPr>
                <w:rFonts w:eastAsia="Calibri Light"/>
              </w:rPr>
            </w:pPr>
            <w:r w:rsidRPr="008F0789">
              <w:rPr>
                <w:rFonts w:eastAsia="Calibri Light"/>
              </w:rPr>
              <w:t xml:space="preserve">         при производстве Товара были применены качественные материалы и было обеспечено надлежащее техническое исполнение.</w:t>
            </w:r>
          </w:p>
          <w:p w:rsidR="00E729E7" w:rsidRPr="008F0789" w:rsidRDefault="00E729E7" w:rsidP="00E729E7">
            <w:pPr>
              <w:contextualSpacing/>
              <w:jc w:val="both"/>
              <w:rPr>
                <w:i/>
              </w:rPr>
            </w:pPr>
            <w:r w:rsidRPr="008F0789">
              <w:rPr>
                <w:rFonts w:eastAsia="Calibri Light"/>
              </w:rPr>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упаковке, отгрузке, маркировке, хранению товара</w:t>
            </w:r>
          </w:p>
        </w:tc>
        <w:tc>
          <w:tcPr>
            <w:tcW w:w="3009" w:type="pct"/>
            <w:gridSpan w:val="2"/>
          </w:tcPr>
          <w:p w:rsidR="00E729E7" w:rsidRPr="008F0789" w:rsidRDefault="00E729E7" w:rsidP="00E729E7">
            <w:pPr>
              <w:contextualSpacing/>
              <w:rPr>
                <w:bCs/>
              </w:rPr>
            </w:pPr>
            <w:r w:rsidRPr="008F0789">
              <w:rPr>
                <w:bCs/>
              </w:rPr>
              <w:t>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ТР ТС 022/011 «Пищевая продукция в части ее маркировки».</w:t>
            </w:r>
          </w:p>
          <w:p w:rsidR="00E729E7" w:rsidRPr="008F0789" w:rsidRDefault="00E729E7" w:rsidP="00E729E7">
            <w:pPr>
              <w:contextualSpacing/>
              <w:rPr>
                <w:bCs/>
              </w:rPr>
            </w:pPr>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E729E7" w:rsidRPr="008F0789" w:rsidRDefault="00E729E7" w:rsidP="00E729E7">
            <w:pPr>
              <w:contextualSpacing/>
              <w:jc w:val="both"/>
              <w:rPr>
                <w:i/>
              </w:rPr>
            </w:pPr>
            <w:r w:rsidRPr="008F0789">
              <w:rPr>
                <w:bCs/>
              </w:rPr>
              <w:t xml:space="preserve">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w:t>
            </w:r>
            <w:r w:rsidRPr="008F0789">
              <w:rPr>
                <w:bCs/>
              </w:rPr>
              <w:lastRenderedPageBreak/>
              <w:t>должна быть отчетливо видна на упаковке товара, либо быть отражена в товаросопроводительных документах.</w:t>
            </w:r>
          </w:p>
        </w:tc>
      </w:tr>
      <w:tr w:rsidR="008F0789" w:rsidRPr="008F0789" w:rsidTr="00E729E7">
        <w:tc>
          <w:tcPr>
            <w:tcW w:w="992" w:type="pct"/>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r w:rsidRPr="008F0789">
              <w:rPr>
                <w:bCs/>
              </w:rPr>
              <w:t>Сведения о возможности предоставить эквивалентные товары. Параметры эквивалентности</w:t>
            </w:r>
          </w:p>
        </w:tc>
        <w:tc>
          <w:tcPr>
            <w:tcW w:w="3009" w:type="pct"/>
            <w:gridSpan w:val="2"/>
          </w:tcPr>
          <w:p w:rsidR="00E729E7" w:rsidRPr="008F0789" w:rsidRDefault="00E729E7" w:rsidP="00E729E7">
            <w:r w:rsidRPr="008F0789">
              <w:t>Допустима поставка эквивалентного товара. Параметры эквивалентности перечислены в пункте 1 Технического задания.</w:t>
            </w:r>
          </w:p>
        </w:tc>
      </w:tr>
      <w:tr w:rsidR="008F0789" w:rsidRPr="008F0789" w:rsidTr="00E729E7">
        <w:tc>
          <w:tcPr>
            <w:tcW w:w="5000" w:type="pct"/>
            <w:gridSpan w:val="4"/>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pPr>
            <w:r w:rsidRPr="008F0789">
              <w:rPr>
                <w:b/>
              </w:rPr>
              <w:t>3. Требования к результатам</w:t>
            </w:r>
          </w:p>
        </w:tc>
      </w:tr>
      <w:tr w:rsidR="008F0789" w:rsidRPr="008F0789" w:rsidTr="00E729E7">
        <w:tc>
          <w:tcPr>
            <w:tcW w:w="5000" w:type="pct"/>
            <w:gridSpan w:val="4"/>
          </w:tcPr>
          <w:p w:rsidR="00E729E7" w:rsidRPr="008F0789" w:rsidRDefault="00E729E7" w:rsidP="00E729E7">
            <w:pPr>
              <w:contextualSpacing/>
              <w:jc w:val="both"/>
              <w:rPr>
                <w:b/>
              </w:rPr>
            </w:pPr>
            <w:r w:rsidRPr="008F0789">
              <w:rPr>
                <w:bCs/>
              </w:rPr>
              <w:t>Товары должны быть поставлены в полном объеме, в установленный срок и соответствовать предъявляемым в соответствии с извещением о проведении запроса котировок и договором требованиям.</w:t>
            </w:r>
          </w:p>
        </w:tc>
      </w:tr>
      <w:tr w:rsidR="008F0789" w:rsidRPr="008F0789" w:rsidTr="00E729E7">
        <w:tc>
          <w:tcPr>
            <w:tcW w:w="5000" w:type="pct"/>
            <w:gridSpan w:val="4"/>
          </w:tcPr>
          <w:p w:rsidR="00E729E7" w:rsidRPr="008F0789" w:rsidRDefault="00E729E7" w:rsidP="00E729E7">
            <w:pPr>
              <w:contextualSpacing/>
              <w:jc w:val="both"/>
              <w:rPr>
                <w:i/>
              </w:rPr>
            </w:pPr>
            <w:r w:rsidRPr="008F0789">
              <w:rPr>
                <w:b/>
              </w:rPr>
              <w:t>4.</w:t>
            </w:r>
            <w:r w:rsidRPr="008F0789">
              <w:rPr>
                <w:i/>
              </w:rPr>
              <w:t xml:space="preserve"> </w:t>
            </w:r>
            <w:r w:rsidRPr="008F0789">
              <w:rPr>
                <w:b/>
                <w:bCs/>
              </w:rPr>
              <w:t>Место, условия и порядок поставки товаров</w:t>
            </w:r>
          </w:p>
        </w:tc>
      </w:tr>
      <w:tr w:rsidR="0078390A" w:rsidRPr="008F0789" w:rsidTr="00E729E7">
        <w:tc>
          <w:tcPr>
            <w:tcW w:w="992" w:type="pct"/>
          </w:tcPr>
          <w:p w:rsidR="0078390A" w:rsidRPr="008F0789" w:rsidRDefault="0078390A" w:rsidP="0078390A">
            <w:pPr>
              <w:contextualSpacing/>
              <w:jc w:val="both"/>
            </w:pPr>
            <w:r w:rsidRPr="008F0789">
              <w:t xml:space="preserve">Место </w:t>
            </w:r>
            <w:r w:rsidRPr="008F0789">
              <w:rPr>
                <w:bCs/>
              </w:rPr>
              <w:t>поставки товаров</w:t>
            </w:r>
          </w:p>
        </w:tc>
        <w:tc>
          <w:tcPr>
            <w:tcW w:w="4008" w:type="pct"/>
            <w:gridSpan w:val="3"/>
          </w:tcPr>
          <w:p w:rsidR="0078390A" w:rsidRDefault="0078390A" w:rsidP="0078390A">
            <w:r>
              <w:t>Столовая ДОЛБ ст. Магдагачи – Амурская обл., п. Магдагачи, ул. Советская, 10</w:t>
            </w:r>
          </w:p>
          <w:p w:rsidR="0078390A" w:rsidRPr="004D3A96" w:rsidRDefault="0078390A" w:rsidP="0078390A"/>
        </w:tc>
      </w:tr>
      <w:tr w:rsidR="000E51C7" w:rsidRPr="008F0789" w:rsidTr="00E729E7">
        <w:tc>
          <w:tcPr>
            <w:tcW w:w="992" w:type="pct"/>
          </w:tcPr>
          <w:p w:rsidR="000E51C7" w:rsidRPr="008F0789" w:rsidRDefault="000E51C7" w:rsidP="000E51C7">
            <w:pPr>
              <w:contextualSpacing/>
              <w:jc w:val="both"/>
              <w:rPr>
                <w:i/>
              </w:rPr>
            </w:pPr>
            <w:r w:rsidRPr="008F0789">
              <w:t xml:space="preserve">Условия </w:t>
            </w:r>
            <w:r w:rsidRPr="008F0789">
              <w:rPr>
                <w:bCs/>
              </w:rPr>
              <w:t>поставки товаров</w:t>
            </w:r>
          </w:p>
        </w:tc>
        <w:tc>
          <w:tcPr>
            <w:tcW w:w="4008" w:type="pct"/>
            <w:gridSpan w:val="3"/>
          </w:tcPr>
          <w:p w:rsidR="000E51C7" w:rsidRPr="008F0789" w:rsidRDefault="000E51C7" w:rsidP="000E51C7">
            <w:pPr>
              <w:tabs>
                <w:tab w:val="left" w:pos="1170"/>
              </w:tabs>
              <w:ind w:firstLine="709"/>
              <w:contextualSpacing/>
            </w:pPr>
            <w:r w:rsidRPr="008F0789">
              <w:t xml:space="preserve">Поставка Товара осуществляется отдельными партиями по мере возникновения потребности в каждом наименовании товара, на основании письменных заявок Покупателя. Минимальный объем поставки товара в каждой заявке не установлен. </w:t>
            </w:r>
          </w:p>
          <w:p w:rsidR="000E51C7" w:rsidRPr="008F0789" w:rsidRDefault="000E51C7" w:rsidP="000E51C7">
            <w:pPr>
              <w:tabs>
                <w:tab w:val="left" w:pos="1170"/>
              </w:tabs>
              <w:ind w:firstLine="709"/>
              <w:contextualSpacing/>
            </w:pPr>
            <w:r w:rsidRPr="008F0789">
              <w:t>Заявки подаются Покупателем Поставщику путем направления по адресу, факсу или по электронной почте, указанным в Договоре,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w:t>
            </w:r>
          </w:p>
          <w:p w:rsidR="000E51C7" w:rsidRPr="008F0789" w:rsidRDefault="000E51C7" w:rsidP="000E51C7">
            <w:pPr>
              <w:tabs>
                <w:tab w:val="left" w:pos="1170"/>
              </w:tabs>
              <w:ind w:firstLine="709"/>
              <w:contextualSpacing/>
            </w:pPr>
            <w:r w:rsidRPr="008F0789">
              <w:t>Срок поставки каждой партии Товара составляет не более 3 (трех) рабочих дня с даты направления Заявки Покупателем Поставщику.</w:t>
            </w:r>
          </w:p>
          <w:p w:rsidR="000E51C7" w:rsidRPr="008F0789" w:rsidRDefault="000E51C7" w:rsidP="000E51C7">
            <w:pPr>
              <w:tabs>
                <w:tab w:val="left" w:pos="1170"/>
              </w:tabs>
              <w:ind w:firstLine="709"/>
              <w:contextualSpacing/>
            </w:pPr>
            <w:r w:rsidRPr="008F0789">
              <w:t>Транспортировка пищевых продуктов должна осуществляться в соответствии с требованиями СП 2.3.6.1079-01.</w:t>
            </w:r>
          </w:p>
          <w:p w:rsidR="000E51C7" w:rsidRPr="008F0789" w:rsidRDefault="000E51C7" w:rsidP="000E51C7">
            <w:pPr>
              <w:tabs>
                <w:tab w:val="left" w:pos="1170"/>
              </w:tabs>
              <w:ind w:firstLine="709"/>
              <w:contextualSpacing/>
            </w:pPr>
            <w:r w:rsidRPr="008F0789">
              <w:t>Для транспортировки продуктов питания должен применяться специальный транспорт, обеспечивающий соответствующий температурный режим и условия, необходимые для сохранности товара при его перевозке.</w:t>
            </w:r>
          </w:p>
          <w:p w:rsidR="000E51C7" w:rsidRPr="008F0789" w:rsidRDefault="000E51C7" w:rsidP="000E51C7">
            <w:pPr>
              <w:tabs>
                <w:tab w:val="left" w:pos="1170"/>
              </w:tabs>
              <w:ind w:firstLine="709"/>
              <w:contextualSpacing/>
            </w:pPr>
            <w:r w:rsidRPr="008F0789">
              <w:t>Приемка Товара осуществляется представителями Сторон с подписанием товарной накладной формы ТОРГ-12.</w:t>
            </w:r>
          </w:p>
          <w:p w:rsidR="000E51C7" w:rsidRPr="008F0789" w:rsidRDefault="000E51C7" w:rsidP="000E51C7">
            <w:pPr>
              <w:tabs>
                <w:tab w:val="left" w:pos="1170"/>
              </w:tabs>
              <w:ind w:firstLine="709"/>
              <w:contextualSpacing/>
            </w:pPr>
            <w:r w:rsidRPr="008F0789">
              <w:t xml:space="preserve">Одновременно с передачей Товара Поставщик передает Покупателю подписанные со своей стороны товаросопроводительные документы на Товар (товарную накладную формы ТОРГ-12, счет, счет-фактуру, унифицированный платежный документ заполненные в соответствии с требованиями законодательства Российской Федерации), а также все относящиеся к данному Товару документы: сертификат или декларацию, или копию сертификата, заверенную держателем подлинника сертификата, нотариусом или органом по сертификации товаров, выдавшим сертификат, или товарно-сопроводительные 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 сертификата соответствия, срок его действия, орган, выдавший сертификат, или регистрационный номер декларации о </w:t>
            </w:r>
            <w:r w:rsidRPr="008F0789">
              <w:lastRenderedPageBreak/>
              <w:t>соответствии, срок ее действия, наименование изготовителя или поставщика, принявшего декларацию, и орган, ее зарегистрировавший). Товарно-сопроводительные документы заверяются подписью и печатью изготовителя (Поставщика) с указанием его адреса и телефона.</w:t>
            </w:r>
          </w:p>
          <w:p w:rsidR="000E51C7" w:rsidRPr="008F0789" w:rsidRDefault="000E51C7" w:rsidP="000E51C7">
            <w:pPr>
              <w:tabs>
                <w:tab w:val="left" w:pos="1170"/>
              </w:tabs>
              <w:ind w:firstLine="709"/>
              <w:contextualSpacing/>
            </w:pPr>
            <w:r w:rsidRPr="008F0789">
              <w:t>Поставщик своими силами осуществляет поставку, погрузку и разгрузку товара до объектов Покупателя.</w:t>
            </w:r>
          </w:p>
          <w:p w:rsidR="000E51C7" w:rsidRPr="008F0789" w:rsidRDefault="000E51C7" w:rsidP="000E51C7">
            <w:pPr>
              <w:tabs>
                <w:tab w:val="left" w:pos="1170"/>
              </w:tabs>
              <w:ind w:firstLine="709"/>
              <w:contextualSpacing/>
            </w:pPr>
            <w:r w:rsidRPr="008F0789">
              <w:t>Приемка Товара производится по количеству и ассортименту (наименованию) путем его осмотра и подсчета Покупателем, с проверкой товарного вида и сохранности тары (упаковки).</w:t>
            </w:r>
          </w:p>
          <w:p w:rsidR="000E51C7" w:rsidRPr="008F0789" w:rsidRDefault="000E51C7" w:rsidP="000E51C7">
            <w:pPr>
              <w:tabs>
                <w:tab w:val="left" w:pos="1170"/>
              </w:tabs>
              <w:ind w:firstLine="709"/>
              <w:contextualSpacing/>
            </w:pPr>
            <w:r w:rsidRPr="008F0789">
              <w:t>При обнаружении несоответствия фактически полученного Товара с товарно-сопроводительными документами и/или повреждения Товара, или его части, составление Сторонами соответствующего Акта является обязательным.</w:t>
            </w:r>
          </w:p>
          <w:p w:rsidR="000E51C7" w:rsidRPr="008F0789" w:rsidRDefault="000E51C7" w:rsidP="000E51C7">
            <w:pPr>
              <w:tabs>
                <w:tab w:val="left" w:pos="1170"/>
              </w:tabs>
              <w:ind w:firstLine="709"/>
              <w:contextualSpacing/>
            </w:pPr>
            <w:r w:rsidRPr="008F0789">
              <w:t>Претензии по количеству, качеству и ассортименту Товара, при вскрытии тары (упаковки), должны быть направлены в течение 5 (пяти) календарных дней с момента составления соответствующего Акта.</w:t>
            </w:r>
          </w:p>
          <w:p w:rsidR="000E51C7" w:rsidRPr="008F0789" w:rsidRDefault="000E51C7" w:rsidP="000E51C7">
            <w:pPr>
              <w:contextualSpacing/>
              <w:jc w:val="both"/>
            </w:pPr>
            <w:r w:rsidRPr="008F0789">
              <w:t>По качеству Товара претензии могут быть предъявлены в течение гарантийного срока Товара, при условии соблюдения Заказчиком условий хранения Товара, в соответствии с требованиями правил хранения, на соответствующий вид Товара.</w:t>
            </w:r>
          </w:p>
          <w:p w:rsidR="000E51C7" w:rsidRPr="008F0789" w:rsidRDefault="000E51C7" w:rsidP="000E51C7">
            <w:pPr>
              <w:contextualSpacing/>
              <w:jc w:val="both"/>
              <w:rPr>
                <w:i/>
              </w:rPr>
            </w:pPr>
          </w:p>
        </w:tc>
      </w:tr>
      <w:tr w:rsidR="000E51C7" w:rsidRPr="008F0789" w:rsidTr="00E729E7">
        <w:tc>
          <w:tcPr>
            <w:tcW w:w="992" w:type="pct"/>
          </w:tcPr>
          <w:p w:rsidR="000E51C7" w:rsidRPr="008F0789" w:rsidRDefault="000E51C7" w:rsidP="000E51C7">
            <w:pPr>
              <w:contextualSpacing/>
              <w:jc w:val="both"/>
            </w:pPr>
            <w:r w:rsidRPr="008F0789">
              <w:lastRenderedPageBreak/>
              <w:t xml:space="preserve">Сроки </w:t>
            </w:r>
            <w:r w:rsidRPr="008F0789">
              <w:rPr>
                <w:bCs/>
              </w:rPr>
              <w:t>поставки товаров</w:t>
            </w:r>
          </w:p>
        </w:tc>
        <w:tc>
          <w:tcPr>
            <w:tcW w:w="4008" w:type="pct"/>
            <w:gridSpan w:val="3"/>
          </w:tcPr>
          <w:p w:rsidR="000E51C7" w:rsidRPr="008F0789" w:rsidRDefault="000E51C7" w:rsidP="000E51C7">
            <w:pPr>
              <w:contextualSpacing/>
              <w:jc w:val="both"/>
            </w:pPr>
            <w:r w:rsidRPr="008F0789">
              <w:t>с момента заключения договора по 3</w:t>
            </w:r>
            <w:r>
              <w:t>1</w:t>
            </w:r>
            <w:r w:rsidRPr="008F0789">
              <w:t>.</w:t>
            </w:r>
            <w:r>
              <w:t>12</w:t>
            </w:r>
            <w:r w:rsidRPr="008F0789">
              <w:t>.20</w:t>
            </w:r>
            <w:r>
              <w:t>20</w:t>
            </w:r>
            <w:r w:rsidRPr="008F0789">
              <w:t xml:space="preserve"> г .(включительно)</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5. Форма, сроки и порядок оплаты</w:t>
            </w:r>
          </w:p>
        </w:tc>
      </w:tr>
      <w:tr w:rsidR="000E51C7" w:rsidRPr="008F0789" w:rsidTr="00E729E7">
        <w:trPr>
          <w:trHeight w:val="70"/>
        </w:trPr>
        <w:tc>
          <w:tcPr>
            <w:tcW w:w="992" w:type="pct"/>
          </w:tcPr>
          <w:p w:rsidR="000E51C7" w:rsidRPr="008F0789" w:rsidRDefault="000E51C7" w:rsidP="000E51C7">
            <w:pPr>
              <w:contextualSpacing/>
              <w:jc w:val="both"/>
              <w:rPr>
                <w:i/>
              </w:rPr>
            </w:pPr>
            <w:r w:rsidRPr="008F0789">
              <w:rPr>
                <w:bCs/>
              </w:rPr>
              <w:t>Форма оплаты</w:t>
            </w:r>
          </w:p>
        </w:tc>
        <w:tc>
          <w:tcPr>
            <w:tcW w:w="4008" w:type="pct"/>
            <w:gridSpan w:val="3"/>
          </w:tcPr>
          <w:p w:rsidR="000E51C7" w:rsidRPr="008F0789" w:rsidRDefault="000E51C7" w:rsidP="000E51C7">
            <w:pPr>
              <w:contextualSpacing/>
              <w:jc w:val="both"/>
            </w:pPr>
            <w:r w:rsidRPr="008F0789">
              <w:rPr>
                <w:bCs/>
              </w:rPr>
              <w:t>Оплата осуществляется в безналичной форме путем перечисления средств на счет контрагента.</w:t>
            </w:r>
          </w:p>
        </w:tc>
      </w:tr>
      <w:tr w:rsidR="000E51C7" w:rsidRPr="008F0789" w:rsidTr="00E729E7">
        <w:tc>
          <w:tcPr>
            <w:tcW w:w="992" w:type="pct"/>
          </w:tcPr>
          <w:p w:rsidR="000E51C7" w:rsidRPr="008F0789" w:rsidRDefault="000E51C7" w:rsidP="000E51C7">
            <w:pPr>
              <w:contextualSpacing/>
              <w:jc w:val="both"/>
              <w:rPr>
                <w:i/>
              </w:rPr>
            </w:pPr>
            <w:r w:rsidRPr="008F0789">
              <w:rPr>
                <w:bCs/>
              </w:rPr>
              <w:t>Авансирование</w:t>
            </w:r>
          </w:p>
        </w:tc>
        <w:tc>
          <w:tcPr>
            <w:tcW w:w="4008" w:type="pct"/>
            <w:gridSpan w:val="3"/>
          </w:tcPr>
          <w:p w:rsidR="000E51C7" w:rsidRPr="008F0789" w:rsidRDefault="000E51C7" w:rsidP="000E51C7">
            <w:pPr>
              <w:contextualSpacing/>
              <w:jc w:val="both"/>
              <w:rPr>
                <w:bCs/>
              </w:rPr>
            </w:pPr>
            <w:r w:rsidRPr="008F0789">
              <w:rPr>
                <w:bCs/>
              </w:rPr>
              <w:t>Авансирование не предусмотрено</w:t>
            </w:r>
          </w:p>
        </w:tc>
      </w:tr>
      <w:tr w:rsidR="000E51C7" w:rsidRPr="008F0789" w:rsidTr="00E729E7">
        <w:tc>
          <w:tcPr>
            <w:tcW w:w="992" w:type="pct"/>
          </w:tcPr>
          <w:p w:rsidR="000E51C7" w:rsidRPr="008F0789" w:rsidRDefault="000E51C7" w:rsidP="000E51C7">
            <w:pPr>
              <w:contextualSpacing/>
              <w:jc w:val="both"/>
              <w:rPr>
                <w:i/>
              </w:rPr>
            </w:pPr>
            <w:r w:rsidRPr="008F0789">
              <w:rPr>
                <w:bCs/>
              </w:rPr>
              <w:t>Срок и порядок оплаты</w:t>
            </w:r>
          </w:p>
        </w:tc>
        <w:tc>
          <w:tcPr>
            <w:tcW w:w="4008" w:type="pct"/>
            <w:gridSpan w:val="3"/>
          </w:tcPr>
          <w:p w:rsidR="000E51C7" w:rsidRPr="008F0789" w:rsidRDefault="000E51C7" w:rsidP="000E51C7">
            <w:pPr>
              <w:contextualSpacing/>
              <w:jc w:val="both"/>
              <w:rPr>
                <w:rFonts w:eastAsia="Calibri Light"/>
              </w:rPr>
            </w:pPr>
            <w:r w:rsidRPr="008F0789">
              <w:rPr>
                <w:rFonts w:eastAsia="Calibri Light"/>
              </w:rPr>
              <w:t xml:space="preserve">         Покупатель производит оплату поставленного товара в срок не более </w:t>
            </w:r>
            <w:r>
              <w:rPr>
                <w:rFonts w:eastAsia="Calibri Light"/>
              </w:rPr>
              <w:t>15</w:t>
            </w:r>
            <w:r w:rsidRPr="008F0789">
              <w:rPr>
                <w:rFonts w:eastAsia="Calibri Light"/>
              </w:rPr>
              <w:t xml:space="preserve"> (</w:t>
            </w:r>
            <w:r>
              <w:rPr>
                <w:rFonts w:eastAsia="Calibri Light"/>
              </w:rPr>
              <w:t>пятнадцати</w:t>
            </w:r>
            <w:r w:rsidRPr="008F0789">
              <w:rPr>
                <w:rFonts w:eastAsia="Calibri Light"/>
              </w:rPr>
              <w:t xml:space="preserve">) </w:t>
            </w:r>
            <w:r>
              <w:rPr>
                <w:rFonts w:eastAsia="Calibri Light"/>
              </w:rPr>
              <w:t>рабочих</w:t>
            </w:r>
            <w:r w:rsidRPr="008F0789">
              <w:rPr>
                <w:rFonts w:eastAsia="Calibri Light"/>
              </w:rPr>
              <w:t xml:space="preserve"> дней с даты поставки и получения от Поставщика полного комплекта документов (в </w:t>
            </w:r>
            <w:proofErr w:type="spellStart"/>
            <w:r w:rsidRPr="008F0789">
              <w:rPr>
                <w:rFonts w:eastAsia="Calibri Light"/>
              </w:rPr>
              <w:t>т.ч</w:t>
            </w:r>
            <w:proofErr w:type="spellEnd"/>
            <w:r w:rsidRPr="008F0789">
              <w:rPr>
                <w:rFonts w:eastAsia="Calibri Light"/>
              </w:rPr>
              <w:t>. счет, счет-фактура, товарная накладная унифицированной формы, копии сертификатов качества).</w:t>
            </w:r>
          </w:p>
          <w:p w:rsidR="000E51C7" w:rsidRPr="008F0789" w:rsidRDefault="000E51C7" w:rsidP="000E51C7">
            <w:pPr>
              <w:contextualSpacing/>
              <w:jc w:val="both"/>
            </w:pPr>
            <w:r w:rsidRPr="008F0789">
              <w:t xml:space="preserve">         Срок оплаты поставленных товаров по договору (отдельному этапу договора) должен составлять не более 30 (тридцати) календарных дней со дня исполнения обязательств по договору (отдельному этапу договора).</w:t>
            </w:r>
          </w:p>
        </w:tc>
      </w:tr>
      <w:tr w:rsidR="000E51C7" w:rsidRPr="008F0789" w:rsidTr="00E729E7">
        <w:tc>
          <w:tcPr>
            <w:tcW w:w="5000" w:type="pct"/>
            <w:gridSpan w:val="4"/>
          </w:tcPr>
          <w:p w:rsidR="000E51C7" w:rsidRPr="008F0789" w:rsidRDefault="000E51C7" w:rsidP="000E51C7">
            <w:pPr>
              <w:contextualSpacing/>
              <w:jc w:val="both"/>
              <w:rPr>
                <w:i/>
              </w:rPr>
            </w:pPr>
            <w:r w:rsidRPr="008F0789">
              <w:rPr>
                <w:b/>
                <w:bCs/>
              </w:rPr>
              <w:t>Иные требования</w:t>
            </w:r>
          </w:p>
        </w:tc>
      </w:tr>
      <w:tr w:rsidR="000E51C7" w:rsidRPr="008F0789" w:rsidTr="00E729E7">
        <w:tc>
          <w:tcPr>
            <w:tcW w:w="5000" w:type="pct"/>
            <w:gridSpan w:val="4"/>
          </w:tcPr>
          <w:p w:rsidR="000E51C7" w:rsidRPr="008F0789" w:rsidRDefault="000E51C7" w:rsidP="000E51C7">
            <w:pPr>
              <w:contextualSpacing/>
              <w:jc w:val="both"/>
            </w:pPr>
            <w:r w:rsidRPr="008F0789">
              <w:rPr>
                <w:bCs/>
              </w:rPr>
              <w:t>Не предусмотрены</w:t>
            </w:r>
          </w:p>
        </w:tc>
      </w:tr>
      <w:tr w:rsidR="000E51C7" w:rsidRPr="008F0789" w:rsidTr="00E729E7">
        <w:tc>
          <w:tcPr>
            <w:tcW w:w="5000" w:type="pct"/>
            <w:gridSpan w:val="4"/>
          </w:tcPr>
          <w:p w:rsidR="000E51C7" w:rsidRPr="008F0789" w:rsidRDefault="000E51C7" w:rsidP="000E51C7">
            <w:pPr>
              <w:contextualSpacing/>
              <w:jc w:val="both"/>
              <w:rPr>
                <w:b/>
              </w:rPr>
            </w:pPr>
            <w:r w:rsidRPr="008F0789">
              <w:rPr>
                <w:b/>
              </w:rPr>
              <w:t>7. Расчет стоимости товаров за единицу</w:t>
            </w:r>
          </w:p>
        </w:tc>
      </w:tr>
      <w:tr w:rsidR="000E51C7" w:rsidRPr="008F0789" w:rsidTr="00E729E7">
        <w:tc>
          <w:tcPr>
            <w:tcW w:w="5000" w:type="pct"/>
            <w:gridSpan w:val="4"/>
          </w:tcPr>
          <w:p w:rsidR="000E51C7" w:rsidRPr="008F0789" w:rsidRDefault="000E51C7" w:rsidP="000E51C7">
            <w:pPr>
              <w:contextualSpacing/>
              <w:jc w:val="both"/>
              <w:rPr>
                <w:i/>
              </w:rPr>
            </w:pPr>
            <w:r w:rsidRPr="008F0789">
              <w:rPr>
                <w:bCs/>
                <w:i/>
              </w:rPr>
              <w:t xml:space="preserve"> </w:t>
            </w:r>
            <w:r w:rsidRPr="008F0789">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запроса котировок).</w:t>
            </w:r>
          </w:p>
        </w:tc>
      </w:tr>
    </w:tbl>
    <w:p w:rsidR="00C077BB" w:rsidRPr="008F0789" w:rsidRDefault="00C077BB" w:rsidP="00616014">
      <w:pPr>
        <w:ind w:firstLine="567"/>
        <w:jc w:val="center"/>
        <w:rPr>
          <w:bCs/>
        </w:rPr>
      </w:pPr>
    </w:p>
    <w:p w:rsidR="00C077BB" w:rsidRPr="008F0789" w:rsidRDefault="00C077BB" w:rsidP="00616014">
      <w:pPr>
        <w:ind w:firstLine="567"/>
      </w:pPr>
    </w:p>
    <w:p w:rsidR="00580CB9" w:rsidRPr="008F0789" w:rsidRDefault="00580CB9" w:rsidP="00580CB9">
      <w:pPr>
        <w:jc w:val="center"/>
        <w:rPr>
          <w:bCs/>
        </w:rPr>
      </w:pPr>
    </w:p>
    <w:p w:rsidR="006044FA" w:rsidRPr="008F0789" w:rsidRDefault="006044FA" w:rsidP="00616014">
      <w:pPr>
        <w:ind w:firstLine="567"/>
        <w:rPr>
          <w:bCs/>
          <w:i/>
        </w:rPr>
        <w:sectPr w:rsidR="006044FA" w:rsidRPr="008F0789" w:rsidSect="007F1ED4">
          <w:pgSz w:w="16838" w:h="11906" w:orient="landscape" w:code="9"/>
          <w:pgMar w:top="709" w:right="395" w:bottom="1134" w:left="426" w:header="794" w:footer="794" w:gutter="0"/>
          <w:pgNumType w:start="1"/>
          <w:cols w:space="708"/>
          <w:titlePg/>
          <w:docGrid w:linePitch="360"/>
        </w:sectPr>
      </w:pPr>
    </w:p>
    <w:p w:rsidR="000225BC" w:rsidRPr="008F0789" w:rsidRDefault="00C077BB" w:rsidP="00616014">
      <w:pPr>
        <w:pStyle w:val="2"/>
        <w:spacing w:before="0" w:after="0"/>
        <w:ind w:firstLine="567"/>
        <w:jc w:val="right"/>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lastRenderedPageBreak/>
        <w:t>Приложение № 1.2 к извещению</w:t>
      </w:r>
      <w:r w:rsidR="000225BC" w:rsidRPr="008F0789">
        <w:rPr>
          <w:rFonts w:ascii="Times New Roman" w:hAnsi="Times New Roman" w:cs="Times New Roman"/>
          <w:b w:val="0"/>
          <w:bCs w:val="0"/>
          <w:i w:val="0"/>
          <w:iCs w:val="0"/>
          <w:sz w:val="24"/>
          <w:szCs w:val="24"/>
        </w:rPr>
        <w:t xml:space="preserve"> </w:t>
      </w:r>
    </w:p>
    <w:p w:rsidR="00BE0341"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580CB9" w:rsidRPr="008F0789" w:rsidRDefault="00580CB9" w:rsidP="00197528">
      <w:pPr>
        <w:autoSpaceDE w:val="0"/>
        <w:autoSpaceDN w:val="0"/>
        <w:adjustRightInd w:val="0"/>
        <w:ind w:firstLine="567"/>
        <w:rPr>
          <w:b/>
        </w:rPr>
      </w:pPr>
    </w:p>
    <w:p w:rsidR="003C7F2F" w:rsidRPr="008F0789" w:rsidRDefault="003C7F2F" w:rsidP="003C7F2F">
      <w:pPr>
        <w:ind w:firstLine="737"/>
        <w:jc w:val="center"/>
        <w:rPr>
          <w:b/>
        </w:rPr>
      </w:pPr>
      <w:r w:rsidRPr="008F0789">
        <w:rPr>
          <w:b/>
        </w:rPr>
        <w:t>Договор поставки № _____</w:t>
      </w:r>
      <w:r w:rsidR="00456180" w:rsidRPr="008F0789">
        <w:rPr>
          <w:b/>
        </w:rPr>
        <w:t xml:space="preserve"> (ПРОЕКТ)</w:t>
      </w:r>
    </w:p>
    <w:p w:rsidR="003C7F2F" w:rsidRPr="008F0789" w:rsidRDefault="003C7F2F" w:rsidP="003C7F2F">
      <w:pPr>
        <w:tabs>
          <w:tab w:val="center" w:pos="5219"/>
        </w:tabs>
        <w:ind w:firstLine="737"/>
        <w:jc w:val="both"/>
      </w:pPr>
    </w:p>
    <w:p w:rsidR="003C7F2F" w:rsidRPr="008F0789" w:rsidRDefault="003C7F2F" w:rsidP="003C7F2F">
      <w:pPr>
        <w:tabs>
          <w:tab w:val="center" w:pos="5219"/>
        </w:tabs>
        <w:ind w:firstLine="737"/>
        <w:jc w:val="both"/>
      </w:pPr>
      <w:r w:rsidRPr="008F0789">
        <w:t>г. Чита                                                                                                      «   » _________  2019 г.</w:t>
      </w:r>
    </w:p>
    <w:p w:rsidR="003C7F2F" w:rsidRPr="008F0789" w:rsidRDefault="003C7F2F" w:rsidP="003C7F2F">
      <w:pPr>
        <w:tabs>
          <w:tab w:val="center" w:pos="5219"/>
        </w:tabs>
        <w:ind w:firstLine="737"/>
        <w:jc w:val="both"/>
      </w:pPr>
    </w:p>
    <w:p w:rsidR="003C7F2F" w:rsidRPr="008F0789" w:rsidRDefault="003C7F2F" w:rsidP="003C7F2F">
      <w:pPr>
        <w:autoSpaceDE w:val="0"/>
        <w:autoSpaceDN w:val="0"/>
        <w:adjustRightInd w:val="0"/>
        <w:ind w:firstLine="708"/>
        <w:jc w:val="both"/>
      </w:pPr>
      <w:r w:rsidRPr="008F0789">
        <w:rPr>
          <w:b/>
        </w:rPr>
        <w:t>Акционерное общество «Железнодорожная торговая компания»</w:t>
      </w:r>
      <w:r w:rsidRPr="008F0789">
        <w:t xml:space="preserve">,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одной стороны, и</w:t>
      </w:r>
      <w:r w:rsidRPr="008F0789">
        <w:rPr>
          <w:b/>
          <w:bCs/>
        </w:rPr>
        <w:t xml:space="preserve"> </w:t>
      </w:r>
      <w:r w:rsidRPr="008F0789">
        <w:t>_______________________________, именуемый в дальнейшем «Поставщик», действующий на основании ________________________, с другой стороны, далее вместе именуемые «Стороны», а по отдельности «Сторона», заключили настоящий Договор о нижеследующем:</w:t>
      </w:r>
    </w:p>
    <w:p w:rsidR="00692804" w:rsidRPr="008F0789" w:rsidRDefault="00692804" w:rsidP="003C7F2F">
      <w:pPr>
        <w:ind w:firstLine="708"/>
        <w:jc w:val="center"/>
        <w:rPr>
          <w:b/>
        </w:rPr>
      </w:pPr>
    </w:p>
    <w:p w:rsidR="003C7F2F" w:rsidRPr="008F0789" w:rsidRDefault="003C7F2F" w:rsidP="003C7F2F">
      <w:pPr>
        <w:ind w:firstLine="708"/>
        <w:jc w:val="center"/>
        <w:rPr>
          <w:b/>
        </w:rPr>
      </w:pPr>
      <w:r w:rsidRPr="008F0789">
        <w:rPr>
          <w:b/>
        </w:rPr>
        <w:t>1. Предмет Договора</w:t>
      </w:r>
    </w:p>
    <w:p w:rsidR="003C7F2F" w:rsidRPr="008F0789" w:rsidRDefault="003C7F2F" w:rsidP="003C7F2F">
      <w:pPr>
        <w:ind w:firstLine="708"/>
        <w:jc w:val="both"/>
      </w:pPr>
      <w:r w:rsidRPr="008F0789">
        <w:t xml:space="preserve">1.1. Поставщик обязуется поставить, а Покупатель принять и оплатить принадлежащий Поставщику на праве собственности товар: </w:t>
      </w:r>
      <w:r w:rsidR="00C645C5" w:rsidRPr="00C645C5">
        <w:rPr>
          <w:b/>
          <w:bCs/>
        </w:rPr>
        <w:t>овощ</w:t>
      </w:r>
      <w:r w:rsidR="00C645C5">
        <w:rPr>
          <w:b/>
          <w:bCs/>
        </w:rPr>
        <w:t>и</w:t>
      </w:r>
      <w:r w:rsidR="00C645C5" w:rsidRPr="00C645C5">
        <w:rPr>
          <w:b/>
          <w:bCs/>
        </w:rPr>
        <w:t xml:space="preserve"> и фрукт</w:t>
      </w:r>
      <w:r w:rsidR="00C645C5">
        <w:rPr>
          <w:b/>
          <w:bCs/>
        </w:rPr>
        <w:t>ы</w:t>
      </w:r>
      <w:r w:rsidR="00C645C5" w:rsidRPr="00C645C5">
        <w:rPr>
          <w:b/>
          <w:bCs/>
        </w:rPr>
        <w:t xml:space="preserve"> свежи</w:t>
      </w:r>
      <w:r w:rsidR="00C645C5">
        <w:rPr>
          <w:b/>
          <w:bCs/>
        </w:rPr>
        <w:t>е</w:t>
      </w:r>
      <w:r w:rsidR="00C645C5" w:rsidRPr="00C645C5">
        <w:rPr>
          <w:b/>
          <w:bCs/>
        </w:rPr>
        <w:t xml:space="preserve"> для предприятий общественного питания Свободненского ТПО, оказывающих услуги питания работникам ОАО "РЖД" (Столовая ст. </w:t>
      </w:r>
      <w:r w:rsidR="0078390A">
        <w:rPr>
          <w:b/>
          <w:bCs/>
        </w:rPr>
        <w:t>Магдагачи</w:t>
      </w:r>
      <w:r w:rsidR="00C645C5" w:rsidRPr="00C645C5">
        <w:rPr>
          <w:b/>
          <w:bCs/>
        </w:rPr>
        <w:t>)</w:t>
      </w:r>
      <w:r w:rsidR="008955EF" w:rsidRPr="008955EF">
        <w:rPr>
          <w:b/>
          <w:bCs/>
        </w:rPr>
        <w:t xml:space="preserve"> </w:t>
      </w:r>
      <w:r w:rsidRPr="008F0789">
        <w:t>(далее - Товар), в количестве и по ценам в соответствии с условиями настоящего Договора.</w:t>
      </w:r>
    </w:p>
    <w:p w:rsidR="003C7F2F" w:rsidRPr="008F0789" w:rsidRDefault="003C7F2F" w:rsidP="003C7F2F">
      <w:pPr>
        <w:ind w:firstLine="709"/>
        <w:jc w:val="both"/>
      </w:pPr>
      <w:r w:rsidRPr="008F0789">
        <w:t>1.2. Наименование, ассортимент, количество и цена поставляемого Товара указаны в Спецификации (Приложение № 1 к настоящему Договору).</w:t>
      </w:r>
    </w:p>
    <w:p w:rsidR="00530A62" w:rsidRPr="008F0789" w:rsidRDefault="003C7F2F" w:rsidP="00D01625">
      <w:pPr>
        <w:jc w:val="both"/>
      </w:pPr>
      <w:r w:rsidRPr="008F0789">
        <w:t xml:space="preserve">             1.3. Поставка Товара осуществляется силами и средствами Поставщи</w:t>
      </w:r>
      <w:r w:rsidR="00530A62" w:rsidRPr="008F0789">
        <w:t>ка по адресам (места поставки):</w:t>
      </w:r>
      <w:r w:rsidR="000277CD" w:rsidRPr="008F0789">
        <w:t xml:space="preserve"> </w:t>
      </w:r>
      <w:r w:rsidR="00C94915" w:rsidRPr="00C94915">
        <w:t>Столовая ДОЛБ ст. Магдагачи – Амурская обл., п. Магдагачи, ул. Советская, 10</w:t>
      </w:r>
      <w:r w:rsidR="00D01625">
        <w:t>.</w:t>
      </w:r>
    </w:p>
    <w:p w:rsidR="003C7F2F" w:rsidRPr="008F0789" w:rsidRDefault="003C7F2F" w:rsidP="00D40D77">
      <w:pPr>
        <w:jc w:val="both"/>
      </w:pPr>
      <w:r w:rsidRPr="008F0789">
        <w:t xml:space="preserve">          1.4. Товар поставляется Покупателю партиями на основании письменных заявок Покупателя в сроки, установленные настоящим Договором. </w:t>
      </w:r>
    </w:p>
    <w:p w:rsidR="003C7F2F" w:rsidRPr="008F0789" w:rsidRDefault="003C7F2F" w:rsidP="003C7F2F">
      <w:pPr>
        <w:ind w:firstLine="709"/>
        <w:jc w:val="both"/>
      </w:pPr>
      <w:r w:rsidRPr="008F0789">
        <w:t xml:space="preserve">1.5. Покупатель осуществляет выборку Товара </w:t>
      </w:r>
      <w:r w:rsidRPr="008F0789">
        <w:rPr>
          <w:rFonts w:eastAsia="Arial Unicode MS"/>
        </w:rPr>
        <w:t>в соответствии со своими внутренними потребностями, но в объёме не превышающим указанного в п. 1.2. настоящего Договора. Покупатель, в пределах срока действия настоящего Договора, вправе не выбрать весь объем Товара.</w:t>
      </w:r>
    </w:p>
    <w:p w:rsidR="003C7F2F" w:rsidRPr="008F0789" w:rsidRDefault="003C7F2F" w:rsidP="003C7F2F">
      <w:pPr>
        <w:ind w:firstLine="737"/>
        <w:jc w:val="center"/>
        <w:rPr>
          <w:b/>
        </w:rPr>
      </w:pPr>
      <w:r w:rsidRPr="008F0789">
        <w:rPr>
          <w:b/>
        </w:rPr>
        <w:t>2. Цена Договора и порядок оплаты</w:t>
      </w:r>
    </w:p>
    <w:p w:rsidR="003C7F2F" w:rsidRPr="008F0789" w:rsidRDefault="003C7F2F" w:rsidP="003C7F2F">
      <w:pPr>
        <w:ind w:firstLine="709"/>
        <w:jc w:val="both"/>
      </w:pPr>
      <w:r w:rsidRPr="008F0789">
        <w:t>2.1. Цена настоящего Договора определена по итогам размещения заказа – запроса котировок № ЗКТ-</w:t>
      </w:r>
      <w:r w:rsidR="0078390A">
        <w:t>100</w:t>
      </w:r>
      <w:r w:rsidRPr="008F0789">
        <w:t>/19 (Протокол № ___ от _______.2019г.).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все виды налогов, стоимость тары и упаковки, стоимость погрузо-разгрузочных работ, транспортные расходы, затраты, связанных с хранением Товара</w:t>
      </w:r>
    </w:p>
    <w:p w:rsidR="003C7F2F" w:rsidRPr="008F0789" w:rsidRDefault="003C7F2F" w:rsidP="003C7F2F">
      <w:pPr>
        <w:autoSpaceDE w:val="0"/>
        <w:autoSpaceDN w:val="0"/>
        <w:adjustRightInd w:val="0"/>
        <w:ind w:firstLine="709"/>
        <w:jc w:val="both"/>
        <w:rPr>
          <w:rFonts w:eastAsia="Calibri"/>
        </w:rPr>
      </w:pPr>
      <w:r w:rsidRPr="008F0789">
        <w:t xml:space="preserve">2.2. </w:t>
      </w:r>
      <w:r w:rsidRPr="008F0789">
        <w:rPr>
          <w:rFonts w:eastAsia="Calibri"/>
        </w:rPr>
        <w:t xml:space="preserve">Общая цена настоящего Договора составляет </w:t>
      </w:r>
    </w:p>
    <w:p w:rsidR="003C7F2F" w:rsidRPr="008F0789" w:rsidRDefault="003C7F2F" w:rsidP="003C7F2F">
      <w:pPr>
        <w:autoSpaceDE w:val="0"/>
        <w:autoSpaceDN w:val="0"/>
        <w:adjustRightInd w:val="0"/>
        <w:ind w:firstLine="709"/>
        <w:jc w:val="both"/>
        <w:rPr>
          <w:rFonts w:eastAsia="Calibri"/>
        </w:rPr>
      </w:pPr>
      <w:r w:rsidRPr="008F0789">
        <w:t>- ______________ без учета НДС</w:t>
      </w:r>
    </w:p>
    <w:p w:rsidR="003C7F2F" w:rsidRPr="008F0789" w:rsidRDefault="003C7F2F" w:rsidP="003C7F2F">
      <w:pPr>
        <w:autoSpaceDE w:val="0"/>
        <w:autoSpaceDN w:val="0"/>
        <w:adjustRightInd w:val="0"/>
        <w:ind w:firstLine="709"/>
        <w:jc w:val="both"/>
      </w:pPr>
      <w:r w:rsidRPr="008F0789">
        <w:rPr>
          <w:rFonts w:eastAsia="Calibri"/>
        </w:rPr>
        <w:t>- ______________ с</w:t>
      </w:r>
      <w:r w:rsidRPr="008F0789">
        <w:t xml:space="preserve"> учетом НДС 10 %                                       </w:t>
      </w:r>
    </w:p>
    <w:p w:rsidR="003C7F2F" w:rsidRPr="008F0789" w:rsidRDefault="003C7F2F" w:rsidP="003C7F2F">
      <w:pPr>
        <w:autoSpaceDE w:val="0"/>
        <w:autoSpaceDN w:val="0"/>
        <w:adjustRightInd w:val="0"/>
        <w:ind w:firstLine="709"/>
        <w:jc w:val="both"/>
      </w:pPr>
      <w:r w:rsidRPr="008F0789">
        <w:rPr>
          <w:rFonts w:eastAsia="Calibri"/>
          <w:lang w:eastAsia="en-US"/>
        </w:rPr>
        <w:t>Цена Договора является максимальной (предельной) ценой Договора.</w:t>
      </w:r>
    </w:p>
    <w:p w:rsidR="003C7F2F" w:rsidRPr="008F0789" w:rsidRDefault="003C7F2F" w:rsidP="003C7F2F">
      <w:pPr>
        <w:autoSpaceDE w:val="0"/>
        <w:autoSpaceDN w:val="0"/>
        <w:adjustRightInd w:val="0"/>
        <w:ind w:firstLine="709"/>
        <w:jc w:val="both"/>
      </w:pPr>
      <w:r w:rsidRPr="008F0789">
        <w:t>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увеличение цены настоящего Договора, если иное не будет согласовано Сторонами в дополнительных соглашениях к настоящему Договору.</w:t>
      </w:r>
    </w:p>
    <w:p w:rsidR="003C7F2F" w:rsidRPr="008F0789" w:rsidRDefault="003C7F2F" w:rsidP="003C7F2F">
      <w:pPr>
        <w:autoSpaceDE w:val="0"/>
        <w:autoSpaceDN w:val="0"/>
        <w:adjustRightInd w:val="0"/>
        <w:ind w:firstLine="709"/>
        <w:jc w:val="both"/>
      </w:pPr>
      <w:r w:rsidRPr="008F0789">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3C7F2F" w:rsidRPr="008F0789" w:rsidRDefault="003C7F2F" w:rsidP="003C7F2F">
      <w:pPr>
        <w:autoSpaceDE w:val="0"/>
        <w:autoSpaceDN w:val="0"/>
        <w:adjustRightInd w:val="0"/>
        <w:ind w:firstLine="709"/>
        <w:jc w:val="both"/>
      </w:pPr>
      <w:r w:rsidRPr="008F0789">
        <w:t xml:space="preserve">2.4. Оплата за поставленный Товар производится Покупателем Поставщику путем перечисления денежных средств на расчетный счет Поставщика, указанный в разделе 16 настоящего Договора, в срок не более </w:t>
      </w:r>
      <w:r w:rsidR="00D01625">
        <w:rPr>
          <w:rFonts w:eastAsia="Calibri Light"/>
        </w:rPr>
        <w:t>15</w:t>
      </w:r>
      <w:r w:rsidR="00D01625" w:rsidRPr="008F0789">
        <w:rPr>
          <w:rFonts w:eastAsia="Calibri Light"/>
        </w:rPr>
        <w:t xml:space="preserve"> (</w:t>
      </w:r>
      <w:r w:rsidR="00D01625">
        <w:rPr>
          <w:rFonts w:eastAsia="Calibri Light"/>
        </w:rPr>
        <w:t>пятнадцати</w:t>
      </w:r>
      <w:r w:rsidR="00D01625" w:rsidRPr="008F0789">
        <w:rPr>
          <w:rFonts w:eastAsia="Calibri Light"/>
        </w:rPr>
        <w:t xml:space="preserve">) </w:t>
      </w:r>
      <w:r w:rsidR="00D01625">
        <w:rPr>
          <w:rFonts w:eastAsia="Calibri Light"/>
        </w:rPr>
        <w:t>рабочих</w:t>
      </w:r>
      <w:r w:rsidR="00D01625" w:rsidRPr="008F0789">
        <w:rPr>
          <w:rFonts w:eastAsia="Calibri Light"/>
        </w:rPr>
        <w:t xml:space="preserve"> дней </w:t>
      </w:r>
      <w:r w:rsidRPr="008F0789">
        <w:t xml:space="preserve">со дня фактического получения Товара, после подписания Сторонами товарной накладной формы ТОРГ-12 и </w:t>
      </w:r>
      <w:r w:rsidRPr="008F0789">
        <w:lastRenderedPageBreak/>
        <w:t xml:space="preserve">предоставления Поставщиком Покупателю, документов, предусмотренных </w:t>
      </w:r>
      <w:proofErr w:type="spellStart"/>
      <w:r w:rsidRPr="008F0789">
        <w:t>п.п</w:t>
      </w:r>
      <w:proofErr w:type="spellEnd"/>
      <w:r w:rsidRPr="008F0789">
        <w:t>. 3.1.2 настоящего   Договора.</w:t>
      </w:r>
    </w:p>
    <w:p w:rsidR="003C7F2F" w:rsidRPr="008F0789" w:rsidRDefault="003C7F2F" w:rsidP="003C7F2F">
      <w:pPr>
        <w:autoSpaceDE w:val="0"/>
        <w:autoSpaceDN w:val="0"/>
        <w:adjustRightInd w:val="0"/>
        <w:ind w:firstLine="709"/>
        <w:jc w:val="both"/>
      </w:pPr>
      <w:r w:rsidRPr="008F0789">
        <w:t xml:space="preserve">Покупатель вправе задержать окончательную оплату на срок задержки предоставления Поставщиком документов, указанных в </w:t>
      </w:r>
      <w:proofErr w:type="spellStart"/>
      <w:r w:rsidRPr="008F0789">
        <w:t>п.п</w:t>
      </w:r>
      <w:proofErr w:type="spellEnd"/>
      <w:r w:rsidRPr="008F0789">
        <w:t>. 3.1.2 настоящего Договора или на срок необходимый Поставщику для исправления указанных документов, в случае их предоставления Поставщиком оформленными ненадлежащим образом или содержащими неверную и/или недостоверную информацию.</w:t>
      </w:r>
    </w:p>
    <w:p w:rsidR="003C7F2F" w:rsidRPr="008F0789" w:rsidRDefault="003C7F2F" w:rsidP="003C7F2F">
      <w:pPr>
        <w:autoSpaceDE w:val="0"/>
        <w:autoSpaceDN w:val="0"/>
        <w:adjustRightInd w:val="0"/>
        <w:ind w:firstLine="708"/>
        <w:jc w:val="both"/>
      </w:pPr>
      <w:r w:rsidRPr="008F0789">
        <w:t>2.5. Датой оплаты по настоящему Договору является дата списания денежных средств с расчетного счета Покупателя.</w:t>
      </w:r>
    </w:p>
    <w:p w:rsidR="003C7F2F" w:rsidRPr="008F0789" w:rsidRDefault="003C7F2F" w:rsidP="003C7F2F">
      <w:pPr>
        <w:widowControl w:val="0"/>
        <w:autoSpaceDE w:val="0"/>
        <w:autoSpaceDN w:val="0"/>
        <w:ind w:firstLine="708"/>
        <w:jc w:val="both"/>
        <w:rPr>
          <w:rFonts w:eastAsia="Calibri" w:cs="Calibri"/>
        </w:rPr>
      </w:pPr>
      <w:r w:rsidRPr="008F0789">
        <w:t xml:space="preserve">2.6. </w:t>
      </w:r>
      <w:r w:rsidRPr="008F0789">
        <w:rPr>
          <w:rFonts w:eastAsia="Calibri" w:cs="Calibri"/>
        </w:rPr>
        <w:t>Поставщик предоставляет Покупателю счета-фактуры, оформленные в сроки и в соответствии с требованиями НК РФ.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3C7F2F" w:rsidRPr="008F0789" w:rsidRDefault="003C7F2F" w:rsidP="003C7F2F">
      <w:pPr>
        <w:autoSpaceDE w:val="0"/>
        <w:autoSpaceDN w:val="0"/>
        <w:adjustRightInd w:val="0"/>
        <w:ind w:firstLine="708"/>
        <w:jc w:val="both"/>
      </w:pPr>
      <w:r w:rsidRPr="008F0789">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C7F2F" w:rsidRPr="008F0789" w:rsidRDefault="003C7F2F" w:rsidP="003C7F2F">
      <w:pPr>
        <w:widowControl w:val="0"/>
        <w:autoSpaceDE w:val="0"/>
        <w:autoSpaceDN w:val="0"/>
        <w:jc w:val="both"/>
      </w:pPr>
      <w:r w:rsidRPr="008F0789">
        <w:t xml:space="preserve">            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692804" w:rsidRPr="008F0789" w:rsidRDefault="00692804" w:rsidP="003C7F2F">
      <w:pPr>
        <w:jc w:val="center"/>
        <w:rPr>
          <w:b/>
        </w:rPr>
      </w:pPr>
    </w:p>
    <w:p w:rsidR="003C7F2F" w:rsidRPr="008F0789" w:rsidRDefault="003C7F2F" w:rsidP="003C7F2F">
      <w:pPr>
        <w:jc w:val="center"/>
        <w:rPr>
          <w:b/>
        </w:rPr>
      </w:pPr>
      <w:r w:rsidRPr="008F0789">
        <w:rPr>
          <w:b/>
        </w:rPr>
        <w:t>3. Права и обязанности Сторон</w:t>
      </w:r>
    </w:p>
    <w:p w:rsidR="003C7F2F" w:rsidRPr="008F0789" w:rsidRDefault="003C7F2F" w:rsidP="003C7F2F">
      <w:pPr>
        <w:autoSpaceDE w:val="0"/>
        <w:autoSpaceDN w:val="0"/>
        <w:adjustRightInd w:val="0"/>
        <w:ind w:firstLine="708"/>
        <w:jc w:val="both"/>
        <w:rPr>
          <w:b/>
        </w:rPr>
      </w:pPr>
      <w:r w:rsidRPr="008F0789">
        <w:rPr>
          <w:b/>
        </w:rPr>
        <w:t>3.1. Поставщик обязан:</w:t>
      </w:r>
    </w:p>
    <w:p w:rsidR="003C7F2F" w:rsidRPr="008F0789" w:rsidRDefault="003C7F2F" w:rsidP="003C7F2F">
      <w:pPr>
        <w:autoSpaceDE w:val="0"/>
        <w:autoSpaceDN w:val="0"/>
        <w:adjustRightInd w:val="0"/>
        <w:ind w:firstLine="708"/>
        <w:jc w:val="both"/>
      </w:pPr>
      <w:r w:rsidRPr="008F0789">
        <w:t>3.1.1. Осуществить поставку Товара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 xml:space="preserve">Осуществить доставку и разгрузку Товара к месту складирования, указанному Покупателем (Получателем). Доставка Товара производится Поставщиком путем его отгрузки. </w:t>
      </w:r>
    </w:p>
    <w:p w:rsidR="003C7F2F" w:rsidRPr="008F0789" w:rsidRDefault="003C7F2F" w:rsidP="003C7F2F">
      <w:pPr>
        <w:autoSpaceDE w:val="0"/>
        <w:autoSpaceDN w:val="0"/>
        <w:adjustRightInd w:val="0"/>
        <w:ind w:firstLine="708"/>
        <w:jc w:val="both"/>
      </w:pPr>
      <w:r w:rsidRPr="008F0789">
        <w:t>3.1.2. В день поставки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счет-фактуру или унифицированный передаточный документ (УПД), заполненные в соответствии с требованиями законодательства РФ), а также все относящиеся к данному Товару документы: сертификат соответствия или декларацию о соответствия или иной документ, подтверждающий соответствие качества Товара, в порядке, установленном законодательством Российской Федерации. Товаросопроводительные документы заверяются подписью и печатью изготовителя (Поставщика) с указанием его адреса и телефона.</w:t>
      </w:r>
    </w:p>
    <w:p w:rsidR="003C7F2F" w:rsidRPr="008F0789" w:rsidRDefault="003C7F2F" w:rsidP="003C7F2F">
      <w:pPr>
        <w:autoSpaceDE w:val="0"/>
        <w:autoSpaceDN w:val="0"/>
        <w:adjustRightInd w:val="0"/>
        <w:ind w:firstLine="708"/>
        <w:jc w:val="both"/>
      </w:pPr>
      <w:r w:rsidRPr="008F0789">
        <w:t>В случае отсутствия вышеназванных документов Покупатель вправе отказаться от приемки Товара. Товар будет считаться не поставленным.</w:t>
      </w:r>
    </w:p>
    <w:p w:rsidR="003C7F2F" w:rsidRPr="008F0789" w:rsidRDefault="003C7F2F" w:rsidP="003C7F2F">
      <w:pPr>
        <w:autoSpaceDE w:val="0"/>
        <w:autoSpaceDN w:val="0"/>
        <w:adjustRightInd w:val="0"/>
        <w:ind w:firstLine="708"/>
        <w:jc w:val="both"/>
      </w:pPr>
      <w:r w:rsidRPr="008F0789">
        <w:t>3.1.3.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(спецификацией) (Приложение 1 к Договору), условиями настоящего Договора.</w:t>
      </w:r>
    </w:p>
    <w:p w:rsidR="003C7F2F" w:rsidRPr="008F0789" w:rsidRDefault="003C7F2F" w:rsidP="003C7F2F">
      <w:pPr>
        <w:autoSpaceDE w:val="0"/>
        <w:autoSpaceDN w:val="0"/>
        <w:adjustRightInd w:val="0"/>
        <w:ind w:firstLine="708"/>
        <w:jc w:val="both"/>
      </w:pPr>
      <w:r w:rsidRPr="008F0789">
        <w:t>3.1.4. Обеспечить устранение недостатков и дефектов, выявленных при приемке поставленного Товара и в течение срока годности Товара, за свой счет, либо заменить Товар по выбору Покупателя.</w:t>
      </w:r>
    </w:p>
    <w:p w:rsidR="003C7F2F" w:rsidRPr="008F0789" w:rsidRDefault="003C7F2F" w:rsidP="003C7F2F">
      <w:pPr>
        <w:autoSpaceDE w:val="0"/>
        <w:autoSpaceDN w:val="0"/>
        <w:adjustRightInd w:val="0"/>
        <w:ind w:firstLine="708"/>
        <w:jc w:val="both"/>
      </w:pPr>
      <w:r w:rsidRPr="008F0789">
        <w:t>3.1.5. Обеспечить транспортировку и упаковку, сохраняющую Товар при его погрузке, транспортировке всеми видами транспорта и хранении, а также способную предохранить Товар от неблагоприятных погодных условий</w:t>
      </w:r>
    </w:p>
    <w:p w:rsidR="003C7F2F" w:rsidRPr="008F0789" w:rsidRDefault="003C7F2F" w:rsidP="003C7F2F">
      <w:pPr>
        <w:autoSpaceDE w:val="0"/>
        <w:autoSpaceDN w:val="0"/>
        <w:adjustRightInd w:val="0"/>
        <w:ind w:firstLine="708"/>
        <w:jc w:val="both"/>
      </w:pPr>
      <w:r w:rsidRPr="008F0789">
        <w:t xml:space="preserve">3.1.6.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w:t>
      </w:r>
      <w:r w:rsidRPr="008F0789">
        <w:rPr>
          <w:i/>
        </w:rPr>
        <w:t>(одного)</w:t>
      </w:r>
      <w:r w:rsidRPr="008F0789">
        <w:t xml:space="preserve"> рабочего дня после приостановления поставки Товара</w:t>
      </w:r>
    </w:p>
    <w:p w:rsidR="003C7F2F" w:rsidRPr="008F0789" w:rsidRDefault="003C7F2F" w:rsidP="003C7F2F">
      <w:pPr>
        <w:autoSpaceDE w:val="0"/>
        <w:autoSpaceDN w:val="0"/>
        <w:adjustRightInd w:val="0"/>
        <w:ind w:firstLine="708"/>
        <w:jc w:val="both"/>
      </w:pPr>
      <w:r w:rsidRPr="008F0789">
        <w:lastRenderedPageBreak/>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C7F2F" w:rsidRPr="008F0789" w:rsidRDefault="003C7F2F" w:rsidP="003C7F2F">
      <w:pPr>
        <w:autoSpaceDE w:val="0"/>
        <w:autoSpaceDN w:val="0"/>
        <w:adjustRightInd w:val="0"/>
        <w:ind w:firstLine="708"/>
        <w:jc w:val="both"/>
      </w:pPr>
      <w:r w:rsidRPr="008F0789">
        <w:t>3.1.8.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3C7F2F" w:rsidRPr="008F0789" w:rsidRDefault="003C7F2F" w:rsidP="003C7F2F">
      <w:pPr>
        <w:autoSpaceDE w:val="0"/>
        <w:autoSpaceDN w:val="0"/>
        <w:adjustRightInd w:val="0"/>
        <w:ind w:firstLine="708"/>
        <w:jc w:val="both"/>
      </w:pPr>
      <w:r w:rsidRPr="008F0789">
        <w:t xml:space="preserve">3.1.9. Осуществлять отгрузку товара в строгом соответствии со спецификацией к настоящему Договору (Приложение № 1). </w:t>
      </w:r>
    </w:p>
    <w:p w:rsidR="003C7F2F" w:rsidRPr="008F0789" w:rsidRDefault="003C7F2F" w:rsidP="003C7F2F">
      <w:pPr>
        <w:autoSpaceDE w:val="0"/>
        <w:autoSpaceDN w:val="0"/>
        <w:adjustRightInd w:val="0"/>
        <w:ind w:firstLine="708"/>
        <w:jc w:val="both"/>
      </w:pPr>
      <w:r w:rsidRPr="008F0789">
        <w:t xml:space="preserve">3.1.10. При намерении осуществить уступку обязанностей Поставщик направляет соответствующее уведомление Покупателю. В течение 5 </w:t>
      </w:r>
      <w:r w:rsidRPr="008F0789">
        <w:rPr>
          <w:i/>
        </w:rPr>
        <w:t>(пяти)</w:t>
      </w:r>
      <w:r w:rsidRPr="008F0789">
        <w:t xml:space="preserve"> рабочих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w:t>
      </w:r>
    </w:p>
    <w:p w:rsidR="003C7F2F" w:rsidRPr="008F0789" w:rsidRDefault="003C7F2F" w:rsidP="003C7F2F">
      <w:pPr>
        <w:autoSpaceDE w:val="0"/>
        <w:autoSpaceDN w:val="0"/>
        <w:adjustRightInd w:val="0"/>
        <w:ind w:firstLine="708"/>
        <w:jc w:val="both"/>
      </w:pPr>
      <w:r w:rsidRPr="008F0789">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АО «ЖТК».</w:t>
      </w:r>
    </w:p>
    <w:p w:rsidR="003C7F2F" w:rsidRPr="008F0789" w:rsidRDefault="003C7F2F" w:rsidP="003C7F2F">
      <w:pPr>
        <w:autoSpaceDE w:val="0"/>
        <w:autoSpaceDN w:val="0"/>
        <w:adjustRightInd w:val="0"/>
        <w:ind w:firstLine="708"/>
        <w:jc w:val="both"/>
        <w:rPr>
          <w:b/>
        </w:rPr>
      </w:pPr>
      <w:r w:rsidRPr="008F0789">
        <w:rPr>
          <w:b/>
        </w:rPr>
        <w:t>3.2. Поставщик вправе:</w:t>
      </w:r>
    </w:p>
    <w:p w:rsidR="003C7F2F" w:rsidRPr="008F0789" w:rsidRDefault="003C7F2F" w:rsidP="003C7F2F">
      <w:pPr>
        <w:autoSpaceDE w:val="0"/>
        <w:autoSpaceDN w:val="0"/>
        <w:adjustRightInd w:val="0"/>
        <w:ind w:firstLine="708"/>
        <w:jc w:val="both"/>
      </w:pPr>
      <w:r w:rsidRPr="008F0789">
        <w:t>3.2.1. Требовать своевременной оплаты за поставленный Товар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3.2.2. Досрочно осуществить поставку Товара по согласованию с Покупателем.</w:t>
      </w:r>
    </w:p>
    <w:p w:rsidR="003C7F2F" w:rsidRPr="008F0789" w:rsidRDefault="003C7F2F" w:rsidP="003C7F2F">
      <w:pPr>
        <w:autoSpaceDE w:val="0"/>
        <w:autoSpaceDN w:val="0"/>
        <w:adjustRightInd w:val="0"/>
        <w:ind w:firstLine="708"/>
        <w:jc w:val="both"/>
        <w:rPr>
          <w:rFonts w:eastAsia="Calibri"/>
          <w:lang w:eastAsia="en-US"/>
        </w:rPr>
      </w:pPr>
      <w:r w:rsidRPr="008F0789">
        <w:t xml:space="preserve">3.2.3. По письменному согласованию с Покупателем </w:t>
      </w:r>
      <w:r w:rsidRPr="008F0789">
        <w:rPr>
          <w:rFonts w:eastAsia="Calibri"/>
          <w:lang w:eastAsia="en-US"/>
        </w:rPr>
        <w:t>привлечь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Покупателем за неисполнение или ненадлежащее исполнение обязательств соисполнителями. Привлечение соисполнителей не влечет изменение цены Договора и/или объемов поставки по настоящему Договору.</w:t>
      </w:r>
    </w:p>
    <w:p w:rsidR="003C7F2F" w:rsidRPr="008F0789" w:rsidRDefault="003C7F2F" w:rsidP="003C7F2F">
      <w:pPr>
        <w:autoSpaceDE w:val="0"/>
        <w:autoSpaceDN w:val="0"/>
        <w:adjustRightInd w:val="0"/>
        <w:ind w:firstLine="708"/>
        <w:jc w:val="both"/>
      </w:pPr>
      <w:r w:rsidRPr="008F0789">
        <w:rPr>
          <w:rFonts w:eastAsia="Calibri"/>
          <w:lang w:eastAsia="en-US"/>
        </w:rPr>
        <w:t xml:space="preserve">3.2.4. </w:t>
      </w:r>
      <w:r w:rsidRPr="008F0789">
        <w:t>Пользоваться иными правами, предусмотренными законодательством Российской Федерации и условиями настоящего Договора.</w:t>
      </w:r>
    </w:p>
    <w:p w:rsidR="003C7F2F" w:rsidRPr="008F0789" w:rsidRDefault="003C7F2F" w:rsidP="003C7F2F">
      <w:pPr>
        <w:autoSpaceDE w:val="0"/>
        <w:autoSpaceDN w:val="0"/>
        <w:adjustRightInd w:val="0"/>
        <w:ind w:firstLine="708"/>
        <w:jc w:val="both"/>
        <w:rPr>
          <w:b/>
        </w:rPr>
      </w:pPr>
      <w:r w:rsidRPr="008F0789">
        <w:rPr>
          <w:b/>
        </w:rPr>
        <w:t>3.3. Покупатель обязан:</w:t>
      </w:r>
    </w:p>
    <w:p w:rsidR="003C7F2F" w:rsidRPr="008F0789" w:rsidRDefault="003C7F2F" w:rsidP="003C7F2F">
      <w:pPr>
        <w:autoSpaceDE w:val="0"/>
        <w:autoSpaceDN w:val="0"/>
        <w:adjustRightInd w:val="0"/>
        <w:ind w:firstLine="708"/>
        <w:jc w:val="both"/>
      </w:pPr>
      <w:r w:rsidRPr="008F0789">
        <w:t>3.3.1. Принять и оплатить поставленный Товар в порядке и сроки, установленные в настоящем Договоре.</w:t>
      </w:r>
    </w:p>
    <w:p w:rsidR="003C7F2F" w:rsidRPr="008F0789" w:rsidRDefault="003C7F2F" w:rsidP="003C7F2F">
      <w:pPr>
        <w:autoSpaceDE w:val="0"/>
        <w:autoSpaceDN w:val="0"/>
        <w:adjustRightInd w:val="0"/>
        <w:ind w:firstLine="708"/>
        <w:jc w:val="both"/>
      </w:pPr>
      <w:r w:rsidRPr="008F0789">
        <w:t>3.3.2. Предоставлять по запросу Поставщика информацию, необходимую для выполнения обязательств по настоящему Договору.</w:t>
      </w:r>
    </w:p>
    <w:p w:rsidR="003C7F2F" w:rsidRPr="008F0789" w:rsidRDefault="003C7F2F" w:rsidP="003C7F2F">
      <w:pPr>
        <w:autoSpaceDE w:val="0"/>
        <w:autoSpaceDN w:val="0"/>
        <w:adjustRightInd w:val="0"/>
        <w:ind w:firstLine="708"/>
        <w:jc w:val="both"/>
      </w:pPr>
      <w:r w:rsidRPr="008F0789">
        <w:t xml:space="preserve">3.3.3. При получении от Поставщика уведомления о приостановлении поставки Товаров в случае, указанном в </w:t>
      </w:r>
      <w:proofErr w:type="spellStart"/>
      <w:r w:rsidRPr="008F0789">
        <w:t>п.п</w:t>
      </w:r>
      <w:proofErr w:type="spellEnd"/>
      <w:r w:rsidRPr="008F0789">
        <w:t>. 3.1.6. настоящего Договора рассмотреть вопрос о целесообразности и порядке продолжения поставки Товаров.</w:t>
      </w:r>
    </w:p>
    <w:p w:rsidR="003C7F2F" w:rsidRPr="008F0789" w:rsidRDefault="003C7F2F" w:rsidP="003C7F2F">
      <w:pPr>
        <w:autoSpaceDE w:val="0"/>
        <w:autoSpaceDN w:val="0"/>
        <w:adjustRightInd w:val="0"/>
        <w:ind w:firstLine="708"/>
        <w:jc w:val="both"/>
        <w:rPr>
          <w:b/>
        </w:rPr>
      </w:pPr>
      <w:r w:rsidRPr="008F0789">
        <w:rPr>
          <w:b/>
        </w:rPr>
        <w:t>3.4. Покупатель вправе:</w:t>
      </w:r>
    </w:p>
    <w:p w:rsidR="003C7F2F" w:rsidRPr="008F0789" w:rsidRDefault="003C7F2F" w:rsidP="003C7F2F">
      <w:pPr>
        <w:autoSpaceDE w:val="0"/>
        <w:autoSpaceDN w:val="0"/>
        <w:adjustRightInd w:val="0"/>
        <w:ind w:firstLine="708"/>
        <w:jc w:val="both"/>
      </w:pPr>
      <w:r w:rsidRPr="008F0789">
        <w:t>3.4.1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C7F2F" w:rsidRPr="008F0789" w:rsidRDefault="003C7F2F" w:rsidP="003C7F2F">
      <w:pPr>
        <w:autoSpaceDE w:val="0"/>
        <w:autoSpaceDN w:val="0"/>
        <w:adjustRightInd w:val="0"/>
        <w:ind w:firstLine="708"/>
        <w:jc w:val="both"/>
      </w:pPr>
      <w:r w:rsidRPr="008F0789">
        <w:t xml:space="preserve">3.4.2 Требовать от Поставщика представления надлежащим образом оформленных документов, предусмотренных </w:t>
      </w:r>
      <w:proofErr w:type="spellStart"/>
      <w:r w:rsidRPr="008F0789">
        <w:t>п.п</w:t>
      </w:r>
      <w:proofErr w:type="spellEnd"/>
      <w:r w:rsidRPr="008F0789">
        <w:t>. 3.1.2. настоящего Договора и подтверждающих исполнение обязательств в соответствии с настоящим Договором.</w:t>
      </w:r>
    </w:p>
    <w:p w:rsidR="003C7F2F" w:rsidRPr="008F0789" w:rsidRDefault="003C7F2F" w:rsidP="003C7F2F">
      <w:pPr>
        <w:autoSpaceDE w:val="0"/>
        <w:autoSpaceDN w:val="0"/>
        <w:adjustRightInd w:val="0"/>
        <w:ind w:firstLine="708"/>
        <w:jc w:val="both"/>
      </w:pPr>
      <w:r w:rsidRPr="008F0789">
        <w:t>3.4.3. Осуществлять контроль за порядком и сроками поставки Товара.</w:t>
      </w:r>
    </w:p>
    <w:p w:rsidR="003C7F2F" w:rsidRPr="008F0789" w:rsidRDefault="003C7F2F" w:rsidP="003C7F2F">
      <w:pPr>
        <w:autoSpaceDE w:val="0"/>
        <w:autoSpaceDN w:val="0"/>
        <w:adjustRightInd w:val="0"/>
        <w:ind w:firstLine="708"/>
        <w:jc w:val="both"/>
      </w:pPr>
      <w:r w:rsidRPr="008F0789">
        <w:t>3.4.4.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3C7F2F" w:rsidRPr="008F0789" w:rsidRDefault="003C7F2F" w:rsidP="003C7F2F">
      <w:pPr>
        <w:autoSpaceDE w:val="0"/>
        <w:autoSpaceDN w:val="0"/>
        <w:adjustRightInd w:val="0"/>
        <w:ind w:firstLine="708"/>
        <w:jc w:val="both"/>
      </w:pPr>
      <w:r w:rsidRPr="008F0789">
        <w:t>3.4.5. Досрочно принять и оплатить поставленный Поставщиком Товар.</w:t>
      </w:r>
    </w:p>
    <w:p w:rsidR="003C7F2F" w:rsidRPr="008F0789" w:rsidRDefault="003C7F2F" w:rsidP="003C7F2F">
      <w:pPr>
        <w:autoSpaceDE w:val="0"/>
        <w:autoSpaceDN w:val="0"/>
        <w:adjustRightInd w:val="0"/>
        <w:ind w:firstLine="708"/>
        <w:jc w:val="both"/>
      </w:pPr>
      <w:r w:rsidRPr="008F0789">
        <w:t>3.4.6. Пользоваться иными правами, предусмотренными законодательством Российской Федерации и настоящим Договором.</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4. Условия поставки</w:t>
      </w:r>
    </w:p>
    <w:p w:rsidR="003C7F2F" w:rsidRPr="008F0789" w:rsidRDefault="003C7F2F" w:rsidP="003C7F2F">
      <w:pPr>
        <w:ind w:firstLine="737"/>
        <w:jc w:val="both"/>
      </w:pPr>
      <w:r w:rsidRPr="008F0789">
        <w:t xml:space="preserve">4.1.  </w:t>
      </w:r>
      <w:r w:rsidRPr="008F0789">
        <w:rPr>
          <w:i/>
        </w:rPr>
        <w:t xml:space="preserve"> </w:t>
      </w:r>
      <w:r w:rsidRPr="008F0789">
        <w:t xml:space="preserve">Поставка Товара осуществляется по адресам, указанным в п. 1.3. настоящего Договора, отдельными партиями по мере возникновения потребности в каждом наименовании </w:t>
      </w:r>
      <w:r w:rsidRPr="008F0789">
        <w:lastRenderedPageBreak/>
        <w:t xml:space="preserve">товара, на основании письменных </w:t>
      </w:r>
      <w:hyperlink r:id="rId9" w:history="1">
        <w:r w:rsidRPr="008F0789">
          <w:t>заявок</w:t>
        </w:r>
      </w:hyperlink>
      <w:r w:rsidRPr="008F0789">
        <w:t xml:space="preserve"> Покупателя оформленных по форме Приложения № 2 к настоящему Договору. Минимальный объем поставки Товара в каждой заявке не установлен.</w:t>
      </w:r>
    </w:p>
    <w:p w:rsidR="003C7F2F" w:rsidRPr="008F0789" w:rsidRDefault="003C7F2F" w:rsidP="003C7F2F">
      <w:pPr>
        <w:suppressAutoHyphens/>
        <w:ind w:firstLine="708"/>
        <w:jc w:val="both"/>
      </w:pPr>
      <w:r w:rsidRPr="008F0789">
        <w:t>Заявки подаются Покупателем Поставщику путем направления по адресу или факсу, или по электронной почте, указанным в разделе 16 настоящего Договора, либо путем вручения уполномоченному представителю Поставщика.</w:t>
      </w:r>
    </w:p>
    <w:p w:rsidR="003C7F2F" w:rsidRPr="008F0789" w:rsidRDefault="003C7F2F" w:rsidP="003C7F2F">
      <w:pPr>
        <w:suppressAutoHyphens/>
        <w:ind w:firstLine="708"/>
        <w:jc w:val="both"/>
      </w:pPr>
      <w:r w:rsidRPr="008F0789">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3C7F2F" w:rsidRPr="008F0789" w:rsidRDefault="003C7F2F" w:rsidP="003C7F2F">
      <w:pPr>
        <w:suppressAutoHyphens/>
        <w:ind w:firstLine="708"/>
        <w:jc w:val="both"/>
      </w:pPr>
      <w:r w:rsidRPr="008F0789">
        <w:t>Заявки формируются на основании Спецификации (Приложение №1 к настоящему Договору).</w:t>
      </w:r>
    </w:p>
    <w:p w:rsidR="003C7F2F" w:rsidRPr="008F0789" w:rsidRDefault="003C7F2F" w:rsidP="003C7F2F">
      <w:pPr>
        <w:ind w:firstLine="708"/>
        <w:jc w:val="both"/>
      </w:pPr>
      <w:r w:rsidRPr="008F0789">
        <w:t>Срок поставки каждой партии Товара составляет не более 3 (трех) рабочих дней с даты направления Заявки Покупателем Поставщику.</w:t>
      </w:r>
    </w:p>
    <w:p w:rsidR="003C7F2F" w:rsidRPr="008F0789" w:rsidRDefault="003C7F2F" w:rsidP="003C7F2F">
      <w:pPr>
        <w:ind w:firstLine="708"/>
        <w:jc w:val="both"/>
      </w:pPr>
      <w:r w:rsidRPr="008F0789">
        <w:t>Поставка Товара осуществляется в рабочие дни с 08:30-16:30 (12:00-13:00 обед) по предварительному согласованию с Заказчиком.</w:t>
      </w:r>
    </w:p>
    <w:p w:rsidR="003C7F2F" w:rsidRPr="008F0789" w:rsidRDefault="003C7F2F" w:rsidP="003C7F2F">
      <w:pPr>
        <w:ind w:firstLine="708"/>
        <w:jc w:val="both"/>
      </w:pPr>
      <w:r w:rsidRPr="008F0789">
        <w:t>Поставка Товара и предоставление товаросопроводительных документов (товарные накладные, унифицированные передаточные документы) осуществляется силами и за счет средств Поставщика до Покупателя.</w:t>
      </w:r>
    </w:p>
    <w:p w:rsidR="003C7F2F" w:rsidRPr="008F0789" w:rsidRDefault="003C7F2F" w:rsidP="003C7F2F">
      <w:pPr>
        <w:ind w:firstLine="708"/>
        <w:jc w:val="both"/>
      </w:pPr>
      <w:r w:rsidRPr="008F0789">
        <w:t>4.2.  Приемка Товара осуществляется представителями Сторон с подписанием товарной накладной формы ТОРГ-12 или УПД на территории Покупателя, указанной в пункте 1.3 настоящего Договора.</w:t>
      </w:r>
    </w:p>
    <w:p w:rsidR="003C7F2F" w:rsidRPr="008F0789" w:rsidRDefault="003C7F2F" w:rsidP="003C7F2F">
      <w:pPr>
        <w:autoSpaceDE w:val="0"/>
        <w:autoSpaceDN w:val="0"/>
        <w:adjustRightInd w:val="0"/>
        <w:ind w:firstLine="708"/>
        <w:jc w:val="both"/>
      </w:pPr>
      <w:r w:rsidRPr="008F0789">
        <w:t>4.3. Поставщик несет ответственность за просрочку доставки Товара, а также за возможные повреждения Товара при его доставке.</w:t>
      </w:r>
    </w:p>
    <w:p w:rsidR="003C7F2F" w:rsidRPr="008F0789" w:rsidRDefault="003C7F2F" w:rsidP="003C7F2F">
      <w:pPr>
        <w:widowControl w:val="0"/>
        <w:autoSpaceDE w:val="0"/>
        <w:autoSpaceDN w:val="0"/>
        <w:ind w:firstLine="708"/>
        <w:jc w:val="both"/>
      </w:pPr>
      <w:r w:rsidRPr="008F0789">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C7F2F" w:rsidRPr="008F0789" w:rsidRDefault="003C7F2F" w:rsidP="003C7F2F">
      <w:pPr>
        <w:widowControl w:val="0"/>
        <w:autoSpaceDE w:val="0"/>
        <w:autoSpaceDN w:val="0"/>
        <w:ind w:firstLine="708"/>
        <w:jc w:val="both"/>
      </w:pPr>
      <w:r w:rsidRPr="008F0789">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F0789">
        <w:rPr>
          <w:i/>
        </w:rPr>
        <w:t>(при наличии)</w:t>
      </w:r>
      <w:r w:rsidRPr="008F0789">
        <w:t xml:space="preserve"> и должности лица, принимающего заявку.</w:t>
      </w:r>
    </w:p>
    <w:p w:rsidR="003C7F2F" w:rsidRPr="008F0789" w:rsidRDefault="003C7F2F" w:rsidP="003C7F2F">
      <w:pPr>
        <w:autoSpaceDE w:val="0"/>
        <w:autoSpaceDN w:val="0"/>
        <w:adjustRightInd w:val="0"/>
        <w:ind w:firstLine="708"/>
        <w:jc w:val="both"/>
      </w:pPr>
      <w:r w:rsidRPr="008F0789">
        <w:t>Данные акты являются основаниями для применения к Поставщику мер ответственности, установленных настоящим Договором.</w:t>
      </w:r>
    </w:p>
    <w:p w:rsidR="003C7F2F" w:rsidRPr="008F0789" w:rsidRDefault="003C7F2F" w:rsidP="003C7F2F">
      <w:pPr>
        <w:autoSpaceDE w:val="0"/>
        <w:autoSpaceDN w:val="0"/>
        <w:adjustRightInd w:val="0"/>
        <w:ind w:firstLine="708"/>
        <w:jc w:val="both"/>
      </w:pPr>
      <w:r w:rsidRPr="008F0789">
        <w:t>4.4. При приемке Покупатель обязуется произвести проверку Товара по количеству, качеству и комплектности.</w:t>
      </w:r>
    </w:p>
    <w:p w:rsidR="003C7F2F" w:rsidRPr="008F0789" w:rsidRDefault="003C7F2F" w:rsidP="003C7F2F">
      <w:pPr>
        <w:widowControl w:val="0"/>
        <w:autoSpaceDE w:val="0"/>
        <w:autoSpaceDN w:val="0"/>
        <w:ind w:firstLine="708"/>
        <w:jc w:val="both"/>
      </w:pPr>
      <w:r w:rsidRPr="008F0789">
        <w:t>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bookmarkStart w:id="2" w:name="P141"/>
      <w:bookmarkEnd w:id="2"/>
      <w:r w:rsidRPr="008F0789">
        <w:t>Приемка Товара по качеству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r w:rsidRPr="008F0789">
        <w:t>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унифицированного передаточного документа.</w:t>
      </w:r>
    </w:p>
    <w:p w:rsidR="003C7F2F" w:rsidRPr="008F0789" w:rsidRDefault="003C7F2F" w:rsidP="003C7F2F">
      <w:pPr>
        <w:autoSpaceDE w:val="0"/>
        <w:autoSpaceDN w:val="0"/>
        <w:adjustRightInd w:val="0"/>
        <w:ind w:firstLine="708"/>
        <w:jc w:val="both"/>
      </w:pPr>
      <w:r w:rsidRPr="008F0789">
        <w:t>4.5.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3C7F2F" w:rsidRPr="008F0789" w:rsidRDefault="003C7F2F" w:rsidP="003C7F2F">
      <w:pPr>
        <w:autoSpaceDE w:val="0"/>
        <w:autoSpaceDN w:val="0"/>
        <w:adjustRightInd w:val="0"/>
        <w:ind w:firstLine="708"/>
        <w:jc w:val="both"/>
      </w:pPr>
      <w:r w:rsidRPr="008F0789">
        <w:lastRenderedPageBreak/>
        <w:t xml:space="preserve">Претензии по количеству, качеству и ассортименту Товара, при вскрытии тары (упаковки), должны быть направлены в течение 5 </w:t>
      </w:r>
      <w:r w:rsidRPr="008F0789">
        <w:rPr>
          <w:i/>
        </w:rPr>
        <w:t>(пяти</w:t>
      </w:r>
      <w:r w:rsidRPr="008F0789">
        <w:t>) календарных дней с момента составления соответствующего Акта.</w:t>
      </w:r>
    </w:p>
    <w:p w:rsidR="003C7F2F" w:rsidRPr="008F0789" w:rsidRDefault="003C7F2F" w:rsidP="003C7F2F">
      <w:pPr>
        <w:autoSpaceDE w:val="0"/>
        <w:autoSpaceDN w:val="0"/>
        <w:adjustRightInd w:val="0"/>
        <w:ind w:firstLine="708"/>
        <w:jc w:val="both"/>
      </w:pPr>
      <w:r w:rsidRPr="008F0789">
        <w:t>Претензии по скрытым дефектам могут быть предъявлены в течение всего срока годности Товара, при условии соблюдения Покупателем условий хранения Товара, в соответствии с требованиями правил хранения, на соответствующий вид Товара.</w:t>
      </w:r>
    </w:p>
    <w:p w:rsidR="003C7F2F" w:rsidRPr="008F0789" w:rsidRDefault="003C7F2F" w:rsidP="003C7F2F">
      <w:pPr>
        <w:autoSpaceDE w:val="0"/>
        <w:autoSpaceDN w:val="0"/>
        <w:adjustRightInd w:val="0"/>
        <w:ind w:firstLine="708"/>
        <w:jc w:val="both"/>
      </w:pPr>
      <w:r w:rsidRPr="008F0789">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3 </w:t>
      </w:r>
      <w:r w:rsidRPr="008F0789">
        <w:rPr>
          <w:i/>
        </w:rPr>
        <w:t>(трех)</w:t>
      </w:r>
      <w:r w:rsidRPr="008F0789">
        <w:t xml:space="preserve"> рабочих дней с момента письменного уведомления о них Заказчиком</w:t>
      </w:r>
    </w:p>
    <w:p w:rsidR="003C7F2F" w:rsidRPr="008F0789" w:rsidRDefault="003C7F2F" w:rsidP="003C7F2F">
      <w:pPr>
        <w:autoSpaceDE w:val="0"/>
        <w:autoSpaceDN w:val="0"/>
        <w:adjustRightInd w:val="0"/>
        <w:ind w:firstLine="708"/>
        <w:jc w:val="both"/>
      </w:pPr>
      <w:r w:rsidRPr="008F0789">
        <w:t>4.7.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3C7F2F" w:rsidRPr="008F0789" w:rsidRDefault="003C7F2F" w:rsidP="003C7F2F">
      <w:pPr>
        <w:autoSpaceDE w:val="0"/>
        <w:autoSpaceDN w:val="0"/>
        <w:adjustRightInd w:val="0"/>
        <w:ind w:firstLine="708"/>
        <w:jc w:val="both"/>
      </w:pPr>
      <w:r w:rsidRPr="008F0789">
        <w:t>4.8. Датой поставки Товара считается дата подписанной Сторонами товарной накладной формы ТОРГ-12.</w:t>
      </w:r>
    </w:p>
    <w:p w:rsidR="003C7F2F" w:rsidRPr="008F0789" w:rsidRDefault="003C7F2F" w:rsidP="003C7F2F">
      <w:pPr>
        <w:autoSpaceDE w:val="0"/>
        <w:autoSpaceDN w:val="0"/>
        <w:adjustRightInd w:val="0"/>
        <w:ind w:firstLine="708"/>
        <w:jc w:val="both"/>
      </w:pPr>
      <w:r w:rsidRPr="008F0789">
        <w:t>4.9. Поставщик гарантирует соблюдение надлежащих условий хранения Товара до его передачи Покупателю.</w:t>
      </w:r>
    </w:p>
    <w:p w:rsidR="003C7F2F" w:rsidRPr="008F0789" w:rsidRDefault="003C7F2F" w:rsidP="003C7F2F">
      <w:pPr>
        <w:autoSpaceDE w:val="0"/>
        <w:autoSpaceDN w:val="0"/>
        <w:adjustRightInd w:val="0"/>
        <w:ind w:firstLine="708"/>
        <w:jc w:val="both"/>
      </w:pPr>
      <w:r w:rsidRPr="008F0789">
        <w:t>4.10.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5. Комплектность, качество и гарантии</w:t>
      </w:r>
    </w:p>
    <w:p w:rsidR="003C7F2F" w:rsidRPr="008F0789" w:rsidRDefault="003C7F2F" w:rsidP="003C7F2F">
      <w:pPr>
        <w:autoSpaceDE w:val="0"/>
        <w:autoSpaceDN w:val="0"/>
        <w:adjustRightInd w:val="0"/>
        <w:ind w:firstLine="708"/>
        <w:jc w:val="both"/>
        <w:rPr>
          <w:rFonts w:eastAsia="Calibri"/>
        </w:rPr>
      </w:pPr>
      <w:r w:rsidRPr="008F0789">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3C7F2F" w:rsidRPr="008F0789" w:rsidRDefault="003C7F2F" w:rsidP="003C7F2F">
      <w:pPr>
        <w:ind w:firstLine="737"/>
        <w:jc w:val="both"/>
      </w:pPr>
      <w:r w:rsidRPr="008F0789">
        <w:t>5.2. Поставщик гарантирует, что:</w:t>
      </w:r>
    </w:p>
    <w:p w:rsidR="003C7F2F" w:rsidRPr="008F0789" w:rsidRDefault="003C7F2F" w:rsidP="003C7F2F">
      <w:pPr>
        <w:ind w:firstLine="737"/>
        <w:jc w:val="both"/>
      </w:pPr>
      <w:r w:rsidRPr="008F0789">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3C7F2F" w:rsidRPr="008F0789" w:rsidRDefault="003C7F2F" w:rsidP="003C7F2F">
      <w:pPr>
        <w:ind w:firstLine="737"/>
        <w:jc w:val="both"/>
      </w:pPr>
      <w:r w:rsidRPr="008F0789">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3C7F2F" w:rsidRPr="008F0789" w:rsidRDefault="003C7F2F" w:rsidP="003C7F2F">
      <w:pPr>
        <w:ind w:firstLine="737"/>
        <w:jc w:val="both"/>
      </w:pPr>
      <w:r w:rsidRPr="008F0789">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3C7F2F" w:rsidRPr="008F0789" w:rsidRDefault="003C7F2F" w:rsidP="003C7F2F">
      <w:pPr>
        <w:ind w:firstLine="737"/>
        <w:jc w:val="both"/>
      </w:pPr>
      <w:r w:rsidRPr="008F0789">
        <w:t>5.3. В случае обязательной сертификации Товар должен поставляться с декларацией о соответствии или с сертификатом соответствия.</w:t>
      </w:r>
    </w:p>
    <w:p w:rsidR="003C7F2F" w:rsidRPr="008F0789" w:rsidRDefault="003C7F2F" w:rsidP="003C7F2F">
      <w:pPr>
        <w:ind w:firstLine="737"/>
        <w:jc w:val="both"/>
      </w:pPr>
      <w:r w:rsidRPr="008F0789">
        <w:t xml:space="preserve">5.4. Поставщик обязан </w:t>
      </w:r>
      <w:r w:rsidRPr="008F0789">
        <w:rPr>
          <w:b/>
        </w:rPr>
        <w:t>поставлять товар со сроком годности</w:t>
      </w:r>
      <w:r w:rsidRPr="008F0789">
        <w:t xml:space="preserve">, составляющим на дату отгрузки товара </w:t>
      </w:r>
      <w:r w:rsidRPr="008F0789">
        <w:rPr>
          <w:b/>
        </w:rPr>
        <w:t>не менее 80 % от срока хранения, указанного на упаковке</w:t>
      </w:r>
      <w:r w:rsidRPr="008F0789">
        <w:t>. В случае несоблюдения установленного условия Покупатель вправе отказаться от приёмки данного товара.</w:t>
      </w:r>
    </w:p>
    <w:p w:rsidR="003C7F2F" w:rsidRPr="008F0789" w:rsidRDefault="003C7F2F" w:rsidP="003C7F2F">
      <w:pPr>
        <w:jc w:val="center"/>
        <w:rPr>
          <w:b/>
          <w:lang w:val="x-none"/>
        </w:rPr>
      </w:pPr>
      <w:r w:rsidRPr="008F0789">
        <w:rPr>
          <w:b/>
          <w:lang w:val="x-none"/>
        </w:rPr>
        <w:t>6. Упаковка и маркировка</w:t>
      </w:r>
    </w:p>
    <w:p w:rsidR="003C7F2F" w:rsidRPr="008F0789" w:rsidRDefault="003C7F2F" w:rsidP="003C7F2F">
      <w:pPr>
        <w:ind w:firstLine="737"/>
        <w:jc w:val="both"/>
      </w:pPr>
      <w:r w:rsidRPr="008F0789">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3C7F2F" w:rsidRPr="008F0789" w:rsidRDefault="003C7F2F" w:rsidP="003C7F2F">
      <w:pPr>
        <w:ind w:firstLine="737"/>
        <w:jc w:val="both"/>
      </w:pPr>
      <w:r w:rsidRPr="008F0789">
        <w:t xml:space="preserve">6.2. В случае,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необходимыми знаками и марками. </w:t>
      </w:r>
    </w:p>
    <w:p w:rsidR="003C7F2F" w:rsidRPr="008F0789" w:rsidRDefault="003C7F2F" w:rsidP="003C7F2F">
      <w:pPr>
        <w:spacing w:line="100" w:lineRule="atLeast"/>
        <w:jc w:val="both"/>
        <w:rPr>
          <w:bCs/>
        </w:rPr>
      </w:pPr>
      <w:r w:rsidRPr="008F0789">
        <w:rPr>
          <w:bCs/>
        </w:rPr>
        <w:lastRenderedPageBreak/>
        <w:t xml:space="preserve">        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w:t>
      </w:r>
      <w:r w:rsidRPr="008F0789">
        <w:t xml:space="preserve"> </w:t>
      </w:r>
      <w:r w:rsidRPr="008F0789">
        <w:rPr>
          <w:bCs/>
        </w:rPr>
        <w:t>Маркировка товара осуществляется с учетом требований ТР ТС 022/011 «Пищевая продукция в части ее маркировки».</w:t>
      </w:r>
    </w:p>
    <w:p w:rsidR="003C7F2F" w:rsidRPr="008F0789" w:rsidRDefault="003C7F2F" w:rsidP="003C7F2F">
      <w:pPr>
        <w:spacing w:line="100" w:lineRule="atLeast"/>
        <w:jc w:val="both"/>
        <w:rPr>
          <w:bCs/>
        </w:rPr>
      </w:pPr>
      <w:r w:rsidRPr="008F0789">
        <w:rPr>
          <w:bCs/>
        </w:rPr>
        <w:t xml:space="preserve">         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3C7F2F" w:rsidRPr="008F0789" w:rsidRDefault="003C7F2F" w:rsidP="003C7F2F">
      <w:pPr>
        <w:jc w:val="both"/>
      </w:pPr>
      <w:r w:rsidRPr="008F0789">
        <w:rPr>
          <w:bCs/>
        </w:rPr>
        <w:t xml:space="preserve">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p w:rsidR="003C7F2F" w:rsidRPr="008F0789" w:rsidRDefault="003C7F2F" w:rsidP="003C7F2F">
      <w:pPr>
        <w:jc w:val="center"/>
        <w:rPr>
          <w:b/>
          <w:lang w:val="x-none"/>
        </w:rPr>
      </w:pPr>
      <w:r w:rsidRPr="008F0789">
        <w:rPr>
          <w:b/>
          <w:lang w:val="x-none"/>
        </w:rPr>
        <w:t>7. Переход права собственности и рисков</w:t>
      </w:r>
    </w:p>
    <w:p w:rsidR="003C7F2F" w:rsidRPr="008F0789" w:rsidRDefault="003C7F2F" w:rsidP="003C7F2F">
      <w:pPr>
        <w:ind w:firstLine="737"/>
        <w:jc w:val="both"/>
      </w:pPr>
      <w:r w:rsidRPr="008F0789">
        <w:t>7.1. Право собственности на Товар и риск случайной гибели или случайного повреждения Товара переходят от Поставщика к Покупателю с даты подписанной Сторонами товарной накладной формы ТОРГ-12.</w:t>
      </w:r>
    </w:p>
    <w:p w:rsidR="003C7F2F" w:rsidRPr="008F0789" w:rsidRDefault="003C7F2F" w:rsidP="003C7F2F">
      <w:pPr>
        <w:jc w:val="center"/>
        <w:rPr>
          <w:b/>
          <w:lang w:val="x-none"/>
        </w:rPr>
      </w:pPr>
      <w:r w:rsidRPr="008F0789">
        <w:rPr>
          <w:b/>
          <w:lang w:val="x-none"/>
        </w:rPr>
        <w:t>8. Конфиденциальность</w:t>
      </w:r>
    </w:p>
    <w:p w:rsidR="003C7F2F" w:rsidRPr="008F0789" w:rsidRDefault="003C7F2F" w:rsidP="003C7F2F">
      <w:pPr>
        <w:ind w:firstLine="737"/>
        <w:jc w:val="both"/>
      </w:pPr>
      <w:r w:rsidRPr="008F0789">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C7F2F" w:rsidRPr="008F0789" w:rsidRDefault="003C7F2F" w:rsidP="003C7F2F">
      <w:pPr>
        <w:ind w:firstLine="737"/>
        <w:jc w:val="both"/>
      </w:pPr>
      <w:r w:rsidRPr="008F0789">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C7F2F" w:rsidRPr="008F0789" w:rsidRDefault="003C7F2F" w:rsidP="003C7F2F">
      <w:pPr>
        <w:ind w:firstLine="737"/>
        <w:jc w:val="both"/>
      </w:pPr>
      <w:r w:rsidRPr="008F0789">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692804" w:rsidRPr="008F0789" w:rsidRDefault="00692804" w:rsidP="003C7F2F">
      <w:pPr>
        <w:jc w:val="center"/>
        <w:rPr>
          <w:b/>
          <w:lang w:val="x-none"/>
        </w:rPr>
      </w:pPr>
    </w:p>
    <w:p w:rsidR="003C7F2F" w:rsidRPr="008F0789" w:rsidRDefault="003C7F2F" w:rsidP="003C7F2F">
      <w:pPr>
        <w:jc w:val="center"/>
        <w:rPr>
          <w:b/>
          <w:lang w:val="x-none"/>
        </w:rPr>
      </w:pPr>
      <w:r w:rsidRPr="008F0789">
        <w:rPr>
          <w:b/>
          <w:lang w:val="x-none"/>
        </w:rPr>
        <w:t>9. Антикоррупционная оговорка</w:t>
      </w:r>
    </w:p>
    <w:p w:rsidR="003C7F2F" w:rsidRPr="008F0789" w:rsidRDefault="003C7F2F" w:rsidP="003C7F2F">
      <w:pPr>
        <w:ind w:firstLine="737"/>
        <w:jc w:val="both"/>
      </w:pPr>
      <w:r w:rsidRPr="008F078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7F2F" w:rsidRPr="008F0789" w:rsidRDefault="003C7F2F" w:rsidP="003C7F2F">
      <w:pPr>
        <w:ind w:firstLine="737"/>
        <w:jc w:val="both"/>
      </w:pPr>
      <w:r w:rsidRPr="008F078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F2F" w:rsidRPr="008F0789" w:rsidRDefault="003C7F2F" w:rsidP="003C7F2F">
      <w:pPr>
        <w:autoSpaceDE w:val="0"/>
        <w:autoSpaceDN w:val="0"/>
        <w:adjustRightInd w:val="0"/>
        <w:ind w:firstLine="708"/>
        <w:jc w:val="both"/>
      </w:pPr>
      <w:r w:rsidRPr="008F0789">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w:t>
      </w:r>
    </w:p>
    <w:p w:rsidR="003C7F2F" w:rsidRPr="008F0789" w:rsidRDefault="003C7F2F" w:rsidP="003C7F2F">
      <w:pPr>
        <w:autoSpaceDE w:val="0"/>
        <w:autoSpaceDN w:val="0"/>
        <w:adjustRightInd w:val="0"/>
        <w:ind w:firstLine="708"/>
        <w:jc w:val="both"/>
      </w:pPr>
      <w:r w:rsidRPr="008F0789">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C7F2F" w:rsidRPr="008F0789" w:rsidRDefault="003C7F2F" w:rsidP="003C7F2F">
      <w:pPr>
        <w:ind w:firstLine="737"/>
        <w:jc w:val="both"/>
      </w:pPr>
      <w:r w:rsidRPr="008F0789">
        <w:lastRenderedPageBreak/>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C7F2F" w:rsidRPr="008F0789" w:rsidRDefault="003C7F2F" w:rsidP="003C7F2F">
      <w:pPr>
        <w:ind w:firstLine="737"/>
        <w:jc w:val="both"/>
      </w:pPr>
      <w:r w:rsidRPr="008F0789">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10. Налоговая оговорка</w:t>
      </w:r>
    </w:p>
    <w:p w:rsidR="003C7F2F" w:rsidRPr="008F0789" w:rsidRDefault="003C7F2F" w:rsidP="00E5797B">
      <w:pPr>
        <w:jc w:val="both"/>
        <w:rPr>
          <w:rFonts w:eastAsia="Calibri"/>
          <w:lang w:eastAsia="en-US"/>
        </w:rPr>
      </w:pPr>
      <w:r w:rsidRPr="008F0789">
        <w:rPr>
          <w:rFonts w:eastAsia="Calibri"/>
          <w:lang w:eastAsia="en-US"/>
        </w:rPr>
        <w:t xml:space="preserve">        10.1. Поставщик гарантирует, что:</w:t>
      </w:r>
    </w:p>
    <w:p w:rsidR="003C7F2F" w:rsidRPr="008F0789" w:rsidRDefault="003C7F2F" w:rsidP="00E5797B">
      <w:pPr>
        <w:jc w:val="both"/>
        <w:rPr>
          <w:rFonts w:eastAsia="Calibri"/>
          <w:lang w:eastAsia="en-US"/>
        </w:rPr>
      </w:pPr>
      <w:r w:rsidRPr="008F0789">
        <w:rPr>
          <w:rFonts w:eastAsia="Calibri"/>
          <w:lang w:eastAsia="en-US"/>
        </w:rPr>
        <w:t>зарегистрирован в ЕГРЮЛ надлежащим образом;</w:t>
      </w:r>
    </w:p>
    <w:p w:rsidR="003C7F2F" w:rsidRPr="008F0789" w:rsidRDefault="003C7F2F" w:rsidP="00E5797B">
      <w:pPr>
        <w:jc w:val="both"/>
        <w:rPr>
          <w:rFonts w:eastAsia="Calibri"/>
          <w:lang w:eastAsia="en-US"/>
        </w:rPr>
      </w:pPr>
      <w:r w:rsidRPr="008F0789">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F2F" w:rsidRPr="008F0789" w:rsidRDefault="003C7F2F" w:rsidP="00E5797B">
      <w:pPr>
        <w:ind w:firstLine="737"/>
        <w:jc w:val="both"/>
        <w:rPr>
          <w:rFonts w:eastAsia="Calibri"/>
          <w:lang w:eastAsia="en-US"/>
        </w:rPr>
      </w:pPr>
      <w:r w:rsidRPr="008F0789">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C7F2F" w:rsidRPr="008F0789" w:rsidRDefault="003C7F2F" w:rsidP="00E5797B">
      <w:pPr>
        <w:ind w:firstLine="737"/>
        <w:jc w:val="both"/>
        <w:rPr>
          <w:rFonts w:eastAsia="Calibri"/>
          <w:lang w:eastAsia="en-US"/>
        </w:rPr>
      </w:pPr>
      <w:r w:rsidRPr="008F0789">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F2F" w:rsidRPr="008F0789" w:rsidRDefault="003C7F2F" w:rsidP="00E5797B">
      <w:pPr>
        <w:ind w:firstLine="737"/>
        <w:jc w:val="both"/>
        <w:rPr>
          <w:rFonts w:eastAsia="Calibri"/>
          <w:lang w:eastAsia="en-US"/>
        </w:rPr>
      </w:pPr>
      <w:r w:rsidRPr="008F0789">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F2F" w:rsidRPr="008F0789" w:rsidRDefault="003C7F2F" w:rsidP="00E5797B">
      <w:pPr>
        <w:ind w:firstLine="737"/>
        <w:jc w:val="both"/>
        <w:rPr>
          <w:rFonts w:eastAsia="Calibri"/>
          <w:lang w:eastAsia="en-US"/>
        </w:rPr>
      </w:pPr>
      <w:r w:rsidRPr="008F0789">
        <w:rPr>
          <w:rFonts w:eastAsia="Calibri"/>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C7F2F" w:rsidRPr="008F0789" w:rsidRDefault="003C7F2F" w:rsidP="00E5797B">
      <w:pPr>
        <w:ind w:firstLine="737"/>
        <w:jc w:val="both"/>
        <w:rPr>
          <w:rFonts w:eastAsia="Calibri"/>
          <w:lang w:eastAsia="en-US"/>
        </w:rPr>
      </w:pPr>
      <w:r w:rsidRPr="008F0789">
        <w:rPr>
          <w:rFonts w:eastAsia="Calibri"/>
          <w:lang w:eastAsia="en-US"/>
        </w:rPr>
        <w:t xml:space="preserve">своевременно и в полном объеме уплачивает налоги, сборы и страховые взносы; </w:t>
      </w:r>
    </w:p>
    <w:p w:rsidR="003C7F2F" w:rsidRPr="008F0789" w:rsidRDefault="003C7F2F" w:rsidP="00E5797B">
      <w:pPr>
        <w:ind w:firstLine="737"/>
        <w:jc w:val="both"/>
        <w:rPr>
          <w:rFonts w:eastAsia="Calibri"/>
          <w:lang w:eastAsia="en-US"/>
        </w:rPr>
      </w:pPr>
      <w:r w:rsidRPr="008F0789">
        <w:rPr>
          <w:rFonts w:eastAsia="Calibri"/>
          <w:lang w:eastAsia="en-US"/>
        </w:rPr>
        <w:t>отражает в налоговой отчетности по НДС все суммы НДС, предъявленные Покупателю;</w:t>
      </w:r>
    </w:p>
    <w:p w:rsidR="003C7F2F" w:rsidRPr="008F0789" w:rsidRDefault="003C7F2F" w:rsidP="00E5797B">
      <w:pPr>
        <w:ind w:firstLine="737"/>
        <w:jc w:val="both"/>
        <w:rPr>
          <w:rFonts w:eastAsia="Calibri"/>
          <w:lang w:eastAsia="en-US"/>
        </w:rPr>
      </w:pPr>
      <w:r w:rsidRPr="008F0789">
        <w:rPr>
          <w:rFonts w:eastAsia="Calibri"/>
          <w:lang w:eastAsia="en-US"/>
        </w:rPr>
        <w:t>лица, подписывающие от его имени первичные документы и счета-фактуры, имеют на это все необходимые полномочия и доверенности.</w:t>
      </w:r>
    </w:p>
    <w:p w:rsidR="003C7F2F" w:rsidRPr="008F0789" w:rsidRDefault="003C7F2F" w:rsidP="00E5797B">
      <w:pPr>
        <w:ind w:firstLine="737"/>
        <w:jc w:val="both"/>
        <w:rPr>
          <w:rFonts w:eastAsia="Calibri"/>
          <w:lang w:eastAsia="en-US"/>
        </w:rPr>
      </w:pPr>
      <w:r w:rsidRPr="008F0789">
        <w:rPr>
          <w:rFonts w:eastAsia="Calibri"/>
          <w:lang w:eastAsia="en-US"/>
        </w:rPr>
        <w:t>10.2. Если Поставщик нарушит гарантии (любую одну, несколько или все вместе), указанные в пункте 1 настоящего раздела, и это повлечет:</w:t>
      </w:r>
    </w:p>
    <w:p w:rsidR="003C7F2F" w:rsidRPr="008F0789" w:rsidRDefault="003C7F2F" w:rsidP="00E5797B">
      <w:pPr>
        <w:ind w:firstLine="737"/>
        <w:jc w:val="both"/>
        <w:rPr>
          <w:rFonts w:eastAsia="Calibri"/>
          <w:lang w:eastAsia="en-US"/>
        </w:rPr>
      </w:pPr>
      <w:r w:rsidRPr="008F0789">
        <w:rPr>
          <w:rFonts w:eastAsia="Calibri"/>
          <w:lang w:eastAsia="en-US"/>
        </w:rPr>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C7F2F" w:rsidRPr="008F0789" w:rsidRDefault="003C7F2F" w:rsidP="00E5797B">
      <w:pPr>
        <w:ind w:firstLine="737"/>
        <w:jc w:val="both"/>
        <w:rPr>
          <w:rFonts w:eastAsia="Calibri"/>
          <w:lang w:eastAsia="en-US"/>
        </w:rPr>
      </w:pPr>
      <w:r w:rsidRPr="008F0789">
        <w:rPr>
          <w:rFonts w:eastAsia="Calibri"/>
          <w:lang w:eastAsia="en-US"/>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3C7F2F" w:rsidRPr="008F0789" w:rsidRDefault="003C7F2F" w:rsidP="00E5797B">
      <w:pPr>
        <w:ind w:firstLine="737"/>
        <w:jc w:val="both"/>
        <w:rPr>
          <w:rFonts w:eastAsia="Calibri"/>
          <w:lang w:eastAsia="en-US"/>
        </w:rPr>
      </w:pPr>
      <w:r w:rsidRPr="008F0789">
        <w:rPr>
          <w:rFonts w:eastAsia="Calibri"/>
          <w:lang w:eastAsia="en-US"/>
        </w:rPr>
        <w:t>то Поставщик обязуется возместить Покупателю убытки, который последний понес вследствие таких нарушений.</w:t>
      </w:r>
    </w:p>
    <w:p w:rsidR="003C7F2F" w:rsidRPr="008F0789" w:rsidRDefault="003C7F2F" w:rsidP="00E5797B">
      <w:pPr>
        <w:ind w:firstLine="737"/>
        <w:jc w:val="both"/>
        <w:rPr>
          <w:rFonts w:eastAsia="Calibri"/>
          <w:lang w:eastAsia="en-US"/>
        </w:rPr>
      </w:pPr>
      <w:r w:rsidRPr="008F0789">
        <w:rPr>
          <w:rFonts w:eastAsia="Calibri"/>
          <w:lang w:eastAsia="en-US"/>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вышестоящим, или в суде, а также факт </w:t>
      </w:r>
      <w:r w:rsidRPr="008F0789">
        <w:rPr>
          <w:rFonts w:eastAsia="Calibri"/>
          <w:lang w:eastAsia="en-US"/>
        </w:rPr>
        <w:lastRenderedPageBreak/>
        <w:t xml:space="preserve">оспаривания или не оспаривания в суде претензий третьих лиц не влияет на обязанность Поставщика возместить имущественные потери. </w:t>
      </w:r>
    </w:p>
    <w:p w:rsidR="00E5797B" w:rsidRPr="008F0789" w:rsidRDefault="003C7F2F" w:rsidP="003C7F2F">
      <w:pPr>
        <w:rPr>
          <w:rFonts w:eastAsia="Calibri"/>
          <w:lang w:eastAsia="en-US"/>
        </w:rPr>
      </w:pPr>
      <w:r w:rsidRPr="008F0789">
        <w:rPr>
          <w:rFonts w:eastAsia="Calibri"/>
          <w:lang w:eastAsia="en-US"/>
        </w:rPr>
        <w:t xml:space="preserve">                                                  </w:t>
      </w:r>
    </w:p>
    <w:p w:rsidR="003C7F2F" w:rsidRPr="008F0789" w:rsidRDefault="003C7F2F" w:rsidP="00E5797B">
      <w:pPr>
        <w:jc w:val="center"/>
        <w:rPr>
          <w:rFonts w:eastAsia="Calibri"/>
          <w:b/>
          <w:lang w:eastAsia="en-US"/>
        </w:rPr>
      </w:pPr>
      <w:r w:rsidRPr="008F0789">
        <w:rPr>
          <w:rFonts w:eastAsia="Calibri"/>
          <w:b/>
          <w:lang w:eastAsia="en-US"/>
        </w:rPr>
        <w:t>11.Ответственность сторон</w:t>
      </w:r>
    </w:p>
    <w:p w:rsidR="003C7F2F" w:rsidRPr="008F0789" w:rsidRDefault="003C7F2F" w:rsidP="003C7F2F">
      <w:pPr>
        <w:ind w:firstLine="737"/>
        <w:jc w:val="both"/>
        <w:rPr>
          <w:rFonts w:eastAsia="Calibri"/>
          <w:lang w:eastAsia="en-US"/>
        </w:rPr>
      </w:pPr>
      <w:r w:rsidRPr="008F0789">
        <w:rPr>
          <w:rFonts w:eastAsia="Calibri"/>
          <w:lang w:eastAsia="en-US"/>
        </w:rPr>
        <w:t>11.1.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со ст.395 ГК РФ.</w:t>
      </w:r>
    </w:p>
    <w:p w:rsidR="003C7F2F" w:rsidRPr="008F0789" w:rsidRDefault="003C7F2F" w:rsidP="003C7F2F">
      <w:pPr>
        <w:ind w:firstLine="737"/>
        <w:jc w:val="both"/>
        <w:rPr>
          <w:rFonts w:eastAsia="Calibri"/>
          <w:lang w:eastAsia="en-US"/>
        </w:rPr>
      </w:pPr>
      <w:r w:rsidRPr="008F0789">
        <w:rPr>
          <w:rFonts w:eastAsia="Calibri"/>
          <w:lang w:eastAsia="en-US"/>
        </w:rPr>
        <w:t>11.2.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3C7F2F" w:rsidRPr="008F0789" w:rsidRDefault="003C7F2F" w:rsidP="003C7F2F">
      <w:pPr>
        <w:ind w:firstLine="737"/>
        <w:jc w:val="both"/>
        <w:rPr>
          <w:rFonts w:eastAsia="Calibri"/>
          <w:lang w:eastAsia="en-US"/>
        </w:rPr>
      </w:pPr>
      <w:r w:rsidRPr="008F0789">
        <w:rPr>
          <w:rFonts w:eastAsia="Calibri"/>
          <w:lang w:eastAsia="en-US"/>
        </w:rPr>
        <w:t>11.3.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C7F2F" w:rsidRPr="008F0789" w:rsidRDefault="003C7F2F" w:rsidP="003C7F2F">
      <w:pPr>
        <w:ind w:firstLine="737"/>
        <w:jc w:val="both"/>
        <w:rPr>
          <w:rFonts w:eastAsia="Calibri"/>
          <w:lang w:eastAsia="en-US"/>
        </w:rPr>
      </w:pPr>
      <w:r w:rsidRPr="008F0789">
        <w:rPr>
          <w:rFonts w:eastAsia="Calibri"/>
          <w:lang w:eastAsia="en-US"/>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3C7F2F" w:rsidRPr="008F0789" w:rsidRDefault="003C7F2F" w:rsidP="003C7F2F">
      <w:pPr>
        <w:ind w:firstLine="737"/>
        <w:jc w:val="both"/>
        <w:rPr>
          <w:rFonts w:eastAsia="Calibri"/>
          <w:lang w:eastAsia="en-US"/>
        </w:rPr>
      </w:pPr>
      <w:r w:rsidRPr="008F0789">
        <w:rPr>
          <w:rFonts w:eastAsia="Calibri"/>
          <w:lang w:eastAsia="en-US"/>
        </w:rPr>
        <w:t>11.4.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3C7F2F" w:rsidRPr="008F0789" w:rsidRDefault="003C7F2F" w:rsidP="003C7F2F">
      <w:pPr>
        <w:ind w:firstLine="737"/>
        <w:jc w:val="both"/>
        <w:rPr>
          <w:rFonts w:eastAsia="Calibri"/>
          <w:lang w:eastAsia="en-US"/>
        </w:rPr>
      </w:pPr>
      <w:r w:rsidRPr="008F0789">
        <w:rPr>
          <w:rFonts w:eastAsia="Calibri"/>
          <w:lang w:eastAsia="en-US"/>
        </w:rPr>
        <w:t>11.5.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3C7F2F" w:rsidRPr="008F0789" w:rsidRDefault="003C7F2F" w:rsidP="003C7F2F">
      <w:pPr>
        <w:ind w:firstLine="737"/>
        <w:jc w:val="both"/>
        <w:rPr>
          <w:rFonts w:eastAsia="Calibri"/>
          <w:lang w:eastAsia="en-US"/>
        </w:rPr>
      </w:pPr>
      <w:r w:rsidRPr="008F0789">
        <w:rPr>
          <w:rFonts w:eastAsia="Calibri"/>
          <w:lang w:eastAsia="en-US"/>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C7F2F" w:rsidRPr="008F0789" w:rsidRDefault="003C7F2F" w:rsidP="003C7F2F">
      <w:pPr>
        <w:ind w:firstLine="737"/>
        <w:jc w:val="both"/>
        <w:rPr>
          <w:rFonts w:eastAsia="Calibri"/>
          <w:lang w:eastAsia="en-US"/>
        </w:rPr>
      </w:pPr>
      <w:r w:rsidRPr="008F0789">
        <w:rPr>
          <w:rFonts w:eastAsia="Calibri"/>
          <w:lang w:eastAsia="en-US"/>
        </w:rPr>
        <w:t>11.6.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11.7.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F2F" w:rsidRPr="008F0789" w:rsidRDefault="003C7F2F" w:rsidP="003C7F2F">
      <w:pPr>
        <w:ind w:firstLine="737"/>
        <w:jc w:val="both"/>
        <w:rPr>
          <w:rFonts w:eastAsia="Calibri"/>
          <w:lang w:eastAsia="en-US"/>
        </w:rPr>
      </w:pPr>
      <w:r w:rsidRPr="008F0789">
        <w:rPr>
          <w:rFonts w:eastAsia="Calibri"/>
          <w:lang w:eastAsia="en-US"/>
        </w:rPr>
        <w:t>11.8. Поставщик несет ответственность перед Покупателем за неисполнение или ненадлежащее исполнение обязательств третьими лицами.</w:t>
      </w:r>
    </w:p>
    <w:p w:rsidR="003C7F2F" w:rsidRPr="008F0789" w:rsidRDefault="003C7F2F" w:rsidP="003C7F2F">
      <w:pPr>
        <w:ind w:firstLine="737"/>
        <w:jc w:val="both"/>
        <w:rPr>
          <w:rFonts w:eastAsia="Calibri"/>
          <w:lang w:eastAsia="en-US"/>
        </w:rPr>
      </w:pPr>
      <w:r w:rsidRPr="008F0789">
        <w:rPr>
          <w:rFonts w:eastAsia="Calibri"/>
          <w:lang w:eastAsia="en-US"/>
        </w:rPr>
        <w:t>11.9.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pPr>
      <w:r w:rsidRPr="008F0789">
        <w:rPr>
          <w:rFonts w:eastAsia="Calibri"/>
          <w:b/>
          <w:lang w:eastAsia="en-US"/>
        </w:rPr>
        <w:t>12. Обстоятельства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C7F2F" w:rsidRPr="008F0789" w:rsidRDefault="003C7F2F" w:rsidP="003C7F2F">
      <w:pPr>
        <w:ind w:firstLine="737"/>
        <w:jc w:val="both"/>
        <w:rPr>
          <w:rFonts w:eastAsia="Calibri"/>
          <w:lang w:eastAsia="en-US"/>
        </w:rPr>
      </w:pPr>
      <w:r w:rsidRPr="008F0789">
        <w:rPr>
          <w:rFonts w:eastAsia="Calibri"/>
          <w:lang w:eastAsia="en-US"/>
        </w:rPr>
        <w:lastRenderedPageBreak/>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12.4.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13. Разрешение споров</w:t>
      </w:r>
    </w:p>
    <w:p w:rsidR="003C7F2F" w:rsidRPr="008F0789" w:rsidRDefault="003C7F2F" w:rsidP="003C7F2F">
      <w:pPr>
        <w:widowControl w:val="0"/>
        <w:autoSpaceDE w:val="0"/>
        <w:autoSpaceDN w:val="0"/>
        <w:ind w:firstLine="708"/>
        <w:jc w:val="both"/>
      </w:pPr>
      <w:r w:rsidRPr="008F0789">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7F2F" w:rsidRPr="008F0789" w:rsidRDefault="003C7F2F" w:rsidP="003C7F2F">
      <w:pPr>
        <w:widowControl w:val="0"/>
        <w:autoSpaceDE w:val="0"/>
        <w:autoSpaceDN w:val="0"/>
        <w:ind w:firstLine="708"/>
        <w:jc w:val="both"/>
      </w:pPr>
      <w:r w:rsidRPr="008F0789">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C7F2F" w:rsidRPr="008F0789" w:rsidRDefault="003C7F2F" w:rsidP="003C7F2F">
      <w:pPr>
        <w:widowControl w:val="0"/>
        <w:autoSpaceDE w:val="0"/>
        <w:autoSpaceDN w:val="0"/>
        <w:ind w:firstLine="708"/>
        <w:jc w:val="both"/>
        <w:rPr>
          <w:rFonts w:eastAsiaTheme="minorHAnsi"/>
          <w:lang w:eastAsia="en-US"/>
        </w:rPr>
      </w:pPr>
      <w:r w:rsidRPr="008F0789">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14. Порядок внесения изменений, дополнений в Договор и его расторжения</w:t>
      </w:r>
    </w:p>
    <w:p w:rsidR="003C7F2F" w:rsidRPr="008F0789" w:rsidRDefault="003C7F2F" w:rsidP="003C7F2F">
      <w:pPr>
        <w:autoSpaceDE w:val="0"/>
        <w:autoSpaceDN w:val="0"/>
        <w:adjustRightInd w:val="0"/>
        <w:ind w:firstLine="737"/>
        <w:jc w:val="both"/>
      </w:pPr>
      <w:r w:rsidRPr="008F0789">
        <w:t>14.1.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F2F" w:rsidRPr="008F0789" w:rsidRDefault="003C7F2F" w:rsidP="003C7F2F">
      <w:pPr>
        <w:autoSpaceDE w:val="0"/>
        <w:autoSpaceDN w:val="0"/>
        <w:adjustRightInd w:val="0"/>
        <w:ind w:firstLine="737"/>
        <w:jc w:val="both"/>
      </w:pPr>
      <w:r w:rsidRPr="008F0789">
        <w:t>14.2.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3C7F2F" w:rsidRPr="008F0789" w:rsidRDefault="003C7F2F" w:rsidP="003C7F2F">
      <w:pPr>
        <w:autoSpaceDE w:val="0"/>
        <w:autoSpaceDN w:val="0"/>
        <w:adjustRightInd w:val="0"/>
        <w:ind w:firstLine="737"/>
        <w:jc w:val="both"/>
      </w:pPr>
      <w:r w:rsidRPr="008F0789">
        <w:t>14.3.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15. Срок действия Договора</w:t>
      </w:r>
    </w:p>
    <w:p w:rsidR="003C7F2F" w:rsidRPr="008F0789" w:rsidRDefault="003C7F2F" w:rsidP="003C7F2F">
      <w:pPr>
        <w:widowControl w:val="0"/>
        <w:autoSpaceDE w:val="0"/>
        <w:autoSpaceDN w:val="0"/>
        <w:ind w:firstLine="708"/>
        <w:jc w:val="both"/>
      </w:pPr>
      <w:r w:rsidRPr="008F0789">
        <w:rPr>
          <w:rFonts w:eastAsiaTheme="minorHAnsi"/>
        </w:rPr>
        <w:t>15.1. Настоящий Договор вступает в силу с даты его подписания Сторонами и действует</w:t>
      </w:r>
      <w:r w:rsidRPr="008F0789">
        <w:t xml:space="preserve"> до </w:t>
      </w:r>
      <w:r w:rsidR="00443D6D" w:rsidRPr="008F0789">
        <w:t>3</w:t>
      </w:r>
      <w:r w:rsidR="0024355A">
        <w:t>1</w:t>
      </w:r>
      <w:r w:rsidR="00443D6D" w:rsidRPr="008F0789">
        <w:t>.</w:t>
      </w:r>
      <w:r w:rsidR="0024355A">
        <w:t>12</w:t>
      </w:r>
      <w:r w:rsidR="00443D6D" w:rsidRPr="008F0789">
        <w:t>.20</w:t>
      </w:r>
      <w:r w:rsidR="00104066">
        <w:t>20</w:t>
      </w:r>
      <w:r w:rsidR="00443D6D" w:rsidRPr="008F0789">
        <w:t xml:space="preserve"> г.,</w:t>
      </w:r>
      <w:r w:rsidRPr="008F0789">
        <w:t xml:space="preserve"> а</w:t>
      </w:r>
      <w:r w:rsidRPr="008F0789">
        <w:rPr>
          <w:rFonts w:eastAsiaTheme="minorHAnsi"/>
        </w:rPr>
        <w:t xml:space="preserve"> в части оплаты – до полного исполнения Сторонами своих обязательств.</w:t>
      </w:r>
      <w:r w:rsidRPr="008F0789">
        <w:t xml:space="preserve"> </w:t>
      </w:r>
    </w:p>
    <w:p w:rsidR="003C7F2F" w:rsidRPr="008F0789" w:rsidRDefault="003C7F2F" w:rsidP="003C7F2F">
      <w:pPr>
        <w:ind w:firstLine="737"/>
        <w:jc w:val="both"/>
        <w:rPr>
          <w:rFonts w:eastAsia="Calibri"/>
          <w:lang w:eastAsia="en-US"/>
        </w:rPr>
      </w:pPr>
      <w:r w:rsidRPr="008F0789">
        <w:rPr>
          <w:rFonts w:eastAsia="Calibri"/>
          <w:lang w:eastAsia="en-US"/>
        </w:rPr>
        <w:t>15.2. Настоящий Договор может быть продлен на следующий календарный год путем заключения дополнительного соглашения.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16. Прочие условия</w:t>
      </w:r>
    </w:p>
    <w:p w:rsidR="003C7F2F" w:rsidRPr="008F0789" w:rsidRDefault="003C7F2F" w:rsidP="003C7F2F">
      <w:pPr>
        <w:widowControl w:val="0"/>
        <w:autoSpaceDE w:val="0"/>
        <w:autoSpaceDN w:val="0"/>
        <w:ind w:firstLine="709"/>
        <w:jc w:val="both"/>
        <w:rPr>
          <w:rFonts w:eastAsia="Calibri"/>
        </w:rPr>
      </w:pPr>
      <w:r w:rsidRPr="008F0789">
        <w:rPr>
          <w:rFonts w:eastAsia="Calibri"/>
        </w:rPr>
        <w:t>15.1. Обо всех изменениях сведений, указанных в разделе 16 настоящего Договора, Стороны обязуются известить друг друга в течение 5 (пяти) рабочих дней с даты их изменения.</w:t>
      </w:r>
    </w:p>
    <w:p w:rsidR="003C7F2F" w:rsidRPr="008F0789" w:rsidRDefault="003C7F2F" w:rsidP="003C7F2F">
      <w:pPr>
        <w:widowControl w:val="0"/>
        <w:autoSpaceDE w:val="0"/>
        <w:autoSpaceDN w:val="0"/>
        <w:ind w:firstLine="709"/>
        <w:jc w:val="both"/>
        <w:rPr>
          <w:rFonts w:eastAsia="Calibri"/>
        </w:rPr>
      </w:pPr>
      <w:r w:rsidRPr="008F0789">
        <w:rPr>
          <w:rFonts w:eastAsia="Calibri"/>
        </w:rPr>
        <w:t>15.2. Все вопросы, не предусмотренные настоящим Договором, регулируются законодательством РФ.</w:t>
      </w:r>
    </w:p>
    <w:p w:rsidR="003C7F2F" w:rsidRPr="008F0789" w:rsidRDefault="003C7F2F" w:rsidP="003C7F2F">
      <w:pPr>
        <w:widowControl w:val="0"/>
        <w:autoSpaceDE w:val="0"/>
        <w:autoSpaceDN w:val="0"/>
        <w:ind w:firstLine="709"/>
        <w:jc w:val="both"/>
        <w:rPr>
          <w:rFonts w:eastAsia="Calibri"/>
        </w:rPr>
      </w:pPr>
      <w:r w:rsidRPr="008F0789">
        <w:rPr>
          <w:rFonts w:eastAsia="Calibri"/>
        </w:rPr>
        <w:lastRenderedPageBreak/>
        <w:t xml:space="preserve">15.3. Настоящий Договор составлен в 2 </w:t>
      </w:r>
      <w:r w:rsidRPr="008F0789">
        <w:rPr>
          <w:rFonts w:eastAsia="Calibri"/>
          <w:i/>
        </w:rPr>
        <w:t>(двух)</w:t>
      </w:r>
      <w:r w:rsidRPr="008F0789">
        <w:rPr>
          <w:rFonts w:eastAsia="Calibri"/>
        </w:rPr>
        <w:t xml:space="preserve"> экземплярах, имеющих одинаковую силу для каждой из Сторон.</w:t>
      </w:r>
    </w:p>
    <w:p w:rsidR="003C7F2F" w:rsidRPr="008F0789" w:rsidRDefault="003C7F2F" w:rsidP="003C7F2F">
      <w:pPr>
        <w:widowControl w:val="0"/>
        <w:autoSpaceDE w:val="0"/>
        <w:autoSpaceDN w:val="0"/>
        <w:ind w:firstLine="709"/>
        <w:jc w:val="both"/>
        <w:rPr>
          <w:rFonts w:eastAsia="Calibri"/>
        </w:rPr>
      </w:pPr>
      <w:r w:rsidRPr="008F0789">
        <w:rPr>
          <w:rFonts w:eastAsia="Calibri"/>
        </w:rPr>
        <w:t>15.4. Все приложения к настоящему Договору являются его неотъемлемыми частями.</w:t>
      </w:r>
    </w:p>
    <w:p w:rsidR="003C7F2F" w:rsidRPr="008F0789" w:rsidRDefault="003C7F2F" w:rsidP="003C7F2F">
      <w:pPr>
        <w:widowControl w:val="0"/>
        <w:autoSpaceDE w:val="0"/>
        <w:autoSpaceDN w:val="0"/>
        <w:ind w:firstLine="709"/>
        <w:jc w:val="both"/>
        <w:rPr>
          <w:rFonts w:eastAsia="Calibri"/>
        </w:rPr>
      </w:pPr>
      <w:r w:rsidRPr="008F0789">
        <w:rPr>
          <w:rFonts w:eastAsia="Calibri"/>
        </w:rPr>
        <w:t>15.5. К настоящему Договору прилагаются:</w:t>
      </w:r>
    </w:p>
    <w:p w:rsidR="003C7F2F" w:rsidRPr="008F0789" w:rsidRDefault="003C7F2F" w:rsidP="003C7F2F">
      <w:pPr>
        <w:widowControl w:val="0"/>
        <w:autoSpaceDE w:val="0"/>
        <w:autoSpaceDN w:val="0"/>
        <w:ind w:firstLine="709"/>
        <w:jc w:val="both"/>
        <w:rPr>
          <w:rFonts w:eastAsia="Calibri"/>
        </w:rPr>
      </w:pPr>
      <w:r w:rsidRPr="008F0789">
        <w:rPr>
          <w:rFonts w:eastAsia="Calibri"/>
        </w:rPr>
        <w:t>15.5.1. Приложение № 1 (Спецификация).</w:t>
      </w:r>
    </w:p>
    <w:p w:rsidR="003C7F2F" w:rsidRPr="008F0789" w:rsidRDefault="003C7F2F" w:rsidP="003C7F2F">
      <w:pPr>
        <w:widowControl w:val="0"/>
        <w:autoSpaceDE w:val="0"/>
        <w:autoSpaceDN w:val="0"/>
        <w:ind w:firstLine="709"/>
        <w:jc w:val="both"/>
        <w:rPr>
          <w:rFonts w:eastAsia="Calibri"/>
        </w:rPr>
      </w:pPr>
      <w:r w:rsidRPr="008F0789">
        <w:rPr>
          <w:rFonts w:eastAsia="Calibri"/>
        </w:rPr>
        <w:t>15.5.2. Приложение № 2 (Форма заявки на поставку товаров).</w:t>
      </w:r>
    </w:p>
    <w:p w:rsidR="003C7F2F" w:rsidRPr="008F0789" w:rsidRDefault="003C7F2F" w:rsidP="003C7F2F">
      <w:pPr>
        <w:widowControl w:val="0"/>
        <w:autoSpaceDE w:val="0"/>
        <w:autoSpaceDN w:val="0"/>
        <w:ind w:firstLine="709"/>
        <w:jc w:val="both"/>
        <w:rPr>
          <w:rFonts w:eastAsia="Calibri"/>
        </w:rPr>
      </w:pPr>
      <w:r w:rsidRPr="008F0789">
        <w:rPr>
          <w:rFonts w:eastAsia="Calibri"/>
        </w:rPr>
        <w:t>15.5.3. Приложение № 3 (Форма Акта об исполнении обязательств по Договору).</w:t>
      </w:r>
    </w:p>
    <w:p w:rsidR="00692804" w:rsidRPr="008F0789" w:rsidRDefault="00692804" w:rsidP="003C7F2F">
      <w:pPr>
        <w:ind w:firstLine="737"/>
        <w:jc w:val="center"/>
        <w:rPr>
          <w:b/>
        </w:rPr>
      </w:pPr>
    </w:p>
    <w:p w:rsidR="003C7F2F" w:rsidRPr="008F0789" w:rsidRDefault="003C7F2F" w:rsidP="003C7F2F">
      <w:pPr>
        <w:ind w:firstLine="737"/>
        <w:jc w:val="center"/>
        <w:rPr>
          <w:b/>
        </w:rPr>
      </w:pPr>
      <w:r w:rsidRPr="008F0789">
        <w:rPr>
          <w:b/>
        </w:rPr>
        <w:t>17. Юридические адреса и платежные реквизиты Сторон</w:t>
      </w:r>
    </w:p>
    <w:tbl>
      <w:tblPr>
        <w:tblW w:w="10676" w:type="dxa"/>
        <w:tblLook w:val="01E0" w:firstRow="1" w:lastRow="1" w:firstColumn="1" w:lastColumn="1" w:noHBand="0" w:noVBand="0"/>
      </w:tblPr>
      <w:tblGrid>
        <w:gridCol w:w="10441"/>
        <w:gridCol w:w="235"/>
      </w:tblGrid>
      <w:tr w:rsidR="008F0789" w:rsidRPr="008F0789" w:rsidTr="00E5797B">
        <w:trPr>
          <w:trHeight w:val="5386"/>
        </w:trPr>
        <w:tc>
          <w:tcPr>
            <w:tcW w:w="10441" w:type="dxa"/>
            <w:hideMark/>
          </w:tcPr>
          <w:tbl>
            <w:tblPr>
              <w:tblW w:w="10114" w:type="dxa"/>
              <w:tblLook w:val="04A0" w:firstRow="1" w:lastRow="0" w:firstColumn="1" w:lastColumn="0" w:noHBand="0" w:noVBand="1"/>
            </w:tblPr>
            <w:tblGrid>
              <w:gridCol w:w="5216"/>
              <w:gridCol w:w="4898"/>
            </w:tblGrid>
            <w:tr w:rsidR="008F0789" w:rsidRPr="008F0789" w:rsidTr="00E5797B">
              <w:trPr>
                <w:trHeight w:val="5225"/>
              </w:trPr>
              <w:tc>
                <w:tcPr>
                  <w:tcW w:w="5216" w:type="dxa"/>
                  <w:hideMark/>
                </w:tcPr>
                <w:p w:rsidR="003C7F2F" w:rsidRPr="008F0789" w:rsidRDefault="003C7F2F" w:rsidP="00E5797B">
                  <w:pPr>
                    <w:ind w:firstLine="309"/>
                    <w:rPr>
                      <w:b/>
                    </w:rPr>
                  </w:pPr>
                  <w:r w:rsidRPr="008F0789">
                    <w:rPr>
                      <w:b/>
                    </w:rPr>
                    <w:t>Покупатель:</w:t>
                  </w:r>
                </w:p>
                <w:p w:rsidR="003C7F2F" w:rsidRPr="008F0789" w:rsidRDefault="003C7F2F" w:rsidP="00E5797B">
                  <w:pPr>
                    <w:widowControl w:val="0"/>
                    <w:autoSpaceDE w:val="0"/>
                    <w:autoSpaceDN w:val="0"/>
                    <w:adjustRightInd w:val="0"/>
                    <w:ind w:right="33"/>
                    <w:rPr>
                      <w:rFonts w:eastAsia="Calibri"/>
                      <w:b/>
                      <w:lang w:eastAsia="en-US"/>
                    </w:rPr>
                  </w:pPr>
                  <w:r w:rsidRPr="008F0789">
                    <w:rPr>
                      <w:rFonts w:eastAsia="Calibri"/>
                      <w:b/>
                      <w:lang w:eastAsia="en-US"/>
                    </w:rPr>
                    <w:t>Акционерное общество «ЖТК»</w:t>
                  </w:r>
                </w:p>
                <w:p w:rsidR="003C7F2F" w:rsidRPr="008F0789" w:rsidRDefault="003C7F2F" w:rsidP="00E5797B">
                  <w:pPr>
                    <w:widowControl w:val="0"/>
                    <w:autoSpaceDE w:val="0"/>
                    <w:autoSpaceDN w:val="0"/>
                    <w:adjustRightInd w:val="0"/>
                    <w:ind w:right="33"/>
                    <w:rPr>
                      <w:rFonts w:eastAsia="Calibri"/>
                      <w:lang w:eastAsia="en-US"/>
                    </w:rPr>
                  </w:pPr>
                  <w:r w:rsidRPr="008F0789">
                    <w:rPr>
                      <w:rFonts w:eastAsia="Calibri"/>
                      <w:lang w:eastAsia="en-US"/>
                    </w:rPr>
                    <w:t xml:space="preserve">Ю/а: 107228, г. Москва, ул. </w:t>
                  </w:r>
                  <w:proofErr w:type="spellStart"/>
                  <w:r w:rsidRPr="008F0789">
                    <w:rPr>
                      <w:rFonts w:eastAsia="Calibri"/>
                      <w:lang w:eastAsia="en-US"/>
                    </w:rPr>
                    <w:t>Новорязанская</w:t>
                  </w:r>
                  <w:proofErr w:type="spellEnd"/>
                  <w:r w:rsidRPr="008F0789">
                    <w:rPr>
                      <w:rFonts w:eastAsia="Calibri"/>
                      <w:lang w:eastAsia="en-US"/>
                    </w:rPr>
                    <w:t>, 12</w:t>
                  </w:r>
                </w:p>
                <w:p w:rsidR="003C7F2F" w:rsidRPr="008F0789" w:rsidRDefault="003C7F2F" w:rsidP="00E5797B">
                  <w:pPr>
                    <w:ind w:right="33"/>
                    <w:rPr>
                      <w:rFonts w:eastAsia="Calibri"/>
                      <w:lang w:eastAsia="en-US"/>
                    </w:rPr>
                  </w:pPr>
                  <w:r w:rsidRPr="008F0789">
                    <w:rPr>
                      <w:rFonts w:eastAsia="Calibri"/>
                      <w:lang w:eastAsia="en-US"/>
                    </w:rPr>
                    <w:t>ИНН 7708639622 КПП 770801001</w:t>
                  </w:r>
                </w:p>
                <w:p w:rsidR="003C7F2F" w:rsidRPr="008F0789" w:rsidRDefault="003C7F2F" w:rsidP="00E5797B">
                  <w:pPr>
                    <w:ind w:right="33"/>
                    <w:rPr>
                      <w:rFonts w:eastAsia="Calibri"/>
                      <w:lang w:eastAsia="en-US"/>
                    </w:rPr>
                  </w:pPr>
                  <w:r w:rsidRPr="008F0789">
                    <w:rPr>
                      <w:rFonts w:eastAsia="Calibri"/>
                      <w:lang w:eastAsia="en-US"/>
                    </w:rPr>
                    <w:t>ОГРН 5077746868403 от 04.06.2007 г.</w:t>
                  </w:r>
                </w:p>
                <w:p w:rsidR="003C7F2F" w:rsidRPr="008F0789" w:rsidRDefault="003C7F2F" w:rsidP="00E5797B">
                  <w:pPr>
                    <w:ind w:right="33"/>
                    <w:rPr>
                      <w:rFonts w:eastAsia="Calibri"/>
                      <w:lang w:eastAsia="en-US"/>
                    </w:rPr>
                  </w:pPr>
                  <w:r w:rsidRPr="008F0789">
                    <w:rPr>
                      <w:rFonts w:eastAsia="Calibri"/>
                      <w:lang w:eastAsia="en-US"/>
                    </w:rPr>
                    <w:t>ОКПО - 81796676 ОКАТО - 76401364000 ОКОГУ – 41091 ОКФС- 41 ОКОПФ -90</w:t>
                  </w:r>
                </w:p>
                <w:p w:rsidR="003C7F2F" w:rsidRPr="008F0789" w:rsidRDefault="003C7F2F" w:rsidP="00E5797B">
                  <w:pPr>
                    <w:ind w:right="33"/>
                    <w:rPr>
                      <w:rFonts w:eastAsia="Calibri"/>
                      <w:lang w:eastAsia="en-US"/>
                    </w:rPr>
                  </w:pPr>
                  <w:r w:rsidRPr="008F0789">
                    <w:rPr>
                      <w:rFonts w:eastAsia="Calibri"/>
                      <w:lang w:eastAsia="en-US"/>
                    </w:rPr>
                    <w:t>р/с 407.028.101.004.200.00.003</w:t>
                  </w:r>
                </w:p>
                <w:p w:rsidR="003C7F2F" w:rsidRPr="008F0789" w:rsidRDefault="003C7F2F" w:rsidP="00E5797B">
                  <w:pPr>
                    <w:ind w:right="33"/>
                    <w:rPr>
                      <w:rFonts w:eastAsia="Calibri"/>
                      <w:lang w:eastAsia="en-US"/>
                    </w:rPr>
                  </w:pPr>
                  <w:r w:rsidRPr="008F0789">
                    <w:rPr>
                      <w:rFonts w:eastAsia="Calibri"/>
                      <w:lang w:eastAsia="en-US"/>
                    </w:rPr>
                    <w:t xml:space="preserve">ПАО Банк ВТБ г. Москва </w:t>
                  </w:r>
                </w:p>
                <w:p w:rsidR="003C7F2F" w:rsidRPr="008F0789" w:rsidRDefault="003C7F2F" w:rsidP="00E5797B">
                  <w:pPr>
                    <w:ind w:right="33"/>
                    <w:rPr>
                      <w:rFonts w:eastAsia="Calibri"/>
                      <w:lang w:eastAsia="en-US"/>
                    </w:rPr>
                  </w:pPr>
                  <w:r w:rsidRPr="008F0789">
                    <w:rPr>
                      <w:rFonts w:eastAsia="Calibri"/>
                      <w:lang w:eastAsia="en-US"/>
                    </w:rPr>
                    <w:t>к/с 30101 810 7 0000 0000 187 БИК 044 525 187</w:t>
                  </w:r>
                </w:p>
                <w:p w:rsidR="003C7F2F" w:rsidRPr="008F0789" w:rsidRDefault="003C7F2F" w:rsidP="00E5797B">
                  <w:pPr>
                    <w:ind w:right="33"/>
                    <w:rPr>
                      <w:rFonts w:eastAsia="Calibri"/>
                      <w:b/>
                      <w:lang w:eastAsia="en-US"/>
                    </w:rPr>
                  </w:pPr>
                  <w:r w:rsidRPr="008F0789">
                    <w:rPr>
                      <w:rFonts w:eastAsia="Calibri"/>
                      <w:b/>
                      <w:lang w:eastAsia="en-US"/>
                    </w:rPr>
                    <w:t xml:space="preserve">Читинский филиал: </w:t>
                  </w:r>
                </w:p>
                <w:p w:rsidR="003C7F2F" w:rsidRPr="008F0789" w:rsidRDefault="003C7F2F" w:rsidP="00E5797B">
                  <w:pPr>
                    <w:ind w:right="33"/>
                    <w:rPr>
                      <w:rFonts w:eastAsia="Calibri"/>
                      <w:lang w:eastAsia="en-US"/>
                    </w:rPr>
                  </w:pPr>
                  <w:r w:rsidRPr="008F0789">
                    <w:rPr>
                      <w:rFonts w:eastAsia="Calibri"/>
                      <w:lang w:eastAsia="en-US"/>
                    </w:rPr>
                    <w:t>Адрес:672040,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П/а: 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Тел. /факс/ (302-2) 24-32-02</w:t>
                  </w:r>
                </w:p>
                <w:p w:rsidR="003C7F2F" w:rsidRPr="008F0789" w:rsidRDefault="003C7F2F" w:rsidP="00E5797B">
                  <w:pPr>
                    <w:ind w:right="33"/>
                    <w:rPr>
                      <w:rFonts w:eastAsia="Calibri"/>
                      <w:lang w:eastAsia="en-US"/>
                    </w:rPr>
                  </w:pPr>
                  <w:r w:rsidRPr="008F0789">
                    <w:rPr>
                      <w:rFonts w:eastAsia="Calibri"/>
                      <w:lang w:eastAsia="en-US"/>
                    </w:rPr>
                    <w:t>ИНН 7708639622 КПП 753643001</w:t>
                  </w:r>
                </w:p>
                <w:p w:rsidR="003C7F2F" w:rsidRPr="008F0789" w:rsidRDefault="003C7F2F" w:rsidP="00E5797B">
                  <w:pPr>
                    <w:ind w:right="33"/>
                    <w:rPr>
                      <w:rFonts w:eastAsia="Calibri"/>
                      <w:iCs/>
                      <w:lang w:eastAsia="en-US"/>
                    </w:rPr>
                  </w:pPr>
                  <w:r w:rsidRPr="008F0789">
                    <w:rPr>
                      <w:rFonts w:eastAsia="Calibri"/>
                      <w:iCs/>
                      <w:lang w:eastAsia="en-US"/>
                    </w:rPr>
                    <w:t>Банковские реквизиты:</w:t>
                  </w:r>
                </w:p>
                <w:p w:rsidR="003C7F2F" w:rsidRPr="008F0789" w:rsidRDefault="003C7F2F" w:rsidP="00E5797B">
                  <w:pPr>
                    <w:ind w:right="33"/>
                    <w:jc w:val="both"/>
                    <w:rPr>
                      <w:rFonts w:eastAsia="Calibri"/>
                      <w:lang w:eastAsia="en-US"/>
                    </w:rPr>
                  </w:pPr>
                  <w:r w:rsidRPr="008F0789">
                    <w:rPr>
                      <w:rFonts w:eastAsia="Calibri"/>
                      <w:lang w:eastAsia="en-US"/>
                    </w:rPr>
                    <w:t>р/с 40702810909030002950</w:t>
                  </w:r>
                </w:p>
                <w:p w:rsidR="003C7F2F" w:rsidRPr="008F0789" w:rsidRDefault="003C7F2F" w:rsidP="00E5797B">
                  <w:pPr>
                    <w:ind w:right="33"/>
                    <w:jc w:val="both"/>
                    <w:rPr>
                      <w:rFonts w:eastAsia="Calibri"/>
                      <w:lang w:eastAsia="en-US"/>
                    </w:rPr>
                  </w:pPr>
                  <w:r w:rsidRPr="008F0789">
                    <w:rPr>
                      <w:rFonts w:eastAsia="Calibri"/>
                      <w:lang w:eastAsia="en-US"/>
                    </w:rPr>
                    <w:t>к/с 30101810200000000777 БИК 040407777</w:t>
                  </w:r>
                </w:p>
                <w:p w:rsidR="003C7F2F" w:rsidRPr="008F0789" w:rsidRDefault="003C7F2F" w:rsidP="00E5797B">
                  <w:r w:rsidRPr="008F0789">
                    <w:rPr>
                      <w:rFonts w:eastAsia="Calibri"/>
                      <w:lang w:eastAsia="en-US"/>
                    </w:rPr>
                    <w:t>В филиале ПАО БАНК ВТБ в г. Красноярске</w:t>
                  </w:r>
                </w:p>
              </w:tc>
              <w:tc>
                <w:tcPr>
                  <w:tcW w:w="4898" w:type="dxa"/>
                </w:tcPr>
                <w:p w:rsidR="003C7F2F" w:rsidRPr="008F0789" w:rsidRDefault="003C7F2F" w:rsidP="00E5797B">
                  <w:pPr>
                    <w:ind w:firstLine="204"/>
                    <w:jc w:val="both"/>
                  </w:pPr>
                  <w:r w:rsidRPr="008F0789">
                    <w:rPr>
                      <w:b/>
                    </w:rPr>
                    <w:t>Поставщик:</w:t>
                  </w:r>
                  <w:r w:rsidRPr="008F0789">
                    <w:t xml:space="preserve"> </w:t>
                  </w:r>
                </w:p>
                <w:p w:rsidR="003C7F2F" w:rsidRPr="008F0789" w:rsidRDefault="003C7F2F" w:rsidP="00E5797B">
                  <w:pPr>
                    <w:spacing w:line="276" w:lineRule="auto"/>
                    <w:ind w:firstLine="204"/>
                    <w:jc w:val="both"/>
                    <w:rPr>
                      <w:lang w:eastAsia="en-US"/>
                    </w:rPr>
                  </w:pPr>
                  <w:r w:rsidRPr="008F0789">
                    <w:rPr>
                      <w:lang w:eastAsia="en-US"/>
                    </w:rPr>
                    <w:t>__________________________________</w:t>
                  </w:r>
                </w:p>
                <w:p w:rsidR="003C7F2F" w:rsidRPr="008F0789" w:rsidRDefault="003C7F2F" w:rsidP="00E5797B">
                  <w:pPr>
                    <w:spacing w:line="276" w:lineRule="auto"/>
                    <w:ind w:firstLine="204"/>
                    <w:jc w:val="both"/>
                    <w:rPr>
                      <w:lang w:eastAsia="en-US"/>
                    </w:rPr>
                  </w:pPr>
                  <w:r w:rsidRPr="008F0789">
                    <w:rPr>
                      <w:lang w:eastAsia="en-US"/>
                    </w:rPr>
                    <w:t>Адрес: 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ИНН ____________________________ </w:t>
                  </w:r>
                </w:p>
                <w:p w:rsidR="003C7F2F" w:rsidRPr="008F0789" w:rsidRDefault="003C7F2F" w:rsidP="00E5797B">
                  <w:pPr>
                    <w:spacing w:line="276" w:lineRule="auto"/>
                    <w:ind w:firstLine="204"/>
                    <w:jc w:val="both"/>
                    <w:rPr>
                      <w:lang w:eastAsia="en-US"/>
                    </w:rPr>
                  </w:pPr>
                  <w:r w:rsidRPr="008F0789">
                    <w:rPr>
                      <w:lang w:eastAsia="en-US"/>
                    </w:rPr>
                    <w:t>ОГРН  ___________ от ______________</w:t>
                  </w:r>
                </w:p>
                <w:p w:rsidR="003C7F2F" w:rsidRPr="008F0789" w:rsidRDefault="003C7F2F" w:rsidP="00E5797B">
                  <w:pPr>
                    <w:spacing w:line="276" w:lineRule="auto"/>
                    <w:ind w:firstLine="204"/>
                    <w:jc w:val="both"/>
                    <w:rPr>
                      <w:lang w:eastAsia="en-US"/>
                    </w:rPr>
                  </w:pPr>
                  <w:r w:rsidRPr="008F0789">
                    <w:rPr>
                      <w:lang w:eastAsia="en-US"/>
                    </w:rPr>
                    <w:t>ОКПО ______________</w:t>
                  </w:r>
                </w:p>
                <w:p w:rsidR="003C7F2F" w:rsidRPr="008F0789" w:rsidRDefault="003C7F2F" w:rsidP="00E5797B">
                  <w:pPr>
                    <w:spacing w:line="276" w:lineRule="auto"/>
                    <w:ind w:firstLine="204"/>
                    <w:jc w:val="both"/>
                    <w:rPr>
                      <w:lang w:eastAsia="en-US"/>
                    </w:rPr>
                  </w:pPr>
                  <w:r w:rsidRPr="008F0789">
                    <w:rPr>
                      <w:lang w:eastAsia="en-US"/>
                    </w:rPr>
                    <w:t xml:space="preserve">Р/с ______________________________ </w:t>
                  </w:r>
                </w:p>
                <w:p w:rsidR="003C7F2F" w:rsidRPr="008F0789" w:rsidRDefault="003C7F2F" w:rsidP="00E5797B">
                  <w:pPr>
                    <w:spacing w:line="276" w:lineRule="auto"/>
                    <w:ind w:firstLine="204"/>
                    <w:jc w:val="both"/>
                    <w:rPr>
                      <w:lang w:eastAsia="en-US"/>
                    </w:rPr>
                  </w:pPr>
                  <w:r w:rsidRPr="008F0789">
                    <w:rPr>
                      <w:lang w:eastAsia="en-US"/>
                    </w:rPr>
                    <w:t>БИК _____________________________</w:t>
                  </w:r>
                </w:p>
                <w:p w:rsidR="003C7F2F" w:rsidRPr="008F0789" w:rsidRDefault="003C7F2F" w:rsidP="00E5797B">
                  <w:pPr>
                    <w:spacing w:line="276" w:lineRule="auto"/>
                    <w:ind w:firstLine="204"/>
                    <w:jc w:val="both"/>
                    <w:rPr>
                      <w:lang w:eastAsia="en-US"/>
                    </w:rPr>
                  </w:pPr>
                  <w:r w:rsidRPr="008F0789">
                    <w:rPr>
                      <w:lang w:eastAsia="en-US"/>
                    </w:rPr>
                    <w:t>Банк_____________________________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к/с ______________________________ </w:t>
                  </w:r>
                </w:p>
                <w:p w:rsidR="003C7F2F" w:rsidRPr="008F0789" w:rsidRDefault="003C7F2F" w:rsidP="00E5797B">
                  <w:pPr>
                    <w:spacing w:line="276" w:lineRule="auto"/>
                    <w:ind w:firstLine="204"/>
                    <w:jc w:val="both"/>
                    <w:rPr>
                      <w:lang w:eastAsia="en-US"/>
                    </w:rPr>
                  </w:pPr>
                  <w:r w:rsidRPr="008F0789">
                    <w:rPr>
                      <w:lang w:eastAsia="en-US"/>
                    </w:rPr>
                    <w:t>телефон: _________________________</w:t>
                  </w:r>
                </w:p>
                <w:p w:rsidR="003C7F2F" w:rsidRPr="008F0789" w:rsidRDefault="003C7F2F" w:rsidP="00E5797B">
                  <w:pPr>
                    <w:spacing w:line="276" w:lineRule="auto"/>
                    <w:ind w:firstLine="204"/>
                    <w:jc w:val="both"/>
                    <w:rPr>
                      <w:lang w:eastAsia="en-US"/>
                    </w:rPr>
                  </w:pPr>
                  <w:r w:rsidRPr="008F0789">
                    <w:rPr>
                      <w:lang w:eastAsia="en-US"/>
                    </w:rPr>
                    <w:t>эл. почта: _______________________</w:t>
                  </w:r>
                </w:p>
                <w:p w:rsidR="003C7F2F" w:rsidRPr="008F0789" w:rsidRDefault="003C7F2F" w:rsidP="00E5797B">
                  <w:pPr>
                    <w:spacing w:line="276" w:lineRule="auto"/>
                    <w:ind w:firstLine="204"/>
                    <w:jc w:val="both"/>
                  </w:pPr>
                </w:p>
                <w:p w:rsidR="003C7F2F" w:rsidRPr="008F0789" w:rsidRDefault="003C7F2F" w:rsidP="00E5797B">
                  <w:pPr>
                    <w:spacing w:line="276" w:lineRule="auto"/>
                    <w:ind w:firstLine="204"/>
                    <w:jc w:val="both"/>
                    <w:rPr>
                      <w:b/>
                    </w:rPr>
                  </w:pPr>
                </w:p>
              </w:tc>
            </w:tr>
          </w:tbl>
          <w:p w:rsidR="003C7F2F" w:rsidRPr="008F0789" w:rsidRDefault="003C7F2F" w:rsidP="00E5797B">
            <w:pPr>
              <w:rPr>
                <w:sz w:val="20"/>
                <w:szCs w:val="20"/>
              </w:rPr>
            </w:pPr>
          </w:p>
        </w:tc>
        <w:tc>
          <w:tcPr>
            <w:tcW w:w="235" w:type="dxa"/>
          </w:tcPr>
          <w:p w:rsidR="003C7F2F" w:rsidRPr="008F0789" w:rsidRDefault="003C7F2F" w:rsidP="00E5797B"/>
        </w:tc>
      </w:tr>
    </w:tbl>
    <w:p w:rsidR="003C7F2F" w:rsidRPr="008F0789" w:rsidRDefault="003C7F2F" w:rsidP="003C7F2F">
      <w:pPr>
        <w:tabs>
          <w:tab w:val="left" w:pos="5200"/>
        </w:tabs>
        <w:ind w:firstLine="567"/>
        <w:rPr>
          <w:b/>
        </w:rPr>
      </w:pPr>
      <w:r w:rsidRPr="008F0789">
        <w:rPr>
          <w:b/>
        </w:rPr>
        <w:t>От Покупателя                                                                    От Поставщика</w:t>
      </w:r>
    </w:p>
    <w:p w:rsidR="003C7F2F" w:rsidRPr="008F0789" w:rsidRDefault="003C7F2F" w:rsidP="003C7F2F">
      <w:pPr>
        <w:tabs>
          <w:tab w:val="left" w:pos="5200"/>
        </w:tabs>
      </w:pPr>
      <w:r w:rsidRPr="008F0789">
        <w:t>Первый заместитель директора</w:t>
      </w:r>
    </w:p>
    <w:p w:rsidR="003C7F2F" w:rsidRPr="008F0789" w:rsidRDefault="003C7F2F" w:rsidP="003C7F2F">
      <w:pPr>
        <w:tabs>
          <w:tab w:val="left" w:pos="5200"/>
        </w:tabs>
      </w:pPr>
      <w:r w:rsidRPr="008F0789">
        <w:t xml:space="preserve">Читинского филиала АО «ЖТК»                         </w:t>
      </w:r>
    </w:p>
    <w:p w:rsidR="003C7F2F" w:rsidRPr="008F0789" w:rsidRDefault="003C7F2F" w:rsidP="003C7F2F">
      <w:pPr>
        <w:tabs>
          <w:tab w:val="left" w:pos="5200"/>
        </w:tabs>
      </w:pPr>
      <w:r w:rsidRPr="008F0789">
        <w:t xml:space="preserve">_________________ М. К. </w:t>
      </w:r>
      <w:proofErr w:type="spellStart"/>
      <w:r w:rsidRPr="008F0789">
        <w:t>Чаговцев</w:t>
      </w:r>
      <w:proofErr w:type="spellEnd"/>
    </w:p>
    <w:p w:rsidR="003C7F2F" w:rsidRPr="008F0789" w:rsidRDefault="003C7F2F"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692804" w:rsidRPr="008F0789" w:rsidRDefault="00692804"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0277CD" w:rsidRPr="008F0789" w:rsidRDefault="000277CD" w:rsidP="003C7F2F">
      <w:pPr>
        <w:jc w:val="right"/>
      </w:pPr>
    </w:p>
    <w:p w:rsidR="00A01A54" w:rsidRPr="008F0789" w:rsidRDefault="00A01A54" w:rsidP="003C7F2F">
      <w:pPr>
        <w:jc w:val="right"/>
      </w:pPr>
    </w:p>
    <w:p w:rsidR="00A01A54" w:rsidRPr="008F0789" w:rsidRDefault="00A01A54" w:rsidP="003C7F2F">
      <w:pPr>
        <w:jc w:val="right"/>
      </w:pPr>
    </w:p>
    <w:p w:rsidR="00A01A54" w:rsidRPr="008F0789" w:rsidRDefault="00A01A54" w:rsidP="003C7F2F">
      <w:pPr>
        <w:jc w:val="right"/>
      </w:pPr>
    </w:p>
    <w:p w:rsidR="00A01A54" w:rsidRPr="008F0789" w:rsidRDefault="00A01A54" w:rsidP="003C7F2F">
      <w:pPr>
        <w:jc w:val="right"/>
      </w:pPr>
    </w:p>
    <w:p w:rsidR="00A01A54" w:rsidRPr="008F0789" w:rsidRDefault="00A01A54" w:rsidP="003C7F2F">
      <w:pPr>
        <w:jc w:val="right"/>
      </w:pPr>
    </w:p>
    <w:p w:rsidR="003C7F2F" w:rsidRPr="008F0789" w:rsidRDefault="003C7F2F" w:rsidP="003C7F2F">
      <w:pPr>
        <w:jc w:val="right"/>
      </w:pPr>
      <w:r w:rsidRPr="008F0789">
        <w:lastRenderedPageBreak/>
        <w:t>Приложение №1</w:t>
      </w:r>
    </w:p>
    <w:p w:rsidR="003C7F2F" w:rsidRPr="008F0789" w:rsidRDefault="003C7F2F" w:rsidP="003C7F2F">
      <w:pPr>
        <w:ind w:firstLine="6521"/>
      </w:pPr>
      <w:r w:rsidRPr="008F0789">
        <w:t xml:space="preserve">              к договору поставки</w:t>
      </w:r>
    </w:p>
    <w:p w:rsidR="003C7F2F" w:rsidRPr="008F0789" w:rsidRDefault="003C7F2F" w:rsidP="003C7F2F">
      <w:r w:rsidRPr="008F0789">
        <w:t xml:space="preserve">                                                                                 №______________      от «__» ________ 2019г.</w:t>
      </w:r>
    </w:p>
    <w:p w:rsidR="003C7F2F" w:rsidRPr="008F0789" w:rsidRDefault="003C7F2F" w:rsidP="003C7F2F">
      <w:pPr>
        <w:ind w:firstLine="6521"/>
      </w:pPr>
    </w:p>
    <w:p w:rsidR="003C7F2F" w:rsidRPr="008F0789" w:rsidRDefault="003C7F2F" w:rsidP="003C7F2F">
      <w:pPr>
        <w:widowControl w:val="0"/>
        <w:tabs>
          <w:tab w:val="center" w:pos="5278"/>
          <w:tab w:val="left" w:pos="6705"/>
          <w:tab w:val="left" w:pos="8010"/>
        </w:tabs>
        <w:spacing w:line="360" w:lineRule="exact"/>
        <w:ind w:left="709"/>
        <w:jc w:val="center"/>
        <w:rPr>
          <w:b/>
          <w:bCs/>
          <w:smallCaps/>
          <w:lang w:eastAsia="hi-IN" w:bidi="hi-IN"/>
        </w:rPr>
      </w:pPr>
      <w:r w:rsidRPr="008F0789">
        <w:rPr>
          <w:b/>
          <w:bCs/>
          <w:lang w:eastAsia="hi-IN" w:bidi="hi-IN"/>
        </w:rPr>
        <w:t>СПЕЦИФИКАЦИЯ</w:t>
      </w:r>
    </w:p>
    <w:p w:rsidR="003C7F2F" w:rsidRPr="008F0789" w:rsidRDefault="003C7F2F" w:rsidP="003C7F2F">
      <w:pPr>
        <w:jc w:val="both"/>
      </w:pPr>
    </w:p>
    <w:tbl>
      <w:tblPr>
        <w:tblW w:w="10598" w:type="dxa"/>
        <w:tblInd w:w="-318" w:type="dxa"/>
        <w:tblLayout w:type="fixed"/>
        <w:tblLook w:val="04A0" w:firstRow="1" w:lastRow="0" w:firstColumn="1" w:lastColumn="0" w:noHBand="0" w:noVBand="1"/>
      </w:tblPr>
      <w:tblGrid>
        <w:gridCol w:w="445"/>
        <w:gridCol w:w="1303"/>
        <w:gridCol w:w="1479"/>
        <w:gridCol w:w="709"/>
        <w:gridCol w:w="1134"/>
        <w:gridCol w:w="992"/>
        <w:gridCol w:w="1134"/>
        <w:gridCol w:w="1134"/>
        <w:gridCol w:w="1134"/>
        <w:gridCol w:w="1134"/>
      </w:tblGrid>
      <w:tr w:rsidR="003C7F2F" w:rsidRPr="008F0789" w:rsidTr="00E5797B">
        <w:trPr>
          <w:trHeight w:val="944"/>
        </w:trPr>
        <w:tc>
          <w:tcPr>
            <w:tcW w:w="445"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 п/п</w:t>
            </w:r>
          </w:p>
        </w:tc>
        <w:tc>
          <w:tcPr>
            <w:tcW w:w="1303"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Наименование</w:t>
            </w:r>
          </w:p>
        </w:tc>
        <w:tc>
          <w:tcPr>
            <w:tcW w:w="147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Характеристика товара</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ед.</w:t>
            </w:r>
          </w:p>
          <w:p w:rsidR="003C7F2F" w:rsidRPr="008F0789" w:rsidRDefault="003C7F2F" w:rsidP="00E5797B">
            <w:pPr>
              <w:jc w:val="center"/>
              <w:rPr>
                <w:b/>
                <w:sz w:val="16"/>
                <w:szCs w:val="16"/>
              </w:rPr>
            </w:pPr>
            <w:r w:rsidRPr="008F0789">
              <w:rPr>
                <w:b/>
                <w:sz w:val="16"/>
                <w:szCs w:val="16"/>
              </w:rPr>
              <w:t>изм.</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sz w:val="16"/>
                <w:szCs w:val="16"/>
              </w:rPr>
              <w:t>Количество</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Цена за единицу в рублях товара без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r w:rsidRPr="008F0789">
              <w:rPr>
                <w:b/>
                <w:bCs/>
                <w:sz w:val="16"/>
                <w:szCs w:val="16"/>
              </w:rPr>
              <w:t>Цена за единицу в рублях товара с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без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jc w:val="center"/>
              <w:rPr>
                <w:b/>
                <w:sz w:val="16"/>
                <w:szCs w:val="16"/>
              </w:rPr>
            </w:pPr>
            <w:r w:rsidRPr="008F0789">
              <w:rPr>
                <w:b/>
                <w:bCs/>
                <w:sz w:val="16"/>
                <w:szCs w:val="16"/>
              </w:rPr>
              <w:t>Стоимость товара в рублях, с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b/>
                <w:bCs/>
                <w:sz w:val="16"/>
                <w:szCs w:val="16"/>
              </w:rPr>
            </w:pPr>
            <w:proofErr w:type="spellStart"/>
            <w:r w:rsidRPr="008F0789">
              <w:rPr>
                <w:b/>
                <w:bCs/>
                <w:sz w:val="16"/>
                <w:szCs w:val="16"/>
              </w:rPr>
              <w:t>Штрихкод</w:t>
            </w:r>
            <w:proofErr w:type="spellEnd"/>
            <w:r w:rsidRPr="008F0789">
              <w:rPr>
                <w:b/>
                <w:bCs/>
                <w:sz w:val="16"/>
                <w:szCs w:val="16"/>
              </w:rPr>
              <w:t xml:space="preserve"> товара</w:t>
            </w:r>
          </w:p>
        </w:tc>
      </w:tr>
      <w:tr w:rsidR="003C7F2F" w:rsidRPr="008F0789" w:rsidTr="00E5797B">
        <w:trPr>
          <w:trHeight w:val="949"/>
        </w:trPr>
        <w:tc>
          <w:tcPr>
            <w:tcW w:w="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7F2F" w:rsidRPr="008F0789" w:rsidRDefault="003C7F2F" w:rsidP="00E5797B">
            <w:pPr>
              <w:jc w:val="center"/>
              <w:rPr>
                <w:sz w:val="16"/>
                <w:szCs w:val="16"/>
              </w:rPr>
            </w:pPr>
          </w:p>
        </w:tc>
        <w:tc>
          <w:tcPr>
            <w:tcW w:w="1303"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jc w:val="center"/>
              <w:rPr>
                <w:sz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jc w:val="center"/>
              <w:rPr>
                <w:sz w:val="16"/>
              </w:rPr>
            </w:pPr>
          </w:p>
        </w:tc>
      </w:tr>
    </w:tbl>
    <w:p w:rsidR="003C7F2F" w:rsidRPr="008F0789" w:rsidRDefault="003C7F2F" w:rsidP="003C7F2F">
      <w:pPr>
        <w:jc w:val="right"/>
        <w:rPr>
          <w:rFonts w:eastAsia="MS Mincho"/>
        </w:rPr>
      </w:pPr>
    </w:p>
    <w:p w:rsidR="003C7F2F" w:rsidRPr="008F0789" w:rsidRDefault="003C7F2F" w:rsidP="003C7F2F">
      <w:pPr>
        <w:jc w:val="right"/>
        <w:rPr>
          <w:rFonts w:eastAsia="MS Mincho"/>
        </w:rPr>
      </w:pPr>
    </w:p>
    <w:p w:rsidR="003C7F2F" w:rsidRPr="008F0789" w:rsidRDefault="003C7F2F" w:rsidP="003C7F2F">
      <w:pPr>
        <w:jc w:val="center"/>
        <w:rPr>
          <w:b/>
          <w:bCs/>
        </w:rPr>
      </w:pPr>
      <w:r w:rsidRPr="008F0789">
        <w:rPr>
          <w:b/>
          <w:bCs/>
        </w:rPr>
        <w:t>Подписи сторон:</w:t>
      </w:r>
    </w:p>
    <w:tbl>
      <w:tblPr>
        <w:tblpPr w:leftFromText="180" w:rightFromText="180" w:vertAnchor="text" w:horzAnchor="margin" w:tblpY="417"/>
        <w:tblW w:w="9848" w:type="dxa"/>
        <w:tblLook w:val="00A0" w:firstRow="1" w:lastRow="0" w:firstColumn="1" w:lastColumn="0" w:noHBand="0" w:noVBand="0"/>
      </w:tblPr>
      <w:tblGrid>
        <w:gridCol w:w="4037"/>
        <w:gridCol w:w="1175"/>
        <w:gridCol w:w="4636"/>
      </w:tblGrid>
      <w:tr w:rsidR="008F0789" w:rsidRPr="008F0789" w:rsidTr="00E5797B">
        <w:trPr>
          <w:trHeight w:val="3525"/>
        </w:trPr>
        <w:tc>
          <w:tcPr>
            <w:tcW w:w="4037" w:type="dxa"/>
          </w:tcPr>
          <w:p w:rsidR="003C7F2F" w:rsidRPr="008F0789" w:rsidRDefault="003C7F2F" w:rsidP="00E5797B">
            <w:pPr>
              <w:jc w:val="both"/>
              <w:rPr>
                <w:b/>
                <w:bCs/>
              </w:rPr>
            </w:pPr>
            <w:r w:rsidRPr="008F0789">
              <w:rPr>
                <w:b/>
                <w:bCs/>
              </w:rPr>
              <w:t>Покупатель</w:t>
            </w:r>
          </w:p>
          <w:p w:rsidR="003C7F2F" w:rsidRPr="008F0789" w:rsidRDefault="003C7F2F" w:rsidP="00E5797B">
            <w:pPr>
              <w:jc w:val="both"/>
              <w:rPr>
                <w:b/>
                <w:bCs/>
              </w:rPr>
            </w:pP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r w:rsidRPr="008F0789">
              <w:t>М.П.</w:t>
            </w:r>
          </w:p>
          <w:p w:rsidR="003C7F2F" w:rsidRPr="008F0789" w:rsidRDefault="003C7F2F" w:rsidP="00E5797B">
            <w:pPr>
              <w:tabs>
                <w:tab w:val="left" w:pos="5200"/>
              </w:tabs>
              <w:rPr>
                <w:b/>
                <w:bCs/>
              </w:rPr>
            </w:pPr>
          </w:p>
        </w:tc>
        <w:tc>
          <w:tcPr>
            <w:tcW w:w="1175" w:type="dxa"/>
          </w:tcPr>
          <w:p w:rsidR="003C7F2F" w:rsidRPr="008F0789" w:rsidRDefault="003C7F2F" w:rsidP="00E5797B">
            <w:pPr>
              <w:jc w:val="both"/>
              <w:rPr>
                <w:b/>
                <w:bCs/>
              </w:rPr>
            </w:pPr>
          </w:p>
        </w:tc>
        <w:tc>
          <w:tcPr>
            <w:tcW w:w="4636" w:type="dxa"/>
          </w:tcPr>
          <w:p w:rsidR="003C7F2F" w:rsidRPr="008F0789" w:rsidRDefault="003C7F2F" w:rsidP="00E5797B">
            <w:pPr>
              <w:jc w:val="both"/>
              <w:rPr>
                <w:b/>
                <w:bCs/>
              </w:rPr>
            </w:pPr>
            <w:r w:rsidRPr="008F0789">
              <w:rPr>
                <w:b/>
                <w:bCs/>
              </w:rPr>
              <w:t>Поставщик</w:t>
            </w: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r w:rsidRPr="008F0789">
              <w:rPr>
                <w:b/>
                <w:bCs/>
              </w:rPr>
              <w:t>________________/____________</w:t>
            </w:r>
          </w:p>
          <w:p w:rsidR="003C7F2F" w:rsidRPr="008F0789" w:rsidRDefault="003C7F2F" w:rsidP="00E5797B">
            <w:pPr>
              <w:jc w:val="both"/>
              <w:rPr>
                <w:b/>
                <w:bCs/>
              </w:rPr>
            </w:pPr>
            <w:r w:rsidRPr="008F0789">
              <w:t>М.П</w:t>
            </w:r>
            <w:r w:rsidRPr="008F0789">
              <w:rPr>
                <w:b/>
                <w:bCs/>
              </w:rPr>
              <w:t>.</w:t>
            </w:r>
          </w:p>
        </w:tc>
      </w:tr>
    </w:tbl>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autoSpaceDN w:val="0"/>
        <w:spacing w:line="100" w:lineRule="atLeast"/>
        <w:ind w:firstLine="567"/>
        <w:jc w:val="right"/>
        <w:rPr>
          <w:b/>
        </w:rPr>
      </w:pPr>
      <w:r w:rsidRPr="008F0789">
        <w:rPr>
          <w:b/>
        </w:rPr>
        <w:lastRenderedPageBreak/>
        <w:t xml:space="preserve">Форма (Образец)                                   Приложение № 2 </w:t>
      </w:r>
    </w:p>
    <w:p w:rsidR="003C7F2F" w:rsidRPr="008F0789" w:rsidRDefault="003C7F2F" w:rsidP="003C7F2F">
      <w:pPr>
        <w:autoSpaceDN w:val="0"/>
        <w:spacing w:line="100" w:lineRule="atLeast"/>
        <w:ind w:firstLine="567"/>
        <w:jc w:val="right"/>
      </w:pPr>
      <w:r w:rsidRPr="008F0789">
        <w:t xml:space="preserve">к договору поставки </w:t>
      </w:r>
    </w:p>
    <w:p w:rsidR="003C7F2F" w:rsidRPr="008F0789" w:rsidRDefault="003C7F2F" w:rsidP="003C7F2F">
      <w:pPr>
        <w:autoSpaceDN w:val="0"/>
        <w:spacing w:line="100" w:lineRule="atLeast"/>
        <w:ind w:firstLine="567"/>
        <w:jc w:val="right"/>
      </w:pPr>
      <w:r w:rsidRPr="008F0789">
        <w:t>№_______   от ________________2019 г.</w:t>
      </w:r>
    </w:p>
    <w:p w:rsidR="003C7F2F" w:rsidRPr="008F0789" w:rsidRDefault="003C7F2F" w:rsidP="003C7F2F">
      <w:pPr>
        <w:autoSpaceDN w:val="0"/>
        <w:spacing w:line="100" w:lineRule="atLeast"/>
        <w:ind w:firstLine="567"/>
        <w:jc w:val="right"/>
      </w:pPr>
    </w:p>
    <w:p w:rsidR="003C7F2F" w:rsidRPr="008F0789" w:rsidRDefault="003C7F2F" w:rsidP="003C7F2F">
      <w:pPr>
        <w:autoSpaceDN w:val="0"/>
        <w:spacing w:line="100" w:lineRule="atLeast"/>
        <w:ind w:firstLine="567"/>
        <w:jc w:val="center"/>
        <w:rPr>
          <w:b/>
        </w:rPr>
      </w:pPr>
    </w:p>
    <w:p w:rsidR="003C7F2F" w:rsidRPr="008F0789" w:rsidRDefault="003C7F2F" w:rsidP="003C7F2F">
      <w:pPr>
        <w:autoSpaceDN w:val="0"/>
        <w:spacing w:line="100" w:lineRule="atLeast"/>
        <w:ind w:firstLine="567"/>
        <w:jc w:val="center"/>
        <w:rPr>
          <w:b/>
          <w:i/>
        </w:rPr>
      </w:pPr>
      <w:r w:rsidRPr="008F0789">
        <w:rPr>
          <w:b/>
        </w:rPr>
        <w:t>ЗАЯВКА</w:t>
      </w:r>
    </w:p>
    <w:p w:rsidR="003C7F2F" w:rsidRPr="008F0789" w:rsidRDefault="003C7F2F" w:rsidP="003C7F2F">
      <w:pPr>
        <w:autoSpaceDN w:val="0"/>
        <w:spacing w:line="100" w:lineRule="atLeast"/>
        <w:ind w:firstLine="567"/>
        <w:jc w:val="center"/>
        <w:rPr>
          <w:bCs/>
        </w:rPr>
      </w:pPr>
      <w:r w:rsidRPr="008F0789">
        <w:rPr>
          <w:bCs/>
        </w:rPr>
        <w:t>на поставку товаров</w:t>
      </w:r>
    </w:p>
    <w:p w:rsidR="003C7F2F" w:rsidRPr="008F0789" w:rsidRDefault="003C7F2F" w:rsidP="003C7F2F">
      <w:pPr>
        <w:autoSpaceDN w:val="0"/>
        <w:spacing w:line="100" w:lineRule="atLeast"/>
        <w:ind w:firstLine="567"/>
        <w:jc w:val="center"/>
      </w:pPr>
    </w:p>
    <w:p w:rsidR="003C7F2F" w:rsidRPr="008F0789" w:rsidRDefault="003C7F2F" w:rsidP="003C7F2F">
      <w:pPr>
        <w:autoSpaceDN w:val="0"/>
        <w:spacing w:line="100" w:lineRule="atLeast"/>
        <w:ind w:firstLine="567"/>
        <w:jc w:val="center"/>
        <w:rPr>
          <w:bCs/>
        </w:rPr>
      </w:pPr>
      <w:r w:rsidRPr="008F0789">
        <w:rPr>
          <w:bCs/>
        </w:rPr>
        <w:t>Адрес поставки:</w:t>
      </w:r>
    </w:p>
    <w:p w:rsidR="003C7F2F" w:rsidRPr="008F0789" w:rsidRDefault="003C7F2F" w:rsidP="003C7F2F">
      <w:pPr>
        <w:autoSpaceDN w:val="0"/>
        <w:spacing w:line="100" w:lineRule="atLeast"/>
        <w:ind w:firstLine="567"/>
        <w:jc w:val="center"/>
        <w:rPr>
          <w:bCs/>
        </w:rPr>
      </w:pPr>
      <w:r w:rsidRPr="008F0789">
        <w:rPr>
          <w:bCs/>
        </w:rPr>
        <w:t>____________________________________________________________________</w:t>
      </w:r>
    </w:p>
    <w:p w:rsidR="003C7F2F" w:rsidRPr="008F0789" w:rsidRDefault="003C7F2F" w:rsidP="003C7F2F">
      <w:pPr>
        <w:autoSpaceDN w:val="0"/>
        <w:spacing w:line="100" w:lineRule="atLeast"/>
        <w:ind w:firstLine="567"/>
        <w:jc w:val="center"/>
        <w:rPr>
          <w:bCs/>
        </w:rPr>
      </w:pPr>
      <w:r w:rsidRPr="008F0789">
        <w:rPr>
          <w:bCs/>
        </w:rPr>
        <w:t>Дата поставки</w:t>
      </w:r>
    </w:p>
    <w:p w:rsidR="003C7F2F" w:rsidRPr="008F0789" w:rsidRDefault="003C7F2F" w:rsidP="003C7F2F">
      <w:pPr>
        <w:autoSpaceDN w:val="0"/>
        <w:spacing w:line="100" w:lineRule="atLeast"/>
        <w:ind w:firstLine="567"/>
        <w:jc w:val="center"/>
        <w:rPr>
          <w:bCs/>
        </w:rPr>
      </w:pPr>
      <w:r w:rsidRPr="008F0789">
        <w:rPr>
          <w:bCs/>
        </w:rPr>
        <w:t>«_____» ____________ 20__ год.</w:t>
      </w:r>
    </w:p>
    <w:p w:rsidR="003C7F2F" w:rsidRPr="008F0789" w:rsidRDefault="003C7F2F" w:rsidP="003C7F2F">
      <w:pPr>
        <w:autoSpaceDN w:val="0"/>
        <w:spacing w:line="100" w:lineRule="atLeast"/>
        <w:ind w:firstLine="567"/>
        <w:jc w:val="both"/>
      </w:pPr>
    </w:p>
    <w:tbl>
      <w:tblPr>
        <w:tblW w:w="8640" w:type="dxa"/>
        <w:tblInd w:w="436" w:type="dxa"/>
        <w:tblLayout w:type="fixed"/>
        <w:tblCellMar>
          <w:left w:w="10" w:type="dxa"/>
          <w:right w:w="10" w:type="dxa"/>
        </w:tblCellMar>
        <w:tblLook w:val="04A0" w:firstRow="1" w:lastRow="0" w:firstColumn="1" w:lastColumn="0" w:noHBand="0" w:noVBand="1"/>
      </w:tblPr>
      <w:tblGrid>
        <w:gridCol w:w="669"/>
        <w:gridCol w:w="3257"/>
        <w:gridCol w:w="991"/>
        <w:gridCol w:w="1984"/>
        <w:gridCol w:w="1739"/>
      </w:tblGrid>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both"/>
              <w:rPr>
                <w:bCs/>
              </w:rPr>
            </w:pPr>
            <w:r w:rsidRPr="008F0789">
              <w:rPr>
                <w:bCs/>
              </w:rPr>
              <w:t>№ п/п</w:t>
            </w:r>
          </w:p>
        </w:tc>
        <w:tc>
          <w:tcPr>
            <w:tcW w:w="3257"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Наименование продукции</w:t>
            </w:r>
          </w:p>
        </w:tc>
        <w:tc>
          <w:tcPr>
            <w:tcW w:w="991"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E5797B">
            <w:pPr>
              <w:autoSpaceDN w:val="0"/>
              <w:spacing w:line="100" w:lineRule="atLeast"/>
              <w:ind w:firstLine="567"/>
              <w:jc w:val="center"/>
              <w:rPr>
                <w:bCs/>
              </w:rPr>
            </w:pPr>
            <w:proofErr w:type="spellStart"/>
            <w:r w:rsidRPr="008F0789">
              <w:rPr>
                <w:bCs/>
              </w:rPr>
              <w:t>Ед.изм</w:t>
            </w:r>
            <w:proofErr w:type="spellEnd"/>
            <w:r w:rsidRPr="008F0789">
              <w:rPr>
                <w:bCs/>
              </w:rPr>
              <w:t>.</w:t>
            </w: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center"/>
              <w:rPr>
                <w:bCs/>
              </w:rPr>
            </w:pPr>
            <w:r w:rsidRPr="008F0789">
              <w:rPr>
                <w:bCs/>
              </w:rPr>
              <w:t>Количество</w:t>
            </w:r>
          </w:p>
          <w:p w:rsidR="003C7F2F" w:rsidRPr="008F0789" w:rsidRDefault="003C7F2F" w:rsidP="00E5797B">
            <w:pPr>
              <w:autoSpaceDN w:val="0"/>
              <w:spacing w:line="100" w:lineRule="atLeast"/>
              <w:ind w:firstLine="567"/>
              <w:jc w:val="center"/>
            </w:pPr>
          </w:p>
        </w:tc>
        <w:tc>
          <w:tcPr>
            <w:tcW w:w="1739" w:type="dxa"/>
            <w:tcBorders>
              <w:top w:val="single" w:sz="4" w:space="0" w:color="000001"/>
              <w:left w:val="single" w:sz="4" w:space="0" w:color="000001"/>
              <w:bottom w:val="single" w:sz="4" w:space="0" w:color="000001"/>
              <w:right w:val="single" w:sz="4" w:space="0" w:color="000001"/>
            </w:tcBorders>
            <w:shd w:val="clear" w:color="auto" w:fill="FFFFFF"/>
            <w:hideMark/>
          </w:tcPr>
          <w:p w:rsidR="003C7F2F" w:rsidRPr="008F0789" w:rsidRDefault="003C7F2F" w:rsidP="00E5797B">
            <w:pPr>
              <w:autoSpaceDN w:val="0"/>
              <w:spacing w:line="100" w:lineRule="atLeast"/>
              <w:ind w:firstLine="567"/>
              <w:jc w:val="center"/>
              <w:rPr>
                <w:bCs/>
              </w:rPr>
            </w:pPr>
            <w:r w:rsidRPr="008F0789">
              <w:rPr>
                <w:bCs/>
              </w:rPr>
              <w:t>Примечание</w:t>
            </w: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bl>
    <w:p w:rsidR="003C7F2F" w:rsidRPr="008F0789" w:rsidRDefault="003C7F2F" w:rsidP="003C7F2F">
      <w:pPr>
        <w:autoSpaceDN w:val="0"/>
        <w:spacing w:line="100" w:lineRule="atLeast"/>
        <w:ind w:firstLine="567"/>
        <w:jc w:val="both"/>
      </w:pPr>
      <w:r w:rsidRPr="008F0789">
        <w:t xml:space="preserve">                     </w:t>
      </w:r>
    </w:p>
    <w:p w:rsidR="003C7F2F" w:rsidRPr="008F0789" w:rsidRDefault="003C7F2F" w:rsidP="003C7F2F">
      <w:pPr>
        <w:autoSpaceDN w:val="0"/>
        <w:spacing w:line="100" w:lineRule="atLeast"/>
        <w:ind w:firstLine="567"/>
        <w:jc w:val="both"/>
      </w:pPr>
      <w:r w:rsidRPr="008F0789">
        <w:t>Согласовано от покупателя:</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Должность   ______________ подпись_________    / _____________________/</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r w:rsidRPr="008F0789">
        <w:rPr>
          <w:rFonts w:eastAsia="Calibri"/>
          <w:b/>
          <w:lang w:eastAsia="en-US"/>
        </w:rPr>
        <w:lastRenderedPageBreak/>
        <w:t>Приложение № 3</w:t>
      </w:r>
    </w:p>
    <w:p w:rsidR="003C7F2F" w:rsidRPr="008F0789" w:rsidRDefault="003C7F2F" w:rsidP="003C7F2F">
      <w:pPr>
        <w:jc w:val="right"/>
        <w:rPr>
          <w:rFonts w:eastAsia="Calibri"/>
          <w:b/>
          <w:lang w:eastAsia="en-US"/>
        </w:rPr>
      </w:pPr>
      <w:r w:rsidRPr="008F0789">
        <w:rPr>
          <w:rFonts w:eastAsia="Calibri"/>
          <w:b/>
          <w:lang w:eastAsia="en-US"/>
        </w:rPr>
        <w:t>к договору поставки</w:t>
      </w:r>
    </w:p>
    <w:p w:rsidR="003C7F2F" w:rsidRPr="008F0789" w:rsidRDefault="003C7F2F" w:rsidP="003C7F2F">
      <w:pPr>
        <w:jc w:val="right"/>
        <w:rPr>
          <w:rFonts w:eastAsia="Calibri"/>
          <w:lang w:eastAsia="en-US"/>
        </w:rPr>
      </w:pPr>
      <w:r w:rsidRPr="008F0789">
        <w:rPr>
          <w:rFonts w:eastAsia="Calibri"/>
          <w:b/>
          <w:lang w:eastAsia="en-US"/>
        </w:rPr>
        <w:t xml:space="preserve">         №_______ от «_____» ________ 2019г</w:t>
      </w:r>
    </w:p>
    <w:p w:rsidR="003C7F2F" w:rsidRPr="008F0789" w:rsidRDefault="003C7F2F" w:rsidP="003C7F2F">
      <w:pPr>
        <w:jc w:val="center"/>
        <w:rPr>
          <w:b/>
        </w:rPr>
      </w:pPr>
      <w:r w:rsidRPr="008F0789">
        <w:rPr>
          <w:b/>
        </w:rPr>
        <w:t>АКТ</w:t>
      </w:r>
    </w:p>
    <w:p w:rsidR="003C7F2F" w:rsidRPr="008F0789" w:rsidRDefault="003C7F2F" w:rsidP="003C7F2F">
      <w:pPr>
        <w:jc w:val="center"/>
        <w:rPr>
          <w:b/>
        </w:rPr>
      </w:pPr>
    </w:p>
    <w:p w:rsidR="003C7F2F" w:rsidRPr="008F0789" w:rsidRDefault="003C7F2F" w:rsidP="003C7F2F">
      <w:pPr>
        <w:jc w:val="center"/>
      </w:pPr>
      <w:r w:rsidRPr="008F0789">
        <w:rPr>
          <w:b/>
        </w:rPr>
        <w:t xml:space="preserve">исполнения обязательств по договору № ___ от_______ </w:t>
      </w:r>
    </w:p>
    <w:p w:rsidR="003C7F2F" w:rsidRPr="008F0789" w:rsidRDefault="003C7F2F" w:rsidP="003C7F2F">
      <w:pPr>
        <w:jc w:val="center"/>
      </w:pPr>
    </w:p>
    <w:p w:rsidR="003C7F2F" w:rsidRPr="008F0789" w:rsidRDefault="003C7F2F" w:rsidP="003C7F2F">
      <w:r w:rsidRPr="008F0789">
        <w:t xml:space="preserve">г. Чита                                                                                               «___» ________  2019 г. </w:t>
      </w:r>
    </w:p>
    <w:p w:rsidR="003C7F2F" w:rsidRPr="008F0789" w:rsidRDefault="003C7F2F" w:rsidP="003C7F2F"/>
    <w:p w:rsidR="003C7F2F" w:rsidRPr="008F0789" w:rsidRDefault="003C7F2F" w:rsidP="003C7F2F">
      <w:pPr>
        <w:widowControl w:val="0"/>
        <w:autoSpaceDE w:val="0"/>
        <w:autoSpaceDN w:val="0"/>
        <w:adjustRightInd w:val="0"/>
        <w:spacing w:line="276" w:lineRule="auto"/>
        <w:ind w:firstLine="708"/>
        <w:jc w:val="both"/>
      </w:pPr>
      <w:r w:rsidRPr="008F0789">
        <w:rPr>
          <w:b/>
        </w:rPr>
        <w:t>___________________________________________________________________________</w:t>
      </w:r>
      <w:r w:rsidRPr="008F0789">
        <w:t xml:space="preserve">, именуемый в дальнейшем «Поставщик», действующий на основании _________________________________________________________, с одной стороны, и Акционерное общество «Железнодорожная торговая компания», именуемое в дальнейшем «Покупатель», в лице первого заместителя директора Читинского филиала АО «ЖТК» </w:t>
      </w:r>
      <w:proofErr w:type="spellStart"/>
      <w:r w:rsidRPr="008F0789">
        <w:t>Чаговцева</w:t>
      </w:r>
      <w:proofErr w:type="spellEnd"/>
      <w:r w:rsidRPr="008F0789">
        <w:t xml:space="preserve"> Михаила Константиновича, действующего на основании доверенности № ________ от ______________, с другой стороны, а вместе именуемые в дальнейшем «Стороны», составили настоящий Акт о нижеследующем:</w:t>
      </w:r>
    </w:p>
    <w:p w:rsidR="003C7F2F" w:rsidRPr="008F0789" w:rsidRDefault="003C7F2F" w:rsidP="003C7F2F">
      <w:pPr>
        <w:spacing w:line="276" w:lineRule="auto"/>
        <w:jc w:val="both"/>
      </w:pPr>
      <w:r w:rsidRPr="008F0789">
        <w:tab/>
        <w:t>1. В соответствии с договором №___   от _________ Поставщик выполнил обязательства по поставке ___________________________________________________.</w:t>
      </w:r>
    </w:p>
    <w:p w:rsidR="003C7F2F" w:rsidRPr="008F0789" w:rsidRDefault="003C7F2F" w:rsidP="003C7F2F">
      <w:pPr>
        <w:spacing w:line="276" w:lineRule="auto"/>
        <w:jc w:val="both"/>
      </w:pPr>
      <w:r w:rsidRPr="008F0789">
        <w:tab/>
        <w:t>2. Фактическое качество товара соответствует требованиям договором №___   от _________.</w:t>
      </w:r>
    </w:p>
    <w:p w:rsidR="003C7F2F" w:rsidRPr="008F0789" w:rsidRDefault="003C7F2F" w:rsidP="003C7F2F">
      <w:pPr>
        <w:spacing w:line="276" w:lineRule="auto"/>
      </w:pPr>
      <w:r w:rsidRPr="008F0789">
        <w:tab/>
        <w:t>3.  Оплата товара Покупателем произведена полностью в размере ____________.</w:t>
      </w:r>
    </w:p>
    <w:p w:rsidR="003C7F2F" w:rsidRPr="008F0789" w:rsidRDefault="003C7F2F" w:rsidP="003C7F2F">
      <w:pPr>
        <w:spacing w:line="276" w:lineRule="auto"/>
        <w:ind w:left="360"/>
        <w:jc w:val="both"/>
      </w:pPr>
      <w:r w:rsidRPr="008F0789">
        <w:rPr>
          <w:spacing w:val="-1"/>
        </w:rPr>
        <w:t xml:space="preserve">     4. Стороны подтверждают, что окончательные расчеты между ними произведены, претензий друг к другу не имеют.</w:t>
      </w:r>
    </w:p>
    <w:p w:rsidR="003C7F2F" w:rsidRPr="008F0789" w:rsidRDefault="003C7F2F" w:rsidP="003C7F2F">
      <w:pPr>
        <w:ind w:left="5387"/>
        <w:jc w:val="both"/>
        <w:rPr>
          <w:rFonts w:eastAsia="MS Mincho"/>
        </w:rPr>
      </w:pP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7"/>
        <w:gridCol w:w="4937"/>
      </w:tblGrid>
      <w:tr w:rsidR="003C7F2F" w:rsidRPr="008F0789" w:rsidTr="00E5797B">
        <w:tc>
          <w:tcPr>
            <w:tcW w:w="5210"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tc>
        <w:tc>
          <w:tcPr>
            <w:tcW w:w="5211"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5485"/>
        </w:tabs>
        <w:spacing w:after="200" w:line="276" w:lineRule="auto"/>
        <w:ind w:firstLine="708"/>
        <w:rPr>
          <w:rFonts w:eastAsia="Calibri"/>
          <w:lang w:eastAsia="en-US"/>
        </w:rPr>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4986"/>
        <w:gridCol w:w="4938"/>
      </w:tblGrid>
      <w:tr w:rsidR="008F0789" w:rsidRPr="008F0789" w:rsidTr="00E5797B">
        <w:tc>
          <w:tcPr>
            <w:tcW w:w="5018" w:type="dxa"/>
          </w:tcPr>
          <w:p w:rsidR="003C7F2F" w:rsidRPr="008F0789" w:rsidRDefault="003C7F2F" w:rsidP="00E5797B">
            <w:pPr>
              <w:tabs>
                <w:tab w:val="left" w:pos="5200"/>
              </w:tabs>
              <w:jc w:val="center"/>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 xml:space="preserve">_________________ М. К. </w:t>
            </w:r>
            <w:proofErr w:type="spellStart"/>
            <w:r w:rsidRPr="008F0789">
              <w:t>Чаговцев</w:t>
            </w:r>
            <w:proofErr w:type="spellEnd"/>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c>
          <w:tcPr>
            <w:tcW w:w="4978" w:type="dxa"/>
          </w:tcPr>
          <w:p w:rsidR="003C7F2F" w:rsidRPr="008F0789" w:rsidRDefault="003C7F2F" w:rsidP="00E5797B">
            <w:pPr>
              <w:tabs>
                <w:tab w:val="left" w:pos="5200"/>
              </w:tabs>
              <w:jc w:val="center"/>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r>
    </w:tbl>
    <w:p w:rsidR="000225BC" w:rsidRPr="008F0789" w:rsidRDefault="003369BB" w:rsidP="00616014">
      <w:pPr>
        <w:pStyle w:val="2"/>
        <w:spacing w:before="0" w:after="0"/>
        <w:ind w:firstLine="567"/>
        <w:jc w:val="right"/>
        <w:rPr>
          <w:rFonts w:ascii="Times New Roman" w:hAnsi="Times New Roman" w:cs="Times New Roman"/>
          <w:sz w:val="24"/>
          <w:szCs w:val="24"/>
        </w:rPr>
      </w:pPr>
      <w:r w:rsidRPr="008F0789">
        <w:rPr>
          <w:rFonts w:ascii="Times New Roman" w:hAnsi="Times New Roman" w:cs="Times New Roman"/>
          <w:b w:val="0"/>
          <w:bCs w:val="0"/>
          <w:i w:val="0"/>
          <w:iCs w:val="0"/>
          <w:sz w:val="24"/>
          <w:szCs w:val="24"/>
        </w:rPr>
        <w:lastRenderedPageBreak/>
        <w:t>Приложение № 1.3 к извещению</w:t>
      </w:r>
      <w:r w:rsidR="000225BC" w:rsidRPr="008F0789">
        <w:rPr>
          <w:rFonts w:ascii="Times New Roman" w:hAnsi="Times New Roman" w:cs="Times New Roman"/>
          <w:sz w:val="24"/>
          <w:szCs w:val="24"/>
        </w:rPr>
        <w:t xml:space="preserve"> </w:t>
      </w:r>
    </w:p>
    <w:p w:rsidR="003369BB"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3369BB" w:rsidRPr="008F0789" w:rsidRDefault="003369BB" w:rsidP="00616014">
      <w:pPr>
        <w:ind w:firstLine="567"/>
        <w:rPr>
          <w:bCs/>
          <w:i/>
        </w:rPr>
      </w:pPr>
    </w:p>
    <w:p w:rsidR="003369BB" w:rsidRPr="008F0789" w:rsidRDefault="003369BB" w:rsidP="00616014">
      <w:pPr>
        <w:ind w:firstLine="567"/>
        <w:jc w:val="center"/>
        <w:rPr>
          <w:b/>
        </w:rPr>
      </w:pPr>
      <w:r w:rsidRPr="008F0789">
        <w:rPr>
          <w:b/>
        </w:rPr>
        <w:t>Форма заявки участника</w:t>
      </w:r>
    </w:p>
    <w:p w:rsidR="003369BB" w:rsidRPr="008F0789" w:rsidRDefault="003369BB" w:rsidP="00616014">
      <w:pPr>
        <w:ind w:firstLine="567"/>
        <w:jc w:val="center"/>
        <w:rPr>
          <w:b/>
        </w:rPr>
      </w:pPr>
    </w:p>
    <w:p w:rsidR="003369BB" w:rsidRPr="008F0789" w:rsidRDefault="003369BB" w:rsidP="00616014">
      <w:pPr>
        <w:ind w:firstLine="567"/>
        <w:jc w:val="center"/>
        <w:rPr>
          <w:i/>
        </w:rPr>
      </w:pPr>
      <w:r w:rsidRPr="008F0789">
        <w:rPr>
          <w:i/>
        </w:rPr>
        <w:t>На бланке участника</w:t>
      </w:r>
    </w:p>
    <w:p w:rsidR="003369BB" w:rsidRPr="008F0789" w:rsidRDefault="001A782D" w:rsidP="00616014">
      <w:pPr>
        <w:pStyle w:val="2"/>
        <w:suppressAutoHyphens/>
        <w:spacing w:before="0" w:after="0"/>
        <w:ind w:firstLine="567"/>
        <w:jc w:val="center"/>
        <w:rPr>
          <w:rFonts w:ascii="Times New Roman" w:hAnsi="Times New Roman" w:cs="Times New Roman"/>
          <w:b w:val="0"/>
          <w:i w:val="0"/>
          <w:sz w:val="24"/>
          <w:szCs w:val="24"/>
        </w:rPr>
      </w:pPr>
      <w:r w:rsidRPr="008F0789">
        <w:rPr>
          <w:rFonts w:ascii="Times New Roman" w:hAnsi="Times New Roman" w:cs="Times New Roman"/>
          <w:b w:val="0"/>
          <w:i w:val="0"/>
          <w:iCs w:val="0"/>
          <w:sz w:val="24"/>
          <w:szCs w:val="24"/>
        </w:rPr>
        <w:t xml:space="preserve">ЗАЯВКА </w:t>
      </w:r>
      <w:r w:rsidRPr="008F0789">
        <w:rPr>
          <w:rFonts w:ascii="Times New Roman" w:hAnsi="Times New Roman" w:cs="Times New Roman"/>
          <w:b w:val="0"/>
          <w:i w:val="0"/>
          <w:sz w:val="24"/>
          <w:szCs w:val="24"/>
        </w:rPr>
        <w:t>НА</w:t>
      </w:r>
      <w:r w:rsidR="003369BB" w:rsidRPr="008F0789">
        <w:rPr>
          <w:rFonts w:ascii="Times New Roman" w:hAnsi="Times New Roman" w:cs="Times New Roman"/>
          <w:b w:val="0"/>
          <w:i w:val="0"/>
          <w:sz w:val="24"/>
          <w:szCs w:val="24"/>
        </w:rPr>
        <w:t xml:space="preserve"> УЧАСТИЕ</w:t>
      </w:r>
      <w:r w:rsidR="00550A49" w:rsidRPr="008F0789">
        <w:rPr>
          <w:rFonts w:ascii="Times New Roman" w:hAnsi="Times New Roman" w:cs="Times New Roman"/>
          <w:b w:val="0"/>
          <w:i w:val="0"/>
          <w:sz w:val="24"/>
          <w:szCs w:val="24"/>
        </w:rPr>
        <w:t xml:space="preserve"> </w:t>
      </w:r>
      <w:r w:rsidR="003369BB" w:rsidRPr="008F0789">
        <w:rPr>
          <w:rFonts w:ascii="Times New Roman" w:hAnsi="Times New Roman" w:cs="Times New Roman"/>
          <w:b w:val="0"/>
          <w:i w:val="0"/>
          <w:sz w:val="24"/>
          <w:szCs w:val="24"/>
        </w:rPr>
        <w:t xml:space="preserve">В ЗАПРОСЕ КОТИРОВОК </w:t>
      </w:r>
      <w:r w:rsidR="00E00A47" w:rsidRPr="008F0789">
        <w:rPr>
          <w:rFonts w:ascii="Times New Roman" w:hAnsi="Times New Roman" w:cs="Times New Roman"/>
          <w:i w:val="0"/>
          <w:sz w:val="24"/>
          <w:szCs w:val="24"/>
        </w:rPr>
        <w:t>№ ЗКТ</w:t>
      </w:r>
      <w:r w:rsidR="00CB1EE7" w:rsidRPr="008F0789">
        <w:rPr>
          <w:rFonts w:ascii="Times New Roman" w:hAnsi="Times New Roman" w:cs="Times New Roman"/>
          <w:i w:val="0"/>
          <w:sz w:val="24"/>
          <w:szCs w:val="24"/>
        </w:rPr>
        <w:t>-</w:t>
      </w:r>
      <w:r w:rsidR="0078390A">
        <w:rPr>
          <w:rFonts w:ascii="Times New Roman" w:hAnsi="Times New Roman" w:cs="Times New Roman"/>
          <w:i w:val="0"/>
          <w:sz w:val="24"/>
          <w:szCs w:val="24"/>
        </w:rPr>
        <w:t>100</w:t>
      </w:r>
      <w:r w:rsidR="00CB1EE7" w:rsidRPr="008F0789">
        <w:rPr>
          <w:rFonts w:ascii="Times New Roman" w:hAnsi="Times New Roman" w:cs="Times New Roman"/>
          <w:i w:val="0"/>
          <w:sz w:val="24"/>
          <w:szCs w:val="24"/>
        </w:rPr>
        <w:t>/19</w:t>
      </w:r>
    </w:p>
    <w:p w:rsidR="003369BB" w:rsidRPr="008F0789" w:rsidRDefault="003369BB" w:rsidP="00616014">
      <w:pPr>
        <w:ind w:firstLine="567"/>
      </w:pPr>
    </w:p>
    <w:p w:rsidR="003369BB" w:rsidRPr="008F0789" w:rsidRDefault="003369BB" w:rsidP="00616014">
      <w:pPr>
        <w:ind w:firstLine="567"/>
        <w:rPr>
          <w:i/>
        </w:rPr>
      </w:pPr>
      <w:r w:rsidRPr="008F0789">
        <w:rPr>
          <w:i/>
        </w:rPr>
        <w:t xml:space="preserve">Заявка должна быть подготовлена отдельно на каждый лот и предоставляется в формате </w:t>
      </w:r>
      <w:r w:rsidRPr="008F0789">
        <w:rPr>
          <w:i/>
          <w:lang w:val="en-US"/>
        </w:rPr>
        <w:t>Word</w:t>
      </w:r>
    </w:p>
    <w:p w:rsidR="007D55BD" w:rsidRPr="008F0789" w:rsidRDefault="007D55BD" w:rsidP="00616014">
      <w:pPr>
        <w:pBdr>
          <w:bottom w:val="single" w:sz="12" w:space="1" w:color="auto"/>
        </w:pBdr>
        <w:ind w:firstLine="567"/>
        <w:rPr>
          <w:i/>
        </w:rPr>
      </w:pPr>
    </w:p>
    <w:p w:rsidR="007D55BD" w:rsidRPr="008F0789" w:rsidRDefault="007D55BD" w:rsidP="00616014">
      <w:pPr>
        <w:pBdr>
          <w:bottom w:val="single" w:sz="12" w:space="1" w:color="auto"/>
        </w:pBdr>
        <w:ind w:firstLine="567"/>
        <w:rPr>
          <w:i/>
        </w:rPr>
      </w:pPr>
    </w:p>
    <w:p w:rsidR="007D55BD" w:rsidRPr="008F0789" w:rsidRDefault="007D55BD" w:rsidP="00616014">
      <w:pPr>
        <w:pStyle w:val="11"/>
        <w:spacing w:line="240" w:lineRule="atLeast"/>
        <w:ind w:firstLine="567"/>
        <w:jc w:val="center"/>
        <w:rPr>
          <w:i/>
          <w:sz w:val="24"/>
          <w:szCs w:val="24"/>
        </w:rPr>
      </w:pPr>
      <w:r w:rsidRPr="008F0789">
        <w:rPr>
          <w:i/>
          <w:sz w:val="24"/>
          <w:szCs w:val="24"/>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E00A47" w:rsidRPr="008F0789" w:rsidRDefault="007D55BD" w:rsidP="00E00A47">
      <w:pPr>
        <w:pStyle w:val="11"/>
        <w:ind w:firstLine="0"/>
        <w:rPr>
          <w:sz w:val="24"/>
          <w:szCs w:val="24"/>
        </w:rPr>
      </w:pPr>
      <w:r w:rsidRPr="008F0789">
        <w:rPr>
          <w:sz w:val="24"/>
          <w:szCs w:val="24"/>
        </w:rPr>
        <w:t>(далее – участник) полностью изучив все прил</w:t>
      </w:r>
      <w:r w:rsidR="00E00A47" w:rsidRPr="008F0789">
        <w:rPr>
          <w:sz w:val="24"/>
          <w:szCs w:val="24"/>
        </w:rPr>
        <w:t xml:space="preserve">ожение к извещению о проведении </w:t>
      </w:r>
      <w:r w:rsidRPr="008F0789">
        <w:rPr>
          <w:sz w:val="24"/>
          <w:szCs w:val="24"/>
        </w:rPr>
        <w:t xml:space="preserve">запроса </w:t>
      </w:r>
      <w:r w:rsidR="001A782D" w:rsidRPr="008F0789">
        <w:rPr>
          <w:sz w:val="24"/>
          <w:szCs w:val="24"/>
        </w:rPr>
        <w:t>котировок подает</w:t>
      </w:r>
      <w:r w:rsidRPr="008F0789">
        <w:rPr>
          <w:sz w:val="24"/>
          <w:szCs w:val="24"/>
        </w:rPr>
        <w:t xml:space="preserve"> заявку на участие в запросе котировок </w:t>
      </w:r>
      <w:r w:rsidR="006F24F6" w:rsidRPr="008F0789">
        <w:rPr>
          <w:sz w:val="24"/>
          <w:szCs w:val="24"/>
        </w:rPr>
        <w:br/>
      </w:r>
      <w:r w:rsidRPr="008F0789">
        <w:rPr>
          <w:b/>
          <w:sz w:val="24"/>
          <w:szCs w:val="24"/>
        </w:rPr>
        <w:t xml:space="preserve">№ </w:t>
      </w:r>
      <w:r w:rsidR="000E51C7" w:rsidRPr="000E51C7">
        <w:rPr>
          <w:b/>
          <w:bCs/>
          <w:sz w:val="24"/>
          <w:szCs w:val="24"/>
        </w:rPr>
        <w:t>ЗКТ-</w:t>
      </w:r>
      <w:r w:rsidR="00C9329F">
        <w:rPr>
          <w:b/>
          <w:bCs/>
          <w:sz w:val="24"/>
          <w:szCs w:val="24"/>
        </w:rPr>
        <w:t>100</w:t>
      </w:r>
      <w:r w:rsidR="000E51C7" w:rsidRPr="000E51C7">
        <w:rPr>
          <w:b/>
          <w:bCs/>
          <w:sz w:val="24"/>
          <w:szCs w:val="24"/>
        </w:rPr>
        <w:t xml:space="preserve">/19 на право заключения договора поставки овощей и фруктов свежих для предприятий общественного питания Свободненского ТПО, оказывающих услуги питания работникам ОАО "РЖД" (Столовая ст. </w:t>
      </w:r>
      <w:r w:rsidR="0078390A">
        <w:rPr>
          <w:b/>
          <w:bCs/>
          <w:sz w:val="24"/>
          <w:szCs w:val="24"/>
        </w:rPr>
        <w:t>Магдагачи</w:t>
      </w:r>
      <w:r w:rsidR="000E51C7" w:rsidRPr="000E51C7">
        <w:rPr>
          <w:b/>
          <w:bCs/>
          <w:sz w:val="24"/>
          <w:szCs w:val="24"/>
        </w:rPr>
        <w:t>)</w:t>
      </w:r>
      <w:r w:rsidR="00D40D77" w:rsidRPr="008F0789">
        <w:rPr>
          <w:b/>
          <w:bCs/>
          <w:sz w:val="24"/>
          <w:szCs w:val="24"/>
        </w:rPr>
        <w:t>.</w:t>
      </w:r>
    </w:p>
    <w:p w:rsidR="003369BB" w:rsidRPr="008F0789" w:rsidRDefault="003369BB" w:rsidP="00616014">
      <w:pPr>
        <w:pStyle w:val="110"/>
        <w:ind w:firstLine="567"/>
        <w:rPr>
          <w:sz w:val="24"/>
          <w:szCs w:val="24"/>
        </w:rPr>
      </w:pPr>
      <w:r w:rsidRPr="008F078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8F0789" w:rsidRDefault="003369BB" w:rsidP="00616014">
      <w:pPr>
        <w:pStyle w:val="110"/>
        <w:ind w:firstLine="567"/>
        <w:rPr>
          <w:sz w:val="24"/>
          <w:szCs w:val="24"/>
        </w:rPr>
      </w:pPr>
      <w:r w:rsidRPr="008F078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8F0789" w:rsidRDefault="003369BB" w:rsidP="00616014">
      <w:pPr>
        <w:pStyle w:val="110"/>
        <w:ind w:firstLine="567"/>
        <w:rPr>
          <w:sz w:val="24"/>
          <w:szCs w:val="24"/>
        </w:rPr>
      </w:pPr>
      <w:r w:rsidRPr="008F0789">
        <w:rPr>
          <w:sz w:val="24"/>
          <w:szCs w:val="24"/>
        </w:rPr>
        <w:t>Настоящим подтверждается, что участник ознакомилось(</w:t>
      </w:r>
      <w:proofErr w:type="spellStart"/>
      <w:r w:rsidRPr="008F0789">
        <w:rPr>
          <w:sz w:val="24"/>
          <w:szCs w:val="24"/>
        </w:rPr>
        <w:t>ся</w:t>
      </w:r>
      <w:proofErr w:type="spellEnd"/>
      <w:r w:rsidRPr="008F0789">
        <w:rPr>
          <w:sz w:val="24"/>
          <w:szCs w:val="24"/>
        </w:rPr>
        <w:t>) с условиями извещения о проведении запроса котировок, с ними согласно(</w:t>
      </w:r>
      <w:proofErr w:type="spellStart"/>
      <w:r w:rsidRPr="008F0789">
        <w:rPr>
          <w:sz w:val="24"/>
          <w:szCs w:val="24"/>
        </w:rPr>
        <w:t>ен</w:t>
      </w:r>
      <w:proofErr w:type="spellEnd"/>
      <w:r w:rsidRPr="008F0789">
        <w:rPr>
          <w:sz w:val="24"/>
          <w:szCs w:val="24"/>
        </w:rPr>
        <w:t>) и возражений не имеет.</w:t>
      </w:r>
    </w:p>
    <w:p w:rsidR="003369BB" w:rsidRPr="008F0789" w:rsidRDefault="003369BB" w:rsidP="00616014">
      <w:pPr>
        <w:pStyle w:val="110"/>
        <w:ind w:firstLine="567"/>
        <w:rPr>
          <w:sz w:val="24"/>
          <w:szCs w:val="24"/>
        </w:rPr>
      </w:pPr>
      <w:r w:rsidRPr="008F0789">
        <w:rPr>
          <w:sz w:val="24"/>
          <w:szCs w:val="24"/>
        </w:rPr>
        <w:t xml:space="preserve">В частности, </w:t>
      </w:r>
      <w:r w:rsidR="001A782D" w:rsidRPr="008F0789">
        <w:rPr>
          <w:sz w:val="24"/>
          <w:szCs w:val="24"/>
        </w:rPr>
        <w:t>участник,</w:t>
      </w:r>
      <w:r w:rsidRPr="008F0789">
        <w:rPr>
          <w:sz w:val="24"/>
          <w:szCs w:val="24"/>
        </w:rPr>
        <w:t xml:space="preserve"> подавая настоящую заявку, согласен с тем, что:</w:t>
      </w:r>
    </w:p>
    <w:p w:rsidR="003369BB" w:rsidRPr="008F0789" w:rsidRDefault="003369BB" w:rsidP="00616014">
      <w:pPr>
        <w:pStyle w:val="af0"/>
        <w:widowControl w:val="0"/>
        <w:tabs>
          <w:tab w:val="left" w:pos="960"/>
          <w:tab w:val="left" w:pos="1080"/>
        </w:tabs>
        <w:spacing w:after="0"/>
        <w:ind w:left="0" w:firstLine="567"/>
        <w:jc w:val="both"/>
      </w:pPr>
      <w:r w:rsidRPr="008F0789">
        <w:t xml:space="preserve">- результаты рассмотрения заявки зависят от проверки всех данных, представленных </w:t>
      </w:r>
      <w:r w:rsidR="00BC79BE" w:rsidRPr="008F0789">
        <w:t>участником</w:t>
      </w:r>
      <w:r w:rsidRPr="008F0789">
        <w:t>, а также иных сведений, имеющихся в распоряжении заказчика;</w:t>
      </w:r>
    </w:p>
    <w:p w:rsidR="003369BB" w:rsidRPr="008F0789" w:rsidRDefault="003369BB" w:rsidP="00616014">
      <w:pPr>
        <w:pStyle w:val="af0"/>
        <w:tabs>
          <w:tab w:val="left" w:pos="1080"/>
          <w:tab w:val="left" w:pos="7938"/>
        </w:tabs>
        <w:spacing w:after="0"/>
        <w:ind w:left="0" w:firstLine="567"/>
        <w:jc w:val="both"/>
      </w:pPr>
      <w:r w:rsidRPr="008F0789">
        <w:t xml:space="preserve">- за любую ошибку или упущение в представленной </w:t>
      </w:r>
      <w:r w:rsidR="00FC1CF9" w:rsidRPr="008F0789">
        <w:t xml:space="preserve">участником </w:t>
      </w:r>
      <w:r w:rsidRPr="008F0789">
        <w:t>заявке ответственность целиком и полностью будет лежать на</w:t>
      </w:r>
      <w:r w:rsidR="004601DF" w:rsidRPr="008F0789">
        <w:t xml:space="preserve"> участнике</w:t>
      </w:r>
      <w:r w:rsidRPr="008F0789">
        <w:t>;</w:t>
      </w:r>
    </w:p>
    <w:p w:rsidR="003369BB" w:rsidRPr="008F0789" w:rsidRDefault="003369BB" w:rsidP="00616014">
      <w:pPr>
        <w:pStyle w:val="af0"/>
        <w:tabs>
          <w:tab w:val="left" w:pos="1080"/>
          <w:tab w:val="left" w:pos="7938"/>
        </w:tabs>
        <w:spacing w:after="0"/>
        <w:ind w:left="0" w:firstLine="567"/>
        <w:jc w:val="both"/>
      </w:pPr>
      <w:r w:rsidRPr="008F0789">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sidRPr="008F0789">
        <w:t xml:space="preserve">без </w:t>
      </w:r>
      <w:r w:rsidRPr="008F0789">
        <w:t>объяснения причин;</w:t>
      </w:r>
    </w:p>
    <w:p w:rsidR="003369BB" w:rsidRPr="008F0789" w:rsidRDefault="003369BB" w:rsidP="00616014">
      <w:pPr>
        <w:pStyle w:val="af0"/>
        <w:tabs>
          <w:tab w:val="left" w:pos="1080"/>
          <w:tab w:val="left" w:pos="7938"/>
        </w:tabs>
        <w:spacing w:after="0"/>
        <w:ind w:left="0" w:firstLine="567"/>
        <w:jc w:val="both"/>
      </w:pPr>
      <w:r w:rsidRPr="008F0789">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w:t>
      </w:r>
      <w:r w:rsidR="00F8707F" w:rsidRPr="008F0789">
        <w:t>№ 2</w:t>
      </w:r>
      <w:r w:rsidRPr="008F0789">
        <w:t xml:space="preserve"> к извещению о проведении запроса котировок; </w:t>
      </w:r>
    </w:p>
    <w:p w:rsidR="003369BB" w:rsidRPr="008F0789" w:rsidRDefault="003369BB" w:rsidP="00616014">
      <w:pPr>
        <w:pStyle w:val="af0"/>
        <w:tabs>
          <w:tab w:val="left" w:pos="1080"/>
          <w:tab w:val="left" w:pos="7938"/>
        </w:tabs>
        <w:spacing w:after="0"/>
        <w:ind w:left="0" w:firstLine="567"/>
        <w:jc w:val="both"/>
      </w:pPr>
      <w:r w:rsidRPr="008F0789">
        <w:t>- победителем может быть признан участник, предложивший не самую низкую цену;</w:t>
      </w:r>
    </w:p>
    <w:p w:rsidR="003369BB" w:rsidRPr="008F0789" w:rsidRDefault="003369BB" w:rsidP="00616014">
      <w:pPr>
        <w:pStyle w:val="af0"/>
        <w:tabs>
          <w:tab w:val="left" w:pos="1080"/>
          <w:tab w:val="left" w:pos="7938"/>
        </w:tabs>
        <w:spacing w:after="0"/>
        <w:ind w:left="0" w:firstLine="567"/>
        <w:jc w:val="both"/>
      </w:pPr>
      <w:r w:rsidRPr="008F0789">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8F0789" w:rsidRDefault="003369BB" w:rsidP="00616014">
      <w:pPr>
        <w:ind w:firstLine="567"/>
        <w:jc w:val="both"/>
      </w:pPr>
      <w:r w:rsidRPr="008F0789">
        <w:t xml:space="preserve">В случае признания </w:t>
      </w:r>
      <w:r w:rsidR="00FC1CF9" w:rsidRPr="008F0789">
        <w:t>участника</w:t>
      </w:r>
      <w:r w:rsidRPr="008F0789">
        <w:t xml:space="preserve"> победителем </w:t>
      </w:r>
      <w:r w:rsidR="00811AEC" w:rsidRPr="008F0789">
        <w:t>(в случае принятия решения о заключении договора с участником) участник обязуется</w:t>
      </w:r>
      <w:r w:rsidRPr="008F0789">
        <w:t>:</w:t>
      </w:r>
    </w:p>
    <w:p w:rsidR="003369BB" w:rsidRPr="008F0789" w:rsidRDefault="003369BB" w:rsidP="006F24F6">
      <w:pPr>
        <w:numPr>
          <w:ilvl w:val="0"/>
          <w:numId w:val="2"/>
        </w:numPr>
        <w:ind w:left="0" w:firstLine="567"/>
        <w:jc w:val="both"/>
      </w:pPr>
      <w:r w:rsidRPr="008F0789">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8F0789" w:rsidRDefault="003369BB" w:rsidP="006F24F6">
      <w:pPr>
        <w:numPr>
          <w:ilvl w:val="0"/>
          <w:numId w:val="2"/>
        </w:numPr>
        <w:ind w:left="0" w:firstLine="567"/>
        <w:jc w:val="both"/>
      </w:pPr>
      <w:r w:rsidRPr="008F0789">
        <w:t>Подписать договор(ы) на условиях настоящей котировочной заявки и на условиях, объявленных в извещении о проведении запроса котировок.</w:t>
      </w:r>
    </w:p>
    <w:p w:rsidR="003369BB" w:rsidRPr="008F0789" w:rsidRDefault="003369BB" w:rsidP="006F24F6">
      <w:pPr>
        <w:numPr>
          <w:ilvl w:val="0"/>
          <w:numId w:val="2"/>
        </w:numPr>
        <w:ind w:left="0" w:firstLine="567"/>
        <w:jc w:val="both"/>
      </w:pPr>
      <w:r w:rsidRPr="008F0789">
        <w:t xml:space="preserve">Исполнять обязанности, предусмотренные заключенным договором, строго в соответствии с требованиями такого договора. </w:t>
      </w:r>
    </w:p>
    <w:p w:rsidR="003369BB" w:rsidRPr="008F0789" w:rsidRDefault="003369BB" w:rsidP="006F24F6">
      <w:pPr>
        <w:numPr>
          <w:ilvl w:val="0"/>
          <w:numId w:val="2"/>
        </w:numPr>
        <w:ind w:left="0" w:firstLine="567"/>
        <w:jc w:val="both"/>
      </w:pPr>
      <w:r w:rsidRPr="008F0789">
        <w:lastRenderedPageBreak/>
        <w:t>Не вносить в договор изменения, не предусмотренные условиями извещения о проведении запроса котировок.</w:t>
      </w:r>
    </w:p>
    <w:p w:rsidR="003369BB" w:rsidRPr="008F0789" w:rsidRDefault="00DD40EA"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что:</w:t>
      </w:r>
    </w:p>
    <w:p w:rsidR="003369BB" w:rsidRPr="008F0789" w:rsidRDefault="003369BB" w:rsidP="00616014">
      <w:pPr>
        <w:pStyle w:val="a6"/>
        <w:ind w:firstLine="567"/>
        <w:rPr>
          <w:rFonts w:eastAsia="Times New Roman"/>
          <w:sz w:val="24"/>
        </w:rPr>
      </w:pPr>
      <w:r w:rsidRPr="008F0789">
        <w:rPr>
          <w:rFonts w:eastAsia="Times New Roman"/>
          <w:sz w:val="24"/>
        </w:rPr>
        <w:t xml:space="preserve">- товары, результаты работ, услуг, предлагаемые </w:t>
      </w:r>
      <w:r w:rsidR="00FC1CF9" w:rsidRPr="008F0789">
        <w:rPr>
          <w:rFonts w:eastAsia="Times New Roman"/>
          <w:sz w:val="24"/>
        </w:rPr>
        <w:t>участником</w:t>
      </w:r>
      <w:r w:rsidRPr="008F0789">
        <w:rPr>
          <w:rFonts w:eastAsia="Times New Roman"/>
          <w:sz w:val="24"/>
        </w:rPr>
        <w:t xml:space="preserve">, свободны от любых прав со стороны третьих лиц, </w:t>
      </w:r>
      <w:r w:rsidR="00240560" w:rsidRPr="008F0789">
        <w:rPr>
          <w:rFonts w:eastAsia="Times New Roman"/>
          <w:sz w:val="24"/>
        </w:rPr>
        <w:t>участник</w:t>
      </w:r>
      <w:r w:rsidRPr="008F0789">
        <w:rPr>
          <w:rFonts w:eastAsia="Times New Roman"/>
          <w:sz w:val="24"/>
        </w:rPr>
        <w:t xml:space="preserve"> </w:t>
      </w:r>
      <w:r w:rsidR="00240560" w:rsidRPr="008F0789">
        <w:rPr>
          <w:rFonts w:eastAsia="Times New Roman"/>
          <w:sz w:val="24"/>
        </w:rPr>
        <w:t xml:space="preserve">согласен </w:t>
      </w:r>
      <w:r w:rsidRPr="008F0789">
        <w:rPr>
          <w:rFonts w:eastAsia="Times New Roman"/>
          <w:sz w:val="24"/>
        </w:rPr>
        <w:t xml:space="preserve">передать все права на товары, результаты работ, </w:t>
      </w:r>
      <w:r w:rsidR="006849D9" w:rsidRPr="008F0789">
        <w:rPr>
          <w:rFonts w:eastAsia="Times New Roman"/>
          <w:sz w:val="24"/>
        </w:rPr>
        <w:t>услуг в</w:t>
      </w:r>
      <w:r w:rsidRPr="008F0789">
        <w:rPr>
          <w:rFonts w:eastAsia="Times New Roman"/>
          <w:sz w:val="24"/>
        </w:rPr>
        <w:t xml:space="preserve"> случае признания победителем заказчику;</w:t>
      </w:r>
    </w:p>
    <w:p w:rsidR="003369BB" w:rsidRPr="008F0789" w:rsidRDefault="003369BB" w:rsidP="00616014">
      <w:pPr>
        <w:pStyle w:val="a6"/>
        <w:ind w:firstLine="567"/>
        <w:rPr>
          <w:rFonts w:eastAsia="Times New Roman"/>
          <w:sz w:val="24"/>
        </w:rPr>
      </w:pPr>
      <w:r w:rsidRPr="008F0789">
        <w:rPr>
          <w:rFonts w:eastAsia="Times New Roman"/>
          <w:sz w:val="24"/>
        </w:rPr>
        <w:t xml:space="preserve">- поставляемый товар </w:t>
      </w:r>
      <w:r w:rsidR="001A782D" w:rsidRPr="008F0789">
        <w:rPr>
          <w:rFonts w:eastAsia="Times New Roman"/>
          <w:sz w:val="24"/>
        </w:rPr>
        <w:t>не является</w:t>
      </w:r>
      <w:r w:rsidRPr="008F0789">
        <w:rPr>
          <w:rFonts w:eastAsia="Times New Roman"/>
          <w:sz w:val="24"/>
        </w:rPr>
        <w:t xml:space="preserve"> контрафактным </w:t>
      </w:r>
      <w:r w:rsidRPr="008F0789">
        <w:rPr>
          <w:sz w:val="24"/>
        </w:rPr>
        <w:t>(применимо если условиями закупки предусмотрена поставка товара)</w:t>
      </w:r>
      <w:r w:rsidRPr="008F0789">
        <w:rPr>
          <w:rFonts w:eastAsia="Times New Roman"/>
          <w:sz w:val="24"/>
        </w:rPr>
        <w:t>;</w:t>
      </w:r>
    </w:p>
    <w:p w:rsidR="003369BB" w:rsidRPr="008F0789" w:rsidRDefault="003369BB" w:rsidP="00616014">
      <w:pPr>
        <w:pStyle w:val="ConsPlusNormal"/>
        <w:ind w:firstLine="567"/>
        <w:jc w:val="both"/>
        <w:rPr>
          <w:sz w:val="24"/>
          <w:szCs w:val="24"/>
        </w:rPr>
      </w:pPr>
      <w:r w:rsidRPr="008F0789">
        <w:rPr>
          <w:sz w:val="24"/>
          <w:szCs w:val="24"/>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240560" w:rsidRPr="008F0789">
        <w:rPr>
          <w:rFonts w:eastAsia="Times New Roman"/>
          <w:sz w:val="24"/>
        </w:rPr>
        <w:t>участник</w:t>
      </w:r>
      <w:r w:rsidRPr="008F0789">
        <w:rPr>
          <w:rFonts w:eastAsia="Times New Roman"/>
          <w:i/>
          <w:sz w:val="24"/>
        </w:rPr>
        <w:t xml:space="preserve"> </w:t>
      </w:r>
      <w:r w:rsidRPr="008F0789">
        <w:rPr>
          <w:rFonts w:eastAsia="Times New Roman"/>
          <w:sz w:val="24"/>
        </w:rPr>
        <w:t>не находится в процессе ликвидации;</w:t>
      </w:r>
    </w:p>
    <w:p w:rsidR="003369BB" w:rsidRPr="008F0789" w:rsidRDefault="003369BB" w:rsidP="00616014">
      <w:pPr>
        <w:pStyle w:val="a6"/>
        <w:ind w:firstLine="567"/>
        <w:rPr>
          <w:rFonts w:eastAsia="Times New Roman"/>
          <w:sz w:val="24"/>
        </w:rPr>
      </w:pPr>
      <w:r w:rsidRPr="008F0789">
        <w:rPr>
          <w:rFonts w:eastAsia="Times New Roman"/>
          <w:sz w:val="24"/>
        </w:rPr>
        <w:t xml:space="preserve">- в отношении </w:t>
      </w:r>
      <w:r w:rsidR="00240560" w:rsidRPr="008F0789">
        <w:rPr>
          <w:rFonts w:eastAsia="Times New Roman"/>
          <w:sz w:val="24"/>
        </w:rPr>
        <w:t xml:space="preserve">участника </w:t>
      </w:r>
      <w:r w:rsidRPr="008F0789">
        <w:rPr>
          <w:rFonts w:eastAsia="Times New Roman"/>
          <w:sz w:val="24"/>
        </w:rPr>
        <w:t>не открыто конкурсное производство;</w:t>
      </w:r>
    </w:p>
    <w:p w:rsidR="003369BB" w:rsidRPr="008F0789" w:rsidRDefault="003369BB" w:rsidP="00616014">
      <w:pPr>
        <w:pStyle w:val="a6"/>
        <w:ind w:firstLine="567"/>
        <w:rPr>
          <w:rFonts w:eastAsia="Times New Roman"/>
          <w:sz w:val="24"/>
        </w:rPr>
      </w:pPr>
      <w:r w:rsidRPr="008F0789">
        <w:rPr>
          <w:rFonts w:eastAsia="Times New Roman"/>
          <w:sz w:val="24"/>
        </w:rPr>
        <w:t xml:space="preserve">- на имущество </w:t>
      </w:r>
      <w:r w:rsidR="00240560" w:rsidRPr="008F0789">
        <w:rPr>
          <w:rFonts w:eastAsia="Times New Roman"/>
          <w:sz w:val="24"/>
        </w:rPr>
        <w:t>участника</w:t>
      </w:r>
      <w:r w:rsidRPr="008F0789">
        <w:rPr>
          <w:rFonts w:eastAsia="Times New Roman"/>
          <w:sz w:val="24"/>
        </w:rPr>
        <w:t xml:space="preserve"> не наложен арест, экономическая деятельность не приостановлена;</w:t>
      </w:r>
    </w:p>
    <w:p w:rsidR="003369BB" w:rsidRPr="008F0789" w:rsidRDefault="003369BB" w:rsidP="00616014">
      <w:pPr>
        <w:pStyle w:val="a6"/>
        <w:ind w:firstLine="567"/>
        <w:rPr>
          <w:rFonts w:eastAsia="Times New Roman"/>
          <w:sz w:val="24"/>
        </w:rPr>
      </w:pPr>
      <w:r w:rsidRPr="008F0789">
        <w:rPr>
          <w:rFonts w:eastAsia="Times New Roman"/>
          <w:sz w:val="24"/>
        </w:rPr>
        <w:t xml:space="preserve">- у руководителей, членов коллегиального исполнительного органа и главного бухгалтера </w:t>
      </w:r>
      <w:r w:rsidR="00E375D1" w:rsidRPr="008F0789">
        <w:rPr>
          <w:rFonts w:eastAsia="Times New Roman"/>
          <w:sz w:val="24"/>
        </w:rPr>
        <w:t>участника</w:t>
      </w:r>
      <w:r w:rsidRPr="008F0789">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3369BB" w:rsidRPr="008F0789" w:rsidRDefault="003369BB" w:rsidP="00616014">
      <w:pPr>
        <w:pStyle w:val="a6"/>
        <w:ind w:firstLine="567"/>
        <w:rPr>
          <w:sz w:val="24"/>
        </w:rPr>
      </w:pPr>
      <w:r w:rsidRPr="008F0789">
        <w:rPr>
          <w:sz w:val="24"/>
        </w:rPr>
        <w:t xml:space="preserve">- </w:t>
      </w:r>
      <w:r w:rsidR="00E375D1" w:rsidRPr="008F0789">
        <w:rPr>
          <w:sz w:val="24"/>
        </w:rPr>
        <w:t>сведения об участнике</w:t>
      </w:r>
      <w:r w:rsidR="00E375D1" w:rsidRPr="008F0789">
        <w:rPr>
          <w:i/>
          <w:sz w:val="24"/>
        </w:rPr>
        <w:t xml:space="preserve"> </w:t>
      </w:r>
      <w:r w:rsidRPr="008F0789">
        <w:rPr>
          <w:sz w:val="24"/>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FC1CF9" w:rsidRPr="008F0789">
        <w:rPr>
          <w:rFonts w:eastAsia="Times New Roman"/>
          <w:sz w:val="24"/>
        </w:rPr>
        <w:t xml:space="preserve">участник </w:t>
      </w:r>
      <w:r w:rsidRPr="008F0789">
        <w:rPr>
          <w:rFonts w:eastAsia="Times New Roman"/>
          <w:sz w:val="24"/>
        </w:rPr>
        <w:t>извещен о включении сведений о</w:t>
      </w:r>
      <w:r w:rsidR="00B677C1" w:rsidRPr="008F0789">
        <w:rPr>
          <w:rFonts w:eastAsia="Times New Roman"/>
          <w:sz w:val="24"/>
        </w:rPr>
        <w:t>б участнике</w:t>
      </w:r>
      <w:r w:rsidRPr="008F0789">
        <w:rPr>
          <w:rFonts w:eastAsia="Times New Roman"/>
          <w:sz w:val="24"/>
        </w:rPr>
        <w:t xml:space="preserve"> в Реестр недобросовестных поставщиков в случае уклонения </w:t>
      </w:r>
      <w:r w:rsidR="00FC1CF9" w:rsidRPr="008F0789">
        <w:rPr>
          <w:rFonts w:eastAsia="Times New Roman"/>
          <w:sz w:val="24"/>
        </w:rPr>
        <w:t>участника</w:t>
      </w:r>
      <w:r w:rsidR="00B677C1" w:rsidRPr="008F0789">
        <w:rPr>
          <w:rFonts w:eastAsia="Times New Roman"/>
          <w:i/>
          <w:sz w:val="24"/>
        </w:rPr>
        <w:t xml:space="preserve"> </w:t>
      </w:r>
      <w:r w:rsidRPr="008F0789">
        <w:rPr>
          <w:rFonts w:eastAsia="Times New Roman"/>
          <w:sz w:val="24"/>
        </w:rPr>
        <w:t>от заключения договора.</w:t>
      </w:r>
    </w:p>
    <w:p w:rsidR="003369BB" w:rsidRPr="008F0789" w:rsidRDefault="009A3E89" w:rsidP="00616014">
      <w:pPr>
        <w:pStyle w:val="a6"/>
        <w:ind w:firstLine="567"/>
        <w:rPr>
          <w:rFonts w:eastAsia="Times New Roman"/>
          <w:sz w:val="24"/>
        </w:rPr>
      </w:pPr>
      <w:r w:rsidRPr="008F0789">
        <w:rPr>
          <w:rFonts w:eastAsia="Times New Roman"/>
          <w:sz w:val="24"/>
        </w:rPr>
        <w:t>Участник</w:t>
      </w:r>
      <w:r w:rsidR="003369BB" w:rsidRPr="008F0789">
        <w:rPr>
          <w:rFonts w:eastAsia="Times New Roman"/>
          <w:i/>
          <w:sz w:val="24"/>
        </w:rPr>
        <w:t xml:space="preserve"> </w:t>
      </w:r>
      <w:r w:rsidR="003369BB" w:rsidRPr="008F0789">
        <w:rPr>
          <w:rFonts w:eastAsia="Times New Roman"/>
          <w:sz w:val="24"/>
        </w:rPr>
        <w:t>подтверждае</w:t>
      </w:r>
      <w:r w:rsidRPr="008F0789">
        <w:rPr>
          <w:rFonts w:eastAsia="Times New Roman"/>
          <w:sz w:val="24"/>
        </w:rPr>
        <w:t>т</w:t>
      </w:r>
      <w:r w:rsidR="003369BB" w:rsidRPr="008F0789">
        <w:rPr>
          <w:rFonts w:eastAsia="Times New Roman"/>
          <w:sz w:val="24"/>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369BB" w:rsidRPr="008F0789" w:rsidRDefault="006849D9"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xml:space="preserve"> и гарантирует подлинность всех документов, представленных в составе котировочной заявки.</w:t>
      </w:r>
    </w:p>
    <w:p w:rsidR="003369BB" w:rsidRPr="008F0789" w:rsidRDefault="006C4DE2" w:rsidP="00616014">
      <w:pPr>
        <w:pStyle w:val="110"/>
        <w:ind w:firstLine="567"/>
        <w:rPr>
          <w:sz w:val="24"/>
          <w:szCs w:val="24"/>
        </w:rPr>
      </w:pPr>
      <w:r w:rsidRPr="008F0789">
        <w:rPr>
          <w:sz w:val="24"/>
          <w:szCs w:val="24"/>
        </w:rPr>
        <w:t>С</w:t>
      </w:r>
      <w:r w:rsidR="003369BB" w:rsidRPr="008F0789">
        <w:rPr>
          <w:sz w:val="24"/>
          <w:szCs w:val="24"/>
        </w:rPr>
        <w:t>деланные заявления и сведения, представленные в настоящей заявке, являются полными, точными и верными.</w:t>
      </w:r>
    </w:p>
    <w:p w:rsidR="003369BB" w:rsidRPr="008F0789" w:rsidRDefault="003369BB" w:rsidP="00616014">
      <w:pPr>
        <w:pStyle w:val="110"/>
        <w:ind w:firstLine="567"/>
        <w:rPr>
          <w:sz w:val="24"/>
          <w:szCs w:val="24"/>
        </w:rPr>
      </w:pPr>
      <w:r w:rsidRPr="008F0789">
        <w:rPr>
          <w:sz w:val="24"/>
          <w:szCs w:val="24"/>
        </w:rPr>
        <w:t>В подтверждение этого прилагаем все необходимые документы.</w:t>
      </w:r>
    </w:p>
    <w:p w:rsidR="00451262" w:rsidRPr="008F0789" w:rsidRDefault="00451262" w:rsidP="00616014">
      <w:pPr>
        <w:pStyle w:val="11"/>
        <w:ind w:firstLine="567"/>
        <w:rPr>
          <w:sz w:val="24"/>
          <w:szCs w:val="24"/>
        </w:rPr>
      </w:pPr>
      <w:r w:rsidRPr="008F0789">
        <w:rPr>
          <w:sz w:val="24"/>
          <w:szCs w:val="24"/>
        </w:rPr>
        <w:t>В подтверждение этого участник предоставляет необходимые сведения документы.</w:t>
      </w:r>
    </w:p>
    <w:p w:rsidR="00451262" w:rsidRPr="008F0789" w:rsidRDefault="00451262" w:rsidP="00616014">
      <w:pPr>
        <w:pStyle w:val="11"/>
        <w:ind w:firstLine="567"/>
        <w:rPr>
          <w:i/>
          <w:sz w:val="24"/>
          <w:szCs w:val="24"/>
        </w:rPr>
      </w:pPr>
      <w:r w:rsidRPr="008F0789">
        <w:rPr>
          <w:sz w:val="24"/>
          <w:szCs w:val="24"/>
        </w:rPr>
        <w:t>Сведения об участнике:</w:t>
      </w:r>
      <w:r w:rsidRPr="008F0789">
        <w:rPr>
          <w: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424"/>
        <w:gridCol w:w="893"/>
        <w:gridCol w:w="5489"/>
      </w:tblGrid>
      <w:tr w:rsidR="008F0789" w:rsidRPr="008F0789" w:rsidTr="00104066">
        <w:tc>
          <w:tcPr>
            <w:tcW w:w="1000" w:type="dxa"/>
          </w:tcPr>
          <w:p w:rsidR="00451262" w:rsidRPr="008F0789" w:rsidRDefault="00451262" w:rsidP="00616014">
            <w:pPr>
              <w:pStyle w:val="a6"/>
              <w:ind w:firstLine="567"/>
              <w:rPr>
                <w:sz w:val="24"/>
              </w:rPr>
            </w:pPr>
            <w:r w:rsidRPr="008F0789">
              <w:rPr>
                <w:sz w:val="24"/>
              </w:rPr>
              <w:t>№ п/п</w:t>
            </w:r>
          </w:p>
        </w:tc>
        <w:tc>
          <w:tcPr>
            <w:tcW w:w="2424" w:type="dxa"/>
          </w:tcPr>
          <w:p w:rsidR="00451262" w:rsidRPr="008F0789" w:rsidRDefault="00451262" w:rsidP="00616014">
            <w:pPr>
              <w:pStyle w:val="a6"/>
              <w:ind w:firstLine="567"/>
              <w:rPr>
                <w:sz w:val="24"/>
              </w:rPr>
            </w:pPr>
            <w:r w:rsidRPr="008F0789">
              <w:rPr>
                <w:sz w:val="24"/>
              </w:rPr>
              <w:t>Требуемая информация</w:t>
            </w:r>
          </w:p>
        </w:tc>
        <w:tc>
          <w:tcPr>
            <w:tcW w:w="6382" w:type="dxa"/>
            <w:gridSpan w:val="2"/>
          </w:tcPr>
          <w:p w:rsidR="00451262" w:rsidRPr="008F0789" w:rsidRDefault="00451262" w:rsidP="00616014">
            <w:pPr>
              <w:pStyle w:val="a6"/>
              <w:ind w:firstLine="567"/>
              <w:rPr>
                <w:sz w:val="24"/>
              </w:rPr>
            </w:pPr>
            <w:r w:rsidRPr="008F0789">
              <w:rPr>
                <w:sz w:val="24"/>
              </w:rPr>
              <w:t>Сведения об участнике</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1</w:t>
            </w:r>
          </w:p>
        </w:tc>
        <w:tc>
          <w:tcPr>
            <w:tcW w:w="2424" w:type="dxa"/>
          </w:tcPr>
          <w:p w:rsidR="00451262" w:rsidRPr="008F0789" w:rsidRDefault="00451262" w:rsidP="00616014">
            <w:pPr>
              <w:pStyle w:val="a6"/>
              <w:ind w:firstLine="567"/>
              <w:rPr>
                <w:sz w:val="24"/>
              </w:rPr>
            </w:pPr>
            <w:r w:rsidRPr="008F0789">
              <w:rPr>
                <w:sz w:val="24"/>
              </w:rPr>
              <w:t>Является ли участник производителем (лицом, изготавливающим товары, продукции, выполняющим работы, оказывающим услуги)</w:t>
            </w:r>
          </w:p>
        </w:tc>
        <w:tc>
          <w:tcPr>
            <w:tcW w:w="638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5"/>
                  <w:enabled/>
                  <w:calcOnExit w:val="0"/>
                  <w:checkBox>
                    <w:sizeAuto/>
                    <w:default w:val="0"/>
                  </w:checkBox>
                </w:ffData>
              </w:fldChar>
            </w:r>
            <w:bookmarkStart w:id="3" w:name="Флажок5"/>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3"/>
            <w:r w:rsidR="00451262" w:rsidRPr="008F0789">
              <w:rPr>
                <w:sz w:val="24"/>
              </w:rPr>
              <w:t xml:space="preserve"> Да                  </w:t>
            </w:r>
            <w:r w:rsidRPr="008F0789">
              <w:rPr>
                <w:sz w:val="24"/>
              </w:rPr>
              <w:fldChar w:fldCharType="begin">
                <w:ffData>
                  <w:name w:val="Флажок6"/>
                  <w:enabled/>
                  <w:calcOnExit w:val="0"/>
                  <w:checkBox>
                    <w:sizeAuto/>
                    <w:default w:val="0"/>
                  </w:checkBox>
                </w:ffData>
              </w:fldChar>
            </w:r>
            <w:bookmarkStart w:id="4" w:name="Флажок6"/>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4"/>
            <w:r w:rsidR="00451262" w:rsidRPr="008F0789">
              <w:rPr>
                <w:sz w:val="24"/>
              </w:rPr>
              <w:t xml:space="preserve"> Нет</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lastRenderedPageBreak/>
              <w:t>2</w:t>
            </w:r>
          </w:p>
        </w:tc>
        <w:tc>
          <w:tcPr>
            <w:tcW w:w="2424" w:type="dxa"/>
          </w:tcPr>
          <w:p w:rsidR="00451262" w:rsidRPr="008F0789" w:rsidRDefault="00451262" w:rsidP="00616014">
            <w:pPr>
              <w:pStyle w:val="a6"/>
              <w:ind w:firstLine="567"/>
              <w:rPr>
                <w:sz w:val="24"/>
              </w:rPr>
            </w:pPr>
            <w:r w:rsidRPr="008F0789">
              <w:rPr>
                <w:sz w:val="24"/>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a6"/>
              <w:ind w:firstLine="567"/>
              <w:rPr>
                <w:sz w:val="24"/>
              </w:rPr>
            </w:pPr>
            <w:r w:rsidRPr="008F0789">
              <w:rPr>
                <w:sz w:val="24"/>
              </w:rPr>
              <w:t>Телефон: ____________________________</w:t>
            </w:r>
          </w:p>
        </w:tc>
      </w:tr>
      <w:tr w:rsidR="008F0789" w:rsidRPr="008F0789" w:rsidTr="00BE597B">
        <w:tc>
          <w:tcPr>
            <w:tcW w:w="594" w:type="dxa"/>
          </w:tcPr>
          <w:p w:rsidR="00451262" w:rsidRPr="008F0789" w:rsidRDefault="00451262" w:rsidP="00616014">
            <w:pPr>
              <w:pStyle w:val="a6"/>
              <w:ind w:firstLine="567"/>
              <w:rPr>
                <w:sz w:val="24"/>
              </w:rPr>
            </w:pPr>
            <w:r w:rsidRPr="008F0789">
              <w:rPr>
                <w:sz w:val="24"/>
              </w:rPr>
              <w:t>3</w:t>
            </w:r>
          </w:p>
        </w:tc>
        <w:tc>
          <w:tcPr>
            <w:tcW w:w="3053" w:type="dxa"/>
          </w:tcPr>
          <w:p w:rsidR="00451262" w:rsidRPr="008F0789" w:rsidRDefault="00451262" w:rsidP="00616014">
            <w:pPr>
              <w:pStyle w:val="a6"/>
              <w:ind w:firstLine="567"/>
              <w:rPr>
                <w:sz w:val="24"/>
              </w:rPr>
            </w:pPr>
            <w:r w:rsidRPr="008F078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11"/>
              <w:ind w:firstLine="567"/>
              <w:rPr>
                <w:sz w:val="24"/>
                <w:szCs w:val="24"/>
              </w:rPr>
            </w:pPr>
            <w:r w:rsidRPr="008F0789">
              <w:rPr>
                <w:sz w:val="24"/>
                <w:szCs w:val="24"/>
              </w:rPr>
              <w:t>Телефон: ____________________________</w:t>
            </w:r>
          </w:p>
          <w:p w:rsidR="00451262" w:rsidRPr="008F0789" w:rsidRDefault="00451262" w:rsidP="00616014">
            <w:pPr>
              <w:pStyle w:val="11"/>
              <w:ind w:firstLine="567"/>
              <w:rPr>
                <w:i/>
                <w:sz w:val="24"/>
                <w:szCs w:val="24"/>
              </w:rPr>
            </w:pPr>
            <w:r w:rsidRPr="008F0789">
              <w:rPr>
                <w:sz w:val="24"/>
                <w:szCs w:val="24"/>
              </w:rPr>
              <w:t>Адрес электронной почты: _______________</w:t>
            </w:r>
          </w:p>
        </w:tc>
      </w:tr>
      <w:tr w:rsidR="008F0789" w:rsidRPr="008F0789" w:rsidTr="00BE597B">
        <w:trPr>
          <w:trHeight w:val="760"/>
        </w:trPr>
        <w:tc>
          <w:tcPr>
            <w:tcW w:w="594" w:type="dxa"/>
            <w:vMerge w:val="restart"/>
          </w:tcPr>
          <w:p w:rsidR="00451262" w:rsidRPr="008F0789" w:rsidRDefault="00451262" w:rsidP="00616014">
            <w:pPr>
              <w:pStyle w:val="a6"/>
              <w:ind w:firstLine="567"/>
              <w:rPr>
                <w:sz w:val="24"/>
              </w:rPr>
            </w:pPr>
            <w:r w:rsidRPr="008F0789">
              <w:rPr>
                <w:sz w:val="24"/>
              </w:rPr>
              <w:t>4</w:t>
            </w:r>
          </w:p>
        </w:tc>
        <w:tc>
          <w:tcPr>
            <w:tcW w:w="3053" w:type="dxa"/>
            <w:vMerge w:val="restart"/>
          </w:tcPr>
          <w:p w:rsidR="00451262" w:rsidRPr="008F0789" w:rsidRDefault="00451262" w:rsidP="00616014">
            <w:pPr>
              <w:pStyle w:val="a6"/>
              <w:ind w:firstLine="567"/>
              <w:rPr>
                <w:sz w:val="24"/>
              </w:rPr>
            </w:pPr>
            <w:r w:rsidRPr="008F0789">
              <w:rPr>
                <w:sz w:val="24"/>
              </w:rPr>
              <w:t>Категория субъекта малого и среднего предпринимательства (выбрать один из предложенных вариантов)</w:t>
            </w: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1"/>
                  <w:enabled/>
                  <w:calcOnExit w:val="0"/>
                  <w:checkBox>
                    <w:sizeAuto/>
                    <w:default w:val="0"/>
                  </w:checkBox>
                </w:ffData>
              </w:fldChar>
            </w:r>
            <w:bookmarkStart w:id="5" w:name="Флажок1"/>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5"/>
            <w:r w:rsidR="00451262" w:rsidRPr="008F0789">
              <w:rPr>
                <w:sz w:val="24"/>
              </w:rPr>
              <w:t xml:space="preserve"> </w:t>
            </w:r>
            <w:proofErr w:type="spellStart"/>
            <w:r w:rsidR="00451262" w:rsidRPr="008F0789">
              <w:rPr>
                <w:sz w:val="24"/>
              </w:rPr>
              <w:t>Микропредприятие</w:t>
            </w:r>
            <w:proofErr w:type="spellEnd"/>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w:t>
            </w:r>
            <w:r w:rsidR="00581182" w:rsidRPr="008F0789">
              <w:rPr>
                <w:sz w:val="24"/>
              </w:rPr>
              <w:t>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8F0789" w:rsidRPr="008F0789" w:rsidTr="00BE597B">
        <w:trPr>
          <w:trHeight w:val="2096"/>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2"/>
                  <w:enabled/>
                  <w:calcOnExit w:val="0"/>
                  <w:checkBox>
                    <w:sizeAuto/>
                    <w:default w:val="0"/>
                  </w:checkBox>
                </w:ffData>
              </w:fldChar>
            </w:r>
            <w:bookmarkStart w:id="6" w:name="Флажок2"/>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6"/>
            <w:r w:rsidR="00451262" w:rsidRPr="008F0789">
              <w:rPr>
                <w:sz w:val="24"/>
              </w:rPr>
              <w:t xml:space="preserve"> Малое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299"/>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3"/>
                  <w:enabled/>
                  <w:calcOnExit w:val="0"/>
                  <w:checkBox>
                    <w:sizeAuto/>
                    <w:default w:val="0"/>
                  </w:checkBox>
                </w:ffData>
              </w:fldChar>
            </w:r>
            <w:bookmarkStart w:id="7" w:name="Флажок3"/>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7"/>
            <w:r w:rsidR="00451262" w:rsidRPr="008F0789">
              <w:rPr>
                <w:sz w:val="24"/>
              </w:rPr>
              <w:t xml:space="preserve"> Среднее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926"/>
        </w:trPr>
        <w:tc>
          <w:tcPr>
            <w:tcW w:w="594" w:type="dxa"/>
            <w:vMerge/>
            <w:tcBorders>
              <w:bottom w:val="single" w:sz="4" w:space="0" w:color="auto"/>
            </w:tcBorders>
          </w:tcPr>
          <w:p w:rsidR="00451262" w:rsidRPr="008F0789" w:rsidRDefault="00451262" w:rsidP="00616014">
            <w:pPr>
              <w:pStyle w:val="a6"/>
              <w:ind w:firstLine="567"/>
              <w:rPr>
                <w:sz w:val="24"/>
              </w:rPr>
            </w:pPr>
          </w:p>
        </w:tc>
        <w:tc>
          <w:tcPr>
            <w:tcW w:w="3053" w:type="dxa"/>
            <w:vMerge/>
            <w:tcBorders>
              <w:bottom w:val="single" w:sz="4" w:space="0" w:color="auto"/>
            </w:tcBorders>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FC1CF9" w:rsidP="00616014">
            <w:pPr>
              <w:pStyle w:val="a6"/>
              <w:ind w:firstLine="567"/>
              <w:rPr>
                <w:sz w:val="24"/>
              </w:rPr>
            </w:pPr>
            <w:r w:rsidRPr="008F0789">
              <w:rPr>
                <w:sz w:val="24"/>
              </w:rPr>
              <w:fldChar w:fldCharType="begin">
                <w:ffData>
                  <w:name w:val="Флажок4"/>
                  <w:enabled/>
                  <w:calcOnExit w:val="0"/>
                  <w:checkBox>
                    <w:sizeAuto/>
                    <w:default w:val="0"/>
                  </w:checkBox>
                </w:ffData>
              </w:fldChar>
            </w:r>
            <w:bookmarkStart w:id="8" w:name="Флажок4"/>
            <w:r w:rsidR="00451262" w:rsidRPr="008F0789">
              <w:rPr>
                <w:sz w:val="24"/>
              </w:rPr>
              <w:instrText xml:space="preserve"> FORMCHECKBOX </w:instrText>
            </w:r>
            <w:r w:rsidR="00100BF1">
              <w:rPr>
                <w:sz w:val="24"/>
              </w:rPr>
            </w:r>
            <w:r w:rsidR="00100BF1">
              <w:rPr>
                <w:sz w:val="24"/>
              </w:rPr>
              <w:fldChar w:fldCharType="separate"/>
            </w:r>
            <w:r w:rsidRPr="008F0789">
              <w:rPr>
                <w:sz w:val="24"/>
              </w:rPr>
              <w:fldChar w:fldCharType="end"/>
            </w:r>
            <w:bookmarkEnd w:id="8"/>
            <w:r w:rsidR="00451262" w:rsidRPr="008F0789">
              <w:rPr>
                <w:sz w:val="24"/>
              </w:rPr>
              <w:t xml:space="preserve"> Не является субъектом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i/>
                <w:sz w:val="24"/>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104066" w:rsidRPr="008F0789" w:rsidTr="00984CDD">
        <w:trPr>
          <w:trHeight w:val="2350"/>
        </w:trPr>
        <w:tc>
          <w:tcPr>
            <w:tcW w:w="594" w:type="dxa"/>
            <w:vMerge w:val="restart"/>
          </w:tcPr>
          <w:p w:rsidR="00104066" w:rsidRPr="008F0789" w:rsidRDefault="00104066" w:rsidP="00616014">
            <w:pPr>
              <w:pStyle w:val="a6"/>
              <w:ind w:firstLine="567"/>
              <w:rPr>
                <w:sz w:val="24"/>
              </w:rPr>
            </w:pPr>
            <w:r w:rsidRPr="008F0789">
              <w:rPr>
                <w:sz w:val="24"/>
              </w:rPr>
              <w:lastRenderedPageBreak/>
              <w:t>5.</w:t>
            </w:r>
          </w:p>
        </w:tc>
        <w:tc>
          <w:tcPr>
            <w:tcW w:w="3053" w:type="dxa"/>
            <w:vMerge w:val="restart"/>
          </w:tcPr>
          <w:p w:rsidR="00104066" w:rsidRPr="008F0789" w:rsidRDefault="00104066" w:rsidP="00616014">
            <w:pPr>
              <w:pStyle w:val="a6"/>
              <w:ind w:firstLine="567"/>
              <w:rPr>
                <w:sz w:val="24"/>
              </w:rPr>
            </w:pPr>
            <w:r w:rsidRPr="008F0789">
              <w:rPr>
                <w:sz w:val="24"/>
              </w:rP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Borders>
              <w:bottom w:val="single" w:sz="4" w:space="0" w:color="auto"/>
            </w:tcBorders>
          </w:tcPr>
          <w:p w:rsidR="00104066" w:rsidRPr="008F0789" w:rsidRDefault="00104066" w:rsidP="00581182">
            <w:pPr>
              <w:pStyle w:val="11"/>
              <w:ind w:firstLine="0"/>
              <w:jc w:val="left"/>
              <w:rPr>
                <w:sz w:val="24"/>
                <w:szCs w:val="24"/>
              </w:rPr>
            </w:pPr>
            <w:r w:rsidRPr="008F0789">
              <w:rPr>
                <w:sz w:val="24"/>
                <w:szCs w:val="24"/>
              </w:rPr>
              <w:t>1.</w:t>
            </w:r>
          </w:p>
        </w:tc>
        <w:tc>
          <w:tcPr>
            <w:tcW w:w="5816" w:type="dxa"/>
            <w:tcBorders>
              <w:bottom w:val="single" w:sz="4" w:space="0" w:color="auto"/>
            </w:tcBorders>
          </w:tcPr>
          <w:p w:rsidR="00104066" w:rsidRPr="008F0789" w:rsidRDefault="00104066" w:rsidP="00616014">
            <w:pPr>
              <w:pStyle w:val="11"/>
              <w:ind w:firstLine="567"/>
              <w:jc w:val="left"/>
              <w:rPr>
                <w:i/>
                <w:sz w:val="24"/>
                <w:szCs w:val="24"/>
              </w:rPr>
            </w:pPr>
            <w:r w:rsidRPr="008F0789">
              <w:rPr>
                <w:sz w:val="24"/>
                <w:szCs w:val="24"/>
              </w:rPr>
              <w:t>Наименование лица:</w:t>
            </w:r>
            <w:r w:rsidRPr="008F0789">
              <w:rPr>
                <w:sz w:val="24"/>
                <w:szCs w:val="24"/>
              </w:rPr>
              <w:br/>
              <w:t xml:space="preserve"> ____________________________________ (</w:t>
            </w:r>
            <w:r w:rsidRPr="008F078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Адрес: _______________________________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адрес каждого лица, выступающего на стороне участника)</w:t>
            </w:r>
          </w:p>
          <w:p w:rsidR="00104066" w:rsidRPr="008F0789" w:rsidRDefault="00104066" w:rsidP="00616014">
            <w:pPr>
              <w:pStyle w:val="11"/>
              <w:ind w:firstLine="567"/>
              <w:jc w:val="left"/>
              <w:rPr>
                <w:sz w:val="24"/>
                <w:szCs w:val="24"/>
              </w:rPr>
            </w:pPr>
            <w:r w:rsidRPr="008F0789">
              <w:rPr>
                <w:sz w:val="24"/>
                <w:szCs w:val="24"/>
              </w:rPr>
              <w:t>Фактическое местонахождение:</w:t>
            </w:r>
            <w:r w:rsidRPr="008F0789">
              <w:rPr>
                <w:sz w:val="24"/>
                <w:szCs w:val="24"/>
              </w:rPr>
              <w:br/>
              <w:t>_____________________________________(</w:t>
            </w:r>
            <w:r w:rsidRPr="008F0789">
              <w:rPr>
                <w:i/>
                <w:sz w:val="24"/>
                <w:szCs w:val="24"/>
              </w:rPr>
              <w:t>указать местонахождения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Телефон: 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телефон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Факс: __________________________ </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факс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Адрес электронной почты: ____________________________________</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адрес электронной почты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ИНН: _____________________________________(</w:t>
            </w:r>
            <w:r w:rsidRPr="008F0789">
              <w:rPr>
                <w:i/>
                <w:sz w:val="24"/>
                <w:szCs w:val="24"/>
              </w:rPr>
              <w:t>указать ИНН каждого лица, выступающего на стороне участника</w:t>
            </w:r>
            <w:r w:rsidRPr="008F0789">
              <w:rPr>
                <w:sz w:val="24"/>
                <w:szCs w:val="24"/>
              </w:rPr>
              <w:t>)</w:t>
            </w:r>
          </w:p>
        </w:tc>
      </w:tr>
      <w:tr w:rsidR="00104066" w:rsidRPr="008F0789" w:rsidTr="00984CDD">
        <w:trPr>
          <w:trHeight w:val="307"/>
        </w:trPr>
        <w:tc>
          <w:tcPr>
            <w:tcW w:w="1000" w:type="dxa"/>
            <w:vMerge/>
            <w:tcBorders>
              <w:bottom w:val="single" w:sz="4" w:space="0" w:color="auto"/>
            </w:tcBorders>
          </w:tcPr>
          <w:p w:rsidR="00104066" w:rsidRPr="008F0789" w:rsidRDefault="00104066" w:rsidP="00616014">
            <w:pPr>
              <w:pStyle w:val="a6"/>
              <w:ind w:firstLine="567"/>
              <w:rPr>
                <w:sz w:val="24"/>
              </w:rPr>
            </w:pPr>
          </w:p>
        </w:tc>
        <w:tc>
          <w:tcPr>
            <w:tcW w:w="2424" w:type="dxa"/>
            <w:vMerge/>
            <w:tcBorders>
              <w:bottom w:val="single" w:sz="4" w:space="0" w:color="auto"/>
            </w:tcBorders>
          </w:tcPr>
          <w:p w:rsidR="00104066" w:rsidRPr="008F0789" w:rsidRDefault="00104066" w:rsidP="00616014">
            <w:pPr>
              <w:pStyle w:val="a6"/>
              <w:ind w:firstLine="567"/>
              <w:rPr>
                <w:sz w:val="24"/>
              </w:rPr>
            </w:pPr>
          </w:p>
        </w:tc>
        <w:tc>
          <w:tcPr>
            <w:tcW w:w="893" w:type="dxa"/>
            <w:tcBorders>
              <w:top w:val="single" w:sz="4" w:space="0" w:color="auto"/>
              <w:bottom w:val="single" w:sz="4" w:space="0" w:color="auto"/>
              <w:right w:val="single" w:sz="4" w:space="0" w:color="auto"/>
            </w:tcBorders>
          </w:tcPr>
          <w:p w:rsidR="00104066" w:rsidRPr="008F0789" w:rsidRDefault="00104066" w:rsidP="00616014">
            <w:pPr>
              <w:pStyle w:val="11"/>
              <w:ind w:firstLine="567"/>
              <w:rPr>
                <w:sz w:val="24"/>
                <w:szCs w:val="24"/>
              </w:rPr>
            </w:pPr>
            <w:r w:rsidRPr="008F0789">
              <w:rPr>
                <w:sz w:val="24"/>
                <w:szCs w:val="24"/>
              </w:rPr>
              <w:t>2</w:t>
            </w:r>
          </w:p>
        </w:tc>
        <w:tc>
          <w:tcPr>
            <w:tcW w:w="5489" w:type="dxa"/>
            <w:tcBorders>
              <w:top w:val="single" w:sz="4" w:space="0" w:color="auto"/>
              <w:left w:val="single" w:sz="4" w:space="0" w:color="auto"/>
              <w:bottom w:val="single" w:sz="4" w:space="0" w:color="auto"/>
            </w:tcBorders>
          </w:tcPr>
          <w:p w:rsidR="00104066" w:rsidRPr="008F0789" w:rsidRDefault="00104066" w:rsidP="00616014">
            <w:pPr>
              <w:pStyle w:val="11"/>
              <w:ind w:firstLine="567"/>
              <w:rPr>
                <w:sz w:val="24"/>
                <w:szCs w:val="24"/>
              </w:rPr>
            </w:pPr>
            <w:r w:rsidRPr="008F0789">
              <w:rPr>
                <w:sz w:val="24"/>
                <w:szCs w:val="24"/>
              </w:rPr>
              <w:t>……</w:t>
            </w:r>
          </w:p>
        </w:tc>
      </w:tr>
      <w:tr w:rsidR="00104066" w:rsidRPr="008F0789" w:rsidTr="00EF647C">
        <w:trPr>
          <w:trHeight w:val="307"/>
        </w:trPr>
        <w:tc>
          <w:tcPr>
            <w:tcW w:w="1000" w:type="dxa"/>
            <w:tcBorders>
              <w:top w:val="single" w:sz="4" w:space="0" w:color="auto"/>
              <w:right w:val="single" w:sz="4" w:space="0" w:color="auto"/>
            </w:tcBorders>
          </w:tcPr>
          <w:p w:rsidR="00104066" w:rsidRPr="008F0789" w:rsidRDefault="00104066" w:rsidP="00616014">
            <w:pPr>
              <w:pStyle w:val="a6"/>
              <w:ind w:firstLine="567"/>
              <w:rPr>
                <w:sz w:val="24"/>
              </w:rPr>
            </w:pPr>
            <w:r>
              <w:rPr>
                <w:sz w:val="24"/>
              </w:rPr>
              <w:t>6</w:t>
            </w:r>
          </w:p>
        </w:tc>
        <w:tc>
          <w:tcPr>
            <w:tcW w:w="2424" w:type="dxa"/>
            <w:tcBorders>
              <w:top w:val="single" w:sz="4" w:space="0" w:color="auto"/>
              <w:left w:val="single" w:sz="4" w:space="0" w:color="auto"/>
              <w:right w:val="single" w:sz="4" w:space="0" w:color="auto"/>
            </w:tcBorders>
          </w:tcPr>
          <w:p w:rsidR="00104066" w:rsidRPr="008F0789" w:rsidRDefault="00104066" w:rsidP="00104066">
            <w:pPr>
              <w:pStyle w:val="a6"/>
              <w:ind w:firstLine="0"/>
              <w:rPr>
                <w:sz w:val="24"/>
              </w:rPr>
            </w:pPr>
            <w:r>
              <w:rPr>
                <w:sz w:val="24"/>
              </w:rPr>
              <w:t>Реквизиты участника</w:t>
            </w:r>
          </w:p>
        </w:tc>
        <w:tc>
          <w:tcPr>
            <w:tcW w:w="6382" w:type="dxa"/>
            <w:gridSpan w:val="2"/>
            <w:tcBorders>
              <w:top w:val="single" w:sz="4" w:space="0" w:color="auto"/>
              <w:left w:val="single" w:sz="4" w:space="0" w:color="auto"/>
            </w:tcBorders>
          </w:tcPr>
          <w:p w:rsidR="00104066" w:rsidRPr="008F0789" w:rsidRDefault="00104066" w:rsidP="00104066">
            <w:pPr>
              <w:spacing w:line="276" w:lineRule="auto"/>
              <w:ind w:firstLine="204"/>
              <w:jc w:val="both"/>
              <w:rPr>
                <w:lang w:eastAsia="en-US"/>
              </w:rPr>
            </w:pPr>
            <w:r>
              <w:rPr>
                <w:lang w:eastAsia="en-US"/>
              </w:rPr>
              <w:t xml:space="preserve">Наименование </w:t>
            </w:r>
            <w:r w:rsidRPr="008F0789">
              <w:rPr>
                <w:lang w:eastAsia="en-US"/>
              </w:rPr>
              <w:t>_________________________</w:t>
            </w:r>
          </w:p>
          <w:p w:rsidR="00104066" w:rsidRPr="008F0789" w:rsidRDefault="00104066" w:rsidP="00104066">
            <w:pPr>
              <w:spacing w:line="276" w:lineRule="auto"/>
              <w:ind w:firstLine="204"/>
              <w:jc w:val="both"/>
              <w:rPr>
                <w:lang w:eastAsia="en-US"/>
              </w:rPr>
            </w:pPr>
            <w:r w:rsidRPr="008F0789">
              <w:rPr>
                <w:lang w:eastAsia="en-US"/>
              </w:rPr>
              <w:t>Адрес: 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ИНН ____________________________ </w:t>
            </w:r>
          </w:p>
          <w:p w:rsidR="00104066" w:rsidRPr="008F0789" w:rsidRDefault="00104066" w:rsidP="00104066">
            <w:pPr>
              <w:spacing w:line="276" w:lineRule="auto"/>
              <w:ind w:firstLine="204"/>
              <w:jc w:val="both"/>
              <w:rPr>
                <w:lang w:eastAsia="en-US"/>
              </w:rPr>
            </w:pPr>
            <w:r w:rsidRPr="008F0789">
              <w:rPr>
                <w:lang w:eastAsia="en-US"/>
              </w:rPr>
              <w:t>ОГРН  ___________ от ______________</w:t>
            </w:r>
          </w:p>
          <w:p w:rsidR="00104066" w:rsidRPr="008F0789" w:rsidRDefault="00104066" w:rsidP="00104066">
            <w:pPr>
              <w:spacing w:line="276" w:lineRule="auto"/>
              <w:ind w:firstLine="204"/>
              <w:jc w:val="both"/>
              <w:rPr>
                <w:lang w:eastAsia="en-US"/>
              </w:rPr>
            </w:pPr>
            <w:r w:rsidRPr="008F0789">
              <w:rPr>
                <w:lang w:eastAsia="en-US"/>
              </w:rPr>
              <w:t>ОКПО ______________</w:t>
            </w:r>
          </w:p>
          <w:p w:rsidR="00104066" w:rsidRPr="008F0789" w:rsidRDefault="00104066" w:rsidP="00104066">
            <w:pPr>
              <w:spacing w:line="276" w:lineRule="auto"/>
              <w:ind w:firstLine="204"/>
              <w:jc w:val="both"/>
              <w:rPr>
                <w:lang w:eastAsia="en-US"/>
              </w:rPr>
            </w:pPr>
            <w:r w:rsidRPr="008F0789">
              <w:rPr>
                <w:lang w:eastAsia="en-US"/>
              </w:rPr>
              <w:t xml:space="preserve">Р/с ______________________________ </w:t>
            </w:r>
          </w:p>
          <w:p w:rsidR="00104066" w:rsidRPr="008F0789" w:rsidRDefault="00104066" w:rsidP="00104066">
            <w:pPr>
              <w:spacing w:line="276" w:lineRule="auto"/>
              <w:ind w:firstLine="204"/>
              <w:jc w:val="both"/>
              <w:rPr>
                <w:lang w:eastAsia="en-US"/>
              </w:rPr>
            </w:pPr>
            <w:r w:rsidRPr="008F0789">
              <w:rPr>
                <w:lang w:eastAsia="en-US"/>
              </w:rPr>
              <w:t>БИК _____________________________</w:t>
            </w:r>
          </w:p>
          <w:p w:rsidR="00104066" w:rsidRPr="008F0789" w:rsidRDefault="00104066" w:rsidP="00104066">
            <w:pPr>
              <w:spacing w:line="276" w:lineRule="auto"/>
              <w:ind w:firstLine="204"/>
              <w:jc w:val="both"/>
              <w:rPr>
                <w:lang w:eastAsia="en-US"/>
              </w:rPr>
            </w:pPr>
            <w:r w:rsidRPr="008F0789">
              <w:rPr>
                <w:lang w:eastAsia="en-US"/>
              </w:rPr>
              <w:t>Банк_____________________________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к/с ______________________________ </w:t>
            </w:r>
          </w:p>
          <w:p w:rsidR="00104066" w:rsidRPr="008F0789" w:rsidRDefault="00104066" w:rsidP="00104066">
            <w:pPr>
              <w:spacing w:line="276" w:lineRule="auto"/>
              <w:ind w:firstLine="204"/>
              <w:jc w:val="both"/>
              <w:rPr>
                <w:lang w:eastAsia="en-US"/>
              </w:rPr>
            </w:pPr>
            <w:r w:rsidRPr="008F0789">
              <w:rPr>
                <w:lang w:eastAsia="en-US"/>
              </w:rPr>
              <w:t>телефон: _________________________</w:t>
            </w:r>
          </w:p>
          <w:p w:rsidR="00104066" w:rsidRPr="008F0789" w:rsidRDefault="00104066" w:rsidP="00104066">
            <w:pPr>
              <w:spacing w:line="276" w:lineRule="auto"/>
              <w:ind w:firstLine="204"/>
              <w:jc w:val="both"/>
              <w:rPr>
                <w:lang w:eastAsia="en-US"/>
              </w:rPr>
            </w:pPr>
            <w:r w:rsidRPr="008F0789">
              <w:rPr>
                <w:lang w:eastAsia="en-US"/>
              </w:rPr>
              <w:lastRenderedPageBreak/>
              <w:t>эл. почта: _______________________</w:t>
            </w:r>
          </w:p>
          <w:p w:rsidR="00104066" w:rsidRPr="008F0789" w:rsidRDefault="00104066" w:rsidP="00616014">
            <w:pPr>
              <w:pStyle w:val="11"/>
              <w:ind w:firstLine="567"/>
              <w:rPr>
                <w:sz w:val="24"/>
                <w:szCs w:val="24"/>
              </w:rPr>
            </w:pPr>
          </w:p>
        </w:tc>
      </w:tr>
    </w:tbl>
    <w:p w:rsidR="00AB670B" w:rsidRPr="008F0789" w:rsidRDefault="00451262" w:rsidP="00AB670B">
      <w:pPr>
        <w:pStyle w:val="11"/>
        <w:ind w:firstLine="567"/>
        <w:rPr>
          <w:bCs/>
          <w:sz w:val="24"/>
          <w:szCs w:val="24"/>
        </w:rPr>
      </w:pPr>
      <w:r w:rsidRPr="008F0789">
        <w:rPr>
          <w:bCs/>
          <w:sz w:val="24"/>
          <w:szCs w:val="24"/>
        </w:rPr>
        <w:lastRenderedPageBreak/>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p w:rsidR="00581182" w:rsidRPr="008F0789" w:rsidRDefault="00581182" w:rsidP="00AB670B">
      <w:pPr>
        <w:pStyle w:val="11"/>
        <w:ind w:firstLine="567"/>
        <w:rPr>
          <w:bCs/>
          <w:sz w:val="24"/>
          <w:szCs w:val="24"/>
        </w:rPr>
      </w:pPr>
    </w:p>
    <w:tbl>
      <w:tblPr>
        <w:tblpPr w:leftFromText="180" w:rightFromText="180" w:vertAnchor="text" w:horzAnchor="margin" w:tblpY="6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724"/>
        <w:gridCol w:w="2745"/>
        <w:gridCol w:w="2653"/>
      </w:tblGrid>
      <w:tr w:rsidR="008F0789" w:rsidRPr="008F0789" w:rsidTr="002371E5">
        <w:tc>
          <w:tcPr>
            <w:tcW w:w="1357" w:type="pct"/>
            <w:vMerge w:val="restart"/>
          </w:tcPr>
          <w:p w:rsidR="00581182" w:rsidRPr="008F0789" w:rsidRDefault="00581182" w:rsidP="002371E5">
            <w:pPr>
              <w:ind w:firstLine="567"/>
              <w:jc w:val="both"/>
              <w:rPr>
                <w:highlight w:val="yellow"/>
              </w:rPr>
            </w:pPr>
            <w:r w:rsidRPr="008F0789">
              <w:rPr>
                <w:b/>
              </w:rPr>
              <w:t>Наименование показателя</w:t>
            </w:r>
          </w:p>
        </w:tc>
        <w:tc>
          <w:tcPr>
            <w:tcW w:w="882" w:type="pct"/>
            <w:vMerge w:val="restart"/>
          </w:tcPr>
          <w:p w:rsidR="00581182" w:rsidRPr="008F0789" w:rsidRDefault="00581182" w:rsidP="002371E5">
            <w:pPr>
              <w:ind w:firstLine="567"/>
              <w:jc w:val="both"/>
              <w:rPr>
                <w:highlight w:val="yellow"/>
              </w:rPr>
            </w:pPr>
            <w:r w:rsidRPr="008F0789">
              <w:rPr>
                <w:b/>
              </w:rPr>
              <w:t>Общая доля</w:t>
            </w:r>
          </w:p>
        </w:tc>
        <w:tc>
          <w:tcPr>
            <w:tcW w:w="2761" w:type="pct"/>
            <w:gridSpan w:val="2"/>
          </w:tcPr>
          <w:p w:rsidR="00581182" w:rsidRPr="008F0789" w:rsidRDefault="00581182" w:rsidP="002371E5">
            <w:pPr>
              <w:ind w:firstLine="567"/>
              <w:jc w:val="both"/>
              <w:rPr>
                <w:highlight w:val="yellow"/>
              </w:rPr>
            </w:pPr>
            <w:r w:rsidRPr="008F0789">
              <w:rPr>
                <w:b/>
              </w:rPr>
              <w:t xml:space="preserve">в том числе: </w:t>
            </w:r>
            <w:r w:rsidRPr="008F0789">
              <w:rPr>
                <w:b/>
                <w:i/>
              </w:rPr>
              <w:t>(указать сведения о доле на каждый год, в котором выполняются работы, оказываются услуги, поставляются товары</w:t>
            </w:r>
            <w:r w:rsidRPr="008F0789">
              <w:rPr>
                <w:b/>
              </w:rPr>
              <w:t>)</w:t>
            </w:r>
          </w:p>
        </w:tc>
      </w:tr>
      <w:tr w:rsidR="008F0789" w:rsidRPr="008F0789" w:rsidTr="002371E5">
        <w:tc>
          <w:tcPr>
            <w:tcW w:w="1357" w:type="pct"/>
            <w:vMerge/>
          </w:tcPr>
          <w:p w:rsidR="00581182" w:rsidRPr="008F0789" w:rsidRDefault="00581182" w:rsidP="002371E5">
            <w:pPr>
              <w:ind w:firstLine="567"/>
              <w:jc w:val="both"/>
              <w:rPr>
                <w:highlight w:val="yellow"/>
              </w:rPr>
            </w:pPr>
          </w:p>
        </w:tc>
        <w:tc>
          <w:tcPr>
            <w:tcW w:w="882" w:type="pct"/>
            <w:vMerge/>
          </w:tcPr>
          <w:p w:rsidR="00581182" w:rsidRPr="008F0789" w:rsidRDefault="00581182" w:rsidP="002371E5">
            <w:pPr>
              <w:ind w:firstLine="567"/>
              <w:jc w:val="both"/>
              <w:rPr>
                <w:highlight w:val="yellow"/>
              </w:rPr>
            </w:pPr>
          </w:p>
        </w:tc>
        <w:tc>
          <w:tcPr>
            <w:tcW w:w="1404" w:type="pct"/>
          </w:tcPr>
          <w:p w:rsidR="00581182" w:rsidRPr="008F0789" w:rsidRDefault="00581182" w:rsidP="002371E5">
            <w:pPr>
              <w:ind w:firstLine="567"/>
              <w:jc w:val="both"/>
              <w:rPr>
                <w:highlight w:val="yellow"/>
              </w:rPr>
            </w:pPr>
            <w:r w:rsidRPr="008F0789">
              <w:t>на 20___ г.</w:t>
            </w:r>
          </w:p>
        </w:tc>
        <w:tc>
          <w:tcPr>
            <w:tcW w:w="1357" w:type="pct"/>
          </w:tcPr>
          <w:p w:rsidR="00581182" w:rsidRPr="008F0789" w:rsidRDefault="00581182" w:rsidP="002371E5">
            <w:pPr>
              <w:ind w:firstLine="567"/>
              <w:jc w:val="both"/>
              <w:rPr>
                <w:highlight w:val="yellow"/>
              </w:rPr>
            </w:pPr>
            <w:r w:rsidRPr="008F0789">
              <w:t>на 20___ г.</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работ, услуг, являющихся инновационными и (или) высокотехнологичными из общего объема предлагаемых товаров, работ, услуг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произведенных в Российской Федерации,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по которым участник является производителем,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bl>
    <w:p w:rsidR="00AB670B" w:rsidRPr="008F0789" w:rsidRDefault="00AB670B" w:rsidP="00AB670B">
      <w:pPr>
        <w:spacing w:after="160" w:line="360" w:lineRule="exact"/>
        <w:rPr>
          <w:b/>
          <w:bCs/>
        </w:rPr>
      </w:pPr>
    </w:p>
    <w:p w:rsidR="00581182" w:rsidRPr="008F0789" w:rsidRDefault="00581182" w:rsidP="00AB670B">
      <w:pPr>
        <w:spacing w:after="160" w:line="360" w:lineRule="exact"/>
        <w:rPr>
          <w:b/>
          <w:bCs/>
        </w:rPr>
      </w:pPr>
    </w:p>
    <w:p w:rsidR="00581182" w:rsidRPr="008F0789" w:rsidRDefault="00581182" w:rsidP="00AB670B">
      <w:pPr>
        <w:spacing w:after="160" w:line="360" w:lineRule="exact"/>
        <w:rPr>
          <w:b/>
          <w:bCs/>
        </w:rPr>
        <w:sectPr w:rsidR="00581182" w:rsidRPr="008F0789" w:rsidSect="00AB670B">
          <w:headerReference w:type="even" r:id="rId10"/>
          <w:headerReference w:type="default" r:id="rId11"/>
          <w:footerReference w:type="even" r:id="rId12"/>
          <w:footerReference w:type="default" r:id="rId13"/>
          <w:headerReference w:type="first" r:id="rId14"/>
          <w:footerReference w:type="first" r:id="rId15"/>
          <w:pgSz w:w="11907" w:h="16840" w:code="9"/>
          <w:pgMar w:top="1134" w:right="849" w:bottom="924" w:left="1134" w:header="283" w:footer="283" w:gutter="0"/>
          <w:cols w:space="708"/>
          <w:titlePg/>
          <w:docGrid w:linePitch="360"/>
        </w:sectPr>
      </w:pPr>
    </w:p>
    <w:p w:rsidR="003369BB" w:rsidRPr="008F0789" w:rsidRDefault="00752FEA" w:rsidP="00616014">
      <w:pPr>
        <w:spacing w:after="160" w:line="360" w:lineRule="exact"/>
        <w:ind w:firstLine="567"/>
        <w:jc w:val="center"/>
        <w:rPr>
          <w:b/>
          <w:bCs/>
        </w:rPr>
      </w:pPr>
      <w:r w:rsidRPr="008F0789">
        <w:rPr>
          <w:b/>
          <w:bCs/>
        </w:rPr>
        <w:lastRenderedPageBreak/>
        <w:t>Техническое предложение</w:t>
      </w:r>
    </w:p>
    <w:p w:rsidR="007F2D30" w:rsidRPr="008F0789" w:rsidRDefault="00AB670B" w:rsidP="00530A62">
      <w:pPr>
        <w:pStyle w:val="11"/>
        <w:ind w:firstLine="0"/>
        <w:jc w:val="center"/>
        <w:rPr>
          <w:b/>
          <w:sz w:val="24"/>
          <w:szCs w:val="24"/>
        </w:rPr>
      </w:pPr>
      <w:r w:rsidRPr="008F0789">
        <w:rPr>
          <w:b/>
          <w:sz w:val="24"/>
          <w:szCs w:val="24"/>
        </w:rPr>
        <w:t xml:space="preserve">Запрос котировок </w:t>
      </w:r>
      <w:r w:rsidR="007F2D30" w:rsidRPr="008F0789">
        <w:rPr>
          <w:rFonts w:eastAsia="MS Mincho"/>
          <w:b/>
          <w:sz w:val="24"/>
          <w:szCs w:val="24"/>
        </w:rPr>
        <w:t>среди</w:t>
      </w:r>
      <w:r w:rsidR="007F2D30" w:rsidRPr="008F0789">
        <w:rPr>
          <w:b/>
          <w:bCs/>
          <w:sz w:val="24"/>
          <w:szCs w:val="24"/>
        </w:rPr>
        <w:t xml:space="preserve"> субъектов малого и среднего предпринимательства</w:t>
      </w:r>
      <w:r w:rsidR="007F2D30" w:rsidRPr="008F0789">
        <w:rPr>
          <w:rFonts w:eastAsia="MS Mincho"/>
          <w:b/>
          <w:sz w:val="24"/>
          <w:szCs w:val="24"/>
        </w:rPr>
        <w:t xml:space="preserve"> в электронной </w:t>
      </w:r>
      <w:r w:rsidR="00F50E49" w:rsidRPr="008F0789">
        <w:rPr>
          <w:b/>
          <w:bCs/>
          <w:sz w:val="24"/>
          <w:szCs w:val="24"/>
        </w:rPr>
        <w:t xml:space="preserve">форме № </w:t>
      </w:r>
      <w:r w:rsidR="00D85C52" w:rsidRPr="00D85C52">
        <w:rPr>
          <w:b/>
          <w:bCs/>
          <w:sz w:val="24"/>
          <w:szCs w:val="24"/>
        </w:rPr>
        <w:t>ЗКТ-100/19 на право заключения договора поставки овощей и фруктов свежих для предприятий общественного питания Свободненского ТПО, оказывающих услуги питания работникам ОАО "РЖД" (Столовая ст. Магдагачи)</w:t>
      </w:r>
    </w:p>
    <w:p w:rsidR="00581182" w:rsidRPr="008F0789" w:rsidRDefault="00581182" w:rsidP="006F24F6">
      <w:pPr>
        <w:ind w:firstLine="567"/>
        <w:jc w:val="both"/>
        <w:rPr>
          <w:b/>
        </w:rPr>
      </w:pPr>
    </w:p>
    <w:p w:rsidR="00752FEA" w:rsidRPr="008F0789" w:rsidRDefault="00752FEA" w:rsidP="006F24F6">
      <w:pPr>
        <w:ind w:firstLine="567"/>
        <w:jc w:val="both"/>
      </w:pPr>
      <w:r w:rsidRPr="008F0789">
        <w:t>1. Подавая настоящее техническое предложение, обязуюсь:</w:t>
      </w:r>
    </w:p>
    <w:p w:rsidR="00752FEA" w:rsidRPr="008F0789" w:rsidRDefault="00752FEA" w:rsidP="006F24F6">
      <w:pPr>
        <w:ind w:firstLine="567"/>
        <w:jc w:val="both"/>
      </w:pPr>
      <w:r w:rsidRPr="008F0789">
        <w:t>а) поставить товары, предусмотренные настоящим техническим предложением, в полном соответствии с:</w:t>
      </w:r>
    </w:p>
    <w:p w:rsidR="00752FEA" w:rsidRPr="008F0789" w:rsidRDefault="00752FEA" w:rsidP="006F24F6">
      <w:pPr>
        <w:pStyle w:val="a4"/>
        <w:ind w:left="0" w:firstLine="567"/>
        <w:jc w:val="both"/>
      </w:pPr>
      <w:r w:rsidRPr="008F0789">
        <w:t>- нормативными документами, перечисленными в техническом задании;</w:t>
      </w:r>
      <w:bookmarkStart w:id="9" w:name="_GoBack"/>
      <w:bookmarkEnd w:id="9"/>
    </w:p>
    <w:p w:rsidR="00752FEA" w:rsidRPr="008F0789" w:rsidRDefault="00752FEA" w:rsidP="006F24F6">
      <w:pPr>
        <w:pStyle w:val="a4"/>
        <w:ind w:left="0" w:firstLine="567"/>
        <w:jc w:val="both"/>
      </w:pPr>
      <w:r w:rsidRPr="008F0789">
        <w:t>- требованиями к безопасности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качеству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результату поставки товаров, указанными в техническом задании;</w:t>
      </w:r>
    </w:p>
    <w:p w:rsidR="00752FEA" w:rsidRPr="008F0789" w:rsidRDefault="00752FEA" w:rsidP="006F24F6">
      <w:pPr>
        <w:pStyle w:val="a4"/>
        <w:ind w:left="0" w:firstLine="567"/>
        <w:jc w:val="both"/>
        <w:rPr>
          <w:bCs/>
        </w:rPr>
      </w:pPr>
      <w:r w:rsidRPr="008F0789">
        <w:t xml:space="preserve">б) поставить товар, </w:t>
      </w:r>
      <w:r w:rsidRPr="008F0789">
        <w:rPr>
          <w:bCs/>
        </w:rPr>
        <w:t>в соответствии с требованиями к упаковке и отгрузке,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в) поставить товары, в местах поставки, предусмотренных в техническом задании;</w:t>
      </w:r>
    </w:p>
    <w:p w:rsidR="00752FEA" w:rsidRPr="008F0789" w:rsidRDefault="00752FEA" w:rsidP="006F24F6">
      <w:pPr>
        <w:pStyle w:val="a4"/>
        <w:ind w:left="0" w:firstLine="567"/>
        <w:jc w:val="both"/>
        <w:rPr>
          <w:bCs/>
        </w:rPr>
      </w:pPr>
      <w:r w:rsidRPr="008F0789">
        <w:rPr>
          <w:bCs/>
        </w:rPr>
        <w:t>г) поставить товар, в соответствии с условиями поставки товаров,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2. Подавая настоящее техническое предложение, выражаю свое согласие с формой, п</w:t>
      </w:r>
      <w:r w:rsidR="005D3D30" w:rsidRPr="008F0789">
        <w:rPr>
          <w:bCs/>
        </w:rPr>
        <w:t xml:space="preserve">орядком и сроками оплаты, </w:t>
      </w:r>
      <w:r w:rsidRPr="008F0789">
        <w:rPr>
          <w:bCs/>
        </w:rPr>
        <w:t>условиями и порядком поставки товаров, указанными в техническом задании документации о закупке.</w:t>
      </w:r>
    </w:p>
    <w:p w:rsidR="00752FEA" w:rsidRPr="008F0789" w:rsidRDefault="00752FEA" w:rsidP="006F24F6">
      <w:pPr>
        <w:pStyle w:val="a4"/>
        <w:ind w:left="0" w:firstLine="567"/>
        <w:jc w:val="both"/>
        <w:rPr>
          <w:bCs/>
        </w:rPr>
      </w:pPr>
      <w:r w:rsidRPr="008F0789">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rsidR="00752FEA" w:rsidRPr="008F0789" w:rsidRDefault="00752FEA" w:rsidP="00616014">
      <w:pPr>
        <w:spacing w:after="160" w:line="360" w:lineRule="exact"/>
        <w:ind w:firstLine="567"/>
        <w:jc w:val="cente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041"/>
        <w:gridCol w:w="1824"/>
        <w:gridCol w:w="3218"/>
        <w:gridCol w:w="6195"/>
      </w:tblGrid>
      <w:tr w:rsidR="008F0789" w:rsidRPr="008F0789" w:rsidTr="003C7F2F">
        <w:tc>
          <w:tcPr>
            <w:tcW w:w="5000" w:type="pct"/>
            <w:gridSpan w:val="5"/>
            <w:tcBorders>
              <w:top w:val="single" w:sz="4" w:space="0" w:color="auto"/>
              <w:left w:val="single" w:sz="4" w:space="0" w:color="auto"/>
              <w:bottom w:val="single" w:sz="4" w:space="0" w:color="auto"/>
              <w:right w:val="single" w:sz="4" w:space="0" w:color="auto"/>
            </w:tcBorders>
          </w:tcPr>
          <w:p w:rsidR="005D3D30" w:rsidRPr="008F0789" w:rsidRDefault="005D3D30" w:rsidP="00581182">
            <w:pPr>
              <w:ind w:firstLine="567"/>
              <w:jc w:val="both"/>
              <w:rPr>
                <w:b/>
                <w:bCs/>
              </w:rPr>
            </w:pPr>
            <w:r w:rsidRPr="008F0789">
              <w:rPr>
                <w:b/>
                <w:bCs/>
              </w:rPr>
              <w:t>Наименование</w:t>
            </w:r>
            <w:r w:rsidRPr="008F0789">
              <w:rPr>
                <w:rStyle w:val="a8"/>
                <w:b/>
                <w:bCs/>
              </w:rPr>
              <w:footnoteReference w:id="1"/>
            </w:r>
            <w:r w:rsidR="00581182" w:rsidRPr="008F0789">
              <w:rPr>
                <w:b/>
                <w:bCs/>
              </w:rPr>
              <w:t xml:space="preserve"> предложенных товаров </w:t>
            </w:r>
            <w:r w:rsidRPr="008F0789">
              <w:rPr>
                <w:b/>
                <w:bCs/>
              </w:rPr>
              <w:t>их количество (объем)</w:t>
            </w:r>
            <w:r w:rsidRPr="008F0789">
              <w:rPr>
                <w:rStyle w:val="a8"/>
                <w:b/>
                <w:bCs/>
              </w:rPr>
              <w:footnoteReference w:id="2"/>
            </w:r>
          </w:p>
        </w:tc>
      </w:tr>
      <w:tr w:rsidR="008F0789" w:rsidRPr="008F0789" w:rsidTr="003379C7">
        <w:tc>
          <w:tcPr>
            <w:tcW w:w="1211" w:type="pct"/>
            <w:gridSpan w:val="2"/>
          </w:tcPr>
          <w:p w:rsidR="005D3D30" w:rsidRPr="008F0789" w:rsidRDefault="00581182" w:rsidP="00581182">
            <w:pPr>
              <w:ind w:firstLine="567"/>
              <w:jc w:val="both"/>
              <w:rPr>
                <w:b/>
              </w:rPr>
            </w:pPr>
            <w:r w:rsidRPr="008F0789">
              <w:rPr>
                <w:b/>
              </w:rPr>
              <w:t>Наименование товара</w:t>
            </w:r>
          </w:p>
        </w:tc>
        <w:tc>
          <w:tcPr>
            <w:tcW w:w="1700" w:type="pct"/>
            <w:gridSpan w:val="2"/>
          </w:tcPr>
          <w:p w:rsidR="005D3D30" w:rsidRPr="008F0789" w:rsidRDefault="005D3D30" w:rsidP="00616014">
            <w:pPr>
              <w:ind w:firstLine="567"/>
              <w:jc w:val="both"/>
              <w:rPr>
                <w:b/>
              </w:rPr>
            </w:pPr>
            <w:r w:rsidRPr="008F0789">
              <w:rPr>
                <w:b/>
              </w:rPr>
              <w:t>Ед.</w:t>
            </w:r>
            <w:r w:rsidR="000277CD" w:rsidRPr="008F0789">
              <w:rPr>
                <w:b/>
              </w:rPr>
              <w:t xml:space="preserve"> </w:t>
            </w:r>
            <w:r w:rsidRPr="008F0789">
              <w:rPr>
                <w:b/>
              </w:rPr>
              <w:t>изм.</w:t>
            </w:r>
          </w:p>
        </w:tc>
        <w:tc>
          <w:tcPr>
            <w:tcW w:w="2089" w:type="pct"/>
          </w:tcPr>
          <w:p w:rsidR="005D3D30" w:rsidRPr="008F0789" w:rsidRDefault="005D3D30" w:rsidP="00616014">
            <w:pPr>
              <w:ind w:firstLine="567"/>
              <w:jc w:val="both"/>
              <w:rPr>
                <w:b/>
              </w:rPr>
            </w:pPr>
            <w:r w:rsidRPr="008F0789">
              <w:rPr>
                <w:b/>
              </w:rPr>
              <w:t>Количество (объем)</w:t>
            </w:r>
          </w:p>
        </w:tc>
      </w:tr>
      <w:tr w:rsidR="008F0789" w:rsidRPr="008F0789" w:rsidTr="003379C7">
        <w:tc>
          <w:tcPr>
            <w:tcW w:w="1211" w:type="pct"/>
            <w:gridSpan w:val="2"/>
          </w:tcPr>
          <w:p w:rsidR="005D3D30" w:rsidRPr="008F0789" w:rsidRDefault="005D3D30" w:rsidP="00581182">
            <w:pPr>
              <w:ind w:firstLine="567"/>
              <w:jc w:val="both"/>
            </w:pPr>
            <w:r w:rsidRPr="008F0789">
              <w:t>Указать наименование товара, с указанием марки, модели, названия</w:t>
            </w:r>
          </w:p>
        </w:tc>
        <w:tc>
          <w:tcPr>
            <w:tcW w:w="1700" w:type="pct"/>
            <w:gridSpan w:val="2"/>
          </w:tcPr>
          <w:p w:rsidR="005D3D30" w:rsidRPr="008F0789" w:rsidRDefault="005D3D30" w:rsidP="00616014">
            <w:pPr>
              <w:ind w:firstLine="567"/>
              <w:jc w:val="both"/>
            </w:pPr>
            <w:r w:rsidRPr="008F0789">
              <w:t>Указать ед. изм. согласно ОКЕИ</w:t>
            </w:r>
          </w:p>
        </w:tc>
        <w:tc>
          <w:tcPr>
            <w:tcW w:w="2089" w:type="pct"/>
          </w:tcPr>
          <w:p w:rsidR="005D3D30" w:rsidRPr="008F0789" w:rsidRDefault="005D3D30" w:rsidP="00616014">
            <w:pPr>
              <w:ind w:firstLine="567"/>
              <w:jc w:val="both"/>
            </w:pPr>
            <w:r w:rsidRPr="008F0789">
              <w:t>Указать количество (объем) согласно единицам измерения</w:t>
            </w:r>
          </w:p>
        </w:tc>
      </w:tr>
      <w:tr w:rsidR="008F0789" w:rsidRPr="008F0789" w:rsidTr="003C7F2F">
        <w:tc>
          <w:tcPr>
            <w:tcW w:w="1211" w:type="pct"/>
            <w:gridSpan w:val="2"/>
          </w:tcPr>
          <w:p w:rsidR="005D3D30" w:rsidRPr="008F0789" w:rsidRDefault="005D3D30" w:rsidP="00616014">
            <w:pPr>
              <w:ind w:firstLine="567"/>
              <w:jc w:val="both"/>
              <w:rPr>
                <w:b/>
                <w:bCs/>
              </w:rPr>
            </w:pPr>
            <w:r w:rsidRPr="008F0789">
              <w:rPr>
                <w:b/>
                <w:bCs/>
              </w:rPr>
              <w:t>Применяемая участником ставка НДС</w:t>
            </w:r>
          </w:p>
        </w:tc>
        <w:tc>
          <w:tcPr>
            <w:tcW w:w="3789" w:type="pct"/>
            <w:gridSpan w:val="3"/>
          </w:tcPr>
          <w:p w:rsidR="005D3D30" w:rsidRPr="008F0789" w:rsidRDefault="005D3D30" w:rsidP="00616014">
            <w:pPr>
              <w:ind w:firstLine="567"/>
              <w:jc w:val="both"/>
              <w:rPr>
                <w:bCs/>
              </w:rPr>
            </w:pPr>
            <w:r w:rsidRPr="008F0789">
              <w:rPr>
                <w:bCs/>
              </w:rPr>
              <w:t xml:space="preserve">Указать применяемую участником ставку НДС в процентах </w:t>
            </w:r>
          </w:p>
        </w:tc>
      </w:tr>
      <w:tr w:rsidR="008F0789" w:rsidRPr="008F0789" w:rsidTr="003C7F2F">
        <w:tc>
          <w:tcPr>
            <w:tcW w:w="5000" w:type="pct"/>
            <w:gridSpan w:val="5"/>
          </w:tcPr>
          <w:p w:rsidR="005D3D30" w:rsidRPr="008F0789" w:rsidRDefault="005D3D30" w:rsidP="00581182">
            <w:pPr>
              <w:ind w:firstLine="567"/>
              <w:jc w:val="both"/>
              <w:rPr>
                <w:b/>
                <w:bCs/>
                <w:i/>
              </w:rPr>
            </w:pPr>
            <w:r w:rsidRPr="008F0789">
              <w:rPr>
                <w:b/>
                <w:bCs/>
              </w:rPr>
              <w:lastRenderedPageBreak/>
              <w:t>Харак</w:t>
            </w:r>
            <w:r w:rsidR="00581182" w:rsidRPr="008F0789">
              <w:rPr>
                <w:b/>
                <w:bCs/>
              </w:rPr>
              <w:t>теристики предлагаемых товаров</w:t>
            </w:r>
            <w:r w:rsidRPr="008F0789">
              <w:rPr>
                <w:rStyle w:val="a8"/>
                <w:b/>
                <w:bCs/>
              </w:rPr>
              <w:footnoteReference w:id="3"/>
            </w:r>
            <w:r w:rsidRPr="008F0789">
              <w:rPr>
                <w:rStyle w:val="aa"/>
                <w:b/>
                <w:sz w:val="24"/>
                <w:szCs w:val="24"/>
              </w:rPr>
              <w:t xml:space="preserve"> </w:t>
            </w:r>
          </w:p>
        </w:tc>
      </w:tr>
      <w:tr w:rsidR="008F0789" w:rsidRPr="008F0789" w:rsidTr="003379C7">
        <w:tc>
          <w:tcPr>
            <w:tcW w:w="860" w:type="pct"/>
          </w:tcPr>
          <w:p w:rsidR="005D3D30" w:rsidRPr="008F0789" w:rsidRDefault="003C7F2F" w:rsidP="003C7F2F">
            <w:pPr>
              <w:ind w:firstLine="567"/>
            </w:pPr>
            <w:r w:rsidRPr="008F0789">
              <w:t>Указать наименование товара</w:t>
            </w:r>
            <w:r w:rsidR="005D3D30" w:rsidRPr="008F0789">
              <w:t xml:space="preserve"> с указанием марки, модели, названия.</w:t>
            </w:r>
          </w:p>
          <w:p w:rsidR="005D3D30" w:rsidRPr="008F0789" w:rsidRDefault="005D3D30" w:rsidP="003C7F2F">
            <w:pPr>
              <w:ind w:firstLine="567"/>
            </w:pPr>
            <w:r w:rsidRPr="008F0789">
              <w:t>В случае если товар являются эквивалентными указать слово «эквивалент», указать марку, модель, название,  производителя, а в характеристиках товаров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w:t>
            </w:r>
            <w:r w:rsidR="003C7F2F" w:rsidRPr="008F0789">
              <w:t>)</w:t>
            </w:r>
          </w:p>
        </w:tc>
        <w:tc>
          <w:tcPr>
            <w:tcW w:w="966" w:type="pct"/>
            <w:gridSpan w:val="2"/>
          </w:tcPr>
          <w:p w:rsidR="005D3D30" w:rsidRPr="008F0789" w:rsidRDefault="005D3D30" w:rsidP="00581182">
            <w:pPr>
              <w:ind w:firstLine="567"/>
              <w:jc w:val="both"/>
            </w:pPr>
            <w:r w:rsidRPr="008F0789">
              <w:rPr>
                <w:bCs/>
              </w:rPr>
              <w:t>Технические и функци</w:t>
            </w:r>
            <w:r w:rsidR="00581182" w:rsidRPr="008F0789">
              <w:rPr>
                <w:bCs/>
              </w:rPr>
              <w:t>ональные характеристики товара</w:t>
            </w:r>
          </w:p>
        </w:tc>
        <w:tc>
          <w:tcPr>
            <w:tcW w:w="3174" w:type="pct"/>
            <w:gridSpan w:val="2"/>
          </w:tcPr>
          <w:p w:rsidR="005D3D30" w:rsidRPr="008F0789" w:rsidRDefault="005D3D30" w:rsidP="00616014">
            <w:pPr>
              <w:ind w:firstLine="567"/>
              <w:jc w:val="both"/>
              <w:rPr>
                <w:bCs/>
              </w:rPr>
            </w:pPr>
            <w:r w:rsidRPr="008F0789">
              <w:rPr>
                <w:bCs/>
              </w:rPr>
              <w:t>Участник должен перечислить характеристики товаров, в соответствии с требо</w:t>
            </w:r>
            <w:r w:rsidR="003379C7" w:rsidRPr="008F0789">
              <w:rPr>
                <w:bCs/>
              </w:rPr>
              <w:t xml:space="preserve">ваниями технического задания и </w:t>
            </w:r>
            <w:r w:rsidRPr="008F0789">
              <w:rPr>
                <w:bCs/>
              </w:rPr>
              <w:t>указать их конкретные значения.</w:t>
            </w:r>
          </w:p>
          <w:p w:rsidR="005D3D30" w:rsidRPr="008F0789" w:rsidRDefault="005D3D30" w:rsidP="00616014">
            <w:pPr>
              <w:ind w:firstLine="567"/>
              <w:jc w:val="both"/>
              <w:rPr>
                <w:bCs/>
                <w:i/>
              </w:rPr>
            </w:pPr>
            <w:r w:rsidRPr="008F0789">
              <w:rPr>
                <w:bCs/>
                <w:i/>
              </w:rPr>
              <w:t>Например:</w:t>
            </w:r>
          </w:p>
          <w:p w:rsidR="005D3D30" w:rsidRPr="008F0789" w:rsidRDefault="005D3D30" w:rsidP="00616014">
            <w:pPr>
              <w:ind w:firstLine="567"/>
              <w:jc w:val="both"/>
              <w:rPr>
                <w:bCs/>
                <w:i/>
              </w:rPr>
            </w:pPr>
            <w:r w:rsidRPr="008F0789">
              <w:rPr>
                <w:bCs/>
                <w:i/>
              </w:rPr>
              <w:t>«длина товара: составляет ___ см».</w:t>
            </w:r>
          </w:p>
          <w:p w:rsidR="005D3D30" w:rsidRPr="008F0789" w:rsidRDefault="005D3D30" w:rsidP="00616014">
            <w:pPr>
              <w:ind w:firstLine="567"/>
              <w:jc w:val="both"/>
              <w:rPr>
                <w:i/>
              </w:rPr>
            </w:pPr>
          </w:p>
        </w:tc>
      </w:tr>
    </w:tbl>
    <w:p w:rsidR="00AD2E21" w:rsidRPr="008F0789" w:rsidRDefault="00AD2E21" w:rsidP="00616014">
      <w:pPr>
        <w:ind w:firstLine="567"/>
      </w:pPr>
    </w:p>
    <w:p w:rsidR="00893AC4" w:rsidRPr="008F0789" w:rsidRDefault="00893AC4" w:rsidP="00616014">
      <w:pPr>
        <w:ind w:firstLine="567"/>
      </w:pPr>
    </w:p>
    <w:p w:rsidR="00AB670B" w:rsidRPr="008F0789" w:rsidRDefault="00AB670B" w:rsidP="00616014">
      <w:pPr>
        <w:ind w:firstLine="567"/>
        <w:sectPr w:rsidR="00AB670B" w:rsidRPr="008F0789" w:rsidSect="00AB670B">
          <w:pgSz w:w="16840" w:h="11907" w:orient="landscape" w:code="9"/>
          <w:pgMar w:top="1134" w:right="1134" w:bottom="849" w:left="924" w:header="794" w:footer="794" w:gutter="0"/>
          <w:cols w:space="708"/>
          <w:titlePg/>
          <w:docGrid w:linePitch="360"/>
        </w:sectPr>
      </w:pPr>
    </w:p>
    <w:p w:rsidR="005D3D30" w:rsidRPr="008F0789" w:rsidRDefault="005D3D30" w:rsidP="00616014">
      <w:pPr>
        <w:pStyle w:val="a6"/>
        <w:ind w:firstLine="567"/>
        <w:jc w:val="center"/>
        <w:rPr>
          <w:b/>
          <w:sz w:val="24"/>
        </w:rPr>
      </w:pPr>
      <w:r w:rsidRPr="008F0789">
        <w:rPr>
          <w:b/>
          <w:sz w:val="24"/>
        </w:rPr>
        <w:lastRenderedPageBreak/>
        <w:t>Форма декларации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ind w:firstLine="567"/>
        <w:rPr>
          <w:sz w:val="24"/>
        </w:rPr>
      </w:pPr>
    </w:p>
    <w:p w:rsidR="005D3D30" w:rsidRPr="008F0789" w:rsidRDefault="005D3D30" w:rsidP="00616014">
      <w:pPr>
        <w:pStyle w:val="a6"/>
        <w:ind w:firstLine="567"/>
        <w:rPr>
          <w:i/>
          <w:sz w:val="24"/>
        </w:rPr>
      </w:pPr>
      <w:r w:rsidRPr="008F0789">
        <w:rPr>
          <w:i/>
          <w:sz w:val="24"/>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5D3D30" w:rsidRPr="008F0789" w:rsidRDefault="005D3D30" w:rsidP="00616014">
      <w:pPr>
        <w:pStyle w:val="a6"/>
        <w:ind w:firstLine="567"/>
        <w:jc w:val="center"/>
        <w:rPr>
          <w:sz w:val="24"/>
        </w:rPr>
      </w:pPr>
    </w:p>
    <w:p w:rsidR="005D3D30" w:rsidRPr="008F0789" w:rsidRDefault="005D3D30" w:rsidP="00616014">
      <w:pPr>
        <w:pStyle w:val="a6"/>
        <w:ind w:firstLine="567"/>
        <w:jc w:val="center"/>
        <w:rPr>
          <w:sz w:val="24"/>
        </w:rPr>
      </w:pPr>
      <w:r w:rsidRPr="008F0789">
        <w:rPr>
          <w:sz w:val="24"/>
        </w:rPr>
        <w:t>Декларация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suppressAutoHyphens/>
        <w:ind w:right="306" w:firstLine="567"/>
        <w:jc w:val="center"/>
        <w:rPr>
          <w:sz w:val="24"/>
        </w:rPr>
      </w:pPr>
      <w:r w:rsidRPr="008F0789">
        <w:rPr>
          <w:bCs/>
          <w:i/>
          <w:sz w:val="24"/>
        </w:rPr>
        <w:t xml:space="preserve">Предоставляется в форме </w:t>
      </w:r>
      <w:r w:rsidRPr="008F0789">
        <w:rPr>
          <w:bCs/>
          <w:i/>
          <w:sz w:val="24"/>
          <w:lang w:val="en-US"/>
        </w:rPr>
        <w:t>Word</w:t>
      </w: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r w:rsidRPr="008F0789">
        <w:rPr>
          <w:sz w:val="24"/>
        </w:rPr>
        <w:t xml:space="preserve">Подтверждаем, что ______________________________________________ </w:t>
      </w:r>
      <w:r w:rsidRPr="008F0789">
        <w:rPr>
          <w:i/>
          <w:sz w:val="24"/>
        </w:rPr>
        <w:t xml:space="preserve">(указывается наименование участника закупки) </w:t>
      </w:r>
      <w:r w:rsidR="0042714B" w:rsidRPr="008F0789">
        <w:rPr>
          <w:sz w:val="24"/>
        </w:rPr>
        <w:t>в соответствии со статьей 4 Федерального закона «</w:t>
      </w:r>
      <w:r w:rsidRPr="008F0789">
        <w:rPr>
          <w:sz w:val="24"/>
        </w:rPr>
        <w:t xml:space="preserve">О развитии малого и среднего   предпринимательства   в   Российской   </w:t>
      </w:r>
      <w:r w:rsidR="0042714B" w:rsidRPr="008F0789">
        <w:rPr>
          <w:sz w:val="24"/>
        </w:rPr>
        <w:t>Федерации» удовлетворяет</w:t>
      </w:r>
      <w:r w:rsidRPr="008F0789">
        <w:rPr>
          <w:sz w:val="24"/>
        </w:rPr>
        <w:t xml:space="preserve"> критериям отнесения организации к субъектам _______________________________ </w:t>
      </w:r>
      <w:r w:rsidRPr="008F0789">
        <w:rPr>
          <w:i/>
          <w:sz w:val="24"/>
        </w:rPr>
        <w:t>(указывается субъект малого или среднего предпринимательства в зависимости от критериев отнесения)</w:t>
      </w:r>
      <w:r w:rsidRPr="008F0789">
        <w:rPr>
          <w:sz w:val="24"/>
        </w:rPr>
        <w:t xml:space="preserve"> предпринимательства, и сообщаем следующую информацию:</w:t>
      </w:r>
    </w:p>
    <w:p w:rsidR="005D3D30" w:rsidRPr="008F0789" w:rsidRDefault="005D3D30" w:rsidP="00616014">
      <w:pPr>
        <w:pStyle w:val="a6"/>
        <w:ind w:firstLine="567"/>
        <w:rPr>
          <w:sz w:val="24"/>
        </w:rPr>
      </w:pPr>
      <w:r w:rsidRPr="008F0789">
        <w:rPr>
          <w:sz w:val="24"/>
        </w:rPr>
        <w:t>1. Адрес местонахождения (юридический адрес): __________________.</w:t>
      </w:r>
    </w:p>
    <w:p w:rsidR="005D3D30" w:rsidRPr="008F0789" w:rsidRDefault="005D3D30" w:rsidP="00616014">
      <w:pPr>
        <w:pStyle w:val="a6"/>
        <w:ind w:firstLine="567"/>
        <w:rPr>
          <w:sz w:val="24"/>
        </w:rPr>
      </w:pPr>
      <w:r w:rsidRPr="008F0789">
        <w:rPr>
          <w:sz w:val="24"/>
        </w:rPr>
        <w:t xml:space="preserve">2. ИНН/КПП: ______________________________ </w:t>
      </w:r>
      <w:r w:rsidRPr="008F0789">
        <w:rPr>
          <w:i/>
          <w:sz w:val="24"/>
        </w:rPr>
        <w:t xml:space="preserve">(№, сведения о дате выдачи документа и </w:t>
      </w:r>
      <w:r w:rsidR="0042714B" w:rsidRPr="008F0789">
        <w:rPr>
          <w:i/>
          <w:sz w:val="24"/>
        </w:rPr>
        <w:t>выдавшем его</w:t>
      </w:r>
      <w:r w:rsidRPr="008F0789">
        <w:rPr>
          <w:i/>
          <w:sz w:val="24"/>
        </w:rPr>
        <w:t xml:space="preserve"> органе).</w:t>
      </w:r>
    </w:p>
    <w:p w:rsidR="005D3D30" w:rsidRPr="008F0789" w:rsidRDefault="005D3D30" w:rsidP="00616014">
      <w:pPr>
        <w:pStyle w:val="a6"/>
        <w:ind w:firstLine="567"/>
        <w:rPr>
          <w:sz w:val="24"/>
        </w:rPr>
      </w:pPr>
      <w:r w:rsidRPr="008F0789">
        <w:rPr>
          <w:sz w:val="24"/>
        </w:rPr>
        <w:t>3. ОГРН: ____________________________.</w:t>
      </w:r>
    </w:p>
    <w:p w:rsidR="005D3D30" w:rsidRPr="008F0789" w:rsidRDefault="0042714B" w:rsidP="00616014">
      <w:pPr>
        <w:pStyle w:val="a6"/>
        <w:ind w:firstLine="567"/>
        <w:rPr>
          <w:sz w:val="24"/>
        </w:rPr>
      </w:pPr>
      <w:r w:rsidRPr="008F0789">
        <w:rPr>
          <w:sz w:val="24"/>
        </w:rPr>
        <w:t xml:space="preserve">4. </w:t>
      </w:r>
      <w:r w:rsidR="005D3D30" w:rsidRPr="008F0789">
        <w:rPr>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5D3D30" w:rsidRPr="008F0789">
        <w:rPr>
          <w:rStyle w:val="a8"/>
          <w:sz w:val="24"/>
        </w:rPr>
        <w:footnoteReference w:id="4"/>
      </w:r>
      <w:r w:rsidR="005D3D30" w:rsidRPr="008F0789">
        <w:rPr>
          <w:sz w:val="24"/>
        </w:rPr>
        <w:t>.</w:t>
      </w:r>
    </w:p>
    <w:p w:rsidR="005D3D30" w:rsidRPr="008F0789" w:rsidRDefault="005D3D30" w:rsidP="00616014">
      <w:pPr>
        <w:pStyle w:val="a6"/>
        <w:ind w:firstLine="567"/>
        <w:rPr>
          <w:sz w:val="24"/>
        </w:rPr>
      </w:pPr>
    </w:p>
    <w:tbl>
      <w:tblPr>
        <w:tblW w:w="98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109"/>
        <w:gridCol w:w="1571"/>
        <w:gridCol w:w="1843"/>
        <w:gridCol w:w="1619"/>
      </w:tblGrid>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N п/п</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Показатель</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277"/>
              </w:tabs>
              <w:spacing w:line="240" w:lineRule="atLeast"/>
              <w:ind w:left="-340" w:firstLine="567"/>
              <w:jc w:val="center"/>
              <w:rPr>
                <w:sz w:val="24"/>
              </w:rPr>
            </w:pPr>
            <w:r w:rsidRPr="008F0789">
              <w:rPr>
                <w:sz w:val="24"/>
              </w:rPr>
              <w:t>1</w:t>
            </w:r>
            <w:r w:rsidRPr="008F0789">
              <w:rPr>
                <w:rStyle w:val="a8"/>
                <w:sz w:val="24"/>
              </w:rPr>
              <w:footnoteReference w:id="5"/>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2</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3</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4</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5</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2.</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Суммарная доля участия иностранных юридических лиц и (или) юридических лиц, не являющихся </w:t>
            </w:r>
            <w:r w:rsidRPr="008F0789">
              <w:rPr>
                <w:sz w:val="24"/>
              </w:rPr>
              <w:lastRenderedPageBreak/>
              <w:t>субъектами малого и среднего предпринимательства, в уставном капитале общества с ограниченной ответственностью</w:t>
            </w:r>
            <w:r w:rsidRPr="008F0789">
              <w:rPr>
                <w:rStyle w:val="a8"/>
                <w:sz w:val="24"/>
              </w:rPr>
              <w:footnoteReference w:id="6"/>
            </w:r>
            <w:r w:rsidRPr="008F0789">
              <w:rPr>
                <w:sz w:val="24"/>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не более 49</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163"/>
              </w:tabs>
              <w:spacing w:line="240" w:lineRule="atLeast"/>
              <w:ind w:left="-340" w:firstLine="567"/>
              <w:rPr>
                <w:sz w:val="24"/>
              </w:rPr>
            </w:pPr>
            <w:r w:rsidRPr="008F0789">
              <w:rPr>
                <w:sz w:val="24"/>
              </w:rPr>
              <w:t>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autoSpaceDE w:val="0"/>
              <w:autoSpaceDN w:val="0"/>
              <w:adjustRightInd w:val="0"/>
              <w:ind w:firstLine="567"/>
              <w:jc w:val="both"/>
            </w:pPr>
            <w:r w:rsidRPr="008F0789">
              <w:rPr>
                <w:rFonts w:eastAsia="MS Mincho"/>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F0789">
              <w:rPr>
                <w:rFonts w:eastAsia="MS Mincho"/>
              </w:rPr>
              <w:t>Сколково</w:t>
            </w:r>
            <w:proofErr w:type="spellEnd"/>
            <w:r w:rsidRPr="008F0789">
              <w:rPr>
                <w:rFonts w:eastAsia="MS Mincho"/>
              </w:rPr>
              <w:t>»</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Учредителями (участниками) хозяйственных обществ, </w:t>
            </w:r>
            <w:r w:rsidRPr="008F0789">
              <w:rPr>
                <w:sz w:val="24"/>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lastRenderedPageBreak/>
              <w:t>да (нет)</w:t>
            </w: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7.</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количество человек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до 15 -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8.</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2000</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в млн. рублей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120 в год - </w:t>
            </w:r>
            <w:proofErr w:type="spellStart"/>
            <w:r w:rsidRPr="008F0789">
              <w:rPr>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9.</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10.</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w:t>
            </w:r>
            <w:r w:rsidRPr="008F0789">
              <w:rPr>
                <w:sz w:val="24"/>
              </w:rPr>
              <w:lastRenderedPageBreak/>
              <w:t>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производимых субъектами малого и среднего предпринимательства товарах, работах, услугах с указанием кодов </w:t>
            </w:r>
            <w:hyperlink r:id="rId16" w:history="1">
              <w:r w:rsidRPr="008F0789">
                <w:rPr>
                  <w:rStyle w:val="af"/>
                  <w:color w:val="auto"/>
                  <w:sz w:val="24"/>
                </w:rPr>
                <w:t>ОКВЭД2</w:t>
              </w:r>
            </w:hyperlink>
            <w:r w:rsidRPr="008F0789">
              <w:rPr>
                <w:sz w:val="24"/>
              </w:rPr>
              <w:t xml:space="preserve"> и </w:t>
            </w:r>
            <w:hyperlink r:id="rId17" w:history="1">
              <w:r w:rsidRPr="008F0789">
                <w:rPr>
                  <w:rStyle w:val="af"/>
                  <w:color w:val="auto"/>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 xml:space="preserve">12. </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(в случае участия - наименование заказчика, реализующего программу партнерства)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(при наличии - количество исполненных контрактов или договоров и общая сумма)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w:t>
            </w:r>
            <w:r w:rsidRPr="008F0789">
              <w:rPr>
                <w:sz w:val="24"/>
              </w:rPr>
              <w:lastRenderedPageBreak/>
              <w:t>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bl>
    <w:p w:rsidR="005D3D30" w:rsidRPr="008F0789" w:rsidRDefault="005D3D30" w:rsidP="00616014">
      <w:pPr>
        <w:pStyle w:val="a6"/>
        <w:suppressAutoHyphens/>
        <w:ind w:right="306" w:firstLine="567"/>
        <w:rPr>
          <w:sz w:val="24"/>
        </w:rPr>
      </w:pPr>
    </w:p>
    <w:p w:rsidR="005D3D30" w:rsidRPr="008F0789" w:rsidRDefault="005D3D30" w:rsidP="00616014">
      <w:pPr>
        <w:pStyle w:val="a6"/>
        <w:suppressAutoHyphens/>
        <w:ind w:right="306" w:firstLine="567"/>
        <w:rPr>
          <w:sz w:val="24"/>
        </w:rPr>
        <w:sectPr w:rsidR="005D3D30" w:rsidRPr="008F0789" w:rsidSect="00AB670B">
          <w:pgSz w:w="11907" w:h="16840" w:code="9"/>
          <w:pgMar w:top="1134" w:right="849" w:bottom="924" w:left="1134" w:header="794" w:footer="794" w:gutter="0"/>
          <w:cols w:space="708"/>
          <w:titlePg/>
          <w:docGrid w:linePitch="360"/>
        </w:sectPr>
      </w:pPr>
    </w:p>
    <w:p w:rsidR="00D63907" w:rsidRPr="008F0789" w:rsidRDefault="00D4715C" w:rsidP="00616014">
      <w:pPr>
        <w:pStyle w:val="2"/>
        <w:spacing w:before="0" w:after="0"/>
        <w:ind w:firstLine="567"/>
        <w:jc w:val="both"/>
        <w:rPr>
          <w:rFonts w:ascii="Times New Roman" w:hAnsi="Times New Roman" w:cs="Times New Roman"/>
          <w:i w:val="0"/>
          <w:sz w:val="24"/>
          <w:szCs w:val="24"/>
        </w:rPr>
      </w:pPr>
      <w:r w:rsidRPr="008F0789">
        <w:rPr>
          <w:rFonts w:ascii="Times New Roman" w:hAnsi="Times New Roman" w:cs="Times New Roman"/>
          <w:i w:val="0"/>
          <w:sz w:val="24"/>
          <w:szCs w:val="24"/>
        </w:rPr>
        <w:lastRenderedPageBreak/>
        <w:t>Часть 2. Сроки проведения закупки, контактные данные</w:t>
      </w:r>
    </w:p>
    <w:tbl>
      <w:tblPr>
        <w:tblW w:w="154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23"/>
        <w:gridCol w:w="11241"/>
      </w:tblGrid>
      <w:tr w:rsidR="008F0789" w:rsidRPr="008F0789" w:rsidTr="003379C7">
        <w:tc>
          <w:tcPr>
            <w:tcW w:w="993" w:type="dxa"/>
            <w:vAlign w:val="center"/>
          </w:tcPr>
          <w:p w:rsidR="009372AC" w:rsidRPr="008F0789" w:rsidRDefault="00C2012C" w:rsidP="003379C7">
            <w:pPr>
              <w:jc w:val="center"/>
              <w:rPr>
                <w:b/>
              </w:rPr>
            </w:pPr>
            <w:r w:rsidRPr="008F0789">
              <w:rPr>
                <w:b/>
              </w:rPr>
              <w:t>№</w:t>
            </w:r>
            <w:r w:rsidR="005D3D30" w:rsidRPr="008F0789">
              <w:rPr>
                <w:b/>
              </w:rPr>
              <w:t xml:space="preserve"> </w:t>
            </w:r>
            <w:r w:rsidRPr="008F0789">
              <w:rPr>
                <w:b/>
              </w:rPr>
              <w:t>п/п</w:t>
            </w:r>
          </w:p>
        </w:tc>
        <w:tc>
          <w:tcPr>
            <w:tcW w:w="3223" w:type="dxa"/>
            <w:vAlign w:val="center"/>
          </w:tcPr>
          <w:p w:rsidR="009372AC" w:rsidRPr="008F0789" w:rsidRDefault="00C2012C" w:rsidP="00616014">
            <w:pPr>
              <w:ind w:firstLine="567"/>
              <w:jc w:val="center"/>
              <w:rPr>
                <w:b/>
              </w:rPr>
            </w:pPr>
            <w:r w:rsidRPr="008F0789">
              <w:rPr>
                <w:b/>
              </w:rPr>
              <w:t>Параметры закупки</w:t>
            </w:r>
          </w:p>
        </w:tc>
        <w:tc>
          <w:tcPr>
            <w:tcW w:w="11241" w:type="dxa"/>
            <w:vAlign w:val="center"/>
          </w:tcPr>
          <w:p w:rsidR="009372AC" w:rsidRPr="008F0789" w:rsidRDefault="00C2012C" w:rsidP="00616014">
            <w:pPr>
              <w:ind w:firstLine="567"/>
              <w:jc w:val="center"/>
              <w:rPr>
                <w:b/>
              </w:rPr>
            </w:pPr>
            <w:r w:rsidRPr="008F0789">
              <w:rPr>
                <w:b/>
              </w:rPr>
              <w:t>Сведения о закупке</w:t>
            </w:r>
          </w:p>
        </w:tc>
      </w:tr>
      <w:tr w:rsidR="008F0789" w:rsidRPr="008F0789" w:rsidTr="003379C7">
        <w:tc>
          <w:tcPr>
            <w:tcW w:w="993" w:type="dxa"/>
          </w:tcPr>
          <w:p w:rsidR="009372AC" w:rsidRPr="008F0789" w:rsidRDefault="00D4715C" w:rsidP="00AB670B">
            <w:pPr>
              <w:tabs>
                <w:tab w:val="left" w:pos="567"/>
              </w:tabs>
            </w:pPr>
            <w:r w:rsidRPr="008F0789">
              <w:t>2.1</w:t>
            </w:r>
          </w:p>
        </w:tc>
        <w:tc>
          <w:tcPr>
            <w:tcW w:w="3223" w:type="dxa"/>
          </w:tcPr>
          <w:p w:rsidR="00D63907" w:rsidRPr="008F0789" w:rsidRDefault="00D4715C" w:rsidP="006F24F6">
            <w:r w:rsidRPr="008F0789">
              <w:t>Сведения о заказчике</w:t>
            </w:r>
          </w:p>
        </w:tc>
        <w:tc>
          <w:tcPr>
            <w:tcW w:w="11241" w:type="dxa"/>
          </w:tcPr>
          <w:p w:rsidR="003379C7" w:rsidRPr="008F0789" w:rsidRDefault="003379C7" w:rsidP="003379C7">
            <w:pPr>
              <w:contextualSpacing/>
              <w:jc w:val="both"/>
            </w:pPr>
            <w:r w:rsidRPr="008F0789">
              <w:rPr>
                <w:bCs/>
              </w:rPr>
              <w:t xml:space="preserve">Заказчик: </w:t>
            </w:r>
            <w:r w:rsidRPr="008F0789">
              <w:t>АО «ЖТК» в лице Читинского филиала АО «ЖТК».</w:t>
            </w:r>
          </w:p>
          <w:p w:rsidR="003379C7" w:rsidRPr="008F0789" w:rsidRDefault="003379C7" w:rsidP="003379C7">
            <w:pPr>
              <w:contextualSpacing/>
              <w:jc w:val="both"/>
            </w:pPr>
            <w:r w:rsidRPr="008F0789">
              <w:t>Место нахождения заказчика:</w:t>
            </w:r>
          </w:p>
          <w:p w:rsidR="003379C7" w:rsidRPr="008F0789" w:rsidRDefault="003379C7" w:rsidP="003379C7">
            <w:pPr>
              <w:contextualSpacing/>
              <w:jc w:val="both"/>
            </w:pPr>
            <w:r w:rsidRPr="008F0789">
              <w:t>Российская Федерация, 672040, Забайкальский край, г. Чита, ул. Газимурская, д. 5, стр.1.</w:t>
            </w:r>
          </w:p>
          <w:p w:rsidR="003379C7" w:rsidRPr="008F0789" w:rsidRDefault="003379C7" w:rsidP="003379C7">
            <w:pPr>
              <w:contextualSpacing/>
              <w:jc w:val="both"/>
            </w:pPr>
            <w:r w:rsidRPr="008F0789">
              <w:t xml:space="preserve">Почтовый адрес: </w:t>
            </w:r>
            <w:r w:rsidRPr="008F0789">
              <w:rPr>
                <w:bCs/>
              </w:rPr>
              <w:t>672040, Забайкальский край, г. Чита, ул. Газимурская, д. 5, стр.1.</w:t>
            </w:r>
          </w:p>
          <w:p w:rsidR="003379C7" w:rsidRPr="008F0789" w:rsidRDefault="003379C7" w:rsidP="003379C7">
            <w:pPr>
              <w:contextualSpacing/>
              <w:jc w:val="both"/>
            </w:pPr>
            <w:r w:rsidRPr="008F0789">
              <w:t>Организатор: АО «ЖТК» в лице Читинского филиала АО «ЖТК»</w:t>
            </w:r>
          </w:p>
          <w:p w:rsidR="003379C7" w:rsidRPr="008F0789" w:rsidRDefault="003379C7" w:rsidP="003379C7">
            <w:pPr>
              <w:contextualSpacing/>
              <w:jc w:val="both"/>
            </w:pPr>
            <w:r w:rsidRPr="008F0789">
              <w:t>Контактное лицо: специалист по закупкам Топоркова Татьяна Анатольевна.</w:t>
            </w:r>
          </w:p>
          <w:p w:rsidR="003379C7" w:rsidRPr="008F0789" w:rsidRDefault="003379C7" w:rsidP="003379C7">
            <w:pPr>
              <w:contextualSpacing/>
              <w:jc w:val="both"/>
            </w:pPr>
            <w:r w:rsidRPr="008F0789">
              <w:t xml:space="preserve">Адрес электронной почты t.toporkova@chi.rwtk.ru </w:t>
            </w:r>
          </w:p>
          <w:p w:rsidR="003379C7" w:rsidRPr="008F0789" w:rsidRDefault="003379C7" w:rsidP="003379C7">
            <w:pPr>
              <w:contextualSpacing/>
              <w:jc w:val="both"/>
            </w:pPr>
            <w:r w:rsidRPr="008F0789">
              <w:t>Номер телефона: 8 (3022) 20-40-64</w:t>
            </w:r>
          </w:p>
          <w:p w:rsidR="00D63907" w:rsidRPr="008F0789" w:rsidRDefault="003379C7" w:rsidP="003379C7">
            <w:pPr>
              <w:jc w:val="both"/>
              <w:rPr>
                <w:bCs/>
                <w:i/>
              </w:rPr>
            </w:pPr>
            <w:r w:rsidRPr="008F0789">
              <w:t>Номер факса: 8 (3022) 20-40-64</w:t>
            </w:r>
          </w:p>
        </w:tc>
      </w:tr>
      <w:tr w:rsidR="008F0789" w:rsidRPr="008F0789" w:rsidTr="003379C7">
        <w:tc>
          <w:tcPr>
            <w:tcW w:w="993" w:type="dxa"/>
          </w:tcPr>
          <w:p w:rsidR="00D63907" w:rsidRPr="008F0789" w:rsidRDefault="00D4715C" w:rsidP="00AB670B">
            <w:pPr>
              <w:tabs>
                <w:tab w:val="left" w:pos="567"/>
              </w:tabs>
            </w:pPr>
            <w:r w:rsidRPr="008F0789">
              <w:t>2.2</w:t>
            </w:r>
          </w:p>
        </w:tc>
        <w:tc>
          <w:tcPr>
            <w:tcW w:w="3223" w:type="dxa"/>
          </w:tcPr>
          <w:p w:rsidR="00D63907" w:rsidRPr="008F0789" w:rsidRDefault="005D3D30" w:rsidP="006F24F6">
            <w:r w:rsidRPr="008F0789">
              <w:t>Порядок, место, дата начала и окончания срока подачи заявок</w:t>
            </w:r>
          </w:p>
        </w:tc>
        <w:tc>
          <w:tcPr>
            <w:tcW w:w="11241" w:type="dxa"/>
          </w:tcPr>
          <w:p w:rsidR="001A782D" w:rsidRPr="008F0789" w:rsidRDefault="001A782D" w:rsidP="007B6A10">
            <w:pPr>
              <w:jc w:val="both"/>
              <w:rPr>
                <w:bCs/>
                <w:i/>
              </w:rPr>
            </w:pPr>
            <w:r w:rsidRPr="008F0789">
              <w:rPr>
                <w:bCs/>
              </w:rPr>
              <w:t>Заявки (части заявок) подаются в порядке, указанном в пункте 3.1</w:t>
            </w:r>
            <w:r w:rsidR="005D3D30" w:rsidRPr="008F0789">
              <w:rPr>
                <w:bCs/>
              </w:rPr>
              <w:t>1</w:t>
            </w:r>
            <w:r w:rsidRPr="008F0789">
              <w:rPr>
                <w:bCs/>
              </w:rPr>
              <w:t xml:space="preserve"> приложения № 2 к извещению о проведении запроса котировок, на</w:t>
            </w:r>
            <w:r w:rsidRPr="008F0789">
              <w:rPr>
                <w:bCs/>
                <w:i/>
              </w:rPr>
              <w:t xml:space="preserve"> </w:t>
            </w:r>
            <w:r w:rsidRPr="008F0789">
              <w:t>Электронной торговой площадке «</w:t>
            </w:r>
            <w:r w:rsidR="005D3D30" w:rsidRPr="008F0789">
              <w:t>ТЭК-ТОРГ</w:t>
            </w:r>
            <w:r w:rsidRPr="008F0789">
              <w:t>»</w:t>
            </w:r>
            <w:r w:rsidRPr="008F0789">
              <w:rPr>
                <w:bCs/>
              </w:rPr>
              <w:t xml:space="preserve">, адрес в сети интернет: </w:t>
            </w:r>
            <w:hyperlink r:id="rId18" w:history="1">
              <w:r w:rsidR="005D3D30" w:rsidRPr="008F0789">
                <w:rPr>
                  <w:rStyle w:val="af"/>
                  <w:bCs/>
                  <w:color w:val="auto"/>
                  <w:lang w:val="en-US"/>
                </w:rPr>
                <w:t>www</w:t>
              </w:r>
              <w:r w:rsidR="005D3D30" w:rsidRPr="008F0789">
                <w:rPr>
                  <w:rStyle w:val="af"/>
                  <w:bCs/>
                  <w:color w:val="auto"/>
                </w:rPr>
                <w:t>.</w:t>
              </w:r>
              <w:proofErr w:type="spellStart"/>
              <w:r w:rsidR="005D3D30" w:rsidRPr="008F0789">
                <w:rPr>
                  <w:rStyle w:val="af"/>
                  <w:bCs/>
                  <w:color w:val="auto"/>
                  <w:lang w:val="en-US"/>
                </w:rPr>
                <w:t>tektorg</w:t>
              </w:r>
              <w:proofErr w:type="spellEnd"/>
              <w:r w:rsidR="005D3D30" w:rsidRPr="008F0789">
                <w:rPr>
                  <w:rStyle w:val="af"/>
                  <w:color w:val="auto"/>
                </w:rPr>
                <w:t>.ru</w:t>
              </w:r>
            </w:hyperlink>
            <w:r w:rsidRPr="008F0789">
              <w:t xml:space="preserve"> </w:t>
            </w:r>
            <w:r w:rsidRPr="008F0789">
              <w:rPr>
                <w:bCs/>
              </w:rPr>
              <w:t>(далее – электронная площадка, ЭТЗП, сайт ЭТЗП).</w:t>
            </w:r>
            <w:r w:rsidRPr="008F0789">
              <w:rPr>
                <w:b/>
                <w:bCs/>
              </w:rPr>
              <w:t xml:space="preserve"> </w:t>
            </w:r>
            <w:r w:rsidRPr="008F0789">
              <w:rPr>
                <w:bCs/>
              </w:rPr>
              <w:t xml:space="preserve"> </w:t>
            </w:r>
          </w:p>
          <w:p w:rsidR="001A782D" w:rsidRPr="008F0789" w:rsidRDefault="001A782D" w:rsidP="007B6A10">
            <w:pPr>
              <w:jc w:val="both"/>
              <w:rPr>
                <w:bCs/>
              </w:rPr>
            </w:pPr>
            <w:r w:rsidRPr="008F0789">
              <w:rPr>
                <w:bCs/>
              </w:rPr>
              <w:t xml:space="preserve">Дата начала подачи </w:t>
            </w:r>
            <w:r w:rsidRPr="008F0789">
              <w:t>котировочных</w:t>
            </w:r>
            <w:r w:rsidRPr="008F0789">
              <w:rPr>
                <w:bCs/>
              </w:rPr>
              <w:t xml:space="preserve"> заявок – с момента опубликования извещения </w:t>
            </w:r>
            <w:r w:rsidRPr="008F0789">
              <w:t xml:space="preserve">о проведении запроса котировок </w:t>
            </w:r>
            <w:r w:rsidRPr="008F0789">
              <w:rPr>
                <w:bCs/>
              </w:rPr>
              <w:t xml:space="preserve">в Единой информационной системе в сфере закупок (далее – единая информационная система), на сайте </w:t>
            </w:r>
            <w:hyperlink r:id="rId19" w:history="1">
              <w:r w:rsidRPr="008F0789">
                <w:rPr>
                  <w:rStyle w:val="af"/>
                  <w:bCs/>
                  <w:color w:val="auto"/>
                </w:rPr>
                <w:t>www.r</w:t>
              </w:r>
              <w:proofErr w:type="spellStart"/>
              <w:r w:rsidRPr="008F0789">
                <w:rPr>
                  <w:rStyle w:val="af"/>
                  <w:bCs/>
                  <w:color w:val="auto"/>
                  <w:lang w:val="en-US"/>
                </w:rPr>
                <w:t>wtk</w:t>
              </w:r>
              <w:proofErr w:type="spellEnd"/>
              <w:r w:rsidRPr="008F0789">
                <w:rPr>
                  <w:rStyle w:val="af"/>
                  <w:bCs/>
                  <w:color w:val="auto"/>
                </w:rPr>
                <w:t>.ru</w:t>
              </w:r>
            </w:hyperlink>
            <w:r w:rsidRPr="008F0789">
              <w:rPr>
                <w:bCs/>
              </w:rPr>
              <w:t xml:space="preserve"> (раздел «Тендеры</w:t>
            </w:r>
            <w:r w:rsidRPr="008F0789">
              <w:rPr>
                <w:bCs/>
                <w:i/>
              </w:rPr>
              <w:t>»),</w:t>
            </w:r>
            <w:r w:rsidRPr="008F0789">
              <w:rPr>
                <w:bCs/>
              </w:rPr>
              <w:t xml:space="preserve"> и на сайте ЭТЗП</w:t>
            </w:r>
            <w:r w:rsidRPr="008F0789">
              <w:rPr>
                <w:bCs/>
                <w:i/>
              </w:rPr>
              <w:t xml:space="preserve"> </w:t>
            </w:r>
            <w:r w:rsidRPr="008F0789">
              <w:rPr>
                <w:bCs/>
              </w:rPr>
              <w:t>(далее – сайты)</w:t>
            </w:r>
            <w:r w:rsidRPr="008F0789">
              <w:rPr>
                <w:bCs/>
                <w:i/>
              </w:rPr>
              <w:t xml:space="preserve"> </w:t>
            </w:r>
            <w:r w:rsidRPr="008F0789">
              <w:rPr>
                <w:b/>
                <w:bCs/>
              </w:rPr>
              <w:t>«</w:t>
            </w:r>
            <w:r w:rsidR="00104066">
              <w:rPr>
                <w:b/>
                <w:bCs/>
              </w:rPr>
              <w:t>29</w:t>
            </w:r>
            <w:r w:rsidRPr="008F0789">
              <w:rPr>
                <w:b/>
                <w:bCs/>
              </w:rPr>
              <w:t xml:space="preserve">» </w:t>
            </w:r>
            <w:r w:rsidR="00104066">
              <w:rPr>
                <w:b/>
                <w:bCs/>
              </w:rPr>
              <w:t>дека</w:t>
            </w:r>
            <w:r w:rsidR="00FC4619" w:rsidRPr="008F0789">
              <w:rPr>
                <w:b/>
                <w:bCs/>
              </w:rPr>
              <w:t>бря</w:t>
            </w:r>
            <w:r w:rsidRPr="008F0789">
              <w:rPr>
                <w:bCs/>
              </w:rPr>
              <w:t xml:space="preserve"> </w:t>
            </w:r>
            <w:r w:rsidRPr="008F0789">
              <w:rPr>
                <w:b/>
                <w:bCs/>
              </w:rPr>
              <w:t>2019 года</w:t>
            </w:r>
            <w:r w:rsidRPr="008F0789">
              <w:rPr>
                <w:bCs/>
              </w:rPr>
              <w:t>.</w:t>
            </w:r>
          </w:p>
          <w:p w:rsidR="00D63907" w:rsidRPr="008F0789" w:rsidRDefault="001A782D" w:rsidP="00C645C5">
            <w:pPr>
              <w:jc w:val="both"/>
              <w:rPr>
                <w:bCs/>
              </w:rPr>
            </w:pPr>
            <w:r w:rsidRPr="008F0789">
              <w:rPr>
                <w:bCs/>
              </w:rPr>
              <w:t xml:space="preserve">Дата окончания срока подачи </w:t>
            </w:r>
            <w:r w:rsidRPr="008F0789">
              <w:t>котировочных</w:t>
            </w:r>
            <w:r w:rsidRPr="008F0789">
              <w:rPr>
                <w:bCs/>
              </w:rPr>
              <w:t xml:space="preserve"> заявок – </w:t>
            </w:r>
            <w:r w:rsidRPr="008F0789">
              <w:rPr>
                <w:b/>
                <w:bCs/>
              </w:rPr>
              <w:t>в</w:t>
            </w:r>
            <w:r w:rsidRPr="008F0789">
              <w:rPr>
                <w:bCs/>
              </w:rPr>
              <w:t xml:space="preserve"> </w:t>
            </w:r>
            <w:r w:rsidR="00E366B2" w:rsidRPr="008F0789">
              <w:rPr>
                <w:b/>
                <w:bCs/>
              </w:rPr>
              <w:t>05</w:t>
            </w:r>
            <w:r w:rsidRPr="008F0789">
              <w:rPr>
                <w:b/>
                <w:bCs/>
              </w:rPr>
              <w:t>:00</w:t>
            </w:r>
            <w:r w:rsidRPr="008F0789">
              <w:rPr>
                <w:b/>
              </w:rPr>
              <w:t xml:space="preserve"> московского времени </w:t>
            </w:r>
            <w:r w:rsidR="00AA44B7" w:rsidRPr="008F0789">
              <w:rPr>
                <w:b/>
              </w:rPr>
              <w:t>«</w:t>
            </w:r>
            <w:r w:rsidR="00530A62" w:rsidRPr="008F0789">
              <w:rPr>
                <w:b/>
              </w:rPr>
              <w:t>1</w:t>
            </w:r>
            <w:r w:rsidR="00C645C5">
              <w:rPr>
                <w:b/>
              </w:rPr>
              <w:t>6</w:t>
            </w:r>
            <w:r w:rsidR="00AA44B7" w:rsidRPr="008F0789">
              <w:rPr>
                <w:b/>
              </w:rPr>
              <w:t xml:space="preserve">» </w:t>
            </w:r>
            <w:r w:rsidR="00104066">
              <w:rPr>
                <w:b/>
              </w:rPr>
              <w:t>января</w:t>
            </w:r>
            <w:r w:rsidR="00AA44B7" w:rsidRPr="008F0789">
              <w:rPr>
                <w:b/>
              </w:rPr>
              <w:t xml:space="preserve"> 20</w:t>
            </w:r>
            <w:r w:rsidR="00104066">
              <w:rPr>
                <w:b/>
              </w:rPr>
              <w:t>20</w:t>
            </w:r>
            <w:r w:rsidR="00AA44B7" w:rsidRPr="008F0789">
              <w:rPr>
                <w:b/>
              </w:rPr>
              <w:t>г.</w:t>
            </w:r>
          </w:p>
        </w:tc>
      </w:tr>
      <w:tr w:rsidR="008F0789" w:rsidRPr="008F0789" w:rsidTr="003379C7">
        <w:tc>
          <w:tcPr>
            <w:tcW w:w="993" w:type="dxa"/>
          </w:tcPr>
          <w:p w:rsidR="00D63907" w:rsidRPr="008F0789" w:rsidRDefault="00D4715C" w:rsidP="00AB670B">
            <w:pPr>
              <w:tabs>
                <w:tab w:val="left" w:pos="567"/>
              </w:tabs>
            </w:pPr>
            <w:r w:rsidRPr="008F0789">
              <w:t>2.3</w:t>
            </w:r>
          </w:p>
        </w:tc>
        <w:tc>
          <w:tcPr>
            <w:tcW w:w="3223" w:type="dxa"/>
          </w:tcPr>
          <w:p w:rsidR="00D63907" w:rsidRPr="008F0789" w:rsidRDefault="00B90FA9" w:rsidP="006F24F6">
            <w:r w:rsidRPr="008F0789">
              <w:rPr>
                <w:bCs/>
              </w:rPr>
              <w:t>Д</w:t>
            </w:r>
            <w:r w:rsidR="00D4715C" w:rsidRPr="008F0789">
              <w:rPr>
                <w:bCs/>
              </w:rPr>
              <w:t xml:space="preserve">ата рассмотрения </w:t>
            </w:r>
            <w:r w:rsidR="008D07BF" w:rsidRPr="008F0789">
              <w:rPr>
                <w:bCs/>
              </w:rPr>
              <w:t xml:space="preserve">предложений </w:t>
            </w:r>
            <w:r w:rsidR="00D4715C" w:rsidRPr="008F0789">
              <w:rPr>
                <w:bCs/>
              </w:rPr>
              <w:t>участников запроса котировок и подведения итогов запроса котировок</w:t>
            </w:r>
          </w:p>
        </w:tc>
        <w:tc>
          <w:tcPr>
            <w:tcW w:w="11241" w:type="dxa"/>
          </w:tcPr>
          <w:p w:rsidR="001A782D" w:rsidRPr="008F0789" w:rsidRDefault="00D4715C" w:rsidP="007B6A10">
            <w:pPr>
              <w:jc w:val="both"/>
              <w:rPr>
                <w:bCs/>
                <w:i/>
              </w:rPr>
            </w:pPr>
            <w:r w:rsidRPr="008F0789">
              <w:rPr>
                <w:bCs/>
              </w:rPr>
              <w:t xml:space="preserve">Рассмотрение заявок осуществляется </w:t>
            </w:r>
            <w:r w:rsidR="001A782D" w:rsidRPr="008F0789">
              <w:rPr>
                <w:b/>
                <w:bCs/>
              </w:rPr>
              <w:t>0</w:t>
            </w:r>
            <w:r w:rsidR="008E151E" w:rsidRPr="008F0789">
              <w:rPr>
                <w:b/>
                <w:bCs/>
              </w:rPr>
              <w:t>5</w:t>
            </w:r>
            <w:r w:rsidR="001A782D" w:rsidRPr="008F0789">
              <w:rPr>
                <w:b/>
                <w:bCs/>
              </w:rPr>
              <w:t>:00</w:t>
            </w:r>
            <w:r w:rsidR="001A782D" w:rsidRPr="008F0789">
              <w:rPr>
                <w:b/>
              </w:rPr>
              <w:t xml:space="preserve"> московского времени </w:t>
            </w:r>
            <w:r w:rsidR="00AA44B7" w:rsidRPr="008F0789">
              <w:rPr>
                <w:b/>
              </w:rPr>
              <w:t>«</w:t>
            </w:r>
            <w:r w:rsidR="000277CD" w:rsidRPr="008F0789">
              <w:rPr>
                <w:b/>
              </w:rPr>
              <w:t>1</w:t>
            </w:r>
            <w:r w:rsidR="00C645C5">
              <w:rPr>
                <w:b/>
              </w:rPr>
              <w:t>6</w:t>
            </w:r>
            <w:r w:rsidR="00AA44B7" w:rsidRPr="008F0789">
              <w:rPr>
                <w:b/>
              </w:rPr>
              <w:t xml:space="preserve">» </w:t>
            </w:r>
            <w:r w:rsidR="00104066">
              <w:rPr>
                <w:b/>
              </w:rPr>
              <w:t>января 2020 г</w:t>
            </w:r>
            <w:r w:rsidR="00AA44B7" w:rsidRPr="008F0789">
              <w:rPr>
                <w:b/>
              </w:rPr>
              <w:t>.</w:t>
            </w:r>
          </w:p>
          <w:p w:rsidR="00D63907" w:rsidRPr="008F0789" w:rsidRDefault="00D63907" w:rsidP="00616014">
            <w:pPr>
              <w:ind w:firstLine="567"/>
              <w:jc w:val="both"/>
              <w:rPr>
                <w:bCs/>
              </w:rPr>
            </w:pPr>
          </w:p>
          <w:p w:rsidR="00104066" w:rsidRPr="008F0789" w:rsidRDefault="00D4715C" w:rsidP="00104066">
            <w:pPr>
              <w:jc w:val="both"/>
              <w:rPr>
                <w:bCs/>
                <w:i/>
              </w:rPr>
            </w:pPr>
            <w:r w:rsidRPr="008F0789">
              <w:rPr>
                <w:bCs/>
              </w:rPr>
              <w:t xml:space="preserve">Подведение итогов запроса котировок осуществляется </w:t>
            </w:r>
            <w:r w:rsidR="001A782D" w:rsidRPr="008F0789">
              <w:rPr>
                <w:b/>
                <w:bCs/>
              </w:rPr>
              <w:t>0</w:t>
            </w:r>
            <w:r w:rsidR="00AA44B7" w:rsidRPr="008F0789">
              <w:rPr>
                <w:b/>
                <w:bCs/>
              </w:rPr>
              <w:t>5</w:t>
            </w:r>
            <w:r w:rsidR="001A782D" w:rsidRPr="008F0789">
              <w:rPr>
                <w:b/>
                <w:bCs/>
              </w:rPr>
              <w:t>:00</w:t>
            </w:r>
            <w:r w:rsidR="001A782D" w:rsidRPr="008F0789">
              <w:rPr>
                <w:b/>
              </w:rPr>
              <w:t xml:space="preserve"> московского времени </w:t>
            </w:r>
            <w:r w:rsidR="00104066" w:rsidRPr="008F0789">
              <w:rPr>
                <w:b/>
              </w:rPr>
              <w:t>«1</w:t>
            </w:r>
            <w:r w:rsidR="00C645C5">
              <w:rPr>
                <w:b/>
              </w:rPr>
              <w:t>7</w:t>
            </w:r>
            <w:r w:rsidR="00104066" w:rsidRPr="008F0789">
              <w:rPr>
                <w:b/>
              </w:rPr>
              <w:t xml:space="preserve">» </w:t>
            </w:r>
            <w:r w:rsidR="00104066">
              <w:rPr>
                <w:b/>
              </w:rPr>
              <w:t>января 2020 г</w:t>
            </w:r>
            <w:r w:rsidR="00104066" w:rsidRPr="008F0789">
              <w:rPr>
                <w:b/>
              </w:rPr>
              <w:t>.</w:t>
            </w:r>
          </w:p>
          <w:p w:rsidR="00D63907" w:rsidRPr="008F0789" w:rsidRDefault="00D63907" w:rsidP="000277CD">
            <w:pPr>
              <w:jc w:val="both"/>
              <w:rPr>
                <w:bCs/>
                <w:i/>
              </w:rPr>
            </w:pPr>
          </w:p>
        </w:tc>
      </w:tr>
      <w:tr w:rsidR="008F0789" w:rsidRPr="008F0789" w:rsidTr="003379C7">
        <w:tc>
          <w:tcPr>
            <w:tcW w:w="993" w:type="dxa"/>
          </w:tcPr>
          <w:p w:rsidR="00D63907" w:rsidRPr="008F0789" w:rsidRDefault="00D4715C" w:rsidP="00AB670B">
            <w:pPr>
              <w:tabs>
                <w:tab w:val="left" w:pos="567"/>
              </w:tabs>
            </w:pPr>
            <w:r w:rsidRPr="008F0789">
              <w:t>2.4</w:t>
            </w:r>
          </w:p>
        </w:tc>
        <w:tc>
          <w:tcPr>
            <w:tcW w:w="3223" w:type="dxa"/>
          </w:tcPr>
          <w:p w:rsidR="005D3D30" w:rsidRPr="008F0789" w:rsidRDefault="005D3D30" w:rsidP="006F24F6">
            <w:pPr>
              <w:jc w:val="both"/>
              <w:rPr>
                <w:bCs/>
              </w:rPr>
            </w:pPr>
            <w:r w:rsidRPr="008F0789">
              <w:rPr>
                <w:bCs/>
              </w:rPr>
              <w:t xml:space="preserve">Порядок направления запросов на разъяснение положений </w:t>
            </w:r>
            <w:r w:rsidRPr="008F0789">
              <w:t>извещения о проведении запроса котировок</w:t>
            </w:r>
            <w:r w:rsidRPr="008F0789">
              <w:rPr>
                <w:bCs/>
              </w:rPr>
              <w:t xml:space="preserve"> и предоставления разъяснений положений </w:t>
            </w:r>
            <w:r w:rsidRPr="008F0789">
              <w:t>извещения о проведении запроса котировок</w:t>
            </w:r>
          </w:p>
          <w:p w:rsidR="00D63907" w:rsidRPr="008F0789" w:rsidRDefault="00D63907" w:rsidP="00616014">
            <w:pPr>
              <w:ind w:firstLine="567"/>
            </w:pPr>
          </w:p>
        </w:tc>
        <w:tc>
          <w:tcPr>
            <w:tcW w:w="11241" w:type="dxa"/>
          </w:tcPr>
          <w:p w:rsidR="005D3D30" w:rsidRPr="008F0789" w:rsidRDefault="005D3D30" w:rsidP="007B6A10">
            <w:pPr>
              <w:jc w:val="both"/>
              <w:rPr>
                <w:bCs/>
              </w:rPr>
            </w:pPr>
            <w:r w:rsidRPr="008F0789">
              <w:rPr>
                <w:bCs/>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D63907" w:rsidRPr="00104066" w:rsidRDefault="00D4715C" w:rsidP="007B6A10">
            <w:pPr>
              <w:jc w:val="both"/>
              <w:rPr>
                <w:bCs/>
                <w:i/>
              </w:rPr>
            </w:pPr>
            <w:r w:rsidRPr="008F0789">
              <w:rPr>
                <w:bCs/>
              </w:rPr>
              <w:t xml:space="preserve">Срок направления участниками запросов на разъяснение положений извещения: </w:t>
            </w:r>
            <w:r w:rsidR="005D3D30" w:rsidRPr="008F0789">
              <w:rPr>
                <w:bCs/>
              </w:rPr>
              <w:t xml:space="preserve">с </w:t>
            </w:r>
            <w:r w:rsidR="00104066" w:rsidRPr="008F0789">
              <w:rPr>
                <w:b/>
                <w:bCs/>
              </w:rPr>
              <w:t>«</w:t>
            </w:r>
            <w:r w:rsidR="00104066">
              <w:rPr>
                <w:b/>
                <w:bCs/>
              </w:rPr>
              <w:t>29</w:t>
            </w:r>
            <w:r w:rsidR="00104066" w:rsidRPr="008F0789">
              <w:rPr>
                <w:b/>
                <w:bCs/>
              </w:rPr>
              <w:t xml:space="preserve">» </w:t>
            </w:r>
            <w:r w:rsidR="00104066">
              <w:rPr>
                <w:b/>
                <w:bCs/>
              </w:rPr>
              <w:t>дека</w:t>
            </w:r>
            <w:r w:rsidR="00104066" w:rsidRPr="008F0789">
              <w:rPr>
                <w:b/>
                <w:bCs/>
              </w:rPr>
              <w:t>бря</w:t>
            </w:r>
            <w:r w:rsidR="00104066" w:rsidRPr="008F0789">
              <w:rPr>
                <w:bCs/>
              </w:rPr>
              <w:t xml:space="preserve"> </w:t>
            </w:r>
            <w:r w:rsidR="001A782D" w:rsidRPr="008F0789">
              <w:rPr>
                <w:b/>
              </w:rPr>
              <w:t>2019 г</w:t>
            </w:r>
            <w:r w:rsidRPr="008F0789">
              <w:rPr>
                <w:bCs/>
              </w:rPr>
              <w:t xml:space="preserve">. по </w:t>
            </w:r>
            <w:r w:rsidR="00104066" w:rsidRPr="008F0789">
              <w:rPr>
                <w:b/>
              </w:rPr>
              <w:t>«</w:t>
            </w:r>
            <w:r w:rsidR="00C645C5">
              <w:rPr>
                <w:b/>
              </w:rPr>
              <w:t>1</w:t>
            </w:r>
            <w:r w:rsidR="00104066">
              <w:rPr>
                <w:b/>
              </w:rPr>
              <w:t>0</w:t>
            </w:r>
            <w:r w:rsidR="00104066" w:rsidRPr="008F0789">
              <w:rPr>
                <w:b/>
              </w:rPr>
              <w:t xml:space="preserve">» </w:t>
            </w:r>
            <w:r w:rsidR="00104066">
              <w:rPr>
                <w:b/>
              </w:rPr>
              <w:t>января 2020 г</w:t>
            </w:r>
            <w:r w:rsidR="00104066" w:rsidRPr="008F0789">
              <w:rPr>
                <w:b/>
              </w:rPr>
              <w:t>.</w:t>
            </w:r>
            <w:r w:rsidR="00104066">
              <w:rPr>
                <w:bCs/>
                <w:i/>
              </w:rPr>
              <w:t xml:space="preserve"> </w:t>
            </w:r>
            <w:r w:rsidR="00E366B2" w:rsidRPr="008F0789">
              <w:rPr>
                <w:b/>
                <w:bCs/>
              </w:rPr>
              <w:t>05</w:t>
            </w:r>
            <w:r w:rsidR="0016520A" w:rsidRPr="008F0789">
              <w:rPr>
                <w:b/>
                <w:bCs/>
              </w:rPr>
              <w:t>:00</w:t>
            </w:r>
            <w:r w:rsidR="00E366B2" w:rsidRPr="008F0789">
              <w:rPr>
                <w:b/>
                <w:bCs/>
              </w:rPr>
              <w:t xml:space="preserve"> </w:t>
            </w:r>
            <w:r w:rsidR="0016520A" w:rsidRPr="008F0789">
              <w:rPr>
                <w:b/>
              </w:rPr>
              <w:t>московского</w:t>
            </w:r>
            <w:r w:rsidR="005D3D30" w:rsidRPr="008F0789">
              <w:rPr>
                <w:b/>
              </w:rPr>
              <w:t xml:space="preserve"> времени</w:t>
            </w:r>
            <w:r w:rsidRPr="008F0789">
              <w:rPr>
                <w:bCs/>
              </w:rPr>
              <w:t xml:space="preserve"> (включительно).</w:t>
            </w:r>
          </w:p>
          <w:p w:rsidR="0016520A" w:rsidRPr="008F0789" w:rsidRDefault="00D4715C" w:rsidP="007B6A10">
            <w:pPr>
              <w:jc w:val="both"/>
              <w:rPr>
                <w:bCs/>
                <w:i/>
              </w:rPr>
            </w:pPr>
            <w:r w:rsidRPr="008F0789">
              <w:rPr>
                <w:bCs/>
              </w:rPr>
              <w:t xml:space="preserve">Дата начала срока предоставления участникам разъяснений положений извещения: </w:t>
            </w:r>
            <w:r w:rsidR="00104066" w:rsidRPr="008F0789">
              <w:rPr>
                <w:b/>
                <w:bCs/>
              </w:rPr>
              <w:t>«</w:t>
            </w:r>
            <w:r w:rsidR="00104066">
              <w:rPr>
                <w:b/>
                <w:bCs/>
              </w:rPr>
              <w:t>29</w:t>
            </w:r>
            <w:r w:rsidR="00104066" w:rsidRPr="008F0789">
              <w:rPr>
                <w:b/>
                <w:bCs/>
              </w:rPr>
              <w:t xml:space="preserve">» </w:t>
            </w:r>
            <w:r w:rsidR="00104066">
              <w:rPr>
                <w:b/>
                <w:bCs/>
              </w:rPr>
              <w:t>дека</w:t>
            </w:r>
            <w:r w:rsidR="00104066" w:rsidRPr="008F0789">
              <w:rPr>
                <w:b/>
                <w:bCs/>
              </w:rPr>
              <w:t>бря</w:t>
            </w:r>
            <w:r w:rsidR="00104066" w:rsidRPr="008F0789">
              <w:rPr>
                <w:bCs/>
              </w:rPr>
              <w:t xml:space="preserve"> </w:t>
            </w:r>
            <w:r w:rsidR="0016520A" w:rsidRPr="008F0789">
              <w:rPr>
                <w:b/>
              </w:rPr>
              <w:t>2019 г</w:t>
            </w:r>
            <w:r w:rsidR="00E366B2" w:rsidRPr="008F0789">
              <w:rPr>
                <w:b/>
              </w:rPr>
              <w:t>.</w:t>
            </w:r>
          </w:p>
          <w:p w:rsidR="00104066" w:rsidRPr="008F0789" w:rsidRDefault="00D4715C" w:rsidP="00104066">
            <w:pPr>
              <w:jc w:val="both"/>
              <w:rPr>
                <w:bCs/>
                <w:i/>
              </w:rPr>
            </w:pPr>
            <w:r w:rsidRPr="008F0789">
              <w:rPr>
                <w:bCs/>
              </w:rPr>
              <w:t xml:space="preserve">Дата окончания срока предоставления участникам разъяснений положений извещения: </w:t>
            </w:r>
            <w:r w:rsidR="00E366B2" w:rsidRPr="008F0789">
              <w:rPr>
                <w:b/>
                <w:bCs/>
              </w:rPr>
              <w:t>05:00</w:t>
            </w:r>
            <w:r w:rsidR="0016520A" w:rsidRPr="008F0789">
              <w:rPr>
                <w:b/>
              </w:rPr>
              <w:t xml:space="preserve"> московского времени </w:t>
            </w:r>
            <w:r w:rsidR="00104066" w:rsidRPr="008F0789">
              <w:rPr>
                <w:b/>
              </w:rPr>
              <w:t>«</w:t>
            </w:r>
            <w:r w:rsidR="00104066">
              <w:rPr>
                <w:b/>
              </w:rPr>
              <w:t>1</w:t>
            </w:r>
            <w:r w:rsidR="00C645C5">
              <w:rPr>
                <w:b/>
              </w:rPr>
              <w:t>5</w:t>
            </w:r>
            <w:r w:rsidR="00104066" w:rsidRPr="008F0789">
              <w:rPr>
                <w:b/>
              </w:rPr>
              <w:t xml:space="preserve">» </w:t>
            </w:r>
            <w:r w:rsidR="00104066">
              <w:rPr>
                <w:b/>
              </w:rPr>
              <w:t>января 2020 г</w:t>
            </w:r>
            <w:r w:rsidR="00104066" w:rsidRPr="008F0789">
              <w:rPr>
                <w:b/>
              </w:rPr>
              <w:t>.</w:t>
            </w:r>
          </w:p>
          <w:p w:rsidR="00D63907" w:rsidRPr="008F0789" w:rsidRDefault="00D63907" w:rsidP="000277CD">
            <w:pPr>
              <w:jc w:val="both"/>
              <w:rPr>
                <w:bCs/>
                <w:i/>
              </w:rPr>
            </w:pPr>
          </w:p>
        </w:tc>
      </w:tr>
      <w:bookmarkEnd w:id="1"/>
    </w:tbl>
    <w:p w:rsidR="00D63907" w:rsidRPr="008F0789" w:rsidRDefault="00D63907" w:rsidP="00616014">
      <w:pPr>
        <w:ind w:firstLine="567"/>
        <w:rPr>
          <w:i/>
        </w:rPr>
      </w:pPr>
    </w:p>
    <w:p w:rsidR="009C12D3" w:rsidRPr="008F0789" w:rsidRDefault="009C12D3" w:rsidP="00616014">
      <w:pPr>
        <w:ind w:firstLine="567"/>
        <w:rPr>
          <w:i/>
        </w:rPr>
        <w:sectPr w:rsidR="009C12D3" w:rsidRPr="008F0789" w:rsidSect="009C12D3">
          <w:headerReference w:type="default" r:id="rId20"/>
          <w:pgSz w:w="16838" w:h="11906" w:orient="landscape"/>
          <w:pgMar w:top="1701" w:right="849" w:bottom="850" w:left="1134" w:header="708" w:footer="708" w:gutter="0"/>
          <w:cols w:space="708"/>
          <w:docGrid w:linePitch="360"/>
        </w:sectPr>
      </w:pP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lastRenderedPageBreak/>
        <w:t xml:space="preserve">Приложение № 2 к извещению о </w:t>
      </w: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t>проведении запроса котировок</w:t>
      </w:r>
    </w:p>
    <w:p w:rsidR="009C12D3" w:rsidRPr="008F0789" w:rsidRDefault="009C12D3" w:rsidP="00616014">
      <w:pPr>
        <w:ind w:firstLine="567"/>
      </w:pPr>
    </w:p>
    <w:p w:rsidR="009C12D3" w:rsidRPr="008F0789" w:rsidRDefault="009C12D3" w:rsidP="00616014">
      <w:pPr>
        <w:pStyle w:val="1"/>
        <w:spacing w:before="0" w:after="0"/>
        <w:ind w:firstLine="567"/>
        <w:rPr>
          <w:rFonts w:ascii="Times New Roman" w:hAnsi="Times New Roman" w:cs="Times New Roman"/>
          <w:sz w:val="24"/>
          <w:szCs w:val="24"/>
        </w:rPr>
      </w:pPr>
      <w:r w:rsidRPr="008F0789">
        <w:rPr>
          <w:rFonts w:ascii="Times New Roman" w:hAnsi="Times New Roman" w:cs="Times New Roman"/>
          <w:sz w:val="24"/>
          <w:szCs w:val="24"/>
        </w:rPr>
        <w:t>Часть 3. Порядок проведения запроса котировок</w:t>
      </w:r>
    </w:p>
    <w:p w:rsidR="009C12D3" w:rsidRPr="008F0789" w:rsidRDefault="009C12D3" w:rsidP="00616014">
      <w:pPr>
        <w:ind w:firstLine="567"/>
      </w:pPr>
    </w:p>
    <w:p w:rsidR="009C12D3" w:rsidRPr="008F0789" w:rsidRDefault="009C12D3" w:rsidP="00FC4619">
      <w:pPr>
        <w:pStyle w:val="2"/>
        <w:numPr>
          <w:ilvl w:val="1"/>
          <w:numId w:val="8"/>
        </w:numPr>
        <w:spacing w:before="0" w:after="0"/>
        <w:ind w:left="0" w:firstLine="567"/>
        <w:jc w:val="center"/>
        <w:rPr>
          <w:rFonts w:ascii="Times New Roman" w:hAnsi="Times New Roman" w:cs="Times New Roman"/>
          <w:i w:val="0"/>
          <w:sz w:val="24"/>
          <w:szCs w:val="24"/>
        </w:rPr>
      </w:pPr>
      <w:r w:rsidRPr="008F0789">
        <w:rPr>
          <w:rFonts w:ascii="Times New Roman" w:hAnsi="Times New Roman" w:cs="Times New Roman"/>
          <w:i w:val="0"/>
          <w:sz w:val="24"/>
          <w:szCs w:val="24"/>
        </w:rPr>
        <w:t>Участник запроса котировок</w:t>
      </w:r>
    </w:p>
    <w:p w:rsidR="009C12D3" w:rsidRPr="008F0789" w:rsidRDefault="009C12D3" w:rsidP="006F24F6">
      <w:pPr>
        <w:pStyle w:val="110"/>
        <w:numPr>
          <w:ilvl w:val="2"/>
          <w:numId w:val="9"/>
        </w:numPr>
        <w:ind w:left="0" w:firstLine="567"/>
        <w:rPr>
          <w:sz w:val="24"/>
          <w:szCs w:val="24"/>
        </w:rPr>
      </w:pPr>
      <w:r w:rsidRPr="008F0789">
        <w:rPr>
          <w:sz w:val="24"/>
          <w:szCs w:val="24"/>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8F0789">
        <w:rPr>
          <w:bCs/>
          <w:sz w:val="24"/>
          <w:szCs w:val="24"/>
        </w:rPr>
        <w:t xml:space="preserve">извещению о проведении запроса котировок </w:t>
      </w:r>
      <w:r w:rsidRPr="008F0789">
        <w:rPr>
          <w:sz w:val="24"/>
          <w:szCs w:val="24"/>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К участию в запросе котировок допускаются участники, соответствующие требованиям пункта 3.1 настоящего </w:t>
      </w:r>
      <w:r w:rsidRPr="008F0789">
        <w:rPr>
          <w:bCs/>
          <w:sz w:val="24"/>
          <w:szCs w:val="24"/>
        </w:rPr>
        <w:t>приложения к извещению о проведении запроса котировок</w:t>
      </w:r>
      <w:r w:rsidRPr="008F0789">
        <w:rPr>
          <w:sz w:val="24"/>
          <w:szCs w:val="24"/>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о проведении запроса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8"/>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Участник, на стороне которого выступают несколько лиц</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8F0789">
        <w:rPr>
          <w:bCs/>
          <w:sz w:val="24"/>
          <w:szCs w:val="24"/>
        </w:rPr>
        <w:t>извещению о проведении запроса котировок</w:t>
      </w:r>
      <w:r w:rsidRPr="008F0789">
        <w:rPr>
          <w:sz w:val="24"/>
          <w:szCs w:val="24"/>
        </w:rPr>
        <w:t>. Если соответствующая информация не указана в заявке, участник считается подавшим заявку от своего имени и действующим в своих интересах.</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w:t>
      </w:r>
      <w:r w:rsidRPr="008F0789">
        <w:rPr>
          <w:sz w:val="24"/>
          <w:szCs w:val="24"/>
        </w:rPr>
        <w:lastRenderedPageBreak/>
        <w:t>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8F0789">
        <w:rPr>
          <w:bCs/>
          <w:sz w:val="24"/>
          <w:szCs w:val="24"/>
        </w:rPr>
        <w:t>, а в составе котировочной заявки  должен быть представлен договор простого товарищества (договор о совместной деятельности).</w:t>
      </w:r>
      <w:r w:rsidRPr="008F0789">
        <w:rPr>
          <w:sz w:val="24"/>
          <w:szCs w:val="24"/>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 </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8F0789">
        <w:rPr>
          <w:sz w:val="24"/>
          <w:szCs w:val="24"/>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8F0789">
        <w:rPr>
          <w:sz w:val="24"/>
          <w:szCs w:val="24"/>
        </w:rPr>
        <w:t>№ 1 к извещению</w:t>
      </w:r>
      <w:r w:rsidRPr="008F0789">
        <w:rPr>
          <w:sz w:val="24"/>
          <w:szCs w:val="24"/>
          <w:lang w:eastAsia="en-US"/>
        </w:rPr>
        <w:t>.</w:t>
      </w:r>
    </w:p>
    <w:p w:rsidR="009C12D3" w:rsidRPr="008F0789" w:rsidRDefault="009C12D3" w:rsidP="006F24F6">
      <w:pPr>
        <w:pStyle w:val="11"/>
        <w:numPr>
          <w:ilvl w:val="2"/>
          <w:numId w:val="14"/>
        </w:numPr>
        <w:ind w:left="0" w:firstLine="567"/>
        <w:rPr>
          <w:sz w:val="24"/>
          <w:szCs w:val="24"/>
        </w:rPr>
      </w:pPr>
      <w:r w:rsidRPr="008F0789">
        <w:rPr>
          <w:sz w:val="24"/>
          <w:szCs w:val="24"/>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9C12D3" w:rsidRPr="008F0789" w:rsidRDefault="009C12D3" w:rsidP="00616014">
      <w:pPr>
        <w:ind w:firstLine="567"/>
        <w:jc w:val="both"/>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Требования к участникам</w:t>
      </w:r>
    </w:p>
    <w:p w:rsidR="009C12D3" w:rsidRPr="008F0789" w:rsidRDefault="009C12D3" w:rsidP="006F24F6">
      <w:pPr>
        <w:pStyle w:val="a4"/>
        <w:numPr>
          <w:ilvl w:val="2"/>
          <w:numId w:val="14"/>
        </w:numPr>
        <w:ind w:left="0" w:firstLine="567"/>
        <w:jc w:val="both"/>
      </w:pPr>
      <w:r w:rsidRPr="008F0789">
        <w:t xml:space="preserve">Участник должен соответствовать обязательным (пункт 3.3.2 настоящего </w:t>
      </w:r>
      <w:r w:rsidRPr="008F0789">
        <w:rPr>
          <w:bCs/>
        </w:rPr>
        <w:t>приложения к извещению)</w:t>
      </w:r>
      <w:r w:rsidRPr="008F0789">
        <w:t xml:space="preserve"> и квалификационным требованиям (пункт 1.7 </w:t>
      </w:r>
      <w:r w:rsidRPr="008F0789">
        <w:rPr>
          <w:bCs/>
        </w:rPr>
        <w:t>приложения № 1 к извещению)</w:t>
      </w:r>
      <w:r w:rsidRPr="008F0789">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9C12D3" w:rsidRPr="008F0789" w:rsidRDefault="009C12D3" w:rsidP="006F24F6">
      <w:pPr>
        <w:pStyle w:val="a4"/>
        <w:numPr>
          <w:ilvl w:val="2"/>
          <w:numId w:val="14"/>
        </w:numPr>
        <w:ind w:left="0" w:firstLine="567"/>
        <w:jc w:val="both"/>
      </w:pPr>
      <w:r w:rsidRPr="008F0789">
        <w:rPr>
          <w:bCs/>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8F0789">
        <w:t>извещения</w:t>
      </w:r>
      <w:r w:rsidRPr="008F0789">
        <w:rPr>
          <w:bCs/>
        </w:rPr>
        <w:t>, а именно:</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w:t>
      </w:r>
      <w:r w:rsidRPr="008F0789">
        <w:rPr>
          <w:rFonts w:eastAsia="Times New Roman"/>
          <w:bCs/>
          <w:sz w:val="24"/>
        </w:rPr>
        <w:t xml:space="preserve"> </w:t>
      </w:r>
      <w:r w:rsidR="009C12D3" w:rsidRPr="008F0789">
        <w:rPr>
          <w:rFonts w:eastAsia="Times New Roman"/>
          <w:bCs/>
          <w:sz w:val="24"/>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сведений об участнике в реестрах недобросовестных поставщиков, предусмотренных частью 7 статьи 3 Федерального закона от</w:t>
      </w:r>
      <w:r w:rsidRPr="008F0789">
        <w:rPr>
          <w:rFonts w:eastAsia="Times New Roman"/>
          <w:bCs/>
          <w:sz w:val="24"/>
        </w:rPr>
        <w:br/>
        <w:t>18 июля 2011 г. № 223-ФЗ «О закупках товаров, работ, услуг отдельными видами юридических лиц».</w:t>
      </w:r>
    </w:p>
    <w:p w:rsidR="009C12D3" w:rsidRPr="008F0789" w:rsidRDefault="009C12D3" w:rsidP="00616014">
      <w:pPr>
        <w:ind w:firstLine="567"/>
        <w:jc w:val="both"/>
      </w:pPr>
      <w:r w:rsidRPr="008F0789">
        <w:rPr>
          <w:b/>
        </w:rPr>
        <w:lastRenderedPageBreak/>
        <w:t>3.3.3.</w:t>
      </w:r>
      <w:r w:rsidRPr="008F0789">
        <w:t xml:space="preserve">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8F0789">
        <w:rPr>
          <w:bCs/>
        </w:rPr>
        <w:t>извещению о проведении запроса котировок</w:t>
      </w:r>
      <w:r w:rsidRPr="008F0789">
        <w:t>.</w:t>
      </w:r>
    </w:p>
    <w:p w:rsidR="009C12D3" w:rsidRPr="008F0789" w:rsidRDefault="009C12D3" w:rsidP="00616014">
      <w:pPr>
        <w:ind w:firstLine="567"/>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Информационное сопровождение</w:t>
      </w:r>
    </w:p>
    <w:p w:rsidR="009C12D3" w:rsidRPr="008F0789" w:rsidRDefault="009C12D3" w:rsidP="006F24F6">
      <w:pPr>
        <w:pStyle w:val="a4"/>
        <w:numPr>
          <w:ilvl w:val="2"/>
          <w:numId w:val="13"/>
        </w:numPr>
        <w:autoSpaceDE w:val="0"/>
        <w:autoSpaceDN w:val="0"/>
        <w:adjustRightInd w:val="0"/>
        <w:ind w:left="0" w:firstLine="567"/>
        <w:jc w:val="both"/>
      </w:pPr>
      <w:r w:rsidRPr="008F0789">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9C12D3" w:rsidRPr="008F0789" w:rsidRDefault="009C12D3" w:rsidP="006F24F6">
      <w:pPr>
        <w:pStyle w:val="11"/>
        <w:numPr>
          <w:ilvl w:val="2"/>
          <w:numId w:val="13"/>
        </w:numPr>
        <w:ind w:left="0" w:firstLine="567"/>
        <w:rPr>
          <w:sz w:val="24"/>
          <w:szCs w:val="24"/>
        </w:rPr>
      </w:pPr>
      <w:r w:rsidRPr="008F0789">
        <w:rPr>
          <w:sz w:val="24"/>
          <w:szCs w:val="24"/>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proofErr w:type="spellStart"/>
      <w:r w:rsidRPr="008F0789">
        <w:rPr>
          <w:sz w:val="24"/>
          <w:szCs w:val="24"/>
        </w:rPr>
        <w:t>www</w:t>
      </w:r>
      <w:proofErr w:type="spellEnd"/>
      <w:r w:rsidRPr="008F0789">
        <w:rPr>
          <w:sz w:val="24"/>
          <w:szCs w:val="24"/>
        </w:rPr>
        <w:t>.</w:t>
      </w:r>
      <w:proofErr w:type="spellStart"/>
      <w:r w:rsidRPr="008F0789">
        <w:rPr>
          <w:sz w:val="24"/>
          <w:szCs w:val="24"/>
          <w:lang w:val="en-US"/>
        </w:rPr>
        <w:t>rwtk</w:t>
      </w:r>
      <w:proofErr w:type="spellEnd"/>
      <w:r w:rsidRPr="008F0789">
        <w:rPr>
          <w:sz w:val="24"/>
          <w:szCs w:val="24"/>
        </w:rPr>
        <w:t>.ru,</w:t>
      </w:r>
      <w:r w:rsidRPr="008F0789">
        <w:rPr>
          <w:bCs/>
          <w:sz w:val="24"/>
          <w:szCs w:val="24"/>
        </w:rPr>
        <w:t xml:space="preserve"> на сайте ЭТЗП </w:t>
      </w:r>
      <w:r w:rsidRPr="008F0789">
        <w:rPr>
          <w:sz w:val="24"/>
          <w:szCs w:val="24"/>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C12D3" w:rsidRPr="008F0789" w:rsidRDefault="009C12D3" w:rsidP="006F24F6">
      <w:pPr>
        <w:pStyle w:val="11"/>
        <w:numPr>
          <w:ilvl w:val="2"/>
          <w:numId w:val="13"/>
        </w:numPr>
        <w:ind w:left="0" w:firstLine="567"/>
        <w:rPr>
          <w:sz w:val="24"/>
          <w:szCs w:val="24"/>
        </w:rPr>
      </w:pPr>
      <w:r w:rsidRPr="008F0789">
        <w:rPr>
          <w:sz w:val="24"/>
          <w:szCs w:val="24"/>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9C12D3" w:rsidRPr="008F0789" w:rsidRDefault="009C12D3" w:rsidP="006F24F6">
      <w:pPr>
        <w:pStyle w:val="11"/>
        <w:numPr>
          <w:ilvl w:val="2"/>
          <w:numId w:val="13"/>
        </w:numPr>
        <w:ind w:left="0" w:firstLine="567"/>
        <w:rPr>
          <w:sz w:val="24"/>
          <w:szCs w:val="24"/>
        </w:rPr>
      </w:pPr>
      <w:r w:rsidRPr="008F0789">
        <w:rPr>
          <w:sz w:val="24"/>
          <w:szCs w:val="24"/>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9C12D3" w:rsidRPr="008F0789" w:rsidRDefault="009C12D3" w:rsidP="006F24F6">
      <w:pPr>
        <w:pStyle w:val="11"/>
        <w:numPr>
          <w:ilvl w:val="2"/>
          <w:numId w:val="13"/>
        </w:numPr>
        <w:ind w:left="0" w:firstLine="567"/>
        <w:rPr>
          <w:sz w:val="24"/>
          <w:szCs w:val="24"/>
        </w:rPr>
      </w:pPr>
      <w:r w:rsidRPr="008F0789">
        <w:rPr>
          <w:sz w:val="24"/>
          <w:szCs w:val="24"/>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9C12D3" w:rsidRPr="008F0789" w:rsidRDefault="009C12D3" w:rsidP="006F24F6">
      <w:pPr>
        <w:pStyle w:val="11"/>
        <w:numPr>
          <w:ilvl w:val="2"/>
          <w:numId w:val="13"/>
        </w:numPr>
        <w:ind w:left="0" w:firstLine="567"/>
        <w:rPr>
          <w:sz w:val="24"/>
          <w:szCs w:val="24"/>
        </w:rPr>
      </w:pPr>
      <w:r w:rsidRPr="008F0789">
        <w:rPr>
          <w:sz w:val="24"/>
          <w:szCs w:val="24"/>
        </w:rPr>
        <w:t>В организации и проведении запроса котировок участвуют:</w:t>
      </w:r>
    </w:p>
    <w:p w:rsidR="009C12D3" w:rsidRPr="008F0789" w:rsidRDefault="009C12D3" w:rsidP="00616014">
      <w:pPr>
        <w:pStyle w:val="11"/>
        <w:ind w:firstLine="567"/>
        <w:rPr>
          <w:sz w:val="24"/>
          <w:szCs w:val="24"/>
        </w:rPr>
      </w:pPr>
      <w:r w:rsidRPr="008F0789">
        <w:rPr>
          <w:sz w:val="24"/>
          <w:szCs w:val="24"/>
        </w:rPr>
        <w:t>заказчик – дочернее общество ОАО «РЖД», для нужд которого осуществляется закупка;</w:t>
      </w:r>
    </w:p>
    <w:p w:rsidR="009C12D3" w:rsidRPr="008F0789" w:rsidRDefault="009C12D3" w:rsidP="00616014">
      <w:pPr>
        <w:pStyle w:val="11"/>
        <w:ind w:firstLine="567"/>
        <w:rPr>
          <w:sz w:val="24"/>
          <w:szCs w:val="24"/>
        </w:rPr>
      </w:pPr>
      <w:r w:rsidRPr="008F0789">
        <w:rPr>
          <w:sz w:val="24"/>
          <w:szCs w:val="24"/>
        </w:rPr>
        <w:t>организатор - юридическое лицо, осуществляющее организацию и проведение закупки;</w:t>
      </w:r>
    </w:p>
    <w:p w:rsidR="009C12D3" w:rsidRPr="008F0789" w:rsidRDefault="009C12D3" w:rsidP="00616014">
      <w:pPr>
        <w:pStyle w:val="11"/>
        <w:ind w:firstLine="567"/>
        <w:rPr>
          <w:sz w:val="24"/>
          <w:szCs w:val="24"/>
        </w:rPr>
      </w:pPr>
      <w:r w:rsidRPr="008F0789">
        <w:rPr>
          <w:sz w:val="24"/>
          <w:szCs w:val="24"/>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9C12D3" w:rsidRPr="008F0789" w:rsidRDefault="009C12D3" w:rsidP="00616014">
      <w:pPr>
        <w:pStyle w:val="11"/>
        <w:ind w:firstLine="567"/>
        <w:rPr>
          <w:sz w:val="24"/>
          <w:szCs w:val="24"/>
        </w:rPr>
      </w:pPr>
      <w:r w:rsidRPr="008F0789">
        <w:rPr>
          <w:sz w:val="24"/>
          <w:szCs w:val="24"/>
        </w:rPr>
        <w:t>оператор электронной площадки (оператор ЭТЗП) – юридическое лицо, обеспечивающее проведение конкурентных закупок в электронной форме.</w:t>
      </w:r>
    </w:p>
    <w:p w:rsidR="009C12D3" w:rsidRPr="008F0789" w:rsidRDefault="009C12D3" w:rsidP="006F24F6">
      <w:pPr>
        <w:pStyle w:val="11"/>
        <w:numPr>
          <w:ilvl w:val="2"/>
          <w:numId w:val="13"/>
        </w:numPr>
        <w:ind w:left="0" w:firstLine="567"/>
        <w:rPr>
          <w:sz w:val="24"/>
          <w:szCs w:val="24"/>
        </w:rPr>
      </w:pPr>
      <w:r w:rsidRPr="008F0789">
        <w:rPr>
          <w:sz w:val="24"/>
          <w:szCs w:val="24"/>
        </w:rPr>
        <w:t>Участнику для участия в запросе котировок необходимо получить аккредитацию на ЭТЗП в порядке, установленном оператором ЭТЗП.</w:t>
      </w:r>
    </w:p>
    <w:p w:rsidR="009C12D3" w:rsidRPr="008F0789" w:rsidRDefault="009C12D3" w:rsidP="006F24F6">
      <w:pPr>
        <w:pStyle w:val="11"/>
        <w:numPr>
          <w:ilvl w:val="2"/>
          <w:numId w:val="13"/>
        </w:numPr>
        <w:ind w:left="0" w:firstLine="567"/>
        <w:rPr>
          <w:sz w:val="24"/>
          <w:szCs w:val="24"/>
        </w:rPr>
      </w:pPr>
      <w:r w:rsidRPr="008F0789">
        <w:rPr>
          <w:sz w:val="24"/>
          <w:szCs w:val="24"/>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9C12D3" w:rsidRPr="008F0789" w:rsidRDefault="009C12D3" w:rsidP="006F24F6">
      <w:pPr>
        <w:pStyle w:val="11"/>
        <w:numPr>
          <w:ilvl w:val="2"/>
          <w:numId w:val="13"/>
        </w:numPr>
        <w:ind w:left="0" w:firstLine="567"/>
        <w:rPr>
          <w:sz w:val="24"/>
          <w:szCs w:val="24"/>
        </w:rPr>
      </w:pPr>
      <w:r w:rsidRPr="008F0789">
        <w:rPr>
          <w:sz w:val="24"/>
          <w:szCs w:val="24"/>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9C12D3" w:rsidRPr="008F0789" w:rsidRDefault="009C12D3" w:rsidP="006F24F6">
      <w:pPr>
        <w:pStyle w:val="11"/>
        <w:numPr>
          <w:ilvl w:val="2"/>
          <w:numId w:val="13"/>
        </w:numPr>
        <w:ind w:left="0" w:firstLine="567"/>
        <w:rPr>
          <w:sz w:val="24"/>
          <w:szCs w:val="24"/>
        </w:rPr>
      </w:pPr>
      <w:r w:rsidRPr="008F0789">
        <w:rPr>
          <w:sz w:val="24"/>
          <w:szCs w:val="24"/>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 xml:space="preserve">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w:t>
      </w:r>
      <w:r w:rsidRPr="008F0789">
        <w:rPr>
          <w:sz w:val="24"/>
          <w:szCs w:val="24"/>
        </w:rPr>
        <w:lastRenderedPageBreak/>
        <w:t>совершенные на основании указанных информации и документов, несет лицо, имеющее право действовать от имени участника</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9C12D3" w:rsidRPr="008F0789" w:rsidRDefault="009C12D3" w:rsidP="006F24F6">
      <w:pPr>
        <w:pStyle w:val="11"/>
        <w:numPr>
          <w:ilvl w:val="2"/>
          <w:numId w:val="13"/>
        </w:numPr>
        <w:ind w:left="0" w:firstLine="567"/>
        <w:rPr>
          <w:sz w:val="24"/>
          <w:szCs w:val="24"/>
        </w:rPr>
      </w:pPr>
      <w:r w:rsidRPr="008F0789">
        <w:rPr>
          <w:sz w:val="24"/>
          <w:szCs w:val="24"/>
        </w:rPr>
        <w:t>Работа на ЭТЗП осуществляется в соответствии с регламентом работы электронной площадки, размещенным на ЭТЗП.</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13"/>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Запрос о даче разъяснений положений извещения </w:t>
      </w:r>
      <w:r w:rsidRPr="008F0789">
        <w:t>и приложений к нему</w:t>
      </w:r>
      <w:r w:rsidRPr="008F0789">
        <w:rPr>
          <w:rFonts w:eastAsia="MS Mincho"/>
        </w:rPr>
        <w:t xml:space="preserve"> (далее – запрос) может быть направлен с момента размещения извещения на сайтах.</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Запрос должен быть направлен посредством ЭТЗП с обязательным подписанием электронной подписью участника запроса предложений.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Разъяснения </w:t>
      </w:r>
      <w:r w:rsidRPr="008F0789">
        <w:t xml:space="preserve">положений извещения и приложений к нему </w:t>
      </w:r>
      <w:r w:rsidRPr="008F0789">
        <w:rPr>
          <w:rFonts w:eastAsia="MS Mincho"/>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8F0789">
        <w:t>извещения</w:t>
      </w:r>
      <w:r w:rsidRPr="008F0789">
        <w:rPr>
          <w:rFonts w:eastAsia="MS Mincho"/>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9C12D3" w:rsidRPr="008F0789" w:rsidRDefault="009C12D3" w:rsidP="006F24F6">
      <w:pPr>
        <w:pStyle w:val="a4"/>
        <w:numPr>
          <w:ilvl w:val="2"/>
          <w:numId w:val="12"/>
        </w:numPr>
        <w:ind w:left="0" w:firstLine="567"/>
        <w:jc w:val="both"/>
        <w:rPr>
          <w:rFonts w:eastAsia="MS Mincho"/>
        </w:rPr>
      </w:pPr>
      <w:r w:rsidRPr="008F0789">
        <w:t>Разъяснения положений извещения не должны изменять предмет конкурентной закупки и существенные условия проекта договора</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9C12D3" w:rsidRPr="008F0789" w:rsidRDefault="009C12D3" w:rsidP="006F24F6">
      <w:pPr>
        <w:pStyle w:val="a4"/>
        <w:numPr>
          <w:ilvl w:val="2"/>
          <w:numId w:val="12"/>
        </w:numPr>
        <w:ind w:left="0" w:firstLine="567"/>
        <w:jc w:val="both"/>
        <w:rPr>
          <w:rFonts w:eastAsia="MS Mincho"/>
        </w:rPr>
      </w:pPr>
      <w:r w:rsidRPr="008F0789">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единой информационной системе в установленном порядке.</w:t>
      </w:r>
    </w:p>
    <w:p w:rsidR="009C12D3" w:rsidRPr="008F0789" w:rsidRDefault="009C12D3" w:rsidP="006F24F6">
      <w:pPr>
        <w:pStyle w:val="a4"/>
        <w:numPr>
          <w:ilvl w:val="2"/>
          <w:numId w:val="12"/>
        </w:numPr>
        <w:ind w:left="0" w:firstLine="567"/>
        <w:jc w:val="both"/>
        <w:rPr>
          <w:rFonts w:eastAsia="MS Mincho"/>
        </w:rPr>
      </w:pPr>
      <w:r w:rsidRPr="008F0789">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9C12D3" w:rsidRPr="008F0789" w:rsidRDefault="009C12D3" w:rsidP="006F24F6">
      <w:pPr>
        <w:pStyle w:val="a4"/>
        <w:numPr>
          <w:ilvl w:val="2"/>
          <w:numId w:val="12"/>
        </w:numPr>
        <w:ind w:left="0" w:firstLine="567"/>
        <w:jc w:val="both"/>
        <w:rPr>
          <w:rFonts w:eastAsia="MS Mincho"/>
        </w:rPr>
      </w:pPr>
      <w:r w:rsidRPr="008F0789">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9C12D3" w:rsidRPr="008F0789" w:rsidRDefault="009C12D3" w:rsidP="006F24F6">
      <w:pPr>
        <w:pStyle w:val="a4"/>
        <w:numPr>
          <w:ilvl w:val="2"/>
          <w:numId w:val="12"/>
        </w:numPr>
        <w:ind w:left="0" w:firstLine="567"/>
        <w:jc w:val="both"/>
        <w:rPr>
          <w:rFonts w:eastAsia="MS Mincho"/>
        </w:rPr>
      </w:pPr>
      <w:r w:rsidRPr="008F0789">
        <w:t>Решение об отмене запроса котировок размещается на сайтах в день принятия этого решения.</w:t>
      </w:r>
    </w:p>
    <w:p w:rsidR="009C12D3" w:rsidRPr="008F0789" w:rsidRDefault="009C12D3" w:rsidP="006F24F6">
      <w:pPr>
        <w:pStyle w:val="a4"/>
        <w:numPr>
          <w:ilvl w:val="2"/>
          <w:numId w:val="12"/>
        </w:numPr>
        <w:ind w:left="0" w:firstLine="567"/>
        <w:jc w:val="both"/>
        <w:rPr>
          <w:rFonts w:eastAsia="MS Mincho"/>
        </w:rPr>
      </w:pPr>
      <w:r w:rsidRPr="008F0789">
        <w:t xml:space="preserve">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w:t>
      </w:r>
      <w:r w:rsidRPr="008F0789">
        <w:lastRenderedPageBreak/>
        <w:t>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C12D3" w:rsidRPr="008F0789" w:rsidRDefault="009C12D3" w:rsidP="006F24F6">
      <w:pPr>
        <w:pStyle w:val="a4"/>
        <w:numPr>
          <w:ilvl w:val="2"/>
          <w:numId w:val="12"/>
        </w:numPr>
        <w:ind w:left="0" w:firstLine="567"/>
        <w:jc w:val="both"/>
        <w:rPr>
          <w:rFonts w:eastAsia="MS Mincho"/>
        </w:rPr>
      </w:pPr>
      <w:r w:rsidRPr="008F0789">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9C12D3" w:rsidRPr="008F0789" w:rsidRDefault="009C12D3" w:rsidP="00616014">
      <w:pPr>
        <w:pStyle w:val="a4"/>
        <w:tabs>
          <w:tab w:val="left" w:pos="1276"/>
        </w:tabs>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Рассмотрение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Котировочные заявки участников рассматриваются на соответствие требованиям, изложенным в </w:t>
      </w:r>
      <w:r w:rsidRPr="008F0789">
        <w:t>извещении</w:t>
      </w:r>
      <w:r w:rsidRPr="008F0789">
        <w:rPr>
          <w:rFonts w:eastAsia="MS Mincho"/>
        </w:rPr>
        <w:t xml:space="preserve">, на основании представленных в составе котировочных заявок документов, а также иных источников информации, предусмотренных </w:t>
      </w:r>
      <w:r w:rsidRPr="008F0789">
        <w:t>извещением</w:t>
      </w:r>
      <w:r w:rsidRPr="008F0789">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rsidR="009C12D3" w:rsidRPr="008F0789" w:rsidRDefault="009C12D3" w:rsidP="00616014">
      <w:pPr>
        <w:pStyle w:val="a4"/>
        <w:ind w:left="0" w:firstLine="567"/>
        <w:jc w:val="both"/>
        <w:rPr>
          <w:rFonts w:eastAsia="MS Mincho"/>
        </w:rPr>
      </w:pPr>
      <w:r w:rsidRPr="008F0789">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F0789">
        <w:t>, размещенной на сайте https://egrul.nalog.ru/.</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вправе продлить срок рассмотрения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невнесение обеспечения котировочной заявки (если </w:t>
      </w:r>
      <w:r w:rsidRPr="008F0789">
        <w:rPr>
          <w:bCs/>
        </w:rPr>
        <w:t>извещением (приложениями к нему)</w:t>
      </w:r>
      <w:r w:rsidRPr="008F0789">
        <w:rPr>
          <w:rFonts w:eastAsia="MS Mincho"/>
        </w:rPr>
        <w:t xml:space="preserve"> установлено такое требование);</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несоответствия котировочной заявки требованиям </w:t>
      </w:r>
      <w:r w:rsidRPr="008F0789">
        <w:t xml:space="preserve">извещения </w:t>
      </w:r>
      <w:r w:rsidRPr="008F0789">
        <w:rPr>
          <w:rFonts w:eastAsia="MS Mincho"/>
        </w:rPr>
        <w:t>(приложений к нему), в том числе:</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котировочная заявка не соответствует форме, установленной </w:t>
      </w:r>
      <w:r w:rsidRPr="008F0789">
        <w:t>извещением</w:t>
      </w:r>
      <w:r w:rsidRPr="008F0789">
        <w:rPr>
          <w:rFonts w:eastAsia="MS Mincho"/>
        </w:rPr>
        <w:t xml:space="preserve">, не содержит документов, иной информации согласно требованиям </w:t>
      </w:r>
      <w:r w:rsidRPr="008F0789">
        <w:t>извещения (приложений к нему)</w:t>
      </w:r>
      <w:r w:rsidRPr="008F0789">
        <w:rPr>
          <w:rFonts w:eastAsia="MS Mincho"/>
        </w:rPr>
        <w:t>;</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документы не подписаны должным образом (в соответствии с требованиями </w:t>
      </w:r>
      <w:r w:rsidRPr="008F0789">
        <w:t>извещения (приложений к нему</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участник запроса котировок не представил разъяснения положений котировочной заявки (</w:t>
      </w:r>
      <w:r w:rsidRPr="008F0789">
        <w:t>если такое требование направлено в соответствии извещением о проведении запроса котировок</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отсутствие сведений </w:t>
      </w:r>
      <w:r w:rsidRPr="008F0789">
        <w:rPr>
          <w:rFonts w:eastAsia="MS Mincho"/>
        </w:rPr>
        <w:t xml:space="preserve">об участнике </w:t>
      </w:r>
      <w:r w:rsidRPr="008F0789">
        <w:t>запроса котировок</w:t>
      </w:r>
      <w:r w:rsidRPr="008F0789">
        <w:rPr>
          <w:rFonts w:eastAsia="MS Mincho"/>
        </w:rPr>
        <w:t xml:space="preserve"> </w:t>
      </w:r>
      <w:r w:rsidRPr="008F0789">
        <w:t xml:space="preserve">в едином реестре субъектов малого и среднего предпринимательства или непредставление </w:t>
      </w:r>
      <w:r w:rsidRPr="008F0789">
        <w:rPr>
          <w:rFonts w:eastAsia="MS Mincho"/>
        </w:rPr>
        <w:t xml:space="preserve">участником запроса котировок </w:t>
      </w:r>
      <w:r w:rsidRPr="008F0789">
        <w:t>декларации;</w:t>
      </w:r>
    </w:p>
    <w:p w:rsidR="009C12D3" w:rsidRPr="008F0789" w:rsidRDefault="009C12D3" w:rsidP="006F24F6">
      <w:pPr>
        <w:pStyle w:val="a4"/>
        <w:numPr>
          <w:ilvl w:val="3"/>
          <w:numId w:val="12"/>
        </w:numPr>
        <w:shd w:val="clear" w:color="auto" w:fill="FFFFFF"/>
        <w:ind w:left="0" w:firstLine="567"/>
        <w:jc w:val="both"/>
      </w:pPr>
      <w:r w:rsidRPr="008F0789">
        <w:t xml:space="preserve">несоответствие сведений </w:t>
      </w:r>
      <w:r w:rsidRPr="008F0789">
        <w:rPr>
          <w:rFonts w:eastAsia="MS Mincho"/>
        </w:rPr>
        <w:t xml:space="preserve">об участнике </w:t>
      </w:r>
      <w:r w:rsidRPr="008F0789">
        <w:t xml:space="preserve">запроса </w:t>
      </w:r>
      <w:r w:rsidRPr="008F0789">
        <w:rPr>
          <w:rFonts w:eastAsia="MS Mincho"/>
        </w:rPr>
        <w:t>котировок</w:t>
      </w:r>
      <w:r w:rsidRPr="008F0789">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непредставление </w:t>
      </w:r>
      <w:r w:rsidRPr="008F0789">
        <w:rPr>
          <w:rFonts w:eastAsia="MS Mincho"/>
        </w:rPr>
        <w:t>ценового предложения либо наличия в нем неполной информации и (или) информации, не соответствующей действительности;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несоответствия </w:t>
      </w:r>
      <w:r w:rsidRPr="008F0789">
        <w:rPr>
          <w:rFonts w:eastAsia="MS Mincho"/>
        </w:rPr>
        <w:t xml:space="preserve">ценового предложения требованиям </w:t>
      </w:r>
      <w:r w:rsidRPr="008F0789">
        <w:rPr>
          <w:bCs/>
        </w:rPr>
        <w:t>извещения о проведении запроса котировок</w:t>
      </w:r>
      <w:r w:rsidRPr="008F0789">
        <w:rPr>
          <w:rFonts w:eastAsia="MS Mincho"/>
        </w:rPr>
        <w:t>, в том числе:</w:t>
      </w:r>
    </w:p>
    <w:p w:rsidR="009C12D3" w:rsidRPr="008F0789" w:rsidRDefault="009C12D3" w:rsidP="00616014">
      <w:pPr>
        <w:pStyle w:val="a4"/>
        <w:ind w:left="0" w:firstLine="567"/>
        <w:jc w:val="both"/>
        <w:rPr>
          <w:rFonts w:eastAsia="MS Mincho"/>
        </w:rPr>
      </w:pPr>
      <w:r w:rsidRPr="008F0789">
        <w:rPr>
          <w:rFonts w:eastAsia="MS Mincho"/>
        </w:rPr>
        <w:lastRenderedPageBreak/>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8F0789">
        <w:rPr>
          <w:bCs/>
        </w:rPr>
        <w:t>извещении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8F0789">
        <w:t>усиленная квалифицированная</w:t>
      </w:r>
      <w:r w:rsidRPr="008F0789">
        <w:rPr>
          <w:b/>
        </w:rPr>
        <w:t xml:space="preserve"> </w:t>
      </w:r>
      <w:r w:rsidRPr="008F0789">
        <w:rPr>
          <w:rFonts w:eastAsia="MS Mincho"/>
        </w:rPr>
        <w:t>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w:t>
      </w:r>
      <w:r w:rsidRPr="008F0789">
        <w:rPr>
          <w:b/>
        </w:rPr>
        <w:t xml:space="preserve"> </w:t>
      </w:r>
      <w:r w:rsidRPr="008F0789">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9C12D3" w:rsidRPr="008F0789" w:rsidRDefault="009C12D3" w:rsidP="00616014">
      <w:pPr>
        <w:pStyle w:val="a4"/>
        <w:ind w:left="0" w:firstLine="567"/>
        <w:jc w:val="both"/>
        <w:rPr>
          <w:rFonts w:eastAsia="MS Mincho"/>
        </w:rPr>
      </w:pPr>
      <w:r w:rsidRPr="008F0789">
        <w:rPr>
          <w:rFonts w:eastAsia="MS Mincho"/>
        </w:rPr>
        <w:t>Ответ от участника запроса котировок, полученный после даты, указанной в запросе, не подлежит рассмотрению.</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9C12D3" w:rsidRPr="008F0789" w:rsidRDefault="009C12D3" w:rsidP="006F24F6">
      <w:pPr>
        <w:pStyle w:val="a4"/>
        <w:numPr>
          <w:ilvl w:val="2"/>
          <w:numId w:val="12"/>
        </w:numPr>
        <w:ind w:left="0" w:firstLine="567"/>
        <w:jc w:val="both"/>
        <w:rPr>
          <w:rFonts w:eastAsia="MS Mincho"/>
        </w:rPr>
      </w:pPr>
      <w:r w:rsidRPr="008F0789">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9C12D3" w:rsidRPr="008F0789" w:rsidRDefault="009C12D3" w:rsidP="006F24F6">
      <w:pPr>
        <w:pStyle w:val="a4"/>
        <w:numPr>
          <w:ilvl w:val="2"/>
          <w:numId w:val="12"/>
        </w:numPr>
        <w:ind w:left="0" w:firstLine="567"/>
        <w:jc w:val="both"/>
        <w:rPr>
          <w:rFonts w:eastAsia="MS Mincho"/>
        </w:rPr>
      </w:pPr>
      <w:r w:rsidRPr="008F0789">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9C12D3" w:rsidRPr="008F0789" w:rsidRDefault="009C12D3" w:rsidP="006F24F6">
      <w:pPr>
        <w:pStyle w:val="a4"/>
        <w:numPr>
          <w:ilvl w:val="2"/>
          <w:numId w:val="12"/>
        </w:numPr>
        <w:ind w:left="0" w:firstLine="567"/>
        <w:jc w:val="both"/>
        <w:rPr>
          <w:rFonts w:eastAsia="MS Mincho"/>
        </w:rPr>
      </w:pPr>
      <w:r w:rsidRPr="008F0789">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9C12D3" w:rsidRPr="008F0789" w:rsidRDefault="009C12D3" w:rsidP="00616014">
      <w:pPr>
        <w:pStyle w:val="a4"/>
        <w:ind w:left="0" w:firstLine="567"/>
        <w:jc w:val="both"/>
      </w:pPr>
      <w:r w:rsidRPr="008F0789">
        <w:rPr>
          <w:rFonts w:eastAsia="MS Mincho"/>
        </w:rPr>
        <w:t xml:space="preserve">При этом организатор осуществляет рассмотрение заявок на предмет </w:t>
      </w:r>
      <w:r w:rsidRPr="008F0789">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8F0789">
        <w:rPr>
          <w:i/>
        </w:rPr>
        <w:t xml:space="preserve"> </w:t>
      </w:r>
      <w:r w:rsidRPr="008F0789">
        <w:t>извещения</w:t>
      </w:r>
      <w:r w:rsidRPr="008F0789" w:rsidDel="001E10FE">
        <w:t xml:space="preserve"> </w:t>
      </w:r>
      <w:r w:rsidRPr="008F0789">
        <w:t>(за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9C12D3" w:rsidRPr="008F0789" w:rsidRDefault="009C12D3" w:rsidP="00616014">
      <w:pPr>
        <w:pStyle w:val="a4"/>
        <w:ind w:left="0" w:firstLine="567"/>
        <w:jc w:val="both"/>
        <w:rPr>
          <w:rFonts w:eastAsia="MS Mincho"/>
        </w:rPr>
      </w:pPr>
      <w:r w:rsidRPr="008F0789">
        <w:rPr>
          <w:rFonts w:eastAsia="MS Mincho"/>
        </w:rPr>
        <w:lastRenderedPageBreak/>
        <w:t>Экспертная группа осуществляет рассмотрение заявок на предмет</w:t>
      </w:r>
      <w:r w:rsidRPr="008F0789">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извещения,</w:t>
      </w:r>
      <w:r w:rsidRPr="008F0789">
        <w:rPr>
          <w:i/>
        </w:rPr>
        <w:t xml:space="preserve">  </w:t>
      </w:r>
      <w:r w:rsidRPr="008F0789">
        <w:t>требованиям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9C12D3" w:rsidRPr="008F0789" w:rsidRDefault="009C12D3" w:rsidP="006F24F6">
      <w:pPr>
        <w:pStyle w:val="a4"/>
        <w:numPr>
          <w:ilvl w:val="2"/>
          <w:numId w:val="12"/>
        </w:numPr>
        <w:ind w:left="0" w:firstLine="567"/>
        <w:jc w:val="both"/>
      </w:pPr>
      <w:r w:rsidRPr="008F0789">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9C12D3" w:rsidRPr="008F0789" w:rsidRDefault="009C12D3" w:rsidP="006F24F6">
      <w:pPr>
        <w:pStyle w:val="a4"/>
        <w:numPr>
          <w:ilvl w:val="2"/>
          <w:numId w:val="12"/>
        </w:numPr>
        <w:ind w:left="0" w:firstLine="567"/>
        <w:jc w:val="both"/>
      </w:pPr>
      <w:r w:rsidRPr="008F0789">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w:t>
      </w:r>
      <w:r w:rsidR="00616014" w:rsidRPr="008F0789">
        <w:t>анным в приложениях к извещению</w:t>
      </w:r>
      <w:r w:rsidRPr="008F0789">
        <w:t xml:space="preserve"> и/или предоставил недостоверную информацию в отношении своего соответствия указанным требованиям.</w:t>
      </w:r>
    </w:p>
    <w:p w:rsidR="009C12D3" w:rsidRPr="008F0789" w:rsidRDefault="009C12D3" w:rsidP="006F24F6">
      <w:pPr>
        <w:pStyle w:val="a4"/>
        <w:numPr>
          <w:ilvl w:val="2"/>
          <w:numId w:val="12"/>
        </w:numPr>
        <w:ind w:left="0" w:firstLine="567"/>
        <w:jc w:val="both"/>
        <w:rPr>
          <w:rFonts w:eastAsia="MS Mincho"/>
        </w:rPr>
      </w:pPr>
      <w:r w:rsidRPr="008F0789">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9C12D3" w:rsidRPr="008F0789" w:rsidRDefault="009C12D3" w:rsidP="006F24F6">
      <w:pPr>
        <w:pStyle w:val="a4"/>
        <w:numPr>
          <w:ilvl w:val="2"/>
          <w:numId w:val="12"/>
        </w:numPr>
        <w:ind w:left="0" w:firstLine="567"/>
        <w:jc w:val="both"/>
        <w:rPr>
          <w:rFonts w:eastAsia="MS Mincho"/>
        </w:rPr>
      </w:pPr>
      <w:r w:rsidRPr="008F0789">
        <w:t>Участники и их представители не вправе участвовать в рассмотрении котировочных заявок и изучении квалификации участников.</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По итогам рассмотрения и оценки котировочных заявок заказчик составляет протокол рассмотрения и оценки зая</w:t>
      </w:r>
      <w:r w:rsidR="00616014" w:rsidRPr="008F0789">
        <w:t xml:space="preserve">вок, в котором в том числе </w:t>
      </w:r>
      <w:r w:rsidRPr="008F0789">
        <w:t>должна содержаться следующая информация:</w:t>
      </w:r>
    </w:p>
    <w:p w:rsidR="009C12D3" w:rsidRPr="008F0789" w:rsidRDefault="009C12D3" w:rsidP="006F24F6">
      <w:pPr>
        <w:pStyle w:val="a4"/>
        <w:numPr>
          <w:ilvl w:val="3"/>
          <w:numId w:val="12"/>
        </w:numPr>
        <w:tabs>
          <w:tab w:val="left" w:pos="851"/>
        </w:tabs>
        <w:ind w:left="0" w:firstLine="567"/>
        <w:jc w:val="both"/>
      </w:pPr>
      <w:r w:rsidRPr="008F0789">
        <w:t>дата подписания протокола;</w:t>
      </w:r>
    </w:p>
    <w:p w:rsidR="009C12D3" w:rsidRPr="008F0789" w:rsidRDefault="009C12D3" w:rsidP="006F24F6">
      <w:pPr>
        <w:pStyle w:val="a4"/>
        <w:numPr>
          <w:ilvl w:val="3"/>
          <w:numId w:val="12"/>
        </w:numPr>
        <w:tabs>
          <w:tab w:val="left" w:pos="851"/>
        </w:tabs>
        <w:ind w:left="0" w:firstLine="567"/>
        <w:jc w:val="both"/>
      </w:pPr>
      <w:r w:rsidRPr="008F0789">
        <w:t>количество поданных на участие в запросе котировок заявок, а также дата и время регистрации каждой котировочной заявки;</w:t>
      </w:r>
    </w:p>
    <w:p w:rsidR="009C12D3" w:rsidRPr="008F0789" w:rsidRDefault="009C12D3" w:rsidP="006F24F6">
      <w:pPr>
        <w:pStyle w:val="a4"/>
        <w:numPr>
          <w:ilvl w:val="3"/>
          <w:numId w:val="12"/>
        </w:numPr>
        <w:tabs>
          <w:tab w:val="left" w:pos="851"/>
        </w:tabs>
        <w:ind w:left="0" w:firstLine="567"/>
        <w:jc w:val="both"/>
      </w:pPr>
      <w:r w:rsidRPr="008F0789">
        <w:t>результаты рассмотрения котировочных заявок с указанием в том числе:</w:t>
      </w:r>
    </w:p>
    <w:p w:rsidR="009C12D3" w:rsidRPr="008F0789" w:rsidRDefault="009C12D3" w:rsidP="00616014">
      <w:pPr>
        <w:pStyle w:val="a4"/>
        <w:tabs>
          <w:tab w:val="left" w:pos="851"/>
        </w:tabs>
        <w:ind w:left="0" w:firstLine="567"/>
        <w:jc w:val="both"/>
      </w:pPr>
      <w:r w:rsidRPr="008F0789">
        <w:t>а) количества котировочных заявок, которые отклонены;</w:t>
      </w:r>
    </w:p>
    <w:p w:rsidR="009C12D3" w:rsidRPr="008F0789" w:rsidRDefault="009C12D3" w:rsidP="00616014">
      <w:pPr>
        <w:pStyle w:val="a4"/>
        <w:tabs>
          <w:tab w:val="left" w:pos="851"/>
        </w:tabs>
        <w:ind w:left="0" w:firstLine="567"/>
        <w:jc w:val="both"/>
      </w:pPr>
      <w:r w:rsidRPr="008F0789">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9C12D3" w:rsidRPr="008F0789" w:rsidRDefault="009C12D3" w:rsidP="006F24F6">
      <w:pPr>
        <w:pStyle w:val="a4"/>
        <w:numPr>
          <w:ilvl w:val="3"/>
          <w:numId w:val="12"/>
        </w:numPr>
        <w:tabs>
          <w:tab w:val="left" w:pos="851"/>
        </w:tabs>
        <w:ind w:left="0" w:firstLine="567"/>
        <w:jc w:val="both"/>
      </w:pPr>
      <w:r w:rsidRPr="008F0789">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9C12D3" w:rsidRPr="008F0789" w:rsidRDefault="009C12D3" w:rsidP="006F24F6">
      <w:pPr>
        <w:pStyle w:val="a4"/>
        <w:numPr>
          <w:ilvl w:val="3"/>
          <w:numId w:val="12"/>
        </w:numPr>
        <w:tabs>
          <w:tab w:val="left" w:pos="851"/>
        </w:tabs>
        <w:ind w:left="0" w:firstLine="567"/>
        <w:jc w:val="both"/>
      </w:pPr>
      <w:r w:rsidRPr="008F0789">
        <w:t>заключение о взаимозаменяемости (эквивалентности) товаров, работ, услуг (при необходимости);</w:t>
      </w:r>
    </w:p>
    <w:p w:rsidR="009C12D3" w:rsidRPr="008F0789" w:rsidRDefault="009C12D3" w:rsidP="006F24F6">
      <w:pPr>
        <w:pStyle w:val="a4"/>
        <w:numPr>
          <w:ilvl w:val="3"/>
          <w:numId w:val="12"/>
        </w:numPr>
        <w:tabs>
          <w:tab w:val="left" w:pos="851"/>
        </w:tabs>
        <w:ind w:left="0" w:firstLine="567"/>
        <w:jc w:val="both"/>
      </w:pPr>
      <w:r w:rsidRPr="008F0789">
        <w:t>причины, по которым запрос котировок признан несостоявшимся, в случае его признания таковым.</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Протокол рассмотрения и оценки котировочных заявок размещается на сайтах не позднее 3 (трех) дней с даты подписания протокола.</w:t>
      </w:r>
    </w:p>
    <w:p w:rsidR="009C12D3" w:rsidRPr="008F0789" w:rsidRDefault="009C12D3" w:rsidP="006F24F6">
      <w:pPr>
        <w:pStyle w:val="a6"/>
        <w:numPr>
          <w:ilvl w:val="2"/>
          <w:numId w:val="12"/>
        </w:numPr>
        <w:suppressAutoHyphens/>
        <w:ind w:left="0" w:firstLine="567"/>
        <w:rPr>
          <w:sz w:val="24"/>
        </w:rPr>
      </w:pPr>
      <w:r w:rsidRPr="008F0789">
        <w:rPr>
          <w:sz w:val="24"/>
        </w:rPr>
        <w:t xml:space="preserve">В случае,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9C12D3" w:rsidRPr="008F0789" w:rsidRDefault="009C12D3" w:rsidP="006F24F6">
      <w:pPr>
        <w:pStyle w:val="a4"/>
        <w:numPr>
          <w:ilvl w:val="2"/>
          <w:numId w:val="12"/>
        </w:numPr>
        <w:ind w:left="0" w:firstLine="567"/>
        <w:jc w:val="both"/>
        <w:rPr>
          <w:rFonts w:eastAsia="MS Mincho"/>
        </w:rPr>
      </w:pPr>
      <w:r w:rsidRPr="008F0789">
        <w:t xml:space="preserve">Техническое предложение участника, представляемое в составе заявки, должно соответствовать требованиям </w:t>
      </w:r>
      <w:r w:rsidRPr="008F0789">
        <w:rPr>
          <w:bCs/>
        </w:rPr>
        <w:t>приложения № 1 к извещению о проведении запроса котировок.</w:t>
      </w:r>
      <w:r w:rsidRPr="008F0789">
        <w:t xml:space="preserve"> Условия технического предложения должны соответствовать требованиям технического задания, являющегося приложением № 1.1 к </w:t>
      </w:r>
      <w:r w:rsidRPr="008F0789">
        <w:rPr>
          <w:bCs/>
        </w:rPr>
        <w:t>извещению о проведении запроса котировок</w:t>
      </w:r>
      <w:r w:rsidRPr="008F0789">
        <w:t xml:space="preserve">, и должно предоставляться по Форме технического предложения участника, представленной в приложении </w:t>
      </w:r>
      <w:r w:rsidR="00616014" w:rsidRPr="008F0789">
        <w:br/>
      </w:r>
      <w:r w:rsidRPr="008F0789">
        <w:t xml:space="preserve">№ 1.3 к </w:t>
      </w:r>
      <w:r w:rsidRPr="008F0789">
        <w:rPr>
          <w:bCs/>
        </w:rPr>
        <w:t>извещению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Подведение итогов запроса котировок</w:t>
      </w:r>
    </w:p>
    <w:p w:rsidR="00616014" w:rsidRPr="008F0789" w:rsidRDefault="009C12D3" w:rsidP="006F24F6">
      <w:pPr>
        <w:pStyle w:val="a4"/>
        <w:numPr>
          <w:ilvl w:val="2"/>
          <w:numId w:val="12"/>
        </w:numPr>
        <w:ind w:left="0" w:firstLine="567"/>
        <w:jc w:val="both"/>
      </w:pPr>
      <w:r w:rsidRPr="008F0789">
        <w:rPr>
          <w:bCs/>
        </w:rPr>
        <w:t>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C12D3" w:rsidRPr="008F0789" w:rsidRDefault="009C12D3" w:rsidP="006F24F6">
      <w:pPr>
        <w:pStyle w:val="a4"/>
        <w:numPr>
          <w:ilvl w:val="2"/>
          <w:numId w:val="12"/>
        </w:numPr>
        <w:ind w:left="0" w:firstLine="567"/>
        <w:jc w:val="both"/>
      </w:pPr>
      <w:r w:rsidRPr="008F0789">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16014" w:rsidRPr="008F0789" w:rsidRDefault="009C12D3" w:rsidP="00616014">
      <w:pPr>
        <w:pStyle w:val="a4"/>
        <w:ind w:left="0" w:firstLine="567"/>
        <w:jc w:val="both"/>
      </w:pPr>
      <w:r w:rsidRPr="008F0789">
        <w:t>Дата и время поступления заявки фиксируется средствами ЭТЗП.</w:t>
      </w:r>
    </w:p>
    <w:p w:rsidR="009C12D3" w:rsidRPr="008F0789" w:rsidRDefault="009C12D3" w:rsidP="00616014">
      <w:pPr>
        <w:pStyle w:val="a4"/>
        <w:ind w:left="0" w:firstLine="567"/>
        <w:jc w:val="both"/>
      </w:pPr>
      <w:r w:rsidRPr="008F0789">
        <w:t>Комиссия</w:t>
      </w:r>
      <w:r w:rsidRPr="008F0789">
        <w:rPr>
          <w:bCs/>
        </w:rPr>
        <w:t xml:space="preserve"> по осуществлению закупок</w:t>
      </w:r>
      <w:r w:rsidRPr="008F0789">
        <w:t xml:space="preserve"> принимает решение о победителе запроса котировок. По результатам работы комиссии </w:t>
      </w:r>
      <w:r w:rsidRPr="008F0789">
        <w:rPr>
          <w:bCs/>
        </w:rPr>
        <w:t>по осуществлению закупок</w:t>
      </w:r>
      <w:r w:rsidRPr="008F0789">
        <w:t xml:space="preserve"> оформляется итоговый протокол, который должен содержать следующие сведения:</w:t>
      </w:r>
    </w:p>
    <w:p w:rsidR="009C12D3" w:rsidRPr="008F0789" w:rsidRDefault="009C12D3" w:rsidP="006F24F6">
      <w:pPr>
        <w:pStyle w:val="a6"/>
        <w:numPr>
          <w:ilvl w:val="3"/>
          <w:numId w:val="12"/>
        </w:numPr>
        <w:suppressAutoHyphens/>
        <w:ind w:left="0" w:firstLine="567"/>
        <w:rPr>
          <w:sz w:val="24"/>
        </w:rPr>
      </w:pPr>
      <w:r w:rsidRPr="008F0789">
        <w:rPr>
          <w:sz w:val="24"/>
        </w:rPr>
        <w:t>дата подписания протокола;</w:t>
      </w:r>
    </w:p>
    <w:p w:rsidR="009C12D3" w:rsidRPr="008F0789" w:rsidRDefault="009C12D3" w:rsidP="006F24F6">
      <w:pPr>
        <w:pStyle w:val="a6"/>
        <w:numPr>
          <w:ilvl w:val="3"/>
          <w:numId w:val="12"/>
        </w:numPr>
        <w:suppressAutoHyphens/>
        <w:ind w:left="0" w:firstLine="567"/>
        <w:rPr>
          <w:sz w:val="24"/>
        </w:rPr>
      </w:pPr>
      <w:r w:rsidRPr="008F0789">
        <w:rPr>
          <w:sz w:val="24"/>
        </w:rPr>
        <w:t>количество поданных котировочных заявок, а также дата и время регистрации каждой такой заявки;</w:t>
      </w:r>
    </w:p>
    <w:p w:rsidR="009C12D3" w:rsidRPr="008F0789" w:rsidRDefault="009C12D3" w:rsidP="006F24F6">
      <w:pPr>
        <w:pStyle w:val="a6"/>
        <w:numPr>
          <w:ilvl w:val="3"/>
          <w:numId w:val="12"/>
        </w:numPr>
        <w:suppressAutoHyphens/>
        <w:ind w:left="0" w:firstLine="567"/>
        <w:rPr>
          <w:sz w:val="24"/>
        </w:rPr>
      </w:pPr>
      <w:r w:rsidRPr="008F0789">
        <w:rPr>
          <w:sz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победитель), в том числе единственного участника запроса котировок, с которым планируется заключить договор;</w:t>
      </w:r>
    </w:p>
    <w:p w:rsidR="009C12D3" w:rsidRPr="008F0789" w:rsidRDefault="009C12D3" w:rsidP="006F24F6">
      <w:pPr>
        <w:pStyle w:val="a6"/>
        <w:numPr>
          <w:ilvl w:val="3"/>
          <w:numId w:val="12"/>
        </w:numPr>
        <w:suppressAutoHyphens/>
        <w:ind w:left="0" w:firstLine="567"/>
        <w:rPr>
          <w:sz w:val="24"/>
        </w:rPr>
      </w:pPr>
      <w:r w:rsidRPr="008F0789">
        <w:rPr>
          <w:sz w:val="24"/>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рассмотрения котировочных заявок с указанием в том числе: </w:t>
      </w:r>
    </w:p>
    <w:p w:rsidR="009C12D3" w:rsidRPr="008F0789" w:rsidRDefault="009C12D3" w:rsidP="00616014">
      <w:pPr>
        <w:pStyle w:val="a6"/>
        <w:suppressAutoHyphens/>
        <w:ind w:firstLine="567"/>
        <w:rPr>
          <w:sz w:val="24"/>
        </w:rPr>
      </w:pPr>
      <w:r w:rsidRPr="008F0789">
        <w:rPr>
          <w:sz w:val="24"/>
        </w:rPr>
        <w:t xml:space="preserve">а) количества котировочных заявок, которые отклонены; </w:t>
      </w:r>
    </w:p>
    <w:p w:rsidR="009C12D3" w:rsidRPr="008F0789" w:rsidRDefault="009C12D3" w:rsidP="00616014">
      <w:pPr>
        <w:pStyle w:val="a6"/>
        <w:suppressAutoHyphens/>
        <w:ind w:firstLine="567"/>
        <w:rPr>
          <w:sz w:val="24"/>
        </w:rPr>
      </w:pPr>
      <w:r w:rsidRPr="008F0789">
        <w:rPr>
          <w:sz w:val="24"/>
        </w:rPr>
        <w:t xml:space="preserve">б) оснований отклонения каждой котировочной заявки с указанием положений </w:t>
      </w:r>
      <w:r w:rsidRPr="008F0789">
        <w:rPr>
          <w:bCs/>
          <w:sz w:val="24"/>
        </w:rPr>
        <w:t>извещения о проведении запроса котировок</w:t>
      </w:r>
      <w:r w:rsidRPr="008F0789">
        <w:rPr>
          <w:sz w:val="24"/>
        </w:rPr>
        <w:t>, которым не соответствует такая заявка;</w:t>
      </w:r>
    </w:p>
    <w:p w:rsidR="009C12D3" w:rsidRPr="008F0789" w:rsidRDefault="009C12D3" w:rsidP="006F24F6">
      <w:pPr>
        <w:pStyle w:val="a6"/>
        <w:numPr>
          <w:ilvl w:val="3"/>
          <w:numId w:val="12"/>
        </w:numPr>
        <w:suppressAutoHyphens/>
        <w:ind w:left="0" w:firstLine="567"/>
        <w:rPr>
          <w:sz w:val="24"/>
        </w:rPr>
      </w:pPr>
      <w:r w:rsidRPr="008F0789">
        <w:rPr>
          <w:sz w:val="24"/>
        </w:rPr>
        <w:lastRenderedPageBreak/>
        <w:t>результаты оценки котировочных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C12D3" w:rsidRPr="008F0789" w:rsidRDefault="009C12D3" w:rsidP="006F24F6">
      <w:pPr>
        <w:pStyle w:val="a6"/>
        <w:numPr>
          <w:ilvl w:val="3"/>
          <w:numId w:val="12"/>
        </w:numPr>
        <w:suppressAutoHyphens/>
        <w:ind w:left="0" w:firstLine="567"/>
        <w:rPr>
          <w:sz w:val="24"/>
        </w:rPr>
      </w:pPr>
      <w:r w:rsidRPr="008F0789">
        <w:rPr>
          <w:sz w:val="24"/>
        </w:rPr>
        <w:t>причины, по которым запрос котировок признан несостоявшимся, в случае признания его таковым.</w:t>
      </w:r>
    </w:p>
    <w:p w:rsidR="009C12D3" w:rsidRPr="008F0789" w:rsidRDefault="009C12D3" w:rsidP="006F24F6">
      <w:pPr>
        <w:pStyle w:val="a4"/>
        <w:numPr>
          <w:ilvl w:val="2"/>
          <w:numId w:val="12"/>
        </w:numPr>
        <w:ind w:left="0" w:firstLine="567"/>
        <w:jc w:val="both"/>
      </w:pPr>
      <w:r w:rsidRPr="008F0789">
        <w:t>Итоговый протокол комиссии размещается на сайтах не позднее 3 (трех) дней с даты подписания протокола.</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Признание запроса котировок несостоявшимся</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(в том числе в части отдельных лотов) признается несостоявшимся, если:</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подана одна котировочная заявок;</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не подано ни одной заявки;</w:t>
      </w:r>
    </w:p>
    <w:p w:rsidR="009C12D3" w:rsidRPr="008F0789" w:rsidRDefault="009C12D3" w:rsidP="006F24F6">
      <w:pPr>
        <w:pStyle w:val="a6"/>
        <w:numPr>
          <w:ilvl w:val="3"/>
          <w:numId w:val="12"/>
        </w:numPr>
        <w:suppressAutoHyphens/>
        <w:ind w:left="0" w:firstLine="567"/>
        <w:rPr>
          <w:sz w:val="24"/>
        </w:rPr>
      </w:pPr>
      <w:r w:rsidRPr="008F0789">
        <w:rPr>
          <w:sz w:val="24"/>
        </w:rPr>
        <w:t>по итогам рассмотрения котировочных заявок только одна котировочная заявка признана соответствующей извещению;</w:t>
      </w:r>
    </w:p>
    <w:p w:rsidR="009C12D3" w:rsidRPr="008F0789" w:rsidRDefault="009C12D3" w:rsidP="006F24F6">
      <w:pPr>
        <w:pStyle w:val="a6"/>
        <w:numPr>
          <w:ilvl w:val="3"/>
          <w:numId w:val="12"/>
        </w:numPr>
        <w:suppressAutoHyphens/>
        <w:ind w:left="0" w:firstLine="567"/>
        <w:rPr>
          <w:sz w:val="24"/>
        </w:rPr>
      </w:pPr>
      <w:r w:rsidRPr="008F0789">
        <w:rPr>
          <w:sz w:val="24"/>
        </w:rPr>
        <w:t>все котировочные заявки признаны несоответствующими извещению;</w:t>
      </w:r>
    </w:p>
    <w:p w:rsidR="009C12D3" w:rsidRPr="008F0789" w:rsidRDefault="009C12D3" w:rsidP="006F24F6">
      <w:pPr>
        <w:pStyle w:val="a6"/>
        <w:numPr>
          <w:ilvl w:val="3"/>
          <w:numId w:val="12"/>
        </w:numPr>
        <w:suppressAutoHyphens/>
        <w:ind w:left="0" w:firstLine="567"/>
        <w:rPr>
          <w:sz w:val="24"/>
        </w:rPr>
      </w:pPr>
      <w:r w:rsidRPr="008F0789">
        <w:rPr>
          <w:sz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9C12D3" w:rsidRPr="008F0789" w:rsidRDefault="009C12D3" w:rsidP="006F24F6">
      <w:pPr>
        <w:pStyle w:val="a6"/>
        <w:numPr>
          <w:ilvl w:val="2"/>
          <w:numId w:val="12"/>
        </w:numPr>
        <w:suppressAutoHyphens/>
        <w:ind w:left="0" w:firstLine="567"/>
        <w:rPr>
          <w:sz w:val="24"/>
        </w:rPr>
      </w:pPr>
      <w:r w:rsidRPr="008F0789">
        <w:rPr>
          <w:sz w:val="24"/>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863496" w:rsidRPr="008F0789">
        <w:rPr>
          <w:sz w:val="24"/>
        </w:rPr>
        <w:t xml:space="preserve">одана одна котировочная заявка </w:t>
      </w:r>
      <w:r w:rsidRPr="008F0789">
        <w:rPr>
          <w:sz w:val="24"/>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9C12D3" w:rsidRPr="008F0789" w:rsidRDefault="009C12D3" w:rsidP="00616014">
      <w:pPr>
        <w:pStyle w:val="a6"/>
        <w:suppressAutoHyphens/>
        <w:ind w:firstLine="567"/>
        <w:rPr>
          <w:sz w:val="24"/>
        </w:rPr>
      </w:pPr>
      <w:r w:rsidRPr="008F0789">
        <w:rPr>
          <w:sz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9C12D3" w:rsidRPr="008F0789" w:rsidRDefault="009C12D3" w:rsidP="00616014">
      <w:pPr>
        <w:pStyle w:val="a6"/>
        <w:suppressAutoHyphens/>
        <w:ind w:firstLine="567"/>
        <w:rPr>
          <w:sz w:val="24"/>
        </w:rPr>
      </w:pPr>
      <w:r w:rsidRPr="008F0789">
        <w:rPr>
          <w:sz w:val="24"/>
        </w:rPr>
        <w:t>Цена договора, заключаемого с единственным участником запроса котировок, определяется в порядке, установленном заказчиком.</w:t>
      </w:r>
    </w:p>
    <w:p w:rsidR="009C12D3" w:rsidRPr="008F0789" w:rsidRDefault="009C12D3" w:rsidP="00616014">
      <w:pPr>
        <w:pStyle w:val="a6"/>
        <w:suppressAutoHyphens/>
        <w:ind w:firstLine="567"/>
        <w:rPr>
          <w:sz w:val="24"/>
        </w:rPr>
      </w:pPr>
      <w:r w:rsidRPr="008F0789">
        <w:rPr>
          <w:sz w:val="24"/>
        </w:rPr>
        <w:t xml:space="preserve">Если цена заключаемого договора снижена по сравнению с ценой, указанной в </w:t>
      </w:r>
      <w:r w:rsidR="00863496" w:rsidRPr="008F0789">
        <w:rPr>
          <w:sz w:val="24"/>
        </w:rPr>
        <w:t xml:space="preserve">котировочной заявке участника, </w:t>
      </w:r>
      <w:r w:rsidRPr="008F0789">
        <w:rPr>
          <w:sz w:val="24"/>
        </w:rPr>
        <w:t>договор заключается при согласии участника.</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может быть признан несостоявшимся после окончания срока подачи заявок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9C12D3" w:rsidRPr="008F0789" w:rsidRDefault="009C12D3" w:rsidP="006F24F6">
      <w:pPr>
        <w:pStyle w:val="a6"/>
        <w:numPr>
          <w:ilvl w:val="2"/>
          <w:numId w:val="12"/>
        </w:numPr>
        <w:suppressAutoHyphens/>
        <w:ind w:left="0" w:firstLine="567"/>
        <w:rPr>
          <w:sz w:val="24"/>
        </w:rPr>
      </w:pPr>
      <w:r w:rsidRPr="008F0789">
        <w:rPr>
          <w:sz w:val="24"/>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9C12D3" w:rsidRPr="008F0789" w:rsidRDefault="009C12D3" w:rsidP="00616014">
      <w:pPr>
        <w:ind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Антидемпинговые меры</w:t>
      </w:r>
    </w:p>
    <w:p w:rsidR="009C12D3" w:rsidRPr="008F0789" w:rsidRDefault="009C12D3" w:rsidP="006F24F6">
      <w:pPr>
        <w:pStyle w:val="a6"/>
        <w:numPr>
          <w:ilvl w:val="2"/>
          <w:numId w:val="12"/>
        </w:numPr>
        <w:suppressAutoHyphens/>
        <w:ind w:left="0" w:firstLine="567"/>
        <w:rPr>
          <w:sz w:val="24"/>
        </w:rPr>
      </w:pPr>
      <w:r w:rsidRPr="008F0789">
        <w:rPr>
          <w:sz w:val="24"/>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12D3" w:rsidRPr="008F0789" w:rsidRDefault="009C12D3" w:rsidP="006F24F6">
      <w:pPr>
        <w:pStyle w:val="a6"/>
        <w:numPr>
          <w:ilvl w:val="2"/>
          <w:numId w:val="12"/>
        </w:numPr>
        <w:suppressAutoHyphens/>
        <w:ind w:left="0" w:firstLine="567"/>
        <w:rPr>
          <w:sz w:val="24"/>
        </w:rPr>
      </w:pPr>
      <w:r w:rsidRPr="008F0789">
        <w:rPr>
          <w:sz w:val="24"/>
        </w:rPr>
        <w:t xml:space="preserve">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9C12D3" w:rsidRPr="008F0789" w:rsidRDefault="009C12D3" w:rsidP="006F24F6">
      <w:pPr>
        <w:pStyle w:val="a6"/>
        <w:numPr>
          <w:ilvl w:val="2"/>
          <w:numId w:val="12"/>
        </w:numPr>
        <w:suppressAutoHyphens/>
        <w:ind w:left="0" w:firstLine="567"/>
        <w:rPr>
          <w:sz w:val="24"/>
        </w:rPr>
      </w:pPr>
      <w:r w:rsidRPr="008F0789">
        <w:rPr>
          <w:sz w:val="24"/>
        </w:rPr>
        <w:t>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C12D3" w:rsidRPr="008F0789" w:rsidRDefault="009C12D3" w:rsidP="006F24F6">
      <w:pPr>
        <w:pStyle w:val="a6"/>
        <w:numPr>
          <w:ilvl w:val="2"/>
          <w:numId w:val="12"/>
        </w:numPr>
        <w:suppressAutoHyphens/>
        <w:ind w:left="0" w:firstLine="567"/>
        <w:rPr>
          <w:sz w:val="24"/>
        </w:rPr>
      </w:pPr>
      <w:r w:rsidRPr="008F0789">
        <w:rPr>
          <w:sz w:val="24"/>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8F0789">
        <w:rPr>
          <w:bCs/>
          <w:sz w:val="24"/>
        </w:rPr>
        <w:t>извещению</w:t>
      </w:r>
      <w:r w:rsidRPr="008F0789">
        <w:rPr>
          <w:sz w:val="24"/>
        </w:rPr>
        <w:t xml:space="preserve">. </w:t>
      </w:r>
    </w:p>
    <w:p w:rsidR="009C12D3" w:rsidRPr="008F0789" w:rsidRDefault="009C12D3" w:rsidP="006F24F6">
      <w:pPr>
        <w:pStyle w:val="a6"/>
        <w:numPr>
          <w:ilvl w:val="2"/>
          <w:numId w:val="12"/>
        </w:numPr>
        <w:suppressAutoHyphens/>
        <w:ind w:left="0" w:firstLine="567"/>
        <w:rPr>
          <w:sz w:val="24"/>
        </w:rPr>
      </w:pPr>
      <w:r w:rsidRPr="008F0789">
        <w:rPr>
          <w:sz w:val="24"/>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w:t>
      </w:r>
      <w:r w:rsidR="00863496" w:rsidRPr="008F0789">
        <w:rPr>
          <w:sz w:val="24"/>
        </w:rPr>
        <w:t>котировок,</w:t>
      </w:r>
      <w:r w:rsidRPr="008F0789">
        <w:rPr>
          <w:sz w:val="24"/>
        </w:rPr>
        <w:t xml:space="preserve"> и такая заявка рассматривается как содержащая предложение о поставке иностранного товара.</w:t>
      </w:r>
    </w:p>
    <w:p w:rsidR="009C12D3" w:rsidRPr="008F0789" w:rsidRDefault="009C12D3" w:rsidP="006F24F6">
      <w:pPr>
        <w:pStyle w:val="a6"/>
        <w:numPr>
          <w:ilvl w:val="2"/>
          <w:numId w:val="12"/>
        </w:numPr>
        <w:suppressAutoHyphens/>
        <w:ind w:left="0" w:firstLine="567"/>
        <w:rPr>
          <w:sz w:val="24"/>
        </w:rPr>
      </w:pPr>
      <w:r w:rsidRPr="008F0789">
        <w:rPr>
          <w:sz w:val="24"/>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9C12D3" w:rsidRPr="008F0789" w:rsidRDefault="009C12D3" w:rsidP="006F24F6">
      <w:pPr>
        <w:pStyle w:val="a6"/>
        <w:numPr>
          <w:ilvl w:val="2"/>
          <w:numId w:val="12"/>
        </w:numPr>
        <w:suppressAutoHyphens/>
        <w:ind w:left="0" w:firstLine="567"/>
        <w:rPr>
          <w:sz w:val="24"/>
        </w:rPr>
      </w:pPr>
      <w:r w:rsidRPr="008F0789">
        <w:rPr>
          <w:sz w:val="24"/>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C12D3" w:rsidRPr="008F0789" w:rsidRDefault="009C12D3" w:rsidP="006F24F6">
      <w:pPr>
        <w:pStyle w:val="a6"/>
        <w:numPr>
          <w:ilvl w:val="2"/>
          <w:numId w:val="12"/>
        </w:numPr>
        <w:suppressAutoHyphens/>
        <w:ind w:left="0" w:firstLine="567"/>
        <w:rPr>
          <w:sz w:val="24"/>
        </w:rPr>
      </w:pPr>
      <w:r w:rsidRPr="008F0789">
        <w:rPr>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2D3" w:rsidRPr="008F0789" w:rsidRDefault="009C12D3" w:rsidP="006F24F6">
      <w:pPr>
        <w:pStyle w:val="a6"/>
        <w:numPr>
          <w:ilvl w:val="2"/>
          <w:numId w:val="12"/>
        </w:numPr>
        <w:suppressAutoHyphens/>
        <w:ind w:left="0" w:firstLine="567"/>
        <w:rPr>
          <w:sz w:val="24"/>
        </w:rPr>
      </w:pPr>
      <w:r w:rsidRPr="008F0789">
        <w:rPr>
          <w:sz w:val="24"/>
        </w:rPr>
        <w:t>Приоритет не предоставляется в следующих случаях:</w:t>
      </w:r>
    </w:p>
    <w:p w:rsidR="009C12D3" w:rsidRPr="008F0789" w:rsidRDefault="009C12D3" w:rsidP="006F24F6">
      <w:pPr>
        <w:pStyle w:val="a6"/>
        <w:numPr>
          <w:ilvl w:val="3"/>
          <w:numId w:val="12"/>
        </w:numPr>
        <w:suppressAutoHyphens/>
        <w:ind w:left="0" w:firstLine="567"/>
        <w:rPr>
          <w:sz w:val="24"/>
        </w:rPr>
      </w:pPr>
      <w:r w:rsidRPr="008F0789">
        <w:rPr>
          <w:sz w:val="24"/>
        </w:rPr>
        <w:t>закупка признана несостоявшейся и договор заключается с единственным участником закупки;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9C12D3" w:rsidRPr="008F0789" w:rsidRDefault="009C12D3" w:rsidP="006F24F6">
      <w:pPr>
        <w:pStyle w:val="a6"/>
        <w:numPr>
          <w:ilvl w:val="3"/>
          <w:numId w:val="12"/>
        </w:numPr>
        <w:suppressAutoHyphens/>
        <w:ind w:left="0" w:firstLine="567"/>
        <w:rPr>
          <w:sz w:val="24"/>
        </w:rPr>
      </w:pPr>
      <w:r w:rsidRPr="008F0789">
        <w:rPr>
          <w:sz w:val="24"/>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w:t>
      </w:r>
      <w:r w:rsidRPr="008F0789">
        <w:rPr>
          <w:sz w:val="24"/>
        </w:rPr>
        <w:lastRenderedPageBreak/>
        <w:t>лицами, составляет менее 50 процентов стоимости всех предложенных таким участником товаров, работ, услуг.</w:t>
      </w:r>
    </w:p>
    <w:p w:rsidR="009C12D3" w:rsidRPr="008F0789" w:rsidRDefault="009C12D3" w:rsidP="00616014">
      <w:pPr>
        <w:autoSpaceDE w:val="0"/>
        <w:autoSpaceDN w:val="0"/>
        <w:adjustRightInd w:val="0"/>
        <w:ind w:firstLine="567"/>
        <w:jc w:val="both"/>
      </w:pPr>
      <w:r w:rsidRPr="008F07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C12D3" w:rsidRPr="008F0789" w:rsidRDefault="009C12D3" w:rsidP="006F24F6">
      <w:pPr>
        <w:pStyle w:val="a6"/>
        <w:numPr>
          <w:ilvl w:val="2"/>
          <w:numId w:val="12"/>
        </w:numPr>
        <w:suppressAutoHyphens/>
        <w:ind w:left="0" w:firstLine="567"/>
        <w:rPr>
          <w:sz w:val="24"/>
        </w:rPr>
      </w:pPr>
      <w:r w:rsidRPr="008F0789">
        <w:rPr>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C12D3" w:rsidRPr="008F0789" w:rsidRDefault="009C12D3" w:rsidP="00616014">
      <w:pPr>
        <w:ind w:firstLine="567"/>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Порядок подачи котировочной заявки</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до</w:t>
      </w:r>
      <w:r w:rsidR="00863496" w:rsidRPr="008F0789">
        <w:rPr>
          <w:sz w:val="24"/>
        </w:rPr>
        <w:t xml:space="preserve">лжна содержать всю указанную в </w:t>
      </w:r>
      <w:r w:rsidRPr="008F0789">
        <w:rPr>
          <w:sz w:val="24"/>
        </w:rPr>
        <w:t xml:space="preserve">извещении информацию и документы, должна быть оформлена в соответствии с требованиями извещения.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участника, не соответствующая требованиям извещения, отклоняется.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9C12D3" w:rsidRPr="008F0789" w:rsidRDefault="009C12D3" w:rsidP="006F24F6">
      <w:pPr>
        <w:pStyle w:val="a6"/>
        <w:numPr>
          <w:ilvl w:val="2"/>
          <w:numId w:val="11"/>
        </w:numPr>
        <w:suppressAutoHyphens/>
        <w:ind w:left="0" w:firstLine="567"/>
        <w:rPr>
          <w:sz w:val="24"/>
        </w:rPr>
      </w:pPr>
      <w:r w:rsidRPr="008F0789">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C12D3" w:rsidRPr="008F0789" w:rsidRDefault="009C12D3" w:rsidP="006F24F6">
      <w:pPr>
        <w:pStyle w:val="a6"/>
        <w:numPr>
          <w:ilvl w:val="2"/>
          <w:numId w:val="11"/>
        </w:numPr>
        <w:suppressAutoHyphens/>
        <w:ind w:left="0" w:firstLine="567"/>
        <w:rPr>
          <w:sz w:val="24"/>
        </w:rPr>
      </w:pPr>
      <w:r w:rsidRPr="008F0789">
        <w:rPr>
          <w:sz w:val="24"/>
        </w:rPr>
        <w:t>Котировочная заявка состоит из одной части и ценового предложения.</w:t>
      </w:r>
    </w:p>
    <w:p w:rsidR="009C12D3" w:rsidRPr="008F0789" w:rsidRDefault="009C12D3" w:rsidP="006F24F6">
      <w:pPr>
        <w:pStyle w:val="a6"/>
        <w:numPr>
          <w:ilvl w:val="2"/>
          <w:numId w:val="11"/>
        </w:numPr>
        <w:suppressAutoHyphens/>
        <w:ind w:left="0" w:firstLine="567"/>
        <w:rPr>
          <w:sz w:val="24"/>
        </w:rPr>
      </w:pPr>
      <w:r w:rsidRPr="008F0789">
        <w:rPr>
          <w:sz w:val="24"/>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8F0789">
        <w:rPr>
          <w:bCs/>
          <w:sz w:val="24"/>
        </w:rPr>
        <w:t>извещению о проведении запроса котировок</w:t>
      </w:r>
      <w:r w:rsidRPr="008F0789">
        <w:rPr>
          <w:sz w:val="24"/>
        </w:rPr>
        <w:t xml:space="preserve">, оформленное по Форме технического предложения участника, представленной в приложения № 1.3 к </w:t>
      </w:r>
      <w:r w:rsidRPr="008F0789">
        <w:rPr>
          <w:bCs/>
          <w:sz w:val="24"/>
        </w:rPr>
        <w:t>извещению о проведении запроса котировок</w:t>
      </w:r>
      <w:r w:rsidRPr="008F0789">
        <w:rPr>
          <w:sz w:val="24"/>
        </w:rPr>
        <w:t xml:space="preserve">, сведения об участнике запроса котировок, информацию о его соответствии единым квалификационным требованиям (если они установлены в </w:t>
      </w:r>
      <w:r w:rsidRPr="008F0789">
        <w:rPr>
          <w:bCs/>
          <w:sz w:val="24"/>
        </w:rPr>
        <w:t>приложении № 1 к извещению</w:t>
      </w:r>
      <w:r w:rsidRPr="008F0789">
        <w:rPr>
          <w:sz w:val="24"/>
        </w:rPr>
        <w:t>). В части котировочной заявки должны быть представлены:</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надлежащим образом оформленная, в соответствии с Формой заявки участника, представленной в приложении № 1.3 к извещению </w:t>
      </w:r>
      <w:r w:rsidRPr="008F0789">
        <w:rPr>
          <w:bCs/>
          <w:sz w:val="24"/>
        </w:rPr>
        <w:t>о проведении запроса котировок</w:t>
      </w:r>
      <w:r w:rsidRPr="008F0789">
        <w:rPr>
          <w:sz w:val="24"/>
        </w:rPr>
        <w:t>, заявка на участие в запросе котировок;</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допуска к участию в запросе котировок, в частности, перечисленным в пунктах 1.7 </w:t>
      </w:r>
      <w:r w:rsidRPr="008F0789">
        <w:rPr>
          <w:bCs/>
          <w:sz w:val="24"/>
        </w:rPr>
        <w:t>приложения № 1 к извещению о проведении запроса котировок</w:t>
      </w:r>
      <w:r w:rsidRPr="008F0789">
        <w:rPr>
          <w:sz w:val="24"/>
        </w:rPr>
        <w:t xml:space="preserve">, а также в приложении № 1.1 к </w:t>
      </w:r>
      <w:r w:rsidRPr="008F0789">
        <w:rPr>
          <w:bCs/>
          <w:sz w:val="24"/>
        </w:rPr>
        <w:t>извещению о проведении запроса котировок</w:t>
      </w:r>
      <w:r w:rsidRPr="008F0789">
        <w:rPr>
          <w:sz w:val="24"/>
        </w:rPr>
        <w:t>;</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w:t>
      </w:r>
      <w:r w:rsidRPr="008F0789">
        <w:rPr>
          <w:sz w:val="24"/>
        </w:rPr>
        <w:lastRenderedPageBreak/>
        <w:t xml:space="preserve">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Документы предоставляются в форме электронного документа;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8F0789">
        <w:rPr>
          <w:bCs/>
          <w:sz w:val="24"/>
        </w:rPr>
        <w:t xml:space="preserve">приложения № 1 к извещению о проведении запроса котировок </w:t>
      </w:r>
      <w:r w:rsidRPr="008F0789">
        <w:rPr>
          <w:sz w:val="24"/>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9C12D3" w:rsidRPr="008F0789" w:rsidRDefault="009C12D3" w:rsidP="006F24F6">
      <w:pPr>
        <w:pStyle w:val="a6"/>
        <w:numPr>
          <w:ilvl w:val="2"/>
          <w:numId w:val="11"/>
        </w:numPr>
        <w:suppressAutoHyphens/>
        <w:ind w:left="0" w:firstLine="567"/>
        <w:rPr>
          <w:sz w:val="24"/>
        </w:rPr>
      </w:pPr>
      <w:r w:rsidRPr="008F0789">
        <w:rPr>
          <w:sz w:val="24"/>
        </w:rPr>
        <w:t>В части котировочной заявки участник вправе представить учредительные документы, выписку из единого государств</w:t>
      </w:r>
      <w:r w:rsidR="00863496" w:rsidRPr="008F0789">
        <w:rPr>
          <w:sz w:val="24"/>
        </w:rPr>
        <w:t>енного реестра юридических лиц,</w:t>
      </w:r>
      <w:r w:rsidRPr="008F0789">
        <w:rPr>
          <w:sz w:val="24"/>
        </w:rPr>
        <w:t xml:space="preserve"> выписку из единого государственного реестра индивидуальных предпринимателей и иные документы по своему усмотрению.</w:t>
      </w:r>
    </w:p>
    <w:p w:rsidR="009C12D3" w:rsidRPr="008F0789" w:rsidRDefault="009C12D3" w:rsidP="006F24F6">
      <w:pPr>
        <w:pStyle w:val="a6"/>
        <w:numPr>
          <w:ilvl w:val="2"/>
          <w:numId w:val="11"/>
        </w:numPr>
        <w:suppressAutoHyphens/>
        <w:ind w:left="0" w:firstLine="567"/>
        <w:rPr>
          <w:sz w:val="24"/>
        </w:rPr>
      </w:pPr>
      <w:r w:rsidRPr="008F0789">
        <w:rPr>
          <w:sz w:val="24"/>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9C12D3" w:rsidRPr="008F0789" w:rsidRDefault="009C12D3" w:rsidP="006F24F6">
      <w:pPr>
        <w:pStyle w:val="a6"/>
        <w:numPr>
          <w:ilvl w:val="2"/>
          <w:numId w:val="11"/>
        </w:numPr>
        <w:suppressAutoHyphens/>
        <w:ind w:left="0" w:firstLine="567"/>
        <w:rPr>
          <w:sz w:val="24"/>
        </w:rPr>
      </w:pPr>
      <w:r w:rsidRPr="008F0789">
        <w:rPr>
          <w:sz w:val="24"/>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9C12D3" w:rsidRPr="008F0789" w:rsidRDefault="009C12D3" w:rsidP="006F24F6">
      <w:pPr>
        <w:pStyle w:val="a6"/>
        <w:numPr>
          <w:ilvl w:val="2"/>
          <w:numId w:val="11"/>
        </w:numPr>
        <w:suppressAutoHyphens/>
        <w:ind w:left="0" w:firstLine="567"/>
        <w:rPr>
          <w:sz w:val="24"/>
        </w:rPr>
      </w:pPr>
      <w:r w:rsidRPr="008F0789">
        <w:rPr>
          <w:sz w:val="24"/>
        </w:rPr>
        <w:t>Заявки принимаются до истечения срока подачи заявок. По истечении срока подачи заявок заявки не принимаются.</w:t>
      </w:r>
    </w:p>
    <w:p w:rsidR="009C12D3" w:rsidRPr="008F0789" w:rsidRDefault="009C12D3" w:rsidP="006F24F6">
      <w:pPr>
        <w:pStyle w:val="a6"/>
        <w:numPr>
          <w:ilvl w:val="2"/>
          <w:numId w:val="11"/>
        </w:numPr>
        <w:suppressAutoHyphens/>
        <w:ind w:left="0" w:firstLine="567"/>
        <w:rPr>
          <w:sz w:val="24"/>
        </w:rPr>
      </w:pPr>
      <w:r w:rsidRPr="008F0789">
        <w:rPr>
          <w:sz w:val="24"/>
        </w:rPr>
        <w:t>Взаимодействие участников осуществляется в электронной форме с использованием программно-аппаратных средств</w:t>
      </w:r>
      <w:r w:rsidRPr="008F0789" w:rsidDel="00A47315">
        <w:rPr>
          <w:sz w:val="24"/>
        </w:rPr>
        <w:t xml:space="preserve"> </w:t>
      </w:r>
      <w:r w:rsidRPr="008F0789">
        <w:rPr>
          <w:sz w:val="24"/>
        </w:rPr>
        <w:t>ЭТЗП.</w:t>
      </w:r>
    </w:p>
    <w:p w:rsidR="009C12D3" w:rsidRPr="008F0789" w:rsidRDefault="009C12D3" w:rsidP="006F24F6">
      <w:pPr>
        <w:pStyle w:val="a6"/>
        <w:numPr>
          <w:ilvl w:val="2"/>
          <w:numId w:val="11"/>
        </w:numPr>
        <w:suppressAutoHyphens/>
        <w:ind w:left="0" w:firstLine="567"/>
        <w:rPr>
          <w:sz w:val="24"/>
        </w:rPr>
      </w:pPr>
      <w:r w:rsidRPr="008F0789">
        <w:rPr>
          <w:sz w:val="24"/>
        </w:rPr>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9C12D3" w:rsidRPr="008F0789" w:rsidRDefault="009C12D3" w:rsidP="006F24F6">
      <w:pPr>
        <w:pStyle w:val="a6"/>
        <w:numPr>
          <w:ilvl w:val="2"/>
          <w:numId w:val="11"/>
        </w:numPr>
        <w:suppressAutoHyphens/>
        <w:spacing w:line="360" w:lineRule="exact"/>
        <w:ind w:left="0" w:firstLine="567"/>
        <w:rPr>
          <w:sz w:val="24"/>
        </w:rPr>
      </w:pPr>
      <w:r w:rsidRPr="008F0789">
        <w:rPr>
          <w:sz w:val="24"/>
        </w:rPr>
        <w:t>Все файлы архива должны иметь наименование, соответствующее наименованию документов, содержащихся в них.</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Изменение и отзыв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9C12D3" w:rsidRPr="008F0789" w:rsidRDefault="009C12D3" w:rsidP="006F24F6">
      <w:pPr>
        <w:pStyle w:val="a6"/>
        <w:numPr>
          <w:ilvl w:val="2"/>
          <w:numId w:val="11"/>
        </w:numPr>
        <w:suppressAutoHyphens/>
        <w:ind w:left="0" w:firstLine="567"/>
        <w:rPr>
          <w:sz w:val="24"/>
        </w:rPr>
      </w:pPr>
      <w:r w:rsidRPr="008F0789">
        <w:rPr>
          <w:sz w:val="24"/>
        </w:rPr>
        <w:lastRenderedPageBreak/>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9C12D3" w:rsidRPr="008F0789" w:rsidRDefault="009C12D3" w:rsidP="006F24F6">
      <w:pPr>
        <w:pStyle w:val="a6"/>
        <w:numPr>
          <w:ilvl w:val="2"/>
          <w:numId w:val="11"/>
        </w:numPr>
        <w:suppressAutoHyphens/>
        <w:ind w:left="0" w:firstLine="567"/>
        <w:rPr>
          <w:sz w:val="24"/>
        </w:rPr>
      </w:pPr>
      <w:r w:rsidRPr="008F0789">
        <w:rPr>
          <w:sz w:val="24"/>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9C12D3" w:rsidRPr="008F0789" w:rsidRDefault="009C12D3" w:rsidP="00616014">
      <w:pPr>
        <w:ind w:firstLine="567"/>
        <w:jc w:val="both"/>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8F0789">
        <w:rPr>
          <w:bCs/>
          <w:sz w:val="24"/>
        </w:rPr>
        <w:t>Предоставление обеспечения иным способом не допускается.</w:t>
      </w:r>
    </w:p>
    <w:p w:rsidR="009C12D3" w:rsidRPr="008F0789" w:rsidRDefault="009C12D3" w:rsidP="006F24F6">
      <w:pPr>
        <w:pStyle w:val="a6"/>
        <w:numPr>
          <w:ilvl w:val="2"/>
          <w:numId w:val="11"/>
        </w:numPr>
        <w:suppressAutoHyphens/>
        <w:ind w:left="0" w:firstLine="567"/>
        <w:rPr>
          <w:sz w:val="24"/>
        </w:rPr>
      </w:pPr>
      <w:r w:rsidRPr="008F0789">
        <w:rPr>
          <w:bCs/>
          <w:sz w:val="24"/>
        </w:rPr>
        <w:t xml:space="preserve"> </w:t>
      </w:r>
      <w:r w:rsidRPr="008F0789">
        <w:rPr>
          <w:sz w:val="24"/>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1" w:history="1">
        <w:r w:rsidRPr="008F0789">
          <w:rPr>
            <w:sz w:val="24"/>
          </w:rPr>
          <w:t>законом</w:t>
        </w:r>
      </w:hyperlink>
      <w:r w:rsidRPr="008F0789">
        <w:rPr>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C12D3" w:rsidRPr="008F0789" w:rsidRDefault="009C12D3" w:rsidP="006F24F6">
      <w:pPr>
        <w:pStyle w:val="a6"/>
        <w:numPr>
          <w:ilvl w:val="2"/>
          <w:numId w:val="11"/>
        </w:numPr>
        <w:suppressAutoHyphens/>
        <w:ind w:left="0" w:firstLine="567"/>
        <w:rPr>
          <w:sz w:val="24"/>
        </w:rPr>
      </w:pPr>
      <w:r w:rsidRPr="008F0789">
        <w:rPr>
          <w:sz w:val="24"/>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средств в размере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средств в размере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Возврат участнику запроса котировок денежных средств, внесенных в качестве обеспечения заявки, не производится в следующих случаях:</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 уклонение или отказ участника запроса котировок от заключения договора;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9C12D3" w:rsidRPr="008F0789" w:rsidRDefault="00863496" w:rsidP="006F24F6">
      <w:pPr>
        <w:pStyle w:val="a6"/>
        <w:numPr>
          <w:ilvl w:val="2"/>
          <w:numId w:val="11"/>
        </w:numPr>
        <w:suppressAutoHyphens/>
        <w:ind w:left="0" w:firstLine="567"/>
        <w:rPr>
          <w:sz w:val="24"/>
        </w:rPr>
      </w:pPr>
      <w:r w:rsidRPr="008F0789">
        <w:rPr>
          <w:sz w:val="24"/>
        </w:rPr>
        <w:t xml:space="preserve">При удержании денежных средств, </w:t>
      </w:r>
      <w:r w:rsidR="009C12D3" w:rsidRPr="008F0789">
        <w:rPr>
          <w:sz w:val="24"/>
        </w:rPr>
        <w:t>перечисленных в качестве обеспечения заявки, в случаях, указанных в пункте 3.13.4 настоящего приложения, такие денежные средства 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2" w:history="1">
        <w:r w:rsidRPr="008F0789">
          <w:rPr>
            <w:sz w:val="24"/>
          </w:rPr>
          <w:t>www.cbr.ru</w:t>
        </w:r>
      </w:hyperlink>
      <w:r w:rsidRPr="008F0789">
        <w:rPr>
          <w:sz w:val="24"/>
        </w:rPr>
        <w:t xml:space="preserve">, 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w:t>
      </w:r>
      <w:r w:rsidRPr="008F0789">
        <w:rPr>
          <w:sz w:val="24"/>
        </w:rPr>
        <w:lastRenderedPageBreak/>
        <w:t>приложения, изложенным в пункте 3.13 настоящего приложения. Рекомендуемая форма банковской гарантии представлена в приложении № 3.1 к извещению.</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оформлена в пользу заказчика.</w:t>
      </w:r>
    </w:p>
    <w:p w:rsidR="009C12D3" w:rsidRPr="008F0789" w:rsidRDefault="009C12D3" w:rsidP="006F24F6">
      <w:pPr>
        <w:pStyle w:val="a6"/>
        <w:numPr>
          <w:ilvl w:val="2"/>
          <w:numId w:val="11"/>
        </w:numPr>
        <w:suppressAutoHyphens/>
        <w:ind w:left="0" w:firstLine="567"/>
        <w:rPr>
          <w:sz w:val="24"/>
        </w:rPr>
      </w:pPr>
      <w:r w:rsidRPr="008F0789">
        <w:rPr>
          <w:sz w:val="24"/>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9C12D3" w:rsidRPr="008F0789" w:rsidRDefault="009C12D3" w:rsidP="006F24F6">
      <w:pPr>
        <w:pStyle w:val="a6"/>
        <w:numPr>
          <w:ilvl w:val="2"/>
          <w:numId w:val="11"/>
        </w:numPr>
        <w:suppressAutoHyphens/>
        <w:ind w:left="0" w:firstLine="567"/>
        <w:rPr>
          <w:sz w:val="24"/>
        </w:rPr>
      </w:pPr>
      <w:r w:rsidRPr="008F0789">
        <w:rPr>
          <w:sz w:val="24"/>
        </w:rPr>
        <w:t>В банковской гарантии должны быть указаны:</w:t>
      </w:r>
    </w:p>
    <w:p w:rsidR="009C12D3" w:rsidRPr="008F0789" w:rsidRDefault="009C12D3" w:rsidP="006F24F6">
      <w:pPr>
        <w:pStyle w:val="a6"/>
        <w:numPr>
          <w:ilvl w:val="0"/>
          <w:numId w:val="5"/>
        </w:numPr>
        <w:suppressAutoHyphens/>
        <w:ind w:left="0" w:firstLine="567"/>
        <w:rPr>
          <w:sz w:val="24"/>
        </w:rPr>
      </w:pPr>
      <w:r w:rsidRPr="008F0789">
        <w:rPr>
          <w:sz w:val="24"/>
        </w:rPr>
        <w:t>дата выдачи;</w:t>
      </w:r>
    </w:p>
    <w:p w:rsidR="009C12D3" w:rsidRPr="008F0789" w:rsidRDefault="009C12D3" w:rsidP="006F24F6">
      <w:pPr>
        <w:pStyle w:val="a6"/>
        <w:numPr>
          <w:ilvl w:val="0"/>
          <w:numId w:val="5"/>
        </w:numPr>
        <w:suppressAutoHyphens/>
        <w:ind w:left="0" w:firstLine="567"/>
        <w:rPr>
          <w:sz w:val="24"/>
        </w:rPr>
      </w:pPr>
      <w:r w:rsidRPr="008F0789">
        <w:rPr>
          <w:sz w:val="24"/>
        </w:rPr>
        <w:t>принципал;</w:t>
      </w:r>
    </w:p>
    <w:p w:rsidR="009C12D3" w:rsidRPr="008F0789" w:rsidRDefault="009C12D3" w:rsidP="006F24F6">
      <w:pPr>
        <w:pStyle w:val="a6"/>
        <w:numPr>
          <w:ilvl w:val="0"/>
          <w:numId w:val="5"/>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5"/>
        </w:numPr>
        <w:suppressAutoHyphens/>
        <w:ind w:left="0" w:firstLine="567"/>
        <w:rPr>
          <w:sz w:val="24"/>
        </w:rPr>
      </w:pPr>
      <w:r w:rsidRPr="008F0789">
        <w:rPr>
          <w:sz w:val="24"/>
        </w:rPr>
        <w:t>гарант;</w:t>
      </w:r>
    </w:p>
    <w:p w:rsidR="009C12D3" w:rsidRPr="008F0789" w:rsidRDefault="009C12D3" w:rsidP="006F24F6">
      <w:pPr>
        <w:pStyle w:val="a6"/>
        <w:numPr>
          <w:ilvl w:val="0"/>
          <w:numId w:val="5"/>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5"/>
        </w:numPr>
        <w:suppressAutoHyphens/>
        <w:ind w:left="0" w:firstLine="567"/>
        <w:rPr>
          <w:sz w:val="24"/>
        </w:rPr>
      </w:pPr>
      <w:r w:rsidRPr="008F0789">
        <w:rPr>
          <w:sz w:val="24"/>
        </w:rPr>
        <w:t>основное обязательство, исполнение по которому обеспечивается банковской гарантией, а именно:</w:t>
      </w:r>
    </w:p>
    <w:p w:rsidR="009C12D3" w:rsidRPr="008F0789" w:rsidRDefault="009C12D3" w:rsidP="00616014">
      <w:pPr>
        <w:pStyle w:val="a6"/>
        <w:suppressAutoHyphens/>
        <w:ind w:firstLine="567"/>
        <w:rPr>
          <w:sz w:val="24"/>
        </w:rPr>
      </w:pPr>
      <w:r w:rsidRPr="008F0789">
        <w:rPr>
          <w:sz w:val="24"/>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9C12D3" w:rsidRPr="008F0789" w:rsidRDefault="009C12D3" w:rsidP="00616014">
      <w:pPr>
        <w:pStyle w:val="a6"/>
        <w:suppressAutoHyphens/>
        <w:ind w:firstLine="567"/>
        <w:rPr>
          <w:sz w:val="24"/>
        </w:rPr>
      </w:pPr>
      <w:r w:rsidRPr="008F0789">
        <w:rPr>
          <w:sz w:val="24"/>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9C12D3" w:rsidRPr="008F0789" w:rsidRDefault="009C12D3" w:rsidP="006F24F6">
      <w:pPr>
        <w:pStyle w:val="a6"/>
        <w:numPr>
          <w:ilvl w:val="0"/>
          <w:numId w:val="5"/>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5"/>
        </w:numPr>
        <w:suppressAutoHyphens/>
        <w:ind w:left="0" w:firstLine="567"/>
        <w:rPr>
          <w:sz w:val="24"/>
        </w:rPr>
      </w:pPr>
      <w:r w:rsidRPr="008F0789">
        <w:rPr>
          <w:sz w:val="24"/>
        </w:rPr>
        <w:t>обстоятельства, при наступлении которых должна быть выплачена сумма гарантии, а именно:</w:t>
      </w:r>
    </w:p>
    <w:p w:rsidR="009C12D3" w:rsidRPr="008F0789" w:rsidRDefault="009C12D3" w:rsidP="00616014">
      <w:pPr>
        <w:pStyle w:val="a6"/>
        <w:suppressAutoHyphens/>
        <w:ind w:firstLine="567"/>
        <w:rPr>
          <w:sz w:val="24"/>
        </w:rPr>
      </w:pPr>
      <w:r w:rsidRPr="008F0789">
        <w:rPr>
          <w:sz w:val="24"/>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9C12D3" w:rsidRPr="008F0789" w:rsidRDefault="009C12D3" w:rsidP="00616014">
      <w:pPr>
        <w:pStyle w:val="a6"/>
        <w:suppressAutoHyphens/>
        <w:ind w:firstLine="567"/>
        <w:rPr>
          <w:sz w:val="24"/>
        </w:rPr>
      </w:pPr>
      <w:r w:rsidRPr="008F0789">
        <w:rPr>
          <w:sz w:val="24"/>
        </w:rPr>
        <w:t>- отказ принципала подписать договор в порядке, установленном извещением;</w:t>
      </w:r>
    </w:p>
    <w:p w:rsidR="009C12D3" w:rsidRPr="008F0789" w:rsidRDefault="009C12D3" w:rsidP="00616014">
      <w:pPr>
        <w:pStyle w:val="a6"/>
        <w:suppressAutoHyphens/>
        <w:ind w:firstLine="567"/>
        <w:rPr>
          <w:sz w:val="24"/>
        </w:rPr>
      </w:pPr>
      <w:r w:rsidRPr="008F0789">
        <w:rPr>
          <w:sz w:val="24"/>
        </w:rPr>
        <w:t>- непредставление принципалом договора в срок, установленный извещением;</w:t>
      </w:r>
    </w:p>
    <w:p w:rsidR="009C12D3" w:rsidRPr="008F0789" w:rsidRDefault="009C12D3" w:rsidP="00616014">
      <w:pPr>
        <w:pStyle w:val="a6"/>
        <w:suppressAutoHyphens/>
        <w:ind w:firstLine="567"/>
        <w:rPr>
          <w:sz w:val="24"/>
        </w:rPr>
      </w:pPr>
      <w:r w:rsidRPr="008F0789">
        <w:rPr>
          <w:sz w:val="24"/>
        </w:rPr>
        <w:t xml:space="preserve">- непредставление принципалом обеспечения исполнения договора (в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представление принципалом обеспечения исполнения договора не в соответствии с требованиями извещения</w:t>
      </w:r>
      <w:r w:rsidRPr="008F0789" w:rsidDel="000E50DB">
        <w:rPr>
          <w:sz w:val="24"/>
        </w:rPr>
        <w:t xml:space="preserve"> </w:t>
      </w:r>
      <w:r w:rsidRPr="008F0789">
        <w:rPr>
          <w:sz w:val="24"/>
        </w:rPr>
        <w:t xml:space="preserve">(в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непредставление сведений в отношении всей цепочки собственников, включая бенефициаров (в том числе конечных);</w:t>
      </w:r>
    </w:p>
    <w:p w:rsidR="009C12D3" w:rsidRPr="008F0789" w:rsidRDefault="009C12D3" w:rsidP="006F24F6">
      <w:pPr>
        <w:pStyle w:val="a6"/>
        <w:numPr>
          <w:ilvl w:val="0"/>
          <w:numId w:val="5"/>
        </w:numPr>
        <w:suppressAutoHyphens/>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6"/>
        </w:numPr>
        <w:suppressAutoHyphens/>
        <w:ind w:left="0" w:firstLine="567"/>
        <w:rPr>
          <w:sz w:val="24"/>
        </w:rPr>
      </w:pPr>
      <w:r w:rsidRPr="008F0789">
        <w:rPr>
          <w:sz w:val="24"/>
        </w:rPr>
        <w:t xml:space="preserve">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w:t>
      </w:r>
      <w:r w:rsidRPr="008F0789">
        <w:rPr>
          <w:sz w:val="24"/>
        </w:rPr>
        <w:lastRenderedPageBreak/>
        <w:t>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банковская гарантия вступает в силу со дня окончания срока подачи заявок;</w:t>
      </w:r>
    </w:p>
    <w:p w:rsidR="009C12D3" w:rsidRPr="008F0789" w:rsidRDefault="009C12D3" w:rsidP="006F24F6">
      <w:pPr>
        <w:pStyle w:val="a6"/>
        <w:numPr>
          <w:ilvl w:val="0"/>
          <w:numId w:val="6"/>
        </w:numPr>
        <w:suppressAutoHyphens/>
        <w:ind w:left="0" w:firstLine="567"/>
        <w:rPr>
          <w:sz w:val="24"/>
        </w:rPr>
      </w:pPr>
      <w:r w:rsidRPr="008F0789">
        <w:rPr>
          <w:sz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F0789">
        <w:rPr>
          <w:sz w:val="24"/>
          <w:lang w:val="en-US"/>
        </w:rPr>
        <w:t>SWIFT</w:t>
      </w:r>
      <w:r w:rsidRPr="008F0789">
        <w:rPr>
          <w:sz w:val="24"/>
        </w:rPr>
        <w:t xml:space="preserve"> (СВИФТ), с соблюдением требований к форме, установленных стандартами этой системы;</w:t>
      </w:r>
    </w:p>
    <w:p w:rsidR="009C12D3" w:rsidRPr="008F0789" w:rsidRDefault="009C12D3" w:rsidP="006F24F6">
      <w:pPr>
        <w:pStyle w:val="a6"/>
        <w:numPr>
          <w:ilvl w:val="0"/>
          <w:numId w:val="6"/>
        </w:numPr>
        <w:suppressAutoHyphens/>
        <w:ind w:left="0" w:firstLine="567"/>
        <w:rPr>
          <w:sz w:val="24"/>
        </w:rPr>
      </w:pPr>
      <w:r w:rsidRPr="008F0789">
        <w:rPr>
          <w:sz w:val="24"/>
        </w:rPr>
        <w:t xml:space="preserve">срок действия банковской гарантии в соответствии с требованиями </w:t>
      </w:r>
      <w:r w:rsidRPr="008F0789">
        <w:rPr>
          <w:bCs/>
          <w:sz w:val="24"/>
        </w:rPr>
        <w:t>приложения № 1 к извещению о проведении запроса котировок</w:t>
      </w:r>
      <w:r w:rsidRPr="008F0789">
        <w:rPr>
          <w:sz w:val="24"/>
        </w:rPr>
        <w:t>;</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6"/>
        <w:numPr>
          <w:ilvl w:val="2"/>
          <w:numId w:val="11"/>
        </w:numPr>
        <w:suppressAutoHyphens/>
        <w:ind w:left="0" w:firstLine="567"/>
        <w:rPr>
          <w:sz w:val="24"/>
        </w:rPr>
      </w:pPr>
      <w:r w:rsidRPr="008F0789">
        <w:rPr>
          <w:sz w:val="24"/>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гарантии, карточки с образцами подписей уполномоченных лиц бенефициара.</w:t>
      </w:r>
    </w:p>
    <w:p w:rsidR="009C12D3" w:rsidRPr="008F0789" w:rsidRDefault="009C12D3" w:rsidP="006F24F6">
      <w:pPr>
        <w:pStyle w:val="a6"/>
        <w:numPr>
          <w:ilvl w:val="2"/>
          <w:numId w:val="11"/>
        </w:numPr>
        <w:suppressAutoHyphens/>
        <w:ind w:left="0" w:firstLine="567"/>
        <w:rPr>
          <w:sz w:val="24"/>
        </w:rPr>
      </w:pPr>
      <w:r w:rsidRPr="008F0789">
        <w:rPr>
          <w:sz w:val="24"/>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9C12D3" w:rsidRPr="008F0789" w:rsidRDefault="009C12D3" w:rsidP="006F24F6">
      <w:pPr>
        <w:pStyle w:val="a6"/>
        <w:numPr>
          <w:ilvl w:val="2"/>
          <w:numId w:val="11"/>
        </w:numPr>
        <w:suppressAutoHyphens/>
        <w:ind w:left="0" w:firstLine="567"/>
        <w:rPr>
          <w:sz w:val="24"/>
        </w:rPr>
      </w:pPr>
      <w:r w:rsidRPr="008F0789">
        <w:rPr>
          <w:sz w:val="24"/>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rsidR="009C12D3" w:rsidRPr="008F0789" w:rsidRDefault="009C12D3" w:rsidP="00616014">
      <w:pPr>
        <w:ind w:firstLine="567"/>
        <w:jc w:val="both"/>
      </w:pPr>
      <w:r w:rsidRPr="008F0789">
        <w:lastRenderedPageBreak/>
        <w:t>Взыскание по банковской гарантии производится при наступлении обстоятельств, предусмотренных банковской гарантией.</w:t>
      </w:r>
    </w:p>
    <w:p w:rsidR="009C12D3" w:rsidRPr="008F0789" w:rsidRDefault="009C12D3" w:rsidP="00616014">
      <w:pPr>
        <w:ind w:firstLine="567"/>
        <w:jc w:val="both"/>
        <w:rPr>
          <w:rFonts w:eastAsia="MS Mincho"/>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технического предложения</w:t>
      </w:r>
    </w:p>
    <w:p w:rsidR="009C12D3" w:rsidRPr="008F0789" w:rsidRDefault="009C12D3" w:rsidP="00616014">
      <w:pPr>
        <w:pStyle w:val="a"/>
        <w:ind w:firstLine="567"/>
        <w:rPr>
          <w:sz w:val="24"/>
          <w:szCs w:val="24"/>
        </w:rPr>
      </w:pPr>
      <w:r w:rsidRPr="008F0789">
        <w:rPr>
          <w:sz w:val="24"/>
          <w:szCs w:val="24"/>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В техническом предложении участника должны быть изложены характеристики товаров, работ, услуг, соответствующие требованиям технического задания. Техническое предложение предоставляется в электронной форме.</w:t>
      </w:r>
    </w:p>
    <w:p w:rsidR="009C12D3" w:rsidRPr="008F0789" w:rsidRDefault="009C12D3" w:rsidP="00616014">
      <w:pPr>
        <w:pStyle w:val="a"/>
        <w:ind w:firstLine="567"/>
        <w:rPr>
          <w:sz w:val="24"/>
          <w:szCs w:val="24"/>
        </w:rPr>
      </w:pPr>
      <w:r w:rsidRPr="008F0789">
        <w:rPr>
          <w:sz w:val="24"/>
          <w:szCs w:val="24"/>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оценки</w:t>
      </w:r>
      <w:r w:rsidRPr="008F0789" w:rsidDel="00DD5761">
        <w:rPr>
          <w:sz w:val="24"/>
          <w:szCs w:val="24"/>
        </w:rPr>
        <w:t xml:space="preserve"> </w:t>
      </w:r>
      <w:r w:rsidRPr="008F0789">
        <w:rPr>
          <w:sz w:val="24"/>
          <w:szCs w:val="24"/>
        </w:rPr>
        <w:t xml:space="preserve">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863496" w:rsidRPr="008F0789">
        <w:rPr>
          <w:sz w:val="24"/>
          <w:szCs w:val="24"/>
        </w:rPr>
        <w:t>показателей,</w:t>
      </w:r>
      <w:r w:rsidRPr="008F0789">
        <w:rPr>
          <w:sz w:val="24"/>
          <w:szCs w:val="24"/>
        </w:rPr>
        <w:t xml:space="preserve"> изложенных цифрами и прописью, приоритет имеют написанные прописью.</w:t>
      </w:r>
    </w:p>
    <w:p w:rsidR="009C12D3" w:rsidRPr="008F0789" w:rsidRDefault="009C12D3" w:rsidP="006F24F6">
      <w:pPr>
        <w:pStyle w:val="a4"/>
        <w:numPr>
          <w:ilvl w:val="2"/>
          <w:numId w:val="10"/>
        </w:numPr>
        <w:ind w:left="0" w:firstLine="567"/>
        <w:jc w:val="both"/>
      </w:pPr>
      <w:r w:rsidRPr="008F0789">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9C12D3" w:rsidRPr="008F0789" w:rsidRDefault="009C12D3" w:rsidP="006F24F6">
      <w:pPr>
        <w:pStyle w:val="a4"/>
        <w:numPr>
          <w:ilvl w:val="2"/>
          <w:numId w:val="10"/>
        </w:numPr>
        <w:ind w:left="0" w:firstLine="567"/>
        <w:jc w:val="both"/>
      </w:pPr>
      <w:r w:rsidRPr="008F0789">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9C12D3" w:rsidRPr="008F0789" w:rsidRDefault="009C12D3" w:rsidP="006F24F6">
      <w:pPr>
        <w:pStyle w:val="a4"/>
        <w:numPr>
          <w:ilvl w:val="2"/>
          <w:numId w:val="10"/>
        </w:numPr>
        <w:ind w:left="0" w:firstLine="567"/>
        <w:jc w:val="both"/>
      </w:pPr>
      <w:r w:rsidRPr="008F0789">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ценового предложения</w:t>
      </w:r>
    </w:p>
    <w:p w:rsidR="009C12D3" w:rsidRPr="008F0789" w:rsidRDefault="009C12D3" w:rsidP="006F24F6">
      <w:pPr>
        <w:pStyle w:val="a4"/>
        <w:numPr>
          <w:ilvl w:val="2"/>
          <w:numId w:val="10"/>
        </w:numPr>
        <w:ind w:left="0" w:firstLine="567"/>
        <w:jc w:val="both"/>
      </w:pPr>
      <w:r w:rsidRPr="008F0789">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9C12D3" w:rsidRPr="008F0789" w:rsidRDefault="009C12D3" w:rsidP="006F24F6">
      <w:pPr>
        <w:pStyle w:val="a4"/>
        <w:numPr>
          <w:ilvl w:val="2"/>
          <w:numId w:val="10"/>
        </w:numPr>
        <w:ind w:left="0" w:firstLine="567"/>
        <w:jc w:val="both"/>
      </w:pPr>
      <w:r w:rsidRPr="008F0789">
        <w:t>Цены необходимо приводить в рублях с учетом всех возможных расходов участника.</w:t>
      </w:r>
    </w:p>
    <w:p w:rsidR="009C12D3" w:rsidRPr="008F0789" w:rsidRDefault="009C12D3" w:rsidP="006F24F6">
      <w:pPr>
        <w:pStyle w:val="a4"/>
        <w:numPr>
          <w:ilvl w:val="2"/>
          <w:numId w:val="10"/>
        </w:numPr>
        <w:ind w:left="0" w:firstLine="567"/>
        <w:jc w:val="both"/>
      </w:pPr>
      <w:r w:rsidRPr="008F0789">
        <w:t>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9C12D3" w:rsidRPr="008F0789" w:rsidRDefault="009C12D3" w:rsidP="006F24F6">
      <w:pPr>
        <w:pStyle w:val="a4"/>
        <w:numPr>
          <w:ilvl w:val="2"/>
          <w:numId w:val="10"/>
        </w:numPr>
        <w:ind w:left="0" w:firstLine="567"/>
        <w:jc w:val="both"/>
      </w:pPr>
      <w:r w:rsidRPr="008F0789">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9C12D3" w:rsidRPr="008F0789" w:rsidRDefault="009C12D3" w:rsidP="00616014">
      <w:pPr>
        <w:ind w:firstLine="567"/>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исполнения договора</w:t>
      </w:r>
    </w:p>
    <w:p w:rsidR="009C12D3" w:rsidRPr="008F0789" w:rsidRDefault="009C12D3" w:rsidP="006F24F6">
      <w:pPr>
        <w:pStyle w:val="a4"/>
        <w:numPr>
          <w:ilvl w:val="2"/>
          <w:numId w:val="10"/>
        </w:numPr>
        <w:ind w:left="0" w:firstLine="567"/>
        <w:jc w:val="both"/>
      </w:pPr>
      <w:r w:rsidRPr="008F0789">
        <w:t xml:space="preserve">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w:t>
      </w:r>
      <w:r w:rsidRPr="008F0789">
        <w:lastRenderedPageBreak/>
        <w:t>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9C12D3" w:rsidRPr="008F0789" w:rsidRDefault="009C12D3" w:rsidP="00616014">
      <w:pPr>
        <w:pStyle w:val="a6"/>
        <w:ind w:firstLine="567"/>
        <w:rPr>
          <w:sz w:val="24"/>
        </w:rPr>
      </w:pPr>
      <w:r w:rsidRPr="008F0789">
        <w:rPr>
          <w:sz w:val="24"/>
        </w:rPr>
        <w:t>В случае применения антидемпинговой меры, предусматривающей предоставление обеспечения исп</w:t>
      </w:r>
      <w:r w:rsidRPr="008F0789">
        <w:rPr>
          <w:bCs/>
          <w:sz w:val="24"/>
        </w:rPr>
        <w:t>олнения договора в размере, пре</w:t>
      </w:r>
      <w:r w:rsidRPr="008F0789">
        <w:rPr>
          <w:sz w:val="24"/>
        </w:rPr>
        <w:t xml:space="preserve">вышающем в полтора раза размер, указанный в пункте 1.5 </w:t>
      </w:r>
      <w:r w:rsidRPr="008F0789">
        <w:rPr>
          <w:bCs/>
          <w:sz w:val="24"/>
        </w:rPr>
        <w:t>приложения № 1 к извещению о проведении запроса котировок, обеспечение исполнения договора предост</w:t>
      </w:r>
      <w:r w:rsidRPr="008F0789">
        <w:rPr>
          <w:sz w:val="24"/>
        </w:rPr>
        <w:t>авляется в соответствующем размере.</w:t>
      </w:r>
    </w:p>
    <w:p w:rsidR="009C12D3" w:rsidRPr="008F0789" w:rsidRDefault="009C12D3" w:rsidP="006F24F6">
      <w:pPr>
        <w:pStyle w:val="a4"/>
        <w:numPr>
          <w:ilvl w:val="2"/>
          <w:numId w:val="10"/>
        </w:numPr>
        <w:ind w:left="0" w:firstLine="567"/>
        <w:jc w:val="both"/>
      </w:pPr>
      <w:r w:rsidRPr="008F0789">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9C12D3" w:rsidRPr="008F0789" w:rsidRDefault="009C12D3" w:rsidP="006F24F6">
      <w:pPr>
        <w:pStyle w:val="a4"/>
        <w:numPr>
          <w:ilvl w:val="2"/>
          <w:numId w:val="10"/>
        </w:numPr>
        <w:ind w:left="0" w:firstLine="567"/>
        <w:jc w:val="both"/>
      </w:pPr>
      <w:r w:rsidRPr="008F0789">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9C12D3" w:rsidRPr="008F0789" w:rsidRDefault="009C12D3" w:rsidP="006F24F6">
      <w:pPr>
        <w:pStyle w:val="a4"/>
        <w:numPr>
          <w:ilvl w:val="2"/>
          <w:numId w:val="10"/>
        </w:numPr>
        <w:ind w:left="0" w:firstLine="567"/>
        <w:jc w:val="both"/>
      </w:pPr>
      <w:r w:rsidRPr="008F0789">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9C12D3" w:rsidRPr="008F0789" w:rsidRDefault="009C12D3" w:rsidP="006F24F6">
      <w:pPr>
        <w:pStyle w:val="a4"/>
        <w:numPr>
          <w:ilvl w:val="2"/>
          <w:numId w:val="10"/>
        </w:numPr>
        <w:ind w:left="0" w:firstLine="567"/>
        <w:jc w:val="both"/>
      </w:pPr>
      <w:r w:rsidRPr="008F0789">
        <w:t>Факт внесения участником запроса котировок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9C12D3" w:rsidRPr="008F0789" w:rsidRDefault="009C12D3" w:rsidP="006F24F6">
      <w:pPr>
        <w:pStyle w:val="a4"/>
        <w:numPr>
          <w:ilvl w:val="2"/>
          <w:numId w:val="10"/>
        </w:numPr>
        <w:ind w:left="0" w:firstLine="567"/>
        <w:jc w:val="both"/>
      </w:pPr>
      <w:r w:rsidRPr="008F0789">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9C12D3" w:rsidRPr="008F0789" w:rsidRDefault="009C12D3" w:rsidP="006F24F6">
      <w:pPr>
        <w:pStyle w:val="a4"/>
        <w:numPr>
          <w:ilvl w:val="2"/>
          <w:numId w:val="10"/>
        </w:numPr>
        <w:ind w:left="0" w:firstLine="567"/>
        <w:jc w:val="both"/>
      </w:pPr>
      <w:r w:rsidRPr="008F0789">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9C12D3" w:rsidRPr="008F0789" w:rsidRDefault="009C12D3" w:rsidP="006F24F6">
      <w:pPr>
        <w:pStyle w:val="a4"/>
        <w:numPr>
          <w:ilvl w:val="2"/>
          <w:numId w:val="10"/>
        </w:numPr>
        <w:ind w:left="0" w:firstLine="567"/>
        <w:jc w:val="both"/>
      </w:pPr>
      <w:r w:rsidRPr="008F0789">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9C12D3" w:rsidRPr="008F0789" w:rsidRDefault="009C12D3" w:rsidP="006F24F6">
      <w:pPr>
        <w:pStyle w:val="a4"/>
        <w:numPr>
          <w:ilvl w:val="2"/>
          <w:numId w:val="10"/>
        </w:numPr>
        <w:ind w:left="0" w:firstLine="567"/>
        <w:jc w:val="both"/>
      </w:pPr>
      <w:r w:rsidRPr="008F0789">
        <w:t xml:space="preserve">Победитель или участник, </w:t>
      </w:r>
      <w:r w:rsidRPr="008F0789">
        <w:rPr>
          <w:bCs/>
        </w:rPr>
        <w:t xml:space="preserve">заявке которого присвоен второй номер (в случае если победитель признан уклонившимся от заключения договора и принято решение о его </w:t>
      </w:r>
      <w:r w:rsidRPr="008F0789">
        <w:rPr>
          <w:bCs/>
        </w:rPr>
        <w:lastRenderedPageBreak/>
        <w:t xml:space="preserve">заключении с участником, заявке которого присвоен второй порядковый номер, </w:t>
      </w:r>
      <w:r w:rsidRPr="008F0789">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9C12D3" w:rsidRPr="008F0789" w:rsidRDefault="009C12D3" w:rsidP="006F24F6">
      <w:pPr>
        <w:pStyle w:val="a4"/>
        <w:numPr>
          <w:ilvl w:val="2"/>
          <w:numId w:val="10"/>
        </w:numPr>
        <w:ind w:left="0" w:firstLine="567"/>
        <w:jc w:val="both"/>
      </w:pPr>
      <w:r w:rsidRPr="008F0789">
        <w:rPr>
          <w:bCs/>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8F0789">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 </w:t>
      </w:r>
    </w:p>
    <w:p w:rsidR="009C12D3" w:rsidRPr="008F0789" w:rsidRDefault="009C12D3" w:rsidP="006F24F6">
      <w:pPr>
        <w:pStyle w:val="a4"/>
        <w:numPr>
          <w:ilvl w:val="2"/>
          <w:numId w:val="10"/>
        </w:numPr>
        <w:ind w:left="0" w:firstLine="567"/>
        <w:jc w:val="both"/>
      </w:pPr>
      <w:r w:rsidRPr="008F0789">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16014">
      <w:pPr>
        <w:pStyle w:val="a6"/>
        <w:ind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7"/>
        </w:numPr>
        <w:suppressAutoHyphens/>
        <w:ind w:left="0" w:firstLine="567"/>
        <w:rPr>
          <w:sz w:val="24"/>
        </w:rPr>
      </w:pPr>
      <w:r w:rsidRPr="008F0789">
        <w:rPr>
          <w:sz w:val="24"/>
        </w:rPr>
        <w:t>дата выдачи;</w:t>
      </w:r>
    </w:p>
    <w:p w:rsidR="009C12D3" w:rsidRPr="008F0789" w:rsidRDefault="009C12D3" w:rsidP="006F24F6">
      <w:pPr>
        <w:pStyle w:val="a6"/>
        <w:numPr>
          <w:ilvl w:val="0"/>
          <w:numId w:val="7"/>
        </w:numPr>
        <w:suppressAutoHyphens/>
        <w:ind w:left="0" w:firstLine="567"/>
        <w:rPr>
          <w:sz w:val="24"/>
        </w:rPr>
      </w:pPr>
      <w:r w:rsidRPr="008F0789">
        <w:rPr>
          <w:sz w:val="24"/>
        </w:rPr>
        <w:t>принципал;</w:t>
      </w:r>
    </w:p>
    <w:p w:rsidR="009C12D3" w:rsidRPr="008F0789" w:rsidRDefault="009C12D3" w:rsidP="006F24F6">
      <w:pPr>
        <w:pStyle w:val="a6"/>
        <w:numPr>
          <w:ilvl w:val="0"/>
          <w:numId w:val="7"/>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7"/>
        </w:numPr>
        <w:suppressAutoHyphens/>
        <w:ind w:left="0" w:firstLine="567"/>
        <w:rPr>
          <w:sz w:val="24"/>
        </w:rPr>
      </w:pPr>
      <w:r w:rsidRPr="008F0789">
        <w:rPr>
          <w:sz w:val="24"/>
        </w:rPr>
        <w:t>гарант;</w:t>
      </w:r>
    </w:p>
    <w:p w:rsidR="009C12D3" w:rsidRPr="008F0789" w:rsidRDefault="009C12D3" w:rsidP="006F24F6">
      <w:pPr>
        <w:pStyle w:val="a6"/>
        <w:numPr>
          <w:ilvl w:val="0"/>
          <w:numId w:val="7"/>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7"/>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7"/>
        </w:numPr>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0"/>
          <w:numId w:val="7"/>
        </w:numPr>
        <w:ind w:left="0" w:firstLine="567"/>
        <w:rPr>
          <w:sz w:val="24"/>
        </w:rPr>
      </w:pPr>
      <w:r w:rsidRPr="008F0789">
        <w:rPr>
          <w:sz w:val="24"/>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банковская гарантия вступает в силу со дня выдачи банковской гарантии;</w:t>
      </w:r>
    </w:p>
    <w:p w:rsidR="009C12D3" w:rsidRPr="008F0789" w:rsidRDefault="009C12D3" w:rsidP="006F24F6">
      <w:pPr>
        <w:pStyle w:val="a6"/>
        <w:numPr>
          <w:ilvl w:val="0"/>
          <w:numId w:val="7"/>
        </w:numPr>
        <w:ind w:left="0" w:firstLine="567"/>
        <w:rPr>
          <w:sz w:val="24"/>
        </w:rPr>
      </w:pPr>
      <w:r w:rsidRPr="008F0789">
        <w:rPr>
          <w:sz w:val="24"/>
        </w:rPr>
        <w:t>срок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бенефициар вправе предъявлять требование в течение всего срока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7"/>
        </w:numPr>
        <w:suppressAutoHyphens/>
        <w:ind w:left="0" w:firstLine="567"/>
        <w:rPr>
          <w:sz w:val="24"/>
        </w:rPr>
      </w:pPr>
      <w:r w:rsidRPr="008F0789">
        <w:rPr>
          <w:sz w:val="24"/>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C12D3" w:rsidRPr="008F0789" w:rsidRDefault="009C12D3" w:rsidP="006F24F6">
      <w:pPr>
        <w:pStyle w:val="a6"/>
        <w:numPr>
          <w:ilvl w:val="0"/>
          <w:numId w:val="7"/>
        </w:numPr>
        <w:ind w:left="0" w:firstLine="567"/>
        <w:rPr>
          <w:sz w:val="24"/>
        </w:rPr>
      </w:pPr>
      <w:r w:rsidRPr="008F0789">
        <w:rPr>
          <w:sz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F0789">
        <w:rPr>
          <w:sz w:val="24"/>
        </w:rPr>
        <w:lastRenderedPageBreak/>
        <w:t>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7"/>
        </w:numPr>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C12D3" w:rsidRPr="008F0789" w:rsidRDefault="009C12D3" w:rsidP="006F24F6">
      <w:pPr>
        <w:pStyle w:val="a6"/>
        <w:numPr>
          <w:ilvl w:val="0"/>
          <w:numId w:val="7"/>
        </w:numPr>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7"/>
        </w:numPr>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4"/>
        <w:numPr>
          <w:ilvl w:val="2"/>
          <w:numId w:val="10"/>
        </w:numPr>
        <w:ind w:left="0" w:firstLine="567"/>
        <w:jc w:val="both"/>
      </w:pPr>
      <w:r w:rsidRPr="008F0789">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C12D3" w:rsidRPr="008F0789" w:rsidRDefault="009C12D3" w:rsidP="006F24F6">
      <w:pPr>
        <w:pStyle w:val="a4"/>
        <w:numPr>
          <w:ilvl w:val="2"/>
          <w:numId w:val="10"/>
        </w:numPr>
        <w:ind w:left="0" w:firstLine="567"/>
        <w:jc w:val="both"/>
      </w:pPr>
      <w:r w:rsidRPr="008F0789">
        <w:t xml:space="preserve">Денежные средства, внесенные победителем (участником, </w:t>
      </w:r>
      <w:r w:rsidRPr="008F0789">
        <w:rPr>
          <w:spacing w:val="-2"/>
        </w:rPr>
        <w:t xml:space="preserve">котировочной заявке которого  присвоен второй номер, </w:t>
      </w:r>
      <w:r w:rsidRPr="008F0789">
        <w:t>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9C12D3" w:rsidRPr="008F0789" w:rsidRDefault="009C12D3" w:rsidP="006F24F6">
      <w:pPr>
        <w:pStyle w:val="a4"/>
        <w:numPr>
          <w:ilvl w:val="2"/>
          <w:numId w:val="10"/>
        </w:numPr>
        <w:ind w:left="0" w:firstLine="567"/>
        <w:jc w:val="both"/>
      </w:pPr>
      <w:r w:rsidRPr="008F0789">
        <w:t xml:space="preserve">Денежные средства, внесенные в качестве обеспечения исполнения договора, могут быть удержаны заказчиком в </w:t>
      </w:r>
      <w:r w:rsidRPr="008F0789">
        <w:rPr>
          <w:spacing w:val="-2"/>
        </w:rPr>
        <w:t>случае неисполнения либо ненадлежащего исполнения принципалом обязательств по договору, заключаемому по итогам</w:t>
      </w:r>
      <w:r w:rsidRPr="008F0789">
        <w:t xml:space="preserve"> запроса котировок.</w:t>
      </w:r>
    </w:p>
    <w:p w:rsidR="009C12D3" w:rsidRPr="008F0789" w:rsidRDefault="009C12D3" w:rsidP="006F24F6">
      <w:pPr>
        <w:pStyle w:val="a4"/>
        <w:numPr>
          <w:ilvl w:val="2"/>
          <w:numId w:val="10"/>
        </w:numPr>
        <w:ind w:left="0" w:firstLine="567"/>
        <w:jc w:val="both"/>
      </w:pPr>
      <w:r w:rsidRPr="008F0789">
        <w:t xml:space="preserve">Участник вправе согласовать замену способа обеспечения исполнения договора, </w:t>
      </w:r>
      <w:r w:rsidR="00863496" w:rsidRPr="008F0789">
        <w:t>направив письменное</w:t>
      </w:r>
      <w:r w:rsidRPr="008F0789">
        <w:t xml:space="preserve">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9C12D3" w:rsidRPr="008F0789" w:rsidRDefault="009C12D3" w:rsidP="00616014">
      <w:pPr>
        <w:pStyle w:val="a6"/>
        <w:ind w:firstLine="567"/>
        <w:rPr>
          <w:sz w:val="24"/>
        </w:rPr>
      </w:pPr>
      <w:r w:rsidRPr="008F0789">
        <w:rPr>
          <w:sz w:val="24"/>
        </w:rPr>
        <w:lastRenderedPageBreak/>
        <w:t>Денежные средства, перечисленные ранее,</w:t>
      </w:r>
      <w:r w:rsidRPr="008F0789">
        <w:rPr>
          <w:spacing w:val="-2"/>
          <w:sz w:val="24"/>
        </w:rPr>
        <w:t xml:space="preserve"> </w:t>
      </w:r>
      <w:r w:rsidRPr="008F0789">
        <w:rPr>
          <w:sz w:val="24"/>
        </w:rPr>
        <w:t>возвращаются участнику на банковский счет, указанный в его письменном об</w:t>
      </w:r>
      <w:r w:rsidR="00863496" w:rsidRPr="008F0789">
        <w:rPr>
          <w:sz w:val="24"/>
        </w:rPr>
        <w:t xml:space="preserve">ращении, в течение 10 (десяти) </w:t>
      </w:r>
      <w:r w:rsidRPr="008F0789">
        <w:rPr>
          <w:sz w:val="24"/>
        </w:rPr>
        <w:t>рабочих дней с даты представления оригинала банковской гарантии.</w:t>
      </w:r>
    </w:p>
    <w:p w:rsidR="009C12D3" w:rsidRPr="008F0789" w:rsidRDefault="009C12D3" w:rsidP="00616014">
      <w:pPr>
        <w:ind w:firstLine="567"/>
        <w:jc w:val="both"/>
        <w:rPr>
          <w:rFonts w:eastAsia="MS Mincho"/>
          <w:spacing w:val="-2"/>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информации о конечных бенефициарах</w:t>
      </w:r>
    </w:p>
    <w:p w:rsidR="009C12D3" w:rsidRPr="008F0789" w:rsidRDefault="009C12D3" w:rsidP="006F24F6">
      <w:pPr>
        <w:pStyle w:val="a4"/>
        <w:numPr>
          <w:ilvl w:val="2"/>
          <w:numId w:val="10"/>
        </w:numPr>
        <w:ind w:left="0" w:firstLine="567"/>
        <w:jc w:val="both"/>
        <w:rPr>
          <w:rFonts w:eastAsia="MS Mincho"/>
        </w:rPr>
      </w:pPr>
      <w:r w:rsidRPr="008F0789">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9C12D3" w:rsidRPr="008F0789" w:rsidRDefault="009C12D3" w:rsidP="00616014">
      <w:pPr>
        <w:ind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Заключение договора</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не ранее чем через десять дней и не позднее чем через двадцать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9C12D3" w:rsidRPr="008F0789" w:rsidRDefault="009C12D3" w:rsidP="006F24F6">
      <w:pPr>
        <w:pStyle w:val="a4"/>
        <w:numPr>
          <w:ilvl w:val="2"/>
          <w:numId w:val="10"/>
        </w:numPr>
        <w:ind w:left="0" w:firstLine="567"/>
        <w:jc w:val="both"/>
      </w:pPr>
      <w:r w:rsidRPr="008F0789">
        <w:t>Заказчик в течение 7 (семи) рабочих дней с даты размещения итогового протокола на сайтах направляет участнику запроса котировок, с которым заключается договор, проект договора посредством ЭТЗП.</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 заказчика. 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к извещению о проведении запроса котировок.</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9C12D3" w:rsidRPr="008F0789" w:rsidRDefault="009C12D3" w:rsidP="00616014">
      <w:pPr>
        <w:pStyle w:val="a4"/>
        <w:ind w:left="0" w:firstLine="567"/>
        <w:jc w:val="both"/>
      </w:pPr>
      <w:r w:rsidRPr="008F0789">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9C12D3" w:rsidRPr="008F0789" w:rsidRDefault="009C12D3" w:rsidP="00616014">
      <w:pPr>
        <w:pStyle w:val="a"/>
        <w:ind w:firstLine="567"/>
        <w:rPr>
          <w:sz w:val="24"/>
          <w:szCs w:val="24"/>
        </w:rPr>
      </w:pPr>
      <w:r w:rsidRPr="008F0789">
        <w:rPr>
          <w:sz w:val="24"/>
          <w:szCs w:val="24"/>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863496" w:rsidRPr="008F0789">
        <w:rPr>
          <w:sz w:val="24"/>
          <w:szCs w:val="24"/>
        </w:rPr>
        <w:t>е</w:t>
      </w:r>
      <w:r w:rsidRPr="008F0789">
        <w:rPr>
          <w:sz w:val="24"/>
          <w:szCs w:val="24"/>
        </w:rPr>
        <w:t>нии запроса котировок предусмотрено их представление на этапе заключения договора, подписанный со своей стороны договор не позднее 5</w:t>
      </w:r>
      <w:r w:rsidRPr="008F0789">
        <w:rPr>
          <w:b/>
          <w:i/>
          <w:sz w:val="24"/>
          <w:szCs w:val="24"/>
        </w:rPr>
        <w:t xml:space="preserve"> </w:t>
      </w:r>
      <w:r w:rsidRPr="008F0789">
        <w:rPr>
          <w:sz w:val="24"/>
          <w:szCs w:val="24"/>
        </w:rPr>
        <w:t>(пяти)</w:t>
      </w:r>
      <w:r w:rsidRPr="008F0789">
        <w:rPr>
          <w:b/>
          <w:i/>
          <w:sz w:val="24"/>
          <w:szCs w:val="24"/>
        </w:rPr>
        <w:t xml:space="preserve"> </w:t>
      </w:r>
      <w:r w:rsidRPr="008F0789">
        <w:rPr>
          <w:sz w:val="24"/>
          <w:szCs w:val="24"/>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9C12D3" w:rsidRPr="008F0789" w:rsidRDefault="009C12D3" w:rsidP="006F24F6">
      <w:pPr>
        <w:pStyle w:val="a4"/>
        <w:numPr>
          <w:ilvl w:val="2"/>
          <w:numId w:val="10"/>
        </w:numPr>
        <w:ind w:left="0" w:firstLine="567"/>
        <w:jc w:val="both"/>
      </w:pPr>
      <w:r w:rsidRPr="008F0789">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 </w:t>
      </w:r>
    </w:p>
    <w:p w:rsidR="009C12D3" w:rsidRPr="008F0789" w:rsidRDefault="009C12D3" w:rsidP="00616014">
      <w:pPr>
        <w:pStyle w:val="a"/>
        <w:ind w:firstLine="567"/>
        <w:rPr>
          <w:sz w:val="24"/>
          <w:szCs w:val="24"/>
        </w:rPr>
      </w:pPr>
      <w:r w:rsidRPr="008F0789">
        <w:rPr>
          <w:sz w:val="24"/>
          <w:szCs w:val="24"/>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9C12D3" w:rsidRPr="008F0789" w:rsidRDefault="009C12D3" w:rsidP="006F24F6">
      <w:pPr>
        <w:pStyle w:val="a4"/>
        <w:numPr>
          <w:ilvl w:val="2"/>
          <w:numId w:val="10"/>
        </w:numPr>
        <w:ind w:left="0" w:firstLine="567"/>
        <w:jc w:val="both"/>
      </w:pPr>
      <w:r w:rsidRPr="008F0789">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 xml:space="preserve">В срок, предусмотренный для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в связи с возникновением обстоятельств </w:t>
      </w:r>
      <w:hyperlink r:id="rId23" w:history="1">
        <w:r w:rsidRPr="008F0789">
          <w:t>непреодолимой силы</w:t>
        </w:r>
      </w:hyperlink>
      <w:r w:rsidRPr="008F0789">
        <w:t xml:space="preserve"> в соответствии с гражданским законодательством.</w:t>
      </w:r>
    </w:p>
    <w:p w:rsidR="009C12D3" w:rsidRPr="008F0789" w:rsidRDefault="009C12D3" w:rsidP="006F24F6">
      <w:pPr>
        <w:pStyle w:val="a4"/>
        <w:numPr>
          <w:ilvl w:val="2"/>
          <w:numId w:val="10"/>
        </w:numPr>
        <w:ind w:left="0" w:firstLine="567"/>
        <w:jc w:val="both"/>
      </w:pPr>
      <w:r w:rsidRPr="008F0789">
        <w:t>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9C12D3" w:rsidRPr="008F0789" w:rsidRDefault="009C12D3" w:rsidP="006F24F6">
      <w:pPr>
        <w:pStyle w:val="a4"/>
        <w:numPr>
          <w:ilvl w:val="2"/>
          <w:numId w:val="10"/>
        </w:numPr>
        <w:ind w:left="0" w:firstLine="567"/>
        <w:jc w:val="both"/>
      </w:pPr>
      <w:r w:rsidRPr="008F0789">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Исполнение, изменение, расторжение договора</w:t>
      </w:r>
    </w:p>
    <w:p w:rsidR="009C12D3" w:rsidRPr="008F0789" w:rsidRDefault="009C12D3" w:rsidP="006F24F6">
      <w:pPr>
        <w:pStyle w:val="a4"/>
        <w:numPr>
          <w:ilvl w:val="2"/>
          <w:numId w:val="10"/>
        </w:numPr>
        <w:ind w:left="0" w:firstLine="567"/>
        <w:jc w:val="both"/>
      </w:pPr>
      <w:r w:rsidRPr="008F0789">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r w:rsidR="00FC4619" w:rsidRPr="008F0789">
        <w:t>не достижения</w:t>
      </w:r>
      <w:r w:rsidRPr="008F0789">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9C12D3" w:rsidRPr="008F0789" w:rsidRDefault="009C12D3" w:rsidP="006F24F6">
      <w:pPr>
        <w:pStyle w:val="a4"/>
        <w:numPr>
          <w:ilvl w:val="2"/>
          <w:numId w:val="10"/>
        </w:numPr>
        <w:ind w:left="0" w:firstLine="567"/>
        <w:jc w:val="both"/>
      </w:pPr>
      <w:r w:rsidRPr="008F0789">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9C12D3" w:rsidRPr="008F0789" w:rsidRDefault="009C12D3" w:rsidP="006F24F6">
      <w:pPr>
        <w:pStyle w:val="a4"/>
        <w:numPr>
          <w:ilvl w:val="2"/>
          <w:numId w:val="10"/>
        </w:numPr>
        <w:ind w:left="0" w:firstLine="567"/>
        <w:jc w:val="both"/>
      </w:pPr>
      <w:r w:rsidRPr="008F0789">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AB670B" w:rsidRPr="008F0789" w:rsidRDefault="009C12D3" w:rsidP="006F24F6">
      <w:pPr>
        <w:pStyle w:val="a4"/>
        <w:numPr>
          <w:ilvl w:val="2"/>
          <w:numId w:val="10"/>
        </w:numPr>
        <w:ind w:left="0" w:firstLine="567"/>
        <w:jc w:val="both"/>
      </w:pPr>
      <w:r w:rsidRPr="008F0789">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r w:rsidR="00AB670B" w:rsidRPr="008F0789">
        <w:t>.</w:t>
      </w:r>
    </w:p>
    <w:p w:rsidR="005D3D30" w:rsidRPr="008F0789" w:rsidRDefault="009C12D3" w:rsidP="006F24F6">
      <w:pPr>
        <w:pStyle w:val="a4"/>
        <w:numPr>
          <w:ilvl w:val="2"/>
          <w:numId w:val="10"/>
        </w:numPr>
        <w:ind w:left="0" w:firstLine="567"/>
        <w:jc w:val="both"/>
      </w:pPr>
      <w:r w:rsidRPr="008F0789">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sidR="00AB670B" w:rsidRPr="008F0789">
        <w:t>.</w:t>
      </w:r>
    </w:p>
    <w:p w:rsidR="00AB670B" w:rsidRPr="008F0789" w:rsidRDefault="00AB670B" w:rsidP="00AB670B">
      <w:pPr>
        <w:pStyle w:val="a4"/>
        <w:ind w:left="567"/>
        <w:jc w:val="both"/>
      </w:pPr>
    </w:p>
    <w:p w:rsidR="006F24F6" w:rsidRPr="008F0789" w:rsidRDefault="006F24F6" w:rsidP="00AB670B">
      <w:pPr>
        <w:pStyle w:val="a4"/>
        <w:ind w:left="567"/>
        <w:jc w:val="both"/>
        <w:sectPr w:rsidR="006F24F6" w:rsidRPr="008F0789" w:rsidSect="00A333AC">
          <w:pgSz w:w="11906" w:h="16838" w:code="9"/>
          <w:pgMar w:top="1134" w:right="924" w:bottom="709" w:left="1134" w:header="794" w:footer="794" w:gutter="0"/>
          <w:pgNumType w:start="1"/>
          <w:cols w:space="708"/>
          <w:titlePg/>
          <w:docGrid w:linePitch="360"/>
        </w:sectPr>
      </w:pPr>
    </w:p>
    <w:tbl>
      <w:tblPr>
        <w:tblW w:w="0" w:type="auto"/>
        <w:tblLook w:val="0000" w:firstRow="0" w:lastRow="0" w:firstColumn="0" w:lastColumn="0" w:noHBand="0" w:noVBand="0"/>
      </w:tblPr>
      <w:tblGrid>
        <w:gridCol w:w="4785"/>
        <w:gridCol w:w="4785"/>
      </w:tblGrid>
      <w:tr w:rsidR="006F24F6" w:rsidRPr="008F0789" w:rsidTr="00A333AC">
        <w:tc>
          <w:tcPr>
            <w:tcW w:w="4785" w:type="dxa"/>
          </w:tcPr>
          <w:p w:rsidR="006F24F6" w:rsidRPr="008F0789" w:rsidRDefault="006F24F6" w:rsidP="00A333AC">
            <w:pPr>
              <w:pStyle w:val="2"/>
              <w:suppressAutoHyphens/>
              <w:spacing w:before="0" w:after="0"/>
              <w:jc w:val="center"/>
              <w:rPr>
                <w:rFonts w:ascii="Times New Roman" w:eastAsia="MS Mincho" w:hAnsi="Times New Roman" w:cs="Times New Roman"/>
                <w:i w:val="0"/>
                <w:iCs w:val="0"/>
                <w:sz w:val="24"/>
                <w:szCs w:val="24"/>
              </w:rPr>
            </w:pPr>
            <w:r w:rsidRPr="008F0789">
              <w:rPr>
                <w:rFonts w:ascii="Times New Roman" w:hAnsi="Times New Roman" w:cs="Times New Roman"/>
                <w:sz w:val="24"/>
                <w:szCs w:val="24"/>
              </w:rPr>
              <w:br w:type="page"/>
            </w:r>
          </w:p>
        </w:tc>
        <w:tc>
          <w:tcPr>
            <w:tcW w:w="4785" w:type="dxa"/>
          </w:tcPr>
          <w:p w:rsidR="006F24F6" w:rsidRPr="008F0789" w:rsidRDefault="006F24F6" w:rsidP="00A333AC">
            <w:pPr>
              <w:pStyle w:val="2"/>
              <w:suppressAutoHyphens/>
              <w:spacing w:before="0" w:after="0"/>
              <w:ind w:left="615"/>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Приложение № 3.1</w:t>
            </w:r>
          </w:p>
          <w:p w:rsidR="006F24F6" w:rsidRPr="008F0789" w:rsidRDefault="006F24F6" w:rsidP="00A333AC">
            <w:pPr>
              <w:pStyle w:val="2"/>
              <w:suppressAutoHyphens/>
              <w:spacing w:before="0" w:after="0"/>
              <w:ind w:left="615"/>
              <w:rPr>
                <w:rFonts w:ascii="Times New Roman" w:eastAsia="MS Mincho"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к извещению</w:t>
            </w:r>
            <w:r w:rsidRPr="008F0789">
              <w:rPr>
                <w:rFonts w:ascii="Times New Roman" w:hAnsi="Times New Roman" w:cs="Times New Roman"/>
                <w:b w:val="0"/>
                <w:i w:val="0"/>
                <w:sz w:val="24"/>
                <w:szCs w:val="24"/>
              </w:rPr>
              <w:t xml:space="preserve"> </w:t>
            </w:r>
          </w:p>
        </w:tc>
      </w:tr>
    </w:tbl>
    <w:p w:rsidR="006F24F6" w:rsidRPr="008F0789" w:rsidRDefault="006F24F6" w:rsidP="006F24F6"/>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center"/>
      </w:pPr>
      <w:r w:rsidRPr="008F0789">
        <w:t>Рекомендуемая форма банковской гарантии, предоставляемой в качестве обеспечения заявки</w:t>
      </w:r>
    </w:p>
    <w:p w:rsidR="006F24F6" w:rsidRPr="008F0789" w:rsidRDefault="006F24F6" w:rsidP="006F24F6">
      <w:pPr>
        <w:tabs>
          <w:tab w:val="center" w:pos="4923"/>
          <w:tab w:val="left" w:pos="6448"/>
        </w:tabs>
      </w:pPr>
    </w:p>
    <w:p w:rsidR="006F24F6" w:rsidRPr="008F0789" w:rsidRDefault="006F24F6" w:rsidP="006F24F6">
      <w:pPr>
        <w:widowControl w:val="0"/>
        <w:shd w:val="clear" w:color="auto" w:fill="FFFFFF"/>
        <w:ind w:firstLine="851"/>
        <w:jc w:val="center"/>
        <w:rPr>
          <w:b/>
        </w:rPr>
      </w:pPr>
      <w:r w:rsidRPr="008F0789">
        <w:rPr>
          <w:b/>
          <w:bCs/>
        </w:rPr>
        <w:t xml:space="preserve">БАНКОВСКАЯ ГАРАНТИЯ № </w:t>
      </w:r>
      <w:r w:rsidRPr="008F0789">
        <w:rPr>
          <w:b/>
        </w:rPr>
        <w:t>______________</w:t>
      </w:r>
    </w:p>
    <w:p w:rsidR="006F24F6" w:rsidRPr="008F0789" w:rsidRDefault="006F24F6" w:rsidP="006F24F6">
      <w:pPr>
        <w:widowControl w:val="0"/>
        <w:shd w:val="clear" w:color="auto" w:fill="FFFFFF"/>
        <w:tabs>
          <w:tab w:val="decimal" w:pos="9180"/>
        </w:tabs>
        <w:ind w:firstLine="709"/>
        <w:jc w:val="both"/>
        <w:rPr>
          <w:b/>
        </w:rPr>
      </w:pPr>
    </w:p>
    <w:p w:rsidR="006F24F6" w:rsidRPr="008F0789" w:rsidRDefault="006F24F6" w:rsidP="006F24F6">
      <w:pPr>
        <w:tabs>
          <w:tab w:val="center" w:pos="4923"/>
          <w:tab w:val="left" w:pos="6448"/>
        </w:tabs>
      </w:pPr>
    </w:p>
    <w:p w:rsidR="006F24F6" w:rsidRPr="008F0789" w:rsidRDefault="006F24F6" w:rsidP="006F24F6">
      <w:pPr>
        <w:tabs>
          <w:tab w:val="center" w:pos="4923"/>
          <w:tab w:val="left" w:pos="6448"/>
        </w:tabs>
      </w:pPr>
    </w:p>
    <w:p w:rsidR="006F24F6" w:rsidRPr="008F0789" w:rsidRDefault="006F24F6" w:rsidP="006F24F6">
      <w:pPr>
        <w:spacing w:after="200" w:line="276" w:lineRule="auto"/>
        <w:sectPr w:rsidR="006F24F6" w:rsidRPr="008F0789" w:rsidSect="00A333AC">
          <w:pgSz w:w="11906" w:h="16838" w:code="9"/>
          <w:pgMar w:top="1134" w:right="924" w:bottom="709" w:left="1134" w:header="794" w:footer="794" w:gutter="0"/>
          <w:pgNumType w:start="1"/>
          <w:cols w:space="708"/>
          <w:titlePg/>
          <w:docGrid w:linePitch="360"/>
        </w:sectPr>
      </w:pPr>
    </w:p>
    <w:p w:rsidR="006F24F6" w:rsidRPr="008F0789" w:rsidRDefault="006F24F6" w:rsidP="006F24F6">
      <w:pPr>
        <w:ind w:firstLine="6379"/>
      </w:pPr>
      <w:r w:rsidRPr="008F0789">
        <w:t>Приложение № 3.2</w:t>
      </w:r>
    </w:p>
    <w:p w:rsidR="006F24F6" w:rsidRPr="008F0789" w:rsidRDefault="006F24F6" w:rsidP="006F24F6">
      <w:pPr>
        <w:ind w:left="6379"/>
      </w:pPr>
      <w:r w:rsidRPr="008F0789">
        <w:t>к извещению</w:t>
      </w:r>
    </w:p>
    <w:p w:rsidR="006F24F6" w:rsidRPr="008F0789" w:rsidRDefault="006F24F6" w:rsidP="006F24F6">
      <w:pPr>
        <w:jc w:val="right"/>
      </w:pPr>
    </w:p>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both"/>
      </w:pPr>
      <w:r w:rsidRPr="008F0789">
        <w:t>Рекомендуемая форма банковской гарантии, предоставляемой в качестве обеспечения исполнения договора</w:t>
      </w:r>
    </w:p>
    <w:p w:rsidR="006F24F6" w:rsidRPr="008F0789" w:rsidRDefault="006F24F6" w:rsidP="006F24F6">
      <w:pPr>
        <w:tabs>
          <w:tab w:val="center" w:pos="4923"/>
          <w:tab w:val="left" w:pos="6448"/>
        </w:tabs>
        <w:jc w:val="both"/>
      </w:pPr>
    </w:p>
    <w:p w:rsidR="006F24F6" w:rsidRPr="008F0789" w:rsidRDefault="006F24F6" w:rsidP="006F24F6">
      <w:pPr>
        <w:tabs>
          <w:tab w:val="center" w:pos="4923"/>
          <w:tab w:val="left" w:pos="6448"/>
        </w:tabs>
        <w:jc w:val="both"/>
      </w:pPr>
    </w:p>
    <w:p w:rsidR="006F24F6" w:rsidRPr="008F0789" w:rsidRDefault="006F24F6" w:rsidP="006F24F6">
      <w:pPr>
        <w:widowControl w:val="0"/>
        <w:shd w:val="clear" w:color="auto" w:fill="FFFFFF"/>
        <w:ind w:firstLine="709"/>
        <w:jc w:val="center"/>
      </w:pPr>
      <w:r w:rsidRPr="008F0789">
        <w:rPr>
          <w:b/>
          <w:bCs/>
        </w:rPr>
        <w:t xml:space="preserve">БАНКОВСКАЯ ГАРАНТИЯ № </w:t>
      </w:r>
    </w:p>
    <w:p w:rsidR="006F24F6" w:rsidRPr="008F0789" w:rsidRDefault="006F24F6" w:rsidP="006F24F6">
      <w:pPr>
        <w:widowControl w:val="0"/>
        <w:shd w:val="clear" w:color="auto" w:fill="FFFFFF"/>
        <w:tabs>
          <w:tab w:val="decimal" w:pos="9180"/>
        </w:tabs>
        <w:ind w:firstLine="709"/>
        <w:jc w:val="both"/>
      </w:pPr>
    </w:p>
    <w:p w:rsidR="00AB670B" w:rsidRPr="008F0789" w:rsidRDefault="00AB670B" w:rsidP="00AB670B">
      <w:pPr>
        <w:pStyle w:val="a4"/>
        <w:ind w:left="567"/>
        <w:jc w:val="both"/>
      </w:pPr>
    </w:p>
    <w:sectPr w:rsidR="00AB670B" w:rsidRPr="008F0789" w:rsidSect="009C12D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F1" w:rsidRDefault="00100BF1" w:rsidP="00D63907">
      <w:r>
        <w:separator/>
      </w:r>
    </w:p>
  </w:endnote>
  <w:endnote w:type="continuationSeparator" w:id="0">
    <w:p w:rsidR="00100BF1" w:rsidRDefault="00100BF1"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3E69EF" w:rsidRDefault="00AF2E3B">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D85C52">
      <w:rPr>
        <w:noProof/>
        <w:sz w:val="18"/>
        <w:szCs w:val="18"/>
      </w:rPr>
      <w:t>25</w:t>
    </w:r>
    <w:r w:rsidRPr="003E69EF">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3E69EF" w:rsidRDefault="00AF2E3B">
    <w:pPr>
      <w:pStyle w:val="af9"/>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D85C52">
      <w:rPr>
        <w:noProof/>
        <w:sz w:val="18"/>
        <w:szCs w:val="18"/>
      </w:rPr>
      <w:t>24</w:t>
    </w:r>
    <w:r w:rsidRPr="003E69EF">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F1" w:rsidRDefault="00100BF1" w:rsidP="00D63907">
      <w:r>
        <w:separator/>
      </w:r>
    </w:p>
  </w:footnote>
  <w:footnote w:type="continuationSeparator" w:id="0">
    <w:p w:rsidR="00100BF1" w:rsidRDefault="00100BF1" w:rsidP="00D63907">
      <w:r>
        <w:continuationSeparator/>
      </w:r>
    </w:p>
  </w:footnote>
  <w:footnote w:id="1">
    <w:p w:rsidR="00AF2E3B" w:rsidRDefault="00AF2E3B" w:rsidP="005D3D30">
      <w:pPr>
        <w:pStyle w:val="a9"/>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2">
    <w:p w:rsidR="00AF2E3B" w:rsidRDefault="00AF2E3B" w:rsidP="005D3D30">
      <w:pPr>
        <w:pStyle w:val="a9"/>
        <w:spacing w:line="200" w:lineRule="exact"/>
        <w:jc w:val="both"/>
        <w:rPr>
          <w:i/>
        </w:rPr>
      </w:pPr>
      <w:r>
        <w:rPr>
          <w:rStyle w:val="a8"/>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AF2E3B" w:rsidRDefault="00AF2E3B" w:rsidP="005D3D30">
      <w:pPr>
        <w:pStyle w:val="a9"/>
      </w:pPr>
      <w:r w:rsidRPr="0073770C">
        <w:rPr>
          <w:bCs/>
          <w:i/>
        </w:rPr>
        <w:t>При установлении приоритета т</w:t>
      </w:r>
      <w:r>
        <w:rPr>
          <w:bCs/>
          <w:i/>
        </w:rPr>
        <w:t xml:space="preserve">оваров российского </w:t>
      </w:r>
      <w:proofErr w:type="gramStart"/>
      <w:r>
        <w:rPr>
          <w:bCs/>
          <w:i/>
        </w:rPr>
        <w:t xml:space="preserve">происхождения </w:t>
      </w:r>
      <w:r w:rsidRPr="0073770C">
        <w:rPr>
          <w:bCs/>
          <w:i/>
        </w:rPr>
        <w:t xml:space="preserve"> по</w:t>
      </w:r>
      <w:proofErr w:type="gramEnd"/>
      <w:r w:rsidRPr="0073770C">
        <w:rPr>
          <w:bCs/>
          <w:i/>
        </w:rPr>
        <w:t xml:space="preserve">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3">
    <w:p w:rsidR="00AF2E3B" w:rsidRDefault="00AF2E3B" w:rsidP="005D3D30">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4">
    <w:p w:rsidR="00AF2E3B" w:rsidRDefault="00AF2E3B" w:rsidP="005D3D30">
      <w:pPr>
        <w:pStyle w:val="a9"/>
        <w:jc w:val="both"/>
      </w:pPr>
      <w:r>
        <w:rPr>
          <w:rStyle w:val="a8"/>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5">
    <w:p w:rsidR="00AF2E3B" w:rsidRPr="004320AB" w:rsidRDefault="00AF2E3B" w:rsidP="005D3D30">
      <w:pPr>
        <w:pStyle w:val="a9"/>
      </w:pPr>
      <w:r>
        <w:rPr>
          <w:rStyle w:val="a8"/>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AF2E3B" w:rsidRDefault="00AF2E3B" w:rsidP="005D3D30">
      <w:pPr>
        <w:pStyle w:val="a9"/>
      </w:pPr>
    </w:p>
  </w:footnote>
  <w:footnote w:id="6">
    <w:p w:rsidR="00AF2E3B" w:rsidRPr="002001EA" w:rsidRDefault="00AF2E3B" w:rsidP="005D3D30">
      <w:pPr>
        <w:pStyle w:val="a9"/>
        <w:jc w:val="both"/>
      </w:pPr>
      <w:r>
        <w:rPr>
          <w:rStyle w:val="a8"/>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AF2E3B" w:rsidRDefault="00AF2E3B" w:rsidP="005D3D30">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Pr="00EF5C71" w:rsidRDefault="00AF2E3B">
    <w:pPr>
      <w:pStyle w:val="ab"/>
      <w:jc w:val="center"/>
    </w:pPr>
  </w:p>
  <w:p w:rsidR="00AF2E3B" w:rsidRDefault="00AF2E3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pPr>
      <w:pStyle w:val="ab"/>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3B" w:rsidRDefault="00AF2E3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53B"/>
    <w:multiLevelType w:val="hybridMultilevel"/>
    <w:tmpl w:val="CBD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AC3921"/>
    <w:multiLevelType w:val="multilevel"/>
    <w:tmpl w:val="AAAAF0CA"/>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146A4BF6"/>
    <w:multiLevelType w:val="multilevel"/>
    <w:tmpl w:val="D01C632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b/>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4" w15:restartNumberingAfterBreak="0">
    <w:nsid w:val="19F874F9"/>
    <w:multiLevelType w:val="multilevel"/>
    <w:tmpl w:val="01626D8A"/>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803" w:hanging="81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A614C7"/>
    <w:multiLevelType w:val="hybridMultilevel"/>
    <w:tmpl w:val="76DC7738"/>
    <w:lvl w:ilvl="0" w:tplc="87E86106">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3B0745EB"/>
    <w:multiLevelType w:val="multilevel"/>
    <w:tmpl w:val="CA04950E"/>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pStyle w:val="a"/>
      <w:lvlText w:val="%1.%2.%3."/>
      <w:lvlJc w:val="left"/>
      <w:pPr>
        <w:ind w:left="2955" w:hanging="825"/>
      </w:pPr>
      <w:rPr>
        <w:rFonts w:hint="default"/>
        <w:b/>
        <w:i w:val="0"/>
        <w:sz w:val="24"/>
        <w:szCs w:val="24"/>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9" w15:restartNumberingAfterBreak="0">
    <w:nsid w:val="3BBB3A4D"/>
    <w:multiLevelType w:val="hybridMultilevel"/>
    <w:tmpl w:val="6A2EC342"/>
    <w:lvl w:ilvl="0" w:tplc="22847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3543886"/>
    <w:multiLevelType w:val="hybridMultilevel"/>
    <w:tmpl w:val="64C6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D34E94"/>
    <w:multiLevelType w:val="hybridMultilevel"/>
    <w:tmpl w:val="D068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1175BB"/>
    <w:multiLevelType w:val="hybridMultilevel"/>
    <w:tmpl w:val="4E1872CA"/>
    <w:lvl w:ilvl="0" w:tplc="38FA4BFC">
      <w:start w:val="1"/>
      <w:numFmt w:val="decimal"/>
      <w:lvlText w:val="%1."/>
      <w:lvlJc w:val="left"/>
      <w:pPr>
        <w:ind w:left="5747" w:hanging="360"/>
      </w:pPr>
      <w:rPr>
        <w:rFonts w:hint="default"/>
        <w:b/>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733656A"/>
    <w:multiLevelType w:val="hybridMultilevel"/>
    <w:tmpl w:val="9A6C95F0"/>
    <w:lvl w:ilvl="0" w:tplc="EAC4FF6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A8D6F14"/>
    <w:multiLevelType w:val="multilevel"/>
    <w:tmpl w:val="08DE69BC"/>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70A35E8C"/>
    <w:multiLevelType w:val="multilevel"/>
    <w:tmpl w:val="AC142768"/>
    <w:lvl w:ilvl="0">
      <w:start w:val="3"/>
      <w:numFmt w:val="decimal"/>
      <w:lvlText w:val="%1."/>
      <w:lvlJc w:val="left"/>
      <w:pPr>
        <w:ind w:left="675" w:hanging="675"/>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21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7C8A1294"/>
    <w:multiLevelType w:val="multilevel"/>
    <w:tmpl w:val="9F561C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D2A0CD0"/>
    <w:multiLevelType w:val="hybridMultilevel"/>
    <w:tmpl w:val="FFF4E060"/>
    <w:lvl w:ilvl="0" w:tplc="E5E8A20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7ECB0D64"/>
    <w:multiLevelType w:val="multilevel"/>
    <w:tmpl w:val="8D5A1F80"/>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96" w:hanging="720"/>
      </w:pPr>
      <w:rPr>
        <w:rFonts w:cs="Times New Roman" w:hint="default"/>
        <w:b/>
        <w:i w:val="0"/>
      </w:rPr>
    </w:lvl>
    <w:lvl w:ilvl="3">
      <w:start w:val="1"/>
      <w:numFmt w:val="decimal"/>
      <w:isLgl/>
      <w:lvlText w:val="%1.%2.%3.%4."/>
      <w:lvlJc w:val="left"/>
      <w:pPr>
        <w:ind w:left="2064" w:hanging="1080"/>
      </w:pPr>
      <w:rPr>
        <w:rFonts w:cs="Times New Roman" w:hint="default"/>
        <w:b/>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18"/>
  </w:num>
  <w:num w:numId="2">
    <w:abstractNumId w:val="14"/>
  </w:num>
  <w:num w:numId="3">
    <w:abstractNumId w:val="0"/>
  </w:num>
  <w:num w:numId="4">
    <w:abstractNumId w:val="9"/>
  </w:num>
  <w:num w:numId="5">
    <w:abstractNumId w:val="10"/>
  </w:num>
  <w:num w:numId="6">
    <w:abstractNumId w:val="15"/>
  </w:num>
  <w:num w:numId="7">
    <w:abstractNumId w:val="5"/>
  </w:num>
  <w:num w:numId="8">
    <w:abstractNumId w:val="7"/>
  </w:num>
  <w:num w:numId="9">
    <w:abstractNumId w:val="3"/>
  </w:num>
  <w:num w:numId="10">
    <w:abstractNumId w:val="8"/>
  </w:num>
  <w:num w:numId="11">
    <w:abstractNumId w:val="4"/>
  </w:num>
  <w:num w:numId="12">
    <w:abstractNumId w:val="17"/>
  </w:num>
  <w:num w:numId="13">
    <w:abstractNumId w:val="2"/>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11"/>
  </w:num>
  <w:num w:numId="19">
    <w:abstractNumId w:val="20"/>
  </w:num>
  <w:num w:numId="20">
    <w:abstractNumId w:val="6"/>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7"/>
    <w:rsid w:val="00000CA8"/>
    <w:rsid w:val="00003D8E"/>
    <w:rsid w:val="00020087"/>
    <w:rsid w:val="000225BC"/>
    <w:rsid w:val="00025898"/>
    <w:rsid w:val="000263E3"/>
    <w:rsid w:val="000277CD"/>
    <w:rsid w:val="00032155"/>
    <w:rsid w:val="0003675D"/>
    <w:rsid w:val="000424AD"/>
    <w:rsid w:val="000470D3"/>
    <w:rsid w:val="000558E1"/>
    <w:rsid w:val="0006007E"/>
    <w:rsid w:val="00061374"/>
    <w:rsid w:val="00061594"/>
    <w:rsid w:val="00066042"/>
    <w:rsid w:val="000677B8"/>
    <w:rsid w:val="00067BE7"/>
    <w:rsid w:val="00077AEC"/>
    <w:rsid w:val="00090BBE"/>
    <w:rsid w:val="000932E1"/>
    <w:rsid w:val="00093AE6"/>
    <w:rsid w:val="000A54C7"/>
    <w:rsid w:val="000B2C5C"/>
    <w:rsid w:val="000B6CF7"/>
    <w:rsid w:val="000C0E30"/>
    <w:rsid w:val="000C1E1E"/>
    <w:rsid w:val="000C6A98"/>
    <w:rsid w:val="000D6B72"/>
    <w:rsid w:val="000E16EA"/>
    <w:rsid w:val="000E2FEC"/>
    <w:rsid w:val="000E3AD1"/>
    <w:rsid w:val="000E51C7"/>
    <w:rsid w:val="000E5889"/>
    <w:rsid w:val="000F222C"/>
    <w:rsid w:val="00100BF1"/>
    <w:rsid w:val="0010181B"/>
    <w:rsid w:val="00104066"/>
    <w:rsid w:val="00130081"/>
    <w:rsid w:val="001312F4"/>
    <w:rsid w:val="00140445"/>
    <w:rsid w:val="0014062D"/>
    <w:rsid w:val="00140B92"/>
    <w:rsid w:val="00144DED"/>
    <w:rsid w:val="001613D9"/>
    <w:rsid w:val="0016520A"/>
    <w:rsid w:val="00171DD2"/>
    <w:rsid w:val="00172EBF"/>
    <w:rsid w:val="001866FD"/>
    <w:rsid w:val="00193F3B"/>
    <w:rsid w:val="00197528"/>
    <w:rsid w:val="001978C4"/>
    <w:rsid w:val="001A782D"/>
    <w:rsid w:val="001B5869"/>
    <w:rsid w:val="001D2A5F"/>
    <w:rsid w:val="001D4F76"/>
    <w:rsid w:val="002016B5"/>
    <w:rsid w:val="0020183A"/>
    <w:rsid w:val="002044F9"/>
    <w:rsid w:val="00207236"/>
    <w:rsid w:val="00213785"/>
    <w:rsid w:val="0021463F"/>
    <w:rsid w:val="00220F6D"/>
    <w:rsid w:val="00225980"/>
    <w:rsid w:val="00226B93"/>
    <w:rsid w:val="002371E5"/>
    <w:rsid w:val="00240560"/>
    <w:rsid w:val="0024355A"/>
    <w:rsid w:val="00257005"/>
    <w:rsid w:val="0026081B"/>
    <w:rsid w:val="0026103A"/>
    <w:rsid w:val="0026111B"/>
    <w:rsid w:val="00271C5F"/>
    <w:rsid w:val="0027528E"/>
    <w:rsid w:val="0028000A"/>
    <w:rsid w:val="00291305"/>
    <w:rsid w:val="00296EA8"/>
    <w:rsid w:val="002B36A7"/>
    <w:rsid w:val="002B53A3"/>
    <w:rsid w:val="002B6D90"/>
    <w:rsid w:val="002C3E11"/>
    <w:rsid w:val="002C471B"/>
    <w:rsid w:val="002D0BCB"/>
    <w:rsid w:val="002D4837"/>
    <w:rsid w:val="002E07A1"/>
    <w:rsid w:val="002E4DBE"/>
    <w:rsid w:val="002F67B1"/>
    <w:rsid w:val="00312E9D"/>
    <w:rsid w:val="0033097C"/>
    <w:rsid w:val="003369BB"/>
    <w:rsid w:val="003369C0"/>
    <w:rsid w:val="003379C7"/>
    <w:rsid w:val="0034639E"/>
    <w:rsid w:val="00347E68"/>
    <w:rsid w:val="00350F90"/>
    <w:rsid w:val="00354496"/>
    <w:rsid w:val="00360574"/>
    <w:rsid w:val="00361D2B"/>
    <w:rsid w:val="0036526D"/>
    <w:rsid w:val="00376FD1"/>
    <w:rsid w:val="0039278A"/>
    <w:rsid w:val="003C7F2F"/>
    <w:rsid w:val="003D129A"/>
    <w:rsid w:val="003D38F3"/>
    <w:rsid w:val="003D4776"/>
    <w:rsid w:val="003D6DAA"/>
    <w:rsid w:val="003E38F4"/>
    <w:rsid w:val="003F1C87"/>
    <w:rsid w:val="003F3DDD"/>
    <w:rsid w:val="003F5BC5"/>
    <w:rsid w:val="004020C9"/>
    <w:rsid w:val="004143BA"/>
    <w:rsid w:val="004156E2"/>
    <w:rsid w:val="0041593F"/>
    <w:rsid w:val="0041731A"/>
    <w:rsid w:val="00424FDE"/>
    <w:rsid w:val="0042714B"/>
    <w:rsid w:val="00433543"/>
    <w:rsid w:val="00433D66"/>
    <w:rsid w:val="00443D6D"/>
    <w:rsid w:val="00451262"/>
    <w:rsid w:val="004533FA"/>
    <w:rsid w:val="00456180"/>
    <w:rsid w:val="004600C9"/>
    <w:rsid w:val="004601DF"/>
    <w:rsid w:val="00461B33"/>
    <w:rsid w:val="0047071A"/>
    <w:rsid w:val="0048697E"/>
    <w:rsid w:val="00486AA2"/>
    <w:rsid w:val="004871E7"/>
    <w:rsid w:val="00497202"/>
    <w:rsid w:val="004A15E7"/>
    <w:rsid w:val="004A3FFC"/>
    <w:rsid w:val="004B19FA"/>
    <w:rsid w:val="004B52AA"/>
    <w:rsid w:val="004B53AB"/>
    <w:rsid w:val="004C1EC1"/>
    <w:rsid w:val="004C5B9C"/>
    <w:rsid w:val="004D016F"/>
    <w:rsid w:val="004D352D"/>
    <w:rsid w:val="004E2F01"/>
    <w:rsid w:val="004E7299"/>
    <w:rsid w:val="004E7E6C"/>
    <w:rsid w:val="004F4D8D"/>
    <w:rsid w:val="004F69FE"/>
    <w:rsid w:val="005124CC"/>
    <w:rsid w:val="00526059"/>
    <w:rsid w:val="00530A62"/>
    <w:rsid w:val="005409B7"/>
    <w:rsid w:val="00542739"/>
    <w:rsid w:val="0054640F"/>
    <w:rsid w:val="00550A49"/>
    <w:rsid w:val="00555CE1"/>
    <w:rsid w:val="005765D3"/>
    <w:rsid w:val="00580CB9"/>
    <w:rsid w:val="00581182"/>
    <w:rsid w:val="00583414"/>
    <w:rsid w:val="00585462"/>
    <w:rsid w:val="00590310"/>
    <w:rsid w:val="0059489D"/>
    <w:rsid w:val="005A26C2"/>
    <w:rsid w:val="005A61AE"/>
    <w:rsid w:val="005A6EED"/>
    <w:rsid w:val="005B64A1"/>
    <w:rsid w:val="005B7498"/>
    <w:rsid w:val="005C283C"/>
    <w:rsid w:val="005C29D3"/>
    <w:rsid w:val="005D2497"/>
    <w:rsid w:val="005D26CA"/>
    <w:rsid w:val="005D3D30"/>
    <w:rsid w:val="005E7BA6"/>
    <w:rsid w:val="00602907"/>
    <w:rsid w:val="006044FA"/>
    <w:rsid w:val="00611479"/>
    <w:rsid w:val="00613FBF"/>
    <w:rsid w:val="00615B0D"/>
    <w:rsid w:val="00616014"/>
    <w:rsid w:val="00620F05"/>
    <w:rsid w:val="00622471"/>
    <w:rsid w:val="00622635"/>
    <w:rsid w:val="0062301B"/>
    <w:rsid w:val="00624683"/>
    <w:rsid w:val="00627940"/>
    <w:rsid w:val="00634E44"/>
    <w:rsid w:val="00641CE8"/>
    <w:rsid w:val="00642FC6"/>
    <w:rsid w:val="00645835"/>
    <w:rsid w:val="006600D3"/>
    <w:rsid w:val="006674D5"/>
    <w:rsid w:val="006740E1"/>
    <w:rsid w:val="006849D9"/>
    <w:rsid w:val="006866E5"/>
    <w:rsid w:val="00692804"/>
    <w:rsid w:val="0069583C"/>
    <w:rsid w:val="006A0C70"/>
    <w:rsid w:val="006A782E"/>
    <w:rsid w:val="006B74A6"/>
    <w:rsid w:val="006C0751"/>
    <w:rsid w:val="006C3C80"/>
    <w:rsid w:val="006C4820"/>
    <w:rsid w:val="006C4DE2"/>
    <w:rsid w:val="006C6586"/>
    <w:rsid w:val="006D0D86"/>
    <w:rsid w:val="006D6B17"/>
    <w:rsid w:val="006E0B93"/>
    <w:rsid w:val="006E5583"/>
    <w:rsid w:val="006E697F"/>
    <w:rsid w:val="006F1358"/>
    <w:rsid w:val="006F24F6"/>
    <w:rsid w:val="006F4B43"/>
    <w:rsid w:val="006F6A65"/>
    <w:rsid w:val="00700914"/>
    <w:rsid w:val="00705FBC"/>
    <w:rsid w:val="00706724"/>
    <w:rsid w:val="00711731"/>
    <w:rsid w:val="0071373A"/>
    <w:rsid w:val="0074183B"/>
    <w:rsid w:val="00743963"/>
    <w:rsid w:val="00743A7E"/>
    <w:rsid w:val="00743BFF"/>
    <w:rsid w:val="0075292F"/>
    <w:rsid w:val="00752FEA"/>
    <w:rsid w:val="00773FFC"/>
    <w:rsid w:val="00774B51"/>
    <w:rsid w:val="00777B6E"/>
    <w:rsid w:val="0078390A"/>
    <w:rsid w:val="0078534B"/>
    <w:rsid w:val="0078737B"/>
    <w:rsid w:val="007A3B91"/>
    <w:rsid w:val="007A553C"/>
    <w:rsid w:val="007A6AD8"/>
    <w:rsid w:val="007B6A10"/>
    <w:rsid w:val="007B7DD1"/>
    <w:rsid w:val="007D04A6"/>
    <w:rsid w:val="007D3D4F"/>
    <w:rsid w:val="007D55BD"/>
    <w:rsid w:val="007E0614"/>
    <w:rsid w:val="007E18DA"/>
    <w:rsid w:val="007F1ED4"/>
    <w:rsid w:val="007F2A8F"/>
    <w:rsid w:val="007F2D30"/>
    <w:rsid w:val="007F38DC"/>
    <w:rsid w:val="007F60B4"/>
    <w:rsid w:val="00810B49"/>
    <w:rsid w:val="00811AEC"/>
    <w:rsid w:val="00835D02"/>
    <w:rsid w:val="008507D6"/>
    <w:rsid w:val="00863496"/>
    <w:rsid w:val="00875649"/>
    <w:rsid w:val="008772A7"/>
    <w:rsid w:val="0088132E"/>
    <w:rsid w:val="0088505B"/>
    <w:rsid w:val="008913CB"/>
    <w:rsid w:val="00892287"/>
    <w:rsid w:val="00893AC4"/>
    <w:rsid w:val="008955EF"/>
    <w:rsid w:val="008A0B81"/>
    <w:rsid w:val="008A204A"/>
    <w:rsid w:val="008A4E59"/>
    <w:rsid w:val="008B382B"/>
    <w:rsid w:val="008B779F"/>
    <w:rsid w:val="008B7DFE"/>
    <w:rsid w:val="008C27D6"/>
    <w:rsid w:val="008C3673"/>
    <w:rsid w:val="008D07BF"/>
    <w:rsid w:val="008D1792"/>
    <w:rsid w:val="008E151E"/>
    <w:rsid w:val="008F0789"/>
    <w:rsid w:val="008F0D7A"/>
    <w:rsid w:val="00903C95"/>
    <w:rsid w:val="00922DB7"/>
    <w:rsid w:val="00925CFA"/>
    <w:rsid w:val="00933EB2"/>
    <w:rsid w:val="009372AC"/>
    <w:rsid w:val="00943FCB"/>
    <w:rsid w:val="0094617A"/>
    <w:rsid w:val="00953892"/>
    <w:rsid w:val="0096448F"/>
    <w:rsid w:val="0098141F"/>
    <w:rsid w:val="009A3E89"/>
    <w:rsid w:val="009B4A9D"/>
    <w:rsid w:val="009B6741"/>
    <w:rsid w:val="009B78DA"/>
    <w:rsid w:val="009C12D3"/>
    <w:rsid w:val="009D3494"/>
    <w:rsid w:val="009E16FC"/>
    <w:rsid w:val="009F08F4"/>
    <w:rsid w:val="009F4026"/>
    <w:rsid w:val="00A01A54"/>
    <w:rsid w:val="00A053DC"/>
    <w:rsid w:val="00A05AA9"/>
    <w:rsid w:val="00A1499D"/>
    <w:rsid w:val="00A164A8"/>
    <w:rsid w:val="00A21735"/>
    <w:rsid w:val="00A25922"/>
    <w:rsid w:val="00A314F5"/>
    <w:rsid w:val="00A33291"/>
    <w:rsid w:val="00A333AC"/>
    <w:rsid w:val="00A34BF3"/>
    <w:rsid w:val="00A41944"/>
    <w:rsid w:val="00A57B25"/>
    <w:rsid w:val="00A739FE"/>
    <w:rsid w:val="00A9602B"/>
    <w:rsid w:val="00AA36C4"/>
    <w:rsid w:val="00AA44B7"/>
    <w:rsid w:val="00AA7E61"/>
    <w:rsid w:val="00AB3D75"/>
    <w:rsid w:val="00AB5910"/>
    <w:rsid w:val="00AB670B"/>
    <w:rsid w:val="00AC47D2"/>
    <w:rsid w:val="00AD2E21"/>
    <w:rsid w:val="00AD66F8"/>
    <w:rsid w:val="00AE1C9A"/>
    <w:rsid w:val="00AE2728"/>
    <w:rsid w:val="00AF2E3B"/>
    <w:rsid w:val="00AF4080"/>
    <w:rsid w:val="00AF46D7"/>
    <w:rsid w:val="00B04215"/>
    <w:rsid w:val="00B12CE3"/>
    <w:rsid w:val="00B20615"/>
    <w:rsid w:val="00B2181A"/>
    <w:rsid w:val="00B21962"/>
    <w:rsid w:val="00B24B91"/>
    <w:rsid w:val="00B25541"/>
    <w:rsid w:val="00B52B43"/>
    <w:rsid w:val="00B5687A"/>
    <w:rsid w:val="00B677C1"/>
    <w:rsid w:val="00B6791D"/>
    <w:rsid w:val="00B7156F"/>
    <w:rsid w:val="00B77E46"/>
    <w:rsid w:val="00B80850"/>
    <w:rsid w:val="00B90FA9"/>
    <w:rsid w:val="00B93CDB"/>
    <w:rsid w:val="00B95BAE"/>
    <w:rsid w:val="00B96B8A"/>
    <w:rsid w:val="00BA5A75"/>
    <w:rsid w:val="00BB19DF"/>
    <w:rsid w:val="00BB1D58"/>
    <w:rsid w:val="00BB1F5C"/>
    <w:rsid w:val="00BC1061"/>
    <w:rsid w:val="00BC79BE"/>
    <w:rsid w:val="00BD26EA"/>
    <w:rsid w:val="00BD3CF3"/>
    <w:rsid w:val="00BD52AF"/>
    <w:rsid w:val="00BE0341"/>
    <w:rsid w:val="00BE597B"/>
    <w:rsid w:val="00BF0B4D"/>
    <w:rsid w:val="00BF630E"/>
    <w:rsid w:val="00C00520"/>
    <w:rsid w:val="00C027FD"/>
    <w:rsid w:val="00C077BB"/>
    <w:rsid w:val="00C129D1"/>
    <w:rsid w:val="00C167F1"/>
    <w:rsid w:val="00C2012C"/>
    <w:rsid w:val="00C249B7"/>
    <w:rsid w:val="00C2530E"/>
    <w:rsid w:val="00C41071"/>
    <w:rsid w:val="00C41AAC"/>
    <w:rsid w:val="00C45FE1"/>
    <w:rsid w:val="00C46BF5"/>
    <w:rsid w:val="00C46DCB"/>
    <w:rsid w:val="00C61B90"/>
    <w:rsid w:val="00C645C5"/>
    <w:rsid w:val="00C70A6A"/>
    <w:rsid w:val="00C71697"/>
    <w:rsid w:val="00C724C4"/>
    <w:rsid w:val="00C72D4A"/>
    <w:rsid w:val="00C839BC"/>
    <w:rsid w:val="00C85D73"/>
    <w:rsid w:val="00C9329F"/>
    <w:rsid w:val="00C94915"/>
    <w:rsid w:val="00CA3771"/>
    <w:rsid w:val="00CB1EE7"/>
    <w:rsid w:val="00CB766C"/>
    <w:rsid w:val="00CC1F97"/>
    <w:rsid w:val="00CE3908"/>
    <w:rsid w:val="00CE4D33"/>
    <w:rsid w:val="00CF20B4"/>
    <w:rsid w:val="00CF5E30"/>
    <w:rsid w:val="00D01625"/>
    <w:rsid w:val="00D048A6"/>
    <w:rsid w:val="00D15335"/>
    <w:rsid w:val="00D24FED"/>
    <w:rsid w:val="00D34D18"/>
    <w:rsid w:val="00D40D77"/>
    <w:rsid w:val="00D4715C"/>
    <w:rsid w:val="00D50A3D"/>
    <w:rsid w:val="00D63907"/>
    <w:rsid w:val="00D6543B"/>
    <w:rsid w:val="00D7768A"/>
    <w:rsid w:val="00D8418F"/>
    <w:rsid w:val="00D84F50"/>
    <w:rsid w:val="00D85C52"/>
    <w:rsid w:val="00D91709"/>
    <w:rsid w:val="00DA19AC"/>
    <w:rsid w:val="00DB42D5"/>
    <w:rsid w:val="00DC1738"/>
    <w:rsid w:val="00DD210B"/>
    <w:rsid w:val="00DD40EA"/>
    <w:rsid w:val="00DE104C"/>
    <w:rsid w:val="00DE121D"/>
    <w:rsid w:val="00DF584A"/>
    <w:rsid w:val="00E00A47"/>
    <w:rsid w:val="00E10D36"/>
    <w:rsid w:val="00E10E2F"/>
    <w:rsid w:val="00E16F62"/>
    <w:rsid w:val="00E22CAD"/>
    <w:rsid w:val="00E263E5"/>
    <w:rsid w:val="00E27A15"/>
    <w:rsid w:val="00E3011B"/>
    <w:rsid w:val="00E366B2"/>
    <w:rsid w:val="00E375D1"/>
    <w:rsid w:val="00E37A56"/>
    <w:rsid w:val="00E41DE4"/>
    <w:rsid w:val="00E4325D"/>
    <w:rsid w:val="00E47B6C"/>
    <w:rsid w:val="00E5797B"/>
    <w:rsid w:val="00E617D4"/>
    <w:rsid w:val="00E62200"/>
    <w:rsid w:val="00E64C64"/>
    <w:rsid w:val="00E67F3A"/>
    <w:rsid w:val="00E729E7"/>
    <w:rsid w:val="00E81FD1"/>
    <w:rsid w:val="00E82BE8"/>
    <w:rsid w:val="00E85CF5"/>
    <w:rsid w:val="00E87F0A"/>
    <w:rsid w:val="00E927BC"/>
    <w:rsid w:val="00E92A5B"/>
    <w:rsid w:val="00E94FFE"/>
    <w:rsid w:val="00EA4432"/>
    <w:rsid w:val="00EB1144"/>
    <w:rsid w:val="00EB6E2A"/>
    <w:rsid w:val="00EC383C"/>
    <w:rsid w:val="00ED6BCD"/>
    <w:rsid w:val="00EE2A23"/>
    <w:rsid w:val="00EF1D70"/>
    <w:rsid w:val="00EF29D0"/>
    <w:rsid w:val="00EF3980"/>
    <w:rsid w:val="00EF45EE"/>
    <w:rsid w:val="00F005C5"/>
    <w:rsid w:val="00F07324"/>
    <w:rsid w:val="00F102DE"/>
    <w:rsid w:val="00F140A0"/>
    <w:rsid w:val="00F21819"/>
    <w:rsid w:val="00F429BC"/>
    <w:rsid w:val="00F444D4"/>
    <w:rsid w:val="00F47F00"/>
    <w:rsid w:val="00F50E49"/>
    <w:rsid w:val="00F62633"/>
    <w:rsid w:val="00F64C28"/>
    <w:rsid w:val="00F66CCB"/>
    <w:rsid w:val="00F6745F"/>
    <w:rsid w:val="00F81F97"/>
    <w:rsid w:val="00F83D5A"/>
    <w:rsid w:val="00F8707F"/>
    <w:rsid w:val="00F92C84"/>
    <w:rsid w:val="00F94040"/>
    <w:rsid w:val="00FA1E91"/>
    <w:rsid w:val="00FB0AD5"/>
    <w:rsid w:val="00FB3C0D"/>
    <w:rsid w:val="00FC1CF9"/>
    <w:rsid w:val="00FC1D28"/>
    <w:rsid w:val="00FC3D9A"/>
    <w:rsid w:val="00FC3E92"/>
    <w:rsid w:val="00FC4619"/>
    <w:rsid w:val="00FC7685"/>
    <w:rsid w:val="00FD3B7B"/>
    <w:rsid w:val="00FE333E"/>
    <w:rsid w:val="00FF2113"/>
    <w:rsid w:val="00FF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D6B73-4964-48AC-98CD-ACB954D9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C12D3"/>
    <w:pPr>
      <w:keepNext/>
      <w:keepLines/>
      <w:spacing w:before="200"/>
      <w:outlineLvl w:val="3"/>
    </w:pPr>
    <w:rPr>
      <w:rFonts w:ascii="Cambria" w:hAnsi="Cambria"/>
      <w:b/>
      <w:bCs/>
      <w:i/>
      <w:iCs/>
      <w:color w:val="4F81BD"/>
    </w:rPr>
  </w:style>
  <w:style w:type="paragraph" w:styleId="5">
    <w:name w:val="heading 5"/>
    <w:basedOn w:val="a0"/>
    <w:next w:val="a0"/>
    <w:link w:val="50"/>
    <w:qFormat/>
    <w:rsid w:val="009C12D3"/>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9C12D3"/>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9C12D3"/>
    <w:pPr>
      <w:tabs>
        <w:tab w:val="num" w:pos="1296"/>
      </w:tabs>
      <w:spacing w:before="240" w:after="60"/>
      <w:ind w:left="1296" w:hanging="1296"/>
      <w:outlineLvl w:val="6"/>
    </w:pPr>
  </w:style>
  <w:style w:type="paragraph" w:styleId="8">
    <w:name w:val="heading 8"/>
    <w:basedOn w:val="a0"/>
    <w:next w:val="a0"/>
    <w:link w:val="80"/>
    <w:qFormat/>
    <w:rsid w:val="009C12D3"/>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9C12D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название,SL_Абзац списка,List Paragraph,f_Абзац 1,ПАРАГРАФ,Paragraphe de liste1,Текстовая,Абзац списка1,Абзац списка11,Абзац списка2,Абзац списка3"/>
    <w:basedOn w:val="a0"/>
    <w:link w:val="a5"/>
    <w:uiPriority w:val="99"/>
    <w:qFormat/>
    <w:rsid w:val="00D63907"/>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uiPriority w:val="99"/>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List Paragraph Знак,f_Абзац 1 Знак,ПАРАГРАФ Знак,Текстовая Знак"/>
    <w:link w:val="a4"/>
    <w:uiPriority w:val="99"/>
    <w:qFormat/>
    <w:locked/>
    <w:rsid w:val="003D38F3"/>
    <w:rPr>
      <w:rFonts w:ascii="Times New Roman" w:eastAsia="Times New Roman" w:hAnsi="Times New Roman" w:cs="Times New Roman"/>
      <w:sz w:val="24"/>
      <w:szCs w:val="24"/>
      <w:lang w:eastAsia="ru-RU"/>
    </w:rPr>
  </w:style>
  <w:style w:type="character" w:customStyle="1" w:styleId="33">
    <w:name w:val="Основной текст (3) + Не курсив"/>
    <w:rsid w:val="00361D2B"/>
    <w:rPr>
      <w:rFonts w:ascii="Times New Roman" w:eastAsia="Times New Roman" w:hAnsi="Times New Roman" w:cs="Times New Roman"/>
      <w:b w:val="0"/>
      <w:bCs w:val="0"/>
      <w:i/>
      <w:iCs/>
      <w:smallCaps w:val="0"/>
      <w:strike w:val="0"/>
      <w:spacing w:val="0"/>
      <w:sz w:val="26"/>
      <w:szCs w:val="26"/>
    </w:rPr>
  </w:style>
  <w:style w:type="table" w:styleId="af2">
    <w:name w:val="Table Grid"/>
    <w:basedOn w:val="a2"/>
    <w:uiPriority w:val="59"/>
    <w:rsid w:val="0036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61374"/>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40">
    <w:name w:val="Заголовок 4 Знак"/>
    <w:basedOn w:val="a1"/>
    <w:link w:val="4"/>
    <w:rsid w:val="009C12D3"/>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C12D3"/>
    <w:rPr>
      <w:rFonts w:ascii="Calibri" w:eastAsia="Times New Roman" w:hAnsi="Calibri" w:cs="Calibri"/>
      <w:b/>
      <w:bCs/>
      <w:i/>
      <w:iCs/>
      <w:sz w:val="26"/>
      <w:szCs w:val="26"/>
      <w:lang w:eastAsia="ru-RU"/>
    </w:rPr>
  </w:style>
  <w:style w:type="character" w:customStyle="1" w:styleId="60">
    <w:name w:val="Заголовок 6 Знак"/>
    <w:basedOn w:val="a1"/>
    <w:link w:val="6"/>
    <w:rsid w:val="009C12D3"/>
    <w:rPr>
      <w:rFonts w:ascii="Times New Roman" w:eastAsia="Times New Roman" w:hAnsi="Times New Roman" w:cs="Times New Roman"/>
      <w:b/>
      <w:bCs/>
      <w:lang w:eastAsia="ru-RU"/>
    </w:rPr>
  </w:style>
  <w:style w:type="character" w:customStyle="1" w:styleId="70">
    <w:name w:val="Заголовок 7 Знак"/>
    <w:basedOn w:val="a1"/>
    <w:link w:val="7"/>
    <w:rsid w:val="009C12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C12D3"/>
    <w:rPr>
      <w:rFonts w:ascii="Calibri" w:eastAsia="Times New Roman" w:hAnsi="Calibri" w:cs="Calibri"/>
      <w:i/>
      <w:iCs/>
      <w:sz w:val="24"/>
      <w:szCs w:val="24"/>
      <w:lang w:eastAsia="ru-RU"/>
    </w:rPr>
  </w:style>
  <w:style w:type="character" w:customStyle="1" w:styleId="90">
    <w:name w:val="Заголовок 9 Знак"/>
    <w:basedOn w:val="a1"/>
    <w:link w:val="9"/>
    <w:rsid w:val="009C12D3"/>
    <w:rPr>
      <w:rFonts w:ascii="Arial" w:eastAsia="Times New Roman" w:hAnsi="Arial" w:cs="Arial"/>
      <w:lang w:eastAsia="ru-RU"/>
    </w:rPr>
  </w:style>
  <w:style w:type="character" w:customStyle="1" w:styleId="21">
    <w:name w:val="Заголовок 2 Знак1"/>
    <w:aliases w:val="Заголовок 2 Знак Знак"/>
    <w:basedOn w:val="a1"/>
    <w:locked/>
    <w:rsid w:val="009C12D3"/>
    <w:rPr>
      <w:rFonts w:ascii="Cambria" w:hAnsi="Cambria" w:cs="Cambria"/>
      <w:b/>
      <w:bCs/>
      <w:i/>
      <w:iCs/>
      <w:sz w:val="28"/>
      <w:szCs w:val="28"/>
      <w:lang w:val="ru-RU" w:eastAsia="ru-RU" w:bidi="ar-SA"/>
    </w:rPr>
  </w:style>
  <w:style w:type="paragraph" w:customStyle="1" w:styleId="af3">
    <w:basedOn w:val="a0"/>
    <w:next w:val="af4"/>
    <w:link w:val="af5"/>
    <w:uiPriority w:val="10"/>
    <w:qFormat/>
    <w:rsid w:val="009C12D3"/>
    <w:pPr>
      <w:jc w:val="center"/>
    </w:pPr>
    <w:rPr>
      <w:b/>
      <w:bCs/>
      <w:sz w:val="28"/>
      <w:szCs w:val="28"/>
      <w:lang w:val="en-US"/>
    </w:rPr>
  </w:style>
  <w:style w:type="character" w:customStyle="1" w:styleId="af5">
    <w:name w:val="Название Знак"/>
    <w:basedOn w:val="a1"/>
    <w:link w:val="af3"/>
    <w:uiPriority w:val="10"/>
    <w:rsid w:val="009C12D3"/>
    <w:rPr>
      <w:rFonts w:ascii="Times New Roman" w:eastAsia="Times New Roman" w:hAnsi="Times New Roman" w:cs="Times New Roman"/>
      <w:b/>
      <w:bCs/>
      <w:sz w:val="28"/>
      <w:szCs w:val="28"/>
      <w:lang w:val="en-US" w:eastAsia="ru-RU"/>
    </w:rPr>
  </w:style>
  <w:style w:type="character" w:styleId="af6">
    <w:name w:val="Strong"/>
    <w:basedOn w:val="a1"/>
    <w:uiPriority w:val="99"/>
    <w:qFormat/>
    <w:rsid w:val="009C12D3"/>
    <w:rPr>
      <w:b/>
      <w:bCs/>
    </w:rPr>
  </w:style>
  <w:style w:type="paragraph" w:styleId="af7">
    <w:name w:val="Plain Text"/>
    <w:basedOn w:val="a0"/>
    <w:link w:val="af8"/>
    <w:uiPriority w:val="99"/>
    <w:rsid w:val="009C12D3"/>
    <w:pPr>
      <w:tabs>
        <w:tab w:val="left" w:pos="360"/>
      </w:tabs>
      <w:ind w:firstLine="900"/>
      <w:jc w:val="both"/>
    </w:pPr>
    <w:rPr>
      <w:rFonts w:eastAsia="MS Mincho"/>
      <w:spacing w:val="-2"/>
      <w:sz w:val="26"/>
      <w:szCs w:val="20"/>
    </w:rPr>
  </w:style>
  <w:style w:type="character" w:customStyle="1" w:styleId="af8">
    <w:name w:val="Текст Знак"/>
    <w:basedOn w:val="a1"/>
    <w:link w:val="af7"/>
    <w:uiPriority w:val="99"/>
    <w:rsid w:val="009C12D3"/>
    <w:rPr>
      <w:rFonts w:ascii="Times New Roman" w:eastAsia="MS Mincho" w:hAnsi="Times New Roman" w:cs="Times New Roman"/>
      <w:spacing w:val="-2"/>
      <w:sz w:val="26"/>
      <w:szCs w:val="20"/>
      <w:lang w:eastAsia="ru-RU"/>
    </w:rPr>
  </w:style>
  <w:style w:type="paragraph" w:styleId="34">
    <w:name w:val="Body Text Indent 3"/>
    <w:basedOn w:val="a0"/>
    <w:link w:val="35"/>
    <w:rsid w:val="009C12D3"/>
    <w:pPr>
      <w:spacing w:after="120"/>
      <w:ind w:left="283"/>
    </w:pPr>
    <w:rPr>
      <w:sz w:val="16"/>
      <w:szCs w:val="16"/>
    </w:rPr>
  </w:style>
  <w:style w:type="character" w:customStyle="1" w:styleId="35">
    <w:name w:val="Основной текст с отступом 3 Знак"/>
    <w:basedOn w:val="a1"/>
    <w:link w:val="34"/>
    <w:rsid w:val="009C12D3"/>
    <w:rPr>
      <w:rFonts w:ascii="Times New Roman" w:eastAsia="Times New Roman" w:hAnsi="Times New Roman" w:cs="Times New Roman"/>
      <w:sz w:val="16"/>
      <w:szCs w:val="16"/>
      <w:lang w:eastAsia="ru-RU"/>
    </w:rPr>
  </w:style>
  <w:style w:type="paragraph" w:styleId="a">
    <w:name w:val="List Bullet"/>
    <w:basedOn w:val="a0"/>
    <w:autoRedefine/>
    <w:rsid w:val="009C12D3"/>
    <w:pPr>
      <w:numPr>
        <w:ilvl w:val="2"/>
        <w:numId w:val="10"/>
      </w:numPr>
      <w:autoSpaceDE w:val="0"/>
      <w:autoSpaceDN w:val="0"/>
      <w:adjustRightInd w:val="0"/>
      <w:ind w:left="0" w:firstLine="709"/>
      <w:jc w:val="both"/>
    </w:pPr>
    <w:rPr>
      <w:rFonts w:eastAsia="MS Mincho"/>
      <w:bCs/>
      <w:sz w:val="28"/>
      <w:szCs w:val="28"/>
    </w:rPr>
  </w:style>
  <w:style w:type="paragraph" w:customStyle="1" w:styleId="22">
    <w:name w:val="Обычный2"/>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9">
    <w:name w:val="footer"/>
    <w:basedOn w:val="a0"/>
    <w:link w:val="afa"/>
    <w:uiPriority w:val="99"/>
    <w:unhideWhenUsed/>
    <w:rsid w:val="009C12D3"/>
    <w:pPr>
      <w:tabs>
        <w:tab w:val="center" w:pos="4677"/>
        <w:tab w:val="right" w:pos="9355"/>
      </w:tabs>
    </w:pPr>
  </w:style>
  <w:style w:type="character" w:customStyle="1" w:styleId="afa">
    <w:name w:val="Нижний колонтитул Знак"/>
    <w:basedOn w:val="a1"/>
    <w:link w:val="af9"/>
    <w:uiPriority w:val="99"/>
    <w:rsid w:val="009C12D3"/>
    <w:rPr>
      <w:rFonts w:ascii="Times New Roman" w:eastAsia="Times New Roman" w:hAnsi="Times New Roman" w:cs="Times New Roman"/>
      <w:sz w:val="24"/>
      <w:szCs w:val="24"/>
      <w:lang w:eastAsia="ru-RU"/>
    </w:rPr>
  </w:style>
  <w:style w:type="paragraph" w:customStyle="1" w:styleId="111">
    <w:name w:val="Заголовок 11"/>
    <w:basedOn w:val="a0"/>
    <w:next w:val="a0"/>
    <w:rsid w:val="009C12D3"/>
    <w:pPr>
      <w:keepNext/>
      <w:spacing w:before="240" w:after="60"/>
      <w:jc w:val="center"/>
    </w:pPr>
    <w:rPr>
      <w:b/>
      <w:kern w:val="28"/>
      <w:sz w:val="28"/>
      <w:szCs w:val="20"/>
    </w:rPr>
  </w:style>
  <w:style w:type="paragraph" w:styleId="afb">
    <w:name w:val="Subtitle"/>
    <w:basedOn w:val="a0"/>
    <w:link w:val="afc"/>
    <w:qFormat/>
    <w:rsid w:val="009C12D3"/>
    <w:rPr>
      <w:b/>
      <w:bCs/>
    </w:rPr>
  </w:style>
  <w:style w:type="character" w:customStyle="1" w:styleId="afc">
    <w:name w:val="Подзаголовок Знак"/>
    <w:basedOn w:val="a1"/>
    <w:link w:val="afb"/>
    <w:rsid w:val="009C12D3"/>
    <w:rPr>
      <w:rFonts w:ascii="Times New Roman" w:eastAsia="Times New Roman" w:hAnsi="Times New Roman" w:cs="Times New Roman"/>
      <w:b/>
      <w:bCs/>
      <w:sz w:val="24"/>
      <w:szCs w:val="24"/>
      <w:lang w:eastAsia="ru-RU"/>
    </w:rPr>
  </w:style>
  <w:style w:type="character" w:styleId="afd">
    <w:name w:val="annotation reference"/>
    <w:basedOn w:val="a1"/>
    <w:uiPriority w:val="99"/>
    <w:semiHidden/>
    <w:unhideWhenUsed/>
    <w:rsid w:val="009C12D3"/>
    <w:rPr>
      <w:sz w:val="16"/>
      <w:szCs w:val="16"/>
    </w:rPr>
  </w:style>
  <w:style w:type="paragraph" w:styleId="afe">
    <w:name w:val="annotation text"/>
    <w:basedOn w:val="a0"/>
    <w:link w:val="aff"/>
    <w:unhideWhenUsed/>
    <w:rsid w:val="009C12D3"/>
    <w:rPr>
      <w:sz w:val="20"/>
      <w:szCs w:val="20"/>
    </w:rPr>
  </w:style>
  <w:style w:type="character" w:customStyle="1" w:styleId="aff">
    <w:name w:val="Текст примечания Знак"/>
    <w:basedOn w:val="a1"/>
    <w:link w:val="afe"/>
    <w:rsid w:val="009C12D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C12D3"/>
    <w:rPr>
      <w:b/>
      <w:bCs/>
    </w:rPr>
  </w:style>
  <w:style w:type="character" w:customStyle="1" w:styleId="aff1">
    <w:name w:val="Тема примечания Знак"/>
    <w:basedOn w:val="aff"/>
    <w:link w:val="aff0"/>
    <w:uiPriority w:val="99"/>
    <w:semiHidden/>
    <w:rsid w:val="009C12D3"/>
    <w:rPr>
      <w:rFonts w:ascii="Times New Roman" w:eastAsia="Times New Roman" w:hAnsi="Times New Roman" w:cs="Times New Roman"/>
      <w:b/>
      <w:bCs/>
      <w:sz w:val="20"/>
      <w:szCs w:val="20"/>
      <w:lang w:eastAsia="ru-RU"/>
    </w:rPr>
  </w:style>
  <w:style w:type="paragraph" w:customStyle="1" w:styleId="41">
    <w:name w:val="Обычный4"/>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f2">
    <w:name w:val="Revision"/>
    <w:hidden/>
    <w:uiPriority w:val="99"/>
    <w:semiHidden/>
    <w:rsid w:val="009C12D3"/>
    <w:pPr>
      <w:spacing w:after="0" w:line="240" w:lineRule="auto"/>
      <w:ind w:firstLine="0"/>
      <w:jc w:val="left"/>
    </w:pPr>
    <w:rPr>
      <w:rFonts w:ascii="Times New Roman" w:eastAsia="Times New Roman" w:hAnsi="Times New Roman" w:cs="Times New Roman"/>
      <w:sz w:val="24"/>
      <w:szCs w:val="24"/>
      <w:lang w:eastAsia="ru-RU"/>
    </w:rPr>
  </w:style>
  <w:style w:type="character" w:styleId="aff3">
    <w:name w:val="Placeholder Text"/>
    <w:basedOn w:val="a1"/>
    <w:uiPriority w:val="99"/>
    <w:semiHidden/>
    <w:rsid w:val="009C12D3"/>
    <w:rPr>
      <w:color w:val="808080"/>
    </w:rPr>
  </w:style>
  <w:style w:type="character" w:customStyle="1" w:styleId="wmi-callto">
    <w:name w:val="wmi-callto"/>
    <w:basedOn w:val="a1"/>
    <w:rsid w:val="009C12D3"/>
  </w:style>
  <w:style w:type="paragraph" w:styleId="23">
    <w:name w:val="Body Text 2"/>
    <w:basedOn w:val="a0"/>
    <w:link w:val="24"/>
    <w:uiPriority w:val="99"/>
    <w:semiHidden/>
    <w:unhideWhenUsed/>
    <w:rsid w:val="009C12D3"/>
    <w:pPr>
      <w:spacing w:after="120" w:line="480" w:lineRule="auto"/>
    </w:pPr>
  </w:style>
  <w:style w:type="character" w:customStyle="1" w:styleId="24">
    <w:name w:val="Основной текст 2 Знак"/>
    <w:basedOn w:val="a1"/>
    <w:link w:val="23"/>
    <w:uiPriority w:val="99"/>
    <w:semiHidden/>
    <w:rsid w:val="009C12D3"/>
    <w:rPr>
      <w:rFonts w:ascii="Times New Roman" w:eastAsia="Times New Roman" w:hAnsi="Times New Roman" w:cs="Times New Roman"/>
      <w:sz w:val="24"/>
      <w:szCs w:val="24"/>
      <w:lang w:eastAsia="ru-RU"/>
    </w:rPr>
  </w:style>
  <w:style w:type="paragraph" w:styleId="af4">
    <w:name w:val="Title"/>
    <w:basedOn w:val="a0"/>
    <w:next w:val="a0"/>
    <w:link w:val="aff4"/>
    <w:uiPriority w:val="10"/>
    <w:qFormat/>
    <w:rsid w:val="009C12D3"/>
    <w:pPr>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1"/>
    <w:link w:val="af4"/>
    <w:uiPriority w:val="10"/>
    <w:rsid w:val="009C12D3"/>
    <w:rPr>
      <w:rFonts w:asciiTheme="majorHAnsi" w:eastAsiaTheme="majorEastAsia" w:hAnsiTheme="majorHAnsi" w:cstheme="majorBidi"/>
      <w:spacing w:val="-10"/>
      <w:kern w:val="28"/>
      <w:sz w:val="56"/>
      <w:szCs w:val="56"/>
      <w:lang w:eastAsia="ru-RU"/>
    </w:rPr>
  </w:style>
  <w:style w:type="paragraph" w:customStyle="1" w:styleId="aff5">
    <w:name w:val="Подраздел"/>
    <w:basedOn w:val="a0"/>
    <w:rsid w:val="00197528"/>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12">
    <w:name w:val="Обычный12"/>
    <w:uiPriority w:val="99"/>
    <w:rsid w:val="007B6A10"/>
    <w:pPr>
      <w:spacing w:after="0" w:line="240" w:lineRule="auto"/>
      <w:ind w:firstLine="720"/>
      <w:jc w:val="both"/>
    </w:pPr>
    <w:rPr>
      <w:rFonts w:ascii="Times New Roman" w:eastAsia="Times New Roman" w:hAnsi="Times New Roman" w:cs="Times New Roman"/>
      <w:szCs w:val="20"/>
      <w:lang w:eastAsia="ru-RU"/>
    </w:rPr>
  </w:style>
  <w:style w:type="paragraph" w:customStyle="1" w:styleId="aff6">
    <w:basedOn w:val="a0"/>
    <w:next w:val="af4"/>
    <w:uiPriority w:val="10"/>
    <w:qFormat/>
    <w:rsid w:val="00E729E7"/>
    <w:pPr>
      <w:jc w:val="center"/>
    </w:pPr>
    <w:rPr>
      <w:b/>
      <w:bCs/>
      <w:sz w:val="28"/>
      <w:szCs w:val="28"/>
      <w:lang w:val="en-US"/>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uiPriority w:val="99"/>
    <w:semiHidden/>
    <w:locked/>
    <w:rsid w:val="00E729E7"/>
    <w:rPr>
      <w:rFonts w:ascii="Times New Roman" w:hAnsi="Times New Roman" w:cs="Times New Roman"/>
      <w:sz w:val="24"/>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530A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340">
      <w:bodyDiv w:val="1"/>
      <w:marLeft w:val="0"/>
      <w:marRight w:val="0"/>
      <w:marTop w:val="0"/>
      <w:marBottom w:val="0"/>
      <w:divBdr>
        <w:top w:val="none" w:sz="0" w:space="0" w:color="auto"/>
        <w:left w:val="none" w:sz="0" w:space="0" w:color="auto"/>
        <w:bottom w:val="none" w:sz="0" w:space="0" w:color="auto"/>
        <w:right w:val="none" w:sz="0" w:space="0" w:color="auto"/>
      </w:divBdr>
      <w:divsChild>
        <w:div w:id="966276890">
          <w:marLeft w:val="0"/>
          <w:marRight w:val="0"/>
          <w:marTop w:val="0"/>
          <w:marBottom w:val="0"/>
          <w:divBdr>
            <w:top w:val="none" w:sz="0" w:space="0" w:color="auto"/>
            <w:left w:val="none" w:sz="0" w:space="0" w:color="auto"/>
            <w:bottom w:val="none" w:sz="0" w:space="0" w:color="auto"/>
            <w:right w:val="none" w:sz="0" w:space="0" w:color="auto"/>
          </w:divBdr>
        </w:div>
      </w:divsChild>
    </w:div>
    <w:div w:id="30619387">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11381473">
      <w:bodyDiv w:val="1"/>
      <w:marLeft w:val="0"/>
      <w:marRight w:val="0"/>
      <w:marTop w:val="0"/>
      <w:marBottom w:val="0"/>
      <w:divBdr>
        <w:top w:val="none" w:sz="0" w:space="0" w:color="auto"/>
        <w:left w:val="none" w:sz="0" w:space="0" w:color="auto"/>
        <w:bottom w:val="none" w:sz="0" w:space="0" w:color="auto"/>
        <w:right w:val="none" w:sz="0" w:space="0" w:color="auto"/>
      </w:divBdr>
    </w:div>
    <w:div w:id="440149655">
      <w:bodyDiv w:val="1"/>
      <w:marLeft w:val="0"/>
      <w:marRight w:val="0"/>
      <w:marTop w:val="0"/>
      <w:marBottom w:val="0"/>
      <w:divBdr>
        <w:top w:val="none" w:sz="0" w:space="0" w:color="auto"/>
        <w:left w:val="none" w:sz="0" w:space="0" w:color="auto"/>
        <w:bottom w:val="none" w:sz="0" w:space="0" w:color="auto"/>
        <w:right w:val="none" w:sz="0" w:space="0" w:color="auto"/>
      </w:divBdr>
      <w:divsChild>
        <w:div w:id="1684623734">
          <w:marLeft w:val="0"/>
          <w:marRight w:val="0"/>
          <w:marTop w:val="0"/>
          <w:marBottom w:val="0"/>
          <w:divBdr>
            <w:top w:val="none" w:sz="0" w:space="0" w:color="auto"/>
            <w:left w:val="none" w:sz="0" w:space="0" w:color="auto"/>
            <w:bottom w:val="none" w:sz="0" w:space="0" w:color="auto"/>
            <w:right w:val="none" w:sz="0" w:space="0" w:color="auto"/>
          </w:divBdr>
        </w:div>
      </w:divsChild>
    </w:div>
    <w:div w:id="519440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648">
          <w:marLeft w:val="0"/>
          <w:marRight w:val="0"/>
          <w:marTop w:val="0"/>
          <w:marBottom w:val="0"/>
          <w:divBdr>
            <w:top w:val="none" w:sz="0" w:space="0" w:color="auto"/>
            <w:left w:val="none" w:sz="0" w:space="0" w:color="auto"/>
            <w:bottom w:val="none" w:sz="0" w:space="0" w:color="auto"/>
            <w:right w:val="none" w:sz="0" w:space="0" w:color="auto"/>
          </w:divBdr>
          <w:divsChild>
            <w:div w:id="1791126122">
              <w:marLeft w:val="0"/>
              <w:marRight w:val="0"/>
              <w:marTop w:val="0"/>
              <w:marBottom w:val="0"/>
              <w:divBdr>
                <w:top w:val="none" w:sz="0" w:space="0" w:color="auto"/>
                <w:left w:val="none" w:sz="0" w:space="0" w:color="auto"/>
                <w:bottom w:val="none" w:sz="0" w:space="0" w:color="auto"/>
                <w:right w:val="none" w:sz="0" w:space="0" w:color="auto"/>
              </w:divBdr>
              <w:divsChild>
                <w:div w:id="140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6696101">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sChild>
        <w:div w:id="796988660">
          <w:marLeft w:val="0"/>
          <w:marRight w:val="0"/>
          <w:marTop w:val="0"/>
          <w:marBottom w:val="0"/>
          <w:divBdr>
            <w:top w:val="none" w:sz="0" w:space="0" w:color="auto"/>
            <w:left w:val="none" w:sz="0" w:space="0" w:color="auto"/>
            <w:bottom w:val="none" w:sz="0" w:space="0" w:color="auto"/>
            <w:right w:val="none" w:sz="0" w:space="0" w:color="auto"/>
          </w:divBdr>
        </w:div>
      </w:divsChild>
    </w:div>
    <w:div w:id="1515067863">
      <w:bodyDiv w:val="1"/>
      <w:marLeft w:val="0"/>
      <w:marRight w:val="0"/>
      <w:marTop w:val="0"/>
      <w:marBottom w:val="0"/>
      <w:divBdr>
        <w:top w:val="none" w:sz="0" w:space="0" w:color="auto"/>
        <w:left w:val="none" w:sz="0" w:space="0" w:color="auto"/>
        <w:bottom w:val="none" w:sz="0" w:space="0" w:color="auto"/>
        <w:right w:val="none" w:sz="0" w:space="0" w:color="auto"/>
      </w:divBdr>
    </w:div>
    <w:div w:id="1726681287">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1421223">
      <w:bodyDiv w:val="1"/>
      <w:marLeft w:val="0"/>
      <w:marRight w:val="0"/>
      <w:marTop w:val="0"/>
      <w:marBottom w:val="0"/>
      <w:divBdr>
        <w:top w:val="none" w:sz="0" w:space="0" w:color="auto"/>
        <w:left w:val="none" w:sz="0" w:space="0" w:color="auto"/>
        <w:bottom w:val="none" w:sz="0" w:space="0" w:color="auto"/>
        <w:right w:val="none" w:sz="0" w:space="0" w:color="auto"/>
      </w:divBdr>
    </w:div>
    <w:div w:id="2010517384">
      <w:bodyDiv w:val="1"/>
      <w:marLeft w:val="0"/>
      <w:marRight w:val="0"/>
      <w:marTop w:val="0"/>
      <w:marBottom w:val="0"/>
      <w:divBdr>
        <w:top w:val="none" w:sz="0" w:space="0" w:color="auto"/>
        <w:left w:val="none" w:sz="0" w:space="0" w:color="auto"/>
        <w:bottom w:val="none" w:sz="0" w:space="0" w:color="auto"/>
        <w:right w:val="none" w:sz="0" w:space="0" w:color="auto"/>
      </w:divBdr>
    </w:div>
    <w:div w:id="2048601319">
      <w:bodyDiv w:val="1"/>
      <w:marLeft w:val="0"/>
      <w:marRight w:val="0"/>
      <w:marTop w:val="0"/>
      <w:marBottom w:val="0"/>
      <w:divBdr>
        <w:top w:val="none" w:sz="0" w:space="0" w:color="auto"/>
        <w:left w:val="none" w:sz="0" w:space="0" w:color="auto"/>
        <w:bottom w:val="none" w:sz="0" w:space="0" w:color="auto"/>
        <w:right w:val="none" w:sz="0" w:space="0" w:color="auto"/>
      </w:divBdr>
    </w:div>
    <w:div w:id="20787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ektorg.ru" TargetMode="External"/><Relationship Id="rId3" Type="http://schemas.openxmlformats.org/officeDocument/2006/relationships/styles" Target="styles.xml"/><Relationship Id="rId21" Type="http://schemas.openxmlformats.org/officeDocument/2006/relationships/hyperlink" Target="consultantplus://offline/ref=5126373A6C0DC5BE1AE5BF247482912E1BCBC98009FFC480FB735D20C5DBt3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1BD39163DC33376F3619EB403CDFE8F25851749796EEBD2B44B37F742R0e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BD39163DC33376F3619EB403CDFE8F258517497A64EBD2B44B37F742R0e1I"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DB4556BEF068E14246F309E37FBE6220D02A79E53A547AFC60558841558DA4932B204D70385EFA9ALDwCL" TargetMode="External"/><Relationship Id="rId10" Type="http://schemas.openxmlformats.org/officeDocument/2006/relationships/header" Target="header2.xml"/><Relationship Id="rId19" Type="http://schemas.openxmlformats.org/officeDocument/2006/relationships/hyperlink" Target="http://www.rwtk.ru" TargetMode="External"/><Relationship Id="rId4" Type="http://schemas.openxmlformats.org/officeDocument/2006/relationships/settings" Target="settings.xml"/><Relationship Id="rId9" Type="http://schemas.openxmlformats.org/officeDocument/2006/relationships/hyperlink" Target="consultantplus://offline/ref=4588443E30329ECE7281E460D51F217B802157BAB8A2BC46C584537FKElFL" TargetMode="External"/><Relationship Id="rId14" Type="http://schemas.openxmlformats.org/officeDocument/2006/relationships/header" Target="header4.xm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CB7B46-D9BC-47BC-80F2-24D97E82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54</Pages>
  <Words>23112</Words>
  <Characters>131741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Tatyana Toporkova</cp:lastModifiedBy>
  <cp:revision>59</cp:revision>
  <cp:lastPrinted>2019-11-06T09:14:00Z</cp:lastPrinted>
  <dcterms:created xsi:type="dcterms:W3CDTF">2019-09-26T05:55:00Z</dcterms:created>
  <dcterms:modified xsi:type="dcterms:W3CDTF">2019-12-29T11:07:00Z</dcterms:modified>
</cp:coreProperties>
</file>