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AD58" w14:textId="77777777" w:rsidR="002E07A1" w:rsidRDefault="00940718" w:rsidP="002E07A1">
      <w:pPr>
        <w:jc w:val="center"/>
        <w:rPr>
          <w:bCs/>
          <w:sz w:val="28"/>
          <w:szCs w:val="28"/>
        </w:rPr>
      </w:pPr>
      <w:r>
        <w:rPr>
          <w:bCs/>
          <w:sz w:val="28"/>
          <w:szCs w:val="28"/>
        </w:rPr>
        <w:t xml:space="preserve"> </w:t>
      </w:r>
    </w:p>
    <w:p w14:paraId="2FBFDC5E" w14:textId="7B2C6DBD" w:rsidR="002570EA" w:rsidRPr="00E97AC6" w:rsidRDefault="002570EA" w:rsidP="002570EA">
      <w:pPr>
        <w:jc w:val="center"/>
        <w:rPr>
          <w:bCs/>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150823">
        <w:rPr>
          <w:bCs/>
          <w:sz w:val="28"/>
          <w:szCs w:val="28"/>
        </w:rPr>
        <w:t>8608</w:t>
      </w:r>
      <w:r w:rsidRPr="00E97AC6">
        <w:rPr>
          <w:bCs/>
          <w:sz w:val="28"/>
          <w:szCs w:val="28"/>
        </w:rPr>
        <w:t>/19-ЗКТ</w:t>
      </w:r>
    </w:p>
    <w:p w14:paraId="6E75BBFE" w14:textId="77777777" w:rsidR="002E07A1" w:rsidRDefault="002E07A1" w:rsidP="002E07A1">
      <w:pPr>
        <w:jc w:val="both"/>
        <w:rPr>
          <w:bCs/>
          <w:sz w:val="28"/>
          <w:szCs w:val="28"/>
        </w:rPr>
      </w:pPr>
    </w:p>
    <w:p w14:paraId="35B9E1CE" w14:textId="77777777" w:rsidR="002E07A1" w:rsidRDefault="002E07A1" w:rsidP="002E07A1">
      <w:pPr>
        <w:jc w:val="both"/>
        <w:rPr>
          <w:bCs/>
          <w:sz w:val="28"/>
          <w:szCs w:val="28"/>
        </w:rPr>
      </w:pPr>
    </w:p>
    <w:p w14:paraId="37187048" w14:textId="77777777" w:rsidR="002E07A1" w:rsidRPr="002E07A1" w:rsidRDefault="002E07A1" w:rsidP="002E07A1">
      <w:pPr>
        <w:jc w:val="both"/>
        <w:rPr>
          <w:bCs/>
          <w:sz w:val="28"/>
          <w:szCs w:val="28"/>
        </w:rPr>
      </w:pPr>
      <w:r>
        <w:rPr>
          <w:bCs/>
          <w:sz w:val="28"/>
          <w:szCs w:val="28"/>
        </w:rPr>
        <w:t>Содержание:</w:t>
      </w:r>
    </w:p>
    <w:p w14:paraId="3F9848D5" w14:textId="77777777"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14:paraId="502EE294" w14:textId="77777777"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14:paraId="31B72162" w14:textId="77777777" w:rsidR="002E07A1" w:rsidRPr="00CF5374" w:rsidRDefault="002E07A1" w:rsidP="002E07A1">
      <w:pPr>
        <w:jc w:val="both"/>
        <w:rPr>
          <w:bCs/>
          <w:sz w:val="28"/>
          <w:szCs w:val="28"/>
        </w:rPr>
      </w:pPr>
      <w:r w:rsidRPr="00CF5374">
        <w:rPr>
          <w:bCs/>
          <w:sz w:val="28"/>
          <w:szCs w:val="28"/>
        </w:rPr>
        <w:t>Приложение № 1.1 Техническое задание;</w:t>
      </w:r>
    </w:p>
    <w:p w14:paraId="5988695E" w14:textId="77777777" w:rsidR="002E07A1" w:rsidRPr="00CF5374" w:rsidRDefault="002E07A1" w:rsidP="002E07A1">
      <w:pPr>
        <w:jc w:val="both"/>
        <w:rPr>
          <w:bCs/>
          <w:sz w:val="28"/>
          <w:szCs w:val="28"/>
        </w:rPr>
      </w:pPr>
      <w:r w:rsidRPr="00CF5374">
        <w:rPr>
          <w:bCs/>
          <w:sz w:val="28"/>
          <w:szCs w:val="28"/>
        </w:rPr>
        <w:t>Приложение № 1.2 проект(ы) договора(ов)</w:t>
      </w:r>
    </w:p>
    <w:p w14:paraId="613F20E6" w14:textId="77777777"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14:paraId="4DDE0B05" w14:textId="77777777" w:rsidR="002E07A1" w:rsidRPr="00CF5374" w:rsidRDefault="002E07A1" w:rsidP="002E07A1">
      <w:pPr>
        <w:jc w:val="both"/>
        <w:rPr>
          <w:bCs/>
          <w:sz w:val="28"/>
          <w:szCs w:val="28"/>
        </w:rPr>
      </w:pPr>
      <w:r w:rsidRPr="00CF5374">
        <w:rPr>
          <w:bCs/>
          <w:sz w:val="28"/>
          <w:szCs w:val="28"/>
        </w:rPr>
        <w:t xml:space="preserve">Форма заявки участника; </w:t>
      </w:r>
    </w:p>
    <w:p w14:paraId="5A599522" w14:textId="77777777" w:rsidR="002E07A1" w:rsidRPr="00CF5374" w:rsidRDefault="002E07A1" w:rsidP="002E07A1">
      <w:pPr>
        <w:jc w:val="both"/>
        <w:rPr>
          <w:bCs/>
          <w:sz w:val="28"/>
          <w:szCs w:val="28"/>
        </w:rPr>
      </w:pPr>
      <w:r w:rsidRPr="00CF5374">
        <w:rPr>
          <w:bCs/>
          <w:sz w:val="28"/>
          <w:szCs w:val="28"/>
        </w:rPr>
        <w:t>Форма техн</w:t>
      </w:r>
      <w:r w:rsidR="00462938">
        <w:rPr>
          <w:bCs/>
          <w:sz w:val="28"/>
          <w:szCs w:val="28"/>
        </w:rPr>
        <w:t>ического предложения участника.</w:t>
      </w:r>
    </w:p>
    <w:p w14:paraId="39BB1CC8" w14:textId="77777777"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14:paraId="5A4BFFEB" w14:textId="77777777"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14:paraId="30A5BD5A" w14:textId="77777777"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14:paraId="615DFD82" w14:textId="77777777"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14:paraId="6DD35FEE" w14:textId="77777777"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14:paraId="61142964" w14:textId="77777777" w:rsidR="004E2F01" w:rsidRDefault="004E2F01">
      <w:pPr>
        <w:spacing w:after="160" w:line="360" w:lineRule="exact"/>
        <w:ind w:firstLine="709"/>
        <w:jc w:val="center"/>
        <w:rPr>
          <w:color w:val="000000"/>
          <w:sz w:val="28"/>
        </w:rPr>
      </w:pPr>
      <w:r>
        <w:rPr>
          <w:color w:val="000000"/>
          <w:sz w:val="28"/>
        </w:rPr>
        <w:br w:type="page"/>
      </w:r>
    </w:p>
    <w:p w14:paraId="5D84CBF3" w14:textId="77777777" w:rsidR="004E2F01" w:rsidRPr="002E07A1" w:rsidRDefault="004E2F01" w:rsidP="002E07A1">
      <w:pPr>
        <w:ind w:right="-142"/>
        <w:rPr>
          <w:color w:val="000000"/>
          <w:sz w:val="28"/>
          <w:szCs w:val="28"/>
        </w:rPr>
      </w:pPr>
    </w:p>
    <w:p w14:paraId="4A911553" w14:textId="77777777" w:rsidR="004E7E6C" w:rsidRDefault="00B21962">
      <w:pPr>
        <w:ind w:left="7938"/>
        <w:rPr>
          <w:sz w:val="28"/>
          <w:szCs w:val="28"/>
        </w:rPr>
      </w:pPr>
      <w:r>
        <w:rPr>
          <w:sz w:val="28"/>
          <w:szCs w:val="28"/>
        </w:rPr>
        <w:t>Приложение № 1</w:t>
      </w:r>
    </w:p>
    <w:p w14:paraId="3AEBE825" w14:textId="77777777"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14:paraId="0735A8DD" w14:textId="77777777" w:rsidR="004E7E6C" w:rsidRDefault="004E7E6C">
      <w:pPr>
        <w:ind w:left="7938"/>
        <w:rPr>
          <w:sz w:val="28"/>
          <w:szCs w:val="28"/>
        </w:rPr>
      </w:pPr>
    </w:p>
    <w:p w14:paraId="309BDC76" w14:textId="77777777"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14:paraId="66655ADB" w14:textId="77777777"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61B90" w14:paraId="057B2B2B" w14:textId="77777777" w:rsidTr="0026103A">
        <w:tc>
          <w:tcPr>
            <w:tcW w:w="0" w:type="auto"/>
          </w:tcPr>
          <w:p w14:paraId="595B620B" w14:textId="77777777"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14:paraId="21CD1BB6" w14:textId="77777777"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14:paraId="54ACD52E" w14:textId="77777777" w:rsidR="00D63907" w:rsidRPr="00C61B90" w:rsidRDefault="00B21962" w:rsidP="00624683">
            <w:pPr>
              <w:spacing w:line="360" w:lineRule="exact"/>
              <w:rPr>
                <w:b/>
                <w:sz w:val="28"/>
                <w:szCs w:val="28"/>
              </w:rPr>
            </w:pPr>
            <w:r>
              <w:rPr>
                <w:b/>
                <w:sz w:val="28"/>
                <w:szCs w:val="28"/>
              </w:rPr>
              <w:t>Условия запроса котировок</w:t>
            </w:r>
          </w:p>
        </w:tc>
      </w:tr>
      <w:tr w:rsidR="002570EA" w:rsidRPr="00C61B90" w14:paraId="170D3202" w14:textId="77777777" w:rsidTr="0026103A">
        <w:tc>
          <w:tcPr>
            <w:tcW w:w="0" w:type="auto"/>
          </w:tcPr>
          <w:p w14:paraId="6133C1D9" w14:textId="77777777" w:rsidR="002570EA" w:rsidRPr="00C61B90" w:rsidRDefault="002570EA" w:rsidP="002570EA">
            <w:pPr>
              <w:spacing w:line="360" w:lineRule="exact"/>
              <w:rPr>
                <w:sz w:val="28"/>
                <w:szCs w:val="28"/>
              </w:rPr>
            </w:pPr>
            <w:r>
              <w:rPr>
                <w:sz w:val="28"/>
                <w:szCs w:val="28"/>
              </w:rPr>
              <w:t>1.1</w:t>
            </w:r>
          </w:p>
        </w:tc>
        <w:tc>
          <w:tcPr>
            <w:tcW w:w="4102" w:type="dxa"/>
          </w:tcPr>
          <w:p w14:paraId="19A088A3" w14:textId="77777777" w:rsidR="002570EA" w:rsidRPr="00C61B90" w:rsidRDefault="002570EA" w:rsidP="002570EA">
            <w:pPr>
              <w:spacing w:line="360" w:lineRule="exact"/>
              <w:rPr>
                <w:sz w:val="28"/>
                <w:szCs w:val="28"/>
              </w:rPr>
            </w:pPr>
            <w:r>
              <w:rPr>
                <w:sz w:val="28"/>
                <w:szCs w:val="28"/>
              </w:rPr>
              <w:t>Способ проведения запроса котировок</w:t>
            </w:r>
          </w:p>
        </w:tc>
        <w:tc>
          <w:tcPr>
            <w:tcW w:w="9840" w:type="dxa"/>
          </w:tcPr>
          <w:p w14:paraId="3EA690C9" w14:textId="75FD4184" w:rsidR="002570EA" w:rsidRPr="00C61B90" w:rsidRDefault="002570EA" w:rsidP="002570EA">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в электронной форме </w:t>
            </w:r>
            <w:r>
              <w:rPr>
                <w:sz w:val="28"/>
                <w:szCs w:val="28"/>
              </w:rPr>
              <w:t>№ </w:t>
            </w:r>
            <w:r w:rsidR="00150823">
              <w:rPr>
                <w:bCs/>
                <w:sz w:val="28"/>
                <w:szCs w:val="28"/>
              </w:rPr>
              <w:t>8608</w:t>
            </w:r>
            <w:r w:rsidRPr="00E97AC6">
              <w:rPr>
                <w:bCs/>
                <w:sz w:val="28"/>
                <w:szCs w:val="28"/>
              </w:rPr>
              <w:t>/19-ЗКТ</w:t>
            </w:r>
          </w:p>
        </w:tc>
      </w:tr>
      <w:tr w:rsidR="00D63907" w:rsidRPr="00C61B90" w14:paraId="13D605E9" w14:textId="77777777" w:rsidTr="0026103A">
        <w:tc>
          <w:tcPr>
            <w:tcW w:w="0" w:type="auto"/>
          </w:tcPr>
          <w:p w14:paraId="70443909" w14:textId="77777777" w:rsidR="00D63907" w:rsidRPr="00C61B90" w:rsidRDefault="00B21962" w:rsidP="00624683">
            <w:pPr>
              <w:spacing w:line="360" w:lineRule="exact"/>
              <w:rPr>
                <w:sz w:val="28"/>
                <w:szCs w:val="28"/>
              </w:rPr>
            </w:pPr>
            <w:r>
              <w:rPr>
                <w:sz w:val="28"/>
                <w:szCs w:val="28"/>
              </w:rPr>
              <w:t>1.2</w:t>
            </w:r>
          </w:p>
        </w:tc>
        <w:tc>
          <w:tcPr>
            <w:tcW w:w="4102" w:type="dxa"/>
          </w:tcPr>
          <w:p w14:paraId="044D04F6" w14:textId="77777777"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14:paraId="19C3FA0E" w14:textId="6746FF46" w:rsidR="002570EA" w:rsidRDefault="002570EA" w:rsidP="0026103A">
            <w:pPr>
              <w:spacing w:line="360" w:lineRule="exact"/>
              <w:rPr>
                <w:sz w:val="28"/>
                <w:szCs w:val="28"/>
              </w:rPr>
            </w:pPr>
            <w:r w:rsidRPr="002570EA">
              <w:rPr>
                <w:sz w:val="28"/>
                <w:szCs w:val="28"/>
              </w:rPr>
              <w:t xml:space="preserve">Поставка </w:t>
            </w:r>
            <w:r w:rsidR="00150823">
              <w:rPr>
                <w:sz w:val="28"/>
                <w:szCs w:val="28"/>
              </w:rPr>
              <w:t>безалкогольных напитков</w:t>
            </w:r>
            <w:r w:rsidR="001945DB">
              <w:rPr>
                <w:sz w:val="28"/>
                <w:szCs w:val="28"/>
              </w:rPr>
              <w:t>.</w:t>
            </w:r>
          </w:p>
          <w:p w14:paraId="15DC4237" w14:textId="77777777" w:rsidR="002570EA" w:rsidRDefault="002570EA" w:rsidP="0026103A">
            <w:pPr>
              <w:spacing w:line="360" w:lineRule="exact"/>
              <w:rPr>
                <w:i/>
                <w:sz w:val="28"/>
                <w:szCs w:val="28"/>
              </w:rPr>
            </w:pPr>
          </w:p>
          <w:p w14:paraId="3DE4F69F" w14:textId="77777777"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2570EA" w:rsidRPr="00C61B90" w14:paraId="293ECD62" w14:textId="77777777" w:rsidTr="0026103A">
        <w:tc>
          <w:tcPr>
            <w:tcW w:w="0" w:type="auto"/>
          </w:tcPr>
          <w:p w14:paraId="14AD6E73" w14:textId="77777777" w:rsidR="002570EA" w:rsidRPr="00C61B90" w:rsidRDefault="002570EA" w:rsidP="002570EA">
            <w:pPr>
              <w:spacing w:line="360" w:lineRule="exact"/>
              <w:rPr>
                <w:sz w:val="28"/>
                <w:szCs w:val="28"/>
              </w:rPr>
            </w:pPr>
            <w:r>
              <w:rPr>
                <w:sz w:val="28"/>
                <w:szCs w:val="28"/>
              </w:rPr>
              <w:t>1.3</w:t>
            </w:r>
          </w:p>
        </w:tc>
        <w:tc>
          <w:tcPr>
            <w:tcW w:w="4102" w:type="dxa"/>
          </w:tcPr>
          <w:p w14:paraId="5C72EB19" w14:textId="77777777" w:rsidR="002570EA" w:rsidRPr="00C61B90" w:rsidRDefault="002570EA" w:rsidP="002570EA">
            <w:pPr>
              <w:spacing w:line="360" w:lineRule="exact"/>
              <w:rPr>
                <w:sz w:val="28"/>
                <w:szCs w:val="28"/>
              </w:rPr>
            </w:pPr>
            <w:r>
              <w:rPr>
                <w:sz w:val="28"/>
                <w:szCs w:val="28"/>
              </w:rPr>
              <w:t>Особенности участия в закупке</w:t>
            </w:r>
          </w:p>
        </w:tc>
        <w:tc>
          <w:tcPr>
            <w:tcW w:w="9840" w:type="dxa"/>
          </w:tcPr>
          <w:p w14:paraId="3FB1F633" w14:textId="77777777" w:rsidR="002570EA" w:rsidRPr="00280FD9" w:rsidRDefault="002570EA" w:rsidP="002570EA">
            <w:pPr>
              <w:jc w:val="both"/>
              <w:rPr>
                <w:bCs/>
                <w:i/>
                <w:sz w:val="28"/>
                <w:szCs w:val="28"/>
                <w:lang w:val="en-US"/>
              </w:rPr>
            </w:pPr>
            <w:r>
              <w:rPr>
                <w:bCs/>
                <w:sz w:val="28"/>
                <w:szCs w:val="28"/>
              </w:rPr>
              <w:t>Особенности участия не предусмотрены</w:t>
            </w:r>
          </w:p>
        </w:tc>
      </w:tr>
      <w:tr w:rsidR="002570EA" w:rsidRPr="00C61B90" w14:paraId="4C62BABD" w14:textId="77777777" w:rsidTr="0026103A">
        <w:tc>
          <w:tcPr>
            <w:tcW w:w="0" w:type="auto"/>
          </w:tcPr>
          <w:p w14:paraId="6959EDAF" w14:textId="77777777" w:rsidR="002570EA" w:rsidRPr="00C61B90" w:rsidRDefault="002570EA" w:rsidP="002570EA">
            <w:pPr>
              <w:spacing w:line="360" w:lineRule="exact"/>
              <w:rPr>
                <w:sz w:val="28"/>
                <w:szCs w:val="28"/>
              </w:rPr>
            </w:pPr>
            <w:r w:rsidRPr="00D4715C">
              <w:rPr>
                <w:sz w:val="28"/>
                <w:szCs w:val="28"/>
              </w:rPr>
              <w:t>1.4</w:t>
            </w:r>
          </w:p>
        </w:tc>
        <w:tc>
          <w:tcPr>
            <w:tcW w:w="4102" w:type="dxa"/>
          </w:tcPr>
          <w:p w14:paraId="3A003E8C" w14:textId="77777777" w:rsidR="002570EA" w:rsidRPr="00C61B90" w:rsidRDefault="002570EA" w:rsidP="002570EA">
            <w:pPr>
              <w:spacing w:line="360" w:lineRule="exact"/>
              <w:rPr>
                <w:sz w:val="28"/>
                <w:szCs w:val="28"/>
              </w:rPr>
            </w:pPr>
            <w:r w:rsidRPr="00D4715C">
              <w:rPr>
                <w:sz w:val="28"/>
                <w:szCs w:val="28"/>
              </w:rPr>
              <w:t>Антидемпинговые меры</w:t>
            </w:r>
          </w:p>
        </w:tc>
        <w:tc>
          <w:tcPr>
            <w:tcW w:w="9840" w:type="dxa"/>
          </w:tcPr>
          <w:p w14:paraId="366C50E2" w14:textId="77777777" w:rsidR="002570EA" w:rsidRDefault="002570EA" w:rsidP="002570EA">
            <w:pPr>
              <w:jc w:val="both"/>
              <w:rPr>
                <w:bCs/>
                <w:sz w:val="28"/>
                <w:szCs w:val="28"/>
                <w:lang w:val="en-US"/>
              </w:rPr>
            </w:pPr>
            <w:r w:rsidRPr="00454ADD">
              <w:rPr>
                <w:bCs/>
                <w:sz w:val="28"/>
                <w:szCs w:val="28"/>
              </w:rPr>
              <w:t>Антидемпинговые меры не предусмотрены.</w:t>
            </w:r>
          </w:p>
          <w:p w14:paraId="7467C7A3" w14:textId="77777777" w:rsidR="002570EA" w:rsidRPr="00280FD9" w:rsidRDefault="002570EA" w:rsidP="002570EA">
            <w:pPr>
              <w:jc w:val="both"/>
              <w:rPr>
                <w:bCs/>
                <w:sz w:val="28"/>
                <w:szCs w:val="28"/>
                <w:lang w:val="en-US"/>
              </w:rPr>
            </w:pPr>
          </w:p>
        </w:tc>
      </w:tr>
      <w:tr w:rsidR="002570EA" w:rsidRPr="00C61B90" w14:paraId="6CFF8532" w14:textId="77777777" w:rsidTr="0026103A">
        <w:tc>
          <w:tcPr>
            <w:tcW w:w="0" w:type="auto"/>
          </w:tcPr>
          <w:p w14:paraId="02A2CEB0" w14:textId="77777777" w:rsidR="002570EA" w:rsidRPr="00C61B90" w:rsidRDefault="002570EA" w:rsidP="002570EA">
            <w:pPr>
              <w:spacing w:line="360" w:lineRule="exact"/>
              <w:rPr>
                <w:sz w:val="28"/>
                <w:szCs w:val="28"/>
              </w:rPr>
            </w:pPr>
            <w:r w:rsidRPr="00D4715C">
              <w:rPr>
                <w:sz w:val="28"/>
                <w:szCs w:val="28"/>
              </w:rPr>
              <w:lastRenderedPageBreak/>
              <w:t>1.5</w:t>
            </w:r>
          </w:p>
        </w:tc>
        <w:tc>
          <w:tcPr>
            <w:tcW w:w="4102" w:type="dxa"/>
          </w:tcPr>
          <w:p w14:paraId="3ADFEA3D" w14:textId="77777777" w:rsidR="002570EA" w:rsidRPr="00C61B90" w:rsidRDefault="002570EA" w:rsidP="002570EA">
            <w:pPr>
              <w:spacing w:line="360" w:lineRule="exact"/>
              <w:rPr>
                <w:sz w:val="28"/>
                <w:szCs w:val="28"/>
              </w:rPr>
            </w:pPr>
            <w:r w:rsidRPr="00D4715C">
              <w:rPr>
                <w:sz w:val="28"/>
                <w:szCs w:val="28"/>
              </w:rPr>
              <w:t>Обеспечение заявок</w:t>
            </w:r>
          </w:p>
        </w:tc>
        <w:tc>
          <w:tcPr>
            <w:tcW w:w="9840" w:type="dxa"/>
          </w:tcPr>
          <w:p w14:paraId="3B29F7C3" w14:textId="77777777" w:rsidR="002570EA" w:rsidRDefault="002570EA" w:rsidP="002570EA">
            <w:pPr>
              <w:jc w:val="both"/>
              <w:rPr>
                <w:bCs/>
                <w:sz w:val="28"/>
                <w:szCs w:val="28"/>
              </w:rPr>
            </w:pPr>
            <w:r w:rsidRPr="00454ADD">
              <w:rPr>
                <w:bCs/>
                <w:sz w:val="28"/>
                <w:szCs w:val="28"/>
              </w:rPr>
              <w:t>Обеспечение заявок не предусмотрено.</w:t>
            </w:r>
          </w:p>
          <w:p w14:paraId="5412B6E6" w14:textId="77777777" w:rsidR="002570EA" w:rsidRPr="00C61B90" w:rsidRDefault="002570EA" w:rsidP="002570EA">
            <w:pPr>
              <w:ind w:firstLine="708"/>
              <w:jc w:val="both"/>
              <w:rPr>
                <w:bCs/>
                <w:sz w:val="28"/>
                <w:szCs w:val="28"/>
              </w:rPr>
            </w:pPr>
          </w:p>
        </w:tc>
      </w:tr>
      <w:tr w:rsidR="002570EA" w:rsidRPr="00C61B90" w14:paraId="06D49F7D" w14:textId="77777777" w:rsidTr="0026103A">
        <w:tc>
          <w:tcPr>
            <w:tcW w:w="0" w:type="auto"/>
          </w:tcPr>
          <w:p w14:paraId="21A5C1BB" w14:textId="77777777" w:rsidR="002570EA" w:rsidRPr="00C61B90" w:rsidRDefault="002570EA" w:rsidP="002570EA">
            <w:pPr>
              <w:spacing w:line="360" w:lineRule="exact"/>
              <w:rPr>
                <w:sz w:val="28"/>
                <w:szCs w:val="28"/>
              </w:rPr>
            </w:pPr>
            <w:r w:rsidRPr="00D4715C">
              <w:rPr>
                <w:sz w:val="28"/>
                <w:szCs w:val="28"/>
              </w:rPr>
              <w:t>1.6</w:t>
            </w:r>
          </w:p>
        </w:tc>
        <w:tc>
          <w:tcPr>
            <w:tcW w:w="4102" w:type="dxa"/>
          </w:tcPr>
          <w:p w14:paraId="6F05F26E" w14:textId="77777777" w:rsidR="002570EA" w:rsidRPr="00C61B90" w:rsidRDefault="002570EA" w:rsidP="002570EA">
            <w:pPr>
              <w:spacing w:line="360" w:lineRule="exact"/>
              <w:rPr>
                <w:sz w:val="28"/>
                <w:szCs w:val="28"/>
              </w:rPr>
            </w:pPr>
            <w:r w:rsidRPr="00D4715C">
              <w:rPr>
                <w:sz w:val="28"/>
                <w:szCs w:val="28"/>
              </w:rPr>
              <w:t>Обеспечение исполнения договора</w:t>
            </w:r>
          </w:p>
        </w:tc>
        <w:tc>
          <w:tcPr>
            <w:tcW w:w="9840" w:type="dxa"/>
          </w:tcPr>
          <w:p w14:paraId="52325B73" w14:textId="77777777" w:rsidR="002570EA" w:rsidRPr="00454ADD" w:rsidRDefault="002570EA" w:rsidP="002570EA">
            <w:pPr>
              <w:jc w:val="both"/>
              <w:rPr>
                <w:bCs/>
                <w:sz w:val="28"/>
                <w:szCs w:val="28"/>
              </w:rPr>
            </w:pPr>
            <w:r w:rsidRPr="00454ADD">
              <w:rPr>
                <w:bCs/>
                <w:sz w:val="28"/>
                <w:szCs w:val="28"/>
              </w:rPr>
              <w:t>Обеспечение исполнения договора не предусмотрено.</w:t>
            </w:r>
          </w:p>
          <w:p w14:paraId="70EB1D6C" w14:textId="77777777" w:rsidR="002570EA" w:rsidRPr="0048697E" w:rsidRDefault="002570EA" w:rsidP="002570EA">
            <w:pPr>
              <w:jc w:val="both"/>
              <w:rPr>
                <w:bCs/>
                <w:sz w:val="28"/>
                <w:szCs w:val="28"/>
              </w:rPr>
            </w:pPr>
          </w:p>
        </w:tc>
      </w:tr>
      <w:tr w:rsidR="002570EA" w:rsidRPr="00C61B90" w14:paraId="77946CAA" w14:textId="77777777" w:rsidTr="0026103A">
        <w:tc>
          <w:tcPr>
            <w:tcW w:w="0" w:type="auto"/>
          </w:tcPr>
          <w:p w14:paraId="25F73D94" w14:textId="77777777" w:rsidR="002570EA" w:rsidRPr="00C61B90" w:rsidRDefault="002570EA" w:rsidP="002570EA">
            <w:pPr>
              <w:spacing w:line="360" w:lineRule="exact"/>
              <w:rPr>
                <w:sz w:val="28"/>
                <w:szCs w:val="28"/>
              </w:rPr>
            </w:pPr>
            <w:r w:rsidRPr="00D4715C">
              <w:rPr>
                <w:sz w:val="28"/>
                <w:szCs w:val="28"/>
              </w:rPr>
              <w:t>1.7</w:t>
            </w:r>
          </w:p>
        </w:tc>
        <w:tc>
          <w:tcPr>
            <w:tcW w:w="4102" w:type="dxa"/>
          </w:tcPr>
          <w:p w14:paraId="19020EF7" w14:textId="77777777" w:rsidR="002570EA" w:rsidRPr="00C61B90" w:rsidRDefault="002570EA" w:rsidP="002570EA">
            <w:pPr>
              <w:spacing w:line="360" w:lineRule="exact"/>
              <w:rPr>
                <w:sz w:val="28"/>
                <w:szCs w:val="28"/>
              </w:rPr>
            </w:pPr>
            <w:r w:rsidRPr="00D4715C">
              <w:rPr>
                <w:sz w:val="28"/>
                <w:szCs w:val="28"/>
              </w:rPr>
              <w:t>Подача альтернативных предложений</w:t>
            </w:r>
          </w:p>
        </w:tc>
        <w:tc>
          <w:tcPr>
            <w:tcW w:w="9840" w:type="dxa"/>
          </w:tcPr>
          <w:p w14:paraId="7F04D60B" w14:textId="77777777" w:rsidR="002570EA" w:rsidRPr="00280FD9" w:rsidRDefault="002570EA" w:rsidP="002570EA">
            <w:pPr>
              <w:jc w:val="both"/>
              <w:rPr>
                <w:bCs/>
                <w:sz w:val="28"/>
                <w:szCs w:val="28"/>
                <w:lang w:val="en-US"/>
              </w:rPr>
            </w:pPr>
            <w:r>
              <w:rPr>
                <w:bCs/>
                <w:sz w:val="28"/>
                <w:szCs w:val="28"/>
              </w:rPr>
              <w:t>Н</w:t>
            </w:r>
            <w:r w:rsidRPr="00D4715C">
              <w:rPr>
                <w:bCs/>
                <w:sz w:val="28"/>
                <w:szCs w:val="28"/>
              </w:rPr>
              <w:t>е предусмотрена.</w:t>
            </w:r>
          </w:p>
        </w:tc>
      </w:tr>
      <w:tr w:rsidR="002570EA" w:rsidRPr="00C61B90" w14:paraId="37F01BEC" w14:textId="77777777" w:rsidTr="0026103A">
        <w:tc>
          <w:tcPr>
            <w:tcW w:w="0" w:type="auto"/>
          </w:tcPr>
          <w:p w14:paraId="14199B97" w14:textId="77777777" w:rsidR="002570EA" w:rsidRPr="00C61B90" w:rsidRDefault="002570EA" w:rsidP="002570EA">
            <w:pPr>
              <w:spacing w:line="360" w:lineRule="exact"/>
              <w:rPr>
                <w:sz w:val="28"/>
                <w:szCs w:val="28"/>
              </w:rPr>
            </w:pPr>
            <w:r w:rsidRPr="00D4715C">
              <w:rPr>
                <w:sz w:val="28"/>
                <w:szCs w:val="28"/>
              </w:rPr>
              <w:t>1.8</w:t>
            </w:r>
          </w:p>
        </w:tc>
        <w:tc>
          <w:tcPr>
            <w:tcW w:w="4102" w:type="dxa"/>
          </w:tcPr>
          <w:p w14:paraId="35729DA3" w14:textId="77777777" w:rsidR="002570EA" w:rsidRPr="00C61B90" w:rsidRDefault="002570EA" w:rsidP="002570EA">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14:paraId="09164F62" w14:textId="77777777" w:rsidR="002570EA" w:rsidRPr="00C61B90" w:rsidRDefault="002570EA" w:rsidP="002570EA">
            <w:pPr>
              <w:jc w:val="both"/>
              <w:rPr>
                <w:i/>
                <w:sz w:val="28"/>
                <w:szCs w:val="28"/>
              </w:rPr>
            </w:pPr>
            <w:r>
              <w:rPr>
                <w:sz w:val="28"/>
                <w:szCs w:val="28"/>
              </w:rPr>
              <w:t>Приоритет не установлен.</w:t>
            </w:r>
          </w:p>
        </w:tc>
      </w:tr>
      <w:tr w:rsidR="002570EA" w:rsidRPr="00C61B90" w14:paraId="1B9D37F7" w14:textId="77777777" w:rsidTr="0026103A">
        <w:tc>
          <w:tcPr>
            <w:tcW w:w="0" w:type="auto"/>
          </w:tcPr>
          <w:p w14:paraId="116C04DA" w14:textId="77777777" w:rsidR="002570EA" w:rsidRPr="00C61B90" w:rsidRDefault="002570EA" w:rsidP="002570EA">
            <w:pPr>
              <w:spacing w:line="360" w:lineRule="exact"/>
              <w:rPr>
                <w:sz w:val="28"/>
                <w:szCs w:val="28"/>
              </w:rPr>
            </w:pPr>
            <w:r w:rsidRPr="00D4715C">
              <w:rPr>
                <w:sz w:val="28"/>
                <w:szCs w:val="28"/>
              </w:rPr>
              <w:t>1.9</w:t>
            </w:r>
          </w:p>
        </w:tc>
        <w:tc>
          <w:tcPr>
            <w:tcW w:w="4102" w:type="dxa"/>
          </w:tcPr>
          <w:p w14:paraId="7802EA0C" w14:textId="77777777" w:rsidR="002570EA" w:rsidRPr="00C61B90" w:rsidRDefault="002570EA" w:rsidP="002570EA">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14:paraId="22D9B9CF" w14:textId="77777777" w:rsidR="002570EA" w:rsidRPr="00C61B90" w:rsidRDefault="002570EA" w:rsidP="002570EA">
            <w:pPr>
              <w:spacing w:line="360" w:lineRule="exact"/>
              <w:rPr>
                <w:sz w:val="28"/>
                <w:szCs w:val="28"/>
              </w:rPr>
            </w:pPr>
            <w:r w:rsidRPr="00D4715C">
              <w:rPr>
                <w:sz w:val="28"/>
                <w:szCs w:val="28"/>
              </w:rPr>
              <w:t>Не предусмотрено.</w:t>
            </w:r>
          </w:p>
          <w:p w14:paraId="15B9FFF6" w14:textId="77777777" w:rsidR="002570EA" w:rsidRPr="00C61B90" w:rsidRDefault="002570EA" w:rsidP="002570EA">
            <w:pPr>
              <w:pStyle w:val="a5"/>
              <w:suppressAutoHyphens/>
              <w:rPr>
                <w:sz w:val="28"/>
                <w:szCs w:val="28"/>
              </w:rPr>
            </w:pPr>
          </w:p>
        </w:tc>
      </w:tr>
      <w:tr w:rsidR="002570EA" w:rsidRPr="00C61B90" w14:paraId="7F15CF55" w14:textId="77777777" w:rsidTr="0026103A">
        <w:tc>
          <w:tcPr>
            <w:tcW w:w="0" w:type="auto"/>
          </w:tcPr>
          <w:p w14:paraId="7978D006" w14:textId="77777777" w:rsidR="002570EA" w:rsidRPr="00C61B90" w:rsidRDefault="002570EA" w:rsidP="002570EA">
            <w:pPr>
              <w:spacing w:line="360" w:lineRule="exact"/>
              <w:rPr>
                <w:sz w:val="28"/>
                <w:szCs w:val="28"/>
              </w:rPr>
            </w:pPr>
            <w:r w:rsidRPr="00D4715C">
              <w:rPr>
                <w:sz w:val="28"/>
                <w:szCs w:val="28"/>
              </w:rPr>
              <w:t>1.1</w:t>
            </w:r>
            <w:r>
              <w:rPr>
                <w:sz w:val="28"/>
                <w:szCs w:val="28"/>
              </w:rPr>
              <w:t>0</w:t>
            </w:r>
          </w:p>
        </w:tc>
        <w:tc>
          <w:tcPr>
            <w:tcW w:w="4102" w:type="dxa"/>
          </w:tcPr>
          <w:p w14:paraId="2AD17975" w14:textId="77777777" w:rsidR="002570EA" w:rsidRPr="00C61B90" w:rsidRDefault="002570EA" w:rsidP="002570EA">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14:paraId="412D39F9" w14:textId="738C0198" w:rsidR="002570EA" w:rsidRPr="00C61B90" w:rsidRDefault="002570EA" w:rsidP="001945DB">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30% от начальн</w:t>
            </w:r>
            <w:r w:rsidR="001945DB">
              <w:rPr>
                <w:bCs/>
                <w:sz w:val="28"/>
                <w:szCs w:val="28"/>
              </w:rPr>
              <w:t xml:space="preserve">ой (максимальной) цены договора </w:t>
            </w:r>
            <w:r>
              <w:rPr>
                <w:bCs/>
                <w:sz w:val="28"/>
                <w:szCs w:val="28"/>
              </w:rPr>
              <w:t>без учета НДС.</w:t>
            </w:r>
          </w:p>
        </w:tc>
      </w:tr>
      <w:tr w:rsidR="00D63907" w:rsidRPr="00C61B90" w14:paraId="47FA7F0B" w14:textId="77777777" w:rsidTr="0026103A">
        <w:tc>
          <w:tcPr>
            <w:tcW w:w="0" w:type="auto"/>
          </w:tcPr>
          <w:p w14:paraId="02BFF3D5" w14:textId="77777777"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14:paraId="18F9E0E9" w14:textId="77777777"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14:paraId="45361CC5" w14:textId="0886BAC2" w:rsidR="00D63907" w:rsidRPr="002570EA" w:rsidRDefault="002570EA" w:rsidP="001945DB">
            <w:pPr>
              <w:spacing w:line="360" w:lineRule="exact"/>
              <w:rPr>
                <w:sz w:val="28"/>
                <w:szCs w:val="28"/>
              </w:rPr>
            </w:pPr>
            <w:r>
              <w:rPr>
                <w:sz w:val="28"/>
                <w:szCs w:val="28"/>
              </w:rPr>
              <w:t>П</w:t>
            </w:r>
            <w:r w:rsidR="00D4715C" w:rsidRPr="00D4715C">
              <w:rPr>
                <w:sz w:val="28"/>
                <w:szCs w:val="28"/>
              </w:rPr>
              <w:t xml:space="preserve">о итогам </w:t>
            </w:r>
            <w:r w:rsidR="00C077BB">
              <w:rPr>
                <w:sz w:val="28"/>
                <w:szCs w:val="28"/>
              </w:rPr>
              <w:t>конкурентной закупки</w:t>
            </w:r>
            <w:r w:rsidR="00D4715C" w:rsidRPr="00D4715C">
              <w:rPr>
                <w:sz w:val="28"/>
                <w:szCs w:val="28"/>
              </w:rPr>
              <w:t xml:space="preserve"> определяется один победитель</w:t>
            </w:r>
            <w:r w:rsidR="00C077BB">
              <w:rPr>
                <w:sz w:val="28"/>
                <w:szCs w:val="28"/>
              </w:rPr>
              <w:t>.</w:t>
            </w:r>
            <w:r w:rsidR="00D4715C" w:rsidRPr="00D4715C">
              <w:rPr>
                <w:sz w:val="28"/>
                <w:szCs w:val="28"/>
              </w:rPr>
              <w:t xml:space="preserve"> </w:t>
            </w:r>
          </w:p>
        </w:tc>
      </w:tr>
      <w:tr w:rsidR="002570EA" w:rsidRPr="00C61B90" w14:paraId="4D4C26B8" w14:textId="77777777" w:rsidTr="0026103A">
        <w:tc>
          <w:tcPr>
            <w:tcW w:w="0" w:type="auto"/>
          </w:tcPr>
          <w:p w14:paraId="6FE89BCA" w14:textId="77777777" w:rsidR="002570EA" w:rsidRPr="00C61B90" w:rsidRDefault="002570EA" w:rsidP="002570EA">
            <w:pPr>
              <w:spacing w:line="360" w:lineRule="exact"/>
              <w:rPr>
                <w:sz w:val="28"/>
                <w:szCs w:val="28"/>
              </w:rPr>
            </w:pPr>
            <w:r w:rsidRPr="00D4715C">
              <w:rPr>
                <w:sz w:val="28"/>
                <w:szCs w:val="28"/>
              </w:rPr>
              <w:t>1.1</w:t>
            </w:r>
            <w:r>
              <w:rPr>
                <w:sz w:val="28"/>
                <w:szCs w:val="28"/>
              </w:rPr>
              <w:t>2</w:t>
            </w:r>
          </w:p>
        </w:tc>
        <w:tc>
          <w:tcPr>
            <w:tcW w:w="4102" w:type="dxa"/>
          </w:tcPr>
          <w:p w14:paraId="49AD8992" w14:textId="77777777" w:rsidR="002570EA" w:rsidRPr="00C61B90" w:rsidRDefault="002570EA" w:rsidP="002570EA">
            <w:pPr>
              <w:spacing w:line="360" w:lineRule="exact"/>
              <w:rPr>
                <w:sz w:val="28"/>
                <w:szCs w:val="28"/>
              </w:rPr>
            </w:pPr>
            <w:r w:rsidRPr="00D4715C">
              <w:rPr>
                <w:sz w:val="28"/>
                <w:szCs w:val="28"/>
              </w:rPr>
              <w:t>Количество договоров и их виды</w:t>
            </w:r>
          </w:p>
        </w:tc>
        <w:tc>
          <w:tcPr>
            <w:tcW w:w="9840" w:type="dxa"/>
          </w:tcPr>
          <w:p w14:paraId="2183832D" w14:textId="52AE6C8A" w:rsidR="002570EA" w:rsidRPr="00C61B90" w:rsidRDefault="001945DB" w:rsidP="001945DB">
            <w:pPr>
              <w:spacing w:line="360" w:lineRule="exact"/>
              <w:rPr>
                <w:i/>
                <w:sz w:val="28"/>
                <w:szCs w:val="28"/>
              </w:rPr>
            </w:pPr>
            <w:r>
              <w:rPr>
                <w:sz w:val="28"/>
                <w:szCs w:val="28"/>
              </w:rPr>
              <w:t>1 договор поставки</w:t>
            </w:r>
            <w:r w:rsidR="002570EA">
              <w:rPr>
                <w:sz w:val="28"/>
                <w:szCs w:val="28"/>
              </w:rPr>
              <w:t>.</w:t>
            </w:r>
          </w:p>
        </w:tc>
      </w:tr>
      <w:tr w:rsidR="002570EA" w:rsidRPr="00C61B90" w14:paraId="2D075C04" w14:textId="77777777" w:rsidTr="0026103A">
        <w:tc>
          <w:tcPr>
            <w:tcW w:w="0" w:type="auto"/>
          </w:tcPr>
          <w:p w14:paraId="7D7644B8" w14:textId="77777777" w:rsidR="002570EA" w:rsidRPr="00C61B90" w:rsidRDefault="002570EA" w:rsidP="002570EA">
            <w:pPr>
              <w:spacing w:line="360" w:lineRule="exact"/>
              <w:rPr>
                <w:sz w:val="28"/>
                <w:szCs w:val="28"/>
              </w:rPr>
            </w:pPr>
            <w:r w:rsidRPr="00D4715C">
              <w:rPr>
                <w:sz w:val="28"/>
                <w:szCs w:val="28"/>
              </w:rPr>
              <w:lastRenderedPageBreak/>
              <w:t>1.1</w:t>
            </w:r>
            <w:r>
              <w:rPr>
                <w:sz w:val="28"/>
                <w:szCs w:val="28"/>
              </w:rPr>
              <w:t>3</w:t>
            </w:r>
          </w:p>
        </w:tc>
        <w:tc>
          <w:tcPr>
            <w:tcW w:w="4102" w:type="dxa"/>
          </w:tcPr>
          <w:p w14:paraId="3D374BEB" w14:textId="77777777" w:rsidR="002570EA" w:rsidRPr="00C61B90" w:rsidRDefault="002570EA" w:rsidP="002570EA">
            <w:pPr>
              <w:spacing w:line="360" w:lineRule="exact"/>
              <w:rPr>
                <w:sz w:val="28"/>
                <w:szCs w:val="28"/>
              </w:rPr>
            </w:pPr>
            <w:r w:rsidRPr="00D4715C">
              <w:rPr>
                <w:sz w:val="28"/>
                <w:szCs w:val="28"/>
              </w:rPr>
              <w:t>Особые условия заключения и исполнения договора</w:t>
            </w:r>
            <w:r>
              <w:rPr>
                <w:sz w:val="28"/>
                <w:szCs w:val="28"/>
              </w:rPr>
              <w:t xml:space="preserve"> (ов)</w:t>
            </w:r>
          </w:p>
        </w:tc>
        <w:tc>
          <w:tcPr>
            <w:tcW w:w="9840" w:type="dxa"/>
          </w:tcPr>
          <w:p w14:paraId="0D6840A1" w14:textId="77777777" w:rsidR="002570EA" w:rsidRPr="009B425C" w:rsidRDefault="002570EA" w:rsidP="002570EA">
            <w:pPr>
              <w:spacing w:line="360" w:lineRule="exact"/>
              <w:rPr>
                <w:color w:val="000000"/>
                <w:sz w:val="28"/>
                <w:szCs w:val="28"/>
              </w:rPr>
            </w:pPr>
            <w:r>
              <w:rPr>
                <w:color w:val="000000"/>
                <w:sz w:val="28"/>
                <w:szCs w:val="28"/>
              </w:rPr>
              <w:t>Н</w:t>
            </w:r>
            <w:r w:rsidRPr="009B425C">
              <w:rPr>
                <w:color w:val="000000"/>
                <w:sz w:val="28"/>
                <w:szCs w:val="28"/>
              </w:rPr>
              <w:t>е предусмотрено</w:t>
            </w:r>
          </w:p>
          <w:p w14:paraId="73841430" w14:textId="77777777" w:rsidR="002570EA" w:rsidRPr="00C61B90" w:rsidRDefault="002570EA" w:rsidP="002570EA">
            <w:pPr>
              <w:spacing w:line="360" w:lineRule="exact"/>
              <w:rPr>
                <w:i/>
                <w:sz w:val="28"/>
                <w:szCs w:val="28"/>
              </w:rPr>
            </w:pPr>
          </w:p>
        </w:tc>
      </w:tr>
      <w:tr w:rsidR="002570EA" w:rsidRPr="00C61B90" w14:paraId="7A401864" w14:textId="77777777" w:rsidTr="0026103A">
        <w:tc>
          <w:tcPr>
            <w:tcW w:w="0" w:type="auto"/>
          </w:tcPr>
          <w:p w14:paraId="0E61D28F" w14:textId="77777777" w:rsidR="002570EA" w:rsidRPr="00D4715C" w:rsidRDefault="002570EA" w:rsidP="002570EA">
            <w:pPr>
              <w:spacing w:line="360" w:lineRule="exact"/>
              <w:rPr>
                <w:sz w:val="28"/>
                <w:szCs w:val="28"/>
              </w:rPr>
            </w:pPr>
            <w:r>
              <w:rPr>
                <w:sz w:val="28"/>
                <w:szCs w:val="28"/>
              </w:rPr>
              <w:t>1.14</w:t>
            </w:r>
          </w:p>
        </w:tc>
        <w:tc>
          <w:tcPr>
            <w:tcW w:w="4102" w:type="dxa"/>
          </w:tcPr>
          <w:p w14:paraId="59D767E7" w14:textId="77777777" w:rsidR="002570EA" w:rsidRPr="00D4715C" w:rsidRDefault="002570EA" w:rsidP="002570EA">
            <w:pPr>
              <w:spacing w:line="360" w:lineRule="exact"/>
              <w:rPr>
                <w:sz w:val="28"/>
                <w:szCs w:val="28"/>
              </w:rPr>
            </w:pPr>
            <w:r>
              <w:rPr>
                <w:sz w:val="28"/>
                <w:szCs w:val="28"/>
              </w:rPr>
              <w:t>Приложения</w:t>
            </w:r>
          </w:p>
        </w:tc>
        <w:tc>
          <w:tcPr>
            <w:tcW w:w="9840" w:type="dxa"/>
          </w:tcPr>
          <w:p w14:paraId="37B9EC59" w14:textId="77777777" w:rsidR="002570EA" w:rsidRPr="00B671EE" w:rsidRDefault="002570EA" w:rsidP="00331377">
            <w:pPr>
              <w:numPr>
                <w:ilvl w:val="1"/>
                <w:numId w:val="1"/>
              </w:numPr>
              <w:spacing w:line="360" w:lineRule="exact"/>
              <w:rPr>
                <w:sz w:val="28"/>
                <w:szCs w:val="28"/>
              </w:rPr>
            </w:pPr>
            <w:r w:rsidRPr="00B671EE">
              <w:rPr>
                <w:sz w:val="28"/>
                <w:szCs w:val="28"/>
              </w:rPr>
              <w:t>Техническое задание</w:t>
            </w:r>
          </w:p>
          <w:p w14:paraId="72ACED98" w14:textId="77777777" w:rsidR="002570EA" w:rsidRPr="00B671EE" w:rsidRDefault="002570EA" w:rsidP="00331377">
            <w:pPr>
              <w:numPr>
                <w:ilvl w:val="1"/>
                <w:numId w:val="1"/>
              </w:numPr>
              <w:spacing w:line="360" w:lineRule="exact"/>
              <w:rPr>
                <w:sz w:val="28"/>
                <w:szCs w:val="28"/>
              </w:rPr>
            </w:pPr>
            <w:r w:rsidRPr="00B671EE">
              <w:rPr>
                <w:sz w:val="28"/>
                <w:szCs w:val="28"/>
              </w:rPr>
              <w:t>Проект(ы) договора(ов)</w:t>
            </w:r>
          </w:p>
          <w:p w14:paraId="6F23C332" w14:textId="77777777" w:rsidR="002570EA" w:rsidRDefault="002570EA" w:rsidP="00331377">
            <w:pPr>
              <w:numPr>
                <w:ilvl w:val="1"/>
                <w:numId w:val="1"/>
              </w:numPr>
              <w:spacing w:line="360" w:lineRule="exact"/>
              <w:rPr>
                <w:sz w:val="28"/>
                <w:szCs w:val="28"/>
              </w:rPr>
            </w:pPr>
            <w:r w:rsidRPr="00280FD9">
              <w:rPr>
                <w:sz w:val="28"/>
                <w:szCs w:val="28"/>
              </w:rPr>
              <w:t xml:space="preserve">Формы документов, предоставляемых в составе заявки участника: </w:t>
            </w:r>
          </w:p>
          <w:p w14:paraId="4A04536B" w14:textId="77777777" w:rsidR="002570EA" w:rsidRPr="00280FD9" w:rsidRDefault="002570EA" w:rsidP="002570EA">
            <w:pPr>
              <w:spacing w:line="360" w:lineRule="exact"/>
              <w:ind w:left="720"/>
              <w:rPr>
                <w:sz w:val="28"/>
                <w:szCs w:val="28"/>
              </w:rPr>
            </w:pPr>
            <w:r w:rsidRPr="00280FD9">
              <w:rPr>
                <w:sz w:val="28"/>
                <w:szCs w:val="28"/>
              </w:rPr>
              <w:t>Форма заявки участника</w:t>
            </w:r>
          </w:p>
          <w:p w14:paraId="23010C43" w14:textId="77777777" w:rsidR="002570EA" w:rsidRPr="00280FD9" w:rsidRDefault="002570EA" w:rsidP="002570EA">
            <w:pPr>
              <w:spacing w:line="360" w:lineRule="exact"/>
              <w:ind w:left="720"/>
              <w:rPr>
                <w:sz w:val="28"/>
                <w:szCs w:val="28"/>
              </w:rPr>
            </w:pPr>
            <w:r w:rsidRPr="00B671EE">
              <w:rPr>
                <w:sz w:val="28"/>
                <w:szCs w:val="28"/>
              </w:rPr>
              <w:t>Форма технического предложения участника</w:t>
            </w:r>
          </w:p>
        </w:tc>
      </w:tr>
    </w:tbl>
    <w:p w14:paraId="07F49B0F" w14:textId="77777777" w:rsidR="00D63907" w:rsidRPr="00C61B90" w:rsidRDefault="00D63907" w:rsidP="00D63907">
      <w:pPr>
        <w:pStyle w:val="2"/>
        <w:spacing w:before="0" w:after="0"/>
        <w:ind w:left="709"/>
        <w:jc w:val="both"/>
        <w:rPr>
          <w:rFonts w:ascii="Times New Roman" w:hAnsi="Times New Roman"/>
          <w:i w:val="0"/>
        </w:rPr>
      </w:pPr>
    </w:p>
    <w:p w14:paraId="4DED4320" w14:textId="77777777"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14:paraId="2234F0B4" w14:textId="77777777" w:rsidR="00F21353"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14:paraId="6402E734" w14:textId="77777777" w:rsidR="00F21353"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14:paraId="5E6CB079" w14:textId="77777777" w:rsidR="00F21353" w:rsidRDefault="00F21353">
      <w:pPr>
        <w:ind w:left="10773" w:hanging="2409"/>
        <w:rPr>
          <w:bCs/>
          <w:sz w:val="28"/>
          <w:szCs w:val="28"/>
        </w:rPr>
      </w:pPr>
    </w:p>
    <w:p w14:paraId="0ABAF218" w14:textId="77777777" w:rsidR="00C077BB" w:rsidRPr="00C61B90" w:rsidRDefault="00C077BB" w:rsidP="00C077BB">
      <w:pPr>
        <w:jc w:val="center"/>
        <w:rPr>
          <w:bCs/>
          <w:sz w:val="28"/>
          <w:szCs w:val="28"/>
        </w:rPr>
      </w:pPr>
      <w:r w:rsidRPr="00D4715C">
        <w:rPr>
          <w:bCs/>
          <w:sz w:val="28"/>
          <w:szCs w:val="28"/>
        </w:rPr>
        <w:t>Техническое задание</w:t>
      </w:r>
    </w:p>
    <w:p w14:paraId="40E637EB" w14:textId="5D261908" w:rsidR="00C077BB" w:rsidRDefault="00C077BB" w:rsidP="00400F5D">
      <w:pPr>
        <w:jc w:val="right"/>
        <w:rPr>
          <w:sz w:val="28"/>
          <w:szCs w:val="28"/>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396"/>
        <w:gridCol w:w="3334"/>
        <w:gridCol w:w="2195"/>
        <w:gridCol w:w="1133"/>
        <w:gridCol w:w="1136"/>
        <w:gridCol w:w="1276"/>
        <w:gridCol w:w="1276"/>
        <w:gridCol w:w="1418"/>
        <w:gridCol w:w="1839"/>
      </w:tblGrid>
      <w:tr w:rsidR="00807574" w:rsidRPr="00F24C89" w14:paraId="1239879F" w14:textId="77777777" w:rsidTr="00807574">
        <w:tc>
          <w:tcPr>
            <w:tcW w:w="5000" w:type="pct"/>
            <w:gridSpan w:val="10"/>
          </w:tcPr>
          <w:p w14:paraId="5AFC0ADC" w14:textId="77777777" w:rsidR="00807574" w:rsidRPr="00B10254" w:rsidRDefault="00807574" w:rsidP="00400F5D">
            <w:pPr>
              <w:jc w:val="both"/>
              <w:rPr>
                <w:b/>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82091D" w:rsidRPr="00F24C89" w14:paraId="1F18247C" w14:textId="77777777" w:rsidTr="00544ECF">
        <w:trPr>
          <w:trHeight w:val="1275"/>
        </w:trPr>
        <w:tc>
          <w:tcPr>
            <w:tcW w:w="154" w:type="pct"/>
            <w:vAlign w:val="center"/>
          </w:tcPr>
          <w:p w14:paraId="44148F3E" w14:textId="77777777" w:rsidR="0082091D" w:rsidRPr="00B10254" w:rsidRDefault="0082091D" w:rsidP="00807574">
            <w:pPr>
              <w:rPr>
                <w:b/>
              </w:rPr>
            </w:pPr>
            <w:r>
              <w:rPr>
                <w:b/>
                <w:sz w:val="22"/>
                <w:szCs w:val="22"/>
              </w:rPr>
              <w:t>№</w:t>
            </w:r>
          </w:p>
        </w:tc>
        <w:tc>
          <w:tcPr>
            <w:tcW w:w="451" w:type="pct"/>
            <w:vAlign w:val="center"/>
          </w:tcPr>
          <w:p w14:paraId="63C80501" w14:textId="77777777" w:rsidR="0082091D" w:rsidRPr="00B10254" w:rsidRDefault="0082091D" w:rsidP="00807574">
            <w:pPr>
              <w:rPr>
                <w:b/>
              </w:rPr>
            </w:pPr>
            <w:r w:rsidRPr="00B10254">
              <w:rPr>
                <w:b/>
                <w:sz w:val="22"/>
                <w:szCs w:val="22"/>
              </w:rPr>
              <w:t>Наименование товара, работы, услуги</w:t>
            </w:r>
          </w:p>
        </w:tc>
        <w:tc>
          <w:tcPr>
            <w:tcW w:w="1786" w:type="pct"/>
            <w:gridSpan w:val="2"/>
            <w:vAlign w:val="center"/>
          </w:tcPr>
          <w:p w14:paraId="0B74DC25" w14:textId="77777777" w:rsidR="0082091D" w:rsidRPr="00B10254" w:rsidRDefault="0082091D" w:rsidP="00807574">
            <w:pPr>
              <w:rPr>
                <w:b/>
              </w:rPr>
            </w:pPr>
            <w:r>
              <w:rPr>
                <w:b/>
                <w:sz w:val="22"/>
                <w:szCs w:val="22"/>
              </w:rPr>
              <w:t>Характеристики</w:t>
            </w:r>
          </w:p>
        </w:tc>
        <w:tc>
          <w:tcPr>
            <w:tcW w:w="366" w:type="pct"/>
            <w:vAlign w:val="center"/>
          </w:tcPr>
          <w:p w14:paraId="10F496BE" w14:textId="5B663B0D" w:rsidR="0082091D" w:rsidRPr="00B10254" w:rsidRDefault="0082091D" w:rsidP="00807574">
            <w:pPr>
              <w:rPr>
                <w:b/>
              </w:rPr>
            </w:pPr>
            <w:r w:rsidRPr="00B10254">
              <w:rPr>
                <w:b/>
                <w:sz w:val="22"/>
                <w:szCs w:val="22"/>
              </w:rPr>
              <w:t>Ед.изм.</w:t>
            </w:r>
          </w:p>
        </w:tc>
        <w:tc>
          <w:tcPr>
            <w:tcW w:w="367" w:type="pct"/>
            <w:vAlign w:val="center"/>
          </w:tcPr>
          <w:p w14:paraId="1247AF39" w14:textId="77777777" w:rsidR="0082091D" w:rsidRPr="00B10254" w:rsidRDefault="0082091D" w:rsidP="00807574">
            <w:pPr>
              <w:ind w:left="-108"/>
              <w:rPr>
                <w:b/>
              </w:rPr>
            </w:pPr>
            <w:r w:rsidRPr="00B10254">
              <w:rPr>
                <w:b/>
                <w:sz w:val="22"/>
                <w:szCs w:val="22"/>
              </w:rPr>
              <w:t>Количество (объем)</w:t>
            </w:r>
          </w:p>
        </w:tc>
        <w:tc>
          <w:tcPr>
            <w:tcW w:w="412" w:type="pct"/>
            <w:vAlign w:val="center"/>
          </w:tcPr>
          <w:p w14:paraId="6319DA06" w14:textId="77777777" w:rsidR="0082091D" w:rsidRPr="00B10254" w:rsidRDefault="0082091D" w:rsidP="00807574">
            <w:pPr>
              <w:rPr>
                <w:b/>
              </w:rPr>
            </w:pPr>
            <w:r w:rsidRPr="00B10254">
              <w:rPr>
                <w:b/>
                <w:sz w:val="22"/>
                <w:szCs w:val="22"/>
              </w:rPr>
              <w:t>Цена за единицу без учета НДС</w:t>
            </w:r>
          </w:p>
        </w:tc>
        <w:tc>
          <w:tcPr>
            <w:tcW w:w="412" w:type="pct"/>
            <w:vAlign w:val="center"/>
          </w:tcPr>
          <w:p w14:paraId="71CDFA7C" w14:textId="77777777" w:rsidR="0082091D" w:rsidRPr="00376211" w:rsidRDefault="0082091D" w:rsidP="00807574">
            <w:pPr>
              <w:rPr>
                <w:b/>
                <w:sz w:val="22"/>
                <w:szCs w:val="22"/>
              </w:rPr>
            </w:pPr>
            <w:r>
              <w:rPr>
                <w:b/>
                <w:sz w:val="22"/>
                <w:szCs w:val="22"/>
              </w:rPr>
              <w:t>Ставка</w:t>
            </w:r>
            <w:r w:rsidRPr="00B10254">
              <w:rPr>
                <w:b/>
                <w:sz w:val="22"/>
                <w:szCs w:val="22"/>
              </w:rPr>
              <w:t xml:space="preserve"> НДС</w:t>
            </w:r>
            <w:r>
              <w:rPr>
                <w:b/>
                <w:sz w:val="22"/>
                <w:szCs w:val="22"/>
              </w:rPr>
              <w:t>, %</w:t>
            </w:r>
          </w:p>
        </w:tc>
        <w:tc>
          <w:tcPr>
            <w:tcW w:w="458" w:type="pct"/>
            <w:vAlign w:val="center"/>
          </w:tcPr>
          <w:p w14:paraId="060F4CE1" w14:textId="77777777" w:rsidR="0082091D" w:rsidRPr="00B10254" w:rsidRDefault="0082091D" w:rsidP="00807574">
            <w:pPr>
              <w:rPr>
                <w:b/>
              </w:rPr>
            </w:pPr>
            <w:r w:rsidRPr="00B10254">
              <w:rPr>
                <w:b/>
                <w:sz w:val="22"/>
                <w:szCs w:val="22"/>
              </w:rPr>
              <w:t>Всего без учета НДС</w:t>
            </w:r>
          </w:p>
        </w:tc>
        <w:tc>
          <w:tcPr>
            <w:tcW w:w="594" w:type="pct"/>
            <w:vAlign w:val="center"/>
          </w:tcPr>
          <w:p w14:paraId="14050186" w14:textId="77777777" w:rsidR="0082091D" w:rsidRPr="00B10254" w:rsidRDefault="0082091D" w:rsidP="00807574">
            <w:pPr>
              <w:rPr>
                <w:b/>
              </w:rPr>
            </w:pPr>
            <w:r w:rsidRPr="00B10254">
              <w:rPr>
                <w:b/>
                <w:sz w:val="22"/>
                <w:szCs w:val="22"/>
              </w:rPr>
              <w:t>Всего с учетом НДС</w:t>
            </w:r>
          </w:p>
        </w:tc>
      </w:tr>
      <w:tr w:rsidR="00807574" w:rsidRPr="00F24C89" w14:paraId="33968844" w14:textId="77777777" w:rsidTr="00807574">
        <w:tc>
          <w:tcPr>
            <w:tcW w:w="5000" w:type="pct"/>
            <w:gridSpan w:val="10"/>
          </w:tcPr>
          <w:p w14:paraId="7C3C625D" w14:textId="5E306AD6" w:rsidR="00807574" w:rsidRPr="00B10254" w:rsidRDefault="00807574" w:rsidP="00C84B6A">
            <w:pPr>
              <w:jc w:val="both"/>
              <w:rPr>
                <w:b/>
              </w:rPr>
            </w:pPr>
            <w:r>
              <w:rPr>
                <w:b/>
                <w:sz w:val="22"/>
                <w:szCs w:val="22"/>
              </w:rPr>
              <w:t xml:space="preserve">Поставка </w:t>
            </w:r>
            <w:r w:rsidR="0082091D" w:rsidRPr="0082091D">
              <w:rPr>
                <w:b/>
                <w:sz w:val="22"/>
                <w:szCs w:val="22"/>
              </w:rPr>
              <w:t>мяса, субпродуктов (субпродукты, мясо говядины, свинины, птицы и т.д.)</w:t>
            </w:r>
          </w:p>
        </w:tc>
      </w:tr>
      <w:tr w:rsidR="00871A0C" w:rsidRPr="00F24C89" w14:paraId="50A4C0E1" w14:textId="77777777" w:rsidTr="00150823">
        <w:tc>
          <w:tcPr>
            <w:tcW w:w="154" w:type="pct"/>
            <w:vAlign w:val="center"/>
          </w:tcPr>
          <w:p w14:paraId="4E01C6EB"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538F505" w14:textId="294AD6B8" w:rsidR="00871A0C" w:rsidRPr="00871A0C" w:rsidRDefault="00871A0C" w:rsidP="00871A0C">
            <w:pPr>
              <w:rPr>
                <w:sz w:val="20"/>
                <w:szCs w:val="20"/>
              </w:rPr>
            </w:pPr>
            <w:r w:rsidRPr="00871A0C">
              <w:rPr>
                <w:color w:val="000000"/>
                <w:sz w:val="20"/>
                <w:szCs w:val="20"/>
              </w:rPr>
              <w:t xml:space="preserve">Квас "Никола"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C9DE0" w14:textId="1AD9E651" w:rsidR="00871A0C" w:rsidRPr="00871A0C" w:rsidRDefault="00871A0C" w:rsidP="00871A0C">
            <w:pPr>
              <w:rPr>
                <w:sz w:val="20"/>
                <w:szCs w:val="20"/>
              </w:rPr>
            </w:pPr>
            <w:r w:rsidRPr="00871A0C">
              <w:rPr>
                <w:color w:val="000000"/>
                <w:sz w:val="20"/>
                <w:szCs w:val="20"/>
              </w:rPr>
              <w:t xml:space="preserve"> Упаковка ПЭТ 0,5л.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E18B25" w14:textId="23B7A0B7"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8A3CC15" w14:textId="6D65C0BD" w:rsidR="00871A0C" w:rsidRPr="00871A0C" w:rsidRDefault="00871A0C" w:rsidP="00871A0C">
            <w:pPr>
              <w:jc w:val="center"/>
              <w:rPr>
                <w:sz w:val="20"/>
                <w:szCs w:val="20"/>
              </w:rPr>
            </w:pPr>
            <w:r w:rsidRPr="00871A0C">
              <w:rPr>
                <w:color w:val="000000"/>
                <w:sz w:val="20"/>
                <w:szCs w:val="20"/>
              </w:rPr>
              <w:t>1 092</w:t>
            </w:r>
          </w:p>
        </w:tc>
        <w:tc>
          <w:tcPr>
            <w:tcW w:w="412" w:type="pct"/>
            <w:tcBorders>
              <w:top w:val="single" w:sz="4" w:space="0" w:color="auto"/>
              <w:left w:val="nil"/>
              <w:bottom w:val="single" w:sz="4" w:space="0" w:color="auto"/>
              <w:right w:val="single" w:sz="4" w:space="0" w:color="auto"/>
            </w:tcBorders>
            <w:shd w:val="clear" w:color="auto" w:fill="auto"/>
            <w:vAlign w:val="center"/>
          </w:tcPr>
          <w:p w14:paraId="0ED8F99B" w14:textId="5B1DE6C7" w:rsidR="00871A0C" w:rsidRPr="00871A0C" w:rsidRDefault="00871A0C" w:rsidP="00871A0C">
            <w:pPr>
              <w:jc w:val="center"/>
              <w:rPr>
                <w:sz w:val="20"/>
                <w:szCs w:val="20"/>
              </w:rPr>
            </w:pPr>
            <w:r w:rsidRPr="00871A0C">
              <w:rPr>
                <w:color w:val="000000"/>
                <w:sz w:val="20"/>
                <w:szCs w:val="20"/>
              </w:rPr>
              <w:t>28,25</w:t>
            </w:r>
          </w:p>
        </w:tc>
        <w:tc>
          <w:tcPr>
            <w:tcW w:w="412" w:type="pct"/>
            <w:tcBorders>
              <w:top w:val="single" w:sz="4" w:space="0" w:color="auto"/>
              <w:left w:val="nil"/>
              <w:bottom w:val="single" w:sz="4" w:space="0" w:color="auto"/>
              <w:right w:val="single" w:sz="4" w:space="0" w:color="auto"/>
            </w:tcBorders>
            <w:shd w:val="clear" w:color="auto" w:fill="auto"/>
            <w:vAlign w:val="center"/>
          </w:tcPr>
          <w:p w14:paraId="34EC56B9" w14:textId="08562586"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9C7BF83" w14:textId="25181929" w:rsidR="00871A0C" w:rsidRPr="00871A0C" w:rsidRDefault="00871A0C" w:rsidP="00871A0C">
            <w:pPr>
              <w:jc w:val="right"/>
              <w:rPr>
                <w:sz w:val="20"/>
                <w:szCs w:val="20"/>
              </w:rPr>
            </w:pPr>
            <w:r w:rsidRPr="00871A0C">
              <w:rPr>
                <w:color w:val="000000"/>
                <w:sz w:val="20"/>
                <w:szCs w:val="20"/>
              </w:rPr>
              <w:t>30 849,00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F0AE94B" w14:textId="50AE8CCD" w:rsidR="00871A0C" w:rsidRPr="00871A0C" w:rsidRDefault="00871A0C" w:rsidP="003C4CD5">
            <w:pPr>
              <w:jc w:val="right"/>
              <w:rPr>
                <w:sz w:val="20"/>
                <w:szCs w:val="20"/>
              </w:rPr>
            </w:pPr>
            <w:r w:rsidRPr="00871A0C">
              <w:rPr>
                <w:color w:val="000000"/>
                <w:sz w:val="20"/>
                <w:szCs w:val="20"/>
              </w:rPr>
              <w:t xml:space="preserve">         37 018,80   </w:t>
            </w:r>
          </w:p>
        </w:tc>
      </w:tr>
      <w:tr w:rsidR="00871A0C" w:rsidRPr="00F24C89" w14:paraId="5A38BEEF" w14:textId="77777777" w:rsidTr="00150823">
        <w:tc>
          <w:tcPr>
            <w:tcW w:w="154" w:type="pct"/>
            <w:vAlign w:val="center"/>
          </w:tcPr>
          <w:p w14:paraId="40AE28FE"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467763C" w14:textId="41153171" w:rsidR="00871A0C" w:rsidRPr="00871A0C" w:rsidRDefault="00871A0C" w:rsidP="00871A0C">
            <w:pPr>
              <w:rPr>
                <w:sz w:val="20"/>
                <w:szCs w:val="20"/>
              </w:rPr>
            </w:pPr>
            <w:r w:rsidRPr="00871A0C">
              <w:rPr>
                <w:color w:val="000000"/>
                <w:sz w:val="20"/>
                <w:szCs w:val="20"/>
              </w:rPr>
              <w:t xml:space="preserve">Квас "Никола"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FC419" w14:textId="35888DCB" w:rsidR="00871A0C" w:rsidRPr="00871A0C" w:rsidRDefault="00871A0C" w:rsidP="00871A0C">
            <w:pPr>
              <w:rPr>
                <w:sz w:val="20"/>
                <w:szCs w:val="20"/>
              </w:rPr>
            </w:pPr>
            <w:r w:rsidRPr="00871A0C">
              <w:rPr>
                <w:color w:val="000000"/>
                <w:sz w:val="20"/>
                <w:szCs w:val="20"/>
              </w:rPr>
              <w:t xml:space="preserve"> Упаковка ж/б 0,5л.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82C6EE" w14:textId="1554718C"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B1655C0" w14:textId="5FB4F7F1" w:rsidR="00871A0C" w:rsidRPr="00871A0C" w:rsidRDefault="00871A0C" w:rsidP="00871A0C">
            <w:pPr>
              <w:jc w:val="center"/>
              <w:rPr>
                <w:sz w:val="20"/>
                <w:szCs w:val="20"/>
              </w:rPr>
            </w:pPr>
            <w:r w:rsidRPr="00871A0C">
              <w:rPr>
                <w:color w:val="000000"/>
                <w:sz w:val="20"/>
                <w:szCs w:val="20"/>
              </w:rPr>
              <w:t>576</w:t>
            </w:r>
          </w:p>
        </w:tc>
        <w:tc>
          <w:tcPr>
            <w:tcW w:w="412" w:type="pct"/>
            <w:tcBorders>
              <w:top w:val="single" w:sz="4" w:space="0" w:color="auto"/>
              <w:left w:val="nil"/>
              <w:bottom w:val="single" w:sz="4" w:space="0" w:color="auto"/>
              <w:right w:val="single" w:sz="4" w:space="0" w:color="auto"/>
            </w:tcBorders>
            <w:shd w:val="clear" w:color="auto" w:fill="auto"/>
            <w:vAlign w:val="center"/>
          </w:tcPr>
          <w:p w14:paraId="32E496EB" w14:textId="4BAC9938" w:rsidR="00871A0C" w:rsidRPr="00871A0C" w:rsidRDefault="00871A0C" w:rsidP="00871A0C">
            <w:pPr>
              <w:jc w:val="center"/>
              <w:rPr>
                <w:sz w:val="20"/>
                <w:szCs w:val="20"/>
              </w:rPr>
            </w:pPr>
            <w:r w:rsidRPr="00871A0C">
              <w:rPr>
                <w:color w:val="000000"/>
                <w:sz w:val="20"/>
                <w:szCs w:val="20"/>
              </w:rPr>
              <w:t>30,42</w:t>
            </w:r>
          </w:p>
        </w:tc>
        <w:tc>
          <w:tcPr>
            <w:tcW w:w="412" w:type="pct"/>
            <w:tcBorders>
              <w:top w:val="single" w:sz="4" w:space="0" w:color="auto"/>
              <w:left w:val="nil"/>
              <w:bottom w:val="single" w:sz="4" w:space="0" w:color="auto"/>
              <w:right w:val="single" w:sz="4" w:space="0" w:color="auto"/>
            </w:tcBorders>
            <w:shd w:val="clear" w:color="auto" w:fill="auto"/>
            <w:vAlign w:val="center"/>
          </w:tcPr>
          <w:p w14:paraId="067E8BFE" w14:textId="19E567D0"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FCD41DA" w14:textId="1C6DFFD3" w:rsidR="00871A0C" w:rsidRPr="00871A0C" w:rsidRDefault="00871A0C" w:rsidP="00871A0C">
            <w:pPr>
              <w:jc w:val="right"/>
              <w:rPr>
                <w:sz w:val="20"/>
                <w:szCs w:val="20"/>
              </w:rPr>
            </w:pPr>
            <w:r w:rsidRPr="00871A0C">
              <w:rPr>
                <w:color w:val="000000"/>
                <w:sz w:val="20"/>
                <w:szCs w:val="20"/>
              </w:rPr>
              <w:t>17 520,00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06412F9" w14:textId="566DCADE" w:rsidR="00871A0C" w:rsidRPr="00871A0C" w:rsidRDefault="00871A0C" w:rsidP="003C4CD5">
            <w:pPr>
              <w:jc w:val="right"/>
              <w:rPr>
                <w:sz w:val="20"/>
                <w:szCs w:val="20"/>
              </w:rPr>
            </w:pPr>
            <w:r w:rsidRPr="00871A0C">
              <w:rPr>
                <w:color w:val="000000"/>
                <w:sz w:val="20"/>
                <w:szCs w:val="20"/>
              </w:rPr>
              <w:t xml:space="preserve">         21 024,00   </w:t>
            </w:r>
          </w:p>
        </w:tc>
      </w:tr>
      <w:tr w:rsidR="00871A0C" w:rsidRPr="00F24C89" w14:paraId="01DAC46D" w14:textId="77777777" w:rsidTr="00150823">
        <w:tc>
          <w:tcPr>
            <w:tcW w:w="154" w:type="pct"/>
            <w:vAlign w:val="center"/>
          </w:tcPr>
          <w:p w14:paraId="43ED611A"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4B30E0C" w14:textId="6E4E3CE7" w:rsidR="00871A0C" w:rsidRPr="00871A0C" w:rsidRDefault="00871A0C" w:rsidP="00871A0C">
            <w:pPr>
              <w:rPr>
                <w:sz w:val="20"/>
                <w:szCs w:val="20"/>
              </w:rPr>
            </w:pPr>
            <w:r w:rsidRPr="00871A0C">
              <w:rPr>
                <w:color w:val="000000"/>
                <w:sz w:val="20"/>
                <w:szCs w:val="20"/>
              </w:rPr>
              <w:t xml:space="preserve">Квас "Никола"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E8F8A" w14:textId="6D640076" w:rsidR="00871A0C" w:rsidRPr="00871A0C" w:rsidRDefault="00871A0C" w:rsidP="00871A0C">
            <w:pPr>
              <w:rPr>
                <w:sz w:val="20"/>
                <w:szCs w:val="20"/>
              </w:rPr>
            </w:pPr>
            <w:r w:rsidRPr="00871A0C">
              <w:rPr>
                <w:color w:val="000000"/>
                <w:sz w:val="20"/>
                <w:szCs w:val="20"/>
              </w:rPr>
              <w:t xml:space="preserve"> Упаковка ПЭТ 1,0л.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458F46" w14:textId="0CC4BF52"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C967115" w14:textId="70166F4E" w:rsidR="00871A0C" w:rsidRPr="00871A0C" w:rsidRDefault="00871A0C" w:rsidP="00871A0C">
            <w:pPr>
              <w:jc w:val="center"/>
              <w:rPr>
                <w:sz w:val="20"/>
                <w:szCs w:val="20"/>
              </w:rPr>
            </w:pPr>
            <w:r w:rsidRPr="00871A0C">
              <w:rPr>
                <w:color w:val="000000"/>
                <w:sz w:val="20"/>
                <w:szCs w:val="20"/>
              </w:rPr>
              <w:t>654</w:t>
            </w:r>
          </w:p>
        </w:tc>
        <w:tc>
          <w:tcPr>
            <w:tcW w:w="412" w:type="pct"/>
            <w:tcBorders>
              <w:top w:val="single" w:sz="4" w:space="0" w:color="auto"/>
              <w:left w:val="nil"/>
              <w:bottom w:val="single" w:sz="4" w:space="0" w:color="auto"/>
              <w:right w:val="single" w:sz="4" w:space="0" w:color="auto"/>
            </w:tcBorders>
            <w:shd w:val="clear" w:color="auto" w:fill="auto"/>
            <w:vAlign w:val="center"/>
          </w:tcPr>
          <w:p w14:paraId="227D07C0" w14:textId="7E42A877" w:rsidR="00871A0C" w:rsidRPr="00871A0C" w:rsidRDefault="00871A0C" w:rsidP="00871A0C">
            <w:pPr>
              <w:jc w:val="center"/>
              <w:rPr>
                <w:sz w:val="20"/>
                <w:szCs w:val="20"/>
              </w:rPr>
            </w:pPr>
            <w:r w:rsidRPr="00871A0C">
              <w:rPr>
                <w:color w:val="000000"/>
                <w:sz w:val="20"/>
                <w:szCs w:val="20"/>
              </w:rPr>
              <w:t>31,17</w:t>
            </w:r>
          </w:p>
        </w:tc>
        <w:tc>
          <w:tcPr>
            <w:tcW w:w="412" w:type="pct"/>
            <w:tcBorders>
              <w:top w:val="single" w:sz="4" w:space="0" w:color="auto"/>
              <w:left w:val="nil"/>
              <w:bottom w:val="single" w:sz="4" w:space="0" w:color="auto"/>
              <w:right w:val="single" w:sz="4" w:space="0" w:color="auto"/>
            </w:tcBorders>
            <w:shd w:val="clear" w:color="auto" w:fill="auto"/>
            <w:vAlign w:val="center"/>
          </w:tcPr>
          <w:p w14:paraId="319F116A" w14:textId="3807EBC3"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E6BDFFB" w14:textId="747EC382" w:rsidR="00871A0C" w:rsidRPr="00871A0C" w:rsidRDefault="00871A0C" w:rsidP="00871A0C">
            <w:pPr>
              <w:jc w:val="right"/>
              <w:rPr>
                <w:sz w:val="20"/>
                <w:szCs w:val="20"/>
              </w:rPr>
            </w:pPr>
            <w:r w:rsidRPr="00871A0C">
              <w:rPr>
                <w:color w:val="000000"/>
                <w:sz w:val="20"/>
                <w:szCs w:val="20"/>
              </w:rPr>
              <w:t>20 383,00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B7C7D2B" w14:textId="52E3951F" w:rsidR="00871A0C" w:rsidRPr="00871A0C" w:rsidRDefault="00871A0C" w:rsidP="003C4CD5">
            <w:pPr>
              <w:jc w:val="right"/>
              <w:rPr>
                <w:sz w:val="20"/>
                <w:szCs w:val="20"/>
              </w:rPr>
            </w:pPr>
            <w:r w:rsidRPr="00871A0C">
              <w:rPr>
                <w:color w:val="000000"/>
                <w:sz w:val="20"/>
                <w:szCs w:val="20"/>
              </w:rPr>
              <w:t xml:space="preserve">         24 459,60   </w:t>
            </w:r>
          </w:p>
        </w:tc>
      </w:tr>
      <w:tr w:rsidR="00871A0C" w:rsidRPr="00F24C89" w14:paraId="1538ED1E" w14:textId="77777777" w:rsidTr="00150823">
        <w:tc>
          <w:tcPr>
            <w:tcW w:w="154" w:type="pct"/>
            <w:vAlign w:val="center"/>
          </w:tcPr>
          <w:p w14:paraId="0D7773DB"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A45E6E" w14:textId="01C27E6F" w:rsidR="00871A0C" w:rsidRPr="00871A0C" w:rsidRDefault="00871A0C" w:rsidP="00871A0C">
            <w:pPr>
              <w:rPr>
                <w:sz w:val="20"/>
                <w:szCs w:val="20"/>
              </w:rPr>
            </w:pPr>
            <w:r w:rsidRPr="00871A0C">
              <w:rPr>
                <w:color w:val="000000"/>
                <w:sz w:val="20"/>
                <w:szCs w:val="20"/>
              </w:rPr>
              <w:t xml:space="preserve">Лимонад "Калиновъ"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77731" w14:textId="3782BC04" w:rsidR="00871A0C" w:rsidRPr="00871A0C" w:rsidRDefault="00871A0C" w:rsidP="00871A0C">
            <w:pPr>
              <w:rPr>
                <w:sz w:val="20"/>
                <w:szCs w:val="20"/>
              </w:rPr>
            </w:pPr>
            <w:r w:rsidRPr="00871A0C">
              <w:rPr>
                <w:color w:val="000000"/>
                <w:sz w:val="20"/>
                <w:szCs w:val="20"/>
              </w:rPr>
              <w:t>Лимонад в ассортименте с разными вкусами. Упаковка ПЭТ 0,5л.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34710F" w14:textId="60E3B3A3"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7E2399E" w14:textId="3B379F14" w:rsidR="00871A0C" w:rsidRPr="00871A0C" w:rsidRDefault="00871A0C" w:rsidP="00871A0C">
            <w:pPr>
              <w:jc w:val="center"/>
              <w:rPr>
                <w:sz w:val="20"/>
                <w:szCs w:val="20"/>
              </w:rPr>
            </w:pPr>
            <w:r w:rsidRPr="00871A0C">
              <w:rPr>
                <w:color w:val="000000"/>
                <w:sz w:val="20"/>
                <w:szCs w:val="20"/>
              </w:rPr>
              <w:t>2 184</w:t>
            </w:r>
          </w:p>
        </w:tc>
        <w:tc>
          <w:tcPr>
            <w:tcW w:w="412" w:type="pct"/>
            <w:tcBorders>
              <w:top w:val="single" w:sz="4" w:space="0" w:color="auto"/>
              <w:left w:val="nil"/>
              <w:bottom w:val="single" w:sz="4" w:space="0" w:color="auto"/>
              <w:right w:val="single" w:sz="4" w:space="0" w:color="auto"/>
            </w:tcBorders>
            <w:shd w:val="clear" w:color="auto" w:fill="auto"/>
            <w:vAlign w:val="center"/>
          </w:tcPr>
          <w:p w14:paraId="1CC95531" w14:textId="77BEC482" w:rsidR="00871A0C" w:rsidRPr="00871A0C" w:rsidRDefault="00871A0C" w:rsidP="00871A0C">
            <w:pPr>
              <w:jc w:val="center"/>
              <w:rPr>
                <w:sz w:val="20"/>
                <w:szCs w:val="20"/>
              </w:rPr>
            </w:pPr>
            <w:r w:rsidRPr="00871A0C">
              <w:rPr>
                <w:color w:val="000000"/>
                <w:sz w:val="20"/>
                <w:szCs w:val="20"/>
              </w:rPr>
              <w:t>19,58</w:t>
            </w:r>
          </w:p>
        </w:tc>
        <w:tc>
          <w:tcPr>
            <w:tcW w:w="412" w:type="pct"/>
            <w:tcBorders>
              <w:top w:val="single" w:sz="4" w:space="0" w:color="auto"/>
              <w:left w:val="nil"/>
              <w:bottom w:val="single" w:sz="4" w:space="0" w:color="auto"/>
              <w:right w:val="single" w:sz="4" w:space="0" w:color="auto"/>
            </w:tcBorders>
            <w:shd w:val="clear" w:color="auto" w:fill="auto"/>
            <w:vAlign w:val="center"/>
          </w:tcPr>
          <w:p w14:paraId="72D5F6C4" w14:textId="5C6EE5BF"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5689F5D" w14:textId="4E1675B2" w:rsidR="00871A0C" w:rsidRPr="00871A0C" w:rsidRDefault="00871A0C" w:rsidP="00871A0C">
            <w:pPr>
              <w:jc w:val="right"/>
              <w:rPr>
                <w:sz w:val="20"/>
                <w:szCs w:val="20"/>
              </w:rPr>
            </w:pPr>
            <w:r w:rsidRPr="00871A0C">
              <w:rPr>
                <w:color w:val="000000"/>
                <w:sz w:val="20"/>
                <w:szCs w:val="20"/>
              </w:rPr>
              <w:t>42 770,00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9B66476" w14:textId="0448FE37" w:rsidR="00871A0C" w:rsidRPr="00871A0C" w:rsidRDefault="00871A0C" w:rsidP="003C4CD5">
            <w:pPr>
              <w:jc w:val="right"/>
              <w:rPr>
                <w:sz w:val="20"/>
                <w:szCs w:val="20"/>
              </w:rPr>
            </w:pPr>
            <w:r w:rsidRPr="00871A0C">
              <w:rPr>
                <w:color w:val="000000"/>
                <w:sz w:val="20"/>
                <w:szCs w:val="20"/>
              </w:rPr>
              <w:t xml:space="preserve">         51 324,00   </w:t>
            </w:r>
          </w:p>
        </w:tc>
      </w:tr>
      <w:tr w:rsidR="00871A0C" w:rsidRPr="00F24C89" w14:paraId="0E311ECE" w14:textId="77777777" w:rsidTr="00150823">
        <w:tc>
          <w:tcPr>
            <w:tcW w:w="154" w:type="pct"/>
            <w:vAlign w:val="center"/>
          </w:tcPr>
          <w:p w14:paraId="1B093717"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B932E05" w14:textId="4E15EAF0" w:rsidR="00871A0C" w:rsidRPr="00871A0C" w:rsidRDefault="00871A0C" w:rsidP="00871A0C">
            <w:pPr>
              <w:rPr>
                <w:sz w:val="20"/>
                <w:szCs w:val="20"/>
              </w:rPr>
            </w:pPr>
            <w:r w:rsidRPr="00871A0C">
              <w:rPr>
                <w:color w:val="000000"/>
                <w:sz w:val="20"/>
                <w:szCs w:val="20"/>
              </w:rPr>
              <w:t>Лимонад "Любимый вкус"</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9464A" w14:textId="4AA42742" w:rsidR="00871A0C" w:rsidRPr="00871A0C" w:rsidRDefault="00871A0C" w:rsidP="00871A0C">
            <w:pPr>
              <w:rPr>
                <w:sz w:val="20"/>
                <w:szCs w:val="20"/>
              </w:rPr>
            </w:pPr>
            <w:r w:rsidRPr="00871A0C">
              <w:rPr>
                <w:color w:val="000000"/>
                <w:sz w:val="20"/>
                <w:szCs w:val="20"/>
              </w:rPr>
              <w:t>Лимонад в ассортименте с разными вкусами. Упаковка стекло 0,5л.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EA61DE" w14:textId="72F68E6C"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1B96B73" w14:textId="055F73F9" w:rsidR="00871A0C" w:rsidRPr="00871A0C" w:rsidRDefault="00871A0C" w:rsidP="00871A0C">
            <w:pPr>
              <w:jc w:val="center"/>
              <w:rPr>
                <w:sz w:val="20"/>
                <w:szCs w:val="20"/>
              </w:rPr>
            </w:pPr>
            <w:r w:rsidRPr="00871A0C">
              <w:rPr>
                <w:color w:val="000000"/>
                <w:sz w:val="20"/>
                <w:szCs w:val="20"/>
              </w:rPr>
              <w:t>2 420</w:t>
            </w:r>
          </w:p>
        </w:tc>
        <w:tc>
          <w:tcPr>
            <w:tcW w:w="412" w:type="pct"/>
            <w:tcBorders>
              <w:top w:val="single" w:sz="4" w:space="0" w:color="auto"/>
              <w:left w:val="nil"/>
              <w:bottom w:val="single" w:sz="4" w:space="0" w:color="auto"/>
              <w:right w:val="single" w:sz="4" w:space="0" w:color="auto"/>
            </w:tcBorders>
            <w:shd w:val="clear" w:color="auto" w:fill="auto"/>
            <w:vAlign w:val="center"/>
          </w:tcPr>
          <w:p w14:paraId="115BE08A" w14:textId="6727332A" w:rsidR="00871A0C" w:rsidRPr="00871A0C" w:rsidRDefault="00871A0C" w:rsidP="00871A0C">
            <w:pPr>
              <w:jc w:val="center"/>
              <w:rPr>
                <w:sz w:val="20"/>
                <w:szCs w:val="20"/>
              </w:rPr>
            </w:pPr>
            <w:r w:rsidRPr="00871A0C">
              <w:rPr>
                <w:color w:val="000000"/>
                <w:sz w:val="20"/>
                <w:szCs w:val="20"/>
              </w:rPr>
              <w:t>24,75</w:t>
            </w:r>
          </w:p>
        </w:tc>
        <w:tc>
          <w:tcPr>
            <w:tcW w:w="412" w:type="pct"/>
            <w:tcBorders>
              <w:top w:val="single" w:sz="4" w:space="0" w:color="auto"/>
              <w:left w:val="nil"/>
              <w:bottom w:val="single" w:sz="4" w:space="0" w:color="auto"/>
              <w:right w:val="single" w:sz="4" w:space="0" w:color="auto"/>
            </w:tcBorders>
            <w:shd w:val="clear" w:color="auto" w:fill="auto"/>
            <w:vAlign w:val="center"/>
          </w:tcPr>
          <w:p w14:paraId="0CC1C5BC" w14:textId="475AE570"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0CB683C" w14:textId="4D8C7540" w:rsidR="00871A0C" w:rsidRPr="00871A0C" w:rsidRDefault="00871A0C" w:rsidP="00871A0C">
            <w:pPr>
              <w:jc w:val="right"/>
              <w:rPr>
                <w:sz w:val="20"/>
                <w:szCs w:val="20"/>
              </w:rPr>
            </w:pPr>
            <w:r w:rsidRPr="00871A0C">
              <w:rPr>
                <w:color w:val="000000"/>
                <w:sz w:val="20"/>
                <w:szCs w:val="20"/>
              </w:rPr>
              <w:t>59 895,00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66A7C59" w14:textId="2589C658" w:rsidR="00871A0C" w:rsidRPr="00871A0C" w:rsidRDefault="00871A0C" w:rsidP="003C4CD5">
            <w:pPr>
              <w:jc w:val="right"/>
              <w:rPr>
                <w:sz w:val="20"/>
                <w:szCs w:val="20"/>
              </w:rPr>
            </w:pPr>
            <w:r w:rsidRPr="00871A0C">
              <w:rPr>
                <w:color w:val="000000"/>
                <w:sz w:val="20"/>
                <w:szCs w:val="20"/>
              </w:rPr>
              <w:t xml:space="preserve">         71 874,00   </w:t>
            </w:r>
          </w:p>
        </w:tc>
      </w:tr>
      <w:tr w:rsidR="00871A0C" w:rsidRPr="00F24C89" w14:paraId="6014DA57" w14:textId="77777777" w:rsidTr="00150823">
        <w:tc>
          <w:tcPr>
            <w:tcW w:w="154" w:type="pct"/>
            <w:vAlign w:val="center"/>
          </w:tcPr>
          <w:p w14:paraId="675B9BCF"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755347" w14:textId="65F91A09" w:rsidR="00871A0C" w:rsidRPr="00871A0C" w:rsidRDefault="00871A0C" w:rsidP="00871A0C">
            <w:pPr>
              <w:rPr>
                <w:sz w:val="20"/>
                <w:szCs w:val="20"/>
              </w:rPr>
            </w:pPr>
            <w:r w:rsidRPr="00871A0C">
              <w:rPr>
                <w:color w:val="000000"/>
                <w:sz w:val="20"/>
                <w:szCs w:val="20"/>
              </w:rPr>
              <w:t xml:space="preserve">Мин.Вода "Малаховская"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8A707" w14:textId="3583DE9C" w:rsidR="00871A0C" w:rsidRPr="00871A0C" w:rsidRDefault="00871A0C" w:rsidP="00871A0C">
            <w:pPr>
              <w:rPr>
                <w:sz w:val="20"/>
                <w:szCs w:val="20"/>
              </w:rPr>
            </w:pPr>
            <w:r w:rsidRPr="00871A0C">
              <w:rPr>
                <w:color w:val="000000"/>
                <w:sz w:val="20"/>
                <w:szCs w:val="20"/>
              </w:rPr>
              <w:t>Вода в ассортименте газированная и негазированная. Упаковка ПЭТ 0,5л.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FCA863" w14:textId="59485DBA"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5D4A6B8" w14:textId="720517B4" w:rsidR="00871A0C" w:rsidRPr="00871A0C" w:rsidRDefault="00871A0C" w:rsidP="00871A0C">
            <w:pPr>
              <w:jc w:val="center"/>
              <w:rPr>
                <w:sz w:val="20"/>
                <w:szCs w:val="20"/>
              </w:rPr>
            </w:pPr>
            <w:r w:rsidRPr="00871A0C">
              <w:rPr>
                <w:color w:val="000000"/>
                <w:sz w:val="20"/>
                <w:szCs w:val="20"/>
              </w:rPr>
              <w:t>10 200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A0CC8FE" w14:textId="58C15B27" w:rsidR="00871A0C" w:rsidRPr="00871A0C" w:rsidRDefault="00871A0C" w:rsidP="00871A0C">
            <w:pPr>
              <w:jc w:val="center"/>
              <w:rPr>
                <w:sz w:val="20"/>
                <w:szCs w:val="20"/>
              </w:rPr>
            </w:pPr>
            <w:r w:rsidRPr="00871A0C">
              <w:rPr>
                <w:color w:val="000000"/>
                <w:sz w:val="20"/>
                <w:szCs w:val="20"/>
              </w:rPr>
              <w:t>13,33</w:t>
            </w:r>
          </w:p>
        </w:tc>
        <w:tc>
          <w:tcPr>
            <w:tcW w:w="412" w:type="pct"/>
            <w:tcBorders>
              <w:top w:val="single" w:sz="4" w:space="0" w:color="auto"/>
              <w:left w:val="nil"/>
              <w:bottom w:val="single" w:sz="4" w:space="0" w:color="auto"/>
              <w:right w:val="single" w:sz="4" w:space="0" w:color="auto"/>
            </w:tcBorders>
            <w:shd w:val="clear" w:color="auto" w:fill="auto"/>
            <w:vAlign w:val="center"/>
          </w:tcPr>
          <w:p w14:paraId="5787A4B2" w14:textId="10176F4D"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9C61436" w14:textId="36A007EE" w:rsidR="00871A0C" w:rsidRPr="00871A0C" w:rsidRDefault="00871A0C" w:rsidP="00871A0C">
            <w:pPr>
              <w:jc w:val="right"/>
              <w:rPr>
                <w:sz w:val="20"/>
                <w:szCs w:val="20"/>
              </w:rPr>
            </w:pPr>
            <w:r w:rsidRPr="00871A0C">
              <w:rPr>
                <w:color w:val="000000"/>
                <w:sz w:val="20"/>
                <w:szCs w:val="20"/>
              </w:rPr>
              <w:t>136 000,00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F022367" w14:textId="707FD5E2" w:rsidR="00871A0C" w:rsidRPr="00871A0C" w:rsidRDefault="00871A0C" w:rsidP="003C4CD5">
            <w:pPr>
              <w:jc w:val="right"/>
              <w:rPr>
                <w:sz w:val="20"/>
                <w:szCs w:val="20"/>
              </w:rPr>
            </w:pPr>
            <w:r w:rsidRPr="00871A0C">
              <w:rPr>
                <w:color w:val="000000"/>
                <w:sz w:val="20"/>
                <w:szCs w:val="20"/>
              </w:rPr>
              <w:t xml:space="preserve">       163 200,00   </w:t>
            </w:r>
          </w:p>
        </w:tc>
      </w:tr>
      <w:tr w:rsidR="00871A0C" w:rsidRPr="00F24C89" w14:paraId="2513100D" w14:textId="77777777" w:rsidTr="00150823">
        <w:tc>
          <w:tcPr>
            <w:tcW w:w="154" w:type="pct"/>
            <w:vAlign w:val="center"/>
          </w:tcPr>
          <w:p w14:paraId="1009CEF3"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354EA3C" w14:textId="495EF749" w:rsidR="00871A0C" w:rsidRPr="00871A0C" w:rsidRDefault="00871A0C" w:rsidP="00871A0C">
            <w:pPr>
              <w:rPr>
                <w:sz w:val="20"/>
                <w:szCs w:val="20"/>
              </w:rPr>
            </w:pPr>
            <w:r w:rsidRPr="00871A0C">
              <w:rPr>
                <w:color w:val="000000"/>
                <w:sz w:val="20"/>
                <w:szCs w:val="20"/>
              </w:rPr>
              <w:t xml:space="preserve">Мин.Вода "Малаховская"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AF536" w14:textId="581001E0" w:rsidR="00871A0C" w:rsidRPr="00871A0C" w:rsidRDefault="00871A0C" w:rsidP="00871A0C">
            <w:pPr>
              <w:rPr>
                <w:sz w:val="20"/>
                <w:szCs w:val="20"/>
              </w:rPr>
            </w:pPr>
            <w:r w:rsidRPr="00871A0C">
              <w:rPr>
                <w:color w:val="000000"/>
                <w:sz w:val="20"/>
                <w:szCs w:val="20"/>
              </w:rPr>
              <w:t>Вода в ассортименте газированная и негазированная. Упаковка ПЭТ 1,5л.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8DE44B" w14:textId="4E6165C8"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67BFC9E" w14:textId="23CC1AD3" w:rsidR="00871A0C" w:rsidRPr="00871A0C" w:rsidRDefault="00871A0C" w:rsidP="00871A0C">
            <w:pPr>
              <w:jc w:val="center"/>
              <w:rPr>
                <w:sz w:val="20"/>
                <w:szCs w:val="20"/>
              </w:rPr>
            </w:pPr>
            <w:r w:rsidRPr="00871A0C">
              <w:rPr>
                <w:color w:val="000000"/>
                <w:sz w:val="20"/>
                <w:szCs w:val="20"/>
              </w:rPr>
              <w:t>1 458</w:t>
            </w:r>
          </w:p>
        </w:tc>
        <w:tc>
          <w:tcPr>
            <w:tcW w:w="412" w:type="pct"/>
            <w:tcBorders>
              <w:top w:val="single" w:sz="4" w:space="0" w:color="auto"/>
              <w:left w:val="nil"/>
              <w:bottom w:val="single" w:sz="4" w:space="0" w:color="auto"/>
              <w:right w:val="single" w:sz="4" w:space="0" w:color="auto"/>
            </w:tcBorders>
            <w:shd w:val="clear" w:color="auto" w:fill="auto"/>
            <w:vAlign w:val="center"/>
          </w:tcPr>
          <w:p w14:paraId="0D971E7B" w14:textId="42F7478D" w:rsidR="00871A0C" w:rsidRPr="00871A0C" w:rsidRDefault="00871A0C" w:rsidP="00871A0C">
            <w:pPr>
              <w:jc w:val="center"/>
              <w:rPr>
                <w:sz w:val="20"/>
                <w:szCs w:val="20"/>
              </w:rPr>
            </w:pPr>
            <w:r w:rsidRPr="00871A0C">
              <w:rPr>
                <w:color w:val="000000"/>
                <w:sz w:val="20"/>
                <w:szCs w:val="20"/>
              </w:rPr>
              <w:t>22,92</w:t>
            </w:r>
          </w:p>
        </w:tc>
        <w:tc>
          <w:tcPr>
            <w:tcW w:w="412" w:type="pct"/>
            <w:tcBorders>
              <w:top w:val="single" w:sz="4" w:space="0" w:color="auto"/>
              <w:left w:val="nil"/>
              <w:bottom w:val="single" w:sz="4" w:space="0" w:color="auto"/>
              <w:right w:val="single" w:sz="4" w:space="0" w:color="auto"/>
            </w:tcBorders>
            <w:shd w:val="clear" w:color="auto" w:fill="auto"/>
            <w:vAlign w:val="center"/>
          </w:tcPr>
          <w:p w14:paraId="79790981" w14:textId="1E6363AD"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36E9C3D" w14:textId="0FB824D4" w:rsidR="00871A0C" w:rsidRPr="00871A0C" w:rsidRDefault="00871A0C" w:rsidP="00871A0C">
            <w:pPr>
              <w:jc w:val="right"/>
              <w:rPr>
                <w:sz w:val="20"/>
                <w:szCs w:val="20"/>
              </w:rPr>
            </w:pPr>
            <w:r w:rsidRPr="00871A0C">
              <w:rPr>
                <w:color w:val="000000"/>
                <w:sz w:val="20"/>
                <w:szCs w:val="20"/>
              </w:rPr>
              <w:t>33 412,50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56CAC19" w14:textId="3A00524B" w:rsidR="00871A0C" w:rsidRPr="00871A0C" w:rsidRDefault="00871A0C" w:rsidP="003C4CD5">
            <w:pPr>
              <w:jc w:val="right"/>
              <w:rPr>
                <w:sz w:val="20"/>
                <w:szCs w:val="20"/>
              </w:rPr>
            </w:pPr>
            <w:r w:rsidRPr="00871A0C">
              <w:rPr>
                <w:color w:val="000000"/>
                <w:sz w:val="20"/>
                <w:szCs w:val="20"/>
              </w:rPr>
              <w:t xml:space="preserve">         40 095,00   </w:t>
            </w:r>
          </w:p>
        </w:tc>
      </w:tr>
      <w:tr w:rsidR="00871A0C" w:rsidRPr="00F24C89" w14:paraId="0A76F10A" w14:textId="77777777" w:rsidTr="00150823">
        <w:tc>
          <w:tcPr>
            <w:tcW w:w="154" w:type="pct"/>
            <w:vAlign w:val="center"/>
          </w:tcPr>
          <w:p w14:paraId="4A96F3AE"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C0F2511" w14:textId="2063AF4E" w:rsidR="00871A0C" w:rsidRPr="00871A0C" w:rsidRDefault="00871A0C" w:rsidP="00871A0C">
            <w:pPr>
              <w:rPr>
                <w:sz w:val="20"/>
                <w:szCs w:val="20"/>
              </w:rPr>
            </w:pPr>
            <w:r w:rsidRPr="00871A0C">
              <w:rPr>
                <w:color w:val="000000"/>
                <w:sz w:val="20"/>
                <w:szCs w:val="20"/>
              </w:rPr>
              <w:t xml:space="preserve">Напиток "Калинов"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DC243" w14:textId="13DC8F40" w:rsidR="00871A0C" w:rsidRPr="00871A0C" w:rsidRDefault="00871A0C" w:rsidP="00871A0C">
            <w:pPr>
              <w:rPr>
                <w:sz w:val="20"/>
                <w:szCs w:val="20"/>
              </w:rPr>
            </w:pPr>
            <w:r w:rsidRPr="00871A0C">
              <w:rPr>
                <w:color w:val="000000"/>
                <w:sz w:val="20"/>
                <w:szCs w:val="20"/>
              </w:rPr>
              <w:t>Напиток Морсовые ягоды в ассортименте с разными вкусами. Упаковка ПЭТ 0,5л.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E249F4" w14:textId="4FC9FCC0"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23BBF4D" w14:textId="717EBA81" w:rsidR="00871A0C" w:rsidRPr="00871A0C" w:rsidRDefault="00871A0C" w:rsidP="00871A0C">
            <w:pPr>
              <w:jc w:val="center"/>
              <w:rPr>
                <w:sz w:val="20"/>
                <w:szCs w:val="20"/>
              </w:rPr>
            </w:pPr>
            <w:r w:rsidRPr="00871A0C">
              <w:rPr>
                <w:color w:val="000000"/>
                <w:sz w:val="20"/>
                <w:szCs w:val="20"/>
              </w:rPr>
              <w:t>2 184</w:t>
            </w:r>
          </w:p>
        </w:tc>
        <w:tc>
          <w:tcPr>
            <w:tcW w:w="412" w:type="pct"/>
            <w:tcBorders>
              <w:top w:val="single" w:sz="4" w:space="0" w:color="auto"/>
              <w:left w:val="nil"/>
              <w:bottom w:val="single" w:sz="4" w:space="0" w:color="auto"/>
              <w:right w:val="single" w:sz="4" w:space="0" w:color="auto"/>
            </w:tcBorders>
            <w:shd w:val="clear" w:color="auto" w:fill="auto"/>
            <w:vAlign w:val="center"/>
          </w:tcPr>
          <w:p w14:paraId="3926C683" w14:textId="337AD1B8" w:rsidR="00871A0C" w:rsidRPr="00871A0C" w:rsidRDefault="00871A0C" w:rsidP="00871A0C">
            <w:pPr>
              <w:jc w:val="center"/>
              <w:rPr>
                <w:sz w:val="20"/>
                <w:szCs w:val="20"/>
              </w:rPr>
            </w:pPr>
            <w:r w:rsidRPr="00871A0C">
              <w:rPr>
                <w:color w:val="000000"/>
                <w:sz w:val="20"/>
                <w:szCs w:val="20"/>
              </w:rPr>
              <w:t>28,75</w:t>
            </w:r>
          </w:p>
        </w:tc>
        <w:tc>
          <w:tcPr>
            <w:tcW w:w="412" w:type="pct"/>
            <w:tcBorders>
              <w:top w:val="single" w:sz="4" w:space="0" w:color="auto"/>
              <w:left w:val="nil"/>
              <w:bottom w:val="single" w:sz="4" w:space="0" w:color="auto"/>
              <w:right w:val="single" w:sz="4" w:space="0" w:color="auto"/>
            </w:tcBorders>
            <w:shd w:val="clear" w:color="auto" w:fill="auto"/>
            <w:vAlign w:val="center"/>
          </w:tcPr>
          <w:p w14:paraId="1F9A6BC1" w14:textId="7C942308"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2248EA1" w14:textId="774A8599" w:rsidR="00871A0C" w:rsidRPr="00871A0C" w:rsidRDefault="00871A0C" w:rsidP="00871A0C">
            <w:pPr>
              <w:jc w:val="right"/>
              <w:rPr>
                <w:sz w:val="20"/>
                <w:szCs w:val="20"/>
              </w:rPr>
            </w:pPr>
            <w:r w:rsidRPr="00871A0C">
              <w:rPr>
                <w:color w:val="000000"/>
                <w:sz w:val="20"/>
                <w:szCs w:val="20"/>
              </w:rPr>
              <w:t>62 790,00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F805CDA" w14:textId="3319CDCA" w:rsidR="00871A0C" w:rsidRPr="00871A0C" w:rsidRDefault="00871A0C" w:rsidP="003C4CD5">
            <w:pPr>
              <w:jc w:val="right"/>
              <w:rPr>
                <w:sz w:val="20"/>
                <w:szCs w:val="20"/>
              </w:rPr>
            </w:pPr>
            <w:r w:rsidRPr="00871A0C">
              <w:rPr>
                <w:color w:val="000000"/>
                <w:sz w:val="20"/>
                <w:szCs w:val="20"/>
              </w:rPr>
              <w:t xml:space="preserve">         75 348,00   </w:t>
            </w:r>
          </w:p>
        </w:tc>
      </w:tr>
      <w:tr w:rsidR="00871A0C" w:rsidRPr="00F24C89" w14:paraId="2287B0D1" w14:textId="77777777" w:rsidTr="00150823">
        <w:tc>
          <w:tcPr>
            <w:tcW w:w="154" w:type="pct"/>
            <w:vAlign w:val="center"/>
          </w:tcPr>
          <w:p w14:paraId="1552367F"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E015439" w14:textId="7507F63B" w:rsidR="00871A0C" w:rsidRPr="00871A0C" w:rsidRDefault="00871A0C" w:rsidP="00871A0C">
            <w:pPr>
              <w:rPr>
                <w:sz w:val="20"/>
                <w:szCs w:val="20"/>
              </w:rPr>
            </w:pPr>
            <w:r w:rsidRPr="00871A0C">
              <w:rPr>
                <w:color w:val="000000"/>
                <w:sz w:val="20"/>
                <w:szCs w:val="20"/>
              </w:rPr>
              <w:t xml:space="preserve">Напиток "Калинов"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8B704" w14:textId="600859B9" w:rsidR="00871A0C" w:rsidRPr="00871A0C" w:rsidRDefault="00871A0C" w:rsidP="00871A0C">
            <w:pPr>
              <w:rPr>
                <w:sz w:val="20"/>
                <w:szCs w:val="20"/>
              </w:rPr>
            </w:pPr>
            <w:r w:rsidRPr="00871A0C">
              <w:rPr>
                <w:color w:val="000000"/>
                <w:sz w:val="20"/>
                <w:szCs w:val="20"/>
              </w:rPr>
              <w:t>Напиток Морсовые ягоды в ассортименте с разными вкусами. Упаковка ПЭТ 1,7л.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620A04" w14:textId="55486D79"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5271510" w14:textId="51E5322F" w:rsidR="00871A0C" w:rsidRPr="00871A0C" w:rsidRDefault="00871A0C" w:rsidP="00871A0C">
            <w:pPr>
              <w:jc w:val="center"/>
              <w:rPr>
                <w:sz w:val="20"/>
                <w:szCs w:val="20"/>
              </w:rPr>
            </w:pPr>
            <w:r w:rsidRPr="00871A0C">
              <w:rPr>
                <w:color w:val="000000"/>
                <w:sz w:val="20"/>
                <w:szCs w:val="20"/>
              </w:rPr>
              <w:t>648</w:t>
            </w:r>
          </w:p>
        </w:tc>
        <w:tc>
          <w:tcPr>
            <w:tcW w:w="412" w:type="pct"/>
            <w:tcBorders>
              <w:top w:val="single" w:sz="4" w:space="0" w:color="auto"/>
              <w:left w:val="nil"/>
              <w:bottom w:val="single" w:sz="4" w:space="0" w:color="auto"/>
              <w:right w:val="single" w:sz="4" w:space="0" w:color="auto"/>
            </w:tcBorders>
            <w:shd w:val="clear" w:color="auto" w:fill="auto"/>
            <w:vAlign w:val="center"/>
          </w:tcPr>
          <w:p w14:paraId="7760104E" w14:textId="3667D573" w:rsidR="00871A0C" w:rsidRPr="00871A0C" w:rsidRDefault="00871A0C" w:rsidP="00871A0C">
            <w:pPr>
              <w:jc w:val="center"/>
              <w:rPr>
                <w:sz w:val="20"/>
                <w:szCs w:val="20"/>
              </w:rPr>
            </w:pPr>
            <w:r w:rsidRPr="00871A0C">
              <w:rPr>
                <w:color w:val="000000"/>
                <w:sz w:val="20"/>
                <w:szCs w:val="20"/>
              </w:rPr>
              <w:t>52,00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B5E662A" w14:textId="32F52B3E"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F822D67" w14:textId="7AE12ED3" w:rsidR="00871A0C" w:rsidRPr="00871A0C" w:rsidRDefault="00871A0C" w:rsidP="00871A0C">
            <w:pPr>
              <w:jc w:val="right"/>
              <w:rPr>
                <w:sz w:val="20"/>
                <w:szCs w:val="20"/>
              </w:rPr>
            </w:pPr>
            <w:r w:rsidRPr="00871A0C">
              <w:rPr>
                <w:color w:val="000000"/>
                <w:sz w:val="20"/>
                <w:szCs w:val="20"/>
              </w:rPr>
              <w:t>33 696,00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014A195" w14:textId="21F6D136" w:rsidR="00871A0C" w:rsidRPr="00871A0C" w:rsidRDefault="00871A0C" w:rsidP="003C4CD5">
            <w:pPr>
              <w:jc w:val="right"/>
              <w:rPr>
                <w:sz w:val="20"/>
                <w:szCs w:val="20"/>
              </w:rPr>
            </w:pPr>
            <w:r w:rsidRPr="00871A0C">
              <w:rPr>
                <w:color w:val="000000"/>
                <w:sz w:val="20"/>
                <w:szCs w:val="20"/>
              </w:rPr>
              <w:t xml:space="preserve">         40 435,20   </w:t>
            </w:r>
          </w:p>
        </w:tc>
      </w:tr>
      <w:tr w:rsidR="00871A0C" w:rsidRPr="00F24C89" w14:paraId="6B0AB86E" w14:textId="77777777" w:rsidTr="00150823">
        <w:tc>
          <w:tcPr>
            <w:tcW w:w="154" w:type="pct"/>
            <w:vAlign w:val="center"/>
          </w:tcPr>
          <w:p w14:paraId="6808E2C3"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7F03B4A" w14:textId="4DB8E5F2" w:rsidR="00871A0C" w:rsidRPr="00871A0C" w:rsidRDefault="00871A0C" w:rsidP="00871A0C">
            <w:pPr>
              <w:rPr>
                <w:sz w:val="20"/>
                <w:szCs w:val="20"/>
              </w:rPr>
            </w:pPr>
            <w:r w:rsidRPr="00871A0C">
              <w:rPr>
                <w:color w:val="000000"/>
                <w:sz w:val="20"/>
                <w:szCs w:val="20"/>
              </w:rPr>
              <w:t xml:space="preserve">Напиток "Мастер Фрут"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F67AB" w14:textId="7917010A" w:rsidR="00871A0C" w:rsidRPr="00871A0C" w:rsidRDefault="00871A0C" w:rsidP="00871A0C">
            <w:pPr>
              <w:rPr>
                <w:sz w:val="20"/>
                <w:szCs w:val="20"/>
              </w:rPr>
            </w:pPr>
            <w:r w:rsidRPr="00871A0C">
              <w:rPr>
                <w:color w:val="000000"/>
                <w:sz w:val="20"/>
                <w:szCs w:val="20"/>
              </w:rPr>
              <w:t>Напиток в ассортименте с разными вкусами. Упаковка ПЭТ 0,5л.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D8C02B" w14:textId="4FED244C"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F51228B" w14:textId="3F1296AF" w:rsidR="00871A0C" w:rsidRPr="00871A0C" w:rsidRDefault="00871A0C" w:rsidP="00871A0C">
            <w:pPr>
              <w:jc w:val="center"/>
              <w:rPr>
                <w:sz w:val="20"/>
                <w:szCs w:val="20"/>
              </w:rPr>
            </w:pPr>
            <w:r w:rsidRPr="00871A0C">
              <w:rPr>
                <w:color w:val="000000"/>
                <w:sz w:val="20"/>
                <w:szCs w:val="20"/>
              </w:rPr>
              <w:t>732</w:t>
            </w:r>
          </w:p>
        </w:tc>
        <w:tc>
          <w:tcPr>
            <w:tcW w:w="412" w:type="pct"/>
            <w:tcBorders>
              <w:top w:val="single" w:sz="4" w:space="0" w:color="auto"/>
              <w:left w:val="nil"/>
              <w:bottom w:val="single" w:sz="4" w:space="0" w:color="auto"/>
              <w:right w:val="single" w:sz="4" w:space="0" w:color="auto"/>
            </w:tcBorders>
            <w:shd w:val="clear" w:color="auto" w:fill="auto"/>
            <w:vAlign w:val="center"/>
          </w:tcPr>
          <w:p w14:paraId="36A6D7B5" w14:textId="6AAD8140" w:rsidR="00871A0C" w:rsidRPr="00871A0C" w:rsidRDefault="00871A0C" w:rsidP="00871A0C">
            <w:pPr>
              <w:jc w:val="center"/>
              <w:rPr>
                <w:sz w:val="20"/>
                <w:szCs w:val="20"/>
              </w:rPr>
            </w:pPr>
            <w:r w:rsidRPr="00871A0C">
              <w:rPr>
                <w:color w:val="000000"/>
                <w:sz w:val="20"/>
                <w:szCs w:val="20"/>
              </w:rPr>
              <w:t>25,33</w:t>
            </w:r>
          </w:p>
        </w:tc>
        <w:tc>
          <w:tcPr>
            <w:tcW w:w="412" w:type="pct"/>
            <w:tcBorders>
              <w:top w:val="single" w:sz="4" w:space="0" w:color="auto"/>
              <w:left w:val="nil"/>
              <w:bottom w:val="single" w:sz="4" w:space="0" w:color="auto"/>
              <w:right w:val="single" w:sz="4" w:space="0" w:color="auto"/>
            </w:tcBorders>
            <w:shd w:val="clear" w:color="auto" w:fill="auto"/>
            <w:vAlign w:val="center"/>
          </w:tcPr>
          <w:p w14:paraId="39AE10D9" w14:textId="64123062"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5C9235B" w14:textId="59B1E412" w:rsidR="00871A0C" w:rsidRPr="00871A0C" w:rsidRDefault="00871A0C" w:rsidP="00871A0C">
            <w:pPr>
              <w:jc w:val="right"/>
              <w:rPr>
                <w:sz w:val="20"/>
                <w:szCs w:val="20"/>
              </w:rPr>
            </w:pPr>
            <w:r w:rsidRPr="00871A0C">
              <w:rPr>
                <w:color w:val="000000"/>
                <w:sz w:val="20"/>
                <w:szCs w:val="20"/>
              </w:rPr>
              <w:t>18 544,00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05E41AF" w14:textId="1EBF816F" w:rsidR="00871A0C" w:rsidRPr="00871A0C" w:rsidRDefault="00871A0C" w:rsidP="003C4CD5">
            <w:pPr>
              <w:jc w:val="right"/>
              <w:rPr>
                <w:sz w:val="20"/>
                <w:szCs w:val="20"/>
              </w:rPr>
            </w:pPr>
            <w:r w:rsidRPr="00871A0C">
              <w:rPr>
                <w:color w:val="000000"/>
                <w:sz w:val="20"/>
                <w:szCs w:val="20"/>
              </w:rPr>
              <w:t xml:space="preserve">         22 252,80   </w:t>
            </w:r>
          </w:p>
        </w:tc>
      </w:tr>
      <w:tr w:rsidR="00871A0C" w:rsidRPr="00F24C89" w14:paraId="33CE8FBE" w14:textId="77777777" w:rsidTr="00150823">
        <w:tc>
          <w:tcPr>
            <w:tcW w:w="154" w:type="pct"/>
            <w:vAlign w:val="center"/>
          </w:tcPr>
          <w:p w14:paraId="023794FE"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95B9649" w14:textId="516F7DFA" w:rsidR="00871A0C" w:rsidRPr="00871A0C" w:rsidRDefault="00871A0C" w:rsidP="00871A0C">
            <w:pPr>
              <w:rPr>
                <w:sz w:val="20"/>
                <w:szCs w:val="20"/>
              </w:rPr>
            </w:pPr>
            <w:r w:rsidRPr="00871A0C">
              <w:rPr>
                <w:color w:val="000000"/>
                <w:sz w:val="20"/>
                <w:szCs w:val="20"/>
              </w:rPr>
              <w:t xml:space="preserve">Сок "NN" ГОСТ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14956" w14:textId="659EBDE6" w:rsidR="00871A0C" w:rsidRPr="00871A0C" w:rsidRDefault="00871A0C" w:rsidP="00871A0C">
            <w:pPr>
              <w:rPr>
                <w:sz w:val="20"/>
                <w:szCs w:val="20"/>
              </w:rPr>
            </w:pPr>
            <w:r w:rsidRPr="00871A0C">
              <w:rPr>
                <w:color w:val="000000"/>
                <w:sz w:val="20"/>
                <w:szCs w:val="20"/>
              </w:rPr>
              <w:t>Сок в ассортименте с разными вкусами. Упаковка тетрапак 0,2л., наличие коктейльной трубочки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87386A" w14:textId="5C769B57"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D8C21FD" w14:textId="1A334C2D" w:rsidR="00871A0C" w:rsidRPr="00871A0C" w:rsidRDefault="00871A0C" w:rsidP="00871A0C">
            <w:pPr>
              <w:jc w:val="center"/>
              <w:rPr>
                <w:sz w:val="20"/>
                <w:szCs w:val="20"/>
              </w:rPr>
            </w:pPr>
            <w:r w:rsidRPr="00871A0C">
              <w:rPr>
                <w:color w:val="000000"/>
                <w:sz w:val="20"/>
                <w:szCs w:val="20"/>
              </w:rPr>
              <w:t>2 970</w:t>
            </w:r>
          </w:p>
        </w:tc>
        <w:tc>
          <w:tcPr>
            <w:tcW w:w="412" w:type="pct"/>
            <w:tcBorders>
              <w:top w:val="single" w:sz="4" w:space="0" w:color="auto"/>
              <w:left w:val="nil"/>
              <w:bottom w:val="single" w:sz="4" w:space="0" w:color="auto"/>
              <w:right w:val="single" w:sz="4" w:space="0" w:color="auto"/>
            </w:tcBorders>
            <w:shd w:val="clear" w:color="auto" w:fill="auto"/>
            <w:vAlign w:val="center"/>
          </w:tcPr>
          <w:p w14:paraId="5400948A" w14:textId="78DB2F87" w:rsidR="00871A0C" w:rsidRPr="00871A0C" w:rsidRDefault="00871A0C" w:rsidP="00871A0C">
            <w:pPr>
              <w:jc w:val="center"/>
              <w:rPr>
                <w:sz w:val="20"/>
                <w:szCs w:val="20"/>
              </w:rPr>
            </w:pPr>
            <w:r w:rsidRPr="00871A0C">
              <w:rPr>
                <w:color w:val="000000"/>
                <w:sz w:val="20"/>
                <w:szCs w:val="20"/>
              </w:rPr>
              <w:t>10,82</w:t>
            </w:r>
          </w:p>
        </w:tc>
        <w:tc>
          <w:tcPr>
            <w:tcW w:w="412" w:type="pct"/>
            <w:tcBorders>
              <w:top w:val="single" w:sz="4" w:space="0" w:color="auto"/>
              <w:left w:val="nil"/>
              <w:bottom w:val="single" w:sz="4" w:space="0" w:color="auto"/>
              <w:right w:val="single" w:sz="4" w:space="0" w:color="auto"/>
            </w:tcBorders>
            <w:shd w:val="clear" w:color="auto" w:fill="auto"/>
            <w:vAlign w:val="center"/>
          </w:tcPr>
          <w:p w14:paraId="354F63BA" w14:textId="2C8A4F11" w:rsidR="00871A0C" w:rsidRPr="00871A0C" w:rsidRDefault="00871A0C" w:rsidP="00871A0C">
            <w:pPr>
              <w:jc w:val="center"/>
              <w:rPr>
                <w:sz w:val="20"/>
                <w:szCs w:val="20"/>
              </w:rPr>
            </w:pPr>
            <w:r w:rsidRPr="00871A0C">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1B19822" w14:textId="19CA9D71" w:rsidR="00871A0C" w:rsidRPr="00871A0C" w:rsidRDefault="00871A0C" w:rsidP="00871A0C">
            <w:pPr>
              <w:jc w:val="right"/>
              <w:rPr>
                <w:sz w:val="20"/>
                <w:szCs w:val="20"/>
              </w:rPr>
            </w:pPr>
            <w:r w:rsidRPr="00871A0C">
              <w:rPr>
                <w:color w:val="000000"/>
                <w:sz w:val="20"/>
                <w:szCs w:val="20"/>
              </w:rPr>
              <w:t>32 130,00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52627B8" w14:textId="5716E760" w:rsidR="00871A0C" w:rsidRPr="00871A0C" w:rsidRDefault="00871A0C" w:rsidP="003C4CD5">
            <w:pPr>
              <w:jc w:val="right"/>
              <w:rPr>
                <w:sz w:val="20"/>
                <w:szCs w:val="20"/>
              </w:rPr>
            </w:pPr>
            <w:r w:rsidRPr="00871A0C">
              <w:rPr>
                <w:color w:val="000000"/>
                <w:sz w:val="20"/>
                <w:szCs w:val="20"/>
              </w:rPr>
              <w:t xml:space="preserve">         35 343,00   </w:t>
            </w:r>
          </w:p>
        </w:tc>
      </w:tr>
      <w:tr w:rsidR="00871A0C" w:rsidRPr="00F24C89" w14:paraId="0C7F1439" w14:textId="77777777" w:rsidTr="00150823">
        <w:tc>
          <w:tcPr>
            <w:tcW w:w="154" w:type="pct"/>
            <w:vAlign w:val="center"/>
          </w:tcPr>
          <w:p w14:paraId="0BFC3ADF"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66B3EDF" w14:textId="6AA18948" w:rsidR="00871A0C" w:rsidRPr="00871A0C" w:rsidRDefault="00871A0C" w:rsidP="00871A0C">
            <w:pPr>
              <w:rPr>
                <w:sz w:val="20"/>
                <w:szCs w:val="20"/>
              </w:rPr>
            </w:pPr>
            <w:r w:rsidRPr="00871A0C">
              <w:rPr>
                <w:color w:val="000000"/>
                <w:sz w:val="20"/>
                <w:szCs w:val="20"/>
              </w:rPr>
              <w:t xml:space="preserve">Сок "NN" ГОСТ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7E441" w14:textId="02B6D841" w:rsidR="00871A0C" w:rsidRPr="00871A0C" w:rsidRDefault="00871A0C" w:rsidP="00871A0C">
            <w:pPr>
              <w:rPr>
                <w:sz w:val="20"/>
                <w:szCs w:val="20"/>
              </w:rPr>
            </w:pPr>
            <w:r w:rsidRPr="00871A0C">
              <w:rPr>
                <w:color w:val="000000"/>
                <w:sz w:val="20"/>
                <w:szCs w:val="20"/>
              </w:rPr>
              <w:t>Сок в ассортименте с разными вкусами. Упаковка тетрапак 1,0л.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DC5307" w14:textId="3A3993BA"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069FCF9" w14:textId="693BD7C6" w:rsidR="00871A0C" w:rsidRPr="00871A0C" w:rsidRDefault="00871A0C" w:rsidP="00871A0C">
            <w:pPr>
              <w:jc w:val="center"/>
              <w:rPr>
                <w:sz w:val="20"/>
                <w:szCs w:val="20"/>
              </w:rPr>
            </w:pPr>
            <w:r w:rsidRPr="00871A0C">
              <w:rPr>
                <w:color w:val="000000"/>
                <w:sz w:val="20"/>
                <w:szCs w:val="20"/>
              </w:rPr>
              <w:t>876</w:t>
            </w:r>
          </w:p>
        </w:tc>
        <w:tc>
          <w:tcPr>
            <w:tcW w:w="412" w:type="pct"/>
            <w:tcBorders>
              <w:top w:val="single" w:sz="4" w:space="0" w:color="auto"/>
              <w:left w:val="nil"/>
              <w:bottom w:val="single" w:sz="4" w:space="0" w:color="auto"/>
              <w:right w:val="single" w:sz="4" w:space="0" w:color="auto"/>
            </w:tcBorders>
            <w:shd w:val="clear" w:color="auto" w:fill="auto"/>
            <w:vAlign w:val="center"/>
          </w:tcPr>
          <w:p w14:paraId="5D1AB698" w14:textId="018FC60B" w:rsidR="00871A0C" w:rsidRPr="00871A0C" w:rsidRDefault="00871A0C" w:rsidP="00871A0C">
            <w:pPr>
              <w:jc w:val="center"/>
              <w:rPr>
                <w:sz w:val="20"/>
                <w:szCs w:val="20"/>
              </w:rPr>
            </w:pPr>
            <w:r w:rsidRPr="00871A0C">
              <w:rPr>
                <w:color w:val="000000"/>
                <w:sz w:val="20"/>
                <w:szCs w:val="20"/>
              </w:rPr>
              <w:t>33,00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4DBD2C3" w14:textId="27E3F26B"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031721B" w14:textId="20591637" w:rsidR="00871A0C" w:rsidRPr="00871A0C" w:rsidRDefault="00871A0C" w:rsidP="00871A0C">
            <w:pPr>
              <w:jc w:val="right"/>
              <w:rPr>
                <w:sz w:val="20"/>
                <w:szCs w:val="20"/>
              </w:rPr>
            </w:pPr>
            <w:r w:rsidRPr="00871A0C">
              <w:rPr>
                <w:color w:val="000000"/>
                <w:sz w:val="20"/>
                <w:szCs w:val="20"/>
              </w:rPr>
              <w:t>28 908,00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3F36BE5" w14:textId="278155B2" w:rsidR="00871A0C" w:rsidRPr="00871A0C" w:rsidRDefault="00871A0C" w:rsidP="003C4CD5">
            <w:pPr>
              <w:jc w:val="right"/>
              <w:rPr>
                <w:sz w:val="20"/>
                <w:szCs w:val="20"/>
              </w:rPr>
            </w:pPr>
            <w:r w:rsidRPr="00871A0C">
              <w:rPr>
                <w:color w:val="000000"/>
                <w:sz w:val="20"/>
                <w:szCs w:val="20"/>
              </w:rPr>
              <w:t xml:space="preserve">         34 689,60   </w:t>
            </w:r>
          </w:p>
        </w:tc>
      </w:tr>
      <w:tr w:rsidR="00871A0C" w:rsidRPr="00F24C89" w14:paraId="7D283EC0" w14:textId="77777777" w:rsidTr="00150823">
        <w:tc>
          <w:tcPr>
            <w:tcW w:w="154" w:type="pct"/>
            <w:vAlign w:val="center"/>
          </w:tcPr>
          <w:p w14:paraId="15ECC9C4"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052218" w14:textId="38EFB07D" w:rsidR="00871A0C" w:rsidRPr="00871A0C" w:rsidRDefault="00871A0C" w:rsidP="00871A0C">
            <w:pPr>
              <w:rPr>
                <w:sz w:val="20"/>
                <w:szCs w:val="20"/>
              </w:rPr>
            </w:pPr>
            <w:r w:rsidRPr="00871A0C">
              <w:rPr>
                <w:color w:val="000000"/>
                <w:sz w:val="20"/>
                <w:szCs w:val="20"/>
              </w:rPr>
              <w:t>Сок "NN" ТВА</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9CDE8" w14:textId="0D91EE35" w:rsidR="00871A0C" w:rsidRPr="00871A0C" w:rsidRDefault="00871A0C" w:rsidP="00871A0C">
            <w:pPr>
              <w:rPr>
                <w:sz w:val="20"/>
                <w:szCs w:val="20"/>
              </w:rPr>
            </w:pPr>
            <w:r w:rsidRPr="00871A0C">
              <w:rPr>
                <w:color w:val="000000"/>
                <w:sz w:val="20"/>
                <w:szCs w:val="20"/>
              </w:rPr>
              <w:t>Сок в ассортименте с разными вкусами. Упаковка тетрапак 1,0л.</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5D194C" w14:textId="663E4815"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FA02E2E" w14:textId="4AC86D67" w:rsidR="00871A0C" w:rsidRPr="00871A0C" w:rsidRDefault="00871A0C" w:rsidP="00871A0C">
            <w:pPr>
              <w:jc w:val="center"/>
              <w:rPr>
                <w:sz w:val="20"/>
                <w:szCs w:val="20"/>
              </w:rPr>
            </w:pPr>
            <w:r w:rsidRPr="00871A0C">
              <w:rPr>
                <w:color w:val="000000"/>
                <w:sz w:val="20"/>
                <w:szCs w:val="20"/>
              </w:rPr>
              <w:t>876</w:t>
            </w:r>
          </w:p>
        </w:tc>
        <w:tc>
          <w:tcPr>
            <w:tcW w:w="412" w:type="pct"/>
            <w:tcBorders>
              <w:top w:val="single" w:sz="4" w:space="0" w:color="auto"/>
              <w:left w:val="nil"/>
              <w:bottom w:val="single" w:sz="4" w:space="0" w:color="auto"/>
              <w:right w:val="single" w:sz="4" w:space="0" w:color="auto"/>
            </w:tcBorders>
            <w:shd w:val="clear" w:color="auto" w:fill="auto"/>
            <w:vAlign w:val="center"/>
          </w:tcPr>
          <w:p w14:paraId="1F18960C" w14:textId="29DBD1B8" w:rsidR="00871A0C" w:rsidRPr="00871A0C" w:rsidRDefault="00871A0C" w:rsidP="00871A0C">
            <w:pPr>
              <w:jc w:val="center"/>
              <w:rPr>
                <w:sz w:val="20"/>
                <w:szCs w:val="20"/>
              </w:rPr>
            </w:pPr>
            <w:r w:rsidRPr="00871A0C">
              <w:rPr>
                <w:color w:val="000000"/>
                <w:sz w:val="20"/>
                <w:szCs w:val="20"/>
              </w:rPr>
              <w:t>33,00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D40FD17" w14:textId="0D1333A6" w:rsidR="00871A0C" w:rsidRPr="00871A0C" w:rsidRDefault="00871A0C" w:rsidP="00871A0C">
            <w:pPr>
              <w:jc w:val="center"/>
              <w:rPr>
                <w:sz w:val="20"/>
                <w:szCs w:val="20"/>
              </w:rPr>
            </w:pPr>
            <w:r w:rsidRPr="00871A0C">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13A0DB6" w14:textId="411FB7DF" w:rsidR="00871A0C" w:rsidRPr="00871A0C" w:rsidRDefault="00871A0C" w:rsidP="00871A0C">
            <w:pPr>
              <w:jc w:val="right"/>
              <w:rPr>
                <w:sz w:val="20"/>
                <w:szCs w:val="20"/>
              </w:rPr>
            </w:pPr>
            <w:r w:rsidRPr="00871A0C">
              <w:rPr>
                <w:color w:val="000000"/>
                <w:sz w:val="20"/>
                <w:szCs w:val="20"/>
              </w:rPr>
              <w:t>28 908,00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B2CB4FD" w14:textId="6F88AF2E" w:rsidR="00871A0C" w:rsidRPr="00871A0C" w:rsidRDefault="00871A0C" w:rsidP="003C4CD5">
            <w:pPr>
              <w:jc w:val="right"/>
              <w:rPr>
                <w:sz w:val="20"/>
                <w:szCs w:val="20"/>
              </w:rPr>
            </w:pPr>
            <w:r w:rsidRPr="00871A0C">
              <w:rPr>
                <w:color w:val="000000"/>
                <w:sz w:val="20"/>
                <w:szCs w:val="20"/>
              </w:rPr>
              <w:t xml:space="preserve">         34 689,60   </w:t>
            </w:r>
          </w:p>
        </w:tc>
      </w:tr>
      <w:tr w:rsidR="00871A0C" w:rsidRPr="00F24C89" w14:paraId="6AEC5A8A" w14:textId="77777777" w:rsidTr="00544ECF">
        <w:tc>
          <w:tcPr>
            <w:tcW w:w="154" w:type="pct"/>
            <w:vAlign w:val="center"/>
          </w:tcPr>
          <w:p w14:paraId="30F6638F" w14:textId="77777777" w:rsidR="00871A0C" w:rsidRPr="00F137F9" w:rsidRDefault="00871A0C" w:rsidP="00871A0C">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7562A08" w14:textId="6121FBF3" w:rsidR="00871A0C" w:rsidRPr="00871A0C" w:rsidRDefault="00871A0C" w:rsidP="00871A0C">
            <w:pPr>
              <w:rPr>
                <w:sz w:val="20"/>
                <w:szCs w:val="20"/>
              </w:rPr>
            </w:pPr>
            <w:r w:rsidRPr="00871A0C">
              <w:rPr>
                <w:color w:val="000000"/>
                <w:sz w:val="20"/>
                <w:szCs w:val="20"/>
              </w:rPr>
              <w:t xml:space="preserve">Сок "Добрый" </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760E1" w14:textId="77A0B13C" w:rsidR="00871A0C" w:rsidRPr="00871A0C" w:rsidRDefault="00871A0C" w:rsidP="00871A0C">
            <w:pPr>
              <w:rPr>
                <w:sz w:val="20"/>
                <w:szCs w:val="20"/>
              </w:rPr>
            </w:pPr>
            <w:r w:rsidRPr="00871A0C">
              <w:rPr>
                <w:color w:val="000000"/>
                <w:sz w:val="20"/>
                <w:szCs w:val="20"/>
              </w:rPr>
              <w:t>Сок в ассортименте с разными вкусами. Упаковка тетрапак 0,2л., наличие коктейльной трубочки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6C67D7" w14:textId="09F2B59B" w:rsidR="00871A0C" w:rsidRPr="00871A0C" w:rsidRDefault="00871A0C" w:rsidP="00871A0C">
            <w:pPr>
              <w:jc w:val="center"/>
              <w:rPr>
                <w:sz w:val="20"/>
                <w:szCs w:val="20"/>
              </w:rPr>
            </w:pPr>
            <w:r w:rsidRPr="00871A0C">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17E384B" w14:textId="58E74C0D" w:rsidR="00871A0C" w:rsidRPr="00871A0C" w:rsidRDefault="00871A0C" w:rsidP="00871A0C">
            <w:pPr>
              <w:jc w:val="center"/>
              <w:rPr>
                <w:sz w:val="20"/>
                <w:szCs w:val="20"/>
              </w:rPr>
            </w:pPr>
            <w:r w:rsidRPr="00871A0C">
              <w:rPr>
                <w:color w:val="000000"/>
                <w:sz w:val="20"/>
                <w:szCs w:val="20"/>
              </w:rPr>
              <w:t>324</w:t>
            </w:r>
          </w:p>
        </w:tc>
        <w:tc>
          <w:tcPr>
            <w:tcW w:w="412" w:type="pct"/>
            <w:tcBorders>
              <w:top w:val="single" w:sz="4" w:space="0" w:color="auto"/>
              <w:left w:val="nil"/>
              <w:bottom w:val="single" w:sz="4" w:space="0" w:color="auto"/>
              <w:right w:val="single" w:sz="4" w:space="0" w:color="auto"/>
            </w:tcBorders>
            <w:shd w:val="clear" w:color="auto" w:fill="auto"/>
            <w:vAlign w:val="center"/>
          </w:tcPr>
          <w:p w14:paraId="52425921" w14:textId="65B2374B" w:rsidR="00871A0C" w:rsidRPr="00871A0C" w:rsidRDefault="00871A0C" w:rsidP="00871A0C">
            <w:pPr>
              <w:jc w:val="center"/>
              <w:rPr>
                <w:sz w:val="20"/>
                <w:szCs w:val="20"/>
              </w:rPr>
            </w:pPr>
            <w:r w:rsidRPr="00871A0C">
              <w:rPr>
                <w:color w:val="000000"/>
                <w:sz w:val="20"/>
                <w:szCs w:val="20"/>
              </w:rPr>
              <w:t>17,18</w:t>
            </w:r>
          </w:p>
        </w:tc>
        <w:tc>
          <w:tcPr>
            <w:tcW w:w="412" w:type="pct"/>
            <w:tcBorders>
              <w:top w:val="single" w:sz="4" w:space="0" w:color="auto"/>
              <w:left w:val="nil"/>
              <w:bottom w:val="single" w:sz="4" w:space="0" w:color="auto"/>
              <w:right w:val="single" w:sz="4" w:space="0" w:color="auto"/>
            </w:tcBorders>
            <w:shd w:val="clear" w:color="auto" w:fill="auto"/>
            <w:vAlign w:val="center"/>
          </w:tcPr>
          <w:p w14:paraId="5662368E" w14:textId="7EEA37CF" w:rsidR="00871A0C" w:rsidRPr="00871A0C" w:rsidRDefault="00871A0C" w:rsidP="00871A0C">
            <w:pPr>
              <w:jc w:val="center"/>
              <w:rPr>
                <w:sz w:val="20"/>
                <w:szCs w:val="20"/>
              </w:rPr>
            </w:pPr>
            <w:r w:rsidRPr="00871A0C">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0D3D130" w14:textId="728994F5" w:rsidR="00871A0C" w:rsidRPr="00871A0C" w:rsidRDefault="00871A0C" w:rsidP="00871A0C">
            <w:pPr>
              <w:jc w:val="right"/>
              <w:rPr>
                <w:sz w:val="20"/>
                <w:szCs w:val="20"/>
              </w:rPr>
            </w:pPr>
            <w:r w:rsidRPr="00871A0C">
              <w:rPr>
                <w:color w:val="000000"/>
                <w:sz w:val="20"/>
                <w:szCs w:val="20"/>
              </w:rPr>
              <w:t>5 566,91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90CCB9F" w14:textId="48D11B00" w:rsidR="00871A0C" w:rsidRPr="00871A0C" w:rsidRDefault="00871A0C" w:rsidP="003C4CD5">
            <w:pPr>
              <w:jc w:val="right"/>
              <w:rPr>
                <w:sz w:val="20"/>
                <w:szCs w:val="20"/>
              </w:rPr>
            </w:pPr>
            <w:r w:rsidRPr="00871A0C">
              <w:rPr>
                <w:color w:val="000000"/>
                <w:sz w:val="20"/>
                <w:szCs w:val="20"/>
              </w:rPr>
              <w:t xml:space="preserve">           6 123,60   </w:t>
            </w:r>
          </w:p>
        </w:tc>
      </w:tr>
      <w:tr w:rsidR="00871A0C" w:rsidRPr="00F24C89" w14:paraId="6E7ED0D6" w14:textId="77777777" w:rsidTr="00544ECF">
        <w:tc>
          <w:tcPr>
            <w:tcW w:w="154" w:type="pct"/>
            <w:vAlign w:val="center"/>
          </w:tcPr>
          <w:p w14:paraId="085A60CA"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0E3FD437" w14:textId="66CCCC8D" w:rsidR="00871A0C" w:rsidRPr="00871A0C" w:rsidRDefault="00871A0C" w:rsidP="00871A0C">
            <w:pPr>
              <w:rPr>
                <w:sz w:val="20"/>
                <w:szCs w:val="20"/>
              </w:rPr>
            </w:pPr>
            <w:r w:rsidRPr="00871A0C">
              <w:rPr>
                <w:color w:val="000000"/>
                <w:sz w:val="20"/>
                <w:szCs w:val="20"/>
              </w:rPr>
              <w:t xml:space="preserve">Сок "Добрый" </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41BD099D" w14:textId="50B65D70" w:rsidR="00871A0C" w:rsidRPr="00871A0C" w:rsidRDefault="00871A0C" w:rsidP="00871A0C">
            <w:pPr>
              <w:rPr>
                <w:sz w:val="20"/>
                <w:szCs w:val="20"/>
              </w:rPr>
            </w:pPr>
            <w:r w:rsidRPr="00871A0C">
              <w:rPr>
                <w:color w:val="000000"/>
                <w:sz w:val="20"/>
                <w:szCs w:val="20"/>
              </w:rPr>
              <w:t>Сок в ассортименте с разными вкусами. Упаковка тетрапак 1,0л.</w:t>
            </w:r>
          </w:p>
        </w:tc>
        <w:tc>
          <w:tcPr>
            <w:tcW w:w="366" w:type="pct"/>
            <w:tcBorders>
              <w:top w:val="nil"/>
              <w:left w:val="single" w:sz="4" w:space="0" w:color="auto"/>
              <w:bottom w:val="single" w:sz="4" w:space="0" w:color="auto"/>
              <w:right w:val="single" w:sz="4" w:space="0" w:color="auto"/>
            </w:tcBorders>
            <w:shd w:val="clear" w:color="auto" w:fill="auto"/>
            <w:vAlign w:val="center"/>
          </w:tcPr>
          <w:p w14:paraId="0C269864" w14:textId="1DBCBCAB"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0140B56F" w14:textId="211A8BAE" w:rsidR="00871A0C" w:rsidRPr="00871A0C" w:rsidRDefault="00871A0C" w:rsidP="00871A0C">
            <w:pPr>
              <w:jc w:val="center"/>
              <w:rPr>
                <w:sz w:val="20"/>
                <w:szCs w:val="20"/>
              </w:rPr>
            </w:pPr>
            <w:r w:rsidRPr="00871A0C">
              <w:rPr>
                <w:color w:val="000000"/>
                <w:sz w:val="20"/>
                <w:szCs w:val="20"/>
              </w:rPr>
              <w:t>852</w:t>
            </w:r>
          </w:p>
        </w:tc>
        <w:tc>
          <w:tcPr>
            <w:tcW w:w="412" w:type="pct"/>
            <w:tcBorders>
              <w:top w:val="nil"/>
              <w:left w:val="nil"/>
              <w:bottom w:val="single" w:sz="4" w:space="0" w:color="auto"/>
              <w:right w:val="single" w:sz="4" w:space="0" w:color="auto"/>
            </w:tcBorders>
            <w:shd w:val="clear" w:color="auto" w:fill="auto"/>
            <w:vAlign w:val="center"/>
          </w:tcPr>
          <w:p w14:paraId="2A7D147B" w14:textId="08DD1729" w:rsidR="00871A0C" w:rsidRPr="00871A0C" w:rsidRDefault="00871A0C" w:rsidP="00871A0C">
            <w:pPr>
              <w:jc w:val="center"/>
              <w:rPr>
                <w:sz w:val="20"/>
                <w:szCs w:val="20"/>
              </w:rPr>
            </w:pPr>
            <w:r w:rsidRPr="00871A0C">
              <w:rPr>
                <w:color w:val="000000"/>
                <w:sz w:val="20"/>
                <w:szCs w:val="20"/>
              </w:rPr>
              <w:t>69,67</w:t>
            </w:r>
          </w:p>
        </w:tc>
        <w:tc>
          <w:tcPr>
            <w:tcW w:w="412" w:type="pct"/>
            <w:tcBorders>
              <w:top w:val="nil"/>
              <w:left w:val="nil"/>
              <w:bottom w:val="single" w:sz="4" w:space="0" w:color="auto"/>
              <w:right w:val="single" w:sz="4" w:space="0" w:color="auto"/>
            </w:tcBorders>
            <w:shd w:val="clear" w:color="auto" w:fill="auto"/>
            <w:vAlign w:val="center"/>
          </w:tcPr>
          <w:p w14:paraId="1B876C28" w14:textId="14FA5C2C" w:rsidR="00871A0C" w:rsidRPr="00871A0C" w:rsidRDefault="00871A0C" w:rsidP="00871A0C">
            <w:pPr>
              <w:jc w:val="center"/>
              <w:rPr>
                <w:sz w:val="20"/>
                <w:szCs w:val="20"/>
              </w:rPr>
            </w:pPr>
            <w:r w:rsidRPr="00871A0C">
              <w:rPr>
                <w:color w:val="000000"/>
                <w:sz w:val="20"/>
                <w:szCs w:val="20"/>
              </w:rPr>
              <w:t>20%</w:t>
            </w:r>
          </w:p>
        </w:tc>
        <w:tc>
          <w:tcPr>
            <w:tcW w:w="458" w:type="pct"/>
            <w:tcBorders>
              <w:top w:val="nil"/>
              <w:left w:val="single" w:sz="4" w:space="0" w:color="auto"/>
              <w:bottom w:val="single" w:sz="4" w:space="0" w:color="auto"/>
              <w:right w:val="single" w:sz="4" w:space="0" w:color="auto"/>
            </w:tcBorders>
            <w:shd w:val="clear" w:color="auto" w:fill="auto"/>
            <w:vAlign w:val="center"/>
          </w:tcPr>
          <w:p w14:paraId="354D05B9" w14:textId="07CF416E" w:rsidR="00871A0C" w:rsidRPr="00871A0C" w:rsidRDefault="00871A0C" w:rsidP="00871A0C">
            <w:pPr>
              <w:jc w:val="right"/>
              <w:rPr>
                <w:sz w:val="20"/>
                <w:szCs w:val="20"/>
              </w:rPr>
            </w:pPr>
            <w:r w:rsidRPr="00871A0C">
              <w:rPr>
                <w:color w:val="000000"/>
                <w:sz w:val="20"/>
                <w:szCs w:val="20"/>
              </w:rPr>
              <w:t>59 356,00</w:t>
            </w:r>
          </w:p>
        </w:tc>
        <w:tc>
          <w:tcPr>
            <w:tcW w:w="594" w:type="pct"/>
            <w:tcBorders>
              <w:top w:val="nil"/>
              <w:left w:val="single" w:sz="4" w:space="0" w:color="auto"/>
              <w:bottom w:val="single" w:sz="4" w:space="0" w:color="auto"/>
              <w:right w:val="single" w:sz="4" w:space="0" w:color="auto"/>
            </w:tcBorders>
            <w:shd w:val="clear" w:color="auto" w:fill="auto"/>
            <w:vAlign w:val="center"/>
          </w:tcPr>
          <w:p w14:paraId="66E15B77" w14:textId="6D549743" w:rsidR="00871A0C" w:rsidRPr="00871A0C" w:rsidRDefault="00871A0C" w:rsidP="003C4CD5">
            <w:pPr>
              <w:jc w:val="right"/>
              <w:rPr>
                <w:sz w:val="20"/>
                <w:szCs w:val="20"/>
              </w:rPr>
            </w:pPr>
            <w:r w:rsidRPr="00871A0C">
              <w:rPr>
                <w:color w:val="000000"/>
                <w:sz w:val="20"/>
                <w:szCs w:val="20"/>
              </w:rPr>
              <w:t xml:space="preserve">         71 227,20   </w:t>
            </w:r>
          </w:p>
        </w:tc>
      </w:tr>
      <w:tr w:rsidR="00871A0C" w:rsidRPr="00F24C89" w14:paraId="09BD8A45" w14:textId="77777777" w:rsidTr="00544ECF">
        <w:tc>
          <w:tcPr>
            <w:tcW w:w="154" w:type="pct"/>
            <w:vAlign w:val="center"/>
          </w:tcPr>
          <w:p w14:paraId="121E99C8"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3AFE40D5" w14:textId="1ECB89AE" w:rsidR="00871A0C" w:rsidRPr="00871A0C" w:rsidRDefault="00871A0C" w:rsidP="00871A0C">
            <w:pPr>
              <w:rPr>
                <w:sz w:val="20"/>
                <w:szCs w:val="20"/>
              </w:rPr>
            </w:pPr>
            <w:r w:rsidRPr="00871A0C">
              <w:rPr>
                <w:color w:val="000000"/>
                <w:sz w:val="20"/>
                <w:szCs w:val="20"/>
              </w:rPr>
              <w:t xml:space="preserve">Сок "Добрый" </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470A078A" w14:textId="4227706D" w:rsidR="00871A0C" w:rsidRPr="00871A0C" w:rsidRDefault="00871A0C" w:rsidP="00871A0C">
            <w:pPr>
              <w:rPr>
                <w:sz w:val="20"/>
                <w:szCs w:val="20"/>
              </w:rPr>
            </w:pPr>
            <w:r w:rsidRPr="00871A0C">
              <w:rPr>
                <w:color w:val="000000"/>
                <w:sz w:val="20"/>
                <w:szCs w:val="20"/>
              </w:rPr>
              <w:t>Сок со вкусом томата. Упаковка тетрапак 1,0л.</w:t>
            </w:r>
          </w:p>
        </w:tc>
        <w:tc>
          <w:tcPr>
            <w:tcW w:w="366" w:type="pct"/>
            <w:tcBorders>
              <w:top w:val="nil"/>
              <w:left w:val="single" w:sz="4" w:space="0" w:color="auto"/>
              <w:bottom w:val="single" w:sz="4" w:space="0" w:color="auto"/>
              <w:right w:val="single" w:sz="4" w:space="0" w:color="auto"/>
            </w:tcBorders>
            <w:shd w:val="clear" w:color="auto" w:fill="auto"/>
            <w:vAlign w:val="center"/>
          </w:tcPr>
          <w:p w14:paraId="66D02301" w14:textId="3F8A8982"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60D8CBFA" w14:textId="21FB2B02" w:rsidR="00871A0C" w:rsidRPr="00871A0C" w:rsidRDefault="00871A0C" w:rsidP="00871A0C">
            <w:pPr>
              <w:jc w:val="center"/>
              <w:rPr>
                <w:sz w:val="20"/>
                <w:szCs w:val="20"/>
              </w:rPr>
            </w:pPr>
            <w:r w:rsidRPr="00871A0C">
              <w:rPr>
                <w:color w:val="000000"/>
                <w:sz w:val="20"/>
                <w:szCs w:val="20"/>
              </w:rPr>
              <w:t>492</w:t>
            </w:r>
          </w:p>
        </w:tc>
        <w:tc>
          <w:tcPr>
            <w:tcW w:w="412" w:type="pct"/>
            <w:tcBorders>
              <w:top w:val="nil"/>
              <w:left w:val="nil"/>
              <w:bottom w:val="single" w:sz="4" w:space="0" w:color="auto"/>
              <w:right w:val="single" w:sz="4" w:space="0" w:color="auto"/>
            </w:tcBorders>
            <w:shd w:val="clear" w:color="auto" w:fill="auto"/>
            <w:vAlign w:val="center"/>
          </w:tcPr>
          <w:p w14:paraId="78162DDA" w14:textId="11E63B5B" w:rsidR="00871A0C" w:rsidRPr="00871A0C" w:rsidRDefault="00871A0C" w:rsidP="00871A0C">
            <w:pPr>
              <w:jc w:val="center"/>
              <w:rPr>
                <w:sz w:val="20"/>
                <w:szCs w:val="20"/>
              </w:rPr>
            </w:pPr>
            <w:r w:rsidRPr="00871A0C">
              <w:rPr>
                <w:color w:val="000000"/>
                <w:sz w:val="20"/>
                <w:szCs w:val="20"/>
              </w:rPr>
              <w:t>76,00</w:t>
            </w:r>
          </w:p>
        </w:tc>
        <w:tc>
          <w:tcPr>
            <w:tcW w:w="412" w:type="pct"/>
            <w:tcBorders>
              <w:top w:val="nil"/>
              <w:left w:val="nil"/>
              <w:bottom w:val="single" w:sz="4" w:space="0" w:color="auto"/>
              <w:right w:val="single" w:sz="4" w:space="0" w:color="auto"/>
            </w:tcBorders>
            <w:shd w:val="clear" w:color="auto" w:fill="auto"/>
            <w:vAlign w:val="center"/>
          </w:tcPr>
          <w:p w14:paraId="05EA03F4" w14:textId="6845B063" w:rsidR="00871A0C" w:rsidRPr="00871A0C" w:rsidRDefault="00871A0C" w:rsidP="00871A0C">
            <w:pPr>
              <w:jc w:val="center"/>
              <w:rPr>
                <w:sz w:val="20"/>
                <w:szCs w:val="20"/>
              </w:rPr>
            </w:pPr>
            <w:r w:rsidRPr="00871A0C">
              <w:rPr>
                <w:color w:val="000000"/>
                <w:sz w:val="20"/>
                <w:szCs w:val="20"/>
              </w:rPr>
              <w:t>10%</w:t>
            </w:r>
          </w:p>
        </w:tc>
        <w:tc>
          <w:tcPr>
            <w:tcW w:w="458" w:type="pct"/>
            <w:tcBorders>
              <w:top w:val="nil"/>
              <w:left w:val="single" w:sz="4" w:space="0" w:color="auto"/>
              <w:bottom w:val="single" w:sz="4" w:space="0" w:color="auto"/>
              <w:right w:val="single" w:sz="4" w:space="0" w:color="auto"/>
            </w:tcBorders>
            <w:shd w:val="clear" w:color="auto" w:fill="auto"/>
            <w:vAlign w:val="center"/>
          </w:tcPr>
          <w:p w14:paraId="7DA64F93" w14:textId="50638884" w:rsidR="00871A0C" w:rsidRPr="00871A0C" w:rsidRDefault="00871A0C" w:rsidP="00871A0C">
            <w:pPr>
              <w:jc w:val="right"/>
              <w:rPr>
                <w:sz w:val="20"/>
                <w:szCs w:val="20"/>
              </w:rPr>
            </w:pPr>
            <w:r w:rsidRPr="00871A0C">
              <w:rPr>
                <w:color w:val="000000"/>
                <w:sz w:val="20"/>
                <w:szCs w:val="20"/>
              </w:rPr>
              <w:t>37 392,00</w:t>
            </w:r>
          </w:p>
        </w:tc>
        <w:tc>
          <w:tcPr>
            <w:tcW w:w="594" w:type="pct"/>
            <w:tcBorders>
              <w:top w:val="nil"/>
              <w:left w:val="single" w:sz="4" w:space="0" w:color="auto"/>
              <w:bottom w:val="single" w:sz="4" w:space="0" w:color="auto"/>
              <w:right w:val="single" w:sz="4" w:space="0" w:color="auto"/>
            </w:tcBorders>
            <w:shd w:val="clear" w:color="auto" w:fill="auto"/>
            <w:vAlign w:val="center"/>
          </w:tcPr>
          <w:p w14:paraId="7047B37C" w14:textId="63257820" w:rsidR="00871A0C" w:rsidRPr="00871A0C" w:rsidRDefault="00871A0C" w:rsidP="003C4CD5">
            <w:pPr>
              <w:jc w:val="right"/>
              <w:rPr>
                <w:sz w:val="20"/>
                <w:szCs w:val="20"/>
              </w:rPr>
            </w:pPr>
            <w:r w:rsidRPr="00871A0C">
              <w:rPr>
                <w:color w:val="000000"/>
                <w:sz w:val="20"/>
                <w:szCs w:val="20"/>
              </w:rPr>
              <w:t xml:space="preserve">         41 131,20   </w:t>
            </w:r>
          </w:p>
        </w:tc>
      </w:tr>
      <w:tr w:rsidR="00871A0C" w:rsidRPr="00F24C89" w14:paraId="5CB24576" w14:textId="77777777" w:rsidTr="00544ECF">
        <w:tc>
          <w:tcPr>
            <w:tcW w:w="154" w:type="pct"/>
            <w:vAlign w:val="center"/>
          </w:tcPr>
          <w:p w14:paraId="476E3409"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69CF153C" w14:textId="3B353708" w:rsidR="00871A0C" w:rsidRPr="00871A0C" w:rsidRDefault="00871A0C" w:rsidP="00871A0C">
            <w:pPr>
              <w:rPr>
                <w:sz w:val="20"/>
                <w:szCs w:val="20"/>
              </w:rPr>
            </w:pPr>
            <w:r w:rsidRPr="00871A0C">
              <w:rPr>
                <w:color w:val="000000"/>
                <w:sz w:val="20"/>
                <w:szCs w:val="20"/>
              </w:rPr>
              <w:t xml:space="preserve">Сок "Добрый" </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486E8214" w14:textId="6A35C7E4" w:rsidR="00871A0C" w:rsidRPr="00871A0C" w:rsidRDefault="00871A0C" w:rsidP="00871A0C">
            <w:pPr>
              <w:rPr>
                <w:sz w:val="20"/>
                <w:szCs w:val="20"/>
              </w:rPr>
            </w:pPr>
            <w:r w:rsidRPr="00871A0C">
              <w:rPr>
                <w:color w:val="000000"/>
                <w:sz w:val="20"/>
                <w:szCs w:val="20"/>
              </w:rPr>
              <w:t>Сок в ассортименте с разными вкусами. Упаковка тетрапак 2,0л.</w:t>
            </w:r>
          </w:p>
        </w:tc>
        <w:tc>
          <w:tcPr>
            <w:tcW w:w="366" w:type="pct"/>
            <w:tcBorders>
              <w:top w:val="nil"/>
              <w:left w:val="single" w:sz="4" w:space="0" w:color="auto"/>
              <w:bottom w:val="single" w:sz="4" w:space="0" w:color="auto"/>
              <w:right w:val="single" w:sz="4" w:space="0" w:color="auto"/>
            </w:tcBorders>
            <w:shd w:val="clear" w:color="auto" w:fill="auto"/>
            <w:vAlign w:val="center"/>
          </w:tcPr>
          <w:p w14:paraId="52810697" w14:textId="3733B5F3"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407D6855" w14:textId="5A746B24" w:rsidR="00871A0C" w:rsidRPr="00871A0C" w:rsidRDefault="00871A0C" w:rsidP="00871A0C">
            <w:pPr>
              <w:jc w:val="center"/>
              <w:rPr>
                <w:sz w:val="20"/>
                <w:szCs w:val="20"/>
              </w:rPr>
            </w:pPr>
            <w:r w:rsidRPr="00871A0C">
              <w:rPr>
                <w:color w:val="000000"/>
                <w:sz w:val="20"/>
                <w:szCs w:val="20"/>
              </w:rPr>
              <w:t>72</w:t>
            </w:r>
          </w:p>
        </w:tc>
        <w:tc>
          <w:tcPr>
            <w:tcW w:w="412" w:type="pct"/>
            <w:tcBorders>
              <w:top w:val="nil"/>
              <w:left w:val="nil"/>
              <w:bottom w:val="single" w:sz="4" w:space="0" w:color="auto"/>
              <w:right w:val="single" w:sz="4" w:space="0" w:color="auto"/>
            </w:tcBorders>
            <w:shd w:val="clear" w:color="auto" w:fill="auto"/>
            <w:vAlign w:val="center"/>
          </w:tcPr>
          <w:p w14:paraId="26186144" w14:textId="730F962E" w:rsidR="00871A0C" w:rsidRPr="00871A0C" w:rsidRDefault="00871A0C" w:rsidP="00871A0C">
            <w:pPr>
              <w:jc w:val="center"/>
              <w:rPr>
                <w:sz w:val="20"/>
                <w:szCs w:val="20"/>
              </w:rPr>
            </w:pPr>
            <w:r w:rsidRPr="00871A0C">
              <w:rPr>
                <w:color w:val="000000"/>
                <w:sz w:val="20"/>
                <w:szCs w:val="20"/>
              </w:rPr>
              <w:t>104,00</w:t>
            </w:r>
          </w:p>
        </w:tc>
        <w:tc>
          <w:tcPr>
            <w:tcW w:w="412" w:type="pct"/>
            <w:tcBorders>
              <w:top w:val="nil"/>
              <w:left w:val="nil"/>
              <w:bottom w:val="single" w:sz="4" w:space="0" w:color="auto"/>
              <w:right w:val="single" w:sz="4" w:space="0" w:color="auto"/>
            </w:tcBorders>
            <w:shd w:val="clear" w:color="auto" w:fill="auto"/>
            <w:vAlign w:val="center"/>
          </w:tcPr>
          <w:p w14:paraId="1058461F" w14:textId="24EF62C7" w:rsidR="00871A0C" w:rsidRPr="00871A0C" w:rsidRDefault="00871A0C" w:rsidP="00871A0C">
            <w:pPr>
              <w:jc w:val="center"/>
              <w:rPr>
                <w:sz w:val="20"/>
                <w:szCs w:val="20"/>
              </w:rPr>
            </w:pPr>
            <w:r w:rsidRPr="00871A0C">
              <w:rPr>
                <w:color w:val="000000"/>
                <w:sz w:val="20"/>
                <w:szCs w:val="20"/>
              </w:rPr>
              <w:t>20%</w:t>
            </w:r>
          </w:p>
        </w:tc>
        <w:tc>
          <w:tcPr>
            <w:tcW w:w="458" w:type="pct"/>
            <w:tcBorders>
              <w:top w:val="nil"/>
              <w:left w:val="single" w:sz="4" w:space="0" w:color="auto"/>
              <w:bottom w:val="single" w:sz="4" w:space="0" w:color="auto"/>
              <w:right w:val="single" w:sz="4" w:space="0" w:color="auto"/>
            </w:tcBorders>
            <w:shd w:val="clear" w:color="auto" w:fill="auto"/>
            <w:vAlign w:val="center"/>
          </w:tcPr>
          <w:p w14:paraId="2586D3A1" w14:textId="1DFC76DF" w:rsidR="00871A0C" w:rsidRPr="00871A0C" w:rsidRDefault="00871A0C" w:rsidP="00871A0C">
            <w:pPr>
              <w:jc w:val="right"/>
              <w:rPr>
                <w:sz w:val="20"/>
                <w:szCs w:val="20"/>
              </w:rPr>
            </w:pPr>
            <w:r w:rsidRPr="00871A0C">
              <w:rPr>
                <w:color w:val="000000"/>
                <w:sz w:val="20"/>
                <w:szCs w:val="20"/>
              </w:rPr>
              <w:t>7 488,00</w:t>
            </w:r>
          </w:p>
        </w:tc>
        <w:tc>
          <w:tcPr>
            <w:tcW w:w="594" w:type="pct"/>
            <w:tcBorders>
              <w:top w:val="nil"/>
              <w:left w:val="single" w:sz="4" w:space="0" w:color="auto"/>
              <w:bottom w:val="single" w:sz="4" w:space="0" w:color="auto"/>
              <w:right w:val="single" w:sz="4" w:space="0" w:color="auto"/>
            </w:tcBorders>
            <w:shd w:val="clear" w:color="auto" w:fill="auto"/>
            <w:vAlign w:val="center"/>
          </w:tcPr>
          <w:p w14:paraId="40717C17" w14:textId="4F349058" w:rsidR="00871A0C" w:rsidRPr="00871A0C" w:rsidRDefault="00871A0C" w:rsidP="003C4CD5">
            <w:pPr>
              <w:jc w:val="right"/>
              <w:rPr>
                <w:sz w:val="20"/>
                <w:szCs w:val="20"/>
              </w:rPr>
            </w:pPr>
            <w:r w:rsidRPr="00871A0C">
              <w:rPr>
                <w:color w:val="000000"/>
                <w:sz w:val="20"/>
                <w:szCs w:val="20"/>
              </w:rPr>
              <w:t xml:space="preserve">           8 985,60   </w:t>
            </w:r>
          </w:p>
        </w:tc>
      </w:tr>
      <w:tr w:rsidR="00871A0C" w:rsidRPr="00F24C89" w14:paraId="0AAE3F44" w14:textId="77777777" w:rsidTr="00544ECF">
        <w:tc>
          <w:tcPr>
            <w:tcW w:w="154" w:type="pct"/>
            <w:vAlign w:val="center"/>
          </w:tcPr>
          <w:p w14:paraId="3E1FA82B"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5F834D77" w14:textId="2C52FE00" w:rsidR="00871A0C" w:rsidRPr="00871A0C" w:rsidRDefault="00871A0C" w:rsidP="00871A0C">
            <w:pPr>
              <w:rPr>
                <w:sz w:val="20"/>
                <w:szCs w:val="20"/>
              </w:rPr>
            </w:pPr>
            <w:r w:rsidRPr="00871A0C">
              <w:rPr>
                <w:color w:val="000000"/>
                <w:sz w:val="20"/>
                <w:szCs w:val="20"/>
              </w:rPr>
              <w:t xml:space="preserve">Сок "Добрый" </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4B3FB1E2" w14:textId="07DD1A73" w:rsidR="00871A0C" w:rsidRPr="00871A0C" w:rsidRDefault="00871A0C" w:rsidP="00871A0C">
            <w:pPr>
              <w:rPr>
                <w:sz w:val="20"/>
                <w:szCs w:val="20"/>
              </w:rPr>
            </w:pPr>
            <w:r w:rsidRPr="00871A0C">
              <w:rPr>
                <w:color w:val="000000"/>
                <w:sz w:val="20"/>
                <w:szCs w:val="20"/>
              </w:rPr>
              <w:t>Сок со вкусом томата. Упаковка тетрапак 2,0л.</w:t>
            </w:r>
          </w:p>
        </w:tc>
        <w:tc>
          <w:tcPr>
            <w:tcW w:w="366" w:type="pct"/>
            <w:tcBorders>
              <w:top w:val="nil"/>
              <w:left w:val="single" w:sz="4" w:space="0" w:color="auto"/>
              <w:bottom w:val="single" w:sz="4" w:space="0" w:color="auto"/>
              <w:right w:val="single" w:sz="4" w:space="0" w:color="auto"/>
            </w:tcBorders>
            <w:shd w:val="clear" w:color="auto" w:fill="auto"/>
            <w:vAlign w:val="center"/>
          </w:tcPr>
          <w:p w14:paraId="65981B44" w14:textId="26FB4873"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189C9E84" w14:textId="41846083" w:rsidR="00871A0C" w:rsidRPr="00871A0C" w:rsidRDefault="00871A0C" w:rsidP="00871A0C">
            <w:pPr>
              <w:jc w:val="center"/>
              <w:rPr>
                <w:sz w:val="20"/>
                <w:szCs w:val="20"/>
              </w:rPr>
            </w:pPr>
            <w:r w:rsidRPr="00871A0C">
              <w:rPr>
                <w:color w:val="000000"/>
                <w:sz w:val="20"/>
                <w:szCs w:val="20"/>
              </w:rPr>
              <w:t>72</w:t>
            </w:r>
          </w:p>
        </w:tc>
        <w:tc>
          <w:tcPr>
            <w:tcW w:w="412" w:type="pct"/>
            <w:tcBorders>
              <w:top w:val="nil"/>
              <w:left w:val="nil"/>
              <w:bottom w:val="single" w:sz="4" w:space="0" w:color="auto"/>
              <w:right w:val="single" w:sz="4" w:space="0" w:color="auto"/>
            </w:tcBorders>
            <w:shd w:val="clear" w:color="auto" w:fill="auto"/>
            <w:vAlign w:val="center"/>
          </w:tcPr>
          <w:p w14:paraId="4B79F8BB" w14:textId="15A7A95E" w:rsidR="00871A0C" w:rsidRPr="00871A0C" w:rsidRDefault="00871A0C" w:rsidP="00871A0C">
            <w:pPr>
              <w:jc w:val="center"/>
              <w:rPr>
                <w:sz w:val="20"/>
                <w:szCs w:val="20"/>
              </w:rPr>
            </w:pPr>
            <w:r w:rsidRPr="00871A0C">
              <w:rPr>
                <w:color w:val="000000"/>
                <w:sz w:val="20"/>
                <w:szCs w:val="20"/>
              </w:rPr>
              <w:t>113,45</w:t>
            </w:r>
          </w:p>
        </w:tc>
        <w:tc>
          <w:tcPr>
            <w:tcW w:w="412" w:type="pct"/>
            <w:tcBorders>
              <w:top w:val="nil"/>
              <w:left w:val="nil"/>
              <w:bottom w:val="single" w:sz="4" w:space="0" w:color="auto"/>
              <w:right w:val="single" w:sz="4" w:space="0" w:color="auto"/>
            </w:tcBorders>
            <w:shd w:val="clear" w:color="auto" w:fill="auto"/>
            <w:vAlign w:val="center"/>
          </w:tcPr>
          <w:p w14:paraId="2148026A" w14:textId="4D04A2F6" w:rsidR="00871A0C" w:rsidRPr="00871A0C" w:rsidRDefault="00871A0C" w:rsidP="00871A0C">
            <w:pPr>
              <w:jc w:val="center"/>
              <w:rPr>
                <w:sz w:val="20"/>
                <w:szCs w:val="20"/>
              </w:rPr>
            </w:pPr>
            <w:r w:rsidRPr="00871A0C">
              <w:rPr>
                <w:color w:val="000000"/>
                <w:sz w:val="20"/>
                <w:szCs w:val="20"/>
              </w:rPr>
              <w:t>10%</w:t>
            </w:r>
          </w:p>
        </w:tc>
        <w:tc>
          <w:tcPr>
            <w:tcW w:w="458" w:type="pct"/>
            <w:tcBorders>
              <w:top w:val="nil"/>
              <w:left w:val="single" w:sz="4" w:space="0" w:color="auto"/>
              <w:bottom w:val="single" w:sz="4" w:space="0" w:color="auto"/>
              <w:right w:val="single" w:sz="4" w:space="0" w:color="auto"/>
            </w:tcBorders>
            <w:shd w:val="clear" w:color="auto" w:fill="auto"/>
            <w:vAlign w:val="center"/>
          </w:tcPr>
          <w:p w14:paraId="6291663C" w14:textId="406C61C9" w:rsidR="00871A0C" w:rsidRPr="00871A0C" w:rsidRDefault="00871A0C" w:rsidP="00871A0C">
            <w:pPr>
              <w:jc w:val="right"/>
              <w:rPr>
                <w:sz w:val="20"/>
                <w:szCs w:val="20"/>
              </w:rPr>
            </w:pPr>
            <w:r w:rsidRPr="00871A0C">
              <w:rPr>
                <w:color w:val="000000"/>
                <w:sz w:val="20"/>
                <w:szCs w:val="20"/>
              </w:rPr>
              <w:t>8 168,73</w:t>
            </w:r>
          </w:p>
        </w:tc>
        <w:tc>
          <w:tcPr>
            <w:tcW w:w="594" w:type="pct"/>
            <w:tcBorders>
              <w:top w:val="nil"/>
              <w:left w:val="single" w:sz="4" w:space="0" w:color="auto"/>
              <w:bottom w:val="single" w:sz="4" w:space="0" w:color="auto"/>
              <w:right w:val="single" w:sz="4" w:space="0" w:color="auto"/>
            </w:tcBorders>
            <w:shd w:val="clear" w:color="auto" w:fill="auto"/>
            <w:vAlign w:val="center"/>
          </w:tcPr>
          <w:p w14:paraId="7F0C01CE" w14:textId="50102475" w:rsidR="00871A0C" w:rsidRPr="00871A0C" w:rsidRDefault="00871A0C" w:rsidP="003C4CD5">
            <w:pPr>
              <w:jc w:val="right"/>
              <w:rPr>
                <w:sz w:val="20"/>
                <w:szCs w:val="20"/>
              </w:rPr>
            </w:pPr>
            <w:r w:rsidRPr="00871A0C">
              <w:rPr>
                <w:color w:val="000000"/>
                <w:sz w:val="20"/>
                <w:szCs w:val="20"/>
              </w:rPr>
              <w:t xml:space="preserve">           8 985,60   </w:t>
            </w:r>
          </w:p>
        </w:tc>
      </w:tr>
      <w:tr w:rsidR="00871A0C" w:rsidRPr="00F24C89" w14:paraId="37F29953" w14:textId="77777777" w:rsidTr="00544ECF">
        <w:tc>
          <w:tcPr>
            <w:tcW w:w="154" w:type="pct"/>
            <w:vAlign w:val="center"/>
          </w:tcPr>
          <w:p w14:paraId="59BDB7E4"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5E449BC4" w14:textId="1156469E" w:rsidR="00871A0C" w:rsidRPr="00871A0C" w:rsidRDefault="00871A0C" w:rsidP="00871A0C">
            <w:pPr>
              <w:rPr>
                <w:sz w:val="20"/>
                <w:szCs w:val="20"/>
              </w:rPr>
            </w:pPr>
            <w:r w:rsidRPr="00871A0C">
              <w:rPr>
                <w:color w:val="000000"/>
                <w:sz w:val="20"/>
                <w:szCs w:val="20"/>
              </w:rPr>
              <w:t>Нектар "Yesta"</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0918844D" w14:textId="3780722A" w:rsidR="00871A0C" w:rsidRPr="00871A0C" w:rsidRDefault="00871A0C" w:rsidP="00871A0C">
            <w:pPr>
              <w:rPr>
                <w:sz w:val="20"/>
                <w:szCs w:val="20"/>
              </w:rPr>
            </w:pPr>
            <w:r w:rsidRPr="00871A0C">
              <w:rPr>
                <w:color w:val="000000"/>
                <w:sz w:val="20"/>
                <w:szCs w:val="20"/>
              </w:rPr>
              <w:t>Нектар в ассортименте с разными вкусами. Упаковка тетрапак 0,2л., наличие коктейльной трубочки</w:t>
            </w:r>
          </w:p>
        </w:tc>
        <w:tc>
          <w:tcPr>
            <w:tcW w:w="366" w:type="pct"/>
            <w:tcBorders>
              <w:top w:val="nil"/>
              <w:left w:val="single" w:sz="4" w:space="0" w:color="auto"/>
              <w:bottom w:val="single" w:sz="4" w:space="0" w:color="auto"/>
              <w:right w:val="single" w:sz="4" w:space="0" w:color="auto"/>
            </w:tcBorders>
            <w:shd w:val="clear" w:color="auto" w:fill="auto"/>
            <w:vAlign w:val="center"/>
          </w:tcPr>
          <w:p w14:paraId="0C982623" w14:textId="1F4952E7"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2E19D1AE" w14:textId="641144F8" w:rsidR="00871A0C" w:rsidRPr="00871A0C" w:rsidRDefault="00871A0C" w:rsidP="00871A0C">
            <w:pPr>
              <w:jc w:val="center"/>
              <w:rPr>
                <w:sz w:val="20"/>
                <w:szCs w:val="20"/>
              </w:rPr>
            </w:pPr>
            <w:r w:rsidRPr="00871A0C">
              <w:rPr>
                <w:color w:val="000000"/>
                <w:sz w:val="20"/>
                <w:szCs w:val="20"/>
              </w:rPr>
              <w:t>324</w:t>
            </w:r>
          </w:p>
        </w:tc>
        <w:tc>
          <w:tcPr>
            <w:tcW w:w="412" w:type="pct"/>
            <w:tcBorders>
              <w:top w:val="nil"/>
              <w:left w:val="nil"/>
              <w:bottom w:val="single" w:sz="4" w:space="0" w:color="auto"/>
              <w:right w:val="single" w:sz="4" w:space="0" w:color="auto"/>
            </w:tcBorders>
            <w:shd w:val="clear" w:color="auto" w:fill="auto"/>
            <w:vAlign w:val="center"/>
          </w:tcPr>
          <w:p w14:paraId="2F8DBC3B" w14:textId="79D74C38" w:rsidR="00871A0C" w:rsidRPr="00871A0C" w:rsidRDefault="00871A0C" w:rsidP="00871A0C">
            <w:pPr>
              <w:jc w:val="center"/>
              <w:rPr>
                <w:sz w:val="20"/>
                <w:szCs w:val="20"/>
              </w:rPr>
            </w:pPr>
            <w:r w:rsidRPr="00871A0C">
              <w:rPr>
                <w:color w:val="000000"/>
                <w:sz w:val="20"/>
                <w:szCs w:val="20"/>
              </w:rPr>
              <w:t>12,73</w:t>
            </w:r>
          </w:p>
        </w:tc>
        <w:tc>
          <w:tcPr>
            <w:tcW w:w="412" w:type="pct"/>
            <w:tcBorders>
              <w:top w:val="nil"/>
              <w:left w:val="nil"/>
              <w:bottom w:val="single" w:sz="4" w:space="0" w:color="auto"/>
              <w:right w:val="single" w:sz="4" w:space="0" w:color="auto"/>
            </w:tcBorders>
            <w:shd w:val="clear" w:color="auto" w:fill="auto"/>
            <w:vAlign w:val="center"/>
          </w:tcPr>
          <w:p w14:paraId="6B7AE9DD" w14:textId="703EE8AB" w:rsidR="00871A0C" w:rsidRPr="00871A0C" w:rsidRDefault="00871A0C" w:rsidP="00871A0C">
            <w:pPr>
              <w:jc w:val="center"/>
              <w:rPr>
                <w:sz w:val="20"/>
                <w:szCs w:val="20"/>
              </w:rPr>
            </w:pPr>
            <w:r w:rsidRPr="00871A0C">
              <w:rPr>
                <w:color w:val="000000"/>
                <w:sz w:val="20"/>
                <w:szCs w:val="20"/>
              </w:rPr>
              <w:t>10%</w:t>
            </w:r>
          </w:p>
        </w:tc>
        <w:tc>
          <w:tcPr>
            <w:tcW w:w="458" w:type="pct"/>
            <w:tcBorders>
              <w:top w:val="nil"/>
              <w:left w:val="single" w:sz="4" w:space="0" w:color="auto"/>
              <w:bottom w:val="single" w:sz="4" w:space="0" w:color="auto"/>
              <w:right w:val="single" w:sz="4" w:space="0" w:color="auto"/>
            </w:tcBorders>
            <w:shd w:val="clear" w:color="auto" w:fill="auto"/>
            <w:vAlign w:val="center"/>
          </w:tcPr>
          <w:p w14:paraId="656AB998" w14:textId="1DA78059" w:rsidR="00871A0C" w:rsidRPr="00871A0C" w:rsidRDefault="00871A0C" w:rsidP="00871A0C">
            <w:pPr>
              <w:jc w:val="right"/>
              <w:rPr>
                <w:sz w:val="20"/>
                <w:szCs w:val="20"/>
              </w:rPr>
            </w:pPr>
            <w:r w:rsidRPr="00871A0C">
              <w:rPr>
                <w:color w:val="000000"/>
                <w:sz w:val="20"/>
                <w:szCs w:val="20"/>
              </w:rPr>
              <w:t>4 123,64</w:t>
            </w:r>
          </w:p>
        </w:tc>
        <w:tc>
          <w:tcPr>
            <w:tcW w:w="594" w:type="pct"/>
            <w:tcBorders>
              <w:top w:val="nil"/>
              <w:left w:val="single" w:sz="4" w:space="0" w:color="auto"/>
              <w:bottom w:val="single" w:sz="4" w:space="0" w:color="auto"/>
              <w:right w:val="single" w:sz="4" w:space="0" w:color="auto"/>
            </w:tcBorders>
            <w:shd w:val="clear" w:color="auto" w:fill="auto"/>
            <w:vAlign w:val="center"/>
          </w:tcPr>
          <w:p w14:paraId="4A5EF53A" w14:textId="42EF1C63" w:rsidR="00871A0C" w:rsidRPr="00871A0C" w:rsidRDefault="00871A0C" w:rsidP="003C4CD5">
            <w:pPr>
              <w:jc w:val="right"/>
              <w:rPr>
                <w:sz w:val="20"/>
                <w:szCs w:val="20"/>
              </w:rPr>
            </w:pPr>
            <w:r w:rsidRPr="00871A0C">
              <w:rPr>
                <w:color w:val="000000"/>
                <w:sz w:val="20"/>
                <w:szCs w:val="20"/>
              </w:rPr>
              <w:t xml:space="preserve">           4 536,00   </w:t>
            </w:r>
          </w:p>
        </w:tc>
      </w:tr>
      <w:tr w:rsidR="00871A0C" w:rsidRPr="00F24C89" w14:paraId="7044E346" w14:textId="77777777" w:rsidTr="00544ECF">
        <w:tc>
          <w:tcPr>
            <w:tcW w:w="154" w:type="pct"/>
            <w:vAlign w:val="center"/>
          </w:tcPr>
          <w:p w14:paraId="70F0C42A"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5FA2763E" w14:textId="5A028EEF" w:rsidR="00871A0C" w:rsidRPr="00871A0C" w:rsidRDefault="00871A0C" w:rsidP="00871A0C">
            <w:pPr>
              <w:rPr>
                <w:sz w:val="20"/>
                <w:szCs w:val="20"/>
              </w:rPr>
            </w:pPr>
            <w:r w:rsidRPr="00871A0C">
              <w:rPr>
                <w:color w:val="000000"/>
                <w:sz w:val="20"/>
                <w:szCs w:val="20"/>
              </w:rPr>
              <w:t>Нектар "Yesta"</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769F1371" w14:textId="3A7032D4" w:rsidR="00871A0C" w:rsidRPr="00871A0C" w:rsidRDefault="00871A0C" w:rsidP="00871A0C">
            <w:pPr>
              <w:rPr>
                <w:sz w:val="20"/>
                <w:szCs w:val="20"/>
              </w:rPr>
            </w:pPr>
            <w:r w:rsidRPr="00871A0C">
              <w:rPr>
                <w:color w:val="000000"/>
                <w:sz w:val="20"/>
                <w:szCs w:val="20"/>
              </w:rPr>
              <w:t>Нектар в ассортименте с разными вкусами. Упаковка тетрапак 1,0л.</w:t>
            </w:r>
          </w:p>
        </w:tc>
        <w:tc>
          <w:tcPr>
            <w:tcW w:w="366" w:type="pct"/>
            <w:tcBorders>
              <w:top w:val="nil"/>
              <w:left w:val="single" w:sz="4" w:space="0" w:color="auto"/>
              <w:bottom w:val="single" w:sz="4" w:space="0" w:color="auto"/>
              <w:right w:val="single" w:sz="4" w:space="0" w:color="auto"/>
            </w:tcBorders>
            <w:shd w:val="clear" w:color="auto" w:fill="auto"/>
            <w:vAlign w:val="center"/>
          </w:tcPr>
          <w:p w14:paraId="4FB9DDF8" w14:textId="5EAD288D"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1FC51D64" w14:textId="071FE33D" w:rsidR="00871A0C" w:rsidRPr="00871A0C" w:rsidRDefault="00871A0C" w:rsidP="00871A0C">
            <w:pPr>
              <w:jc w:val="center"/>
              <w:rPr>
                <w:sz w:val="20"/>
                <w:szCs w:val="20"/>
              </w:rPr>
            </w:pPr>
            <w:r w:rsidRPr="00871A0C">
              <w:rPr>
                <w:color w:val="000000"/>
                <w:sz w:val="20"/>
                <w:szCs w:val="20"/>
              </w:rPr>
              <w:t>876</w:t>
            </w:r>
          </w:p>
        </w:tc>
        <w:tc>
          <w:tcPr>
            <w:tcW w:w="412" w:type="pct"/>
            <w:tcBorders>
              <w:top w:val="nil"/>
              <w:left w:val="nil"/>
              <w:bottom w:val="single" w:sz="4" w:space="0" w:color="auto"/>
              <w:right w:val="single" w:sz="4" w:space="0" w:color="auto"/>
            </w:tcBorders>
            <w:shd w:val="clear" w:color="auto" w:fill="auto"/>
            <w:vAlign w:val="center"/>
          </w:tcPr>
          <w:p w14:paraId="68054B89" w14:textId="2D908C8E" w:rsidR="00871A0C" w:rsidRPr="00871A0C" w:rsidRDefault="00871A0C" w:rsidP="00871A0C">
            <w:pPr>
              <w:jc w:val="center"/>
              <w:rPr>
                <w:sz w:val="20"/>
                <w:szCs w:val="20"/>
              </w:rPr>
            </w:pPr>
            <w:r w:rsidRPr="00871A0C">
              <w:rPr>
                <w:color w:val="000000"/>
                <w:sz w:val="20"/>
                <w:szCs w:val="20"/>
              </w:rPr>
              <w:t>33,92</w:t>
            </w:r>
          </w:p>
        </w:tc>
        <w:tc>
          <w:tcPr>
            <w:tcW w:w="412" w:type="pct"/>
            <w:tcBorders>
              <w:top w:val="nil"/>
              <w:left w:val="nil"/>
              <w:bottom w:val="single" w:sz="4" w:space="0" w:color="auto"/>
              <w:right w:val="single" w:sz="4" w:space="0" w:color="auto"/>
            </w:tcBorders>
            <w:shd w:val="clear" w:color="auto" w:fill="auto"/>
            <w:vAlign w:val="center"/>
          </w:tcPr>
          <w:p w14:paraId="2E2FA82D" w14:textId="773DA78C" w:rsidR="00871A0C" w:rsidRPr="00871A0C" w:rsidRDefault="00871A0C" w:rsidP="00871A0C">
            <w:pPr>
              <w:jc w:val="center"/>
              <w:rPr>
                <w:sz w:val="20"/>
                <w:szCs w:val="20"/>
              </w:rPr>
            </w:pPr>
            <w:r w:rsidRPr="00871A0C">
              <w:rPr>
                <w:color w:val="000000"/>
                <w:sz w:val="20"/>
                <w:szCs w:val="20"/>
              </w:rPr>
              <w:t>20%</w:t>
            </w:r>
          </w:p>
        </w:tc>
        <w:tc>
          <w:tcPr>
            <w:tcW w:w="458" w:type="pct"/>
            <w:tcBorders>
              <w:top w:val="nil"/>
              <w:left w:val="single" w:sz="4" w:space="0" w:color="auto"/>
              <w:bottom w:val="single" w:sz="4" w:space="0" w:color="auto"/>
              <w:right w:val="single" w:sz="4" w:space="0" w:color="auto"/>
            </w:tcBorders>
            <w:shd w:val="clear" w:color="auto" w:fill="auto"/>
            <w:vAlign w:val="center"/>
          </w:tcPr>
          <w:p w14:paraId="7553A547" w14:textId="0C0463D6" w:rsidR="00871A0C" w:rsidRPr="00871A0C" w:rsidRDefault="00871A0C" w:rsidP="00871A0C">
            <w:pPr>
              <w:jc w:val="right"/>
              <w:rPr>
                <w:sz w:val="20"/>
                <w:szCs w:val="20"/>
              </w:rPr>
            </w:pPr>
            <w:r w:rsidRPr="00871A0C">
              <w:rPr>
                <w:color w:val="000000"/>
                <w:sz w:val="20"/>
                <w:szCs w:val="20"/>
              </w:rPr>
              <w:t>29 711,00</w:t>
            </w:r>
          </w:p>
        </w:tc>
        <w:tc>
          <w:tcPr>
            <w:tcW w:w="594" w:type="pct"/>
            <w:tcBorders>
              <w:top w:val="nil"/>
              <w:left w:val="single" w:sz="4" w:space="0" w:color="auto"/>
              <w:bottom w:val="single" w:sz="4" w:space="0" w:color="auto"/>
              <w:right w:val="single" w:sz="4" w:space="0" w:color="auto"/>
            </w:tcBorders>
            <w:shd w:val="clear" w:color="auto" w:fill="auto"/>
            <w:vAlign w:val="center"/>
          </w:tcPr>
          <w:p w14:paraId="24F89A51" w14:textId="291F8204" w:rsidR="00871A0C" w:rsidRPr="00871A0C" w:rsidRDefault="00871A0C" w:rsidP="003C4CD5">
            <w:pPr>
              <w:jc w:val="right"/>
              <w:rPr>
                <w:sz w:val="20"/>
                <w:szCs w:val="20"/>
              </w:rPr>
            </w:pPr>
            <w:r w:rsidRPr="00871A0C">
              <w:rPr>
                <w:color w:val="000000"/>
                <w:sz w:val="20"/>
                <w:szCs w:val="20"/>
              </w:rPr>
              <w:t xml:space="preserve">         35 653,20   </w:t>
            </w:r>
          </w:p>
        </w:tc>
      </w:tr>
      <w:tr w:rsidR="00871A0C" w:rsidRPr="00F24C89" w14:paraId="3E3672D0" w14:textId="77777777" w:rsidTr="00544ECF">
        <w:tc>
          <w:tcPr>
            <w:tcW w:w="154" w:type="pct"/>
            <w:vAlign w:val="center"/>
          </w:tcPr>
          <w:p w14:paraId="1DCFEA12"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4C536EE8" w14:textId="6081B83F" w:rsidR="00871A0C" w:rsidRPr="00871A0C" w:rsidRDefault="00871A0C" w:rsidP="00871A0C">
            <w:pPr>
              <w:rPr>
                <w:sz w:val="20"/>
                <w:szCs w:val="20"/>
              </w:rPr>
            </w:pPr>
            <w:r w:rsidRPr="00871A0C">
              <w:rPr>
                <w:color w:val="000000"/>
                <w:sz w:val="20"/>
                <w:szCs w:val="20"/>
              </w:rPr>
              <w:t>Нектар "Yesta"</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37D2A73A" w14:textId="1F5C8549" w:rsidR="00871A0C" w:rsidRPr="00871A0C" w:rsidRDefault="00871A0C" w:rsidP="00871A0C">
            <w:pPr>
              <w:rPr>
                <w:sz w:val="20"/>
                <w:szCs w:val="20"/>
              </w:rPr>
            </w:pPr>
            <w:r w:rsidRPr="00871A0C">
              <w:rPr>
                <w:color w:val="000000"/>
                <w:sz w:val="20"/>
                <w:szCs w:val="20"/>
              </w:rPr>
              <w:t>Нектар со вкусом томата. Упаковка тетрапак 1,0л.</w:t>
            </w:r>
          </w:p>
        </w:tc>
        <w:tc>
          <w:tcPr>
            <w:tcW w:w="366" w:type="pct"/>
            <w:tcBorders>
              <w:top w:val="nil"/>
              <w:left w:val="single" w:sz="4" w:space="0" w:color="auto"/>
              <w:bottom w:val="single" w:sz="4" w:space="0" w:color="auto"/>
              <w:right w:val="single" w:sz="4" w:space="0" w:color="auto"/>
            </w:tcBorders>
            <w:shd w:val="clear" w:color="auto" w:fill="auto"/>
            <w:vAlign w:val="center"/>
          </w:tcPr>
          <w:p w14:paraId="276639F5" w14:textId="3A79F24F"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43933BE9" w14:textId="18D3FDA6" w:rsidR="00871A0C" w:rsidRPr="00871A0C" w:rsidRDefault="00871A0C" w:rsidP="00871A0C">
            <w:pPr>
              <w:jc w:val="center"/>
              <w:rPr>
                <w:sz w:val="20"/>
                <w:szCs w:val="20"/>
              </w:rPr>
            </w:pPr>
            <w:r w:rsidRPr="00871A0C">
              <w:rPr>
                <w:color w:val="000000"/>
                <w:sz w:val="20"/>
                <w:szCs w:val="20"/>
              </w:rPr>
              <w:t>876</w:t>
            </w:r>
          </w:p>
        </w:tc>
        <w:tc>
          <w:tcPr>
            <w:tcW w:w="412" w:type="pct"/>
            <w:tcBorders>
              <w:top w:val="nil"/>
              <w:left w:val="nil"/>
              <w:bottom w:val="single" w:sz="4" w:space="0" w:color="auto"/>
              <w:right w:val="single" w:sz="4" w:space="0" w:color="auto"/>
            </w:tcBorders>
            <w:shd w:val="clear" w:color="auto" w:fill="auto"/>
            <w:vAlign w:val="center"/>
          </w:tcPr>
          <w:p w14:paraId="026E3C1B" w14:textId="5133BB6D" w:rsidR="00871A0C" w:rsidRPr="00871A0C" w:rsidRDefault="00871A0C" w:rsidP="00871A0C">
            <w:pPr>
              <w:jc w:val="center"/>
              <w:rPr>
                <w:sz w:val="20"/>
                <w:szCs w:val="20"/>
              </w:rPr>
            </w:pPr>
            <w:r w:rsidRPr="00871A0C">
              <w:rPr>
                <w:color w:val="000000"/>
                <w:sz w:val="20"/>
                <w:szCs w:val="20"/>
              </w:rPr>
              <w:t>37,00</w:t>
            </w:r>
          </w:p>
        </w:tc>
        <w:tc>
          <w:tcPr>
            <w:tcW w:w="412" w:type="pct"/>
            <w:tcBorders>
              <w:top w:val="nil"/>
              <w:left w:val="nil"/>
              <w:bottom w:val="single" w:sz="4" w:space="0" w:color="auto"/>
              <w:right w:val="single" w:sz="4" w:space="0" w:color="auto"/>
            </w:tcBorders>
            <w:shd w:val="clear" w:color="auto" w:fill="auto"/>
            <w:vAlign w:val="center"/>
          </w:tcPr>
          <w:p w14:paraId="5A047ED8" w14:textId="451315AF" w:rsidR="00871A0C" w:rsidRPr="00871A0C" w:rsidRDefault="00871A0C" w:rsidP="00871A0C">
            <w:pPr>
              <w:jc w:val="center"/>
              <w:rPr>
                <w:sz w:val="20"/>
                <w:szCs w:val="20"/>
              </w:rPr>
            </w:pPr>
            <w:r w:rsidRPr="00871A0C">
              <w:rPr>
                <w:color w:val="000000"/>
                <w:sz w:val="20"/>
                <w:szCs w:val="20"/>
              </w:rPr>
              <w:t>10%</w:t>
            </w:r>
          </w:p>
        </w:tc>
        <w:tc>
          <w:tcPr>
            <w:tcW w:w="458" w:type="pct"/>
            <w:tcBorders>
              <w:top w:val="nil"/>
              <w:left w:val="single" w:sz="4" w:space="0" w:color="auto"/>
              <w:bottom w:val="single" w:sz="4" w:space="0" w:color="auto"/>
              <w:right w:val="single" w:sz="4" w:space="0" w:color="auto"/>
            </w:tcBorders>
            <w:shd w:val="clear" w:color="auto" w:fill="auto"/>
            <w:vAlign w:val="center"/>
          </w:tcPr>
          <w:p w14:paraId="798316A9" w14:textId="78B2A8B1" w:rsidR="00871A0C" w:rsidRPr="00871A0C" w:rsidRDefault="00871A0C" w:rsidP="00871A0C">
            <w:pPr>
              <w:jc w:val="right"/>
              <w:rPr>
                <w:sz w:val="20"/>
                <w:szCs w:val="20"/>
              </w:rPr>
            </w:pPr>
            <w:r w:rsidRPr="00871A0C">
              <w:rPr>
                <w:color w:val="000000"/>
                <w:sz w:val="20"/>
                <w:szCs w:val="20"/>
              </w:rPr>
              <w:t>32 412,00</w:t>
            </w:r>
          </w:p>
        </w:tc>
        <w:tc>
          <w:tcPr>
            <w:tcW w:w="594" w:type="pct"/>
            <w:tcBorders>
              <w:top w:val="nil"/>
              <w:left w:val="single" w:sz="4" w:space="0" w:color="auto"/>
              <w:bottom w:val="single" w:sz="4" w:space="0" w:color="auto"/>
              <w:right w:val="single" w:sz="4" w:space="0" w:color="auto"/>
            </w:tcBorders>
            <w:shd w:val="clear" w:color="auto" w:fill="auto"/>
            <w:vAlign w:val="center"/>
          </w:tcPr>
          <w:p w14:paraId="35093B58" w14:textId="569154EC" w:rsidR="00871A0C" w:rsidRPr="00871A0C" w:rsidRDefault="00871A0C" w:rsidP="003C4CD5">
            <w:pPr>
              <w:jc w:val="right"/>
              <w:rPr>
                <w:sz w:val="20"/>
                <w:szCs w:val="20"/>
              </w:rPr>
            </w:pPr>
            <w:r w:rsidRPr="00871A0C">
              <w:rPr>
                <w:color w:val="000000"/>
                <w:sz w:val="20"/>
                <w:szCs w:val="20"/>
              </w:rPr>
              <w:t xml:space="preserve">         35 653,20   </w:t>
            </w:r>
          </w:p>
        </w:tc>
      </w:tr>
      <w:tr w:rsidR="00871A0C" w:rsidRPr="00F24C89" w14:paraId="09FC5B03" w14:textId="77777777" w:rsidTr="00544ECF">
        <w:tc>
          <w:tcPr>
            <w:tcW w:w="154" w:type="pct"/>
            <w:vAlign w:val="center"/>
          </w:tcPr>
          <w:p w14:paraId="49DF7938"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1D3A2327" w14:textId="46D503D0" w:rsidR="00871A0C" w:rsidRPr="00871A0C" w:rsidRDefault="00871A0C" w:rsidP="00871A0C">
            <w:pPr>
              <w:rPr>
                <w:sz w:val="20"/>
                <w:szCs w:val="20"/>
              </w:rPr>
            </w:pPr>
            <w:r w:rsidRPr="00871A0C">
              <w:rPr>
                <w:color w:val="000000"/>
                <w:sz w:val="20"/>
                <w:szCs w:val="20"/>
              </w:rPr>
              <w:t>Сок "Волжский посад"</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5A633F6C" w14:textId="1E15A935" w:rsidR="00871A0C" w:rsidRPr="00871A0C" w:rsidRDefault="00871A0C" w:rsidP="00871A0C">
            <w:pPr>
              <w:rPr>
                <w:sz w:val="20"/>
                <w:szCs w:val="20"/>
              </w:rPr>
            </w:pPr>
            <w:r w:rsidRPr="00871A0C">
              <w:rPr>
                <w:color w:val="000000"/>
                <w:sz w:val="20"/>
                <w:szCs w:val="20"/>
              </w:rPr>
              <w:t>Сок в ассортименте с разными вкусами. Упаковка тетрапак 0,2л., наличие коктейльной трубочки</w:t>
            </w:r>
          </w:p>
        </w:tc>
        <w:tc>
          <w:tcPr>
            <w:tcW w:w="366" w:type="pct"/>
            <w:tcBorders>
              <w:top w:val="nil"/>
              <w:left w:val="single" w:sz="4" w:space="0" w:color="auto"/>
              <w:bottom w:val="single" w:sz="4" w:space="0" w:color="auto"/>
              <w:right w:val="single" w:sz="4" w:space="0" w:color="auto"/>
            </w:tcBorders>
            <w:shd w:val="clear" w:color="auto" w:fill="auto"/>
            <w:vAlign w:val="center"/>
          </w:tcPr>
          <w:p w14:paraId="2C84EB2D" w14:textId="3FF6B6B3"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425BF81B" w14:textId="0526A1D2" w:rsidR="00871A0C" w:rsidRPr="00871A0C" w:rsidRDefault="00871A0C" w:rsidP="00871A0C">
            <w:pPr>
              <w:jc w:val="center"/>
              <w:rPr>
                <w:sz w:val="20"/>
                <w:szCs w:val="20"/>
              </w:rPr>
            </w:pPr>
            <w:r w:rsidRPr="00871A0C">
              <w:rPr>
                <w:color w:val="000000"/>
                <w:sz w:val="20"/>
                <w:szCs w:val="20"/>
              </w:rPr>
              <w:t>2 970</w:t>
            </w:r>
          </w:p>
        </w:tc>
        <w:tc>
          <w:tcPr>
            <w:tcW w:w="412" w:type="pct"/>
            <w:tcBorders>
              <w:top w:val="nil"/>
              <w:left w:val="nil"/>
              <w:bottom w:val="single" w:sz="4" w:space="0" w:color="auto"/>
              <w:right w:val="single" w:sz="4" w:space="0" w:color="auto"/>
            </w:tcBorders>
            <w:shd w:val="clear" w:color="auto" w:fill="auto"/>
            <w:vAlign w:val="center"/>
          </w:tcPr>
          <w:p w14:paraId="5D49ED8A" w14:textId="397E2538" w:rsidR="00871A0C" w:rsidRPr="00871A0C" w:rsidRDefault="00871A0C" w:rsidP="00871A0C">
            <w:pPr>
              <w:jc w:val="center"/>
              <w:rPr>
                <w:sz w:val="20"/>
                <w:szCs w:val="20"/>
              </w:rPr>
            </w:pPr>
            <w:r w:rsidRPr="00871A0C">
              <w:rPr>
                <w:color w:val="000000"/>
                <w:sz w:val="20"/>
                <w:szCs w:val="20"/>
              </w:rPr>
              <w:t>12,27</w:t>
            </w:r>
          </w:p>
        </w:tc>
        <w:tc>
          <w:tcPr>
            <w:tcW w:w="412" w:type="pct"/>
            <w:tcBorders>
              <w:top w:val="nil"/>
              <w:left w:val="nil"/>
              <w:bottom w:val="single" w:sz="4" w:space="0" w:color="auto"/>
              <w:right w:val="single" w:sz="4" w:space="0" w:color="auto"/>
            </w:tcBorders>
            <w:shd w:val="clear" w:color="auto" w:fill="auto"/>
            <w:vAlign w:val="center"/>
          </w:tcPr>
          <w:p w14:paraId="782AADC8" w14:textId="7767463F" w:rsidR="00871A0C" w:rsidRPr="00871A0C" w:rsidRDefault="00871A0C" w:rsidP="00871A0C">
            <w:pPr>
              <w:jc w:val="center"/>
              <w:rPr>
                <w:sz w:val="20"/>
                <w:szCs w:val="20"/>
              </w:rPr>
            </w:pPr>
            <w:r w:rsidRPr="00871A0C">
              <w:rPr>
                <w:color w:val="000000"/>
                <w:sz w:val="20"/>
                <w:szCs w:val="20"/>
              </w:rPr>
              <w:t>10%</w:t>
            </w:r>
          </w:p>
        </w:tc>
        <w:tc>
          <w:tcPr>
            <w:tcW w:w="458" w:type="pct"/>
            <w:tcBorders>
              <w:top w:val="nil"/>
              <w:left w:val="single" w:sz="4" w:space="0" w:color="auto"/>
              <w:bottom w:val="single" w:sz="4" w:space="0" w:color="auto"/>
              <w:right w:val="single" w:sz="4" w:space="0" w:color="auto"/>
            </w:tcBorders>
            <w:shd w:val="clear" w:color="auto" w:fill="auto"/>
            <w:vAlign w:val="center"/>
          </w:tcPr>
          <w:p w14:paraId="1859CC04" w14:textId="150C2FC4" w:rsidR="00871A0C" w:rsidRPr="00871A0C" w:rsidRDefault="00871A0C" w:rsidP="00871A0C">
            <w:pPr>
              <w:jc w:val="right"/>
              <w:rPr>
                <w:sz w:val="20"/>
                <w:szCs w:val="20"/>
              </w:rPr>
            </w:pPr>
            <w:r w:rsidRPr="00871A0C">
              <w:rPr>
                <w:color w:val="000000"/>
                <w:sz w:val="20"/>
                <w:szCs w:val="20"/>
              </w:rPr>
              <w:t>36 450,00</w:t>
            </w:r>
          </w:p>
        </w:tc>
        <w:tc>
          <w:tcPr>
            <w:tcW w:w="594" w:type="pct"/>
            <w:tcBorders>
              <w:top w:val="nil"/>
              <w:left w:val="single" w:sz="4" w:space="0" w:color="auto"/>
              <w:bottom w:val="single" w:sz="4" w:space="0" w:color="auto"/>
              <w:right w:val="single" w:sz="4" w:space="0" w:color="auto"/>
            </w:tcBorders>
            <w:shd w:val="clear" w:color="auto" w:fill="auto"/>
            <w:vAlign w:val="center"/>
          </w:tcPr>
          <w:p w14:paraId="47F480C2" w14:textId="4D2EA397" w:rsidR="00871A0C" w:rsidRPr="00871A0C" w:rsidRDefault="00871A0C" w:rsidP="003C4CD5">
            <w:pPr>
              <w:jc w:val="right"/>
              <w:rPr>
                <w:sz w:val="20"/>
                <w:szCs w:val="20"/>
              </w:rPr>
            </w:pPr>
            <w:r w:rsidRPr="00871A0C">
              <w:rPr>
                <w:color w:val="000000"/>
                <w:sz w:val="20"/>
                <w:szCs w:val="20"/>
              </w:rPr>
              <w:t xml:space="preserve">         40 095,00   </w:t>
            </w:r>
          </w:p>
        </w:tc>
      </w:tr>
      <w:tr w:rsidR="00871A0C" w:rsidRPr="00F24C89" w14:paraId="708E04FC" w14:textId="77777777" w:rsidTr="00544ECF">
        <w:tc>
          <w:tcPr>
            <w:tcW w:w="154" w:type="pct"/>
            <w:vAlign w:val="center"/>
          </w:tcPr>
          <w:p w14:paraId="313C2EF9"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6CE2D8BA" w14:textId="4A844684" w:rsidR="00871A0C" w:rsidRPr="00871A0C" w:rsidRDefault="00871A0C" w:rsidP="00871A0C">
            <w:pPr>
              <w:rPr>
                <w:sz w:val="20"/>
                <w:szCs w:val="20"/>
              </w:rPr>
            </w:pPr>
            <w:r w:rsidRPr="00871A0C">
              <w:rPr>
                <w:color w:val="000000"/>
                <w:sz w:val="20"/>
                <w:szCs w:val="20"/>
              </w:rPr>
              <w:t>Сок "Волжский посад"</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55A14258" w14:textId="3822C173" w:rsidR="00871A0C" w:rsidRPr="00871A0C" w:rsidRDefault="00871A0C" w:rsidP="00871A0C">
            <w:pPr>
              <w:rPr>
                <w:sz w:val="20"/>
                <w:szCs w:val="20"/>
              </w:rPr>
            </w:pPr>
            <w:r w:rsidRPr="00871A0C">
              <w:rPr>
                <w:color w:val="000000"/>
                <w:sz w:val="20"/>
                <w:szCs w:val="20"/>
              </w:rPr>
              <w:t>Сок в ассортименте с разными вкусами. Упаковка тетрапак 1,0л.</w:t>
            </w:r>
          </w:p>
        </w:tc>
        <w:tc>
          <w:tcPr>
            <w:tcW w:w="366" w:type="pct"/>
            <w:tcBorders>
              <w:top w:val="nil"/>
              <w:left w:val="single" w:sz="4" w:space="0" w:color="auto"/>
              <w:bottom w:val="single" w:sz="4" w:space="0" w:color="auto"/>
              <w:right w:val="single" w:sz="4" w:space="0" w:color="auto"/>
            </w:tcBorders>
            <w:shd w:val="clear" w:color="auto" w:fill="auto"/>
            <w:vAlign w:val="center"/>
          </w:tcPr>
          <w:p w14:paraId="267AFDAA" w14:textId="7DE9DC4F"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6E1D725D" w14:textId="49C997D6" w:rsidR="00871A0C" w:rsidRPr="00871A0C" w:rsidRDefault="00871A0C" w:rsidP="00871A0C">
            <w:pPr>
              <w:jc w:val="center"/>
              <w:rPr>
                <w:sz w:val="20"/>
                <w:szCs w:val="20"/>
              </w:rPr>
            </w:pPr>
            <w:r w:rsidRPr="00871A0C">
              <w:rPr>
                <w:color w:val="000000"/>
                <w:sz w:val="20"/>
                <w:szCs w:val="20"/>
              </w:rPr>
              <w:t>876</w:t>
            </w:r>
          </w:p>
        </w:tc>
        <w:tc>
          <w:tcPr>
            <w:tcW w:w="412" w:type="pct"/>
            <w:tcBorders>
              <w:top w:val="nil"/>
              <w:left w:val="nil"/>
              <w:bottom w:val="single" w:sz="4" w:space="0" w:color="auto"/>
              <w:right w:val="single" w:sz="4" w:space="0" w:color="auto"/>
            </w:tcBorders>
            <w:shd w:val="clear" w:color="auto" w:fill="auto"/>
            <w:vAlign w:val="center"/>
          </w:tcPr>
          <w:p w14:paraId="7AB95603" w14:textId="12722FCB" w:rsidR="00871A0C" w:rsidRPr="00871A0C" w:rsidRDefault="00871A0C" w:rsidP="00871A0C">
            <w:pPr>
              <w:jc w:val="center"/>
              <w:rPr>
                <w:sz w:val="20"/>
                <w:szCs w:val="20"/>
              </w:rPr>
            </w:pPr>
            <w:r w:rsidRPr="00871A0C">
              <w:rPr>
                <w:color w:val="000000"/>
                <w:sz w:val="20"/>
                <w:szCs w:val="20"/>
              </w:rPr>
              <w:t>37,25</w:t>
            </w:r>
          </w:p>
        </w:tc>
        <w:tc>
          <w:tcPr>
            <w:tcW w:w="412" w:type="pct"/>
            <w:tcBorders>
              <w:top w:val="nil"/>
              <w:left w:val="nil"/>
              <w:bottom w:val="single" w:sz="4" w:space="0" w:color="auto"/>
              <w:right w:val="single" w:sz="4" w:space="0" w:color="auto"/>
            </w:tcBorders>
            <w:shd w:val="clear" w:color="auto" w:fill="auto"/>
            <w:vAlign w:val="center"/>
          </w:tcPr>
          <w:p w14:paraId="3325B796" w14:textId="3D7C3ACC" w:rsidR="00871A0C" w:rsidRPr="00871A0C" w:rsidRDefault="00871A0C" w:rsidP="00871A0C">
            <w:pPr>
              <w:jc w:val="center"/>
              <w:rPr>
                <w:sz w:val="20"/>
                <w:szCs w:val="20"/>
              </w:rPr>
            </w:pPr>
            <w:r w:rsidRPr="00871A0C">
              <w:rPr>
                <w:color w:val="000000"/>
                <w:sz w:val="20"/>
                <w:szCs w:val="20"/>
              </w:rPr>
              <w:t>20%</w:t>
            </w:r>
          </w:p>
        </w:tc>
        <w:tc>
          <w:tcPr>
            <w:tcW w:w="458" w:type="pct"/>
            <w:tcBorders>
              <w:top w:val="nil"/>
              <w:left w:val="single" w:sz="4" w:space="0" w:color="auto"/>
              <w:bottom w:val="single" w:sz="4" w:space="0" w:color="auto"/>
              <w:right w:val="single" w:sz="4" w:space="0" w:color="auto"/>
            </w:tcBorders>
            <w:shd w:val="clear" w:color="auto" w:fill="auto"/>
            <w:vAlign w:val="center"/>
          </w:tcPr>
          <w:p w14:paraId="4900D121" w14:textId="6243B281" w:rsidR="00871A0C" w:rsidRPr="00871A0C" w:rsidRDefault="00871A0C" w:rsidP="00871A0C">
            <w:pPr>
              <w:jc w:val="right"/>
              <w:rPr>
                <w:sz w:val="20"/>
                <w:szCs w:val="20"/>
              </w:rPr>
            </w:pPr>
            <w:r w:rsidRPr="00871A0C">
              <w:rPr>
                <w:color w:val="000000"/>
                <w:sz w:val="20"/>
                <w:szCs w:val="20"/>
              </w:rPr>
              <w:t>32 631,00</w:t>
            </w:r>
          </w:p>
        </w:tc>
        <w:tc>
          <w:tcPr>
            <w:tcW w:w="594" w:type="pct"/>
            <w:tcBorders>
              <w:top w:val="nil"/>
              <w:left w:val="single" w:sz="4" w:space="0" w:color="auto"/>
              <w:bottom w:val="single" w:sz="4" w:space="0" w:color="auto"/>
              <w:right w:val="single" w:sz="4" w:space="0" w:color="auto"/>
            </w:tcBorders>
            <w:shd w:val="clear" w:color="auto" w:fill="auto"/>
            <w:vAlign w:val="center"/>
          </w:tcPr>
          <w:p w14:paraId="3F63BE73" w14:textId="2E53EB02" w:rsidR="00871A0C" w:rsidRPr="00871A0C" w:rsidRDefault="00871A0C" w:rsidP="003C4CD5">
            <w:pPr>
              <w:jc w:val="right"/>
              <w:rPr>
                <w:sz w:val="20"/>
                <w:szCs w:val="20"/>
              </w:rPr>
            </w:pPr>
            <w:r w:rsidRPr="00871A0C">
              <w:rPr>
                <w:color w:val="000000"/>
                <w:sz w:val="20"/>
                <w:szCs w:val="20"/>
              </w:rPr>
              <w:t xml:space="preserve">         39 157,20   </w:t>
            </w:r>
          </w:p>
        </w:tc>
      </w:tr>
      <w:tr w:rsidR="00871A0C" w:rsidRPr="00F24C89" w14:paraId="0A8B7990" w14:textId="77777777" w:rsidTr="00544ECF">
        <w:tc>
          <w:tcPr>
            <w:tcW w:w="154" w:type="pct"/>
            <w:vAlign w:val="center"/>
          </w:tcPr>
          <w:p w14:paraId="13623521"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399CF6F3" w14:textId="0B5B3ADD" w:rsidR="00871A0C" w:rsidRPr="00871A0C" w:rsidRDefault="00871A0C" w:rsidP="00871A0C">
            <w:pPr>
              <w:rPr>
                <w:sz w:val="20"/>
                <w:szCs w:val="20"/>
              </w:rPr>
            </w:pPr>
            <w:r w:rsidRPr="00871A0C">
              <w:rPr>
                <w:color w:val="000000"/>
                <w:sz w:val="20"/>
                <w:szCs w:val="20"/>
              </w:rPr>
              <w:t>Сок "Волжский посад"</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55BA9873" w14:textId="23AF4ED6" w:rsidR="00871A0C" w:rsidRPr="00871A0C" w:rsidRDefault="00871A0C" w:rsidP="00871A0C">
            <w:pPr>
              <w:rPr>
                <w:sz w:val="20"/>
                <w:szCs w:val="20"/>
              </w:rPr>
            </w:pPr>
            <w:r w:rsidRPr="00871A0C">
              <w:rPr>
                <w:color w:val="000000"/>
                <w:sz w:val="20"/>
                <w:szCs w:val="20"/>
              </w:rPr>
              <w:t>Сок со вкусом томата. Упаковка тетрапак 1,0л.</w:t>
            </w:r>
          </w:p>
        </w:tc>
        <w:tc>
          <w:tcPr>
            <w:tcW w:w="366" w:type="pct"/>
            <w:tcBorders>
              <w:top w:val="nil"/>
              <w:left w:val="single" w:sz="4" w:space="0" w:color="auto"/>
              <w:bottom w:val="single" w:sz="4" w:space="0" w:color="auto"/>
              <w:right w:val="single" w:sz="4" w:space="0" w:color="auto"/>
            </w:tcBorders>
            <w:shd w:val="clear" w:color="auto" w:fill="auto"/>
            <w:vAlign w:val="center"/>
          </w:tcPr>
          <w:p w14:paraId="72775B40" w14:textId="2DFB530C"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2EBF6C08" w14:textId="2DE8633F" w:rsidR="00871A0C" w:rsidRPr="00871A0C" w:rsidRDefault="00871A0C" w:rsidP="00871A0C">
            <w:pPr>
              <w:jc w:val="center"/>
              <w:rPr>
                <w:sz w:val="20"/>
                <w:szCs w:val="20"/>
              </w:rPr>
            </w:pPr>
            <w:r w:rsidRPr="00871A0C">
              <w:rPr>
                <w:color w:val="000000"/>
                <w:sz w:val="20"/>
                <w:szCs w:val="20"/>
              </w:rPr>
              <w:t>516</w:t>
            </w:r>
          </w:p>
        </w:tc>
        <w:tc>
          <w:tcPr>
            <w:tcW w:w="412" w:type="pct"/>
            <w:tcBorders>
              <w:top w:val="nil"/>
              <w:left w:val="nil"/>
              <w:bottom w:val="single" w:sz="4" w:space="0" w:color="auto"/>
              <w:right w:val="single" w:sz="4" w:space="0" w:color="auto"/>
            </w:tcBorders>
            <w:shd w:val="clear" w:color="auto" w:fill="auto"/>
            <w:vAlign w:val="center"/>
          </w:tcPr>
          <w:p w14:paraId="00A03498" w14:textId="38B6862B" w:rsidR="00871A0C" w:rsidRPr="00871A0C" w:rsidRDefault="00871A0C" w:rsidP="00871A0C">
            <w:pPr>
              <w:jc w:val="center"/>
              <w:rPr>
                <w:sz w:val="20"/>
                <w:szCs w:val="20"/>
              </w:rPr>
            </w:pPr>
            <w:r w:rsidRPr="00871A0C">
              <w:rPr>
                <w:color w:val="000000"/>
                <w:sz w:val="20"/>
                <w:szCs w:val="20"/>
              </w:rPr>
              <w:t>40,64</w:t>
            </w:r>
          </w:p>
        </w:tc>
        <w:tc>
          <w:tcPr>
            <w:tcW w:w="412" w:type="pct"/>
            <w:tcBorders>
              <w:top w:val="nil"/>
              <w:left w:val="nil"/>
              <w:bottom w:val="single" w:sz="4" w:space="0" w:color="auto"/>
              <w:right w:val="single" w:sz="4" w:space="0" w:color="auto"/>
            </w:tcBorders>
            <w:shd w:val="clear" w:color="auto" w:fill="auto"/>
            <w:vAlign w:val="center"/>
          </w:tcPr>
          <w:p w14:paraId="1D0E5BDA" w14:textId="0FB3DEB9" w:rsidR="00871A0C" w:rsidRPr="00871A0C" w:rsidRDefault="00871A0C" w:rsidP="00871A0C">
            <w:pPr>
              <w:jc w:val="center"/>
              <w:rPr>
                <w:sz w:val="20"/>
                <w:szCs w:val="20"/>
              </w:rPr>
            </w:pPr>
            <w:r w:rsidRPr="00871A0C">
              <w:rPr>
                <w:color w:val="000000"/>
                <w:sz w:val="20"/>
                <w:szCs w:val="20"/>
              </w:rPr>
              <w:t>10%</w:t>
            </w:r>
          </w:p>
        </w:tc>
        <w:tc>
          <w:tcPr>
            <w:tcW w:w="458" w:type="pct"/>
            <w:tcBorders>
              <w:top w:val="nil"/>
              <w:left w:val="single" w:sz="4" w:space="0" w:color="auto"/>
              <w:bottom w:val="single" w:sz="4" w:space="0" w:color="auto"/>
              <w:right w:val="single" w:sz="4" w:space="0" w:color="auto"/>
            </w:tcBorders>
            <w:shd w:val="clear" w:color="auto" w:fill="auto"/>
            <w:vAlign w:val="center"/>
          </w:tcPr>
          <w:p w14:paraId="4AE66940" w14:textId="0BFB5CD5" w:rsidR="00871A0C" w:rsidRPr="00871A0C" w:rsidRDefault="00871A0C" w:rsidP="00871A0C">
            <w:pPr>
              <w:jc w:val="right"/>
              <w:rPr>
                <w:sz w:val="20"/>
                <w:szCs w:val="20"/>
              </w:rPr>
            </w:pPr>
            <w:r w:rsidRPr="00871A0C">
              <w:rPr>
                <w:color w:val="000000"/>
                <w:sz w:val="20"/>
                <w:szCs w:val="20"/>
              </w:rPr>
              <w:t>20 968,36</w:t>
            </w:r>
          </w:p>
        </w:tc>
        <w:tc>
          <w:tcPr>
            <w:tcW w:w="594" w:type="pct"/>
            <w:tcBorders>
              <w:top w:val="nil"/>
              <w:left w:val="single" w:sz="4" w:space="0" w:color="auto"/>
              <w:bottom w:val="single" w:sz="4" w:space="0" w:color="auto"/>
              <w:right w:val="single" w:sz="4" w:space="0" w:color="auto"/>
            </w:tcBorders>
            <w:shd w:val="clear" w:color="auto" w:fill="auto"/>
            <w:vAlign w:val="center"/>
          </w:tcPr>
          <w:p w14:paraId="0460A44B" w14:textId="3C54603E" w:rsidR="00871A0C" w:rsidRPr="00871A0C" w:rsidRDefault="00871A0C" w:rsidP="003C4CD5">
            <w:pPr>
              <w:jc w:val="right"/>
              <w:rPr>
                <w:sz w:val="20"/>
                <w:szCs w:val="20"/>
              </w:rPr>
            </w:pPr>
            <w:r w:rsidRPr="00871A0C">
              <w:rPr>
                <w:color w:val="000000"/>
                <w:sz w:val="20"/>
                <w:szCs w:val="20"/>
              </w:rPr>
              <w:t xml:space="preserve">         23 065,20   </w:t>
            </w:r>
          </w:p>
        </w:tc>
      </w:tr>
      <w:tr w:rsidR="00871A0C" w:rsidRPr="00F24C89" w14:paraId="19DF98D2" w14:textId="77777777" w:rsidTr="00544ECF">
        <w:tc>
          <w:tcPr>
            <w:tcW w:w="154" w:type="pct"/>
            <w:vAlign w:val="center"/>
          </w:tcPr>
          <w:p w14:paraId="23C33227"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1267B56C" w14:textId="37F772FB" w:rsidR="00871A0C" w:rsidRPr="00871A0C" w:rsidRDefault="00871A0C" w:rsidP="00871A0C">
            <w:pPr>
              <w:rPr>
                <w:sz w:val="20"/>
                <w:szCs w:val="20"/>
              </w:rPr>
            </w:pPr>
            <w:r w:rsidRPr="00871A0C">
              <w:rPr>
                <w:color w:val="000000"/>
                <w:sz w:val="20"/>
                <w:szCs w:val="20"/>
              </w:rPr>
              <w:t xml:space="preserve">Сок </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2FA7AD01" w14:textId="44DC2D7A" w:rsidR="00871A0C" w:rsidRPr="00871A0C" w:rsidRDefault="00871A0C" w:rsidP="00871A0C">
            <w:pPr>
              <w:rPr>
                <w:sz w:val="20"/>
                <w:szCs w:val="20"/>
              </w:rPr>
            </w:pPr>
            <w:r w:rsidRPr="00871A0C">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871A0C">
              <w:rPr>
                <w:color w:val="000000"/>
                <w:sz w:val="20"/>
                <w:szCs w:val="20"/>
              </w:rPr>
              <w:br/>
              <w:t xml:space="preserve">Должны иметь - прозрачную жидкость, не иметь осадка и </w:t>
            </w:r>
            <w:r w:rsidRPr="00871A0C">
              <w:rPr>
                <w:color w:val="000000"/>
                <w:sz w:val="20"/>
                <w:szCs w:val="20"/>
              </w:rPr>
              <w:lastRenderedPageBreak/>
              <w:t>посторонних привкусов и запахов. Может быть осветленным, неосветленным. Иметь вкус и аромат – свойственен используемым фруктам, овощам. Упаковка стекло 3,0л.</w:t>
            </w:r>
          </w:p>
        </w:tc>
        <w:tc>
          <w:tcPr>
            <w:tcW w:w="366" w:type="pct"/>
            <w:tcBorders>
              <w:top w:val="nil"/>
              <w:left w:val="single" w:sz="4" w:space="0" w:color="auto"/>
              <w:bottom w:val="single" w:sz="4" w:space="0" w:color="auto"/>
              <w:right w:val="single" w:sz="4" w:space="0" w:color="auto"/>
            </w:tcBorders>
            <w:shd w:val="clear" w:color="auto" w:fill="auto"/>
            <w:vAlign w:val="center"/>
          </w:tcPr>
          <w:p w14:paraId="4EA4BEC1" w14:textId="3D870C82" w:rsidR="00871A0C" w:rsidRPr="00871A0C" w:rsidRDefault="00871A0C" w:rsidP="00871A0C">
            <w:pPr>
              <w:jc w:val="center"/>
              <w:rPr>
                <w:sz w:val="20"/>
                <w:szCs w:val="20"/>
              </w:rPr>
            </w:pPr>
            <w:r w:rsidRPr="00871A0C">
              <w:rPr>
                <w:color w:val="000000"/>
                <w:sz w:val="20"/>
                <w:szCs w:val="20"/>
              </w:rPr>
              <w:lastRenderedPageBreak/>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4C52774C" w14:textId="3A2E17E5" w:rsidR="00871A0C" w:rsidRPr="00871A0C" w:rsidRDefault="00871A0C" w:rsidP="00871A0C">
            <w:pPr>
              <w:jc w:val="center"/>
              <w:rPr>
                <w:sz w:val="20"/>
                <w:szCs w:val="20"/>
              </w:rPr>
            </w:pPr>
            <w:r w:rsidRPr="00871A0C">
              <w:rPr>
                <w:color w:val="000000"/>
                <w:sz w:val="20"/>
                <w:szCs w:val="20"/>
              </w:rPr>
              <w:t>788</w:t>
            </w:r>
          </w:p>
        </w:tc>
        <w:tc>
          <w:tcPr>
            <w:tcW w:w="412" w:type="pct"/>
            <w:tcBorders>
              <w:top w:val="nil"/>
              <w:left w:val="nil"/>
              <w:bottom w:val="single" w:sz="4" w:space="0" w:color="auto"/>
              <w:right w:val="single" w:sz="4" w:space="0" w:color="auto"/>
            </w:tcBorders>
            <w:shd w:val="clear" w:color="auto" w:fill="auto"/>
            <w:vAlign w:val="center"/>
          </w:tcPr>
          <w:p w14:paraId="12B7820B" w14:textId="56C12071" w:rsidR="00871A0C" w:rsidRPr="00871A0C" w:rsidRDefault="00871A0C" w:rsidP="00871A0C">
            <w:pPr>
              <w:jc w:val="center"/>
              <w:rPr>
                <w:sz w:val="20"/>
                <w:szCs w:val="20"/>
              </w:rPr>
            </w:pPr>
            <w:r w:rsidRPr="00871A0C">
              <w:rPr>
                <w:color w:val="000000"/>
                <w:sz w:val="20"/>
                <w:szCs w:val="20"/>
              </w:rPr>
              <w:t>61,75</w:t>
            </w:r>
          </w:p>
        </w:tc>
        <w:tc>
          <w:tcPr>
            <w:tcW w:w="412" w:type="pct"/>
            <w:tcBorders>
              <w:top w:val="nil"/>
              <w:left w:val="nil"/>
              <w:bottom w:val="single" w:sz="4" w:space="0" w:color="auto"/>
              <w:right w:val="single" w:sz="4" w:space="0" w:color="auto"/>
            </w:tcBorders>
            <w:shd w:val="clear" w:color="auto" w:fill="auto"/>
            <w:vAlign w:val="center"/>
          </w:tcPr>
          <w:p w14:paraId="250494E6" w14:textId="74FB0D17" w:rsidR="00871A0C" w:rsidRPr="00871A0C" w:rsidRDefault="00871A0C" w:rsidP="00871A0C">
            <w:pPr>
              <w:jc w:val="center"/>
              <w:rPr>
                <w:sz w:val="20"/>
                <w:szCs w:val="20"/>
              </w:rPr>
            </w:pPr>
            <w:r w:rsidRPr="00871A0C">
              <w:rPr>
                <w:color w:val="000000"/>
                <w:sz w:val="20"/>
                <w:szCs w:val="20"/>
              </w:rPr>
              <w:t>20%</w:t>
            </w:r>
          </w:p>
        </w:tc>
        <w:tc>
          <w:tcPr>
            <w:tcW w:w="458" w:type="pct"/>
            <w:tcBorders>
              <w:top w:val="nil"/>
              <w:left w:val="single" w:sz="4" w:space="0" w:color="auto"/>
              <w:bottom w:val="single" w:sz="4" w:space="0" w:color="auto"/>
              <w:right w:val="single" w:sz="4" w:space="0" w:color="auto"/>
            </w:tcBorders>
            <w:shd w:val="clear" w:color="auto" w:fill="auto"/>
            <w:vAlign w:val="center"/>
          </w:tcPr>
          <w:p w14:paraId="3BD0F82C" w14:textId="062423DF" w:rsidR="00871A0C" w:rsidRPr="00871A0C" w:rsidRDefault="00871A0C" w:rsidP="00871A0C">
            <w:pPr>
              <w:jc w:val="right"/>
              <w:rPr>
                <w:sz w:val="20"/>
                <w:szCs w:val="20"/>
              </w:rPr>
            </w:pPr>
            <w:r w:rsidRPr="00871A0C">
              <w:rPr>
                <w:color w:val="000000"/>
                <w:sz w:val="20"/>
                <w:szCs w:val="20"/>
              </w:rPr>
              <w:t>48 659,00</w:t>
            </w:r>
          </w:p>
        </w:tc>
        <w:tc>
          <w:tcPr>
            <w:tcW w:w="594" w:type="pct"/>
            <w:tcBorders>
              <w:top w:val="nil"/>
              <w:left w:val="single" w:sz="4" w:space="0" w:color="auto"/>
              <w:bottom w:val="single" w:sz="4" w:space="0" w:color="auto"/>
              <w:right w:val="single" w:sz="4" w:space="0" w:color="auto"/>
            </w:tcBorders>
            <w:shd w:val="clear" w:color="auto" w:fill="auto"/>
            <w:vAlign w:val="center"/>
          </w:tcPr>
          <w:p w14:paraId="5ACD87CD" w14:textId="72B894FD" w:rsidR="00871A0C" w:rsidRPr="00871A0C" w:rsidRDefault="00871A0C" w:rsidP="003C4CD5">
            <w:pPr>
              <w:jc w:val="right"/>
              <w:rPr>
                <w:sz w:val="20"/>
                <w:szCs w:val="20"/>
              </w:rPr>
            </w:pPr>
            <w:r w:rsidRPr="00871A0C">
              <w:rPr>
                <w:color w:val="000000"/>
                <w:sz w:val="20"/>
                <w:szCs w:val="20"/>
              </w:rPr>
              <w:t xml:space="preserve">         58 390,80   </w:t>
            </w:r>
          </w:p>
        </w:tc>
      </w:tr>
      <w:tr w:rsidR="00871A0C" w:rsidRPr="00F24C89" w14:paraId="6A22F6B0" w14:textId="77777777" w:rsidTr="00544ECF">
        <w:tc>
          <w:tcPr>
            <w:tcW w:w="154" w:type="pct"/>
            <w:vAlign w:val="center"/>
          </w:tcPr>
          <w:p w14:paraId="31F65F7F"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53BA4F3F" w14:textId="4A08EAA2" w:rsidR="00871A0C" w:rsidRPr="00871A0C" w:rsidRDefault="00871A0C" w:rsidP="00871A0C">
            <w:pPr>
              <w:rPr>
                <w:sz w:val="20"/>
                <w:szCs w:val="20"/>
              </w:rPr>
            </w:pPr>
            <w:r w:rsidRPr="00871A0C">
              <w:rPr>
                <w:color w:val="000000"/>
                <w:sz w:val="20"/>
                <w:szCs w:val="20"/>
              </w:rPr>
              <w:t>Чай заваренный</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2D7F0200" w14:textId="480A8899" w:rsidR="00871A0C" w:rsidRPr="00871A0C" w:rsidRDefault="00871A0C" w:rsidP="00871A0C">
            <w:pPr>
              <w:rPr>
                <w:sz w:val="20"/>
                <w:szCs w:val="20"/>
              </w:rPr>
            </w:pPr>
            <w:r w:rsidRPr="00871A0C">
              <w:rPr>
                <w:color w:val="000000"/>
                <w:sz w:val="20"/>
                <w:szCs w:val="20"/>
              </w:rPr>
              <w:t>Чай в ассортименте с разными вкусами. Упаковка ПЭТ 0,5л.</w:t>
            </w:r>
          </w:p>
        </w:tc>
        <w:tc>
          <w:tcPr>
            <w:tcW w:w="366" w:type="pct"/>
            <w:tcBorders>
              <w:top w:val="nil"/>
              <w:left w:val="single" w:sz="4" w:space="0" w:color="auto"/>
              <w:bottom w:val="single" w:sz="4" w:space="0" w:color="auto"/>
              <w:right w:val="single" w:sz="4" w:space="0" w:color="auto"/>
            </w:tcBorders>
            <w:shd w:val="clear" w:color="auto" w:fill="auto"/>
            <w:vAlign w:val="center"/>
          </w:tcPr>
          <w:p w14:paraId="7C7C72DE" w14:textId="43201CE7"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042D5BF2" w14:textId="5624A1EE" w:rsidR="00871A0C" w:rsidRPr="00871A0C" w:rsidRDefault="00871A0C" w:rsidP="00871A0C">
            <w:pPr>
              <w:jc w:val="center"/>
              <w:rPr>
                <w:sz w:val="20"/>
                <w:szCs w:val="20"/>
              </w:rPr>
            </w:pPr>
            <w:r w:rsidRPr="00871A0C">
              <w:rPr>
                <w:color w:val="000000"/>
                <w:sz w:val="20"/>
                <w:szCs w:val="20"/>
              </w:rPr>
              <w:t>876</w:t>
            </w:r>
          </w:p>
        </w:tc>
        <w:tc>
          <w:tcPr>
            <w:tcW w:w="412" w:type="pct"/>
            <w:tcBorders>
              <w:top w:val="nil"/>
              <w:left w:val="nil"/>
              <w:bottom w:val="single" w:sz="4" w:space="0" w:color="auto"/>
              <w:right w:val="single" w:sz="4" w:space="0" w:color="auto"/>
            </w:tcBorders>
            <w:shd w:val="clear" w:color="auto" w:fill="auto"/>
            <w:vAlign w:val="center"/>
          </w:tcPr>
          <w:p w14:paraId="5B2CFD52" w14:textId="7C2C15ED" w:rsidR="00871A0C" w:rsidRPr="00871A0C" w:rsidRDefault="00871A0C" w:rsidP="00871A0C">
            <w:pPr>
              <w:jc w:val="center"/>
              <w:rPr>
                <w:sz w:val="20"/>
                <w:szCs w:val="20"/>
              </w:rPr>
            </w:pPr>
            <w:r w:rsidRPr="00871A0C">
              <w:rPr>
                <w:color w:val="000000"/>
                <w:sz w:val="20"/>
                <w:szCs w:val="20"/>
              </w:rPr>
              <w:t>22,83</w:t>
            </w:r>
          </w:p>
        </w:tc>
        <w:tc>
          <w:tcPr>
            <w:tcW w:w="412" w:type="pct"/>
            <w:tcBorders>
              <w:top w:val="nil"/>
              <w:left w:val="nil"/>
              <w:bottom w:val="single" w:sz="4" w:space="0" w:color="auto"/>
              <w:right w:val="single" w:sz="4" w:space="0" w:color="auto"/>
            </w:tcBorders>
            <w:shd w:val="clear" w:color="auto" w:fill="auto"/>
            <w:vAlign w:val="center"/>
          </w:tcPr>
          <w:p w14:paraId="67FF2BA5" w14:textId="62E3FE83" w:rsidR="00871A0C" w:rsidRPr="00871A0C" w:rsidRDefault="00871A0C" w:rsidP="00871A0C">
            <w:pPr>
              <w:jc w:val="center"/>
              <w:rPr>
                <w:sz w:val="20"/>
                <w:szCs w:val="20"/>
              </w:rPr>
            </w:pPr>
            <w:r w:rsidRPr="00871A0C">
              <w:rPr>
                <w:color w:val="000000"/>
                <w:sz w:val="20"/>
                <w:szCs w:val="20"/>
              </w:rPr>
              <w:t>20%</w:t>
            </w:r>
          </w:p>
        </w:tc>
        <w:tc>
          <w:tcPr>
            <w:tcW w:w="458" w:type="pct"/>
            <w:tcBorders>
              <w:top w:val="nil"/>
              <w:left w:val="single" w:sz="4" w:space="0" w:color="auto"/>
              <w:bottom w:val="single" w:sz="4" w:space="0" w:color="auto"/>
              <w:right w:val="single" w:sz="4" w:space="0" w:color="auto"/>
            </w:tcBorders>
            <w:shd w:val="clear" w:color="auto" w:fill="auto"/>
            <w:vAlign w:val="center"/>
          </w:tcPr>
          <w:p w14:paraId="433A589F" w14:textId="5056D674" w:rsidR="00871A0C" w:rsidRPr="00871A0C" w:rsidRDefault="00871A0C" w:rsidP="00871A0C">
            <w:pPr>
              <w:jc w:val="right"/>
              <w:rPr>
                <w:sz w:val="20"/>
                <w:szCs w:val="20"/>
              </w:rPr>
            </w:pPr>
            <w:r w:rsidRPr="00871A0C">
              <w:rPr>
                <w:color w:val="000000"/>
                <w:sz w:val="20"/>
                <w:szCs w:val="20"/>
              </w:rPr>
              <w:t>20 002,00</w:t>
            </w:r>
          </w:p>
        </w:tc>
        <w:tc>
          <w:tcPr>
            <w:tcW w:w="594" w:type="pct"/>
            <w:tcBorders>
              <w:top w:val="nil"/>
              <w:left w:val="single" w:sz="4" w:space="0" w:color="auto"/>
              <w:bottom w:val="single" w:sz="4" w:space="0" w:color="auto"/>
              <w:right w:val="single" w:sz="4" w:space="0" w:color="auto"/>
            </w:tcBorders>
            <w:shd w:val="clear" w:color="auto" w:fill="auto"/>
            <w:vAlign w:val="center"/>
          </w:tcPr>
          <w:p w14:paraId="30669305" w14:textId="4C248378" w:rsidR="00871A0C" w:rsidRPr="00871A0C" w:rsidRDefault="00871A0C" w:rsidP="003C4CD5">
            <w:pPr>
              <w:jc w:val="right"/>
              <w:rPr>
                <w:sz w:val="20"/>
                <w:szCs w:val="20"/>
              </w:rPr>
            </w:pPr>
            <w:r w:rsidRPr="00871A0C">
              <w:rPr>
                <w:color w:val="000000"/>
                <w:sz w:val="20"/>
                <w:szCs w:val="20"/>
              </w:rPr>
              <w:t xml:space="preserve">         24 002,40   </w:t>
            </w:r>
          </w:p>
        </w:tc>
      </w:tr>
      <w:tr w:rsidR="00871A0C" w:rsidRPr="00F24C89" w14:paraId="2B63D184" w14:textId="77777777" w:rsidTr="00544ECF">
        <w:tc>
          <w:tcPr>
            <w:tcW w:w="154" w:type="pct"/>
            <w:vAlign w:val="center"/>
          </w:tcPr>
          <w:p w14:paraId="5A5EAFE7" w14:textId="77777777" w:rsidR="00871A0C" w:rsidRPr="00F137F9" w:rsidRDefault="00871A0C" w:rsidP="00871A0C">
            <w:pPr>
              <w:pStyle w:val="a3"/>
              <w:numPr>
                <w:ilvl w:val="0"/>
                <w:numId w:val="3"/>
              </w:numPr>
              <w:ind w:hanging="876"/>
              <w:rPr>
                <w:color w:val="000000"/>
                <w:sz w:val="20"/>
                <w:szCs w:val="20"/>
              </w:rPr>
            </w:pPr>
          </w:p>
        </w:tc>
        <w:tc>
          <w:tcPr>
            <w:tcW w:w="451" w:type="pct"/>
            <w:tcBorders>
              <w:top w:val="nil"/>
              <w:left w:val="single" w:sz="4" w:space="0" w:color="auto"/>
              <w:bottom w:val="single" w:sz="4" w:space="0" w:color="auto"/>
              <w:right w:val="single" w:sz="4" w:space="0" w:color="auto"/>
            </w:tcBorders>
            <w:shd w:val="clear" w:color="auto" w:fill="auto"/>
            <w:vAlign w:val="center"/>
          </w:tcPr>
          <w:p w14:paraId="7D8F1552" w14:textId="71C73934" w:rsidR="00871A0C" w:rsidRPr="00871A0C" w:rsidRDefault="00871A0C" w:rsidP="00871A0C">
            <w:pPr>
              <w:rPr>
                <w:sz w:val="20"/>
                <w:szCs w:val="20"/>
              </w:rPr>
            </w:pPr>
            <w:r w:rsidRPr="00871A0C">
              <w:rPr>
                <w:color w:val="000000"/>
                <w:sz w:val="20"/>
                <w:szCs w:val="20"/>
              </w:rPr>
              <w:t>Чай заваренный</w:t>
            </w:r>
          </w:p>
        </w:tc>
        <w:tc>
          <w:tcPr>
            <w:tcW w:w="1786" w:type="pct"/>
            <w:gridSpan w:val="2"/>
            <w:tcBorders>
              <w:top w:val="nil"/>
              <w:left w:val="single" w:sz="4" w:space="0" w:color="auto"/>
              <w:bottom w:val="single" w:sz="4" w:space="0" w:color="auto"/>
              <w:right w:val="single" w:sz="4" w:space="0" w:color="auto"/>
            </w:tcBorders>
            <w:shd w:val="clear" w:color="auto" w:fill="auto"/>
            <w:vAlign w:val="center"/>
          </w:tcPr>
          <w:p w14:paraId="7531D3E9" w14:textId="14E5D8D3" w:rsidR="00871A0C" w:rsidRPr="00871A0C" w:rsidRDefault="00871A0C" w:rsidP="00871A0C">
            <w:pPr>
              <w:rPr>
                <w:sz w:val="20"/>
                <w:szCs w:val="20"/>
              </w:rPr>
            </w:pPr>
            <w:r w:rsidRPr="00871A0C">
              <w:rPr>
                <w:color w:val="000000"/>
                <w:sz w:val="20"/>
                <w:szCs w:val="20"/>
              </w:rPr>
              <w:t>Чай в ассортименте с разными вкусами. Упаковка ПЭТ 1,0л.</w:t>
            </w:r>
          </w:p>
        </w:tc>
        <w:tc>
          <w:tcPr>
            <w:tcW w:w="366" w:type="pct"/>
            <w:tcBorders>
              <w:top w:val="nil"/>
              <w:left w:val="single" w:sz="4" w:space="0" w:color="auto"/>
              <w:bottom w:val="single" w:sz="4" w:space="0" w:color="auto"/>
              <w:right w:val="single" w:sz="4" w:space="0" w:color="auto"/>
            </w:tcBorders>
            <w:shd w:val="clear" w:color="auto" w:fill="auto"/>
            <w:vAlign w:val="center"/>
          </w:tcPr>
          <w:p w14:paraId="139B8BDB" w14:textId="4219061B" w:rsidR="00871A0C" w:rsidRPr="00871A0C" w:rsidRDefault="00871A0C" w:rsidP="00871A0C">
            <w:pPr>
              <w:jc w:val="center"/>
              <w:rPr>
                <w:sz w:val="20"/>
                <w:szCs w:val="20"/>
              </w:rPr>
            </w:pPr>
            <w:r w:rsidRPr="00871A0C">
              <w:rPr>
                <w:color w:val="000000"/>
                <w:sz w:val="20"/>
                <w:szCs w:val="20"/>
              </w:rPr>
              <w:t>шт</w:t>
            </w:r>
          </w:p>
        </w:tc>
        <w:tc>
          <w:tcPr>
            <w:tcW w:w="367" w:type="pct"/>
            <w:tcBorders>
              <w:top w:val="nil"/>
              <w:left w:val="single" w:sz="4" w:space="0" w:color="auto"/>
              <w:bottom w:val="single" w:sz="4" w:space="0" w:color="auto"/>
              <w:right w:val="single" w:sz="4" w:space="0" w:color="auto"/>
            </w:tcBorders>
            <w:shd w:val="clear" w:color="auto" w:fill="auto"/>
            <w:vAlign w:val="center"/>
          </w:tcPr>
          <w:p w14:paraId="2D900DDF" w14:textId="4CAAE9D8" w:rsidR="00871A0C" w:rsidRPr="00871A0C" w:rsidRDefault="00871A0C" w:rsidP="00871A0C">
            <w:pPr>
              <w:jc w:val="center"/>
              <w:rPr>
                <w:sz w:val="20"/>
                <w:szCs w:val="20"/>
              </w:rPr>
            </w:pPr>
            <w:r w:rsidRPr="00871A0C">
              <w:rPr>
                <w:color w:val="000000"/>
                <w:sz w:val="20"/>
                <w:szCs w:val="20"/>
              </w:rPr>
              <w:t>840</w:t>
            </w:r>
          </w:p>
        </w:tc>
        <w:tc>
          <w:tcPr>
            <w:tcW w:w="412" w:type="pct"/>
            <w:tcBorders>
              <w:top w:val="nil"/>
              <w:left w:val="nil"/>
              <w:bottom w:val="single" w:sz="4" w:space="0" w:color="auto"/>
              <w:right w:val="single" w:sz="4" w:space="0" w:color="auto"/>
            </w:tcBorders>
            <w:shd w:val="clear" w:color="auto" w:fill="auto"/>
            <w:vAlign w:val="center"/>
          </w:tcPr>
          <w:p w14:paraId="0A70F683" w14:textId="6A75F590" w:rsidR="00871A0C" w:rsidRPr="00871A0C" w:rsidRDefault="00871A0C" w:rsidP="00871A0C">
            <w:pPr>
              <w:jc w:val="center"/>
              <w:rPr>
                <w:sz w:val="20"/>
                <w:szCs w:val="20"/>
              </w:rPr>
            </w:pPr>
            <w:r w:rsidRPr="00871A0C">
              <w:rPr>
                <w:color w:val="000000"/>
                <w:sz w:val="20"/>
                <w:szCs w:val="20"/>
              </w:rPr>
              <w:t>32,17</w:t>
            </w:r>
          </w:p>
        </w:tc>
        <w:tc>
          <w:tcPr>
            <w:tcW w:w="412" w:type="pct"/>
            <w:tcBorders>
              <w:top w:val="nil"/>
              <w:left w:val="nil"/>
              <w:bottom w:val="single" w:sz="4" w:space="0" w:color="auto"/>
              <w:right w:val="single" w:sz="4" w:space="0" w:color="auto"/>
            </w:tcBorders>
            <w:shd w:val="clear" w:color="auto" w:fill="auto"/>
            <w:vAlign w:val="center"/>
          </w:tcPr>
          <w:p w14:paraId="2AADB28B" w14:textId="0F88A1BE" w:rsidR="00871A0C" w:rsidRPr="00871A0C" w:rsidRDefault="00871A0C" w:rsidP="00871A0C">
            <w:pPr>
              <w:jc w:val="center"/>
              <w:rPr>
                <w:sz w:val="20"/>
                <w:szCs w:val="20"/>
              </w:rPr>
            </w:pPr>
            <w:r w:rsidRPr="00871A0C">
              <w:rPr>
                <w:color w:val="000000"/>
                <w:sz w:val="20"/>
                <w:szCs w:val="20"/>
              </w:rPr>
              <w:t>20%</w:t>
            </w:r>
          </w:p>
        </w:tc>
        <w:tc>
          <w:tcPr>
            <w:tcW w:w="458" w:type="pct"/>
            <w:tcBorders>
              <w:top w:val="nil"/>
              <w:left w:val="single" w:sz="4" w:space="0" w:color="auto"/>
              <w:bottom w:val="single" w:sz="4" w:space="0" w:color="auto"/>
              <w:right w:val="single" w:sz="4" w:space="0" w:color="auto"/>
            </w:tcBorders>
            <w:shd w:val="clear" w:color="auto" w:fill="auto"/>
            <w:vAlign w:val="center"/>
          </w:tcPr>
          <w:p w14:paraId="64A745C0" w14:textId="0165261D" w:rsidR="00871A0C" w:rsidRPr="00871A0C" w:rsidRDefault="00871A0C" w:rsidP="00871A0C">
            <w:pPr>
              <w:jc w:val="right"/>
              <w:rPr>
                <w:sz w:val="20"/>
                <w:szCs w:val="20"/>
              </w:rPr>
            </w:pPr>
            <w:r w:rsidRPr="00871A0C">
              <w:rPr>
                <w:color w:val="000000"/>
                <w:sz w:val="20"/>
                <w:szCs w:val="20"/>
              </w:rPr>
              <w:t>27 020,00</w:t>
            </w:r>
          </w:p>
        </w:tc>
        <w:tc>
          <w:tcPr>
            <w:tcW w:w="594" w:type="pct"/>
            <w:tcBorders>
              <w:top w:val="nil"/>
              <w:left w:val="single" w:sz="4" w:space="0" w:color="auto"/>
              <w:bottom w:val="single" w:sz="4" w:space="0" w:color="auto"/>
              <w:right w:val="single" w:sz="4" w:space="0" w:color="auto"/>
            </w:tcBorders>
            <w:shd w:val="clear" w:color="auto" w:fill="auto"/>
            <w:vAlign w:val="center"/>
          </w:tcPr>
          <w:p w14:paraId="002BCCFE" w14:textId="198D7F19" w:rsidR="00871A0C" w:rsidRPr="00871A0C" w:rsidRDefault="00871A0C" w:rsidP="003C4CD5">
            <w:pPr>
              <w:jc w:val="right"/>
              <w:rPr>
                <w:sz w:val="20"/>
                <w:szCs w:val="20"/>
              </w:rPr>
            </w:pPr>
            <w:r w:rsidRPr="00871A0C">
              <w:rPr>
                <w:color w:val="000000"/>
                <w:sz w:val="20"/>
                <w:szCs w:val="20"/>
              </w:rPr>
              <w:t xml:space="preserve">         32 424,00   </w:t>
            </w:r>
          </w:p>
        </w:tc>
      </w:tr>
      <w:tr w:rsidR="00871A0C" w:rsidRPr="00B10254" w14:paraId="7D0D995A" w14:textId="77777777" w:rsidTr="00871A0C">
        <w:trPr>
          <w:trHeight w:val="587"/>
        </w:trPr>
        <w:tc>
          <w:tcPr>
            <w:tcW w:w="2391" w:type="pct"/>
            <w:gridSpan w:val="4"/>
            <w:vAlign w:val="center"/>
          </w:tcPr>
          <w:p w14:paraId="34840274" w14:textId="77777777" w:rsidR="00871A0C" w:rsidRPr="00D60E9F" w:rsidRDefault="00871A0C" w:rsidP="00871A0C">
            <w:pPr>
              <w:rPr>
                <w:b/>
                <w:sz w:val="20"/>
                <w:szCs w:val="20"/>
              </w:rPr>
            </w:pPr>
            <w:r w:rsidRPr="00D60E9F">
              <w:rPr>
                <w:b/>
                <w:sz w:val="20"/>
                <w:szCs w:val="20"/>
              </w:rPr>
              <w:t xml:space="preserve">ИТОГО </w:t>
            </w:r>
          </w:p>
          <w:p w14:paraId="475EE139" w14:textId="77777777" w:rsidR="00871A0C" w:rsidRPr="00D60E9F" w:rsidRDefault="00871A0C" w:rsidP="00871A0C">
            <w:pPr>
              <w:rPr>
                <w:sz w:val="20"/>
                <w:szCs w:val="20"/>
              </w:rPr>
            </w:pPr>
            <w:r w:rsidRPr="00D60E9F">
              <w:rPr>
                <w:b/>
                <w:sz w:val="20"/>
                <w:szCs w:val="20"/>
              </w:rPr>
              <w:t>начальная (максимальная) цена договора</w:t>
            </w:r>
          </w:p>
        </w:tc>
        <w:tc>
          <w:tcPr>
            <w:tcW w:w="366" w:type="pct"/>
            <w:tcBorders>
              <w:right w:val="single" w:sz="4" w:space="0" w:color="auto"/>
            </w:tcBorders>
            <w:vAlign w:val="center"/>
          </w:tcPr>
          <w:p w14:paraId="1DF333AE" w14:textId="5B9985E0" w:rsidR="00871A0C" w:rsidRPr="00871A0C" w:rsidRDefault="00871A0C" w:rsidP="00871A0C">
            <w:pPr>
              <w:jc w:val="center"/>
              <w:rPr>
                <w:sz w:val="20"/>
                <w:szCs w:val="20"/>
              </w:rPr>
            </w:pPr>
            <w:r w:rsidRPr="00871A0C">
              <w:rPr>
                <w:sz w:val="20"/>
                <w:szCs w:val="20"/>
              </w:rPr>
              <w:t>шт</w:t>
            </w:r>
          </w:p>
        </w:tc>
        <w:tc>
          <w:tcPr>
            <w:tcW w:w="367" w:type="pct"/>
            <w:tcBorders>
              <w:left w:val="single" w:sz="4" w:space="0" w:color="auto"/>
            </w:tcBorders>
            <w:vAlign w:val="center"/>
          </w:tcPr>
          <w:p w14:paraId="5B825956" w14:textId="7C596937" w:rsidR="00871A0C" w:rsidRPr="00871A0C" w:rsidRDefault="00871A0C" w:rsidP="00871A0C">
            <w:pPr>
              <w:jc w:val="center"/>
              <w:rPr>
                <w:b/>
                <w:bCs/>
                <w:sz w:val="20"/>
                <w:szCs w:val="20"/>
              </w:rPr>
            </w:pPr>
            <w:r w:rsidRPr="00871A0C">
              <w:rPr>
                <w:b/>
                <w:bCs/>
                <w:sz w:val="20"/>
                <w:szCs w:val="20"/>
              </w:rPr>
              <w:t>37624</w:t>
            </w:r>
          </w:p>
        </w:tc>
        <w:tc>
          <w:tcPr>
            <w:tcW w:w="412" w:type="pct"/>
            <w:vAlign w:val="center"/>
          </w:tcPr>
          <w:p w14:paraId="32AA1468" w14:textId="77777777" w:rsidR="00871A0C" w:rsidRPr="00871A0C" w:rsidRDefault="00871A0C" w:rsidP="00871A0C">
            <w:pPr>
              <w:rPr>
                <w:sz w:val="20"/>
                <w:szCs w:val="20"/>
              </w:rPr>
            </w:pPr>
          </w:p>
        </w:tc>
        <w:tc>
          <w:tcPr>
            <w:tcW w:w="412" w:type="pct"/>
            <w:vAlign w:val="center"/>
          </w:tcPr>
          <w:p w14:paraId="41DD9D4B" w14:textId="77777777" w:rsidR="00871A0C" w:rsidRPr="00871A0C" w:rsidRDefault="00871A0C" w:rsidP="00871A0C">
            <w:pPr>
              <w:jc w:val="right"/>
              <w:rPr>
                <w:b/>
                <w:bCs/>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DE812F8" w14:textId="7F2687C6" w:rsidR="00871A0C" w:rsidRPr="00871A0C" w:rsidRDefault="00871A0C" w:rsidP="003C4CD5">
            <w:pPr>
              <w:jc w:val="right"/>
              <w:rPr>
                <w:b/>
                <w:bCs/>
                <w:sz w:val="20"/>
                <w:szCs w:val="20"/>
              </w:rPr>
            </w:pPr>
            <w:r w:rsidRPr="00871A0C">
              <w:rPr>
                <w:b/>
                <w:bCs/>
                <w:color w:val="000000"/>
                <w:sz w:val="20"/>
                <w:szCs w:val="20"/>
              </w:rPr>
              <w:t xml:space="preserve">915 754,14   </w:t>
            </w:r>
          </w:p>
        </w:tc>
        <w:tc>
          <w:tcPr>
            <w:tcW w:w="594" w:type="pct"/>
            <w:tcBorders>
              <w:top w:val="single" w:sz="4" w:space="0" w:color="auto"/>
              <w:left w:val="nil"/>
              <w:bottom w:val="single" w:sz="4" w:space="0" w:color="auto"/>
              <w:right w:val="single" w:sz="4" w:space="0" w:color="auto"/>
            </w:tcBorders>
            <w:shd w:val="clear" w:color="auto" w:fill="auto"/>
            <w:vAlign w:val="center"/>
          </w:tcPr>
          <w:p w14:paraId="7B2CB44B" w14:textId="1EE81AB3" w:rsidR="00871A0C" w:rsidRPr="00871A0C" w:rsidRDefault="00871A0C" w:rsidP="003C4CD5">
            <w:pPr>
              <w:jc w:val="right"/>
              <w:rPr>
                <w:b/>
                <w:bCs/>
                <w:sz w:val="20"/>
                <w:szCs w:val="20"/>
              </w:rPr>
            </w:pPr>
            <w:r w:rsidRPr="00871A0C">
              <w:rPr>
                <w:b/>
                <w:bCs/>
                <w:color w:val="000000"/>
                <w:sz w:val="20"/>
                <w:szCs w:val="20"/>
              </w:rPr>
              <w:t xml:space="preserve">1 081 183,80   </w:t>
            </w:r>
          </w:p>
        </w:tc>
      </w:tr>
      <w:tr w:rsidR="00D0691B" w:rsidRPr="00B10254" w14:paraId="20E1E470" w14:textId="77777777" w:rsidTr="00807574">
        <w:trPr>
          <w:trHeight w:val="587"/>
        </w:trPr>
        <w:tc>
          <w:tcPr>
            <w:tcW w:w="5000" w:type="pct"/>
            <w:gridSpan w:val="10"/>
          </w:tcPr>
          <w:tbl>
            <w:tblPr>
              <w:tblW w:w="9080" w:type="dxa"/>
              <w:tblLayout w:type="fixed"/>
              <w:tblLook w:val="04A0" w:firstRow="1" w:lastRow="0" w:firstColumn="1" w:lastColumn="0" w:noHBand="0" w:noVBand="1"/>
            </w:tblPr>
            <w:tblGrid>
              <w:gridCol w:w="9080"/>
            </w:tblGrid>
            <w:tr w:rsidR="00D0691B" w:rsidRPr="00A12C1B" w14:paraId="43D56AEC" w14:textId="77777777" w:rsidTr="00A12C1B">
              <w:trPr>
                <w:trHeight w:val="264"/>
              </w:trPr>
              <w:tc>
                <w:tcPr>
                  <w:tcW w:w="9080" w:type="dxa"/>
                  <w:tcBorders>
                    <w:top w:val="nil"/>
                    <w:left w:val="nil"/>
                    <w:bottom w:val="nil"/>
                    <w:right w:val="nil"/>
                  </w:tcBorders>
                  <w:shd w:val="clear" w:color="auto" w:fill="auto"/>
                  <w:vAlign w:val="center"/>
                  <w:hideMark/>
                </w:tcPr>
                <w:p w14:paraId="0DC1187F" w14:textId="77777777" w:rsidR="00D0691B" w:rsidRPr="00A12C1B" w:rsidRDefault="00D0691B" w:rsidP="00D0691B">
                  <w:pPr>
                    <w:rPr>
                      <w:sz w:val="20"/>
                      <w:szCs w:val="20"/>
                    </w:rPr>
                  </w:pPr>
                  <w:r w:rsidRPr="00A12C1B">
                    <w:rPr>
                      <w:sz w:val="20"/>
                      <w:szCs w:val="20"/>
                    </w:rPr>
                    <w:t>Сокращения:</w:t>
                  </w:r>
                </w:p>
              </w:tc>
            </w:tr>
            <w:tr w:rsidR="00D0691B" w:rsidRPr="00A12C1B" w14:paraId="4B261700" w14:textId="77777777" w:rsidTr="00A12C1B">
              <w:trPr>
                <w:trHeight w:val="264"/>
              </w:trPr>
              <w:tc>
                <w:tcPr>
                  <w:tcW w:w="9080" w:type="dxa"/>
                  <w:tcBorders>
                    <w:top w:val="nil"/>
                    <w:left w:val="nil"/>
                    <w:bottom w:val="nil"/>
                    <w:right w:val="nil"/>
                  </w:tcBorders>
                  <w:shd w:val="clear" w:color="auto" w:fill="auto"/>
                  <w:vAlign w:val="center"/>
                  <w:hideMark/>
                </w:tcPr>
                <w:tbl>
                  <w:tblPr>
                    <w:tblW w:w="4960" w:type="dxa"/>
                    <w:tblLayout w:type="fixed"/>
                    <w:tblLook w:val="04A0" w:firstRow="1" w:lastRow="0" w:firstColumn="1" w:lastColumn="0" w:noHBand="0" w:noVBand="1"/>
                  </w:tblPr>
                  <w:tblGrid>
                    <w:gridCol w:w="4960"/>
                  </w:tblGrid>
                  <w:tr w:rsidR="00B16DF2" w:rsidRPr="00376211" w14:paraId="137DCE39" w14:textId="77777777" w:rsidTr="00997D68">
                    <w:trPr>
                      <w:trHeight w:val="288"/>
                    </w:trPr>
                    <w:tc>
                      <w:tcPr>
                        <w:tcW w:w="4960" w:type="dxa"/>
                        <w:tcBorders>
                          <w:top w:val="nil"/>
                          <w:left w:val="nil"/>
                          <w:bottom w:val="nil"/>
                          <w:right w:val="nil"/>
                        </w:tcBorders>
                        <w:shd w:val="clear" w:color="auto" w:fill="auto"/>
                        <w:vAlign w:val="center"/>
                        <w:hideMark/>
                      </w:tcPr>
                      <w:p w14:paraId="0A0240D4" w14:textId="58842181" w:rsidR="00B16DF2" w:rsidRPr="00B16DF2" w:rsidRDefault="00B16DF2" w:rsidP="00B16DF2">
                        <w:pPr>
                          <w:rPr>
                            <w:sz w:val="20"/>
                            <w:szCs w:val="20"/>
                          </w:rPr>
                        </w:pPr>
                        <w:r w:rsidRPr="00B16DF2">
                          <w:rPr>
                            <w:sz w:val="20"/>
                            <w:szCs w:val="20"/>
                          </w:rPr>
                          <w:t>ПЭТ - упаковка на основе полиэтилентерефталата</w:t>
                        </w:r>
                      </w:p>
                    </w:tc>
                  </w:tr>
                  <w:tr w:rsidR="00B16DF2" w:rsidRPr="00376211" w14:paraId="7C856218" w14:textId="77777777" w:rsidTr="00376211">
                    <w:trPr>
                      <w:trHeight w:val="288"/>
                    </w:trPr>
                    <w:tc>
                      <w:tcPr>
                        <w:tcW w:w="4960" w:type="dxa"/>
                        <w:tcBorders>
                          <w:top w:val="nil"/>
                          <w:left w:val="nil"/>
                          <w:bottom w:val="nil"/>
                          <w:right w:val="nil"/>
                        </w:tcBorders>
                        <w:shd w:val="clear" w:color="auto" w:fill="auto"/>
                        <w:noWrap/>
                        <w:vAlign w:val="bottom"/>
                        <w:hideMark/>
                      </w:tcPr>
                      <w:p w14:paraId="5C5D25F0" w14:textId="37D08DEA" w:rsidR="00B16DF2" w:rsidRPr="00B16DF2" w:rsidRDefault="00B16DF2" w:rsidP="00B16DF2">
                        <w:pPr>
                          <w:rPr>
                            <w:sz w:val="20"/>
                            <w:szCs w:val="20"/>
                          </w:rPr>
                        </w:pPr>
                        <w:r w:rsidRPr="00B16DF2">
                          <w:rPr>
                            <w:sz w:val="20"/>
                            <w:szCs w:val="20"/>
                          </w:rPr>
                          <w:t>ж/б – железная банка</w:t>
                        </w:r>
                      </w:p>
                    </w:tc>
                  </w:tr>
                  <w:tr w:rsidR="00B16DF2" w:rsidRPr="00376211" w14:paraId="4484ED20" w14:textId="77777777" w:rsidTr="00B16DF2">
                    <w:trPr>
                      <w:trHeight w:val="288"/>
                    </w:trPr>
                    <w:tc>
                      <w:tcPr>
                        <w:tcW w:w="4960" w:type="dxa"/>
                        <w:tcBorders>
                          <w:top w:val="nil"/>
                          <w:left w:val="nil"/>
                          <w:bottom w:val="nil"/>
                          <w:right w:val="nil"/>
                        </w:tcBorders>
                        <w:shd w:val="clear" w:color="auto" w:fill="auto"/>
                        <w:vAlign w:val="bottom"/>
                      </w:tcPr>
                      <w:p w14:paraId="23BDD444" w14:textId="2DD9C0AE" w:rsidR="00B16DF2" w:rsidRPr="00B16DF2" w:rsidRDefault="00B16DF2" w:rsidP="00B16DF2">
                        <w:pPr>
                          <w:rPr>
                            <w:sz w:val="20"/>
                            <w:szCs w:val="20"/>
                          </w:rPr>
                        </w:pPr>
                        <w:r w:rsidRPr="00B16DF2">
                          <w:rPr>
                            <w:sz w:val="20"/>
                            <w:szCs w:val="20"/>
                          </w:rPr>
                          <w:t>л - литр</w:t>
                        </w:r>
                      </w:p>
                    </w:tc>
                  </w:tr>
                  <w:tr w:rsidR="00B16DF2" w:rsidRPr="00376211" w14:paraId="5CB29EEE" w14:textId="77777777" w:rsidTr="00376211">
                    <w:trPr>
                      <w:trHeight w:val="288"/>
                    </w:trPr>
                    <w:tc>
                      <w:tcPr>
                        <w:tcW w:w="4960" w:type="dxa"/>
                        <w:tcBorders>
                          <w:top w:val="nil"/>
                          <w:left w:val="nil"/>
                          <w:bottom w:val="nil"/>
                          <w:right w:val="nil"/>
                        </w:tcBorders>
                        <w:shd w:val="clear" w:color="auto" w:fill="auto"/>
                        <w:vAlign w:val="bottom"/>
                        <w:hideMark/>
                      </w:tcPr>
                      <w:p w14:paraId="0E89EF6B" w14:textId="4392F26F" w:rsidR="00B16DF2" w:rsidRPr="00B16DF2" w:rsidRDefault="00B16DF2" w:rsidP="00B16DF2">
                        <w:pPr>
                          <w:rPr>
                            <w:sz w:val="20"/>
                            <w:szCs w:val="20"/>
                          </w:rPr>
                        </w:pPr>
                        <w:r w:rsidRPr="00B16DF2">
                          <w:rPr>
                            <w:sz w:val="20"/>
                            <w:szCs w:val="20"/>
                          </w:rPr>
                          <w:t>ГОСТ -  государственный стандарт</w:t>
                        </w:r>
                      </w:p>
                    </w:tc>
                  </w:tr>
                  <w:tr w:rsidR="00B16DF2" w:rsidRPr="00376211" w14:paraId="22BA9752" w14:textId="77777777" w:rsidTr="00376211">
                    <w:trPr>
                      <w:trHeight w:val="288"/>
                    </w:trPr>
                    <w:tc>
                      <w:tcPr>
                        <w:tcW w:w="4960" w:type="dxa"/>
                        <w:tcBorders>
                          <w:top w:val="nil"/>
                          <w:left w:val="nil"/>
                          <w:bottom w:val="nil"/>
                          <w:right w:val="nil"/>
                        </w:tcBorders>
                        <w:shd w:val="clear" w:color="auto" w:fill="auto"/>
                        <w:vAlign w:val="bottom"/>
                        <w:hideMark/>
                      </w:tcPr>
                      <w:p w14:paraId="11F297EA" w14:textId="6F9ADA93" w:rsidR="00B16DF2" w:rsidRPr="00B16DF2" w:rsidRDefault="00B16DF2" w:rsidP="00B16DF2">
                        <w:pPr>
                          <w:rPr>
                            <w:sz w:val="20"/>
                            <w:szCs w:val="20"/>
                          </w:rPr>
                        </w:pPr>
                        <w:r w:rsidRPr="00B16DF2">
                          <w:rPr>
                            <w:sz w:val="20"/>
                            <w:szCs w:val="20"/>
                          </w:rPr>
                          <w:t>ТУ - технические условия</w:t>
                        </w:r>
                      </w:p>
                    </w:tc>
                  </w:tr>
                </w:tbl>
                <w:p w14:paraId="0126DE2D" w14:textId="77777777" w:rsidR="00D0691B" w:rsidRPr="00A12C1B" w:rsidRDefault="00D0691B" w:rsidP="00D0691B">
                  <w:pPr>
                    <w:rPr>
                      <w:sz w:val="20"/>
                      <w:szCs w:val="20"/>
                    </w:rPr>
                  </w:pPr>
                </w:p>
              </w:tc>
            </w:tr>
          </w:tbl>
          <w:p w14:paraId="0F4D3B20" w14:textId="77777777" w:rsidR="00D0691B" w:rsidRDefault="00D0691B" w:rsidP="00D0691B">
            <w:pPr>
              <w:jc w:val="center"/>
              <w:rPr>
                <w:b/>
                <w:bCs/>
                <w:sz w:val="20"/>
                <w:szCs w:val="20"/>
              </w:rPr>
            </w:pPr>
          </w:p>
        </w:tc>
      </w:tr>
      <w:tr w:rsidR="00D0691B" w:rsidRPr="00B10254" w14:paraId="4A94C7F3" w14:textId="77777777" w:rsidTr="00150823">
        <w:tc>
          <w:tcPr>
            <w:tcW w:w="2757" w:type="pct"/>
            <w:gridSpan w:val="5"/>
            <w:vAlign w:val="center"/>
          </w:tcPr>
          <w:p w14:paraId="15055DCE" w14:textId="77777777" w:rsidR="00D0691B" w:rsidRPr="00067DDE" w:rsidRDefault="00D0691B" w:rsidP="00D0691B">
            <w:pPr>
              <w:jc w:val="both"/>
              <w:rPr>
                <w:bCs/>
                <w:sz w:val="22"/>
                <w:szCs w:val="22"/>
              </w:rPr>
            </w:pPr>
            <w:r w:rsidRPr="00B10254">
              <w:rPr>
                <w:b/>
                <w:bCs/>
                <w:sz w:val="22"/>
                <w:szCs w:val="22"/>
              </w:rPr>
              <w:t>Порядок формирования начальной (максимальной) цены</w:t>
            </w:r>
          </w:p>
        </w:tc>
        <w:tc>
          <w:tcPr>
            <w:tcW w:w="2243" w:type="pct"/>
            <w:gridSpan w:val="5"/>
          </w:tcPr>
          <w:p w14:paraId="09EC5565" w14:textId="77777777" w:rsidR="00D0691B" w:rsidRPr="00067DDE" w:rsidRDefault="00D0691B" w:rsidP="00D0691B">
            <w:pPr>
              <w:jc w:val="both"/>
              <w:rPr>
                <w:i/>
              </w:rPr>
            </w:pPr>
            <w:r w:rsidRPr="00067DDE">
              <w:rPr>
                <w:bCs/>
                <w:sz w:val="22"/>
                <w:szCs w:val="22"/>
              </w:rPr>
              <w:t>Начальная (максимальная) цена договора с учетом всех видов расходов и обязательных платежей.</w:t>
            </w:r>
          </w:p>
        </w:tc>
      </w:tr>
      <w:tr w:rsidR="00D0691B" w:rsidRPr="00B10254" w14:paraId="596594DC" w14:textId="77777777" w:rsidTr="00150823">
        <w:tc>
          <w:tcPr>
            <w:tcW w:w="2757" w:type="pct"/>
            <w:gridSpan w:val="5"/>
            <w:vAlign w:val="center"/>
          </w:tcPr>
          <w:p w14:paraId="48C7A153" w14:textId="77777777" w:rsidR="00D0691B" w:rsidRDefault="00D0691B" w:rsidP="00D0691B">
            <w:pPr>
              <w:jc w:val="both"/>
              <w:rPr>
                <w:bCs/>
                <w:sz w:val="22"/>
                <w:szCs w:val="22"/>
              </w:rPr>
            </w:pPr>
            <w:r w:rsidRPr="00B10254">
              <w:rPr>
                <w:b/>
                <w:bCs/>
                <w:sz w:val="22"/>
                <w:szCs w:val="22"/>
              </w:rPr>
              <w:t>Применяемая при расчете начальной (максимальной) цены ставка НДС</w:t>
            </w:r>
          </w:p>
        </w:tc>
        <w:tc>
          <w:tcPr>
            <w:tcW w:w="2243" w:type="pct"/>
            <w:gridSpan w:val="5"/>
          </w:tcPr>
          <w:p w14:paraId="2D84C425" w14:textId="7409552E" w:rsidR="00D0691B" w:rsidRPr="001645A6" w:rsidRDefault="00D0691B" w:rsidP="00D0691B">
            <w:pPr>
              <w:jc w:val="both"/>
              <w:rPr>
                <w:bCs/>
              </w:rPr>
            </w:pPr>
            <w:r>
              <w:rPr>
                <w:bCs/>
                <w:sz w:val="22"/>
                <w:szCs w:val="22"/>
              </w:rPr>
              <w:t>10</w:t>
            </w:r>
            <w:r w:rsidRPr="001645A6">
              <w:rPr>
                <w:bCs/>
                <w:sz w:val="22"/>
                <w:szCs w:val="22"/>
              </w:rPr>
              <w:t>%</w:t>
            </w:r>
            <w:r w:rsidR="00B16DF2">
              <w:rPr>
                <w:bCs/>
                <w:sz w:val="22"/>
                <w:szCs w:val="22"/>
              </w:rPr>
              <w:t>, 20%</w:t>
            </w:r>
          </w:p>
        </w:tc>
      </w:tr>
      <w:tr w:rsidR="00D0691B" w:rsidRPr="00F24C89" w14:paraId="6341A6DB" w14:textId="77777777" w:rsidTr="00807574">
        <w:tc>
          <w:tcPr>
            <w:tcW w:w="5000" w:type="pct"/>
            <w:gridSpan w:val="10"/>
          </w:tcPr>
          <w:p w14:paraId="290C9876" w14:textId="77777777" w:rsidR="00D0691B" w:rsidRPr="00B10254" w:rsidRDefault="00D0691B" w:rsidP="00D0691B">
            <w:pPr>
              <w:ind w:left="-108" w:firstLine="141"/>
              <w:jc w:val="both"/>
            </w:pPr>
            <w:r w:rsidRPr="00D4715C">
              <w:rPr>
                <w:b/>
                <w:sz w:val="28"/>
                <w:szCs w:val="28"/>
              </w:rPr>
              <w:t>2. Требования к товарам, работам, услугам</w:t>
            </w:r>
          </w:p>
        </w:tc>
      </w:tr>
      <w:tr w:rsidR="00D0691B" w:rsidRPr="00F24C89" w14:paraId="045A512F" w14:textId="77777777" w:rsidTr="00807574">
        <w:tc>
          <w:tcPr>
            <w:tcW w:w="1682" w:type="pct"/>
            <w:gridSpan w:val="3"/>
          </w:tcPr>
          <w:p w14:paraId="68AAFE0A" w14:textId="77777777" w:rsidR="00D0691B" w:rsidRPr="006C0329" w:rsidRDefault="00D0691B" w:rsidP="00D0691B">
            <w:pPr>
              <w:jc w:val="both"/>
              <w:rPr>
                <w:sz w:val="22"/>
              </w:rPr>
            </w:pPr>
            <w:r w:rsidRPr="00B10254">
              <w:rPr>
                <w:bCs/>
                <w:sz w:val="22"/>
                <w:szCs w:val="22"/>
              </w:rPr>
              <w:t>Нормативные документы, согласно которым установлены требования</w:t>
            </w:r>
          </w:p>
        </w:tc>
        <w:tc>
          <w:tcPr>
            <w:tcW w:w="3318" w:type="pct"/>
            <w:gridSpan w:val="7"/>
          </w:tcPr>
          <w:p w14:paraId="02E0C7B6" w14:textId="77777777" w:rsidR="00D0691B" w:rsidRPr="006C0329" w:rsidRDefault="00D0691B" w:rsidP="00D0691B">
            <w:pPr>
              <w:jc w:val="both"/>
            </w:pPr>
            <w:r w:rsidRPr="006C0329">
              <w:rPr>
                <w:sz w:val="22"/>
              </w:rPr>
              <w:t>Соответствие требованиям ГОСТ или ТУ производителя на соответствующий вид товара.</w:t>
            </w:r>
          </w:p>
        </w:tc>
      </w:tr>
      <w:tr w:rsidR="00D0691B" w:rsidRPr="00F24C89" w14:paraId="485610F5" w14:textId="77777777" w:rsidTr="00807574">
        <w:tc>
          <w:tcPr>
            <w:tcW w:w="1682" w:type="pct"/>
            <w:gridSpan w:val="3"/>
          </w:tcPr>
          <w:p w14:paraId="17E9372B" w14:textId="77777777" w:rsidR="00D0691B" w:rsidRDefault="00D0691B" w:rsidP="00D0691B">
            <w:pPr>
              <w:jc w:val="both"/>
              <w:rPr>
                <w:sz w:val="22"/>
                <w:szCs w:val="22"/>
              </w:rPr>
            </w:pPr>
            <w:r w:rsidRPr="00B10254">
              <w:rPr>
                <w:bCs/>
                <w:sz w:val="22"/>
                <w:szCs w:val="22"/>
              </w:rPr>
              <w:t>Технические и функциональные характеристики товара, работы, услуги</w:t>
            </w:r>
          </w:p>
        </w:tc>
        <w:tc>
          <w:tcPr>
            <w:tcW w:w="3318" w:type="pct"/>
            <w:gridSpan w:val="7"/>
          </w:tcPr>
          <w:p w14:paraId="68F634D7" w14:textId="77777777" w:rsidR="00D0691B" w:rsidRPr="00B10254" w:rsidRDefault="00D0691B" w:rsidP="00D0691B">
            <w:pPr>
              <w:jc w:val="both"/>
              <w:rPr>
                <w:i/>
              </w:rPr>
            </w:pPr>
            <w:r>
              <w:rPr>
                <w:sz w:val="22"/>
                <w:szCs w:val="22"/>
              </w:rPr>
              <w:t>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СанПиН.</w:t>
            </w:r>
          </w:p>
        </w:tc>
      </w:tr>
      <w:tr w:rsidR="00D0691B" w:rsidRPr="00F24C89" w14:paraId="2449D57B" w14:textId="77777777" w:rsidTr="00807574">
        <w:tc>
          <w:tcPr>
            <w:tcW w:w="1682" w:type="pct"/>
            <w:gridSpan w:val="3"/>
          </w:tcPr>
          <w:p w14:paraId="28D557EE" w14:textId="77777777" w:rsidR="00D0691B" w:rsidRPr="00CB3553" w:rsidRDefault="00D0691B" w:rsidP="00D0691B">
            <w:pPr>
              <w:jc w:val="both"/>
              <w:rPr>
                <w:bCs/>
                <w:sz w:val="22"/>
                <w:szCs w:val="22"/>
              </w:rPr>
            </w:pPr>
            <w:r w:rsidRPr="00B10254">
              <w:rPr>
                <w:bCs/>
                <w:sz w:val="22"/>
                <w:szCs w:val="22"/>
              </w:rPr>
              <w:t>Требования к безопасности товара, работы, услуги</w:t>
            </w:r>
          </w:p>
        </w:tc>
        <w:tc>
          <w:tcPr>
            <w:tcW w:w="3318" w:type="pct"/>
            <w:gridSpan w:val="7"/>
          </w:tcPr>
          <w:p w14:paraId="1B9AFF88" w14:textId="77777777" w:rsidR="00D0691B" w:rsidRPr="00CB3553" w:rsidRDefault="00D0691B" w:rsidP="00D0691B">
            <w:pPr>
              <w:jc w:val="both"/>
              <w:rPr>
                <w:i/>
              </w:rPr>
            </w:pPr>
            <w:r w:rsidRPr="00CB3553">
              <w:rPr>
                <w:bCs/>
                <w:sz w:val="22"/>
                <w:szCs w:val="22"/>
              </w:rPr>
              <w:t>Товар должен соответствовать требованиям, обеспечивающим его безопасность для жизни и здоровья</w:t>
            </w:r>
            <w:r w:rsidRPr="00CB3553">
              <w:rPr>
                <w:bCs/>
                <w:iCs/>
                <w:sz w:val="22"/>
                <w:szCs w:val="22"/>
              </w:rPr>
              <w:t xml:space="preserve"> потребителей.</w:t>
            </w:r>
          </w:p>
        </w:tc>
      </w:tr>
      <w:tr w:rsidR="00D0691B" w:rsidRPr="00F24C89" w14:paraId="614C231B" w14:textId="77777777" w:rsidTr="00807574">
        <w:tc>
          <w:tcPr>
            <w:tcW w:w="1682" w:type="pct"/>
            <w:gridSpan w:val="3"/>
          </w:tcPr>
          <w:p w14:paraId="3F8F97B1" w14:textId="77777777" w:rsidR="00D0691B" w:rsidRPr="00CB3553" w:rsidRDefault="00D0691B" w:rsidP="00D0691B">
            <w:pPr>
              <w:jc w:val="both"/>
              <w:rPr>
                <w:bCs/>
                <w:sz w:val="22"/>
                <w:szCs w:val="22"/>
              </w:rPr>
            </w:pPr>
            <w:r w:rsidRPr="00B10254">
              <w:rPr>
                <w:bCs/>
                <w:sz w:val="22"/>
                <w:szCs w:val="22"/>
              </w:rPr>
              <w:t>Требования к качеству товара, работы, услуги</w:t>
            </w:r>
          </w:p>
        </w:tc>
        <w:tc>
          <w:tcPr>
            <w:tcW w:w="3318" w:type="pct"/>
            <w:gridSpan w:val="7"/>
          </w:tcPr>
          <w:p w14:paraId="02BB2A23" w14:textId="77777777" w:rsidR="00D0691B" w:rsidRPr="00CB3553" w:rsidRDefault="00D0691B" w:rsidP="00D0691B">
            <w:pPr>
              <w:jc w:val="both"/>
              <w:rPr>
                <w:i/>
              </w:rPr>
            </w:pPr>
            <w:r w:rsidRPr="00CB3553">
              <w:rPr>
                <w:bCs/>
                <w:sz w:val="22"/>
                <w:szCs w:val="22"/>
              </w:rPr>
              <w:t xml:space="preserve">Качество поставляемого товара должно </w:t>
            </w:r>
            <w:r>
              <w:rPr>
                <w:bCs/>
                <w:sz w:val="22"/>
                <w:szCs w:val="22"/>
              </w:rPr>
              <w:t>соответствовать</w:t>
            </w:r>
            <w:r w:rsidRPr="00CB3553">
              <w:rPr>
                <w:bCs/>
                <w:sz w:val="22"/>
                <w:szCs w:val="22"/>
              </w:rPr>
              <w:t xml:space="preserve"> </w:t>
            </w:r>
            <w:r>
              <w:rPr>
                <w:bCs/>
                <w:sz w:val="22"/>
                <w:szCs w:val="22"/>
              </w:rPr>
              <w:t xml:space="preserve">техническому заданию, Законодательству РФ, ГОСТ, ТУ и ТС. </w:t>
            </w:r>
            <w:r w:rsidRPr="00C604B8">
              <w:rPr>
                <w:sz w:val="22"/>
                <w:szCs w:val="22"/>
              </w:rPr>
              <w:t>Остаточный срок годности на момент поставки – не менее 80%.</w:t>
            </w:r>
          </w:p>
        </w:tc>
      </w:tr>
      <w:tr w:rsidR="00D0691B" w:rsidRPr="00F24C89" w14:paraId="294E92A0" w14:textId="77777777" w:rsidTr="00807574">
        <w:tc>
          <w:tcPr>
            <w:tcW w:w="1682" w:type="pct"/>
            <w:gridSpan w:val="3"/>
          </w:tcPr>
          <w:p w14:paraId="40EBAAF6" w14:textId="77777777" w:rsidR="00D0691B" w:rsidRPr="00CB3553" w:rsidRDefault="00D0691B" w:rsidP="00D0691B">
            <w:pPr>
              <w:jc w:val="both"/>
              <w:rPr>
                <w:sz w:val="22"/>
                <w:szCs w:val="22"/>
              </w:rPr>
            </w:pPr>
            <w:r w:rsidRPr="00B10254">
              <w:rPr>
                <w:bCs/>
                <w:sz w:val="22"/>
                <w:szCs w:val="22"/>
              </w:rPr>
              <w:t>Требования к упаковке, отгрузке, маркировке, хранению</w:t>
            </w:r>
            <w:r>
              <w:rPr>
                <w:bCs/>
                <w:sz w:val="22"/>
                <w:szCs w:val="22"/>
              </w:rPr>
              <w:t xml:space="preserve"> </w:t>
            </w:r>
            <w:r w:rsidRPr="00B10254">
              <w:rPr>
                <w:bCs/>
                <w:sz w:val="22"/>
                <w:szCs w:val="22"/>
              </w:rPr>
              <w:t>товара</w:t>
            </w:r>
          </w:p>
        </w:tc>
        <w:tc>
          <w:tcPr>
            <w:tcW w:w="3318" w:type="pct"/>
            <w:gridSpan w:val="7"/>
          </w:tcPr>
          <w:p w14:paraId="2C0A7C48" w14:textId="77777777" w:rsidR="00D0691B" w:rsidRPr="00CB3553" w:rsidRDefault="00D0691B" w:rsidP="00D0691B">
            <w:pPr>
              <w:jc w:val="both"/>
              <w:rPr>
                <w:i/>
              </w:rPr>
            </w:pPr>
            <w:r w:rsidRPr="00CB3553">
              <w:rPr>
                <w:sz w:val="22"/>
                <w:szCs w:val="22"/>
              </w:rPr>
              <w:t>Упаковка и маркировка Товара, а также хранение должны быть осуществлены в соответствии с требованиями законодательства РФ, в том числе государст</w:t>
            </w:r>
            <w:r>
              <w:rPr>
                <w:sz w:val="22"/>
                <w:szCs w:val="22"/>
              </w:rPr>
              <w:t>венных стандартов, указанных в т</w:t>
            </w:r>
            <w:r w:rsidRPr="00CB3553">
              <w:rPr>
                <w:sz w:val="22"/>
                <w:szCs w:val="22"/>
              </w:rPr>
              <w:t>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w:t>
            </w:r>
            <w:r>
              <w:rPr>
                <w:sz w:val="22"/>
                <w:szCs w:val="22"/>
              </w:rPr>
              <w:t xml:space="preserve"> влиять на показатели качества т</w:t>
            </w:r>
            <w:r w:rsidRPr="00CB3553">
              <w:rPr>
                <w:sz w:val="22"/>
                <w:szCs w:val="22"/>
              </w:rPr>
              <w:t>овара. Дата</w:t>
            </w:r>
            <w:r>
              <w:rPr>
                <w:sz w:val="22"/>
                <w:szCs w:val="22"/>
              </w:rPr>
              <w:t xml:space="preserve"> изготовления т</w:t>
            </w:r>
            <w:r w:rsidRPr="00CB3553">
              <w:rPr>
                <w:sz w:val="22"/>
                <w:szCs w:val="22"/>
              </w:rPr>
              <w:t>овара (срок годности) должна быть отчетливо видна на упаковке Товара, либо быть отражена в товаросопроводительных документах.</w:t>
            </w:r>
          </w:p>
        </w:tc>
      </w:tr>
      <w:tr w:rsidR="00D0691B" w:rsidRPr="00F24C89" w14:paraId="4377CE3C" w14:textId="77777777" w:rsidTr="00807574">
        <w:tc>
          <w:tcPr>
            <w:tcW w:w="1682" w:type="pct"/>
            <w:gridSpan w:val="3"/>
          </w:tcPr>
          <w:p w14:paraId="465BCE01" w14:textId="77777777" w:rsidR="00D0691B" w:rsidRPr="00DE4124" w:rsidRDefault="00D0691B" w:rsidP="00D0691B">
            <w:pPr>
              <w:jc w:val="both"/>
              <w:rPr>
                <w:bCs/>
                <w:sz w:val="22"/>
              </w:rPr>
            </w:pPr>
            <w:r>
              <w:rPr>
                <w:bCs/>
                <w:sz w:val="22"/>
                <w:szCs w:val="22"/>
              </w:rPr>
              <w:t>Сведения о возможности предоставить эквивалентные товары, работы, услуги</w:t>
            </w:r>
          </w:p>
        </w:tc>
        <w:tc>
          <w:tcPr>
            <w:tcW w:w="3318" w:type="pct"/>
            <w:gridSpan w:val="7"/>
          </w:tcPr>
          <w:p w14:paraId="4AFAD9F3" w14:textId="77777777" w:rsidR="00D0691B" w:rsidRPr="00DE4124" w:rsidRDefault="00D0691B" w:rsidP="00D0691B">
            <w:pPr>
              <w:jc w:val="both"/>
              <w:rPr>
                <w:bCs/>
                <w:sz w:val="22"/>
              </w:rPr>
            </w:pPr>
            <w:r w:rsidRPr="00DE4124">
              <w:rPr>
                <w:bCs/>
                <w:sz w:val="22"/>
              </w:rPr>
              <w:t>Поставка эквивалентной продукции предусмотрена.</w:t>
            </w:r>
          </w:p>
          <w:p w14:paraId="40BCAF68" w14:textId="495239B6" w:rsidR="00D0691B" w:rsidRDefault="00D0691B" w:rsidP="00D0691B">
            <w:pPr>
              <w:jc w:val="both"/>
              <w:rPr>
                <w:sz w:val="22"/>
              </w:rPr>
            </w:pPr>
            <w:r w:rsidRPr="00DE4124">
              <w:rPr>
                <w:sz w:val="22"/>
              </w:rPr>
              <w:lastRenderedPageBreak/>
              <w:t>При подготовке технического предложения претендент вправе предложить эквивалент товара, указанного в настоящем техническом задании. Слова «или эквивалент», «не более»/«не менее» не допускаются.</w:t>
            </w:r>
          </w:p>
          <w:p w14:paraId="727CC9B7" w14:textId="77777777" w:rsidR="00B16DF2" w:rsidRDefault="00B16DF2" w:rsidP="00D0691B">
            <w:pPr>
              <w:jc w:val="both"/>
              <w:rPr>
                <w:sz w:val="22"/>
              </w:rPr>
            </w:pPr>
          </w:p>
          <w:p w14:paraId="3A7A6425" w14:textId="1A6FAD26" w:rsidR="00B16DF2" w:rsidRDefault="00B16DF2" w:rsidP="00D0691B">
            <w:pPr>
              <w:jc w:val="both"/>
              <w:rPr>
                <w:sz w:val="22"/>
              </w:rPr>
            </w:pPr>
            <w:r>
              <w:rPr>
                <w:sz w:val="22"/>
              </w:rPr>
              <w:t>Параметры эквивалентности:</w:t>
            </w:r>
          </w:p>
          <w:tbl>
            <w:tblPr>
              <w:tblW w:w="10161" w:type="dxa"/>
              <w:tblLayout w:type="fixed"/>
              <w:tblLook w:val="04A0" w:firstRow="1" w:lastRow="0" w:firstColumn="1" w:lastColumn="0" w:noHBand="0" w:noVBand="1"/>
            </w:tblPr>
            <w:tblGrid>
              <w:gridCol w:w="522"/>
              <w:gridCol w:w="2525"/>
              <w:gridCol w:w="7114"/>
            </w:tblGrid>
            <w:tr w:rsidR="00B16DF2" w:rsidRPr="00B16DF2" w14:paraId="1E6E60D0" w14:textId="77777777" w:rsidTr="00B16DF2">
              <w:trPr>
                <w:trHeight w:val="62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DD7B8" w14:textId="77777777" w:rsidR="00B16DF2" w:rsidRPr="00B16DF2" w:rsidRDefault="00B16DF2" w:rsidP="00B16DF2">
                  <w:pPr>
                    <w:jc w:val="center"/>
                    <w:rPr>
                      <w:color w:val="000000"/>
                      <w:sz w:val="20"/>
                      <w:szCs w:val="20"/>
                    </w:rPr>
                  </w:pPr>
                  <w:r w:rsidRPr="00B16DF2">
                    <w:rPr>
                      <w:color w:val="000000"/>
                      <w:sz w:val="20"/>
                      <w:szCs w:val="20"/>
                    </w:rPr>
                    <w:t>1</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14:paraId="3F696A89" w14:textId="77777777" w:rsidR="00B16DF2" w:rsidRPr="00B16DF2" w:rsidRDefault="00B16DF2" w:rsidP="00B16DF2">
                  <w:pPr>
                    <w:rPr>
                      <w:color w:val="000000"/>
                      <w:sz w:val="20"/>
                      <w:szCs w:val="20"/>
                    </w:rPr>
                  </w:pPr>
                  <w:r w:rsidRPr="00B16DF2">
                    <w:rPr>
                      <w:color w:val="000000"/>
                      <w:sz w:val="20"/>
                      <w:szCs w:val="20"/>
                    </w:rPr>
                    <w:t>Квас</w:t>
                  </w:r>
                </w:p>
              </w:tc>
              <w:tc>
                <w:tcPr>
                  <w:tcW w:w="7114" w:type="dxa"/>
                  <w:tcBorders>
                    <w:top w:val="single" w:sz="4" w:space="0" w:color="auto"/>
                    <w:left w:val="nil"/>
                    <w:bottom w:val="single" w:sz="4" w:space="0" w:color="auto"/>
                    <w:right w:val="single" w:sz="4" w:space="0" w:color="auto"/>
                  </w:tcBorders>
                  <w:shd w:val="clear" w:color="auto" w:fill="auto"/>
                  <w:vAlign w:val="center"/>
                  <w:hideMark/>
                </w:tcPr>
                <w:p w14:paraId="4A28E88E" w14:textId="77777777" w:rsidR="00B16DF2" w:rsidRPr="00B16DF2" w:rsidRDefault="00B16DF2" w:rsidP="00B16DF2">
                  <w:pPr>
                    <w:jc w:val="center"/>
                    <w:rPr>
                      <w:color w:val="000000"/>
                      <w:sz w:val="20"/>
                      <w:szCs w:val="20"/>
                    </w:rPr>
                  </w:pPr>
                  <w:r w:rsidRPr="00B16DF2">
                    <w:rPr>
                      <w:color w:val="000000"/>
                      <w:sz w:val="20"/>
                      <w:szCs w:val="20"/>
                    </w:rPr>
                    <w:t xml:space="preserve"> Упаковка ПЭТ. Емкость не менее 0,4л и не более 0,6л. Срок годности не менее 365 суток и не более 367 суток.</w:t>
                  </w:r>
                </w:p>
              </w:tc>
            </w:tr>
            <w:tr w:rsidR="00B16DF2" w:rsidRPr="00B16DF2" w14:paraId="06C27C55" w14:textId="77777777" w:rsidTr="00B16DF2">
              <w:trPr>
                <w:trHeight w:val="936"/>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84BB25" w14:textId="77777777" w:rsidR="00B16DF2" w:rsidRPr="00B16DF2" w:rsidRDefault="00B16DF2" w:rsidP="00B16DF2">
                  <w:pPr>
                    <w:jc w:val="center"/>
                    <w:rPr>
                      <w:color w:val="000000"/>
                      <w:sz w:val="20"/>
                      <w:szCs w:val="20"/>
                    </w:rPr>
                  </w:pPr>
                  <w:r w:rsidRPr="00B16DF2">
                    <w:rPr>
                      <w:color w:val="000000"/>
                      <w:sz w:val="20"/>
                      <w:szCs w:val="20"/>
                    </w:rPr>
                    <w:t>2</w:t>
                  </w:r>
                </w:p>
              </w:tc>
              <w:tc>
                <w:tcPr>
                  <w:tcW w:w="2525" w:type="dxa"/>
                  <w:tcBorders>
                    <w:top w:val="nil"/>
                    <w:left w:val="nil"/>
                    <w:bottom w:val="single" w:sz="4" w:space="0" w:color="auto"/>
                    <w:right w:val="single" w:sz="4" w:space="0" w:color="auto"/>
                  </w:tcBorders>
                  <w:shd w:val="clear" w:color="auto" w:fill="auto"/>
                  <w:vAlign w:val="center"/>
                  <w:hideMark/>
                </w:tcPr>
                <w:p w14:paraId="7E0C3B07" w14:textId="77777777" w:rsidR="00B16DF2" w:rsidRPr="00B16DF2" w:rsidRDefault="00B16DF2" w:rsidP="00B16DF2">
                  <w:pPr>
                    <w:rPr>
                      <w:color w:val="000000"/>
                      <w:sz w:val="20"/>
                      <w:szCs w:val="20"/>
                    </w:rPr>
                  </w:pPr>
                  <w:r w:rsidRPr="00B16DF2">
                    <w:rPr>
                      <w:color w:val="000000"/>
                      <w:sz w:val="20"/>
                      <w:szCs w:val="20"/>
                    </w:rPr>
                    <w:t>Квас</w:t>
                  </w:r>
                </w:p>
              </w:tc>
              <w:tc>
                <w:tcPr>
                  <w:tcW w:w="7114" w:type="dxa"/>
                  <w:tcBorders>
                    <w:top w:val="nil"/>
                    <w:left w:val="nil"/>
                    <w:bottom w:val="single" w:sz="4" w:space="0" w:color="auto"/>
                    <w:right w:val="single" w:sz="4" w:space="0" w:color="auto"/>
                  </w:tcBorders>
                  <w:shd w:val="clear" w:color="auto" w:fill="auto"/>
                  <w:vAlign w:val="center"/>
                  <w:hideMark/>
                </w:tcPr>
                <w:p w14:paraId="36416B69" w14:textId="77777777" w:rsidR="00B16DF2" w:rsidRPr="00B16DF2" w:rsidRDefault="00B16DF2" w:rsidP="00B16DF2">
                  <w:pPr>
                    <w:jc w:val="center"/>
                    <w:rPr>
                      <w:color w:val="000000"/>
                      <w:sz w:val="20"/>
                      <w:szCs w:val="20"/>
                    </w:rPr>
                  </w:pPr>
                  <w:r w:rsidRPr="00B16DF2">
                    <w:rPr>
                      <w:color w:val="000000"/>
                      <w:sz w:val="20"/>
                      <w:szCs w:val="20"/>
                    </w:rPr>
                    <w:t xml:space="preserve"> Упаковка алюминиевая банка. Емкость не менее 0,4л и не более 0,6л. Срок годности не менее 365 суток и не более 367 суток.</w:t>
                  </w:r>
                </w:p>
              </w:tc>
            </w:tr>
            <w:tr w:rsidR="00B16DF2" w:rsidRPr="00B16DF2" w14:paraId="293C8677" w14:textId="77777777" w:rsidTr="00B16DF2">
              <w:trPr>
                <w:trHeight w:val="624"/>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286C8B" w14:textId="77777777" w:rsidR="00B16DF2" w:rsidRPr="00B16DF2" w:rsidRDefault="00B16DF2" w:rsidP="00B16DF2">
                  <w:pPr>
                    <w:jc w:val="center"/>
                    <w:rPr>
                      <w:color w:val="000000"/>
                      <w:sz w:val="20"/>
                      <w:szCs w:val="20"/>
                    </w:rPr>
                  </w:pPr>
                  <w:r w:rsidRPr="00B16DF2">
                    <w:rPr>
                      <w:color w:val="000000"/>
                      <w:sz w:val="20"/>
                      <w:szCs w:val="20"/>
                    </w:rPr>
                    <w:t>3</w:t>
                  </w:r>
                </w:p>
              </w:tc>
              <w:tc>
                <w:tcPr>
                  <w:tcW w:w="2525" w:type="dxa"/>
                  <w:tcBorders>
                    <w:top w:val="nil"/>
                    <w:left w:val="nil"/>
                    <w:bottom w:val="single" w:sz="4" w:space="0" w:color="auto"/>
                    <w:right w:val="single" w:sz="4" w:space="0" w:color="auto"/>
                  </w:tcBorders>
                  <w:shd w:val="clear" w:color="auto" w:fill="auto"/>
                  <w:vAlign w:val="center"/>
                  <w:hideMark/>
                </w:tcPr>
                <w:p w14:paraId="1FD8FC05" w14:textId="77777777" w:rsidR="00B16DF2" w:rsidRPr="00B16DF2" w:rsidRDefault="00B16DF2" w:rsidP="00B16DF2">
                  <w:pPr>
                    <w:rPr>
                      <w:color w:val="000000"/>
                      <w:sz w:val="20"/>
                      <w:szCs w:val="20"/>
                    </w:rPr>
                  </w:pPr>
                  <w:r w:rsidRPr="00B16DF2">
                    <w:rPr>
                      <w:color w:val="000000"/>
                      <w:sz w:val="20"/>
                      <w:szCs w:val="20"/>
                    </w:rPr>
                    <w:t>Квас</w:t>
                  </w:r>
                </w:p>
              </w:tc>
              <w:tc>
                <w:tcPr>
                  <w:tcW w:w="7114" w:type="dxa"/>
                  <w:tcBorders>
                    <w:top w:val="nil"/>
                    <w:left w:val="nil"/>
                    <w:bottom w:val="single" w:sz="4" w:space="0" w:color="auto"/>
                    <w:right w:val="single" w:sz="4" w:space="0" w:color="auto"/>
                  </w:tcBorders>
                  <w:shd w:val="clear" w:color="auto" w:fill="auto"/>
                  <w:vAlign w:val="center"/>
                  <w:hideMark/>
                </w:tcPr>
                <w:p w14:paraId="62491877" w14:textId="77777777" w:rsidR="00B16DF2" w:rsidRPr="00B16DF2" w:rsidRDefault="00B16DF2" w:rsidP="00B16DF2">
                  <w:pPr>
                    <w:jc w:val="center"/>
                    <w:rPr>
                      <w:color w:val="000000"/>
                      <w:sz w:val="20"/>
                      <w:szCs w:val="20"/>
                    </w:rPr>
                  </w:pPr>
                  <w:r w:rsidRPr="00B16DF2">
                    <w:rPr>
                      <w:color w:val="000000"/>
                      <w:sz w:val="20"/>
                      <w:szCs w:val="20"/>
                    </w:rPr>
                    <w:t xml:space="preserve"> Упаковка ПЭТ. Емкость не менее 0,9л и не более 1,1л. Срок годности не менее 365 суток и не более 367 суток.</w:t>
                  </w:r>
                </w:p>
              </w:tc>
            </w:tr>
            <w:tr w:rsidR="00B16DF2" w:rsidRPr="00B16DF2" w14:paraId="0C9D3201" w14:textId="77777777" w:rsidTr="00B16DF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F5907" w14:textId="77777777" w:rsidR="00B16DF2" w:rsidRPr="00B16DF2" w:rsidRDefault="00B16DF2" w:rsidP="00B16DF2">
                  <w:pPr>
                    <w:jc w:val="center"/>
                    <w:rPr>
                      <w:color w:val="000000"/>
                      <w:sz w:val="20"/>
                      <w:szCs w:val="20"/>
                    </w:rPr>
                  </w:pPr>
                  <w:r w:rsidRPr="00B16DF2">
                    <w:rPr>
                      <w:color w:val="000000"/>
                      <w:sz w:val="20"/>
                      <w:szCs w:val="20"/>
                    </w:rPr>
                    <w:t>4</w:t>
                  </w:r>
                </w:p>
              </w:tc>
              <w:tc>
                <w:tcPr>
                  <w:tcW w:w="2525" w:type="dxa"/>
                  <w:tcBorders>
                    <w:top w:val="nil"/>
                    <w:left w:val="nil"/>
                    <w:bottom w:val="single" w:sz="4" w:space="0" w:color="auto"/>
                    <w:right w:val="single" w:sz="4" w:space="0" w:color="auto"/>
                  </w:tcBorders>
                  <w:shd w:val="clear" w:color="auto" w:fill="auto"/>
                  <w:vAlign w:val="center"/>
                  <w:hideMark/>
                </w:tcPr>
                <w:p w14:paraId="0C071433" w14:textId="77777777" w:rsidR="00B16DF2" w:rsidRPr="00B16DF2" w:rsidRDefault="00B16DF2" w:rsidP="00B16DF2">
                  <w:pPr>
                    <w:rPr>
                      <w:color w:val="000000"/>
                      <w:sz w:val="20"/>
                      <w:szCs w:val="20"/>
                    </w:rPr>
                  </w:pPr>
                  <w:r w:rsidRPr="00B16DF2">
                    <w:rPr>
                      <w:color w:val="000000"/>
                      <w:sz w:val="20"/>
                      <w:szCs w:val="20"/>
                    </w:rPr>
                    <w:t>Лимонад</w:t>
                  </w:r>
                </w:p>
              </w:tc>
              <w:tc>
                <w:tcPr>
                  <w:tcW w:w="7114" w:type="dxa"/>
                  <w:tcBorders>
                    <w:top w:val="nil"/>
                    <w:left w:val="nil"/>
                    <w:bottom w:val="single" w:sz="4" w:space="0" w:color="auto"/>
                    <w:right w:val="single" w:sz="4" w:space="0" w:color="auto"/>
                  </w:tcBorders>
                  <w:shd w:val="clear" w:color="auto" w:fill="auto"/>
                  <w:vAlign w:val="center"/>
                  <w:hideMark/>
                </w:tcPr>
                <w:p w14:paraId="069E93EA" w14:textId="77777777" w:rsidR="00B16DF2" w:rsidRPr="00B16DF2" w:rsidRDefault="00B16DF2" w:rsidP="00B16DF2">
                  <w:pPr>
                    <w:jc w:val="center"/>
                    <w:rPr>
                      <w:color w:val="000000"/>
                      <w:sz w:val="20"/>
                      <w:szCs w:val="20"/>
                    </w:rPr>
                  </w:pPr>
                  <w:r w:rsidRPr="00B16DF2">
                    <w:rPr>
                      <w:color w:val="000000"/>
                      <w:sz w:val="20"/>
                      <w:szCs w:val="20"/>
                    </w:rPr>
                    <w:t>Сильногазированный безалкогольный напиток на сахаре в ассортимете с разными вкусами. Гост 28188-2014. Упаковка ПЭТ. Емкость не менее 0,4л и не более 0,6л. Срок годности не менее 365 суток и не более 367 суток.</w:t>
                  </w:r>
                </w:p>
              </w:tc>
            </w:tr>
            <w:tr w:rsidR="00B16DF2" w:rsidRPr="00B16DF2" w14:paraId="374CE409" w14:textId="77777777" w:rsidTr="00B16DF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5941A79" w14:textId="77777777" w:rsidR="00B16DF2" w:rsidRPr="00B16DF2" w:rsidRDefault="00B16DF2" w:rsidP="00B16DF2">
                  <w:pPr>
                    <w:jc w:val="center"/>
                    <w:rPr>
                      <w:color w:val="000000"/>
                      <w:sz w:val="20"/>
                      <w:szCs w:val="20"/>
                    </w:rPr>
                  </w:pPr>
                  <w:r w:rsidRPr="00B16DF2">
                    <w:rPr>
                      <w:color w:val="000000"/>
                      <w:sz w:val="20"/>
                      <w:szCs w:val="20"/>
                    </w:rPr>
                    <w:t>5</w:t>
                  </w:r>
                </w:p>
              </w:tc>
              <w:tc>
                <w:tcPr>
                  <w:tcW w:w="2525" w:type="dxa"/>
                  <w:tcBorders>
                    <w:top w:val="nil"/>
                    <w:left w:val="nil"/>
                    <w:bottom w:val="single" w:sz="4" w:space="0" w:color="auto"/>
                    <w:right w:val="single" w:sz="4" w:space="0" w:color="auto"/>
                  </w:tcBorders>
                  <w:shd w:val="clear" w:color="auto" w:fill="auto"/>
                  <w:vAlign w:val="center"/>
                  <w:hideMark/>
                </w:tcPr>
                <w:p w14:paraId="1DC839B9" w14:textId="77777777" w:rsidR="00B16DF2" w:rsidRPr="00B16DF2" w:rsidRDefault="00B16DF2" w:rsidP="00B16DF2">
                  <w:pPr>
                    <w:rPr>
                      <w:color w:val="000000"/>
                      <w:sz w:val="20"/>
                      <w:szCs w:val="20"/>
                    </w:rPr>
                  </w:pPr>
                  <w:r w:rsidRPr="00B16DF2">
                    <w:rPr>
                      <w:color w:val="000000"/>
                      <w:sz w:val="20"/>
                      <w:szCs w:val="20"/>
                    </w:rPr>
                    <w:t>Лимонад</w:t>
                  </w:r>
                </w:p>
              </w:tc>
              <w:tc>
                <w:tcPr>
                  <w:tcW w:w="7114" w:type="dxa"/>
                  <w:tcBorders>
                    <w:top w:val="nil"/>
                    <w:left w:val="nil"/>
                    <w:bottom w:val="single" w:sz="4" w:space="0" w:color="auto"/>
                    <w:right w:val="single" w:sz="4" w:space="0" w:color="auto"/>
                  </w:tcBorders>
                  <w:shd w:val="clear" w:color="auto" w:fill="auto"/>
                  <w:vAlign w:val="center"/>
                  <w:hideMark/>
                </w:tcPr>
                <w:p w14:paraId="255B36AA" w14:textId="77777777" w:rsidR="00B16DF2" w:rsidRPr="00B16DF2" w:rsidRDefault="00B16DF2" w:rsidP="00B16DF2">
                  <w:pPr>
                    <w:jc w:val="center"/>
                    <w:rPr>
                      <w:color w:val="000000"/>
                      <w:sz w:val="20"/>
                      <w:szCs w:val="20"/>
                    </w:rPr>
                  </w:pPr>
                  <w:r w:rsidRPr="00B16DF2">
                    <w:rPr>
                      <w:color w:val="000000"/>
                      <w:sz w:val="20"/>
                      <w:szCs w:val="20"/>
                    </w:rPr>
                    <w:t>Среднегазированный безалкогольный напиток на сахаре в ассортимете с разными вкусами. Гост 28188-89. Упаковка стекло. Емкость не менее 0,4л и не более 0,6л. Срок годности не менее 359 суток и не более 361 суток.</w:t>
                  </w:r>
                </w:p>
              </w:tc>
            </w:tr>
            <w:tr w:rsidR="00B16DF2" w:rsidRPr="00B16DF2" w14:paraId="6341D5D1" w14:textId="77777777" w:rsidTr="00B16DF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BD503AA" w14:textId="77777777" w:rsidR="00B16DF2" w:rsidRPr="00B16DF2" w:rsidRDefault="00B16DF2" w:rsidP="00B16DF2">
                  <w:pPr>
                    <w:jc w:val="center"/>
                    <w:rPr>
                      <w:color w:val="000000"/>
                      <w:sz w:val="20"/>
                      <w:szCs w:val="20"/>
                    </w:rPr>
                  </w:pPr>
                  <w:r w:rsidRPr="00B16DF2">
                    <w:rPr>
                      <w:color w:val="000000"/>
                      <w:sz w:val="20"/>
                      <w:szCs w:val="20"/>
                    </w:rPr>
                    <w:t>6</w:t>
                  </w:r>
                </w:p>
              </w:tc>
              <w:tc>
                <w:tcPr>
                  <w:tcW w:w="2525" w:type="dxa"/>
                  <w:tcBorders>
                    <w:top w:val="nil"/>
                    <w:left w:val="nil"/>
                    <w:bottom w:val="single" w:sz="4" w:space="0" w:color="auto"/>
                    <w:right w:val="single" w:sz="4" w:space="0" w:color="auto"/>
                  </w:tcBorders>
                  <w:shd w:val="clear" w:color="auto" w:fill="auto"/>
                  <w:vAlign w:val="center"/>
                  <w:hideMark/>
                </w:tcPr>
                <w:p w14:paraId="55FA54CB" w14:textId="77777777" w:rsidR="00B16DF2" w:rsidRPr="00B16DF2" w:rsidRDefault="00B16DF2" w:rsidP="00B16DF2">
                  <w:pPr>
                    <w:rPr>
                      <w:color w:val="000000"/>
                      <w:sz w:val="20"/>
                      <w:szCs w:val="20"/>
                    </w:rPr>
                  </w:pPr>
                  <w:r w:rsidRPr="00B16DF2">
                    <w:rPr>
                      <w:color w:val="000000"/>
                      <w:sz w:val="20"/>
                      <w:szCs w:val="20"/>
                    </w:rPr>
                    <w:t>Вода</w:t>
                  </w:r>
                </w:p>
              </w:tc>
              <w:tc>
                <w:tcPr>
                  <w:tcW w:w="7114" w:type="dxa"/>
                  <w:tcBorders>
                    <w:top w:val="nil"/>
                    <w:left w:val="nil"/>
                    <w:bottom w:val="single" w:sz="4" w:space="0" w:color="auto"/>
                    <w:right w:val="single" w:sz="4" w:space="0" w:color="auto"/>
                  </w:tcBorders>
                  <w:shd w:val="clear" w:color="auto" w:fill="auto"/>
                  <w:vAlign w:val="center"/>
                  <w:hideMark/>
                </w:tcPr>
                <w:p w14:paraId="7F93C6E2" w14:textId="77777777" w:rsidR="00B16DF2" w:rsidRPr="00B16DF2" w:rsidRDefault="00B16DF2" w:rsidP="00B16DF2">
                  <w:pPr>
                    <w:jc w:val="center"/>
                    <w:rPr>
                      <w:color w:val="000000"/>
                      <w:sz w:val="20"/>
                      <w:szCs w:val="20"/>
                    </w:rPr>
                  </w:pPr>
                  <w:r w:rsidRPr="00B16DF2">
                    <w:rPr>
                      <w:color w:val="000000"/>
                      <w:sz w:val="20"/>
                      <w:szCs w:val="20"/>
                    </w:rPr>
                    <w:t>Вода питьевая в ассортимете газированная и негазированная первой категории. Упаковка ПЭТ. Емкость не менее 0,4л и не более 0,6л. Срок годности не менее 179 суток и не более 186 суток.</w:t>
                  </w:r>
                </w:p>
              </w:tc>
            </w:tr>
            <w:tr w:rsidR="00B16DF2" w:rsidRPr="00B16DF2" w14:paraId="7368B463" w14:textId="77777777" w:rsidTr="00B16DF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FB4ADBB" w14:textId="77777777" w:rsidR="00B16DF2" w:rsidRPr="00B16DF2" w:rsidRDefault="00B16DF2" w:rsidP="00B16DF2">
                  <w:pPr>
                    <w:jc w:val="center"/>
                    <w:rPr>
                      <w:color w:val="000000"/>
                      <w:sz w:val="20"/>
                      <w:szCs w:val="20"/>
                    </w:rPr>
                  </w:pPr>
                  <w:r w:rsidRPr="00B16DF2">
                    <w:rPr>
                      <w:color w:val="000000"/>
                      <w:sz w:val="20"/>
                      <w:szCs w:val="20"/>
                    </w:rPr>
                    <w:t>7</w:t>
                  </w:r>
                </w:p>
              </w:tc>
              <w:tc>
                <w:tcPr>
                  <w:tcW w:w="2525" w:type="dxa"/>
                  <w:tcBorders>
                    <w:top w:val="nil"/>
                    <w:left w:val="nil"/>
                    <w:bottom w:val="single" w:sz="4" w:space="0" w:color="auto"/>
                    <w:right w:val="single" w:sz="4" w:space="0" w:color="auto"/>
                  </w:tcBorders>
                  <w:shd w:val="clear" w:color="auto" w:fill="auto"/>
                  <w:vAlign w:val="center"/>
                  <w:hideMark/>
                </w:tcPr>
                <w:p w14:paraId="0179D3FA" w14:textId="77777777" w:rsidR="00B16DF2" w:rsidRPr="00B16DF2" w:rsidRDefault="00B16DF2" w:rsidP="00B16DF2">
                  <w:pPr>
                    <w:rPr>
                      <w:color w:val="000000"/>
                      <w:sz w:val="20"/>
                      <w:szCs w:val="20"/>
                    </w:rPr>
                  </w:pPr>
                  <w:r w:rsidRPr="00B16DF2">
                    <w:rPr>
                      <w:color w:val="000000"/>
                      <w:sz w:val="20"/>
                      <w:szCs w:val="20"/>
                    </w:rPr>
                    <w:t>Вода</w:t>
                  </w:r>
                </w:p>
              </w:tc>
              <w:tc>
                <w:tcPr>
                  <w:tcW w:w="7114" w:type="dxa"/>
                  <w:tcBorders>
                    <w:top w:val="nil"/>
                    <w:left w:val="nil"/>
                    <w:bottom w:val="single" w:sz="4" w:space="0" w:color="auto"/>
                    <w:right w:val="single" w:sz="4" w:space="0" w:color="auto"/>
                  </w:tcBorders>
                  <w:shd w:val="clear" w:color="auto" w:fill="auto"/>
                  <w:vAlign w:val="center"/>
                  <w:hideMark/>
                </w:tcPr>
                <w:p w14:paraId="39C5C6CF" w14:textId="77777777" w:rsidR="00B16DF2" w:rsidRPr="00B16DF2" w:rsidRDefault="00B16DF2" w:rsidP="00B16DF2">
                  <w:pPr>
                    <w:jc w:val="center"/>
                    <w:rPr>
                      <w:color w:val="000000"/>
                      <w:sz w:val="20"/>
                      <w:szCs w:val="20"/>
                    </w:rPr>
                  </w:pPr>
                  <w:r w:rsidRPr="00B16DF2">
                    <w:rPr>
                      <w:color w:val="000000"/>
                      <w:sz w:val="20"/>
                      <w:szCs w:val="20"/>
                    </w:rPr>
                    <w:t>Вода питьевая в ассортимете газированная и негазированная первой категории. Упаковка ПЭТ. Емкость не менее 1,4л и не более 1,6л. Срок годности не менее 179 суток и не более 186 суток.</w:t>
                  </w:r>
                </w:p>
              </w:tc>
            </w:tr>
            <w:tr w:rsidR="00B16DF2" w:rsidRPr="00B16DF2" w14:paraId="6A16B444" w14:textId="77777777" w:rsidTr="00B16DF2">
              <w:trPr>
                <w:trHeight w:val="159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2DD2052" w14:textId="77777777" w:rsidR="00B16DF2" w:rsidRPr="00B16DF2" w:rsidRDefault="00B16DF2" w:rsidP="00B16DF2">
                  <w:pPr>
                    <w:jc w:val="center"/>
                    <w:rPr>
                      <w:color w:val="000000"/>
                      <w:sz w:val="20"/>
                      <w:szCs w:val="20"/>
                    </w:rPr>
                  </w:pPr>
                  <w:r w:rsidRPr="00B16DF2">
                    <w:rPr>
                      <w:color w:val="000000"/>
                      <w:sz w:val="20"/>
                      <w:szCs w:val="20"/>
                    </w:rPr>
                    <w:lastRenderedPageBreak/>
                    <w:t>8</w:t>
                  </w:r>
                </w:p>
              </w:tc>
              <w:tc>
                <w:tcPr>
                  <w:tcW w:w="2525" w:type="dxa"/>
                  <w:tcBorders>
                    <w:top w:val="nil"/>
                    <w:left w:val="nil"/>
                    <w:bottom w:val="single" w:sz="4" w:space="0" w:color="auto"/>
                    <w:right w:val="single" w:sz="4" w:space="0" w:color="auto"/>
                  </w:tcBorders>
                  <w:shd w:val="clear" w:color="auto" w:fill="auto"/>
                  <w:vAlign w:val="center"/>
                  <w:hideMark/>
                </w:tcPr>
                <w:p w14:paraId="482DA20F" w14:textId="77777777" w:rsidR="00B16DF2" w:rsidRPr="00B16DF2" w:rsidRDefault="00B16DF2" w:rsidP="00B16DF2">
                  <w:pPr>
                    <w:rPr>
                      <w:color w:val="000000"/>
                      <w:sz w:val="20"/>
                      <w:szCs w:val="20"/>
                    </w:rPr>
                  </w:pPr>
                  <w:r w:rsidRPr="00B16DF2">
                    <w:rPr>
                      <w:color w:val="000000"/>
                      <w:sz w:val="20"/>
                      <w:szCs w:val="20"/>
                    </w:rPr>
                    <w:t xml:space="preserve">Напиток </w:t>
                  </w:r>
                </w:p>
              </w:tc>
              <w:tc>
                <w:tcPr>
                  <w:tcW w:w="7114" w:type="dxa"/>
                  <w:tcBorders>
                    <w:top w:val="nil"/>
                    <w:left w:val="nil"/>
                    <w:bottom w:val="single" w:sz="4" w:space="0" w:color="auto"/>
                    <w:right w:val="single" w:sz="4" w:space="0" w:color="auto"/>
                  </w:tcBorders>
                  <w:shd w:val="clear" w:color="auto" w:fill="auto"/>
                  <w:vAlign w:val="center"/>
                  <w:hideMark/>
                </w:tcPr>
                <w:p w14:paraId="19AF031A" w14:textId="77777777" w:rsidR="00B16DF2" w:rsidRPr="00B16DF2" w:rsidRDefault="00B16DF2" w:rsidP="00B16DF2">
                  <w:pPr>
                    <w:jc w:val="center"/>
                    <w:rPr>
                      <w:color w:val="000000"/>
                      <w:sz w:val="20"/>
                      <w:szCs w:val="20"/>
                    </w:rPr>
                  </w:pPr>
                  <w:r w:rsidRPr="00B16DF2">
                    <w:rPr>
                      <w:color w:val="000000"/>
                      <w:sz w:val="20"/>
                      <w:szCs w:val="20"/>
                    </w:rPr>
                    <w:t>Безалкогольный негазированный сокосодержащий напиток на основе 100% сока Морсовые ягоды в ассортимете с разными вкусами. ГОСТ 28188-89. Упаковка ПЭТ. Емкость не менее 0,4л и не более 0,6л. Срок годности не менее 279 суток и не более 281 суток.</w:t>
                  </w:r>
                </w:p>
              </w:tc>
            </w:tr>
            <w:tr w:rsidR="00B16DF2" w:rsidRPr="00B16DF2" w14:paraId="7192ADC5" w14:textId="77777777" w:rsidTr="00B16DF2">
              <w:trPr>
                <w:trHeight w:val="156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0E7AE9" w14:textId="77777777" w:rsidR="00B16DF2" w:rsidRPr="00B16DF2" w:rsidRDefault="00B16DF2" w:rsidP="00B16DF2">
                  <w:pPr>
                    <w:jc w:val="center"/>
                    <w:rPr>
                      <w:color w:val="000000"/>
                      <w:sz w:val="20"/>
                      <w:szCs w:val="20"/>
                    </w:rPr>
                  </w:pPr>
                  <w:r w:rsidRPr="00B16DF2">
                    <w:rPr>
                      <w:color w:val="000000"/>
                      <w:sz w:val="20"/>
                      <w:szCs w:val="20"/>
                    </w:rPr>
                    <w:t>9</w:t>
                  </w:r>
                </w:p>
              </w:tc>
              <w:tc>
                <w:tcPr>
                  <w:tcW w:w="2525" w:type="dxa"/>
                  <w:tcBorders>
                    <w:top w:val="nil"/>
                    <w:left w:val="nil"/>
                    <w:bottom w:val="single" w:sz="4" w:space="0" w:color="auto"/>
                    <w:right w:val="single" w:sz="4" w:space="0" w:color="auto"/>
                  </w:tcBorders>
                  <w:shd w:val="clear" w:color="auto" w:fill="auto"/>
                  <w:vAlign w:val="center"/>
                  <w:hideMark/>
                </w:tcPr>
                <w:p w14:paraId="3A8DE6D4" w14:textId="77777777" w:rsidR="00B16DF2" w:rsidRPr="00B16DF2" w:rsidRDefault="00B16DF2" w:rsidP="00B16DF2">
                  <w:pPr>
                    <w:rPr>
                      <w:color w:val="000000"/>
                      <w:sz w:val="20"/>
                      <w:szCs w:val="20"/>
                    </w:rPr>
                  </w:pPr>
                  <w:r w:rsidRPr="00B16DF2">
                    <w:rPr>
                      <w:color w:val="000000"/>
                      <w:sz w:val="20"/>
                      <w:szCs w:val="20"/>
                    </w:rPr>
                    <w:t xml:space="preserve">Напиток </w:t>
                  </w:r>
                </w:p>
              </w:tc>
              <w:tc>
                <w:tcPr>
                  <w:tcW w:w="7114" w:type="dxa"/>
                  <w:tcBorders>
                    <w:top w:val="nil"/>
                    <w:left w:val="nil"/>
                    <w:bottom w:val="single" w:sz="4" w:space="0" w:color="auto"/>
                    <w:right w:val="single" w:sz="4" w:space="0" w:color="auto"/>
                  </w:tcBorders>
                  <w:shd w:val="clear" w:color="auto" w:fill="auto"/>
                  <w:vAlign w:val="center"/>
                  <w:hideMark/>
                </w:tcPr>
                <w:p w14:paraId="70DD36F8" w14:textId="77777777" w:rsidR="00B16DF2" w:rsidRPr="00B16DF2" w:rsidRDefault="00B16DF2" w:rsidP="00B16DF2">
                  <w:pPr>
                    <w:jc w:val="center"/>
                    <w:rPr>
                      <w:color w:val="000000"/>
                      <w:sz w:val="20"/>
                      <w:szCs w:val="20"/>
                    </w:rPr>
                  </w:pPr>
                  <w:r w:rsidRPr="00B16DF2">
                    <w:rPr>
                      <w:color w:val="000000"/>
                      <w:sz w:val="20"/>
                      <w:szCs w:val="20"/>
                    </w:rPr>
                    <w:t>Безалкогольный негазированный сокосодержащий напиток на основе 100% сока Морсовые ягоды в ассортимете с разными вкусами. ГОСТ 28188-89. Упаковка ПЭТ. Емкость не менее 1,6л и не более 1,8л. Срок годности не менее 279 суток и не более 281 суток.</w:t>
                  </w:r>
                </w:p>
              </w:tc>
            </w:tr>
            <w:tr w:rsidR="00B16DF2" w:rsidRPr="00B16DF2" w14:paraId="7E695236" w14:textId="77777777" w:rsidTr="00B16DF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214B24" w14:textId="77777777" w:rsidR="00B16DF2" w:rsidRPr="00B16DF2" w:rsidRDefault="00B16DF2" w:rsidP="00B16DF2">
                  <w:pPr>
                    <w:jc w:val="center"/>
                    <w:rPr>
                      <w:color w:val="000000"/>
                      <w:sz w:val="20"/>
                      <w:szCs w:val="20"/>
                    </w:rPr>
                  </w:pPr>
                  <w:r w:rsidRPr="00B16DF2">
                    <w:rPr>
                      <w:color w:val="000000"/>
                      <w:sz w:val="20"/>
                      <w:szCs w:val="20"/>
                    </w:rPr>
                    <w:t>10</w:t>
                  </w:r>
                </w:p>
              </w:tc>
              <w:tc>
                <w:tcPr>
                  <w:tcW w:w="2525" w:type="dxa"/>
                  <w:tcBorders>
                    <w:top w:val="nil"/>
                    <w:left w:val="nil"/>
                    <w:bottom w:val="single" w:sz="4" w:space="0" w:color="auto"/>
                    <w:right w:val="single" w:sz="4" w:space="0" w:color="auto"/>
                  </w:tcBorders>
                  <w:shd w:val="clear" w:color="auto" w:fill="auto"/>
                  <w:vAlign w:val="center"/>
                  <w:hideMark/>
                </w:tcPr>
                <w:p w14:paraId="4F4C5F32" w14:textId="77777777" w:rsidR="00B16DF2" w:rsidRPr="00B16DF2" w:rsidRDefault="00B16DF2" w:rsidP="00B16DF2">
                  <w:pPr>
                    <w:rPr>
                      <w:color w:val="000000"/>
                      <w:sz w:val="20"/>
                      <w:szCs w:val="20"/>
                    </w:rPr>
                  </w:pPr>
                  <w:r w:rsidRPr="00B16DF2">
                    <w:rPr>
                      <w:color w:val="000000"/>
                      <w:sz w:val="20"/>
                      <w:szCs w:val="20"/>
                    </w:rPr>
                    <w:t xml:space="preserve">Напиток </w:t>
                  </w:r>
                </w:p>
              </w:tc>
              <w:tc>
                <w:tcPr>
                  <w:tcW w:w="7114" w:type="dxa"/>
                  <w:tcBorders>
                    <w:top w:val="nil"/>
                    <w:left w:val="nil"/>
                    <w:bottom w:val="single" w:sz="4" w:space="0" w:color="auto"/>
                    <w:right w:val="single" w:sz="4" w:space="0" w:color="auto"/>
                  </w:tcBorders>
                  <w:shd w:val="clear" w:color="auto" w:fill="auto"/>
                  <w:vAlign w:val="center"/>
                  <w:hideMark/>
                </w:tcPr>
                <w:p w14:paraId="3FECE711" w14:textId="77777777" w:rsidR="00B16DF2" w:rsidRPr="00B16DF2" w:rsidRDefault="00B16DF2" w:rsidP="00B16DF2">
                  <w:pPr>
                    <w:jc w:val="center"/>
                    <w:rPr>
                      <w:color w:val="000000"/>
                      <w:sz w:val="20"/>
                      <w:szCs w:val="20"/>
                    </w:rPr>
                  </w:pPr>
                  <w:r w:rsidRPr="00B16DF2">
                    <w:rPr>
                      <w:color w:val="000000"/>
                      <w:sz w:val="20"/>
                      <w:szCs w:val="20"/>
                    </w:rPr>
                    <w:t>Безалкогольный негазированный сокосодержащий напиток в ассортимете с разными вкусами. Упаковка ПЭТ. Емкость не менее 0,4л и не более 0,6л. Срок годности не менее 179 суток и не более 186 суток.</w:t>
                  </w:r>
                </w:p>
              </w:tc>
            </w:tr>
            <w:tr w:rsidR="00B16DF2" w:rsidRPr="00B16DF2" w14:paraId="7D0258A5" w14:textId="77777777" w:rsidTr="00B16DF2">
              <w:trPr>
                <w:trHeight w:val="3744"/>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983D60F" w14:textId="77777777" w:rsidR="00B16DF2" w:rsidRPr="00B16DF2" w:rsidRDefault="00B16DF2" w:rsidP="00B16DF2">
                  <w:pPr>
                    <w:jc w:val="center"/>
                    <w:rPr>
                      <w:color w:val="000000"/>
                      <w:sz w:val="20"/>
                      <w:szCs w:val="20"/>
                    </w:rPr>
                  </w:pPr>
                  <w:r w:rsidRPr="00B16DF2">
                    <w:rPr>
                      <w:color w:val="000000"/>
                      <w:sz w:val="20"/>
                      <w:szCs w:val="20"/>
                    </w:rPr>
                    <w:t>11</w:t>
                  </w:r>
                </w:p>
              </w:tc>
              <w:tc>
                <w:tcPr>
                  <w:tcW w:w="2525" w:type="dxa"/>
                  <w:tcBorders>
                    <w:top w:val="nil"/>
                    <w:left w:val="nil"/>
                    <w:bottom w:val="single" w:sz="4" w:space="0" w:color="auto"/>
                    <w:right w:val="single" w:sz="4" w:space="0" w:color="auto"/>
                  </w:tcBorders>
                  <w:shd w:val="clear" w:color="auto" w:fill="auto"/>
                  <w:vAlign w:val="center"/>
                  <w:hideMark/>
                </w:tcPr>
                <w:p w14:paraId="41B7BB6A"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409DB3AA" w14:textId="77777777" w:rsidR="00B16DF2" w:rsidRPr="00B16DF2" w:rsidRDefault="00B16DF2" w:rsidP="00B16DF2">
                  <w:pPr>
                    <w:jc w:val="center"/>
                    <w:rPr>
                      <w:color w:val="000000"/>
                      <w:sz w:val="20"/>
                      <w:szCs w:val="20"/>
                    </w:rPr>
                  </w:pPr>
                  <w:r w:rsidRPr="00B16DF2">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B16DF2">
                    <w:rPr>
                      <w:color w:val="000000"/>
                      <w:sz w:val="20"/>
                      <w:szCs w:val="20"/>
                    </w:rPr>
                    <w:br/>
                    <w:t xml:space="preserve">Должны иметь - прозрачную жидкость, не иметь осадка и посторонних привкусов и запахов. Может быть осветленным, неосветленным. Иметь вкус и аромат – свойственен используемым фруктам, овощам. Упаковка тетрапак, наличие коктейльной трубочки. ГОСТ 32103-2013. Емкость не менее 0,19л и не более 0,21л. Срок годности не менее 364 суток и не более 366 суток. </w:t>
                  </w:r>
                </w:p>
              </w:tc>
            </w:tr>
            <w:tr w:rsidR="00B16DF2" w:rsidRPr="00B16DF2" w14:paraId="6CFDF503" w14:textId="77777777" w:rsidTr="00B16DF2">
              <w:trPr>
                <w:trHeight w:val="3435"/>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0FB49D" w14:textId="77777777" w:rsidR="00B16DF2" w:rsidRPr="00B16DF2" w:rsidRDefault="00B16DF2" w:rsidP="00B16DF2">
                  <w:pPr>
                    <w:jc w:val="center"/>
                    <w:rPr>
                      <w:color w:val="000000"/>
                      <w:sz w:val="20"/>
                      <w:szCs w:val="20"/>
                    </w:rPr>
                  </w:pPr>
                  <w:r w:rsidRPr="00B16DF2">
                    <w:rPr>
                      <w:color w:val="000000"/>
                      <w:sz w:val="20"/>
                      <w:szCs w:val="20"/>
                    </w:rPr>
                    <w:lastRenderedPageBreak/>
                    <w:t>12</w:t>
                  </w:r>
                </w:p>
              </w:tc>
              <w:tc>
                <w:tcPr>
                  <w:tcW w:w="2525" w:type="dxa"/>
                  <w:tcBorders>
                    <w:top w:val="nil"/>
                    <w:left w:val="nil"/>
                    <w:bottom w:val="single" w:sz="4" w:space="0" w:color="auto"/>
                    <w:right w:val="single" w:sz="4" w:space="0" w:color="auto"/>
                  </w:tcBorders>
                  <w:shd w:val="clear" w:color="auto" w:fill="auto"/>
                  <w:vAlign w:val="center"/>
                  <w:hideMark/>
                </w:tcPr>
                <w:p w14:paraId="1B90E2D9"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205B6352" w14:textId="77777777" w:rsidR="00B16DF2" w:rsidRPr="00B16DF2" w:rsidRDefault="00B16DF2" w:rsidP="00B16DF2">
                  <w:pPr>
                    <w:jc w:val="center"/>
                    <w:rPr>
                      <w:color w:val="000000"/>
                      <w:sz w:val="20"/>
                      <w:szCs w:val="20"/>
                    </w:rPr>
                  </w:pPr>
                  <w:r w:rsidRPr="00B16DF2">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B16DF2">
                    <w:rPr>
                      <w:color w:val="000000"/>
                      <w:sz w:val="20"/>
                      <w:szCs w:val="20"/>
                    </w:rPr>
                    <w:br/>
                    <w:t xml:space="preserve">Должны иметь - прозрачную жидкость, не иметь осадка и посторонних привкусов и запахов. Может быть осветленным, неосветленным. Иметь вкус и аромат – свойственен используемым фруктам, овощам. Упаковка тетрапак. ГОСТ 32103-2013. Емкость не менее 0,9л и не более 1,1л. Срок годности не менее 364 суток и не более 366 суток. </w:t>
                  </w:r>
                </w:p>
              </w:tc>
            </w:tr>
            <w:tr w:rsidR="00B16DF2" w:rsidRPr="00B16DF2" w14:paraId="15B87FE8" w14:textId="77777777" w:rsidTr="00B16DF2">
              <w:trPr>
                <w:trHeight w:val="3432"/>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5AD6514" w14:textId="77777777" w:rsidR="00B16DF2" w:rsidRPr="00B16DF2" w:rsidRDefault="00B16DF2" w:rsidP="00B16DF2">
                  <w:pPr>
                    <w:jc w:val="center"/>
                    <w:rPr>
                      <w:color w:val="000000"/>
                      <w:sz w:val="20"/>
                      <w:szCs w:val="20"/>
                    </w:rPr>
                  </w:pPr>
                  <w:r w:rsidRPr="00B16DF2">
                    <w:rPr>
                      <w:color w:val="000000"/>
                      <w:sz w:val="20"/>
                      <w:szCs w:val="20"/>
                    </w:rPr>
                    <w:t>13</w:t>
                  </w:r>
                </w:p>
              </w:tc>
              <w:tc>
                <w:tcPr>
                  <w:tcW w:w="2525" w:type="dxa"/>
                  <w:tcBorders>
                    <w:top w:val="nil"/>
                    <w:left w:val="nil"/>
                    <w:bottom w:val="single" w:sz="4" w:space="0" w:color="auto"/>
                    <w:right w:val="single" w:sz="4" w:space="0" w:color="auto"/>
                  </w:tcBorders>
                  <w:shd w:val="clear" w:color="auto" w:fill="auto"/>
                  <w:vAlign w:val="center"/>
                  <w:hideMark/>
                </w:tcPr>
                <w:p w14:paraId="480BAD2C"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02FF42F6" w14:textId="77777777" w:rsidR="00B16DF2" w:rsidRPr="00B16DF2" w:rsidRDefault="00B16DF2" w:rsidP="00B16DF2">
                  <w:pPr>
                    <w:jc w:val="center"/>
                    <w:rPr>
                      <w:color w:val="000000"/>
                      <w:sz w:val="20"/>
                      <w:szCs w:val="20"/>
                    </w:rPr>
                  </w:pPr>
                  <w:r w:rsidRPr="00B16DF2">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B16DF2">
                    <w:rPr>
                      <w:color w:val="000000"/>
                      <w:sz w:val="20"/>
                      <w:szCs w:val="20"/>
                    </w:rPr>
                    <w:br/>
                    <w:t xml:space="preserve">Должны иметь - прозрачную жидкость, не иметь осадка и посторонних привкусов и запахов. Может быть осветленным, неосветленным. Иметь вкус и аромат – свойственен используемым фруктам, овощам. Упаковка тетрапак. ТВА. Емкость не менее 0,9л и не более 1,1л. Срок годности не менее 364 суток и не более 366 суток. </w:t>
                  </w:r>
                </w:p>
              </w:tc>
            </w:tr>
            <w:tr w:rsidR="00B16DF2" w:rsidRPr="00B16DF2" w14:paraId="1990B99B" w14:textId="77777777" w:rsidTr="00B16DF2">
              <w:trPr>
                <w:trHeight w:val="3432"/>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20FA506" w14:textId="77777777" w:rsidR="00B16DF2" w:rsidRPr="00B16DF2" w:rsidRDefault="00B16DF2" w:rsidP="00B16DF2">
                  <w:pPr>
                    <w:jc w:val="center"/>
                    <w:rPr>
                      <w:color w:val="000000"/>
                      <w:sz w:val="20"/>
                      <w:szCs w:val="20"/>
                    </w:rPr>
                  </w:pPr>
                  <w:r w:rsidRPr="00B16DF2">
                    <w:rPr>
                      <w:color w:val="000000"/>
                      <w:sz w:val="20"/>
                      <w:szCs w:val="20"/>
                    </w:rPr>
                    <w:lastRenderedPageBreak/>
                    <w:t>14</w:t>
                  </w:r>
                </w:p>
              </w:tc>
              <w:tc>
                <w:tcPr>
                  <w:tcW w:w="2525" w:type="dxa"/>
                  <w:tcBorders>
                    <w:top w:val="nil"/>
                    <w:left w:val="nil"/>
                    <w:bottom w:val="single" w:sz="4" w:space="0" w:color="auto"/>
                    <w:right w:val="single" w:sz="4" w:space="0" w:color="auto"/>
                  </w:tcBorders>
                  <w:shd w:val="clear" w:color="auto" w:fill="auto"/>
                  <w:vAlign w:val="center"/>
                  <w:hideMark/>
                </w:tcPr>
                <w:p w14:paraId="0D3ABB70"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21356C84" w14:textId="77777777" w:rsidR="00B16DF2" w:rsidRPr="00B16DF2" w:rsidRDefault="00B16DF2" w:rsidP="00B16DF2">
                  <w:pPr>
                    <w:jc w:val="center"/>
                    <w:rPr>
                      <w:color w:val="000000"/>
                      <w:sz w:val="20"/>
                      <w:szCs w:val="20"/>
                    </w:rPr>
                  </w:pPr>
                  <w:r w:rsidRPr="00B16DF2">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B16DF2">
                    <w:rPr>
                      <w:color w:val="000000"/>
                      <w:sz w:val="20"/>
                      <w:szCs w:val="20"/>
                    </w:rPr>
                    <w:br/>
                    <w:t xml:space="preserve">Должны иметь - прозрачную жидкость, не иметь осадка и посторонних привкусов и запахов. Может быть осветленным, неосветленным. Иметь вкус и аромат – свойственен используемым фруктам, овощам. Упаковка тетрапак, наличие коктейльной трубочки. Емкость не менее 0,19л и не более 0,21л. Срок годноти не менее 364 суток и не более 366 суток. </w:t>
                  </w:r>
                </w:p>
              </w:tc>
            </w:tr>
            <w:tr w:rsidR="00B16DF2" w:rsidRPr="00B16DF2" w14:paraId="6E3FB733" w14:textId="77777777" w:rsidTr="00B16DF2">
              <w:trPr>
                <w:trHeight w:val="3432"/>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2D24E1" w14:textId="77777777" w:rsidR="00B16DF2" w:rsidRPr="00B16DF2" w:rsidRDefault="00B16DF2" w:rsidP="00B16DF2">
                  <w:pPr>
                    <w:jc w:val="center"/>
                    <w:rPr>
                      <w:color w:val="000000"/>
                      <w:sz w:val="20"/>
                      <w:szCs w:val="20"/>
                    </w:rPr>
                  </w:pPr>
                  <w:r w:rsidRPr="00B16DF2">
                    <w:rPr>
                      <w:color w:val="000000"/>
                      <w:sz w:val="20"/>
                      <w:szCs w:val="20"/>
                    </w:rPr>
                    <w:t>15</w:t>
                  </w:r>
                </w:p>
              </w:tc>
              <w:tc>
                <w:tcPr>
                  <w:tcW w:w="2525" w:type="dxa"/>
                  <w:tcBorders>
                    <w:top w:val="nil"/>
                    <w:left w:val="nil"/>
                    <w:bottom w:val="single" w:sz="4" w:space="0" w:color="auto"/>
                    <w:right w:val="single" w:sz="4" w:space="0" w:color="auto"/>
                  </w:tcBorders>
                  <w:shd w:val="clear" w:color="auto" w:fill="auto"/>
                  <w:vAlign w:val="center"/>
                  <w:hideMark/>
                </w:tcPr>
                <w:p w14:paraId="3EECC712"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1C9DD6A2" w14:textId="77777777" w:rsidR="00B16DF2" w:rsidRPr="00B16DF2" w:rsidRDefault="00B16DF2" w:rsidP="00B16DF2">
                  <w:pPr>
                    <w:jc w:val="center"/>
                    <w:rPr>
                      <w:color w:val="000000"/>
                      <w:sz w:val="20"/>
                      <w:szCs w:val="20"/>
                    </w:rPr>
                  </w:pPr>
                  <w:r w:rsidRPr="00B16DF2">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B16DF2">
                    <w:rPr>
                      <w:color w:val="000000"/>
                      <w:sz w:val="20"/>
                      <w:szCs w:val="20"/>
                    </w:rPr>
                    <w:br/>
                    <w:t xml:space="preserve">Должны иметь - прозрачную жидкость, не иметь осадка и посторонних привкусов и запахов. Может быть осветленным, неосветленным. Иметь вкус и аромат – свойственен используемым фруктам, овощам. Упаковка тетрапак. Емкость не менее 0,9л и не более 1,1л. Срок годности не менее 364 суток и не более 366 суток. </w:t>
                  </w:r>
                </w:p>
              </w:tc>
            </w:tr>
            <w:tr w:rsidR="00B16DF2" w:rsidRPr="00B16DF2" w14:paraId="64DD62A1" w14:textId="77777777" w:rsidTr="00B16DF2">
              <w:trPr>
                <w:trHeight w:val="156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D642221" w14:textId="77777777" w:rsidR="00B16DF2" w:rsidRPr="00B16DF2" w:rsidRDefault="00B16DF2" w:rsidP="00B16DF2">
                  <w:pPr>
                    <w:jc w:val="center"/>
                    <w:rPr>
                      <w:color w:val="000000"/>
                      <w:sz w:val="20"/>
                      <w:szCs w:val="20"/>
                    </w:rPr>
                  </w:pPr>
                  <w:r w:rsidRPr="00B16DF2">
                    <w:rPr>
                      <w:color w:val="000000"/>
                      <w:sz w:val="20"/>
                      <w:szCs w:val="20"/>
                    </w:rPr>
                    <w:t>16</w:t>
                  </w:r>
                </w:p>
              </w:tc>
              <w:tc>
                <w:tcPr>
                  <w:tcW w:w="2525" w:type="dxa"/>
                  <w:tcBorders>
                    <w:top w:val="nil"/>
                    <w:left w:val="nil"/>
                    <w:bottom w:val="single" w:sz="4" w:space="0" w:color="auto"/>
                    <w:right w:val="single" w:sz="4" w:space="0" w:color="auto"/>
                  </w:tcBorders>
                  <w:shd w:val="clear" w:color="auto" w:fill="auto"/>
                  <w:vAlign w:val="center"/>
                  <w:hideMark/>
                </w:tcPr>
                <w:p w14:paraId="257E168B"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7133A211" w14:textId="77777777" w:rsidR="00B16DF2" w:rsidRPr="00B16DF2" w:rsidRDefault="00B16DF2" w:rsidP="00B16DF2">
                  <w:pPr>
                    <w:jc w:val="center"/>
                    <w:rPr>
                      <w:color w:val="000000"/>
                      <w:sz w:val="20"/>
                      <w:szCs w:val="20"/>
                    </w:rPr>
                  </w:pPr>
                  <w:r w:rsidRPr="00B16DF2">
                    <w:rPr>
                      <w:color w:val="000000"/>
                      <w:sz w:val="20"/>
                      <w:szCs w:val="20"/>
                    </w:rPr>
                    <w:t xml:space="preserve">Сок томатный восстановленный, с мякотью, гомогенизированный. Без добавления консервантов и красителей. С сахаром и солью. Упаковка тетрапак. Емкость не менее 0,9л и не более 1,1л. Срок годности не менее 364 суток и не более 366 суток. </w:t>
                  </w:r>
                </w:p>
              </w:tc>
            </w:tr>
            <w:tr w:rsidR="00B16DF2" w:rsidRPr="00B16DF2" w14:paraId="59C82AA4" w14:textId="77777777" w:rsidTr="00B16DF2">
              <w:trPr>
                <w:trHeight w:val="3432"/>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1DAF74" w14:textId="77777777" w:rsidR="00B16DF2" w:rsidRPr="00B16DF2" w:rsidRDefault="00B16DF2" w:rsidP="00B16DF2">
                  <w:pPr>
                    <w:jc w:val="center"/>
                    <w:rPr>
                      <w:color w:val="000000"/>
                      <w:sz w:val="20"/>
                      <w:szCs w:val="20"/>
                    </w:rPr>
                  </w:pPr>
                  <w:r w:rsidRPr="00B16DF2">
                    <w:rPr>
                      <w:color w:val="000000"/>
                      <w:sz w:val="20"/>
                      <w:szCs w:val="20"/>
                    </w:rPr>
                    <w:lastRenderedPageBreak/>
                    <w:t>17</w:t>
                  </w:r>
                </w:p>
              </w:tc>
              <w:tc>
                <w:tcPr>
                  <w:tcW w:w="2525" w:type="dxa"/>
                  <w:tcBorders>
                    <w:top w:val="nil"/>
                    <w:left w:val="nil"/>
                    <w:bottom w:val="single" w:sz="4" w:space="0" w:color="auto"/>
                    <w:right w:val="single" w:sz="4" w:space="0" w:color="auto"/>
                  </w:tcBorders>
                  <w:shd w:val="clear" w:color="auto" w:fill="auto"/>
                  <w:vAlign w:val="center"/>
                  <w:hideMark/>
                </w:tcPr>
                <w:p w14:paraId="39E0BD5F"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7DCDC33E" w14:textId="77777777" w:rsidR="00B16DF2" w:rsidRPr="00B16DF2" w:rsidRDefault="00B16DF2" w:rsidP="00B16DF2">
                  <w:pPr>
                    <w:jc w:val="center"/>
                    <w:rPr>
                      <w:color w:val="000000"/>
                      <w:sz w:val="20"/>
                      <w:szCs w:val="20"/>
                    </w:rPr>
                  </w:pPr>
                  <w:r w:rsidRPr="00B16DF2">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B16DF2">
                    <w:rPr>
                      <w:color w:val="000000"/>
                      <w:sz w:val="20"/>
                      <w:szCs w:val="20"/>
                    </w:rPr>
                    <w:br/>
                    <w:t xml:space="preserve">Должны иметь - прозрачную жидкость, не иметь осадка и посторонних привкусов и запахов. Может быть осветленным, неосветленным. Иметь вкус и аромат – свойственен используемым фруктам, овощам. Упаковка тетрапак. Емкость не менее 1,9л и не более 2,1л. Срок годности не менее 364 суток и не более 366 суток. </w:t>
                  </w:r>
                </w:p>
              </w:tc>
            </w:tr>
            <w:tr w:rsidR="00B16DF2" w:rsidRPr="00B16DF2" w14:paraId="11EC2A9C" w14:textId="77777777" w:rsidTr="00B16DF2">
              <w:trPr>
                <w:trHeight w:val="156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F18BF00" w14:textId="77777777" w:rsidR="00B16DF2" w:rsidRPr="00B16DF2" w:rsidRDefault="00B16DF2" w:rsidP="00B16DF2">
                  <w:pPr>
                    <w:jc w:val="center"/>
                    <w:rPr>
                      <w:color w:val="000000"/>
                      <w:sz w:val="20"/>
                      <w:szCs w:val="20"/>
                    </w:rPr>
                  </w:pPr>
                  <w:r w:rsidRPr="00B16DF2">
                    <w:rPr>
                      <w:color w:val="000000"/>
                      <w:sz w:val="20"/>
                      <w:szCs w:val="20"/>
                    </w:rPr>
                    <w:t>18</w:t>
                  </w:r>
                </w:p>
              </w:tc>
              <w:tc>
                <w:tcPr>
                  <w:tcW w:w="2525" w:type="dxa"/>
                  <w:tcBorders>
                    <w:top w:val="nil"/>
                    <w:left w:val="nil"/>
                    <w:bottom w:val="single" w:sz="4" w:space="0" w:color="auto"/>
                    <w:right w:val="single" w:sz="4" w:space="0" w:color="auto"/>
                  </w:tcBorders>
                  <w:shd w:val="clear" w:color="auto" w:fill="auto"/>
                  <w:vAlign w:val="center"/>
                  <w:hideMark/>
                </w:tcPr>
                <w:p w14:paraId="236452A5"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5AC3504B" w14:textId="77777777" w:rsidR="00B16DF2" w:rsidRPr="00B16DF2" w:rsidRDefault="00B16DF2" w:rsidP="00B16DF2">
                  <w:pPr>
                    <w:jc w:val="center"/>
                    <w:rPr>
                      <w:color w:val="000000"/>
                      <w:sz w:val="20"/>
                      <w:szCs w:val="20"/>
                    </w:rPr>
                  </w:pPr>
                  <w:r w:rsidRPr="00B16DF2">
                    <w:rPr>
                      <w:color w:val="000000"/>
                      <w:sz w:val="20"/>
                      <w:szCs w:val="20"/>
                    </w:rPr>
                    <w:t>Сок томатный восстановленный, с мякотью, гомогенизированный. Без добавления консервантов и красителей. С сахаром и солью. Упаковка тетрапак. Емкость не менее 1,9л и не более 2,1л. Срок годности не менее 364 суток и не более 366 суток.</w:t>
                  </w:r>
                </w:p>
              </w:tc>
            </w:tr>
            <w:tr w:rsidR="00B16DF2" w:rsidRPr="00B16DF2" w14:paraId="7B219C00" w14:textId="77777777" w:rsidTr="00B16DF2">
              <w:trPr>
                <w:trHeight w:val="3432"/>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2B6296" w14:textId="77777777" w:rsidR="00B16DF2" w:rsidRPr="00B16DF2" w:rsidRDefault="00B16DF2" w:rsidP="00B16DF2">
                  <w:pPr>
                    <w:jc w:val="center"/>
                    <w:rPr>
                      <w:color w:val="000000"/>
                      <w:sz w:val="20"/>
                      <w:szCs w:val="20"/>
                    </w:rPr>
                  </w:pPr>
                  <w:r w:rsidRPr="00B16DF2">
                    <w:rPr>
                      <w:color w:val="000000"/>
                      <w:sz w:val="20"/>
                      <w:szCs w:val="20"/>
                    </w:rPr>
                    <w:t>19</w:t>
                  </w:r>
                </w:p>
              </w:tc>
              <w:tc>
                <w:tcPr>
                  <w:tcW w:w="2525" w:type="dxa"/>
                  <w:tcBorders>
                    <w:top w:val="nil"/>
                    <w:left w:val="nil"/>
                    <w:bottom w:val="single" w:sz="4" w:space="0" w:color="auto"/>
                    <w:right w:val="single" w:sz="4" w:space="0" w:color="auto"/>
                  </w:tcBorders>
                  <w:shd w:val="clear" w:color="auto" w:fill="auto"/>
                  <w:vAlign w:val="center"/>
                  <w:hideMark/>
                </w:tcPr>
                <w:p w14:paraId="1771EC03"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0877E890" w14:textId="77777777" w:rsidR="00B16DF2" w:rsidRPr="00B16DF2" w:rsidRDefault="00B16DF2" w:rsidP="00B16DF2">
                  <w:pPr>
                    <w:jc w:val="center"/>
                    <w:rPr>
                      <w:color w:val="000000"/>
                      <w:sz w:val="20"/>
                      <w:szCs w:val="20"/>
                    </w:rPr>
                  </w:pPr>
                  <w:r w:rsidRPr="00B16DF2">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B16DF2">
                    <w:rPr>
                      <w:color w:val="000000"/>
                      <w:sz w:val="20"/>
                      <w:szCs w:val="20"/>
                    </w:rPr>
                    <w:br/>
                    <w:t xml:space="preserve">Должны иметь - прозрачную жидкость, не иметь осадка и посторонних привкусов и запахов. Может быть осветленным, неосветленным. Иметь вкус и аромат – свойственен используемым фруктам, овощам. Упаковка тетрапак, наличие коктейльной трубочки. Емкость не менее 0,19л и не более 0,21л. Срок годности не менее 364 суток и не более 366 суток. </w:t>
                  </w:r>
                </w:p>
              </w:tc>
            </w:tr>
            <w:tr w:rsidR="00B16DF2" w:rsidRPr="00B16DF2" w14:paraId="1C8483A7" w14:textId="77777777" w:rsidTr="00B16DF2">
              <w:trPr>
                <w:trHeight w:val="156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36A94F9" w14:textId="77777777" w:rsidR="00B16DF2" w:rsidRPr="00B16DF2" w:rsidRDefault="00B16DF2" w:rsidP="00B16DF2">
                  <w:pPr>
                    <w:jc w:val="center"/>
                    <w:rPr>
                      <w:color w:val="000000"/>
                      <w:sz w:val="20"/>
                      <w:szCs w:val="20"/>
                    </w:rPr>
                  </w:pPr>
                  <w:r w:rsidRPr="00B16DF2">
                    <w:rPr>
                      <w:color w:val="000000"/>
                      <w:sz w:val="20"/>
                      <w:szCs w:val="20"/>
                    </w:rPr>
                    <w:lastRenderedPageBreak/>
                    <w:t>20</w:t>
                  </w:r>
                </w:p>
              </w:tc>
              <w:tc>
                <w:tcPr>
                  <w:tcW w:w="2525" w:type="dxa"/>
                  <w:tcBorders>
                    <w:top w:val="nil"/>
                    <w:left w:val="nil"/>
                    <w:bottom w:val="single" w:sz="4" w:space="0" w:color="auto"/>
                    <w:right w:val="single" w:sz="4" w:space="0" w:color="auto"/>
                  </w:tcBorders>
                  <w:shd w:val="clear" w:color="auto" w:fill="auto"/>
                  <w:vAlign w:val="center"/>
                  <w:hideMark/>
                </w:tcPr>
                <w:p w14:paraId="3AE200BB" w14:textId="77777777" w:rsidR="00B16DF2" w:rsidRPr="00B16DF2" w:rsidRDefault="00B16DF2" w:rsidP="00B16DF2">
                  <w:pPr>
                    <w:rPr>
                      <w:color w:val="000000"/>
                      <w:sz w:val="20"/>
                      <w:szCs w:val="20"/>
                    </w:rPr>
                  </w:pPr>
                  <w:r w:rsidRPr="00B16DF2">
                    <w:rPr>
                      <w:color w:val="000000"/>
                      <w:sz w:val="20"/>
                      <w:szCs w:val="20"/>
                    </w:rPr>
                    <w:t>Нектар</w:t>
                  </w:r>
                </w:p>
              </w:tc>
              <w:tc>
                <w:tcPr>
                  <w:tcW w:w="7114" w:type="dxa"/>
                  <w:tcBorders>
                    <w:top w:val="nil"/>
                    <w:left w:val="nil"/>
                    <w:bottom w:val="single" w:sz="4" w:space="0" w:color="auto"/>
                    <w:right w:val="single" w:sz="4" w:space="0" w:color="auto"/>
                  </w:tcBorders>
                  <w:shd w:val="clear" w:color="auto" w:fill="auto"/>
                  <w:vAlign w:val="center"/>
                  <w:hideMark/>
                </w:tcPr>
                <w:p w14:paraId="0B42CB78" w14:textId="77777777" w:rsidR="00B16DF2" w:rsidRPr="00B16DF2" w:rsidRDefault="00B16DF2" w:rsidP="00B16DF2">
                  <w:pPr>
                    <w:jc w:val="center"/>
                    <w:rPr>
                      <w:color w:val="000000"/>
                      <w:sz w:val="20"/>
                      <w:szCs w:val="20"/>
                    </w:rPr>
                  </w:pPr>
                  <w:r w:rsidRPr="00B16DF2">
                    <w:rPr>
                      <w:color w:val="000000"/>
                      <w:sz w:val="20"/>
                      <w:szCs w:val="20"/>
                    </w:rPr>
                    <w:t xml:space="preserve">Нектар в ассортимете с разными вкусами должен быть  стерилизованные, без консервантов и красителей. Минимальная объемная доля фруктового сока и пюре 45% . Упаковка тетрапак. Емкость не менее 0,9л и не более 1,1л. Срок годности не менее 364 суток и не более 366 суток. </w:t>
                  </w:r>
                </w:p>
              </w:tc>
            </w:tr>
            <w:tr w:rsidR="00B16DF2" w:rsidRPr="00B16DF2" w14:paraId="20EDB3AB" w14:textId="77777777" w:rsidTr="00B16DF2">
              <w:trPr>
                <w:trHeight w:val="156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BB54F8" w14:textId="77777777" w:rsidR="00B16DF2" w:rsidRPr="00B16DF2" w:rsidRDefault="00B16DF2" w:rsidP="00B16DF2">
                  <w:pPr>
                    <w:jc w:val="center"/>
                    <w:rPr>
                      <w:color w:val="000000"/>
                      <w:sz w:val="20"/>
                      <w:szCs w:val="20"/>
                    </w:rPr>
                  </w:pPr>
                  <w:r w:rsidRPr="00B16DF2">
                    <w:rPr>
                      <w:color w:val="000000"/>
                      <w:sz w:val="20"/>
                      <w:szCs w:val="20"/>
                    </w:rPr>
                    <w:t>21</w:t>
                  </w:r>
                </w:p>
              </w:tc>
              <w:tc>
                <w:tcPr>
                  <w:tcW w:w="2525" w:type="dxa"/>
                  <w:tcBorders>
                    <w:top w:val="nil"/>
                    <w:left w:val="nil"/>
                    <w:bottom w:val="single" w:sz="4" w:space="0" w:color="auto"/>
                    <w:right w:val="single" w:sz="4" w:space="0" w:color="auto"/>
                  </w:tcBorders>
                  <w:shd w:val="clear" w:color="auto" w:fill="auto"/>
                  <w:vAlign w:val="center"/>
                  <w:hideMark/>
                </w:tcPr>
                <w:p w14:paraId="07B76385" w14:textId="77777777" w:rsidR="00B16DF2" w:rsidRPr="00B16DF2" w:rsidRDefault="00B16DF2" w:rsidP="00B16DF2">
                  <w:pPr>
                    <w:rPr>
                      <w:color w:val="000000"/>
                      <w:sz w:val="20"/>
                      <w:szCs w:val="20"/>
                    </w:rPr>
                  </w:pPr>
                  <w:r w:rsidRPr="00B16DF2">
                    <w:rPr>
                      <w:color w:val="000000"/>
                      <w:sz w:val="20"/>
                      <w:szCs w:val="20"/>
                    </w:rPr>
                    <w:t>Нектар</w:t>
                  </w:r>
                </w:p>
              </w:tc>
              <w:tc>
                <w:tcPr>
                  <w:tcW w:w="7114" w:type="dxa"/>
                  <w:tcBorders>
                    <w:top w:val="nil"/>
                    <w:left w:val="nil"/>
                    <w:bottom w:val="single" w:sz="4" w:space="0" w:color="auto"/>
                    <w:right w:val="single" w:sz="4" w:space="0" w:color="auto"/>
                  </w:tcBorders>
                  <w:shd w:val="clear" w:color="auto" w:fill="auto"/>
                  <w:vAlign w:val="center"/>
                  <w:hideMark/>
                </w:tcPr>
                <w:p w14:paraId="2171AC5A" w14:textId="77777777" w:rsidR="00B16DF2" w:rsidRPr="00B16DF2" w:rsidRDefault="00B16DF2" w:rsidP="00B16DF2">
                  <w:pPr>
                    <w:jc w:val="center"/>
                    <w:rPr>
                      <w:color w:val="000000"/>
                      <w:sz w:val="20"/>
                      <w:szCs w:val="20"/>
                    </w:rPr>
                  </w:pPr>
                  <w:r w:rsidRPr="00B16DF2">
                    <w:rPr>
                      <w:color w:val="000000"/>
                      <w:sz w:val="20"/>
                      <w:szCs w:val="20"/>
                    </w:rPr>
                    <w:t>Нектар томатный. Состав: томатное пюре (паста), соль, вода подготовленная. 100% восстановленный.</w:t>
                  </w:r>
                  <w:r w:rsidRPr="00B16DF2">
                    <w:rPr>
                      <w:color w:val="000000"/>
                      <w:sz w:val="20"/>
                      <w:szCs w:val="20"/>
                    </w:rPr>
                    <w:br/>
                    <w:t xml:space="preserve">Минимальная объемная доля сока и пюре 100%. Упаковка тетрапак Емкость не менее 0,9л и не более 1,1л. Срок годности. не менее 364 суток и не более 366 суток. </w:t>
                  </w:r>
                </w:p>
              </w:tc>
            </w:tr>
            <w:tr w:rsidR="00B16DF2" w:rsidRPr="00B16DF2" w14:paraId="74F7B384" w14:textId="77777777" w:rsidTr="00B16DF2">
              <w:trPr>
                <w:trHeight w:val="351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A1258B9" w14:textId="77777777" w:rsidR="00B16DF2" w:rsidRPr="00B16DF2" w:rsidRDefault="00B16DF2" w:rsidP="00B16DF2">
                  <w:pPr>
                    <w:jc w:val="center"/>
                    <w:rPr>
                      <w:color w:val="000000"/>
                      <w:sz w:val="20"/>
                      <w:szCs w:val="20"/>
                    </w:rPr>
                  </w:pPr>
                  <w:r w:rsidRPr="00B16DF2">
                    <w:rPr>
                      <w:color w:val="000000"/>
                      <w:sz w:val="20"/>
                      <w:szCs w:val="20"/>
                    </w:rPr>
                    <w:t>22</w:t>
                  </w:r>
                </w:p>
              </w:tc>
              <w:tc>
                <w:tcPr>
                  <w:tcW w:w="2525" w:type="dxa"/>
                  <w:tcBorders>
                    <w:top w:val="nil"/>
                    <w:left w:val="nil"/>
                    <w:bottom w:val="single" w:sz="4" w:space="0" w:color="auto"/>
                    <w:right w:val="single" w:sz="4" w:space="0" w:color="auto"/>
                  </w:tcBorders>
                  <w:shd w:val="clear" w:color="auto" w:fill="auto"/>
                  <w:vAlign w:val="center"/>
                  <w:hideMark/>
                </w:tcPr>
                <w:p w14:paraId="0CE2947E"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6B674CBC" w14:textId="77777777" w:rsidR="00B16DF2" w:rsidRPr="00B16DF2" w:rsidRDefault="00B16DF2" w:rsidP="00B16DF2">
                  <w:pPr>
                    <w:jc w:val="center"/>
                    <w:rPr>
                      <w:color w:val="000000"/>
                      <w:sz w:val="20"/>
                      <w:szCs w:val="20"/>
                    </w:rPr>
                  </w:pPr>
                  <w:r w:rsidRPr="00B16DF2">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B16DF2">
                    <w:rPr>
                      <w:color w:val="000000"/>
                      <w:sz w:val="20"/>
                      <w:szCs w:val="20"/>
                    </w:rPr>
                    <w:br/>
                    <w:t xml:space="preserve">Должны иметь - прозрачную жидкость, не иметь осадка и посторонних привкусов и запахов. Может быть осветленным, неосветленным. Иметь вкус и аромат – свойственен используемым фруктам, овощам. Упаковка тетрапак, наличие коктейльной трубочки. Емкость не менее 0,19л и не более 0,21л. Срок годности не менее 364 суток и не более 366 суток. </w:t>
                  </w:r>
                </w:p>
              </w:tc>
            </w:tr>
            <w:tr w:rsidR="00B16DF2" w:rsidRPr="00B16DF2" w14:paraId="51F1A9F9" w14:textId="77777777" w:rsidTr="00B16DF2">
              <w:trPr>
                <w:trHeight w:val="3432"/>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DAECC75" w14:textId="77777777" w:rsidR="00B16DF2" w:rsidRPr="00B16DF2" w:rsidRDefault="00B16DF2" w:rsidP="00B16DF2">
                  <w:pPr>
                    <w:jc w:val="center"/>
                    <w:rPr>
                      <w:color w:val="000000"/>
                      <w:sz w:val="20"/>
                      <w:szCs w:val="20"/>
                    </w:rPr>
                  </w:pPr>
                  <w:r w:rsidRPr="00B16DF2">
                    <w:rPr>
                      <w:color w:val="000000"/>
                      <w:sz w:val="20"/>
                      <w:szCs w:val="20"/>
                    </w:rPr>
                    <w:lastRenderedPageBreak/>
                    <w:t>23</w:t>
                  </w:r>
                </w:p>
              </w:tc>
              <w:tc>
                <w:tcPr>
                  <w:tcW w:w="2525" w:type="dxa"/>
                  <w:tcBorders>
                    <w:top w:val="nil"/>
                    <w:left w:val="nil"/>
                    <w:bottom w:val="single" w:sz="4" w:space="0" w:color="auto"/>
                    <w:right w:val="single" w:sz="4" w:space="0" w:color="auto"/>
                  </w:tcBorders>
                  <w:shd w:val="clear" w:color="auto" w:fill="auto"/>
                  <w:vAlign w:val="center"/>
                  <w:hideMark/>
                </w:tcPr>
                <w:p w14:paraId="15E687F0"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47F9B716" w14:textId="77777777" w:rsidR="00B16DF2" w:rsidRPr="00B16DF2" w:rsidRDefault="00B16DF2" w:rsidP="00B16DF2">
                  <w:pPr>
                    <w:jc w:val="center"/>
                    <w:rPr>
                      <w:color w:val="000000"/>
                      <w:sz w:val="20"/>
                      <w:szCs w:val="20"/>
                    </w:rPr>
                  </w:pPr>
                  <w:r w:rsidRPr="00B16DF2">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B16DF2">
                    <w:rPr>
                      <w:color w:val="000000"/>
                      <w:sz w:val="20"/>
                      <w:szCs w:val="20"/>
                    </w:rPr>
                    <w:br/>
                    <w:t xml:space="preserve">Должны иметь - прозрачную жидкость, не иметь осадка и посторонних привкусов и запахов. Может быть осветленным, неосветленным. Иметь вкус и аромат – свойственен используемым фруктам, овощам. Упаковка тетрапак. Емкость не менее 0,9л и не более 1,1л. Срок годности не менее 364 суток и не более 366 суток. </w:t>
                  </w:r>
                </w:p>
              </w:tc>
            </w:tr>
            <w:tr w:rsidR="00B16DF2" w:rsidRPr="00B16DF2" w14:paraId="6414F29C" w14:textId="77777777" w:rsidTr="00B16DF2">
              <w:trPr>
                <w:trHeight w:val="156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F128D46" w14:textId="77777777" w:rsidR="00B16DF2" w:rsidRPr="00B16DF2" w:rsidRDefault="00B16DF2" w:rsidP="00B16DF2">
                  <w:pPr>
                    <w:jc w:val="center"/>
                    <w:rPr>
                      <w:color w:val="000000"/>
                      <w:sz w:val="20"/>
                      <w:szCs w:val="20"/>
                    </w:rPr>
                  </w:pPr>
                  <w:r w:rsidRPr="00B16DF2">
                    <w:rPr>
                      <w:color w:val="000000"/>
                      <w:sz w:val="20"/>
                      <w:szCs w:val="20"/>
                    </w:rPr>
                    <w:t>24</w:t>
                  </w:r>
                </w:p>
              </w:tc>
              <w:tc>
                <w:tcPr>
                  <w:tcW w:w="2525" w:type="dxa"/>
                  <w:tcBorders>
                    <w:top w:val="nil"/>
                    <w:left w:val="nil"/>
                    <w:bottom w:val="single" w:sz="4" w:space="0" w:color="auto"/>
                    <w:right w:val="single" w:sz="4" w:space="0" w:color="auto"/>
                  </w:tcBorders>
                  <w:shd w:val="clear" w:color="auto" w:fill="auto"/>
                  <w:vAlign w:val="center"/>
                  <w:hideMark/>
                </w:tcPr>
                <w:p w14:paraId="45C28BC6"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5379007F" w14:textId="77777777" w:rsidR="00B16DF2" w:rsidRPr="00B16DF2" w:rsidRDefault="00B16DF2" w:rsidP="00B16DF2">
                  <w:pPr>
                    <w:jc w:val="center"/>
                    <w:rPr>
                      <w:color w:val="000000"/>
                      <w:sz w:val="20"/>
                      <w:szCs w:val="20"/>
                    </w:rPr>
                  </w:pPr>
                  <w:r w:rsidRPr="00B16DF2">
                    <w:rPr>
                      <w:color w:val="000000"/>
                      <w:sz w:val="20"/>
                      <w:szCs w:val="20"/>
                    </w:rPr>
                    <w:t xml:space="preserve">Сок томатный восстановленный, с мякотью, гомогенизированный. Без добавления консервантов и красителей. С сахаром и солью. Упаковка тетрапак. Емкость не менее 0,9л и не более 1,1л. Срок годности не менее 364 суток и не более 366 суток. </w:t>
                  </w:r>
                </w:p>
              </w:tc>
            </w:tr>
            <w:tr w:rsidR="00B16DF2" w:rsidRPr="00B16DF2" w14:paraId="280725DE" w14:textId="77777777" w:rsidTr="00B16DF2">
              <w:trPr>
                <w:trHeight w:val="3432"/>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2AC28C9" w14:textId="77777777" w:rsidR="00B16DF2" w:rsidRPr="00B16DF2" w:rsidRDefault="00B16DF2" w:rsidP="00B16DF2">
                  <w:pPr>
                    <w:jc w:val="center"/>
                    <w:rPr>
                      <w:color w:val="000000"/>
                      <w:sz w:val="20"/>
                      <w:szCs w:val="20"/>
                    </w:rPr>
                  </w:pPr>
                  <w:r w:rsidRPr="00B16DF2">
                    <w:rPr>
                      <w:color w:val="000000"/>
                      <w:sz w:val="20"/>
                      <w:szCs w:val="20"/>
                    </w:rPr>
                    <w:t>25</w:t>
                  </w:r>
                </w:p>
              </w:tc>
              <w:tc>
                <w:tcPr>
                  <w:tcW w:w="2525" w:type="dxa"/>
                  <w:tcBorders>
                    <w:top w:val="nil"/>
                    <w:left w:val="nil"/>
                    <w:bottom w:val="single" w:sz="4" w:space="0" w:color="auto"/>
                    <w:right w:val="single" w:sz="4" w:space="0" w:color="auto"/>
                  </w:tcBorders>
                  <w:shd w:val="clear" w:color="auto" w:fill="auto"/>
                  <w:vAlign w:val="center"/>
                  <w:hideMark/>
                </w:tcPr>
                <w:p w14:paraId="71A55FE3" w14:textId="77777777" w:rsidR="00B16DF2" w:rsidRPr="00B16DF2" w:rsidRDefault="00B16DF2" w:rsidP="00B16DF2">
                  <w:pPr>
                    <w:rPr>
                      <w:color w:val="000000"/>
                      <w:sz w:val="20"/>
                      <w:szCs w:val="20"/>
                    </w:rPr>
                  </w:pPr>
                  <w:r w:rsidRPr="00B16DF2">
                    <w:rPr>
                      <w:color w:val="000000"/>
                      <w:sz w:val="20"/>
                      <w:szCs w:val="20"/>
                    </w:rPr>
                    <w:t xml:space="preserve">Сок </w:t>
                  </w:r>
                </w:p>
              </w:tc>
              <w:tc>
                <w:tcPr>
                  <w:tcW w:w="7114" w:type="dxa"/>
                  <w:tcBorders>
                    <w:top w:val="nil"/>
                    <w:left w:val="nil"/>
                    <w:bottom w:val="single" w:sz="4" w:space="0" w:color="auto"/>
                    <w:right w:val="single" w:sz="4" w:space="0" w:color="auto"/>
                  </w:tcBorders>
                  <w:shd w:val="clear" w:color="auto" w:fill="auto"/>
                  <w:vAlign w:val="center"/>
                  <w:hideMark/>
                </w:tcPr>
                <w:p w14:paraId="705C827F" w14:textId="77777777" w:rsidR="00B16DF2" w:rsidRPr="00B16DF2" w:rsidRDefault="00B16DF2" w:rsidP="00B16DF2">
                  <w:pPr>
                    <w:jc w:val="center"/>
                    <w:rPr>
                      <w:color w:val="000000"/>
                      <w:sz w:val="20"/>
                      <w:szCs w:val="20"/>
                    </w:rPr>
                  </w:pPr>
                  <w:r w:rsidRPr="00B16DF2">
                    <w:rPr>
                      <w:color w:val="000000"/>
                      <w:sz w:val="20"/>
                      <w:szCs w:val="20"/>
                    </w:rPr>
                    <w:t>Все виды соков должны быть  стерилизованные, без консервантов и красителей. Изготовлены из концентрированного сока,  восстановленного или первого отжима (без добавления воды и сахара). Содержание концентрата не менее 50 %.</w:t>
                  </w:r>
                  <w:r w:rsidRPr="00B16DF2">
                    <w:rPr>
                      <w:color w:val="000000"/>
                      <w:sz w:val="20"/>
                      <w:szCs w:val="20"/>
                    </w:rPr>
                    <w:br/>
                    <w:t>Должны иметь - прозрачную жидкость, не иметь осадка и посторонних привкусов и запахов. Может быть осветленным, неосветленным. Иметь вкус и аромат – свойственен используемым фруктам, овощам. Упаковка стекло. Емкость не менее 2,9л и не более 3,1л. Срок годности не менее 364 суток и не более 366 суток.</w:t>
                  </w:r>
                </w:p>
              </w:tc>
            </w:tr>
            <w:tr w:rsidR="00B16DF2" w:rsidRPr="00B16DF2" w14:paraId="04DF18B7" w14:textId="77777777" w:rsidTr="00B16DF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44867F" w14:textId="77777777" w:rsidR="00B16DF2" w:rsidRPr="00B16DF2" w:rsidRDefault="00B16DF2" w:rsidP="00B16DF2">
                  <w:pPr>
                    <w:jc w:val="center"/>
                    <w:rPr>
                      <w:color w:val="000000"/>
                      <w:sz w:val="20"/>
                      <w:szCs w:val="20"/>
                    </w:rPr>
                  </w:pPr>
                  <w:r w:rsidRPr="00B16DF2">
                    <w:rPr>
                      <w:color w:val="000000"/>
                      <w:sz w:val="20"/>
                      <w:szCs w:val="20"/>
                    </w:rPr>
                    <w:lastRenderedPageBreak/>
                    <w:t>26</w:t>
                  </w:r>
                </w:p>
              </w:tc>
              <w:tc>
                <w:tcPr>
                  <w:tcW w:w="2525" w:type="dxa"/>
                  <w:tcBorders>
                    <w:top w:val="nil"/>
                    <w:left w:val="nil"/>
                    <w:bottom w:val="single" w:sz="4" w:space="0" w:color="auto"/>
                    <w:right w:val="single" w:sz="4" w:space="0" w:color="auto"/>
                  </w:tcBorders>
                  <w:shd w:val="clear" w:color="auto" w:fill="auto"/>
                  <w:vAlign w:val="center"/>
                  <w:hideMark/>
                </w:tcPr>
                <w:p w14:paraId="20E88F9A" w14:textId="77777777" w:rsidR="00B16DF2" w:rsidRPr="00B16DF2" w:rsidRDefault="00B16DF2" w:rsidP="00B16DF2">
                  <w:pPr>
                    <w:rPr>
                      <w:color w:val="000000"/>
                      <w:sz w:val="20"/>
                      <w:szCs w:val="20"/>
                    </w:rPr>
                  </w:pPr>
                  <w:r w:rsidRPr="00B16DF2">
                    <w:rPr>
                      <w:color w:val="000000"/>
                      <w:sz w:val="20"/>
                      <w:szCs w:val="20"/>
                    </w:rPr>
                    <w:t>Чай заваренный</w:t>
                  </w:r>
                </w:p>
              </w:tc>
              <w:tc>
                <w:tcPr>
                  <w:tcW w:w="7114" w:type="dxa"/>
                  <w:tcBorders>
                    <w:top w:val="nil"/>
                    <w:left w:val="nil"/>
                    <w:bottom w:val="single" w:sz="4" w:space="0" w:color="auto"/>
                    <w:right w:val="single" w:sz="4" w:space="0" w:color="auto"/>
                  </w:tcBorders>
                  <w:shd w:val="clear" w:color="auto" w:fill="auto"/>
                  <w:vAlign w:val="center"/>
                  <w:hideMark/>
                </w:tcPr>
                <w:p w14:paraId="14D9DC24" w14:textId="77777777" w:rsidR="00B16DF2" w:rsidRPr="00B16DF2" w:rsidRDefault="00B16DF2" w:rsidP="00B16DF2">
                  <w:pPr>
                    <w:jc w:val="center"/>
                    <w:rPr>
                      <w:color w:val="000000"/>
                      <w:sz w:val="20"/>
                      <w:szCs w:val="20"/>
                    </w:rPr>
                  </w:pPr>
                  <w:r w:rsidRPr="00B16DF2">
                    <w:rPr>
                      <w:color w:val="000000"/>
                      <w:sz w:val="20"/>
                      <w:szCs w:val="20"/>
                    </w:rPr>
                    <w:t>Безалкогольный негазированный напиток на основе чая с добавлением сока в ассортимете с разными вкусами. Упаковка ПЭТ. Емкость не менее 0,4л и не более 0,6л. Срок годности не менее 364 суток и не более 366 суток.</w:t>
                  </w:r>
                </w:p>
              </w:tc>
            </w:tr>
            <w:tr w:rsidR="00B16DF2" w:rsidRPr="00B16DF2" w14:paraId="750436A0" w14:textId="77777777" w:rsidTr="00B16DF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DC3CA77" w14:textId="77777777" w:rsidR="00B16DF2" w:rsidRPr="00B16DF2" w:rsidRDefault="00B16DF2" w:rsidP="00B16DF2">
                  <w:pPr>
                    <w:jc w:val="center"/>
                    <w:rPr>
                      <w:color w:val="000000"/>
                      <w:sz w:val="20"/>
                      <w:szCs w:val="20"/>
                    </w:rPr>
                  </w:pPr>
                  <w:r w:rsidRPr="00B16DF2">
                    <w:rPr>
                      <w:color w:val="000000"/>
                      <w:sz w:val="20"/>
                      <w:szCs w:val="20"/>
                    </w:rPr>
                    <w:t>27</w:t>
                  </w:r>
                </w:p>
              </w:tc>
              <w:tc>
                <w:tcPr>
                  <w:tcW w:w="2525" w:type="dxa"/>
                  <w:tcBorders>
                    <w:top w:val="nil"/>
                    <w:left w:val="nil"/>
                    <w:bottom w:val="single" w:sz="4" w:space="0" w:color="auto"/>
                    <w:right w:val="single" w:sz="4" w:space="0" w:color="auto"/>
                  </w:tcBorders>
                  <w:shd w:val="clear" w:color="auto" w:fill="auto"/>
                  <w:vAlign w:val="center"/>
                  <w:hideMark/>
                </w:tcPr>
                <w:p w14:paraId="5B3B3AF4" w14:textId="77777777" w:rsidR="00B16DF2" w:rsidRPr="00B16DF2" w:rsidRDefault="00B16DF2" w:rsidP="00B16DF2">
                  <w:pPr>
                    <w:rPr>
                      <w:color w:val="000000"/>
                      <w:sz w:val="20"/>
                      <w:szCs w:val="20"/>
                    </w:rPr>
                  </w:pPr>
                  <w:r w:rsidRPr="00B16DF2">
                    <w:rPr>
                      <w:color w:val="000000"/>
                      <w:sz w:val="20"/>
                      <w:szCs w:val="20"/>
                    </w:rPr>
                    <w:t>Чай заваренный</w:t>
                  </w:r>
                </w:p>
              </w:tc>
              <w:tc>
                <w:tcPr>
                  <w:tcW w:w="7114" w:type="dxa"/>
                  <w:tcBorders>
                    <w:top w:val="nil"/>
                    <w:left w:val="nil"/>
                    <w:bottom w:val="single" w:sz="4" w:space="0" w:color="auto"/>
                    <w:right w:val="single" w:sz="4" w:space="0" w:color="auto"/>
                  </w:tcBorders>
                  <w:shd w:val="clear" w:color="auto" w:fill="auto"/>
                  <w:vAlign w:val="center"/>
                  <w:hideMark/>
                </w:tcPr>
                <w:p w14:paraId="0A518912" w14:textId="77777777" w:rsidR="00B16DF2" w:rsidRPr="00B16DF2" w:rsidRDefault="00B16DF2" w:rsidP="00B16DF2">
                  <w:pPr>
                    <w:jc w:val="center"/>
                    <w:rPr>
                      <w:color w:val="000000"/>
                      <w:sz w:val="20"/>
                      <w:szCs w:val="20"/>
                    </w:rPr>
                  </w:pPr>
                  <w:r w:rsidRPr="00B16DF2">
                    <w:rPr>
                      <w:color w:val="000000"/>
                      <w:sz w:val="20"/>
                      <w:szCs w:val="20"/>
                    </w:rPr>
                    <w:t>Безалкогольный негазированный напиток на основе чая с добавлением сока в ассортимете с разными вкусами. Упаковка ПЭТ. Емкость не менее 0,9л и не более 1,1л. Срок годности не менее 364 суток и не более 366 суток.</w:t>
                  </w:r>
                </w:p>
              </w:tc>
            </w:tr>
          </w:tbl>
          <w:p w14:paraId="14881419" w14:textId="4EEEF869" w:rsidR="00B16DF2" w:rsidRPr="00CB3553" w:rsidRDefault="00B16DF2" w:rsidP="00D0691B">
            <w:pPr>
              <w:jc w:val="both"/>
            </w:pPr>
          </w:p>
        </w:tc>
      </w:tr>
      <w:tr w:rsidR="00D0691B" w:rsidRPr="00F24C89" w14:paraId="4F362B9A" w14:textId="77777777" w:rsidTr="00807574">
        <w:tc>
          <w:tcPr>
            <w:tcW w:w="5000" w:type="pct"/>
            <w:gridSpan w:val="10"/>
          </w:tcPr>
          <w:p w14:paraId="662FB4C1" w14:textId="77777777" w:rsidR="00D0691B" w:rsidRPr="00B10254" w:rsidRDefault="00D0691B" w:rsidP="00D0691B">
            <w:pPr>
              <w:jc w:val="both"/>
            </w:pPr>
            <w:r w:rsidRPr="00F24C89">
              <w:rPr>
                <w:b/>
                <w:sz w:val="28"/>
                <w:szCs w:val="28"/>
              </w:rPr>
              <w:lastRenderedPageBreak/>
              <w:t>3. Требования к результатам</w:t>
            </w:r>
          </w:p>
        </w:tc>
      </w:tr>
      <w:tr w:rsidR="00D0691B" w:rsidRPr="00F24C89" w14:paraId="0F6DBB0D" w14:textId="77777777" w:rsidTr="00807574">
        <w:tc>
          <w:tcPr>
            <w:tcW w:w="5000" w:type="pct"/>
            <w:gridSpan w:val="10"/>
          </w:tcPr>
          <w:p w14:paraId="6C338477" w14:textId="77777777" w:rsidR="00D0691B" w:rsidRPr="00CB3553" w:rsidRDefault="00D0691B" w:rsidP="00D0691B">
            <w:pPr>
              <w:jc w:val="both"/>
            </w:pPr>
            <w:r w:rsidRPr="00CB3553">
              <w:rPr>
                <w:bCs/>
                <w:sz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0691B" w:rsidRPr="00F24C89" w14:paraId="40C31CE4" w14:textId="77777777" w:rsidTr="00807574">
        <w:tc>
          <w:tcPr>
            <w:tcW w:w="5000" w:type="pct"/>
            <w:gridSpan w:val="10"/>
          </w:tcPr>
          <w:p w14:paraId="7FAD91E6" w14:textId="77777777" w:rsidR="00D0691B" w:rsidRPr="00B10254" w:rsidRDefault="00D0691B" w:rsidP="00D0691B">
            <w:pPr>
              <w:jc w:val="both"/>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D0691B" w:rsidRPr="00F24C89" w14:paraId="73B84617" w14:textId="77777777" w:rsidTr="00807574">
        <w:tc>
          <w:tcPr>
            <w:tcW w:w="1682" w:type="pct"/>
            <w:gridSpan w:val="3"/>
          </w:tcPr>
          <w:p w14:paraId="183825E1" w14:textId="77777777" w:rsidR="00D0691B" w:rsidRPr="00CB3553" w:rsidRDefault="00D0691B" w:rsidP="00D0691B">
            <w:pPr>
              <w:rPr>
                <w:color w:val="000000"/>
              </w:rPr>
            </w:pPr>
            <w:r w:rsidRPr="00B10254">
              <w:rPr>
                <w:sz w:val="22"/>
                <w:szCs w:val="22"/>
              </w:rPr>
              <w:t xml:space="preserve">Место </w:t>
            </w:r>
            <w:r w:rsidRPr="00B10254">
              <w:rPr>
                <w:bCs/>
                <w:sz w:val="22"/>
                <w:szCs w:val="22"/>
              </w:rPr>
              <w:t>поставки товаров, выполнения работ, оказания услуг</w:t>
            </w:r>
          </w:p>
        </w:tc>
        <w:tc>
          <w:tcPr>
            <w:tcW w:w="3318" w:type="pct"/>
            <w:gridSpan w:val="7"/>
          </w:tcPr>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1"/>
              <w:gridCol w:w="6515"/>
            </w:tblGrid>
            <w:tr w:rsidR="00D0691B" w:rsidRPr="00CB3553" w14:paraId="3A2FB22B" w14:textId="77777777" w:rsidTr="00400F5D">
              <w:trPr>
                <w:trHeight w:val="312"/>
              </w:trPr>
              <w:tc>
                <w:tcPr>
                  <w:tcW w:w="596" w:type="dxa"/>
                  <w:shd w:val="clear" w:color="auto" w:fill="auto"/>
                  <w:noWrap/>
                  <w:vAlign w:val="center"/>
                  <w:hideMark/>
                </w:tcPr>
                <w:p w14:paraId="3D11F46B" w14:textId="77777777" w:rsidR="00D0691B" w:rsidRPr="00CB3553" w:rsidRDefault="00D0691B" w:rsidP="00D0691B">
                  <w:pPr>
                    <w:rPr>
                      <w:color w:val="000000"/>
                    </w:rPr>
                  </w:pPr>
                  <w:r w:rsidRPr="00CB3553">
                    <w:rPr>
                      <w:color w:val="000000"/>
                    </w:rPr>
                    <w:t>№</w:t>
                  </w:r>
                </w:p>
              </w:tc>
              <w:tc>
                <w:tcPr>
                  <w:tcW w:w="3261" w:type="dxa"/>
                  <w:shd w:val="clear" w:color="auto" w:fill="auto"/>
                  <w:noWrap/>
                  <w:vAlign w:val="center"/>
                  <w:hideMark/>
                </w:tcPr>
                <w:p w14:paraId="74DA71E1" w14:textId="77777777" w:rsidR="00D0691B" w:rsidRPr="00CB3553" w:rsidRDefault="00D0691B" w:rsidP="00D0691B">
                  <w:pPr>
                    <w:rPr>
                      <w:color w:val="000000"/>
                    </w:rPr>
                  </w:pPr>
                  <w:r w:rsidRPr="00CB3553">
                    <w:rPr>
                      <w:color w:val="000000"/>
                    </w:rPr>
                    <w:t>Наименование предприятия</w:t>
                  </w:r>
                </w:p>
              </w:tc>
              <w:tc>
                <w:tcPr>
                  <w:tcW w:w="6515" w:type="dxa"/>
                  <w:shd w:val="clear" w:color="auto" w:fill="auto"/>
                  <w:noWrap/>
                  <w:vAlign w:val="center"/>
                  <w:hideMark/>
                </w:tcPr>
                <w:p w14:paraId="7B4FA9BD" w14:textId="77777777" w:rsidR="00D0691B" w:rsidRPr="00CB3553" w:rsidRDefault="00D0691B" w:rsidP="00D0691B">
                  <w:pPr>
                    <w:rPr>
                      <w:color w:val="000000"/>
                    </w:rPr>
                  </w:pPr>
                  <w:r w:rsidRPr="00CB3553">
                    <w:rPr>
                      <w:color w:val="000000"/>
                    </w:rPr>
                    <w:t>Местонахождение</w:t>
                  </w:r>
                </w:p>
              </w:tc>
            </w:tr>
            <w:tr w:rsidR="00544ECF" w:rsidRPr="00CB3553" w14:paraId="01EFB54A" w14:textId="77777777" w:rsidTr="00106CF6">
              <w:trPr>
                <w:trHeight w:val="312"/>
              </w:trPr>
              <w:tc>
                <w:tcPr>
                  <w:tcW w:w="596" w:type="dxa"/>
                  <w:shd w:val="clear" w:color="auto" w:fill="auto"/>
                  <w:noWrap/>
                  <w:vAlign w:val="center"/>
                  <w:hideMark/>
                </w:tcPr>
                <w:p w14:paraId="52D2F4DC" w14:textId="77777777" w:rsidR="00544ECF" w:rsidRPr="00DE4124" w:rsidRDefault="00544ECF" w:rsidP="00544ECF">
                  <w:pPr>
                    <w:rPr>
                      <w:color w:val="000000"/>
                    </w:rPr>
                  </w:pPr>
                  <w:r w:rsidRPr="00DE4124">
                    <w:rPr>
                      <w:color w:val="000000"/>
                      <w:sz w:val="22"/>
                      <w:szCs w:val="22"/>
                    </w:rPr>
                    <w:t>1</w:t>
                  </w:r>
                </w:p>
              </w:tc>
              <w:tc>
                <w:tcPr>
                  <w:tcW w:w="3261" w:type="dxa"/>
                  <w:shd w:val="clear" w:color="auto" w:fill="auto"/>
                  <w:vAlign w:val="center"/>
                  <w:hideMark/>
                </w:tcPr>
                <w:p w14:paraId="02088294" w14:textId="72BCCEF5" w:rsidR="00544ECF" w:rsidRPr="00DE4124" w:rsidRDefault="00544ECF" w:rsidP="00544ECF">
                  <w:pPr>
                    <w:autoSpaceDE w:val="0"/>
                    <w:autoSpaceDN w:val="0"/>
                    <w:jc w:val="both"/>
                    <w:rPr>
                      <w:rFonts w:eastAsiaTheme="minorHAnsi"/>
                      <w:sz w:val="22"/>
                      <w:szCs w:val="22"/>
                    </w:rPr>
                  </w:pPr>
                  <w:r>
                    <w:rPr>
                      <w:color w:val="000000"/>
                    </w:rPr>
                    <w:t>Склад ст. Петрозаводск</w:t>
                  </w:r>
                </w:p>
              </w:tc>
              <w:tc>
                <w:tcPr>
                  <w:tcW w:w="6515" w:type="dxa"/>
                  <w:shd w:val="clear" w:color="auto" w:fill="auto"/>
                  <w:vAlign w:val="center"/>
                  <w:hideMark/>
                </w:tcPr>
                <w:p w14:paraId="1B861566" w14:textId="0777350A" w:rsidR="00544ECF" w:rsidRPr="00DE4124" w:rsidRDefault="00544ECF" w:rsidP="00544ECF">
                  <w:pPr>
                    <w:autoSpaceDE w:val="0"/>
                    <w:autoSpaceDN w:val="0"/>
                    <w:rPr>
                      <w:rFonts w:eastAsiaTheme="minorHAnsi"/>
                      <w:sz w:val="22"/>
                      <w:szCs w:val="22"/>
                    </w:rPr>
                  </w:pPr>
                  <w:r>
                    <w:rPr>
                      <w:color w:val="000000"/>
                    </w:rPr>
                    <w:t>г. Петрозаводск, ул. Профсоюзов, д. 6 а</w:t>
                  </w:r>
                </w:p>
              </w:tc>
            </w:tr>
          </w:tbl>
          <w:p w14:paraId="1244C7F9" w14:textId="77777777" w:rsidR="00D0691B" w:rsidRPr="00B10254" w:rsidRDefault="00D0691B" w:rsidP="00D0691B">
            <w:pPr>
              <w:jc w:val="both"/>
              <w:rPr>
                <w:bCs/>
                <w:i/>
              </w:rPr>
            </w:pPr>
          </w:p>
        </w:tc>
      </w:tr>
      <w:tr w:rsidR="00D0691B" w:rsidRPr="00F24C89" w14:paraId="5441866A" w14:textId="77777777" w:rsidTr="00807574">
        <w:tc>
          <w:tcPr>
            <w:tcW w:w="1682" w:type="pct"/>
            <w:gridSpan w:val="3"/>
          </w:tcPr>
          <w:p w14:paraId="7F65C7C1" w14:textId="77777777" w:rsidR="00D0691B" w:rsidRPr="00420B13" w:rsidRDefault="00D0691B" w:rsidP="00D0691B">
            <w:pPr>
              <w:jc w:val="both"/>
              <w:rPr>
                <w:sz w:val="22"/>
              </w:rPr>
            </w:pPr>
            <w:r w:rsidRPr="00B10254">
              <w:rPr>
                <w:sz w:val="22"/>
                <w:szCs w:val="22"/>
              </w:rPr>
              <w:t xml:space="preserve">Условия </w:t>
            </w:r>
            <w:r w:rsidRPr="00B10254">
              <w:rPr>
                <w:bCs/>
                <w:sz w:val="22"/>
                <w:szCs w:val="22"/>
              </w:rPr>
              <w:t>поставки товаров, выполнения работ, оказания услуг</w:t>
            </w:r>
          </w:p>
        </w:tc>
        <w:tc>
          <w:tcPr>
            <w:tcW w:w="3318" w:type="pct"/>
            <w:gridSpan w:val="7"/>
          </w:tcPr>
          <w:p w14:paraId="7EAD2A6D" w14:textId="2AC30B9B" w:rsidR="00D0691B" w:rsidRPr="00B10254" w:rsidRDefault="00D0691B" w:rsidP="00D0691B">
            <w:pPr>
              <w:jc w:val="both"/>
              <w:rPr>
                <w:i/>
              </w:rPr>
            </w:pPr>
            <w:r w:rsidRPr="00420B13">
              <w:rPr>
                <w:sz w:val="22"/>
              </w:rPr>
              <w:t xml:space="preserve">Поставка товара осуществляется силами и за счет средств </w:t>
            </w:r>
            <w:r>
              <w:rPr>
                <w:sz w:val="22"/>
              </w:rPr>
              <w:t>Поставщика</w:t>
            </w:r>
            <w:r w:rsidRPr="00420B13">
              <w:rPr>
                <w:sz w:val="22"/>
              </w:rPr>
              <w:t xml:space="preserve">, партиями на основании заявок </w:t>
            </w:r>
            <w:r>
              <w:rPr>
                <w:sz w:val="22"/>
              </w:rPr>
              <w:t>Покупателя в течение 2</w:t>
            </w:r>
            <w:r w:rsidRPr="00420B13">
              <w:rPr>
                <w:sz w:val="22"/>
              </w:rPr>
              <w:t xml:space="preserve"> (</w:t>
            </w:r>
            <w:r>
              <w:rPr>
                <w:sz w:val="22"/>
              </w:rPr>
              <w:t>двух</w:t>
            </w:r>
            <w:r w:rsidRPr="00420B13">
              <w:rPr>
                <w:sz w:val="22"/>
              </w:rPr>
              <w:t>) рабочих дней с момента получения заявки</w:t>
            </w:r>
            <w:r>
              <w:rPr>
                <w:sz w:val="22"/>
              </w:rPr>
              <w:t xml:space="preserve">. </w:t>
            </w:r>
            <w:r w:rsidR="00544ECF">
              <w:rPr>
                <w:sz w:val="22"/>
              </w:rPr>
              <w:t xml:space="preserve">Минимальная сумма заявки – 1000,00 (одна тысяча рублей 00 копеек). </w:t>
            </w:r>
            <w:r w:rsidRPr="00420B13">
              <w:rPr>
                <w:sz w:val="22"/>
              </w:rPr>
              <w:t>Заявка должна быть получена Поставщиком по факсу, телефону, электронной почте или лично.</w:t>
            </w:r>
          </w:p>
        </w:tc>
      </w:tr>
      <w:tr w:rsidR="00D0691B" w:rsidRPr="00F24C89" w14:paraId="6522159A" w14:textId="77777777" w:rsidTr="00807574">
        <w:tc>
          <w:tcPr>
            <w:tcW w:w="1682" w:type="pct"/>
            <w:gridSpan w:val="3"/>
          </w:tcPr>
          <w:p w14:paraId="70CE8338" w14:textId="77777777" w:rsidR="00D0691B" w:rsidRDefault="00D0691B" w:rsidP="00D0691B">
            <w:pPr>
              <w:jc w:val="both"/>
              <w:rPr>
                <w:sz w:val="22"/>
                <w:szCs w:val="22"/>
              </w:rPr>
            </w:pPr>
            <w:r w:rsidRPr="00B10254">
              <w:rPr>
                <w:sz w:val="22"/>
                <w:szCs w:val="22"/>
              </w:rPr>
              <w:t xml:space="preserve">Сроки </w:t>
            </w:r>
            <w:r w:rsidRPr="00B10254">
              <w:rPr>
                <w:bCs/>
                <w:sz w:val="22"/>
                <w:szCs w:val="22"/>
              </w:rPr>
              <w:t>поставки товаров, выполнения работ, оказания услуг</w:t>
            </w:r>
          </w:p>
        </w:tc>
        <w:tc>
          <w:tcPr>
            <w:tcW w:w="3318" w:type="pct"/>
            <w:gridSpan w:val="7"/>
          </w:tcPr>
          <w:p w14:paraId="3D8CFF11" w14:textId="7FD41A03" w:rsidR="00D0691B" w:rsidRPr="00B10254" w:rsidRDefault="00D0691B" w:rsidP="00B2669A">
            <w:pPr>
              <w:jc w:val="both"/>
            </w:pPr>
            <w:r>
              <w:rPr>
                <w:sz w:val="22"/>
                <w:szCs w:val="22"/>
              </w:rPr>
              <w:t>С момента заключения до</w:t>
            </w:r>
            <w:r w:rsidR="006E532D">
              <w:rPr>
                <w:sz w:val="22"/>
                <w:szCs w:val="22"/>
              </w:rPr>
              <w:t>говора до 30</w:t>
            </w:r>
            <w:r>
              <w:rPr>
                <w:sz w:val="22"/>
                <w:szCs w:val="22"/>
              </w:rPr>
              <w:t xml:space="preserve"> </w:t>
            </w:r>
            <w:r w:rsidR="00B2669A">
              <w:rPr>
                <w:sz w:val="22"/>
                <w:szCs w:val="22"/>
              </w:rPr>
              <w:t>сентября</w:t>
            </w:r>
            <w:r>
              <w:rPr>
                <w:sz w:val="22"/>
                <w:szCs w:val="22"/>
              </w:rPr>
              <w:t xml:space="preserve"> 2020 года (включительно).</w:t>
            </w:r>
          </w:p>
        </w:tc>
      </w:tr>
      <w:tr w:rsidR="00D0691B" w:rsidRPr="00F24C89" w14:paraId="0A6712A6" w14:textId="77777777" w:rsidTr="00807574">
        <w:tc>
          <w:tcPr>
            <w:tcW w:w="5000" w:type="pct"/>
            <w:gridSpan w:val="10"/>
          </w:tcPr>
          <w:p w14:paraId="67A39A65" w14:textId="77777777" w:rsidR="00D0691B" w:rsidRPr="00F24C89" w:rsidRDefault="00D0691B" w:rsidP="00D0691B">
            <w:pPr>
              <w:jc w:val="both"/>
              <w:rPr>
                <w:b/>
                <w:bCs/>
                <w:sz w:val="28"/>
                <w:szCs w:val="28"/>
              </w:rPr>
            </w:pPr>
            <w:r>
              <w:rPr>
                <w:b/>
                <w:bCs/>
                <w:sz w:val="28"/>
                <w:szCs w:val="28"/>
              </w:rPr>
              <w:t>5. Форма, сроки и порядок оплаты</w:t>
            </w:r>
          </w:p>
        </w:tc>
      </w:tr>
      <w:tr w:rsidR="00D0691B" w:rsidRPr="00F24C89" w14:paraId="245125FE" w14:textId="77777777" w:rsidTr="00807574">
        <w:tc>
          <w:tcPr>
            <w:tcW w:w="1682" w:type="pct"/>
            <w:gridSpan w:val="3"/>
          </w:tcPr>
          <w:p w14:paraId="2F432ABF" w14:textId="77777777" w:rsidR="00D0691B" w:rsidRDefault="00D0691B" w:rsidP="00D0691B">
            <w:pPr>
              <w:jc w:val="both"/>
              <w:rPr>
                <w:bCs/>
                <w:sz w:val="22"/>
                <w:szCs w:val="22"/>
              </w:rPr>
            </w:pPr>
            <w:r w:rsidRPr="00B10254">
              <w:rPr>
                <w:bCs/>
                <w:sz w:val="22"/>
                <w:szCs w:val="22"/>
              </w:rPr>
              <w:t>Форма оплаты</w:t>
            </w:r>
          </w:p>
        </w:tc>
        <w:tc>
          <w:tcPr>
            <w:tcW w:w="3318" w:type="pct"/>
            <w:gridSpan w:val="7"/>
          </w:tcPr>
          <w:p w14:paraId="3ECB9CF5" w14:textId="77777777" w:rsidR="00D0691B" w:rsidRPr="00B10254" w:rsidRDefault="00D0691B" w:rsidP="00D0691B">
            <w:pPr>
              <w:jc w:val="both"/>
              <w:rPr>
                <w:bCs/>
                <w:i/>
              </w:rPr>
            </w:pPr>
            <w:r>
              <w:rPr>
                <w:bCs/>
                <w:sz w:val="22"/>
                <w:szCs w:val="22"/>
              </w:rPr>
              <w:t>Оплата осуществляется в безналичной форме путем перечисления средств на счет контрагента.</w:t>
            </w:r>
          </w:p>
        </w:tc>
      </w:tr>
      <w:tr w:rsidR="00D0691B" w:rsidRPr="00F24C89" w14:paraId="5B689DF9" w14:textId="77777777" w:rsidTr="00807574">
        <w:tc>
          <w:tcPr>
            <w:tcW w:w="1682" w:type="pct"/>
            <w:gridSpan w:val="3"/>
          </w:tcPr>
          <w:p w14:paraId="582B4395" w14:textId="77777777" w:rsidR="00D0691B" w:rsidRDefault="00D0691B" w:rsidP="00D0691B">
            <w:pPr>
              <w:jc w:val="both"/>
              <w:rPr>
                <w:bCs/>
                <w:sz w:val="22"/>
                <w:szCs w:val="22"/>
              </w:rPr>
            </w:pPr>
            <w:r w:rsidRPr="00B10254">
              <w:rPr>
                <w:bCs/>
                <w:sz w:val="22"/>
                <w:szCs w:val="22"/>
              </w:rPr>
              <w:t>Авансирование</w:t>
            </w:r>
          </w:p>
        </w:tc>
        <w:tc>
          <w:tcPr>
            <w:tcW w:w="3318" w:type="pct"/>
            <w:gridSpan w:val="7"/>
          </w:tcPr>
          <w:p w14:paraId="0ECCA1D2" w14:textId="77777777" w:rsidR="00D0691B" w:rsidRPr="00420B13" w:rsidRDefault="00D0691B" w:rsidP="00D0691B">
            <w:pPr>
              <w:jc w:val="both"/>
              <w:rPr>
                <w:bCs/>
              </w:rPr>
            </w:pPr>
            <w:r>
              <w:rPr>
                <w:bCs/>
                <w:sz w:val="22"/>
                <w:szCs w:val="22"/>
              </w:rPr>
              <w:t>Авансирование не предусмотрено</w:t>
            </w:r>
          </w:p>
        </w:tc>
      </w:tr>
      <w:tr w:rsidR="00D0691B" w:rsidRPr="00F24C89" w14:paraId="49B1D895" w14:textId="77777777" w:rsidTr="00807574">
        <w:tc>
          <w:tcPr>
            <w:tcW w:w="1682" w:type="pct"/>
            <w:gridSpan w:val="3"/>
          </w:tcPr>
          <w:p w14:paraId="57814B7F" w14:textId="77777777" w:rsidR="00D0691B" w:rsidRPr="00420B13" w:rsidRDefault="00D0691B" w:rsidP="00D0691B">
            <w:pPr>
              <w:jc w:val="both"/>
              <w:rPr>
                <w:rFonts w:eastAsia="MS Mincho"/>
                <w:sz w:val="22"/>
                <w:szCs w:val="22"/>
              </w:rPr>
            </w:pPr>
            <w:r w:rsidRPr="00B10254">
              <w:rPr>
                <w:bCs/>
                <w:sz w:val="22"/>
                <w:szCs w:val="22"/>
              </w:rPr>
              <w:t>Срок и порядок оплаты</w:t>
            </w:r>
          </w:p>
        </w:tc>
        <w:tc>
          <w:tcPr>
            <w:tcW w:w="3318" w:type="pct"/>
            <w:gridSpan w:val="7"/>
          </w:tcPr>
          <w:p w14:paraId="163A3283" w14:textId="77777777" w:rsidR="00D0691B" w:rsidRDefault="00D0691B" w:rsidP="00D0691B">
            <w:pPr>
              <w:jc w:val="both"/>
              <w:rPr>
                <w:bCs/>
              </w:rPr>
            </w:pPr>
            <w:r w:rsidRPr="00420B13">
              <w:rPr>
                <w:rFonts w:eastAsia="MS Mincho"/>
                <w:sz w:val="22"/>
                <w:szCs w:val="22"/>
              </w:rPr>
              <w:t>Покупатель производит оплату п</w:t>
            </w:r>
            <w:r w:rsidR="00384FEC">
              <w:rPr>
                <w:rFonts w:eastAsia="MS Mincho"/>
                <w:sz w:val="22"/>
                <w:szCs w:val="22"/>
              </w:rPr>
              <w:t>оставленного товара в течение 30</w:t>
            </w:r>
            <w:r w:rsidRPr="00420B13">
              <w:rPr>
                <w:rFonts w:eastAsia="MS Mincho"/>
                <w:sz w:val="22"/>
                <w:szCs w:val="22"/>
              </w:rPr>
              <w:t xml:space="preserve"> (</w:t>
            </w:r>
            <w:r w:rsidR="00384FEC">
              <w:rPr>
                <w:rFonts w:eastAsia="MS Mincho"/>
                <w:sz w:val="22"/>
                <w:szCs w:val="22"/>
              </w:rPr>
              <w:t>тридцати</w:t>
            </w:r>
            <w:r w:rsidRPr="00420B13">
              <w:rPr>
                <w:rFonts w:eastAsia="MS Mincho"/>
                <w:sz w:val="22"/>
                <w:szCs w:val="22"/>
              </w:rPr>
              <w:t xml:space="preserve">) календарных дней после </w:t>
            </w:r>
            <w:r w:rsidRPr="00420B13">
              <w:rPr>
                <w:bCs/>
                <w:sz w:val="22"/>
                <w:szCs w:val="22"/>
              </w:rPr>
              <w:t>подписания Сторонами товарной накладной формы ТОРГ-12 и предоставления Поставщиком Покупателю счета-фактуры.</w:t>
            </w:r>
          </w:p>
          <w:p w14:paraId="51B08A3B" w14:textId="77777777" w:rsidR="00D0691B" w:rsidRDefault="00D0691B" w:rsidP="00D0691B">
            <w:pPr>
              <w:jc w:val="both"/>
            </w:pPr>
          </w:p>
          <w:p w14:paraId="7CB3CD93" w14:textId="77777777" w:rsidR="00D0691B" w:rsidRPr="00C61B90" w:rsidRDefault="00D0691B" w:rsidP="00D0691B">
            <w:pPr>
              <w:jc w:val="both"/>
            </w:pPr>
            <w:r w:rsidRPr="00D4715C">
              <w:rPr>
                <w:sz w:val="22"/>
                <w:szCs w:val="22"/>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w:t>
            </w:r>
            <w:r w:rsidRPr="00D4715C">
              <w:rPr>
                <w:sz w:val="22"/>
                <w:szCs w:val="22"/>
              </w:rPr>
              <w:lastRenderedPageBreak/>
              <w:t>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18E27FEF" w14:textId="77777777" w:rsidR="00D0691B" w:rsidRDefault="00D0691B" w:rsidP="00D0691B">
            <w:pPr>
              <w:jc w:val="both"/>
            </w:pPr>
            <w:r w:rsidRPr="00D4715C">
              <w:rPr>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4452AD4B" w14:textId="77777777" w:rsidR="00D0691B" w:rsidRDefault="00D0691B" w:rsidP="00D0691B">
            <w:pPr>
              <w:jc w:val="both"/>
            </w:pPr>
          </w:p>
          <w:p w14:paraId="32CEFC4D" w14:textId="77777777" w:rsidR="00D0691B" w:rsidRPr="008F0250" w:rsidRDefault="00D0691B" w:rsidP="00D0691B">
            <w:pPr>
              <w:jc w:val="both"/>
            </w:pPr>
            <w:r w:rsidRPr="00D4715C">
              <w:rPr>
                <w:sz w:val="22"/>
                <w:szCs w:val="22"/>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D0691B" w:rsidRPr="00F24C89" w14:paraId="03822D16" w14:textId="77777777" w:rsidTr="00807574">
        <w:tc>
          <w:tcPr>
            <w:tcW w:w="5000" w:type="pct"/>
            <w:gridSpan w:val="10"/>
          </w:tcPr>
          <w:p w14:paraId="46CEB853" w14:textId="77777777" w:rsidR="00D0691B" w:rsidRPr="00F24C89" w:rsidRDefault="00D0691B" w:rsidP="00D0691B">
            <w:pPr>
              <w:jc w:val="both"/>
              <w:rPr>
                <w:b/>
                <w:bCs/>
                <w:sz w:val="28"/>
                <w:szCs w:val="28"/>
              </w:rPr>
            </w:pPr>
            <w:r w:rsidRPr="00F24C89">
              <w:rPr>
                <w:b/>
                <w:bCs/>
                <w:sz w:val="28"/>
                <w:szCs w:val="28"/>
              </w:rPr>
              <w:lastRenderedPageBreak/>
              <w:t xml:space="preserve">6. </w:t>
            </w:r>
            <w:r>
              <w:rPr>
                <w:b/>
                <w:bCs/>
                <w:sz w:val="28"/>
                <w:szCs w:val="28"/>
              </w:rPr>
              <w:t>Иные требования</w:t>
            </w:r>
          </w:p>
        </w:tc>
      </w:tr>
      <w:tr w:rsidR="00D0691B" w:rsidRPr="00F24C89" w14:paraId="3D50FB1F" w14:textId="77777777" w:rsidTr="00807574">
        <w:tc>
          <w:tcPr>
            <w:tcW w:w="5000" w:type="pct"/>
            <w:gridSpan w:val="10"/>
          </w:tcPr>
          <w:p w14:paraId="34084BCE" w14:textId="77777777" w:rsidR="00D0691B" w:rsidRPr="00420B13" w:rsidRDefault="00D0691B" w:rsidP="00D0691B">
            <w:pPr>
              <w:jc w:val="both"/>
              <w:rPr>
                <w:bCs/>
                <w:i/>
              </w:rPr>
            </w:pPr>
            <w:r>
              <w:rPr>
                <w:bCs/>
                <w:sz w:val="22"/>
              </w:rPr>
              <w:t>Не предусмотрены.</w:t>
            </w:r>
          </w:p>
        </w:tc>
      </w:tr>
      <w:tr w:rsidR="00D0691B" w:rsidRPr="00F24C89" w14:paraId="3CFBC3AD" w14:textId="77777777" w:rsidTr="00807574">
        <w:tc>
          <w:tcPr>
            <w:tcW w:w="5000" w:type="pct"/>
            <w:gridSpan w:val="10"/>
          </w:tcPr>
          <w:p w14:paraId="66BEB392" w14:textId="77777777" w:rsidR="00D0691B" w:rsidRPr="00F24C89" w:rsidRDefault="00D0691B" w:rsidP="00D0691B">
            <w:pPr>
              <w:jc w:val="both"/>
              <w:rPr>
                <w:b/>
                <w:sz w:val="28"/>
                <w:szCs w:val="28"/>
              </w:rPr>
            </w:pPr>
            <w:r>
              <w:rPr>
                <w:b/>
                <w:sz w:val="28"/>
                <w:szCs w:val="28"/>
              </w:rPr>
              <w:t>7. Расчет стоимости товаров за единицу</w:t>
            </w:r>
          </w:p>
        </w:tc>
      </w:tr>
      <w:tr w:rsidR="00D0691B" w:rsidRPr="00F24C89" w14:paraId="781BD0E8" w14:textId="77777777" w:rsidTr="00807574">
        <w:tc>
          <w:tcPr>
            <w:tcW w:w="5000" w:type="pct"/>
            <w:gridSpan w:val="10"/>
          </w:tcPr>
          <w:p w14:paraId="218EA34F" w14:textId="77777777" w:rsidR="00D0691B" w:rsidRPr="00B10254" w:rsidRDefault="00D0691B" w:rsidP="00D0691B">
            <w:pPr>
              <w:jc w:val="both"/>
              <w:rPr>
                <w:bCs/>
                <w:i/>
              </w:rPr>
            </w:pPr>
            <w:r>
              <w:rPr>
                <w:bCs/>
                <w:sz w:val="22"/>
                <w:szCs w:val="22"/>
              </w:rPr>
              <w:t>Ц</w:t>
            </w:r>
            <w:r w:rsidRPr="00276E51">
              <w:rPr>
                <w:bCs/>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w:t>
            </w:r>
            <w:r>
              <w:rPr>
                <w:bCs/>
                <w:sz w:val="22"/>
                <w:szCs w:val="22"/>
              </w:rPr>
              <w:t>запроса котировок.</w:t>
            </w:r>
          </w:p>
        </w:tc>
      </w:tr>
    </w:tbl>
    <w:p w14:paraId="5E2A51DC" w14:textId="77777777" w:rsidR="00400F5D" w:rsidRDefault="00400F5D" w:rsidP="00400F5D">
      <w:pPr>
        <w:jc w:val="right"/>
        <w:rPr>
          <w:sz w:val="28"/>
          <w:szCs w:val="28"/>
        </w:rPr>
      </w:pPr>
    </w:p>
    <w:p w14:paraId="18934F3F" w14:textId="77777777" w:rsidR="00400F5D" w:rsidRDefault="00400F5D">
      <w:pPr>
        <w:spacing w:after="160" w:line="360" w:lineRule="exact"/>
        <w:ind w:firstLine="709"/>
        <w:jc w:val="center"/>
        <w:rPr>
          <w:sz w:val="28"/>
          <w:szCs w:val="28"/>
        </w:rPr>
      </w:pPr>
      <w:r>
        <w:rPr>
          <w:sz w:val="28"/>
          <w:szCs w:val="28"/>
        </w:rPr>
        <w:br w:type="page"/>
      </w:r>
    </w:p>
    <w:p w14:paraId="6BC4952D" w14:textId="77777777" w:rsidR="006044FA" w:rsidRDefault="006044FA" w:rsidP="00C077BB">
      <w:pPr>
        <w:rPr>
          <w:bCs/>
          <w:i/>
          <w:sz w:val="28"/>
          <w:szCs w:val="28"/>
        </w:rPr>
        <w:sectPr w:rsidR="006044FA" w:rsidSect="00624683">
          <w:pgSz w:w="16838" w:h="11906" w:orient="landscape" w:code="9"/>
          <w:pgMar w:top="924" w:right="992" w:bottom="1134" w:left="1134" w:header="794" w:footer="794" w:gutter="0"/>
          <w:pgNumType w:start="1"/>
          <w:cols w:space="708"/>
          <w:titlePg/>
          <w:docGrid w:linePitch="360"/>
        </w:sectPr>
      </w:pPr>
    </w:p>
    <w:p w14:paraId="6F9BD19C" w14:textId="77777777" w:rsidR="00C077BB" w:rsidRPr="00C61B90" w:rsidRDefault="00C077BB" w:rsidP="00C077BB"/>
    <w:p w14:paraId="47C54E06" w14:textId="77777777"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14:paraId="774F1BDC" w14:textId="77777777"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30ECC567" w14:textId="77777777" w:rsidR="000225BC" w:rsidRDefault="000225BC" w:rsidP="00C077BB">
      <w:pPr>
        <w:pStyle w:val="a5"/>
        <w:jc w:val="center"/>
        <w:rPr>
          <w:sz w:val="28"/>
          <w:szCs w:val="28"/>
        </w:rPr>
      </w:pPr>
    </w:p>
    <w:p w14:paraId="065DCB46" w14:textId="77777777" w:rsidR="00400F5D" w:rsidRPr="00722DA0" w:rsidRDefault="00400F5D" w:rsidP="00400F5D">
      <w:pPr>
        <w:pStyle w:val="af1"/>
        <w:rPr>
          <w:sz w:val="22"/>
          <w:szCs w:val="22"/>
          <w:lang w:val="ru-RU"/>
        </w:rPr>
      </w:pPr>
      <w:r>
        <w:rPr>
          <w:sz w:val="22"/>
          <w:szCs w:val="22"/>
          <w:lang w:val="ru-RU"/>
        </w:rPr>
        <w:t>Проект д</w:t>
      </w:r>
      <w:r w:rsidRPr="00722DA0">
        <w:rPr>
          <w:sz w:val="22"/>
          <w:szCs w:val="22"/>
          <w:lang w:val="ru-RU"/>
        </w:rPr>
        <w:t>оговор</w:t>
      </w:r>
      <w:r>
        <w:rPr>
          <w:sz w:val="22"/>
          <w:szCs w:val="22"/>
          <w:lang w:val="ru-RU"/>
        </w:rPr>
        <w:t>а</w:t>
      </w:r>
    </w:p>
    <w:p w14:paraId="574C0183" w14:textId="77777777" w:rsidR="00400F5D" w:rsidRPr="00722DA0" w:rsidRDefault="00400F5D" w:rsidP="00400F5D">
      <w:pPr>
        <w:tabs>
          <w:tab w:val="center" w:pos="5219"/>
        </w:tabs>
        <w:rPr>
          <w:sz w:val="22"/>
          <w:szCs w:val="22"/>
        </w:rPr>
      </w:pPr>
      <w:r w:rsidRPr="00722DA0">
        <w:rPr>
          <w:sz w:val="22"/>
          <w:szCs w:val="22"/>
        </w:rPr>
        <w:t xml:space="preserve">г. _____________                                        </w:t>
      </w:r>
      <w:r w:rsidRPr="00722DA0">
        <w:rPr>
          <w:sz w:val="22"/>
          <w:szCs w:val="22"/>
        </w:rPr>
        <w:tab/>
        <w:t xml:space="preserve">                                                                                   «____» ____________ 2019 г.</w:t>
      </w:r>
    </w:p>
    <w:p w14:paraId="19E2EA90" w14:textId="77777777" w:rsidR="00400F5D" w:rsidRPr="00722DA0" w:rsidRDefault="00400F5D" w:rsidP="00400F5D">
      <w:pPr>
        <w:tabs>
          <w:tab w:val="center" w:pos="5219"/>
        </w:tabs>
        <w:rPr>
          <w:sz w:val="22"/>
          <w:szCs w:val="22"/>
        </w:rPr>
      </w:pPr>
    </w:p>
    <w:p w14:paraId="314D6656" w14:textId="77777777" w:rsidR="00400F5D" w:rsidRPr="00722DA0" w:rsidRDefault="00400F5D" w:rsidP="00400F5D">
      <w:pPr>
        <w:ind w:firstLine="708"/>
        <w:jc w:val="both"/>
        <w:rPr>
          <w:sz w:val="22"/>
          <w:szCs w:val="22"/>
        </w:rPr>
      </w:pPr>
      <w:r w:rsidRPr="00722DA0">
        <w:rPr>
          <w:b/>
          <w:bCs/>
          <w:sz w:val="22"/>
          <w:szCs w:val="22"/>
        </w:rPr>
        <w:t>Акционерное общество "Железнодорожная торговая компания"</w:t>
      </w:r>
      <w:r w:rsidRPr="00722DA0">
        <w:rPr>
          <w:bCs/>
          <w:sz w:val="22"/>
          <w:szCs w:val="22"/>
        </w:rPr>
        <w:t xml:space="preserve"> (далее АО «ЖТК»),</w:t>
      </w:r>
      <w:r w:rsidRPr="00722DA0">
        <w:rPr>
          <w:sz w:val="22"/>
          <w:szCs w:val="22"/>
        </w:rPr>
        <w:t xml:space="preserve"> именуемое в дальнейшем </w:t>
      </w:r>
      <w:r w:rsidRPr="00722DA0">
        <w:rPr>
          <w:b/>
          <w:sz w:val="22"/>
          <w:szCs w:val="22"/>
        </w:rPr>
        <w:t>"Покупатель"</w:t>
      </w:r>
      <w:r w:rsidRPr="00722DA0">
        <w:rPr>
          <w:sz w:val="22"/>
          <w:szCs w:val="22"/>
        </w:rPr>
        <w:t>, в лице директора Санкт-Петербургского филиала АО «ЖТК» Егорова Григория Валентиновича, действующего на основании доверенности №208-Д от 19.12.2018 г.</w:t>
      </w:r>
      <w:r w:rsidRPr="00722DA0">
        <w:rPr>
          <w:bCs/>
          <w:sz w:val="22"/>
          <w:szCs w:val="22"/>
        </w:rPr>
        <w:t xml:space="preserve">, </w:t>
      </w:r>
      <w:r w:rsidRPr="00722DA0">
        <w:rPr>
          <w:sz w:val="22"/>
          <w:szCs w:val="22"/>
        </w:rPr>
        <w:t xml:space="preserve">с одной стороны, и _______________, именуемое в дальнейшем «Поставщик», </w:t>
      </w:r>
      <w:r w:rsidRPr="00722DA0">
        <w:rPr>
          <w:bCs/>
          <w:sz w:val="22"/>
          <w:szCs w:val="22"/>
        </w:rPr>
        <w:t xml:space="preserve">в лице ________________________________, действующего на основании </w:t>
      </w:r>
      <w:r w:rsidRPr="00722DA0">
        <w:rPr>
          <w:sz w:val="22"/>
          <w:szCs w:val="22"/>
        </w:rPr>
        <w:t xml:space="preserve">___________, с другой стороны, далее именуемые «Стороны», заключили настоящий Договор о нижеследующем: </w:t>
      </w:r>
    </w:p>
    <w:p w14:paraId="015BCAC9" w14:textId="77777777" w:rsidR="00400F5D" w:rsidRPr="00722DA0" w:rsidRDefault="00400F5D" w:rsidP="00400F5D">
      <w:pPr>
        <w:jc w:val="both"/>
        <w:rPr>
          <w:sz w:val="22"/>
          <w:szCs w:val="22"/>
        </w:rPr>
      </w:pPr>
    </w:p>
    <w:p w14:paraId="397F36D2" w14:textId="77777777" w:rsidR="00400F5D" w:rsidRPr="00722DA0" w:rsidRDefault="00400F5D" w:rsidP="00331377">
      <w:pPr>
        <w:numPr>
          <w:ilvl w:val="0"/>
          <w:numId w:val="4"/>
        </w:numPr>
        <w:tabs>
          <w:tab w:val="clear" w:pos="3120"/>
          <w:tab w:val="num" w:pos="0"/>
        </w:tabs>
        <w:ind w:left="0" w:firstLine="0"/>
        <w:jc w:val="center"/>
        <w:rPr>
          <w:b/>
          <w:sz w:val="22"/>
          <w:szCs w:val="22"/>
        </w:rPr>
      </w:pPr>
      <w:r w:rsidRPr="00722DA0">
        <w:rPr>
          <w:b/>
          <w:sz w:val="22"/>
          <w:szCs w:val="22"/>
        </w:rPr>
        <w:t>Предмет Договора</w:t>
      </w:r>
    </w:p>
    <w:p w14:paraId="6066D9CD" w14:textId="13AD7DBA" w:rsidR="00400F5D" w:rsidRPr="00722DA0" w:rsidRDefault="00400F5D" w:rsidP="00400F5D">
      <w:pPr>
        <w:ind w:firstLine="709"/>
        <w:jc w:val="both"/>
        <w:rPr>
          <w:sz w:val="22"/>
          <w:szCs w:val="22"/>
        </w:rPr>
      </w:pPr>
      <w:r w:rsidRPr="00722DA0">
        <w:rPr>
          <w:sz w:val="22"/>
          <w:szCs w:val="22"/>
        </w:rPr>
        <w:t xml:space="preserve">1.1. </w:t>
      </w:r>
      <w:r w:rsidRPr="00161281">
        <w:rPr>
          <w:bCs/>
          <w:sz w:val="22"/>
          <w:szCs w:val="22"/>
        </w:rPr>
        <w:t xml:space="preserve">Поставщик обязуется поставить, а Покупатель принять и оплатить </w:t>
      </w:r>
      <w:r w:rsidR="00B2669A">
        <w:rPr>
          <w:sz w:val="22"/>
          <w:szCs w:val="22"/>
        </w:rPr>
        <w:t>безалкогольные напитки</w:t>
      </w:r>
      <w:r w:rsidRPr="00161281">
        <w:rPr>
          <w:bCs/>
          <w:sz w:val="22"/>
          <w:szCs w:val="22"/>
        </w:rPr>
        <w:t xml:space="preserve"> – (далее – товар) в соответствии с условиями</w:t>
      </w:r>
      <w:r w:rsidRPr="00722DA0">
        <w:rPr>
          <w:bCs/>
          <w:sz w:val="22"/>
          <w:szCs w:val="22"/>
        </w:rPr>
        <w:t xml:space="preserve"> настоящего Договора.</w:t>
      </w:r>
    </w:p>
    <w:p w14:paraId="64BE65A9" w14:textId="77777777" w:rsidR="00400F5D" w:rsidRPr="00722DA0" w:rsidRDefault="00400F5D" w:rsidP="00400F5D">
      <w:pPr>
        <w:ind w:firstLine="709"/>
        <w:jc w:val="both"/>
        <w:rPr>
          <w:sz w:val="22"/>
          <w:szCs w:val="22"/>
        </w:rPr>
      </w:pPr>
      <w:r w:rsidRPr="00722DA0">
        <w:rPr>
          <w:sz w:val="22"/>
          <w:szCs w:val="22"/>
        </w:rPr>
        <w:t xml:space="preserve">1.2. Поставка Товара осуществляется партиями на основании заявок Покупателя. </w:t>
      </w:r>
    </w:p>
    <w:p w14:paraId="774EFC94" w14:textId="77777777" w:rsidR="00400F5D" w:rsidRPr="00722DA0" w:rsidRDefault="00400F5D" w:rsidP="00400F5D">
      <w:pPr>
        <w:ind w:firstLine="709"/>
        <w:jc w:val="both"/>
        <w:rPr>
          <w:sz w:val="22"/>
          <w:szCs w:val="22"/>
        </w:rPr>
      </w:pPr>
      <w:r w:rsidRPr="00722DA0">
        <w:rPr>
          <w:sz w:val="22"/>
          <w:szCs w:val="22"/>
        </w:rPr>
        <w:t>1.3. Наименование, ассортимент, стоимость, количество, а также порядок и сроки поставки товара указываются в накладных на каждую партию товара, прилагаемых к настоящему договору и являющихся его неотъемлемой частью.</w:t>
      </w:r>
    </w:p>
    <w:p w14:paraId="2C3CA118" w14:textId="77777777" w:rsidR="00400F5D" w:rsidRPr="00722DA0" w:rsidRDefault="00400F5D" w:rsidP="00400F5D">
      <w:pPr>
        <w:ind w:firstLine="708"/>
        <w:jc w:val="both"/>
        <w:rPr>
          <w:sz w:val="22"/>
          <w:szCs w:val="22"/>
        </w:rPr>
      </w:pPr>
      <w:r w:rsidRPr="00722DA0">
        <w:rPr>
          <w:sz w:val="22"/>
          <w:szCs w:val="22"/>
        </w:rPr>
        <w:t>1.4. Поставщик осуществляет доставку товара Покупателю за собственный счет в соответствии с Приложением № 2 (Перечнем мест поставки).</w:t>
      </w:r>
    </w:p>
    <w:p w14:paraId="2CFCDBC7" w14:textId="77777777" w:rsidR="00400F5D" w:rsidRPr="00722DA0" w:rsidRDefault="00400F5D" w:rsidP="00400F5D">
      <w:pPr>
        <w:jc w:val="both"/>
        <w:rPr>
          <w:sz w:val="22"/>
          <w:szCs w:val="22"/>
        </w:rPr>
      </w:pPr>
    </w:p>
    <w:p w14:paraId="7B8834C3" w14:textId="77777777" w:rsidR="00400F5D" w:rsidRPr="00722DA0" w:rsidRDefault="00400F5D" w:rsidP="00400F5D">
      <w:pPr>
        <w:jc w:val="center"/>
        <w:rPr>
          <w:b/>
          <w:sz w:val="22"/>
          <w:szCs w:val="22"/>
        </w:rPr>
      </w:pPr>
      <w:r w:rsidRPr="00722DA0">
        <w:rPr>
          <w:b/>
          <w:sz w:val="22"/>
          <w:szCs w:val="22"/>
        </w:rPr>
        <w:t>2. Цена Договора и порядок оплаты</w:t>
      </w:r>
    </w:p>
    <w:p w14:paraId="335D0404" w14:textId="77777777" w:rsidR="00400F5D" w:rsidRPr="00722DA0" w:rsidRDefault="00400F5D" w:rsidP="00400F5D">
      <w:pPr>
        <w:tabs>
          <w:tab w:val="left" w:pos="720"/>
        </w:tabs>
        <w:jc w:val="both"/>
        <w:rPr>
          <w:sz w:val="22"/>
          <w:szCs w:val="22"/>
        </w:rPr>
      </w:pPr>
      <w:r w:rsidRPr="00722DA0">
        <w:rPr>
          <w:sz w:val="22"/>
          <w:szCs w:val="22"/>
        </w:rPr>
        <w:tab/>
        <w:t xml:space="preserve">2.1. Максимальная стоимость поставляемого по настоящему договору товара составляет ________ (_________) руб. </w:t>
      </w:r>
      <w:r>
        <w:rPr>
          <w:sz w:val="22"/>
          <w:szCs w:val="22"/>
        </w:rPr>
        <w:t xml:space="preserve">__ </w:t>
      </w:r>
      <w:r w:rsidRPr="00722DA0">
        <w:rPr>
          <w:sz w:val="22"/>
          <w:szCs w:val="22"/>
        </w:rPr>
        <w:t>коп. на весь срок действия договора.</w:t>
      </w:r>
    </w:p>
    <w:p w14:paraId="126FEBF1" w14:textId="77777777" w:rsidR="00400F5D" w:rsidRPr="00722DA0" w:rsidRDefault="00400F5D" w:rsidP="00400F5D">
      <w:pPr>
        <w:ind w:firstLine="709"/>
        <w:jc w:val="both"/>
        <w:rPr>
          <w:sz w:val="22"/>
          <w:szCs w:val="22"/>
        </w:rPr>
      </w:pPr>
      <w:r w:rsidRPr="00722DA0">
        <w:rPr>
          <w:sz w:val="22"/>
          <w:szCs w:val="22"/>
        </w:rPr>
        <w:t>2.2. Цены на Товар определяются с учетом НДС, согласно согласованному обеими Сторонами Приложению №1 (спецификации) к настоящему Договору, действующему на момент поставки конкретной партии Товара.</w:t>
      </w:r>
    </w:p>
    <w:p w14:paraId="6ABB31E6" w14:textId="6961091D" w:rsidR="00400F5D" w:rsidRPr="00722DA0" w:rsidRDefault="00400F5D" w:rsidP="00400F5D">
      <w:pPr>
        <w:ind w:firstLine="709"/>
        <w:jc w:val="both"/>
        <w:rPr>
          <w:sz w:val="22"/>
          <w:szCs w:val="22"/>
        </w:rPr>
      </w:pPr>
      <w:r w:rsidRPr="00722DA0">
        <w:rPr>
          <w:sz w:val="22"/>
          <w:szCs w:val="22"/>
        </w:rPr>
        <w:t xml:space="preserve">2.3. Оплата за приобретаемую партию Товара производится Покупателем путем перечисления денежных средств на расчетный счет Поставщика в течение </w:t>
      </w:r>
      <w:r w:rsidR="00544ECF">
        <w:rPr>
          <w:sz w:val="22"/>
          <w:szCs w:val="22"/>
        </w:rPr>
        <w:t>30</w:t>
      </w:r>
      <w:r>
        <w:rPr>
          <w:sz w:val="22"/>
          <w:szCs w:val="22"/>
        </w:rPr>
        <w:t xml:space="preserve"> (</w:t>
      </w:r>
      <w:r w:rsidR="00544ECF">
        <w:rPr>
          <w:sz w:val="22"/>
          <w:szCs w:val="22"/>
        </w:rPr>
        <w:t>тридцати</w:t>
      </w:r>
      <w:r>
        <w:rPr>
          <w:sz w:val="22"/>
          <w:szCs w:val="22"/>
        </w:rPr>
        <w:t>)</w:t>
      </w:r>
      <w:r w:rsidRPr="00722DA0">
        <w:rPr>
          <w:sz w:val="22"/>
          <w:szCs w:val="22"/>
        </w:rPr>
        <w:t xml:space="preserve"> календарных дней с момента получения Товара  на основании оригиналов товарной накладной и счета/счета–фактуры. </w:t>
      </w:r>
    </w:p>
    <w:p w14:paraId="2A762AFC" w14:textId="77777777" w:rsidR="00400F5D" w:rsidRPr="00722DA0" w:rsidRDefault="00400F5D" w:rsidP="00400F5D">
      <w:pPr>
        <w:ind w:firstLine="709"/>
        <w:jc w:val="both"/>
        <w:rPr>
          <w:sz w:val="22"/>
          <w:szCs w:val="22"/>
        </w:rPr>
      </w:pPr>
      <w:r w:rsidRPr="00722DA0">
        <w:rPr>
          <w:sz w:val="22"/>
          <w:szCs w:val="22"/>
        </w:rPr>
        <w:t>2.</w:t>
      </w:r>
      <w:r>
        <w:rPr>
          <w:sz w:val="22"/>
          <w:szCs w:val="22"/>
        </w:rPr>
        <w:t>4</w:t>
      </w:r>
      <w:r w:rsidRPr="00722DA0">
        <w:rPr>
          <w:sz w:val="22"/>
          <w:szCs w:val="22"/>
        </w:rPr>
        <w:t>. Изменение цены настоящего Договора возможно только по соглашению сторон, на основании дополнительного соглашения к настоящему Договору, подписанного обеими Сторонами.</w:t>
      </w:r>
    </w:p>
    <w:p w14:paraId="125BC4A4" w14:textId="77777777" w:rsidR="00400F5D" w:rsidRPr="00722DA0" w:rsidRDefault="00400F5D" w:rsidP="00400F5D">
      <w:pPr>
        <w:rPr>
          <w:sz w:val="22"/>
          <w:szCs w:val="22"/>
        </w:rPr>
      </w:pPr>
    </w:p>
    <w:p w14:paraId="659378CE" w14:textId="77777777" w:rsidR="00400F5D" w:rsidRPr="00722DA0" w:rsidRDefault="00400F5D" w:rsidP="00400F5D">
      <w:pPr>
        <w:jc w:val="center"/>
        <w:rPr>
          <w:b/>
          <w:sz w:val="22"/>
          <w:szCs w:val="22"/>
        </w:rPr>
      </w:pPr>
      <w:r w:rsidRPr="00722DA0">
        <w:rPr>
          <w:b/>
          <w:sz w:val="22"/>
          <w:szCs w:val="22"/>
        </w:rPr>
        <w:t>3. Обязанности Сторон</w:t>
      </w:r>
    </w:p>
    <w:p w14:paraId="658E5DA3" w14:textId="77777777" w:rsidR="00400F5D" w:rsidRPr="00722DA0" w:rsidRDefault="00400F5D" w:rsidP="00400F5D">
      <w:pPr>
        <w:ind w:firstLine="709"/>
        <w:jc w:val="both"/>
        <w:rPr>
          <w:sz w:val="22"/>
          <w:szCs w:val="22"/>
        </w:rPr>
      </w:pPr>
      <w:r w:rsidRPr="00722DA0">
        <w:rPr>
          <w:sz w:val="22"/>
          <w:szCs w:val="22"/>
        </w:rPr>
        <w:t>3.1. Поставщик обязан:</w:t>
      </w:r>
    </w:p>
    <w:p w14:paraId="21AB1826" w14:textId="77777777" w:rsidR="00400F5D" w:rsidRPr="00722DA0" w:rsidRDefault="00400F5D" w:rsidP="00400F5D">
      <w:pPr>
        <w:ind w:firstLine="709"/>
        <w:jc w:val="both"/>
        <w:rPr>
          <w:sz w:val="22"/>
          <w:szCs w:val="22"/>
        </w:rPr>
      </w:pPr>
      <w:r w:rsidRPr="00722DA0">
        <w:rPr>
          <w:sz w:val="22"/>
          <w:szCs w:val="22"/>
        </w:rPr>
        <w:t>3.1.1. Осуществлять поставку Товара в количестве, ассортименте и сроки в соответствии с условиями Договора и согласованной заявкой Покупателя, и передать Покупателю Товар, согласно условиям настоящего Договора.</w:t>
      </w:r>
    </w:p>
    <w:p w14:paraId="3BCA2CCB" w14:textId="77777777" w:rsidR="00400F5D" w:rsidRPr="00722DA0" w:rsidRDefault="00400F5D" w:rsidP="00400F5D">
      <w:pPr>
        <w:ind w:firstLine="709"/>
        <w:jc w:val="both"/>
        <w:rPr>
          <w:sz w:val="22"/>
          <w:szCs w:val="22"/>
        </w:rPr>
      </w:pPr>
      <w:r w:rsidRPr="00722DA0">
        <w:rPr>
          <w:sz w:val="22"/>
          <w:szCs w:val="22"/>
        </w:rPr>
        <w:t xml:space="preserve">3.1.2. Передать Покупателю Товар надлежащего качества, свободным от любых прав третьих лиц. </w:t>
      </w:r>
    </w:p>
    <w:p w14:paraId="56252A0E" w14:textId="77777777" w:rsidR="00400F5D" w:rsidRPr="00722DA0" w:rsidRDefault="00400F5D" w:rsidP="00400F5D">
      <w:pPr>
        <w:ind w:firstLine="709"/>
        <w:jc w:val="both"/>
        <w:rPr>
          <w:sz w:val="22"/>
          <w:szCs w:val="22"/>
        </w:rPr>
      </w:pPr>
      <w:r w:rsidRPr="00722DA0">
        <w:rPr>
          <w:sz w:val="22"/>
          <w:szCs w:val="22"/>
        </w:rPr>
        <w:t xml:space="preserve">3.1.3. Одновременно с передачей Товара передать Покупателю все относящиеся к данному товару документы, предусмотренные законодательством РФ, надлежащим образом заверенные копии сертификатов системы сертификации, надлежащим образом заверенные копии заключений Роспотребнадзора и прочие документы подтверждающие качество товара. </w:t>
      </w:r>
    </w:p>
    <w:p w14:paraId="6ACB51C5" w14:textId="77777777" w:rsidR="00400F5D" w:rsidRPr="00722DA0" w:rsidRDefault="00400F5D" w:rsidP="00400F5D">
      <w:pPr>
        <w:ind w:firstLine="709"/>
        <w:jc w:val="both"/>
        <w:rPr>
          <w:sz w:val="22"/>
          <w:szCs w:val="22"/>
        </w:rPr>
      </w:pPr>
      <w:r w:rsidRPr="00722DA0">
        <w:rPr>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50CE7FB" w14:textId="77777777" w:rsidR="00400F5D" w:rsidRPr="00722DA0" w:rsidRDefault="00400F5D" w:rsidP="00400F5D">
      <w:pPr>
        <w:ind w:firstLine="709"/>
        <w:jc w:val="both"/>
        <w:rPr>
          <w:sz w:val="22"/>
          <w:szCs w:val="22"/>
        </w:rPr>
      </w:pPr>
      <w:r w:rsidRPr="00722DA0">
        <w:rPr>
          <w:sz w:val="22"/>
          <w:szCs w:val="22"/>
        </w:rPr>
        <w:t>3.1.5. В случае поставки некачественного товара, не соответствующего п. 3.1.2., все расходы по его замене берет на себя Поставщик.</w:t>
      </w:r>
    </w:p>
    <w:p w14:paraId="2B2C53F0" w14:textId="77777777" w:rsidR="00400F5D" w:rsidRPr="00722DA0" w:rsidRDefault="00400F5D" w:rsidP="00400F5D">
      <w:pPr>
        <w:ind w:firstLine="709"/>
        <w:jc w:val="both"/>
        <w:rPr>
          <w:sz w:val="22"/>
          <w:szCs w:val="22"/>
        </w:rPr>
      </w:pPr>
      <w:r w:rsidRPr="00722DA0">
        <w:rPr>
          <w:sz w:val="22"/>
          <w:szCs w:val="22"/>
        </w:rPr>
        <w:t>3.1.6. Поставщик обязан произвести отгрузку товара в течение не более двух рабочих дней с момента получения заявки.</w:t>
      </w:r>
    </w:p>
    <w:p w14:paraId="5E9CEA2A" w14:textId="77777777" w:rsidR="00400F5D" w:rsidRPr="00722DA0" w:rsidRDefault="00400F5D" w:rsidP="00400F5D">
      <w:pPr>
        <w:pStyle w:val="ConsNormal"/>
        <w:widowControl/>
        <w:ind w:firstLine="708"/>
        <w:jc w:val="both"/>
        <w:rPr>
          <w:rFonts w:ascii="Times New Roman" w:hAnsi="Times New Roman" w:cs="Times New Roman"/>
          <w:sz w:val="22"/>
          <w:szCs w:val="22"/>
        </w:rPr>
      </w:pPr>
      <w:r w:rsidRPr="00722DA0">
        <w:rPr>
          <w:rFonts w:ascii="Times New Roman" w:hAnsi="Times New Roman" w:cs="Times New Roman"/>
          <w:sz w:val="22"/>
          <w:szCs w:val="22"/>
        </w:rPr>
        <w:t xml:space="preserve">3.1.7. Поставщик обязан предоставить Покупателю информацию в отношении всей цепочки собственников, включая бенефициаров, в т.ч. конечных, с подтверждением соответствующими документами. В случае изменений в составе владельцев Поставщика, включая конечных бенефициаров </w:t>
      </w:r>
      <w:r w:rsidRPr="00722DA0">
        <w:rPr>
          <w:rFonts w:ascii="Times New Roman" w:hAnsi="Times New Roman" w:cs="Times New Roman"/>
          <w:sz w:val="22"/>
          <w:szCs w:val="22"/>
        </w:rPr>
        <w:lastRenderedPageBreak/>
        <w:t>и (или) в его исполнительных органах, Поставщик обязуется предоставить Покупателю информацию о таких изменениях не позднее, чем через 5 (пять) календарных дней после того, как они имели место. В  случае не предоставления Поставщиком указанной информации Покупатель вправе расторгнуть настоящий договор в одностороннем порядке.</w:t>
      </w:r>
    </w:p>
    <w:p w14:paraId="44D02E24" w14:textId="77777777" w:rsidR="00400F5D" w:rsidRPr="00722DA0" w:rsidRDefault="00400F5D" w:rsidP="00400F5D">
      <w:pPr>
        <w:ind w:firstLine="708"/>
        <w:jc w:val="both"/>
        <w:rPr>
          <w:sz w:val="22"/>
          <w:szCs w:val="22"/>
        </w:rPr>
      </w:pPr>
      <w:r w:rsidRPr="00722DA0">
        <w:rPr>
          <w:sz w:val="22"/>
          <w:szCs w:val="22"/>
        </w:rPr>
        <w:t>3.1.8. Поставщик по состоянию на 31 марта, 30 июня, 30 сентября и на 31 декабря обязан представить Покупателю акт сверки расчетов в течение десяти рабочих дней после завершения соответствующего периода.</w:t>
      </w:r>
    </w:p>
    <w:p w14:paraId="0186EF9A" w14:textId="77777777" w:rsidR="00400F5D" w:rsidRPr="00722DA0" w:rsidRDefault="00400F5D" w:rsidP="00400F5D">
      <w:pPr>
        <w:ind w:firstLine="708"/>
        <w:jc w:val="both"/>
        <w:rPr>
          <w:sz w:val="22"/>
          <w:szCs w:val="22"/>
        </w:rPr>
      </w:pPr>
      <w:r w:rsidRPr="00722DA0">
        <w:rPr>
          <w:sz w:val="22"/>
          <w:szCs w:val="22"/>
        </w:rPr>
        <w:t>3.1.9. Поставщик вправе предоставить Покупателю скидку, что фиксируется в дополнительном соглашении к Договору.</w:t>
      </w:r>
    </w:p>
    <w:p w14:paraId="30A2963A" w14:textId="77777777" w:rsidR="00400F5D" w:rsidRPr="00722DA0" w:rsidRDefault="00400F5D" w:rsidP="00400F5D">
      <w:pPr>
        <w:ind w:firstLine="708"/>
        <w:jc w:val="both"/>
        <w:rPr>
          <w:sz w:val="22"/>
          <w:szCs w:val="22"/>
        </w:rPr>
      </w:pPr>
      <w:r w:rsidRPr="00722DA0">
        <w:rPr>
          <w:sz w:val="22"/>
          <w:szCs w:val="22"/>
        </w:rPr>
        <w:t>3.1.10. При намерении осуществить уступку обязанностей Поставщик направляет соответствующее уведомление Покупателю. В течение 5 (пяти)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14:paraId="6869FA26" w14:textId="77777777" w:rsidR="00400F5D" w:rsidRPr="00722DA0" w:rsidRDefault="00400F5D" w:rsidP="00400F5D">
      <w:pPr>
        <w:ind w:firstLine="709"/>
        <w:jc w:val="both"/>
        <w:rPr>
          <w:sz w:val="22"/>
          <w:szCs w:val="22"/>
        </w:rPr>
      </w:pPr>
      <w:r w:rsidRPr="00722DA0">
        <w:rPr>
          <w:sz w:val="22"/>
          <w:szCs w:val="22"/>
        </w:rPr>
        <w:t xml:space="preserve">3.2. Покупатель обязан: </w:t>
      </w:r>
    </w:p>
    <w:p w14:paraId="44AE694C" w14:textId="77777777" w:rsidR="00400F5D" w:rsidRPr="00722DA0" w:rsidRDefault="00400F5D" w:rsidP="00400F5D">
      <w:pPr>
        <w:ind w:firstLine="709"/>
        <w:jc w:val="both"/>
        <w:rPr>
          <w:sz w:val="22"/>
          <w:szCs w:val="22"/>
        </w:rPr>
      </w:pPr>
      <w:r w:rsidRPr="00722DA0">
        <w:rPr>
          <w:sz w:val="22"/>
          <w:szCs w:val="22"/>
        </w:rPr>
        <w:t xml:space="preserve">3.2.1. Оплатить Товар в размерах и в сроки, установленные настоящим Договором.    </w:t>
      </w:r>
    </w:p>
    <w:p w14:paraId="720A508A" w14:textId="77777777" w:rsidR="00400F5D" w:rsidRPr="00722DA0" w:rsidRDefault="00400F5D" w:rsidP="00400F5D">
      <w:pPr>
        <w:ind w:firstLine="709"/>
        <w:jc w:val="both"/>
        <w:rPr>
          <w:sz w:val="22"/>
          <w:szCs w:val="22"/>
        </w:rPr>
      </w:pPr>
    </w:p>
    <w:p w14:paraId="10C0A65C" w14:textId="77777777" w:rsidR="00400F5D" w:rsidRPr="00722DA0" w:rsidRDefault="00400F5D" w:rsidP="00400F5D">
      <w:pPr>
        <w:jc w:val="center"/>
        <w:rPr>
          <w:b/>
          <w:sz w:val="22"/>
          <w:szCs w:val="22"/>
        </w:rPr>
      </w:pPr>
      <w:r w:rsidRPr="00722DA0">
        <w:rPr>
          <w:b/>
          <w:sz w:val="22"/>
          <w:szCs w:val="22"/>
        </w:rPr>
        <w:t>4. Условия поставки</w:t>
      </w:r>
    </w:p>
    <w:p w14:paraId="49BAE45F" w14:textId="11AF57BF" w:rsidR="00400F5D" w:rsidRPr="00722DA0" w:rsidRDefault="00400F5D" w:rsidP="00400F5D">
      <w:pPr>
        <w:ind w:firstLine="709"/>
        <w:jc w:val="both"/>
        <w:rPr>
          <w:sz w:val="22"/>
          <w:szCs w:val="22"/>
        </w:rPr>
      </w:pPr>
      <w:r w:rsidRPr="00722DA0">
        <w:rPr>
          <w:sz w:val="22"/>
          <w:szCs w:val="22"/>
        </w:rPr>
        <w:t xml:space="preserve">4.1. Поставка Товара осуществляется партиями на основании заявок Покупателя в течение не </w:t>
      </w:r>
      <w:r w:rsidRPr="00BF3CA0">
        <w:rPr>
          <w:sz w:val="22"/>
          <w:szCs w:val="22"/>
        </w:rPr>
        <w:t>более двух рабочих</w:t>
      </w:r>
      <w:r w:rsidRPr="00722DA0">
        <w:rPr>
          <w:sz w:val="22"/>
          <w:szCs w:val="22"/>
        </w:rPr>
        <w:t xml:space="preserve"> дней с моме</w:t>
      </w:r>
      <w:r w:rsidR="000347C2">
        <w:rPr>
          <w:sz w:val="22"/>
          <w:szCs w:val="22"/>
        </w:rPr>
        <w:t xml:space="preserve">нта получения заявки Покупателя. Минимальная стоимость партии товара </w:t>
      </w:r>
      <w:r w:rsidR="00544ECF">
        <w:rPr>
          <w:sz w:val="22"/>
          <w:szCs w:val="22"/>
        </w:rPr>
        <w:t>должна составлять не менее 1 000,00</w:t>
      </w:r>
      <w:r w:rsidR="000347C2">
        <w:rPr>
          <w:sz w:val="22"/>
          <w:szCs w:val="22"/>
        </w:rPr>
        <w:t xml:space="preserve"> (одна тыся</w:t>
      </w:r>
      <w:r w:rsidR="00544ECF">
        <w:rPr>
          <w:sz w:val="22"/>
          <w:szCs w:val="22"/>
        </w:rPr>
        <w:t>ча</w:t>
      </w:r>
      <w:r w:rsidR="000347C2">
        <w:rPr>
          <w:sz w:val="22"/>
          <w:szCs w:val="22"/>
        </w:rPr>
        <w:t xml:space="preserve"> рублей 00 копеек</w:t>
      </w:r>
      <w:r w:rsidR="00544ECF">
        <w:rPr>
          <w:sz w:val="22"/>
          <w:szCs w:val="22"/>
        </w:rPr>
        <w:t>).</w:t>
      </w:r>
    </w:p>
    <w:p w14:paraId="21D7FF42" w14:textId="77777777" w:rsidR="00400F5D" w:rsidRPr="00722DA0" w:rsidRDefault="00400F5D" w:rsidP="00400F5D">
      <w:pPr>
        <w:ind w:firstLine="709"/>
        <w:jc w:val="both"/>
        <w:rPr>
          <w:sz w:val="22"/>
          <w:szCs w:val="22"/>
        </w:rPr>
      </w:pPr>
      <w:r w:rsidRPr="00722DA0">
        <w:rPr>
          <w:sz w:val="22"/>
          <w:szCs w:val="22"/>
        </w:rPr>
        <w:t>4.2. Одновременно с передачей Товара Поставщик передает Покупателю подписанные со своей стороны товаросопроводительные документы на Товар (товарные накладные,  счета-фактуры), оформленные в соответствии со ст.169 НК РФ.</w:t>
      </w:r>
    </w:p>
    <w:p w14:paraId="76684C48" w14:textId="77777777" w:rsidR="00400F5D" w:rsidRPr="00722DA0" w:rsidRDefault="00400F5D" w:rsidP="00400F5D">
      <w:pPr>
        <w:ind w:firstLine="720"/>
        <w:jc w:val="both"/>
        <w:rPr>
          <w:sz w:val="22"/>
          <w:szCs w:val="22"/>
        </w:rPr>
      </w:pPr>
      <w:r w:rsidRPr="00722DA0">
        <w:rPr>
          <w:sz w:val="22"/>
          <w:szCs w:val="22"/>
        </w:rPr>
        <w:t>4.3. Приемка Товара осуществляется представителями Поставщика и Покупателя с подписанием товаросопроводительных документов (товарные накладные,  счета-фактуры) на  Товар на территории Покупателя.</w:t>
      </w:r>
    </w:p>
    <w:p w14:paraId="1A436709" w14:textId="77777777" w:rsidR="00400F5D" w:rsidRPr="00722DA0" w:rsidRDefault="00400F5D" w:rsidP="00400F5D">
      <w:pPr>
        <w:ind w:firstLine="720"/>
        <w:jc w:val="both"/>
        <w:rPr>
          <w:sz w:val="22"/>
          <w:szCs w:val="22"/>
        </w:rPr>
      </w:pPr>
      <w:r w:rsidRPr="00722DA0">
        <w:rPr>
          <w:sz w:val="22"/>
          <w:szCs w:val="22"/>
        </w:rPr>
        <w:t xml:space="preserve">4.4.  В случае обнаружения при приемке Товара расхождения по наименованию, ассортименту, количеству и качеству Товара, стороны составляют соответствующий акт с перечнем недостатков и со сроками их устранения за счет Поставщика. Покупатель направляет акт Поставщику в течение не более 2 (двух) рабочих дней. Составленный в установленном порядке акт является основанием для оплаты Покупателем фактически принятого Товара. </w:t>
      </w:r>
    </w:p>
    <w:p w14:paraId="26D487EF" w14:textId="77777777" w:rsidR="00400F5D" w:rsidRPr="00722DA0" w:rsidRDefault="00400F5D" w:rsidP="00400F5D">
      <w:pPr>
        <w:ind w:firstLine="709"/>
        <w:jc w:val="both"/>
        <w:rPr>
          <w:sz w:val="22"/>
          <w:szCs w:val="22"/>
        </w:rPr>
      </w:pPr>
      <w:r w:rsidRPr="00722DA0">
        <w:rPr>
          <w:sz w:val="22"/>
          <w:szCs w:val="22"/>
        </w:rPr>
        <w:t>4.5. Датой поставки товара считается дата приемки Товара Покупателем и подписания Сторонами товарной накладной.</w:t>
      </w:r>
    </w:p>
    <w:p w14:paraId="426F9020" w14:textId="77777777" w:rsidR="00400F5D" w:rsidRDefault="00400F5D" w:rsidP="00400F5D">
      <w:pPr>
        <w:ind w:firstLine="709"/>
        <w:jc w:val="both"/>
        <w:rPr>
          <w:sz w:val="22"/>
          <w:szCs w:val="22"/>
        </w:rPr>
      </w:pPr>
      <w:r w:rsidRPr="00722DA0">
        <w:rPr>
          <w:sz w:val="22"/>
          <w:szCs w:val="22"/>
        </w:rPr>
        <w:t>4.6. Срок поставки Товара определяется в Приложении №3 (Графике поставки).</w:t>
      </w:r>
    </w:p>
    <w:p w14:paraId="4CF8ED39" w14:textId="77777777" w:rsidR="00400F5D" w:rsidRPr="00722DA0" w:rsidRDefault="00400F5D" w:rsidP="00400F5D">
      <w:pPr>
        <w:ind w:firstLine="709"/>
        <w:jc w:val="both"/>
        <w:rPr>
          <w:sz w:val="22"/>
          <w:szCs w:val="22"/>
        </w:rPr>
      </w:pPr>
    </w:p>
    <w:p w14:paraId="04B17622" w14:textId="77777777" w:rsidR="00400F5D" w:rsidRPr="00722DA0" w:rsidRDefault="00400F5D" w:rsidP="00400F5D">
      <w:pPr>
        <w:jc w:val="center"/>
        <w:rPr>
          <w:b/>
          <w:sz w:val="22"/>
          <w:szCs w:val="22"/>
        </w:rPr>
      </w:pPr>
      <w:r w:rsidRPr="00722DA0">
        <w:rPr>
          <w:b/>
          <w:sz w:val="22"/>
          <w:szCs w:val="22"/>
        </w:rPr>
        <w:t>5. Комплектность, качество и гарантии</w:t>
      </w:r>
    </w:p>
    <w:p w14:paraId="270DA256" w14:textId="77777777" w:rsidR="00400F5D" w:rsidRPr="00722DA0" w:rsidRDefault="00400F5D" w:rsidP="00400F5D">
      <w:pPr>
        <w:ind w:firstLine="709"/>
        <w:jc w:val="both"/>
        <w:rPr>
          <w:sz w:val="22"/>
          <w:szCs w:val="22"/>
        </w:rPr>
      </w:pPr>
      <w:r w:rsidRPr="00722DA0">
        <w:rPr>
          <w:sz w:val="22"/>
          <w:szCs w:val="22"/>
        </w:rPr>
        <w:t xml:space="preserve">5.1. 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документацию предусмотренную законодательством РФ.    </w:t>
      </w:r>
    </w:p>
    <w:p w14:paraId="5119889F" w14:textId="77777777" w:rsidR="00400F5D" w:rsidRPr="00722DA0" w:rsidRDefault="00400F5D" w:rsidP="00400F5D">
      <w:pPr>
        <w:ind w:firstLine="709"/>
        <w:jc w:val="both"/>
        <w:rPr>
          <w:sz w:val="22"/>
          <w:szCs w:val="22"/>
        </w:rPr>
      </w:pPr>
      <w:r w:rsidRPr="00722DA0">
        <w:rPr>
          <w:sz w:val="22"/>
          <w:szCs w:val="22"/>
        </w:rPr>
        <w:t xml:space="preserve">5.2. Покупатель вправе заявлять претензии Поставщику (в письменной форме) в отношении качества Товара, в течение всего срока годности Товара. Срок годности передаваемого Поставщиком Покупателю товара должен быть не менее </w:t>
      </w:r>
      <w:r>
        <w:rPr>
          <w:sz w:val="22"/>
          <w:szCs w:val="22"/>
        </w:rPr>
        <w:t>80</w:t>
      </w:r>
      <w:r w:rsidRPr="00027FAD">
        <w:rPr>
          <w:sz w:val="22"/>
          <w:szCs w:val="22"/>
        </w:rPr>
        <w:t xml:space="preserve"> % </w:t>
      </w:r>
      <w:r w:rsidRPr="00722DA0">
        <w:rPr>
          <w:sz w:val="22"/>
          <w:szCs w:val="22"/>
        </w:rPr>
        <w:t>(</w:t>
      </w:r>
      <w:r>
        <w:rPr>
          <w:sz w:val="22"/>
          <w:szCs w:val="22"/>
        </w:rPr>
        <w:t>восемьдесят</w:t>
      </w:r>
      <w:r w:rsidRPr="00722DA0">
        <w:rPr>
          <w:sz w:val="22"/>
          <w:szCs w:val="22"/>
        </w:rPr>
        <w:t xml:space="preserve"> процентов) от срока хранения, указанного на упаковке. </w:t>
      </w:r>
    </w:p>
    <w:p w14:paraId="5B9B0B42" w14:textId="77777777" w:rsidR="00400F5D" w:rsidRPr="00722DA0" w:rsidRDefault="00400F5D" w:rsidP="00400F5D">
      <w:pPr>
        <w:ind w:firstLine="709"/>
        <w:jc w:val="both"/>
        <w:rPr>
          <w:sz w:val="22"/>
          <w:szCs w:val="22"/>
        </w:rPr>
      </w:pPr>
    </w:p>
    <w:p w14:paraId="660BD876" w14:textId="77777777" w:rsidR="00400F5D" w:rsidRPr="00722DA0" w:rsidRDefault="00400F5D" w:rsidP="00400F5D">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6. Упаковка и маркировка</w:t>
      </w:r>
    </w:p>
    <w:p w14:paraId="6F7C1FE0"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07DFBBA1" w14:textId="77777777" w:rsidR="00400F5D" w:rsidRPr="00722DA0" w:rsidRDefault="00400F5D" w:rsidP="00400F5D">
      <w:pPr>
        <w:ind w:firstLine="709"/>
        <w:jc w:val="center"/>
        <w:rPr>
          <w:b/>
          <w:sz w:val="22"/>
          <w:szCs w:val="22"/>
        </w:rPr>
      </w:pPr>
      <w:r w:rsidRPr="00722DA0">
        <w:rPr>
          <w:b/>
          <w:sz w:val="22"/>
          <w:szCs w:val="22"/>
        </w:rPr>
        <w:t>7. Переход права собственности и рисков</w:t>
      </w:r>
    </w:p>
    <w:p w14:paraId="2D2DCEA8" w14:textId="77777777" w:rsidR="00400F5D" w:rsidRPr="00722DA0" w:rsidRDefault="00400F5D" w:rsidP="00400F5D">
      <w:pPr>
        <w:ind w:firstLine="709"/>
        <w:jc w:val="both"/>
        <w:rPr>
          <w:sz w:val="22"/>
          <w:szCs w:val="22"/>
        </w:rPr>
      </w:pPr>
      <w:r w:rsidRPr="00722DA0">
        <w:rPr>
          <w:sz w:val="22"/>
          <w:szCs w:val="22"/>
        </w:rPr>
        <w:t>7.1. Право собственности, а также риск случайной гибели или порчи Товара  переходит от Поставщика к Покупателю с даты приемки Товара Покупателем и подписания Сторонами или их представителями накладных на Товар.</w:t>
      </w:r>
    </w:p>
    <w:p w14:paraId="515DBB3A" w14:textId="77777777" w:rsidR="00400F5D" w:rsidRPr="00722DA0" w:rsidRDefault="00400F5D" w:rsidP="00400F5D">
      <w:pPr>
        <w:ind w:firstLine="709"/>
        <w:jc w:val="both"/>
        <w:rPr>
          <w:sz w:val="22"/>
          <w:szCs w:val="22"/>
        </w:rPr>
      </w:pPr>
    </w:p>
    <w:p w14:paraId="13E482C1" w14:textId="77777777" w:rsidR="00400F5D" w:rsidRPr="00722DA0" w:rsidRDefault="00400F5D" w:rsidP="00400F5D">
      <w:pPr>
        <w:ind w:firstLine="709"/>
        <w:jc w:val="center"/>
        <w:rPr>
          <w:b/>
          <w:sz w:val="22"/>
          <w:szCs w:val="22"/>
        </w:rPr>
      </w:pPr>
      <w:r w:rsidRPr="00722DA0">
        <w:rPr>
          <w:b/>
          <w:sz w:val="22"/>
          <w:szCs w:val="22"/>
        </w:rPr>
        <w:t>8. Ответственность сторон</w:t>
      </w:r>
    </w:p>
    <w:p w14:paraId="4078E20E" w14:textId="77777777" w:rsidR="00400F5D" w:rsidRPr="00722DA0" w:rsidRDefault="00400F5D" w:rsidP="00400F5D">
      <w:pPr>
        <w:ind w:firstLine="709"/>
        <w:jc w:val="both"/>
        <w:rPr>
          <w:sz w:val="22"/>
          <w:szCs w:val="22"/>
        </w:rPr>
      </w:pPr>
      <w:r w:rsidRPr="00722DA0">
        <w:rPr>
          <w:sz w:val="22"/>
          <w:szCs w:val="22"/>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88518E9" w14:textId="77777777" w:rsidR="00400F5D" w:rsidRPr="00722DA0" w:rsidRDefault="00400F5D" w:rsidP="00400F5D">
      <w:pPr>
        <w:ind w:firstLine="709"/>
        <w:jc w:val="both"/>
        <w:rPr>
          <w:sz w:val="22"/>
          <w:szCs w:val="22"/>
        </w:rPr>
      </w:pPr>
      <w:r w:rsidRPr="00722DA0">
        <w:rPr>
          <w:sz w:val="22"/>
          <w:szCs w:val="22"/>
        </w:rPr>
        <w:t xml:space="preserve">8.2. При нарушении п.3.1.1. настоящего договора Поставщик оплачивает Покупателю пени в размере 0,1% за каждый день просрочки от суммы недопоставленного товара, но не более 5 % от стоимости недопоставленного товара.  </w:t>
      </w:r>
    </w:p>
    <w:p w14:paraId="25199D14" w14:textId="77777777" w:rsidR="00400F5D" w:rsidRPr="00722DA0" w:rsidRDefault="00400F5D" w:rsidP="00400F5D">
      <w:pPr>
        <w:ind w:firstLine="709"/>
        <w:jc w:val="both"/>
        <w:rPr>
          <w:sz w:val="22"/>
          <w:szCs w:val="22"/>
        </w:rPr>
      </w:pPr>
      <w:r w:rsidRPr="00722DA0">
        <w:rPr>
          <w:sz w:val="22"/>
          <w:szCs w:val="22"/>
        </w:rPr>
        <w:t>8.3. При нарушении Покупателем п. 2.3. настоящего договора Поставщик вправе предъявить требование об уплате процентов на сумму долга  в соответствии с пунктом 1 статьи 395 Гражданского кодекса РФ.</w:t>
      </w:r>
    </w:p>
    <w:p w14:paraId="62ABDA9C" w14:textId="77777777" w:rsidR="00400F5D" w:rsidRPr="00722DA0" w:rsidRDefault="00400F5D" w:rsidP="00400F5D">
      <w:pPr>
        <w:ind w:firstLine="709"/>
        <w:jc w:val="both"/>
        <w:rPr>
          <w:sz w:val="22"/>
          <w:szCs w:val="22"/>
        </w:rPr>
      </w:pPr>
      <w:r w:rsidRPr="00722DA0">
        <w:rPr>
          <w:sz w:val="22"/>
          <w:szCs w:val="22"/>
        </w:rPr>
        <w:t xml:space="preserve">8.4. В случае подписания договора позднее начала фактической поставки товара, ответственность за неисполнение обязательств, предусмотренная п.8.2., п.8.3 настоящего Договора, подлежит применению со дня подписания договора. </w:t>
      </w:r>
    </w:p>
    <w:p w14:paraId="75EE8469" w14:textId="77777777" w:rsidR="00400F5D" w:rsidRPr="00722DA0" w:rsidRDefault="00400F5D" w:rsidP="00400F5D">
      <w:pPr>
        <w:ind w:firstLine="709"/>
        <w:jc w:val="both"/>
        <w:rPr>
          <w:sz w:val="22"/>
          <w:szCs w:val="22"/>
        </w:rPr>
      </w:pPr>
      <w:r w:rsidRPr="00722DA0">
        <w:rPr>
          <w:sz w:val="22"/>
          <w:szCs w:val="22"/>
        </w:rPr>
        <w:t>8.5.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РФ.</w:t>
      </w:r>
    </w:p>
    <w:p w14:paraId="5A5AA601" w14:textId="77777777" w:rsidR="00400F5D" w:rsidRPr="00722DA0" w:rsidRDefault="00400F5D" w:rsidP="00400F5D">
      <w:pPr>
        <w:ind w:firstLine="709"/>
        <w:jc w:val="both"/>
        <w:rPr>
          <w:sz w:val="22"/>
          <w:szCs w:val="22"/>
        </w:rPr>
      </w:pPr>
      <w:r w:rsidRPr="00722DA0">
        <w:rPr>
          <w:sz w:val="22"/>
          <w:szCs w:val="22"/>
        </w:rPr>
        <w:t>8.6. В случае уступки обязанностей Поставщиком по настоящему Договору в нарушение требований пункта 3.1.10. настоящего Договора, Поставщик уплачивает  Покупателю штраф в размере 10% от суммы (стоимости) уступленного обязательства.</w:t>
      </w:r>
    </w:p>
    <w:p w14:paraId="629F69ED" w14:textId="77777777" w:rsidR="00400F5D" w:rsidRPr="00722DA0" w:rsidRDefault="00400F5D" w:rsidP="00400F5D">
      <w:pPr>
        <w:pStyle w:val="ConsNormal"/>
        <w:widowControl/>
        <w:ind w:firstLine="709"/>
        <w:jc w:val="center"/>
        <w:rPr>
          <w:rFonts w:ascii="Times New Roman" w:hAnsi="Times New Roman" w:cs="Times New Roman"/>
          <w:b/>
          <w:sz w:val="22"/>
          <w:szCs w:val="22"/>
        </w:rPr>
      </w:pPr>
      <w:r w:rsidRPr="00722DA0">
        <w:rPr>
          <w:rFonts w:ascii="Times New Roman" w:hAnsi="Times New Roman" w:cs="Times New Roman"/>
          <w:b/>
          <w:sz w:val="22"/>
          <w:szCs w:val="22"/>
        </w:rPr>
        <w:t>9. Обстоятельства непреодолимой силы</w:t>
      </w:r>
    </w:p>
    <w:p w14:paraId="18AF82B7"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0366340"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18A4DA3"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1D159AF"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    </w:t>
      </w:r>
    </w:p>
    <w:p w14:paraId="276A3E88"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   </w:t>
      </w:r>
    </w:p>
    <w:p w14:paraId="31EDA479" w14:textId="77777777" w:rsidR="00400F5D" w:rsidRPr="00722DA0" w:rsidRDefault="00400F5D" w:rsidP="00400F5D">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10. Разрешение споров</w:t>
      </w:r>
    </w:p>
    <w:p w14:paraId="04CB9139"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08EF454"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73FEBF8"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 </w:t>
      </w:r>
    </w:p>
    <w:p w14:paraId="4A4C5E70" w14:textId="77777777" w:rsidR="00400F5D" w:rsidRPr="00722DA0" w:rsidRDefault="00400F5D" w:rsidP="00400F5D">
      <w:pPr>
        <w:pStyle w:val="ConsNormal"/>
        <w:widowControl/>
        <w:ind w:firstLine="540"/>
        <w:jc w:val="both"/>
        <w:rPr>
          <w:rFonts w:ascii="Times New Roman" w:hAnsi="Times New Roman" w:cs="Times New Roman"/>
          <w:sz w:val="22"/>
          <w:szCs w:val="22"/>
        </w:rPr>
      </w:pPr>
    </w:p>
    <w:p w14:paraId="6ECFC441" w14:textId="77777777" w:rsidR="00400F5D" w:rsidRPr="00722DA0" w:rsidRDefault="00400F5D" w:rsidP="00400F5D">
      <w:pPr>
        <w:jc w:val="center"/>
        <w:rPr>
          <w:b/>
          <w:sz w:val="22"/>
          <w:szCs w:val="22"/>
        </w:rPr>
      </w:pPr>
      <w:r w:rsidRPr="00722DA0">
        <w:rPr>
          <w:b/>
          <w:sz w:val="22"/>
          <w:szCs w:val="22"/>
        </w:rPr>
        <w:t>11. Порядок внесения изменений, дополнений в Договор и его расторжение</w:t>
      </w:r>
    </w:p>
    <w:p w14:paraId="33A8DC16" w14:textId="77777777" w:rsidR="00400F5D" w:rsidRPr="00722DA0" w:rsidRDefault="00400F5D" w:rsidP="00400F5D">
      <w:pPr>
        <w:ind w:firstLine="709"/>
        <w:jc w:val="both"/>
        <w:rPr>
          <w:sz w:val="22"/>
          <w:szCs w:val="22"/>
        </w:rPr>
      </w:pPr>
      <w:r w:rsidRPr="00722DA0">
        <w:rPr>
          <w:sz w:val="22"/>
          <w:szCs w:val="22"/>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010162D" w14:textId="77777777" w:rsidR="00400F5D" w:rsidRPr="00722DA0" w:rsidRDefault="00400F5D" w:rsidP="00400F5D">
      <w:pPr>
        <w:ind w:firstLine="709"/>
        <w:jc w:val="both"/>
        <w:rPr>
          <w:sz w:val="22"/>
          <w:szCs w:val="22"/>
        </w:rPr>
      </w:pPr>
      <w:r w:rsidRPr="00722DA0">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42FA28D" w14:textId="77777777" w:rsidR="00400F5D" w:rsidRPr="00722DA0" w:rsidRDefault="00400F5D" w:rsidP="00400F5D">
      <w:pPr>
        <w:ind w:firstLine="709"/>
        <w:jc w:val="both"/>
        <w:rPr>
          <w:sz w:val="22"/>
          <w:szCs w:val="22"/>
        </w:rPr>
      </w:pPr>
      <w:r w:rsidRPr="00722DA0">
        <w:rPr>
          <w:sz w:val="22"/>
          <w:szCs w:val="22"/>
        </w:rPr>
        <w:t xml:space="preserve">11.3. Сторона, решившая расторгнуть настоящий Договор, должен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227BCBC6" w14:textId="77777777" w:rsidR="00400F5D" w:rsidRPr="00722DA0" w:rsidRDefault="00400F5D" w:rsidP="00400F5D">
      <w:pPr>
        <w:ind w:firstLine="709"/>
        <w:jc w:val="both"/>
        <w:rPr>
          <w:sz w:val="22"/>
          <w:szCs w:val="22"/>
        </w:rPr>
      </w:pPr>
      <w:r w:rsidRPr="00722DA0">
        <w:rPr>
          <w:sz w:val="22"/>
          <w:szCs w:val="22"/>
        </w:rPr>
        <w:t xml:space="preserve">11.4. Покупатель обязан оплатить Товар, поставленный до даты расторжения Договора, а Поставщик поставить оплаченный Покупателем Товар.  </w:t>
      </w:r>
    </w:p>
    <w:p w14:paraId="02452886" w14:textId="77777777" w:rsidR="00400F5D" w:rsidRPr="00722DA0" w:rsidRDefault="00400F5D" w:rsidP="00400F5D">
      <w:pPr>
        <w:ind w:firstLine="709"/>
        <w:jc w:val="both"/>
        <w:rPr>
          <w:sz w:val="22"/>
          <w:szCs w:val="22"/>
        </w:rPr>
      </w:pPr>
    </w:p>
    <w:p w14:paraId="32305BFF" w14:textId="77777777" w:rsidR="00400F5D" w:rsidRPr="00722DA0" w:rsidRDefault="00400F5D" w:rsidP="00400F5D">
      <w:pPr>
        <w:ind w:firstLine="709"/>
        <w:jc w:val="center"/>
        <w:rPr>
          <w:b/>
          <w:sz w:val="22"/>
          <w:szCs w:val="22"/>
        </w:rPr>
      </w:pPr>
      <w:r w:rsidRPr="00722DA0">
        <w:rPr>
          <w:b/>
          <w:sz w:val="22"/>
          <w:szCs w:val="22"/>
        </w:rPr>
        <w:t>12. Антикоррупционная оговорка</w:t>
      </w:r>
    </w:p>
    <w:p w14:paraId="04460BC7" w14:textId="77777777" w:rsidR="00400F5D" w:rsidRPr="00722DA0" w:rsidRDefault="00400F5D" w:rsidP="00400F5D">
      <w:pPr>
        <w:ind w:firstLine="709"/>
        <w:jc w:val="both"/>
        <w:rPr>
          <w:sz w:val="22"/>
          <w:szCs w:val="22"/>
        </w:rPr>
      </w:pPr>
      <w:r w:rsidRPr="00722DA0">
        <w:rPr>
          <w:sz w:val="22"/>
          <w:szCs w:val="22"/>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E3E7603" w14:textId="77777777" w:rsidR="00400F5D" w:rsidRPr="00722DA0" w:rsidRDefault="00400F5D" w:rsidP="00400F5D">
      <w:pPr>
        <w:ind w:firstLine="709"/>
        <w:jc w:val="both"/>
        <w:rPr>
          <w:sz w:val="22"/>
          <w:szCs w:val="22"/>
        </w:rPr>
      </w:pPr>
      <w:r w:rsidRPr="00722DA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D4204B8" w14:textId="77777777" w:rsidR="00400F5D" w:rsidRPr="00722DA0" w:rsidRDefault="00400F5D" w:rsidP="00400F5D">
      <w:pPr>
        <w:ind w:firstLine="709"/>
        <w:jc w:val="both"/>
        <w:rPr>
          <w:sz w:val="22"/>
          <w:szCs w:val="22"/>
        </w:rPr>
      </w:pPr>
      <w:r w:rsidRPr="00722DA0">
        <w:rPr>
          <w:sz w:val="22"/>
          <w:szCs w:val="22"/>
        </w:rPr>
        <w:t>12.2. В случае возникновения у Стороны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14:paraId="38BBC017" w14:textId="77777777" w:rsidR="00400F5D" w:rsidRPr="00722DA0" w:rsidRDefault="00400F5D" w:rsidP="00400F5D">
      <w:pPr>
        <w:ind w:firstLine="709"/>
        <w:jc w:val="both"/>
        <w:rPr>
          <w:sz w:val="22"/>
          <w:szCs w:val="22"/>
        </w:rPr>
      </w:pPr>
      <w:r w:rsidRPr="00722DA0">
        <w:rPr>
          <w:sz w:val="22"/>
          <w:szCs w:val="22"/>
        </w:rPr>
        <w:t xml:space="preserve">Каналы уведомления Покупателя о нарушениях каких-либо положений пункта 12.1 настоящего раздела: </w:t>
      </w:r>
    </w:p>
    <w:p w14:paraId="15C50381" w14:textId="77777777" w:rsidR="00400F5D" w:rsidRPr="00722DA0" w:rsidRDefault="00400F5D" w:rsidP="00400F5D">
      <w:pPr>
        <w:ind w:firstLine="709"/>
        <w:jc w:val="both"/>
        <w:rPr>
          <w:b/>
          <w:sz w:val="22"/>
          <w:szCs w:val="22"/>
        </w:rPr>
      </w:pPr>
      <w:r w:rsidRPr="00722DA0">
        <w:rPr>
          <w:b/>
          <w:sz w:val="22"/>
          <w:szCs w:val="22"/>
          <w:lang w:val="en-US"/>
        </w:rPr>
        <w:t>anticorr</w:t>
      </w:r>
      <w:r w:rsidRPr="00722DA0">
        <w:rPr>
          <w:b/>
          <w:sz w:val="22"/>
          <w:szCs w:val="22"/>
        </w:rPr>
        <w:t>@</w:t>
      </w:r>
      <w:r w:rsidRPr="00722DA0">
        <w:rPr>
          <w:b/>
          <w:sz w:val="22"/>
          <w:szCs w:val="22"/>
          <w:lang w:val="en-US"/>
        </w:rPr>
        <w:t>spb</w:t>
      </w:r>
      <w:r w:rsidRPr="00722DA0">
        <w:rPr>
          <w:b/>
          <w:sz w:val="22"/>
          <w:szCs w:val="22"/>
        </w:rPr>
        <w:t>.</w:t>
      </w:r>
      <w:r w:rsidRPr="00722DA0">
        <w:rPr>
          <w:b/>
          <w:sz w:val="22"/>
          <w:szCs w:val="22"/>
          <w:lang w:val="en-US"/>
        </w:rPr>
        <w:t>rwtk</w:t>
      </w:r>
      <w:r w:rsidRPr="00722DA0">
        <w:rPr>
          <w:b/>
          <w:sz w:val="22"/>
          <w:szCs w:val="22"/>
        </w:rPr>
        <w:t>.</w:t>
      </w:r>
      <w:r w:rsidRPr="00722DA0">
        <w:rPr>
          <w:b/>
          <w:sz w:val="22"/>
          <w:szCs w:val="22"/>
          <w:lang w:val="en-US"/>
        </w:rPr>
        <w:t>ru</w:t>
      </w:r>
      <w:r w:rsidRPr="00722DA0">
        <w:rPr>
          <w:b/>
          <w:sz w:val="22"/>
          <w:szCs w:val="22"/>
        </w:rPr>
        <w:t xml:space="preserve"> Тел. (495)789-99-30.   </w:t>
      </w:r>
    </w:p>
    <w:p w14:paraId="42243AD7" w14:textId="77777777" w:rsidR="00400F5D" w:rsidRPr="00722DA0" w:rsidRDefault="00400F5D" w:rsidP="00400F5D">
      <w:pPr>
        <w:ind w:firstLine="709"/>
        <w:jc w:val="both"/>
        <w:rPr>
          <w:sz w:val="22"/>
          <w:szCs w:val="22"/>
        </w:rPr>
      </w:pPr>
      <w:r w:rsidRPr="00722DA0">
        <w:rPr>
          <w:sz w:val="22"/>
          <w:szCs w:val="22"/>
        </w:rPr>
        <w:t>Каналы уведомления Поставщика о нарушениях каких-либо положений пункта 12.1. настоящего раздела:                                        _______________________________________________________________________________________.</w:t>
      </w:r>
    </w:p>
    <w:p w14:paraId="02F20ED2" w14:textId="77777777" w:rsidR="00400F5D" w:rsidRPr="00722DA0" w:rsidRDefault="00400F5D" w:rsidP="00400F5D">
      <w:pPr>
        <w:ind w:firstLine="709"/>
        <w:jc w:val="both"/>
        <w:rPr>
          <w:sz w:val="22"/>
          <w:szCs w:val="22"/>
        </w:rPr>
      </w:pPr>
      <w:r w:rsidRPr="00722DA0">
        <w:rPr>
          <w:sz w:val="22"/>
          <w:szCs w:val="22"/>
        </w:rPr>
        <w:t>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B2F310F" w14:textId="77777777" w:rsidR="00400F5D" w:rsidRPr="00722DA0" w:rsidRDefault="00400F5D" w:rsidP="00400F5D">
      <w:pPr>
        <w:ind w:firstLine="709"/>
        <w:jc w:val="both"/>
        <w:rPr>
          <w:sz w:val="22"/>
          <w:szCs w:val="22"/>
        </w:rPr>
      </w:pPr>
      <w:r w:rsidRPr="00722DA0">
        <w:rPr>
          <w:sz w:val="22"/>
          <w:szCs w:val="22"/>
        </w:rPr>
        <w:t>12.3. 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C79CAB7" w14:textId="057A34F9" w:rsidR="00400F5D" w:rsidRPr="00B2669A" w:rsidRDefault="00400F5D" w:rsidP="00400F5D">
      <w:pPr>
        <w:ind w:firstLine="709"/>
        <w:jc w:val="both"/>
        <w:rPr>
          <w:sz w:val="22"/>
          <w:szCs w:val="22"/>
        </w:rPr>
      </w:pPr>
      <w:r w:rsidRPr="00722DA0">
        <w:rPr>
          <w:sz w:val="22"/>
          <w:szCs w:val="22"/>
        </w:rPr>
        <w:t xml:space="preserve">12.4. В случае подтверждения факта нарушения одной Стороной положений пункта 12.1 настоящего </w:t>
      </w:r>
      <w:r w:rsidRPr="00B2669A">
        <w:rPr>
          <w:sz w:val="22"/>
          <w:szCs w:val="22"/>
        </w:rPr>
        <w:t>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в порядке, предусмотренном пунктом 11.3 настоящего Договора.</w:t>
      </w:r>
    </w:p>
    <w:p w14:paraId="3A80895C" w14:textId="055A7433" w:rsidR="00B2669A" w:rsidRPr="00B2669A" w:rsidRDefault="00B2669A" w:rsidP="00B2669A">
      <w:pPr>
        <w:spacing w:before="240" w:after="240" w:line="360" w:lineRule="exact"/>
        <w:jc w:val="center"/>
        <w:rPr>
          <w:b/>
          <w:color w:val="000000" w:themeColor="text1"/>
          <w:sz w:val="22"/>
          <w:szCs w:val="22"/>
        </w:rPr>
      </w:pPr>
      <w:r>
        <w:rPr>
          <w:b/>
          <w:color w:val="000000" w:themeColor="text1"/>
          <w:sz w:val="22"/>
          <w:szCs w:val="22"/>
        </w:rPr>
        <w:t>13</w:t>
      </w:r>
      <w:r w:rsidRPr="00B2669A">
        <w:rPr>
          <w:b/>
          <w:color w:val="000000" w:themeColor="text1"/>
          <w:sz w:val="22"/>
          <w:szCs w:val="22"/>
        </w:rPr>
        <w:t>. Налоговая оговорка</w:t>
      </w:r>
    </w:p>
    <w:p w14:paraId="70225706" w14:textId="0CC32C08" w:rsidR="00B2669A" w:rsidRPr="00B2669A" w:rsidRDefault="00B2669A" w:rsidP="00B2669A">
      <w:pPr>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.1. Поставщик</w:t>
      </w:r>
      <w:r w:rsidRPr="00B2669A">
        <w:rPr>
          <w:i/>
          <w:color w:val="000000" w:themeColor="text1"/>
          <w:sz w:val="22"/>
          <w:szCs w:val="22"/>
        </w:rPr>
        <w:t xml:space="preserve"> </w:t>
      </w:r>
      <w:r w:rsidRPr="00B2669A">
        <w:rPr>
          <w:color w:val="000000" w:themeColor="text1"/>
          <w:sz w:val="22"/>
          <w:szCs w:val="22"/>
        </w:rPr>
        <w:t>гарантирует, что:</w:t>
      </w:r>
    </w:p>
    <w:p w14:paraId="707181C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зарегистрирован в ЕГРЮЛ надлежащим образом;</w:t>
      </w:r>
    </w:p>
    <w:p w14:paraId="4D8BBDA0"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4F68E5A"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1BFC367"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4B7FC7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15C5379"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DFAF9F6"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w:t>
      </w:r>
      <w:r w:rsidRPr="00B2669A">
        <w:rPr>
          <w:color w:val="000000" w:themeColor="text1"/>
          <w:sz w:val="22"/>
          <w:szCs w:val="22"/>
        </w:rPr>
        <w:lastRenderedPageBreak/>
        <w:t>местного самоуправления, своевременно и в полном объеме представляет налоговую отчетность в налоговые органы;</w:t>
      </w:r>
    </w:p>
    <w:p w14:paraId="40542444"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7000CA2"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своевременно и в полном объеме уплачивает налоги, сборы и страховые взносы;</w:t>
      </w:r>
    </w:p>
    <w:p w14:paraId="57F18B13"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отражает в налоговой отчетности по НДС все суммы НДС, предъявленные Покупателю;</w:t>
      </w:r>
    </w:p>
    <w:p w14:paraId="68714B37"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лица, подписывающие от его имени первичные документы и счета-фактуры, имеют на это все необходимые полномочия и доверенности.</w:t>
      </w:r>
    </w:p>
    <w:p w14:paraId="5D5F6BB9" w14:textId="486CC07C" w:rsidR="00B2669A" w:rsidRPr="00B2669A" w:rsidRDefault="00B2669A" w:rsidP="00B2669A">
      <w:pPr>
        <w:tabs>
          <w:tab w:val="left" w:pos="1276"/>
          <w:tab w:val="left" w:pos="1418"/>
        </w:tabs>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.2.</w:t>
      </w:r>
      <w:r w:rsidRPr="00B2669A">
        <w:rPr>
          <w:color w:val="000000" w:themeColor="text1"/>
          <w:sz w:val="22"/>
          <w:szCs w:val="22"/>
        </w:rPr>
        <w:tab/>
        <w:t xml:space="preserve"> Если Поставщик нарушит гарантии (любую одну, несколько или вс</w:t>
      </w:r>
      <w:r>
        <w:rPr>
          <w:color w:val="000000" w:themeColor="text1"/>
          <w:sz w:val="22"/>
          <w:szCs w:val="22"/>
        </w:rPr>
        <w:t>е вместе), указанные в пункте 13</w:t>
      </w:r>
      <w:r w:rsidRPr="00B2669A">
        <w:rPr>
          <w:color w:val="000000" w:themeColor="text1"/>
          <w:sz w:val="22"/>
          <w:szCs w:val="22"/>
        </w:rPr>
        <w:t>.1.,  и это повлечет:</w:t>
      </w:r>
    </w:p>
    <w:p w14:paraId="30B483E1" w14:textId="77777777" w:rsidR="00B2669A" w:rsidRPr="00B2669A" w:rsidRDefault="00B2669A" w:rsidP="00B2669A">
      <w:pPr>
        <w:tabs>
          <w:tab w:val="left" w:pos="1276"/>
        </w:tabs>
        <w:ind w:firstLine="851"/>
        <w:jc w:val="both"/>
        <w:rPr>
          <w:color w:val="000000" w:themeColor="text1"/>
          <w:sz w:val="22"/>
          <w:szCs w:val="22"/>
        </w:rPr>
      </w:pPr>
      <w:r w:rsidRPr="00B2669A">
        <w:rPr>
          <w:color w:val="000000" w:themeColor="text1"/>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834294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то </w:t>
      </w:r>
      <w:r w:rsidRPr="00B2669A">
        <w:rPr>
          <w:i/>
          <w:color w:val="000000" w:themeColor="text1"/>
          <w:sz w:val="22"/>
          <w:szCs w:val="22"/>
        </w:rPr>
        <w:t xml:space="preserve">Поставщик </w:t>
      </w:r>
      <w:r w:rsidRPr="00B2669A">
        <w:rPr>
          <w:color w:val="000000" w:themeColor="text1"/>
          <w:sz w:val="22"/>
          <w:szCs w:val="22"/>
        </w:rPr>
        <w:t xml:space="preserve">обязуется возместить </w:t>
      </w:r>
      <w:r w:rsidRPr="00B2669A">
        <w:rPr>
          <w:i/>
          <w:color w:val="000000" w:themeColor="text1"/>
          <w:sz w:val="22"/>
          <w:szCs w:val="22"/>
        </w:rPr>
        <w:t>Покупателю</w:t>
      </w:r>
      <w:r w:rsidRPr="00B2669A">
        <w:rPr>
          <w:color w:val="000000" w:themeColor="text1"/>
          <w:sz w:val="22"/>
          <w:szCs w:val="22"/>
        </w:rPr>
        <w:t xml:space="preserve"> убытки, который последний понес вследствие таких нарушений. </w:t>
      </w:r>
    </w:p>
    <w:p w14:paraId="3C4EEA55" w14:textId="1D906D64" w:rsidR="00B2669A" w:rsidRPr="00B2669A" w:rsidRDefault="00B2669A" w:rsidP="00B2669A">
      <w:pPr>
        <w:ind w:firstLine="709"/>
        <w:jc w:val="both"/>
        <w:rPr>
          <w:sz w:val="22"/>
          <w:szCs w:val="22"/>
        </w:rPr>
      </w:pPr>
      <w:r>
        <w:rPr>
          <w:color w:val="000000" w:themeColor="text1"/>
          <w:sz w:val="22"/>
          <w:szCs w:val="22"/>
        </w:rPr>
        <w:t>13</w:t>
      </w:r>
      <w:r w:rsidRPr="00B2669A">
        <w:rPr>
          <w:color w:val="000000" w:themeColor="text1"/>
          <w:sz w:val="22"/>
          <w:szCs w:val="22"/>
        </w:rPr>
        <w:t xml:space="preserve">.3. </w:t>
      </w:r>
      <w:r w:rsidRPr="00B2669A">
        <w:rPr>
          <w:i/>
          <w:color w:val="000000" w:themeColor="text1"/>
          <w:sz w:val="22"/>
          <w:szCs w:val="22"/>
        </w:rPr>
        <w:t>Поставщик</w:t>
      </w:r>
      <w:r w:rsidRPr="00B2669A">
        <w:rPr>
          <w:color w:val="000000" w:themeColor="text1"/>
          <w:sz w:val="22"/>
          <w:szCs w:val="22"/>
        </w:rPr>
        <w:t xml:space="preserve"> в соответствии со ст. 406.1. Гражданского кодекса Российской Федерации, возмещает </w:t>
      </w:r>
      <w:r w:rsidRPr="00B2669A">
        <w:rPr>
          <w:i/>
          <w:color w:val="000000" w:themeColor="text1"/>
          <w:sz w:val="22"/>
          <w:szCs w:val="22"/>
        </w:rPr>
        <w:t>Покупателю</w:t>
      </w:r>
      <w:r w:rsidRPr="00B2669A">
        <w:rPr>
          <w:color w:val="000000" w:themeColor="text1"/>
          <w:sz w:val="22"/>
          <w:szCs w:val="22"/>
        </w:rPr>
        <w:t xml:space="preserve"> все убытки последнего, возникшие в случаях, указанных в пункте 10.2.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2669A">
        <w:rPr>
          <w:i/>
          <w:color w:val="000000" w:themeColor="text1"/>
          <w:sz w:val="22"/>
          <w:szCs w:val="22"/>
        </w:rPr>
        <w:t xml:space="preserve">Поставщика </w:t>
      </w:r>
      <w:r w:rsidRPr="00B2669A">
        <w:rPr>
          <w:color w:val="000000" w:themeColor="text1"/>
          <w:sz w:val="22"/>
          <w:szCs w:val="22"/>
        </w:rPr>
        <w:t>возместить имущественные потери.</w:t>
      </w:r>
    </w:p>
    <w:p w14:paraId="6762BD26" w14:textId="77777777" w:rsidR="00400F5D" w:rsidRPr="00722DA0" w:rsidRDefault="00400F5D" w:rsidP="00400F5D">
      <w:pPr>
        <w:ind w:firstLine="709"/>
        <w:jc w:val="both"/>
        <w:rPr>
          <w:sz w:val="22"/>
          <w:szCs w:val="22"/>
        </w:rPr>
      </w:pPr>
    </w:p>
    <w:p w14:paraId="51FF3F95" w14:textId="0DD57D7E" w:rsidR="00400F5D" w:rsidRPr="00722DA0" w:rsidRDefault="00B2669A" w:rsidP="00400F5D">
      <w:pPr>
        <w:ind w:firstLine="709"/>
        <w:jc w:val="center"/>
        <w:rPr>
          <w:b/>
          <w:sz w:val="22"/>
          <w:szCs w:val="22"/>
        </w:rPr>
      </w:pPr>
      <w:r>
        <w:rPr>
          <w:b/>
          <w:sz w:val="22"/>
          <w:szCs w:val="22"/>
        </w:rPr>
        <w:t>14</w:t>
      </w:r>
      <w:r w:rsidR="00400F5D" w:rsidRPr="00722DA0">
        <w:rPr>
          <w:b/>
          <w:sz w:val="22"/>
          <w:szCs w:val="22"/>
        </w:rPr>
        <w:t>. Срок действия Договора</w:t>
      </w:r>
    </w:p>
    <w:p w14:paraId="48371CBB" w14:textId="324E33B9" w:rsidR="00400F5D" w:rsidRPr="00722DA0" w:rsidRDefault="00B2669A" w:rsidP="00400F5D">
      <w:pPr>
        <w:ind w:firstLine="709"/>
        <w:jc w:val="both"/>
        <w:rPr>
          <w:b/>
          <w:sz w:val="22"/>
          <w:szCs w:val="22"/>
        </w:rPr>
      </w:pPr>
      <w:r>
        <w:rPr>
          <w:sz w:val="22"/>
          <w:szCs w:val="22"/>
        </w:rPr>
        <w:t>14</w:t>
      </w:r>
      <w:r w:rsidR="00400F5D" w:rsidRPr="00722DA0">
        <w:rPr>
          <w:sz w:val="22"/>
          <w:szCs w:val="22"/>
        </w:rPr>
        <w:t>.1. Настоящий Договор вступает в силу с момента его подписания и действует до «3</w:t>
      </w:r>
      <w:r w:rsidR="006E532D">
        <w:rPr>
          <w:sz w:val="22"/>
          <w:szCs w:val="22"/>
        </w:rPr>
        <w:t>0</w:t>
      </w:r>
      <w:r w:rsidR="00400F5D" w:rsidRPr="00722DA0">
        <w:rPr>
          <w:sz w:val="22"/>
          <w:szCs w:val="22"/>
        </w:rPr>
        <w:t xml:space="preserve">» </w:t>
      </w:r>
      <w:r>
        <w:rPr>
          <w:sz w:val="22"/>
          <w:szCs w:val="22"/>
        </w:rPr>
        <w:t>сентября</w:t>
      </w:r>
      <w:r w:rsidR="00400F5D">
        <w:rPr>
          <w:sz w:val="22"/>
          <w:szCs w:val="22"/>
        </w:rPr>
        <w:t xml:space="preserve"> </w:t>
      </w:r>
      <w:r w:rsidR="00400F5D" w:rsidRPr="00722DA0">
        <w:rPr>
          <w:sz w:val="22"/>
          <w:szCs w:val="22"/>
        </w:rPr>
        <w:t>2020</w:t>
      </w:r>
      <w:r w:rsidR="00400F5D">
        <w:rPr>
          <w:sz w:val="22"/>
          <w:szCs w:val="22"/>
        </w:rPr>
        <w:t xml:space="preserve"> </w:t>
      </w:r>
      <w:r w:rsidR="00400F5D" w:rsidRPr="00722DA0">
        <w:rPr>
          <w:sz w:val="22"/>
          <w:szCs w:val="22"/>
        </w:rPr>
        <w:t xml:space="preserve">г, а в части взаимных расчетов до полного исполнения.         </w:t>
      </w:r>
    </w:p>
    <w:p w14:paraId="05561777" w14:textId="43BE2F99" w:rsidR="00400F5D" w:rsidRPr="00722DA0" w:rsidRDefault="00B2669A" w:rsidP="00400F5D">
      <w:pPr>
        <w:ind w:firstLine="709"/>
        <w:jc w:val="both"/>
        <w:rPr>
          <w:sz w:val="22"/>
          <w:szCs w:val="22"/>
        </w:rPr>
      </w:pPr>
      <w:r>
        <w:rPr>
          <w:sz w:val="22"/>
          <w:szCs w:val="22"/>
        </w:rPr>
        <w:t>14</w:t>
      </w:r>
      <w:r w:rsidR="00400F5D" w:rsidRPr="00722DA0">
        <w:rPr>
          <w:sz w:val="22"/>
          <w:szCs w:val="22"/>
        </w:rPr>
        <w:t>.2. При достижении максимальной стоимости поставленного товара, обозначенной в пункте 2.1. настоящего Договора до срока его окончания, Договор автоматически прекращает свое действие.</w:t>
      </w:r>
    </w:p>
    <w:p w14:paraId="52CEE86D" w14:textId="77777777" w:rsidR="00400F5D" w:rsidRPr="00722DA0" w:rsidRDefault="00400F5D" w:rsidP="00400F5D">
      <w:pPr>
        <w:ind w:firstLine="709"/>
        <w:jc w:val="both"/>
        <w:rPr>
          <w:b/>
          <w:sz w:val="22"/>
          <w:szCs w:val="22"/>
        </w:rPr>
      </w:pPr>
    </w:p>
    <w:p w14:paraId="66B78047" w14:textId="0143275A" w:rsidR="00400F5D" w:rsidRPr="00722DA0" w:rsidRDefault="00B2669A" w:rsidP="00400F5D">
      <w:pPr>
        <w:jc w:val="center"/>
        <w:rPr>
          <w:b/>
          <w:sz w:val="22"/>
          <w:szCs w:val="22"/>
        </w:rPr>
      </w:pPr>
      <w:r>
        <w:rPr>
          <w:b/>
          <w:sz w:val="22"/>
          <w:szCs w:val="22"/>
        </w:rPr>
        <w:t>15</w:t>
      </w:r>
      <w:r w:rsidR="00400F5D" w:rsidRPr="00722DA0">
        <w:rPr>
          <w:b/>
          <w:sz w:val="22"/>
          <w:szCs w:val="22"/>
        </w:rPr>
        <w:t>. Прочие условия</w:t>
      </w:r>
    </w:p>
    <w:p w14:paraId="28C1061A" w14:textId="07A78DCD" w:rsidR="00400F5D" w:rsidRPr="00722DA0" w:rsidRDefault="00B2669A" w:rsidP="00400F5D">
      <w:pPr>
        <w:ind w:firstLine="709"/>
        <w:jc w:val="both"/>
        <w:rPr>
          <w:sz w:val="22"/>
          <w:szCs w:val="22"/>
        </w:rPr>
      </w:pPr>
      <w:r>
        <w:rPr>
          <w:sz w:val="22"/>
          <w:szCs w:val="22"/>
        </w:rPr>
        <w:t>15</w:t>
      </w:r>
      <w:r w:rsidR="00400F5D" w:rsidRPr="00722DA0">
        <w:rPr>
          <w:sz w:val="22"/>
          <w:szCs w:val="22"/>
        </w:rPr>
        <w:t>.1.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1013D2EA" w14:textId="2343A1C5" w:rsidR="00400F5D" w:rsidRPr="00722DA0" w:rsidRDefault="00B2669A" w:rsidP="00400F5D">
      <w:pPr>
        <w:ind w:firstLine="709"/>
        <w:jc w:val="both"/>
        <w:rPr>
          <w:sz w:val="22"/>
          <w:szCs w:val="22"/>
        </w:rPr>
      </w:pPr>
      <w:r>
        <w:rPr>
          <w:sz w:val="22"/>
          <w:szCs w:val="22"/>
        </w:rPr>
        <w:t>15</w:t>
      </w:r>
      <w:r w:rsidR="00400F5D" w:rsidRPr="00722DA0">
        <w:rPr>
          <w:sz w:val="22"/>
          <w:szCs w:val="22"/>
        </w:rPr>
        <w:t>.2. Настоящий Договор составлен в двух экземплярах, имеющих одинаковую силу, по одному для каждой из Сторон.</w:t>
      </w:r>
    </w:p>
    <w:p w14:paraId="638F08B6" w14:textId="07D3AD2E" w:rsidR="00400F5D" w:rsidRPr="00722DA0" w:rsidRDefault="00B2669A" w:rsidP="00400F5D">
      <w:pPr>
        <w:ind w:firstLine="709"/>
        <w:jc w:val="both"/>
        <w:rPr>
          <w:sz w:val="22"/>
          <w:szCs w:val="22"/>
        </w:rPr>
      </w:pPr>
      <w:r>
        <w:rPr>
          <w:sz w:val="22"/>
          <w:szCs w:val="22"/>
        </w:rPr>
        <w:t>15</w:t>
      </w:r>
      <w:r w:rsidR="00400F5D" w:rsidRPr="00722DA0">
        <w:rPr>
          <w:sz w:val="22"/>
          <w:szCs w:val="22"/>
        </w:rPr>
        <w:t xml:space="preserve">.3. Обмен сообщениями, извещениями производится Сторонами путем направления соответствующего документа по факсу ______________и/или на адрес электронной почты ______________________________. </w:t>
      </w:r>
    </w:p>
    <w:p w14:paraId="014E26AE" w14:textId="77777777" w:rsidR="00400F5D" w:rsidRPr="00722DA0" w:rsidRDefault="00400F5D" w:rsidP="00400F5D">
      <w:pPr>
        <w:ind w:firstLine="709"/>
        <w:jc w:val="both"/>
        <w:rPr>
          <w:sz w:val="22"/>
          <w:szCs w:val="22"/>
        </w:rPr>
      </w:pPr>
      <w:r w:rsidRPr="00722DA0">
        <w:rPr>
          <w:sz w:val="22"/>
          <w:szCs w:val="22"/>
        </w:rPr>
        <w:t>Сторона, направившая документ по факсу и/или на адрес электронной почты, обязана направить другой Стороне подлинник соответствующего документа. Подлинники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w:t>
      </w:r>
    </w:p>
    <w:p w14:paraId="2E2E9EA7" w14:textId="3A475490" w:rsidR="00400F5D" w:rsidRPr="00722DA0" w:rsidRDefault="00B2669A" w:rsidP="00400F5D">
      <w:pPr>
        <w:ind w:firstLine="709"/>
        <w:jc w:val="both"/>
        <w:rPr>
          <w:sz w:val="22"/>
          <w:szCs w:val="22"/>
        </w:rPr>
      </w:pPr>
      <w:r>
        <w:rPr>
          <w:sz w:val="22"/>
          <w:szCs w:val="22"/>
        </w:rPr>
        <w:t>15</w:t>
      </w:r>
      <w:r w:rsidR="00400F5D" w:rsidRPr="00722DA0">
        <w:rPr>
          <w:sz w:val="22"/>
          <w:szCs w:val="22"/>
        </w:rPr>
        <w:t>.4. К настоящему Договору прилагаются:</w:t>
      </w:r>
    </w:p>
    <w:p w14:paraId="4D894469" w14:textId="2DAFB875" w:rsidR="00400F5D" w:rsidRPr="00722DA0" w:rsidRDefault="00B2669A" w:rsidP="00400F5D">
      <w:pPr>
        <w:ind w:firstLine="709"/>
        <w:jc w:val="both"/>
        <w:rPr>
          <w:sz w:val="22"/>
          <w:szCs w:val="22"/>
        </w:rPr>
      </w:pPr>
      <w:r>
        <w:rPr>
          <w:sz w:val="22"/>
          <w:szCs w:val="22"/>
        </w:rPr>
        <w:t>15</w:t>
      </w:r>
      <w:r w:rsidR="00400F5D" w:rsidRPr="00722DA0">
        <w:rPr>
          <w:sz w:val="22"/>
          <w:szCs w:val="22"/>
        </w:rPr>
        <w:t>.4.1. Спецификация (приложение №1).</w:t>
      </w:r>
    </w:p>
    <w:p w14:paraId="26124A06" w14:textId="7DC2E6AB" w:rsidR="00400F5D" w:rsidRPr="00722DA0" w:rsidRDefault="00B2669A" w:rsidP="00400F5D">
      <w:pPr>
        <w:ind w:firstLine="709"/>
        <w:jc w:val="both"/>
        <w:rPr>
          <w:sz w:val="22"/>
          <w:szCs w:val="22"/>
        </w:rPr>
      </w:pPr>
      <w:r>
        <w:rPr>
          <w:sz w:val="22"/>
          <w:szCs w:val="22"/>
        </w:rPr>
        <w:t>15</w:t>
      </w:r>
      <w:r w:rsidR="00400F5D" w:rsidRPr="00722DA0">
        <w:rPr>
          <w:sz w:val="22"/>
          <w:szCs w:val="22"/>
        </w:rPr>
        <w:t>.4.2. Перечень мест поставки (приложение №2).</w:t>
      </w:r>
    </w:p>
    <w:p w14:paraId="26AE8A1E" w14:textId="2ECBD356" w:rsidR="00400F5D" w:rsidRPr="00722DA0" w:rsidRDefault="00B2669A" w:rsidP="00400F5D">
      <w:pPr>
        <w:ind w:firstLine="709"/>
        <w:jc w:val="both"/>
        <w:rPr>
          <w:sz w:val="22"/>
          <w:szCs w:val="22"/>
        </w:rPr>
      </w:pPr>
      <w:r>
        <w:rPr>
          <w:sz w:val="22"/>
          <w:szCs w:val="22"/>
        </w:rPr>
        <w:t>15</w:t>
      </w:r>
      <w:r w:rsidR="00400F5D" w:rsidRPr="00722DA0">
        <w:rPr>
          <w:sz w:val="22"/>
          <w:szCs w:val="22"/>
        </w:rPr>
        <w:t>.4.3. График поставки (приложение №3).</w:t>
      </w:r>
    </w:p>
    <w:p w14:paraId="10F574BF" w14:textId="77777777" w:rsidR="00400F5D" w:rsidRPr="00722DA0" w:rsidRDefault="00400F5D" w:rsidP="00400F5D">
      <w:pPr>
        <w:pStyle w:val="ConsNormal"/>
        <w:widowControl/>
        <w:ind w:firstLine="540"/>
        <w:jc w:val="both"/>
        <w:rPr>
          <w:rFonts w:ascii="Times New Roman" w:hAnsi="Times New Roman" w:cs="Times New Roman"/>
          <w:i/>
          <w:sz w:val="22"/>
          <w:szCs w:val="22"/>
        </w:rPr>
      </w:pPr>
    </w:p>
    <w:p w14:paraId="338C80AE" w14:textId="26ED759E" w:rsidR="00400F5D" w:rsidRPr="00722DA0" w:rsidRDefault="00B2669A" w:rsidP="00400F5D">
      <w:pPr>
        <w:jc w:val="center"/>
        <w:rPr>
          <w:b/>
          <w:sz w:val="22"/>
          <w:szCs w:val="22"/>
        </w:rPr>
      </w:pPr>
      <w:r>
        <w:rPr>
          <w:b/>
          <w:sz w:val="22"/>
          <w:szCs w:val="22"/>
        </w:rPr>
        <w:t>16</w:t>
      </w:r>
      <w:r w:rsidR="00400F5D" w:rsidRPr="00722DA0">
        <w:rPr>
          <w:b/>
          <w:sz w:val="22"/>
          <w:szCs w:val="22"/>
        </w:rPr>
        <w:t xml:space="preserve">. Юридические адреса и платежные реквизиты Сторон </w:t>
      </w:r>
    </w:p>
    <w:tbl>
      <w:tblPr>
        <w:tblW w:w="0" w:type="auto"/>
        <w:tblLook w:val="04A0" w:firstRow="1" w:lastRow="0" w:firstColumn="1" w:lastColumn="0" w:noHBand="0" w:noVBand="1"/>
      </w:tblPr>
      <w:tblGrid>
        <w:gridCol w:w="5181"/>
        <w:gridCol w:w="4667"/>
      </w:tblGrid>
      <w:tr w:rsidR="00400F5D" w:rsidRPr="00722DA0" w14:paraId="2BF3100B" w14:textId="77777777" w:rsidTr="00400F5D">
        <w:trPr>
          <w:trHeight w:val="5766"/>
        </w:trPr>
        <w:tc>
          <w:tcPr>
            <w:tcW w:w="5353" w:type="dxa"/>
            <w:noWrap/>
          </w:tcPr>
          <w:p w14:paraId="30315D04" w14:textId="77777777" w:rsidR="00400F5D" w:rsidRPr="00722DA0" w:rsidRDefault="00400F5D" w:rsidP="00400F5D">
            <w:pPr>
              <w:jc w:val="both"/>
              <w:rPr>
                <w:b/>
                <w:bCs/>
              </w:rPr>
            </w:pPr>
            <w:r w:rsidRPr="00722DA0">
              <w:rPr>
                <w:b/>
                <w:bCs/>
                <w:sz w:val="22"/>
                <w:szCs w:val="22"/>
                <w:u w:val="single"/>
              </w:rPr>
              <w:lastRenderedPageBreak/>
              <w:t>Покупатель</w:t>
            </w:r>
            <w:r w:rsidRPr="00722DA0">
              <w:rPr>
                <w:b/>
                <w:bCs/>
                <w:sz w:val="22"/>
                <w:szCs w:val="22"/>
              </w:rPr>
              <w:t xml:space="preserve">: </w:t>
            </w:r>
          </w:p>
          <w:p w14:paraId="70CA3911" w14:textId="77777777" w:rsidR="00400F5D" w:rsidRPr="00722DA0" w:rsidRDefault="00400F5D" w:rsidP="00400F5D">
            <w:pPr>
              <w:jc w:val="both"/>
              <w:rPr>
                <w:b/>
              </w:rPr>
            </w:pPr>
            <w:r w:rsidRPr="00722DA0">
              <w:rPr>
                <w:b/>
                <w:sz w:val="22"/>
                <w:szCs w:val="22"/>
              </w:rPr>
              <w:t>АО «ЖТК»</w:t>
            </w:r>
          </w:p>
          <w:p w14:paraId="18FC407B" w14:textId="77777777" w:rsidR="00400F5D" w:rsidRPr="00722DA0" w:rsidRDefault="00400F5D" w:rsidP="00400F5D">
            <w:pPr>
              <w:jc w:val="both"/>
            </w:pPr>
            <w:smartTag w:uri="urn:schemas-microsoft-com:office:smarttags" w:element="metricconverter">
              <w:smartTagPr>
                <w:attr w:name="ProductID" w:val="107228, г"/>
              </w:smartTagPr>
              <w:r w:rsidRPr="00722DA0">
                <w:rPr>
                  <w:sz w:val="22"/>
                  <w:szCs w:val="22"/>
                </w:rPr>
                <w:t>107228, г</w:t>
              </w:r>
            </w:smartTag>
            <w:r w:rsidRPr="00722DA0">
              <w:rPr>
                <w:sz w:val="22"/>
                <w:szCs w:val="22"/>
              </w:rPr>
              <w:t xml:space="preserve">. Москва, ул. Новорязанская, д. 12     </w:t>
            </w:r>
          </w:p>
          <w:p w14:paraId="2042798A" w14:textId="77777777" w:rsidR="00400F5D" w:rsidRPr="00722DA0" w:rsidRDefault="00400F5D" w:rsidP="00400F5D">
            <w:pPr>
              <w:jc w:val="both"/>
            </w:pPr>
            <w:r w:rsidRPr="00722DA0">
              <w:rPr>
                <w:sz w:val="22"/>
                <w:szCs w:val="22"/>
              </w:rPr>
              <w:t>ИНН / КПП 7708639622 / 770801001</w:t>
            </w:r>
          </w:p>
          <w:p w14:paraId="313D6838" w14:textId="77777777" w:rsidR="00400F5D" w:rsidRPr="00722DA0" w:rsidRDefault="00400F5D" w:rsidP="00400F5D">
            <w:pPr>
              <w:rPr>
                <w:b/>
                <w:u w:val="single"/>
              </w:rPr>
            </w:pPr>
            <w:r w:rsidRPr="00722DA0">
              <w:rPr>
                <w:sz w:val="22"/>
                <w:szCs w:val="22"/>
              </w:rPr>
              <w:t xml:space="preserve">Для счетов-фактур указывать КПП грузополучателя: </w:t>
            </w:r>
            <w:r w:rsidRPr="00722DA0">
              <w:rPr>
                <w:b/>
                <w:sz w:val="22"/>
                <w:szCs w:val="22"/>
                <w:u w:val="single"/>
              </w:rPr>
              <w:t>784243001</w:t>
            </w:r>
          </w:p>
          <w:p w14:paraId="1BD3F1F4" w14:textId="77777777" w:rsidR="00400F5D" w:rsidRPr="00722DA0" w:rsidRDefault="00400F5D" w:rsidP="00400F5D">
            <w:r w:rsidRPr="00722DA0">
              <w:rPr>
                <w:sz w:val="22"/>
                <w:szCs w:val="22"/>
              </w:rPr>
              <w:t>ПАО Банк ВТБ, г.Москва  БИК 044525187</w:t>
            </w:r>
          </w:p>
          <w:p w14:paraId="2CF5EDAA" w14:textId="77777777" w:rsidR="00400F5D" w:rsidRPr="00722DA0" w:rsidRDefault="00400F5D" w:rsidP="00400F5D">
            <w:r w:rsidRPr="00722DA0">
              <w:rPr>
                <w:sz w:val="22"/>
                <w:szCs w:val="22"/>
              </w:rPr>
              <w:t xml:space="preserve">р/с 40702810100420000003 </w:t>
            </w:r>
          </w:p>
          <w:p w14:paraId="71AB6C4B" w14:textId="77777777" w:rsidR="00400F5D" w:rsidRPr="00722DA0" w:rsidRDefault="00400F5D" w:rsidP="00400F5D">
            <w:r w:rsidRPr="00722DA0">
              <w:rPr>
                <w:sz w:val="22"/>
                <w:szCs w:val="22"/>
              </w:rPr>
              <w:t xml:space="preserve">к/с 30101810700000000187 </w:t>
            </w:r>
          </w:p>
          <w:p w14:paraId="58667BC5" w14:textId="77777777" w:rsidR="00400F5D" w:rsidRPr="00722DA0" w:rsidRDefault="00400F5D" w:rsidP="00400F5D">
            <w:pPr>
              <w:jc w:val="both"/>
              <w:rPr>
                <w:b/>
              </w:rPr>
            </w:pPr>
            <w:r w:rsidRPr="00722DA0">
              <w:rPr>
                <w:b/>
                <w:sz w:val="22"/>
                <w:szCs w:val="22"/>
              </w:rPr>
              <w:t>ГРУЗОПОЛУЧАТЕЛЬ</w:t>
            </w:r>
          </w:p>
          <w:p w14:paraId="6EA71E96" w14:textId="77777777" w:rsidR="00400F5D" w:rsidRPr="00722DA0" w:rsidRDefault="00400F5D" w:rsidP="00400F5D">
            <w:pPr>
              <w:jc w:val="both"/>
            </w:pPr>
            <w:r w:rsidRPr="00722DA0">
              <w:rPr>
                <w:b/>
                <w:sz w:val="22"/>
                <w:szCs w:val="22"/>
              </w:rPr>
              <w:t>Санкт – Петербургский филиал АО «ЖТК»</w:t>
            </w:r>
            <w:r w:rsidRPr="00722DA0">
              <w:rPr>
                <w:sz w:val="22"/>
                <w:szCs w:val="22"/>
              </w:rPr>
              <w:t xml:space="preserve"> 191119, г.Санкт-Петербург, ул.Днепропетровская , д.2Б</w:t>
            </w:r>
          </w:p>
          <w:p w14:paraId="1C4D6185" w14:textId="77777777" w:rsidR="00400F5D" w:rsidRPr="00722DA0" w:rsidRDefault="00400F5D" w:rsidP="00400F5D">
            <w:pPr>
              <w:jc w:val="both"/>
            </w:pPr>
            <w:r w:rsidRPr="00722DA0">
              <w:rPr>
                <w:sz w:val="22"/>
                <w:szCs w:val="22"/>
              </w:rPr>
              <w:t>ИНН / КПП  7708639622 / 784243001</w:t>
            </w:r>
          </w:p>
          <w:p w14:paraId="5FA2FD10" w14:textId="77777777" w:rsidR="00400F5D" w:rsidRPr="00722DA0" w:rsidRDefault="00400F5D" w:rsidP="00400F5D">
            <w:pPr>
              <w:jc w:val="both"/>
            </w:pPr>
            <w:r w:rsidRPr="00722DA0">
              <w:rPr>
                <w:sz w:val="22"/>
                <w:szCs w:val="22"/>
              </w:rPr>
              <w:t>р/с 40702810237000006214</w:t>
            </w:r>
          </w:p>
          <w:p w14:paraId="0AD32F2D" w14:textId="77777777" w:rsidR="00400F5D" w:rsidRPr="00722DA0" w:rsidRDefault="00400F5D" w:rsidP="00400F5D">
            <w:pPr>
              <w:jc w:val="both"/>
            </w:pPr>
            <w:r w:rsidRPr="00722DA0">
              <w:rPr>
                <w:sz w:val="22"/>
                <w:szCs w:val="22"/>
              </w:rPr>
              <w:t>Ф. ОПЕРУ Банка ВТБ (ПАО) в Санкт-Петербурге г. Санкт-Петербург</w:t>
            </w:r>
          </w:p>
          <w:p w14:paraId="62C57516" w14:textId="77777777" w:rsidR="00400F5D" w:rsidRPr="00722DA0" w:rsidRDefault="00400F5D" w:rsidP="00400F5D">
            <w:pPr>
              <w:jc w:val="both"/>
            </w:pPr>
            <w:r w:rsidRPr="00722DA0">
              <w:rPr>
                <w:sz w:val="22"/>
                <w:szCs w:val="22"/>
              </w:rPr>
              <w:t xml:space="preserve">БИК 044030704          </w:t>
            </w:r>
          </w:p>
          <w:p w14:paraId="4C29BF7B" w14:textId="77777777" w:rsidR="00400F5D" w:rsidRPr="00722DA0" w:rsidRDefault="00400F5D" w:rsidP="00400F5D">
            <w:pPr>
              <w:jc w:val="both"/>
            </w:pPr>
            <w:r w:rsidRPr="00722DA0">
              <w:rPr>
                <w:sz w:val="22"/>
                <w:szCs w:val="22"/>
              </w:rPr>
              <w:t xml:space="preserve">к/с 30101810200000000704 </w:t>
            </w:r>
          </w:p>
          <w:p w14:paraId="78A3C080" w14:textId="77777777" w:rsidR="00400F5D" w:rsidRPr="00722DA0" w:rsidRDefault="00400F5D" w:rsidP="00400F5D">
            <w:r w:rsidRPr="00722DA0">
              <w:rPr>
                <w:sz w:val="22"/>
                <w:szCs w:val="22"/>
              </w:rPr>
              <w:t xml:space="preserve">Почтовый адрес:         </w:t>
            </w:r>
          </w:p>
          <w:p w14:paraId="3D1CE124" w14:textId="77777777" w:rsidR="00400F5D" w:rsidRPr="00722DA0" w:rsidRDefault="00400F5D" w:rsidP="00400F5D">
            <w:pPr>
              <w:ind w:left="3240" w:hanging="3240"/>
            </w:pPr>
            <w:r w:rsidRPr="00722DA0">
              <w:rPr>
                <w:sz w:val="22"/>
                <w:szCs w:val="22"/>
              </w:rPr>
              <w:t xml:space="preserve">Тел. __________; Факс _________.  </w:t>
            </w:r>
          </w:p>
          <w:p w14:paraId="17F5F8A0" w14:textId="77777777" w:rsidR="00400F5D" w:rsidRPr="00722DA0" w:rsidRDefault="00400F5D" w:rsidP="00400F5D">
            <w:pPr>
              <w:jc w:val="both"/>
            </w:pPr>
          </w:p>
          <w:p w14:paraId="524FBDBC" w14:textId="77777777" w:rsidR="00400F5D" w:rsidRPr="00722DA0" w:rsidRDefault="00400F5D" w:rsidP="00400F5D">
            <w:pPr>
              <w:jc w:val="both"/>
              <w:rPr>
                <w:b/>
              </w:rPr>
            </w:pPr>
            <w:r w:rsidRPr="00722DA0">
              <w:rPr>
                <w:b/>
                <w:sz w:val="22"/>
                <w:szCs w:val="22"/>
              </w:rPr>
              <w:t>от Покупателя:</w:t>
            </w:r>
          </w:p>
          <w:p w14:paraId="582EA432" w14:textId="77777777" w:rsidR="00400F5D" w:rsidRPr="00722DA0" w:rsidRDefault="00400F5D" w:rsidP="00400F5D">
            <w:pPr>
              <w:jc w:val="both"/>
              <w:rPr>
                <w:b/>
              </w:rPr>
            </w:pPr>
          </w:p>
          <w:p w14:paraId="105DF646" w14:textId="77777777" w:rsidR="00400F5D" w:rsidRPr="00722DA0" w:rsidRDefault="00400F5D" w:rsidP="00400F5D">
            <w:pPr>
              <w:jc w:val="both"/>
            </w:pPr>
            <w:r w:rsidRPr="00722DA0">
              <w:rPr>
                <w:sz w:val="22"/>
                <w:szCs w:val="22"/>
              </w:rPr>
              <w:t xml:space="preserve">________________/Егоров Г.В./            </w:t>
            </w:r>
          </w:p>
          <w:p w14:paraId="7FBD8250" w14:textId="77777777" w:rsidR="00400F5D" w:rsidRPr="00722DA0" w:rsidRDefault="00400F5D" w:rsidP="00400F5D">
            <w:pPr>
              <w:jc w:val="both"/>
              <w:rPr>
                <w:b/>
                <w:bCs/>
                <w:u w:val="single"/>
              </w:rPr>
            </w:pPr>
            <w:r w:rsidRPr="00722DA0">
              <w:rPr>
                <w:sz w:val="22"/>
                <w:szCs w:val="22"/>
              </w:rPr>
              <w:t>(подпись)</w:t>
            </w:r>
          </w:p>
        </w:tc>
        <w:tc>
          <w:tcPr>
            <w:tcW w:w="4821" w:type="dxa"/>
            <w:noWrap/>
          </w:tcPr>
          <w:p w14:paraId="243D41AF" w14:textId="77777777" w:rsidR="00400F5D" w:rsidRPr="00722DA0" w:rsidRDefault="00400F5D" w:rsidP="00400F5D">
            <w:pPr>
              <w:jc w:val="both"/>
              <w:rPr>
                <w:b/>
                <w:bCs/>
              </w:rPr>
            </w:pPr>
            <w:r w:rsidRPr="00722DA0">
              <w:rPr>
                <w:b/>
                <w:bCs/>
                <w:sz w:val="22"/>
                <w:szCs w:val="22"/>
                <w:u w:val="single"/>
              </w:rPr>
              <w:t>Поставщик</w:t>
            </w:r>
            <w:r w:rsidRPr="00722DA0">
              <w:rPr>
                <w:b/>
                <w:bCs/>
                <w:sz w:val="22"/>
                <w:szCs w:val="22"/>
              </w:rPr>
              <w:t xml:space="preserve">: </w:t>
            </w:r>
          </w:p>
          <w:p w14:paraId="5D0D8B8C" w14:textId="77777777" w:rsidR="00400F5D" w:rsidRPr="00722DA0" w:rsidRDefault="00400F5D" w:rsidP="00400F5D">
            <w:pPr>
              <w:jc w:val="both"/>
              <w:rPr>
                <w:b/>
                <w:bCs/>
              </w:rPr>
            </w:pPr>
            <w:r w:rsidRPr="00722DA0">
              <w:rPr>
                <w:b/>
                <w:bCs/>
                <w:sz w:val="22"/>
                <w:szCs w:val="22"/>
              </w:rPr>
              <w:t>______ «_____________»</w:t>
            </w:r>
          </w:p>
          <w:p w14:paraId="6BAF63CE" w14:textId="77777777" w:rsidR="00400F5D" w:rsidRPr="00722DA0" w:rsidRDefault="00400F5D" w:rsidP="00400F5D">
            <w:pPr>
              <w:rPr>
                <w:b/>
              </w:rPr>
            </w:pPr>
          </w:p>
          <w:p w14:paraId="4294CFE5" w14:textId="77777777" w:rsidR="00400F5D" w:rsidRPr="00722DA0" w:rsidRDefault="00400F5D" w:rsidP="00400F5D">
            <w:pPr>
              <w:rPr>
                <w:b/>
              </w:rPr>
            </w:pPr>
          </w:p>
          <w:p w14:paraId="61F859FC" w14:textId="77777777" w:rsidR="00400F5D" w:rsidRPr="00722DA0" w:rsidRDefault="00400F5D" w:rsidP="00400F5D">
            <w:pPr>
              <w:rPr>
                <w:b/>
              </w:rPr>
            </w:pPr>
          </w:p>
          <w:p w14:paraId="0FA0F191" w14:textId="77777777" w:rsidR="00400F5D" w:rsidRPr="00722DA0" w:rsidRDefault="00400F5D" w:rsidP="00400F5D">
            <w:pPr>
              <w:rPr>
                <w:b/>
              </w:rPr>
            </w:pPr>
          </w:p>
          <w:p w14:paraId="2C5FF310" w14:textId="77777777" w:rsidR="00400F5D" w:rsidRPr="00722DA0" w:rsidRDefault="00400F5D" w:rsidP="00400F5D">
            <w:pPr>
              <w:rPr>
                <w:b/>
              </w:rPr>
            </w:pPr>
          </w:p>
          <w:p w14:paraId="77FC66CE" w14:textId="77777777" w:rsidR="00400F5D" w:rsidRPr="00722DA0" w:rsidRDefault="00400F5D" w:rsidP="00400F5D">
            <w:pPr>
              <w:jc w:val="both"/>
              <w:rPr>
                <w:b/>
              </w:rPr>
            </w:pPr>
          </w:p>
          <w:p w14:paraId="2900DD4E" w14:textId="77777777" w:rsidR="00400F5D" w:rsidRPr="00722DA0" w:rsidRDefault="00400F5D" w:rsidP="00400F5D">
            <w:pPr>
              <w:jc w:val="both"/>
              <w:rPr>
                <w:b/>
              </w:rPr>
            </w:pPr>
          </w:p>
          <w:p w14:paraId="2136C58A" w14:textId="77777777" w:rsidR="00400F5D" w:rsidRPr="00722DA0" w:rsidRDefault="00400F5D" w:rsidP="00400F5D">
            <w:pPr>
              <w:jc w:val="both"/>
              <w:rPr>
                <w:b/>
              </w:rPr>
            </w:pPr>
          </w:p>
          <w:p w14:paraId="4D450E8E" w14:textId="77777777" w:rsidR="00400F5D" w:rsidRPr="00722DA0" w:rsidRDefault="00400F5D" w:rsidP="00400F5D">
            <w:pPr>
              <w:jc w:val="both"/>
              <w:rPr>
                <w:b/>
              </w:rPr>
            </w:pPr>
          </w:p>
          <w:p w14:paraId="6D4C4C1A" w14:textId="77777777" w:rsidR="00400F5D" w:rsidRPr="00722DA0" w:rsidRDefault="00400F5D" w:rsidP="00400F5D">
            <w:pPr>
              <w:jc w:val="both"/>
              <w:rPr>
                <w:b/>
              </w:rPr>
            </w:pPr>
          </w:p>
          <w:p w14:paraId="23107E94" w14:textId="77777777" w:rsidR="00400F5D" w:rsidRPr="00722DA0" w:rsidRDefault="00400F5D" w:rsidP="00400F5D">
            <w:pPr>
              <w:jc w:val="both"/>
              <w:rPr>
                <w:b/>
              </w:rPr>
            </w:pPr>
          </w:p>
          <w:p w14:paraId="4AD4B46E" w14:textId="77777777" w:rsidR="00400F5D" w:rsidRPr="00722DA0" w:rsidRDefault="00400F5D" w:rsidP="00400F5D">
            <w:pPr>
              <w:jc w:val="both"/>
              <w:rPr>
                <w:b/>
              </w:rPr>
            </w:pPr>
          </w:p>
          <w:p w14:paraId="5D1AB06F" w14:textId="77777777" w:rsidR="00400F5D" w:rsidRPr="00722DA0" w:rsidRDefault="00400F5D" w:rsidP="00400F5D">
            <w:pPr>
              <w:jc w:val="both"/>
              <w:rPr>
                <w:b/>
              </w:rPr>
            </w:pPr>
          </w:p>
          <w:p w14:paraId="63EF6F4F" w14:textId="77777777" w:rsidR="00400F5D" w:rsidRPr="00722DA0" w:rsidRDefault="00400F5D" w:rsidP="00400F5D">
            <w:pPr>
              <w:jc w:val="both"/>
              <w:rPr>
                <w:b/>
              </w:rPr>
            </w:pPr>
          </w:p>
          <w:p w14:paraId="738E137F" w14:textId="77777777" w:rsidR="00400F5D" w:rsidRPr="00722DA0" w:rsidRDefault="00400F5D" w:rsidP="00400F5D">
            <w:pPr>
              <w:jc w:val="both"/>
              <w:rPr>
                <w:b/>
              </w:rPr>
            </w:pPr>
          </w:p>
          <w:p w14:paraId="2C8EDB42" w14:textId="77777777" w:rsidR="00400F5D" w:rsidRPr="00722DA0" w:rsidRDefault="00400F5D" w:rsidP="00400F5D">
            <w:pPr>
              <w:jc w:val="both"/>
              <w:rPr>
                <w:b/>
              </w:rPr>
            </w:pPr>
          </w:p>
          <w:p w14:paraId="7F7E5102" w14:textId="77777777" w:rsidR="00400F5D" w:rsidRPr="00722DA0" w:rsidRDefault="00400F5D" w:rsidP="00400F5D">
            <w:pPr>
              <w:jc w:val="both"/>
              <w:rPr>
                <w:b/>
              </w:rPr>
            </w:pPr>
          </w:p>
          <w:p w14:paraId="2BF6B85B" w14:textId="77777777" w:rsidR="00400F5D" w:rsidRPr="00722DA0" w:rsidRDefault="00400F5D" w:rsidP="00400F5D">
            <w:pPr>
              <w:jc w:val="both"/>
              <w:rPr>
                <w:b/>
              </w:rPr>
            </w:pPr>
          </w:p>
          <w:p w14:paraId="330B5400" w14:textId="77777777" w:rsidR="00400F5D" w:rsidRPr="00722DA0" w:rsidRDefault="00400F5D" w:rsidP="00400F5D">
            <w:pPr>
              <w:jc w:val="both"/>
              <w:rPr>
                <w:b/>
              </w:rPr>
            </w:pPr>
            <w:r w:rsidRPr="00722DA0">
              <w:rPr>
                <w:b/>
                <w:sz w:val="22"/>
                <w:szCs w:val="22"/>
              </w:rPr>
              <w:t>от Поставщика:</w:t>
            </w:r>
          </w:p>
          <w:p w14:paraId="54A24EC7" w14:textId="77777777" w:rsidR="00400F5D" w:rsidRPr="00722DA0" w:rsidRDefault="00400F5D" w:rsidP="00400F5D">
            <w:pPr>
              <w:jc w:val="both"/>
              <w:rPr>
                <w:b/>
              </w:rPr>
            </w:pPr>
          </w:p>
          <w:p w14:paraId="71B50CC5" w14:textId="77777777" w:rsidR="00400F5D" w:rsidRPr="00722DA0" w:rsidRDefault="00400F5D" w:rsidP="00400F5D">
            <w:pPr>
              <w:jc w:val="both"/>
            </w:pPr>
            <w:r w:rsidRPr="00722DA0">
              <w:rPr>
                <w:sz w:val="22"/>
                <w:szCs w:val="22"/>
              </w:rPr>
              <w:t xml:space="preserve">________________/_______________/            </w:t>
            </w:r>
          </w:p>
          <w:p w14:paraId="49B7D1A9" w14:textId="77777777" w:rsidR="00400F5D" w:rsidRPr="00722DA0" w:rsidRDefault="00400F5D" w:rsidP="00400F5D">
            <w:pPr>
              <w:jc w:val="both"/>
            </w:pPr>
            <w:r w:rsidRPr="00722DA0">
              <w:rPr>
                <w:sz w:val="22"/>
                <w:szCs w:val="22"/>
              </w:rPr>
              <w:t>(подпись)</w:t>
            </w:r>
          </w:p>
        </w:tc>
      </w:tr>
    </w:tbl>
    <w:p w14:paraId="26BB530F" w14:textId="77777777" w:rsidR="00400F5D" w:rsidRPr="00CD02BE" w:rsidRDefault="00400F5D" w:rsidP="00400F5D">
      <w:pPr>
        <w:jc w:val="center"/>
        <w:rPr>
          <w:b/>
          <w:sz w:val="18"/>
          <w:szCs w:val="18"/>
        </w:rPr>
      </w:pPr>
    </w:p>
    <w:p w14:paraId="7B6E30DA" w14:textId="77777777" w:rsidR="00400F5D" w:rsidRPr="005C306C" w:rsidRDefault="00400F5D" w:rsidP="00400F5D">
      <w:pPr>
        <w:ind w:firstLine="709"/>
        <w:rPr>
          <w:bCs/>
          <w:i/>
          <w:sz w:val="28"/>
          <w:szCs w:val="28"/>
        </w:rPr>
      </w:pPr>
    </w:p>
    <w:p w14:paraId="4D550332" w14:textId="77777777" w:rsidR="00400F5D" w:rsidRPr="005C306C" w:rsidRDefault="00400F5D" w:rsidP="00400F5D">
      <w:pPr>
        <w:rPr>
          <w:sz w:val="28"/>
          <w:szCs w:val="28"/>
        </w:rPr>
      </w:pPr>
      <w:r w:rsidRPr="005C306C">
        <w:rPr>
          <w:sz w:val="28"/>
          <w:szCs w:val="28"/>
        </w:rPr>
        <w:br w:type="page"/>
      </w:r>
    </w:p>
    <w:p w14:paraId="5168737F"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 xml:space="preserve">                                                              Приложение №</w:t>
      </w:r>
      <w:r>
        <w:rPr>
          <w:sz w:val="22"/>
          <w:szCs w:val="22"/>
        </w:rPr>
        <w:t>1</w:t>
      </w:r>
    </w:p>
    <w:p w14:paraId="2F23C347"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0A07431A"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53A5FAC9" w14:textId="77777777" w:rsidR="00400F5D" w:rsidRPr="00722DA0" w:rsidRDefault="00400F5D" w:rsidP="00400F5D">
      <w:pPr>
        <w:autoSpaceDE w:val="0"/>
        <w:autoSpaceDN w:val="0"/>
        <w:adjustRightInd w:val="0"/>
        <w:ind w:firstLine="737"/>
        <w:jc w:val="right"/>
        <w:rPr>
          <w:sz w:val="22"/>
          <w:szCs w:val="22"/>
        </w:rPr>
      </w:pPr>
    </w:p>
    <w:p w14:paraId="2192CFA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18352352" w14:textId="77777777" w:rsidR="00400F5D" w:rsidRPr="00722DA0" w:rsidRDefault="00400F5D" w:rsidP="00400F5D">
      <w:pPr>
        <w:widowControl w:val="0"/>
        <w:autoSpaceDE w:val="0"/>
        <w:autoSpaceDN w:val="0"/>
        <w:ind w:firstLine="540"/>
        <w:jc w:val="right"/>
        <w:rPr>
          <w:sz w:val="22"/>
          <w:szCs w:val="22"/>
        </w:rPr>
      </w:pPr>
    </w:p>
    <w:p w14:paraId="4998B89C" w14:textId="77777777" w:rsidR="00400F5D" w:rsidRPr="00722DA0" w:rsidRDefault="00400F5D" w:rsidP="00400F5D">
      <w:pPr>
        <w:widowControl w:val="0"/>
        <w:autoSpaceDE w:val="0"/>
        <w:autoSpaceDN w:val="0"/>
        <w:jc w:val="center"/>
        <w:rPr>
          <w:sz w:val="22"/>
          <w:szCs w:val="22"/>
        </w:rPr>
      </w:pPr>
      <w:r w:rsidRPr="00722DA0">
        <w:rPr>
          <w:sz w:val="22"/>
          <w:szCs w:val="22"/>
        </w:rPr>
        <w:t>Спецификация</w:t>
      </w:r>
    </w:p>
    <w:p w14:paraId="02EF1EE1" w14:textId="77777777" w:rsidR="00400F5D" w:rsidRPr="00722DA0" w:rsidRDefault="00400F5D" w:rsidP="00400F5D">
      <w:pPr>
        <w:widowControl w:val="0"/>
        <w:autoSpaceDE w:val="0"/>
        <w:autoSpaceDN w:val="0"/>
        <w:ind w:left="567"/>
        <w:jc w:val="both"/>
        <w:rPr>
          <w:sz w:val="22"/>
          <w:szCs w:val="22"/>
        </w:rPr>
      </w:pPr>
    </w:p>
    <w:tbl>
      <w:tblPr>
        <w:tblW w:w="5698" w:type="pct"/>
        <w:tblInd w:w="-871" w:type="dxa"/>
        <w:tblLook w:val="04A0" w:firstRow="1" w:lastRow="0" w:firstColumn="1" w:lastColumn="0" w:noHBand="0" w:noVBand="1"/>
      </w:tblPr>
      <w:tblGrid>
        <w:gridCol w:w="493"/>
        <w:gridCol w:w="2642"/>
        <w:gridCol w:w="1869"/>
        <w:gridCol w:w="1418"/>
        <w:gridCol w:w="895"/>
        <w:gridCol w:w="725"/>
        <w:gridCol w:w="728"/>
        <w:gridCol w:w="1148"/>
        <w:gridCol w:w="1293"/>
      </w:tblGrid>
      <w:tr w:rsidR="00400F5D" w:rsidRPr="00722DA0" w14:paraId="69F3D8D7" w14:textId="77777777" w:rsidTr="00400F5D">
        <w:trPr>
          <w:trHeight w:val="765"/>
        </w:trPr>
        <w:tc>
          <w:tcPr>
            <w:tcW w:w="217" w:type="pct"/>
            <w:tcBorders>
              <w:top w:val="single" w:sz="4" w:space="0" w:color="auto"/>
              <w:left w:val="single" w:sz="4" w:space="0" w:color="auto"/>
              <w:bottom w:val="single" w:sz="4" w:space="0" w:color="auto"/>
              <w:right w:val="single" w:sz="4" w:space="0" w:color="auto"/>
            </w:tcBorders>
            <w:vAlign w:val="center"/>
            <w:hideMark/>
          </w:tcPr>
          <w:p w14:paraId="2A8047ED" w14:textId="77777777" w:rsidR="00400F5D" w:rsidRPr="00722DA0" w:rsidRDefault="00400F5D" w:rsidP="00400F5D">
            <w:pPr>
              <w:rPr>
                <w:b/>
                <w:bCs/>
                <w:color w:val="000000"/>
              </w:rPr>
            </w:pPr>
            <w:r w:rsidRPr="00722DA0">
              <w:rPr>
                <w:b/>
                <w:bCs/>
                <w:color w:val="000000"/>
                <w:sz w:val="22"/>
                <w:szCs w:val="22"/>
              </w:rPr>
              <w:t> №</w:t>
            </w:r>
          </w:p>
        </w:tc>
        <w:tc>
          <w:tcPr>
            <w:tcW w:w="1231" w:type="pct"/>
            <w:tcBorders>
              <w:top w:val="single" w:sz="4" w:space="0" w:color="auto"/>
              <w:left w:val="nil"/>
              <w:bottom w:val="single" w:sz="4" w:space="0" w:color="auto"/>
              <w:right w:val="single" w:sz="4" w:space="0" w:color="auto"/>
            </w:tcBorders>
            <w:vAlign w:val="center"/>
            <w:hideMark/>
          </w:tcPr>
          <w:p w14:paraId="16540CB2" w14:textId="77777777" w:rsidR="00400F5D" w:rsidRPr="00722DA0" w:rsidRDefault="00400F5D" w:rsidP="00400F5D">
            <w:pPr>
              <w:rPr>
                <w:b/>
                <w:bCs/>
                <w:color w:val="000000"/>
              </w:rPr>
            </w:pPr>
            <w:r w:rsidRPr="00722DA0">
              <w:rPr>
                <w:b/>
                <w:bCs/>
                <w:color w:val="000000"/>
                <w:sz w:val="22"/>
                <w:szCs w:val="22"/>
              </w:rPr>
              <w:t>Наименование</w:t>
            </w:r>
          </w:p>
        </w:tc>
        <w:tc>
          <w:tcPr>
            <w:tcW w:w="820" w:type="pct"/>
            <w:tcBorders>
              <w:top w:val="single" w:sz="4" w:space="0" w:color="auto"/>
              <w:left w:val="nil"/>
              <w:bottom w:val="single" w:sz="4" w:space="0" w:color="auto"/>
              <w:right w:val="single" w:sz="4" w:space="0" w:color="auto"/>
            </w:tcBorders>
            <w:vAlign w:val="center"/>
            <w:hideMark/>
          </w:tcPr>
          <w:p w14:paraId="3177B89F" w14:textId="77777777" w:rsidR="00400F5D" w:rsidRPr="00722DA0" w:rsidRDefault="00400F5D" w:rsidP="00400F5D">
            <w:pPr>
              <w:rPr>
                <w:b/>
                <w:bCs/>
                <w:color w:val="000000"/>
              </w:rPr>
            </w:pPr>
            <w:r w:rsidRPr="00722DA0">
              <w:rPr>
                <w:b/>
                <w:bCs/>
                <w:color w:val="000000"/>
                <w:sz w:val="22"/>
                <w:szCs w:val="22"/>
              </w:rPr>
              <w:t>Характеристика</w:t>
            </w:r>
          </w:p>
        </w:tc>
        <w:tc>
          <w:tcPr>
            <w:tcW w:w="393" w:type="pct"/>
            <w:tcBorders>
              <w:top w:val="single" w:sz="4" w:space="0" w:color="auto"/>
              <w:left w:val="nil"/>
              <w:bottom w:val="single" w:sz="4" w:space="0" w:color="auto"/>
              <w:right w:val="single" w:sz="4" w:space="0" w:color="auto"/>
            </w:tcBorders>
          </w:tcPr>
          <w:p w14:paraId="58F268D4" w14:textId="77777777" w:rsidR="00400F5D" w:rsidRPr="00722DA0" w:rsidRDefault="00400F5D" w:rsidP="00400F5D">
            <w:pPr>
              <w:rPr>
                <w:b/>
                <w:bCs/>
                <w:color w:val="000000"/>
              </w:rPr>
            </w:pPr>
            <w:r>
              <w:rPr>
                <w:b/>
                <w:bCs/>
                <w:color w:val="000000"/>
                <w:sz w:val="22"/>
                <w:szCs w:val="22"/>
              </w:rPr>
              <w:t>Номер штрихового кода товара</w:t>
            </w:r>
          </w:p>
        </w:tc>
        <w:tc>
          <w:tcPr>
            <w:tcW w:w="393" w:type="pct"/>
            <w:tcBorders>
              <w:top w:val="single" w:sz="4" w:space="0" w:color="auto"/>
              <w:left w:val="single" w:sz="4" w:space="0" w:color="auto"/>
              <w:bottom w:val="single" w:sz="4" w:space="0" w:color="auto"/>
              <w:right w:val="single" w:sz="4" w:space="0" w:color="auto"/>
            </w:tcBorders>
            <w:vAlign w:val="center"/>
            <w:hideMark/>
          </w:tcPr>
          <w:p w14:paraId="66AC6847" w14:textId="77777777" w:rsidR="00400F5D" w:rsidRPr="00722DA0" w:rsidRDefault="00400F5D" w:rsidP="00400F5D">
            <w:pPr>
              <w:rPr>
                <w:b/>
                <w:bCs/>
                <w:color w:val="000000"/>
              </w:rPr>
            </w:pPr>
            <w:r w:rsidRPr="00722DA0">
              <w:rPr>
                <w:b/>
                <w:bCs/>
                <w:color w:val="000000"/>
                <w:sz w:val="22"/>
                <w:szCs w:val="22"/>
              </w:rPr>
              <w:t>Ед.изм</w:t>
            </w:r>
          </w:p>
        </w:tc>
        <w:tc>
          <w:tcPr>
            <w:tcW w:w="376" w:type="pct"/>
            <w:tcBorders>
              <w:top w:val="single" w:sz="4" w:space="0" w:color="auto"/>
              <w:left w:val="nil"/>
              <w:bottom w:val="single" w:sz="4" w:space="0" w:color="auto"/>
              <w:right w:val="single" w:sz="4" w:space="0" w:color="auto"/>
            </w:tcBorders>
            <w:vAlign w:val="center"/>
            <w:hideMark/>
          </w:tcPr>
          <w:p w14:paraId="7F294EC5" w14:textId="77777777" w:rsidR="00400F5D" w:rsidRPr="00722DA0" w:rsidRDefault="00400F5D" w:rsidP="00400F5D">
            <w:pPr>
              <w:rPr>
                <w:b/>
                <w:bCs/>
                <w:color w:val="000000"/>
              </w:rPr>
            </w:pPr>
            <w:r w:rsidRPr="00722DA0">
              <w:rPr>
                <w:b/>
                <w:bCs/>
                <w:color w:val="000000"/>
                <w:sz w:val="22"/>
                <w:szCs w:val="22"/>
              </w:rPr>
              <w:t>Кол-во </w:t>
            </w:r>
          </w:p>
        </w:tc>
        <w:tc>
          <w:tcPr>
            <w:tcW w:w="377" w:type="pct"/>
            <w:tcBorders>
              <w:top w:val="single" w:sz="4" w:space="0" w:color="auto"/>
              <w:left w:val="nil"/>
              <w:bottom w:val="single" w:sz="4" w:space="0" w:color="auto"/>
              <w:right w:val="single" w:sz="4" w:space="0" w:color="auto"/>
            </w:tcBorders>
            <w:vAlign w:val="center"/>
            <w:hideMark/>
          </w:tcPr>
          <w:p w14:paraId="6EBFD9BE" w14:textId="77777777" w:rsidR="00400F5D" w:rsidRPr="00722DA0" w:rsidRDefault="00400F5D" w:rsidP="00400F5D">
            <w:pPr>
              <w:rPr>
                <w:b/>
                <w:bCs/>
                <w:color w:val="000000"/>
              </w:rPr>
            </w:pPr>
            <w:r w:rsidRPr="00722DA0">
              <w:rPr>
                <w:b/>
                <w:bCs/>
                <w:color w:val="000000"/>
                <w:sz w:val="22"/>
                <w:szCs w:val="22"/>
              </w:rPr>
              <w:t>Цена за ед. без НДС</w:t>
            </w:r>
          </w:p>
        </w:tc>
        <w:tc>
          <w:tcPr>
            <w:tcW w:w="564" w:type="pct"/>
            <w:tcBorders>
              <w:top w:val="single" w:sz="4" w:space="0" w:color="auto"/>
              <w:left w:val="nil"/>
              <w:bottom w:val="single" w:sz="4" w:space="0" w:color="auto"/>
              <w:right w:val="single" w:sz="4" w:space="0" w:color="auto"/>
            </w:tcBorders>
            <w:vAlign w:val="center"/>
            <w:hideMark/>
          </w:tcPr>
          <w:p w14:paraId="511149BB" w14:textId="77777777" w:rsidR="00400F5D" w:rsidRPr="00722DA0" w:rsidRDefault="00400F5D" w:rsidP="00400F5D">
            <w:pPr>
              <w:rPr>
                <w:b/>
                <w:bCs/>
                <w:color w:val="000000"/>
              </w:rPr>
            </w:pPr>
            <w:r w:rsidRPr="00722DA0">
              <w:rPr>
                <w:b/>
                <w:bCs/>
                <w:color w:val="000000"/>
                <w:sz w:val="22"/>
                <w:szCs w:val="22"/>
              </w:rPr>
              <w:t>Сумма в рублях без НДС</w:t>
            </w:r>
          </w:p>
        </w:tc>
        <w:tc>
          <w:tcPr>
            <w:tcW w:w="629" w:type="pct"/>
            <w:tcBorders>
              <w:top w:val="single" w:sz="4" w:space="0" w:color="auto"/>
              <w:left w:val="nil"/>
              <w:bottom w:val="single" w:sz="4" w:space="0" w:color="auto"/>
              <w:right w:val="single" w:sz="4" w:space="0" w:color="auto"/>
            </w:tcBorders>
            <w:vAlign w:val="center"/>
            <w:hideMark/>
          </w:tcPr>
          <w:p w14:paraId="1F466094" w14:textId="77777777" w:rsidR="00400F5D" w:rsidRPr="00722DA0" w:rsidRDefault="00400F5D" w:rsidP="00400F5D">
            <w:pPr>
              <w:rPr>
                <w:b/>
                <w:bCs/>
                <w:color w:val="000000"/>
              </w:rPr>
            </w:pPr>
            <w:r w:rsidRPr="00722DA0">
              <w:rPr>
                <w:b/>
                <w:bCs/>
                <w:color w:val="000000"/>
                <w:sz w:val="22"/>
                <w:szCs w:val="22"/>
              </w:rPr>
              <w:t>Сумма в рублях с НДС</w:t>
            </w:r>
          </w:p>
        </w:tc>
      </w:tr>
      <w:tr w:rsidR="00400F5D" w:rsidRPr="00722DA0" w14:paraId="03AAC393" w14:textId="77777777" w:rsidTr="00400F5D">
        <w:trPr>
          <w:trHeight w:val="890"/>
        </w:trPr>
        <w:tc>
          <w:tcPr>
            <w:tcW w:w="217" w:type="pct"/>
            <w:tcBorders>
              <w:top w:val="nil"/>
              <w:left w:val="single" w:sz="4" w:space="0" w:color="auto"/>
              <w:bottom w:val="single" w:sz="4" w:space="0" w:color="auto"/>
              <w:right w:val="single" w:sz="4" w:space="0" w:color="auto"/>
            </w:tcBorders>
            <w:vAlign w:val="center"/>
          </w:tcPr>
          <w:p w14:paraId="4AD2B075" w14:textId="77777777" w:rsidR="00400F5D" w:rsidRPr="00722DA0" w:rsidRDefault="00400F5D" w:rsidP="00400F5D">
            <w:pPr>
              <w:rPr>
                <w:color w:val="000000"/>
              </w:rPr>
            </w:pPr>
          </w:p>
        </w:tc>
        <w:tc>
          <w:tcPr>
            <w:tcW w:w="1231" w:type="pct"/>
            <w:tcBorders>
              <w:top w:val="single" w:sz="4" w:space="0" w:color="auto"/>
              <w:left w:val="single" w:sz="4" w:space="0" w:color="auto"/>
              <w:bottom w:val="single" w:sz="4" w:space="0" w:color="auto"/>
              <w:right w:val="single" w:sz="4" w:space="0" w:color="auto"/>
            </w:tcBorders>
            <w:vAlign w:val="bottom"/>
          </w:tcPr>
          <w:p w14:paraId="0FC8581E" w14:textId="77777777" w:rsidR="00400F5D" w:rsidRPr="00722DA0" w:rsidRDefault="00400F5D" w:rsidP="00400F5D">
            <w:pPr>
              <w:rPr>
                <w:color w:val="000000"/>
              </w:rPr>
            </w:pPr>
          </w:p>
        </w:tc>
        <w:tc>
          <w:tcPr>
            <w:tcW w:w="820" w:type="pct"/>
            <w:tcBorders>
              <w:top w:val="single" w:sz="4" w:space="0" w:color="auto"/>
              <w:left w:val="single" w:sz="4" w:space="0" w:color="auto"/>
              <w:bottom w:val="single" w:sz="4" w:space="0" w:color="auto"/>
              <w:right w:val="single" w:sz="4" w:space="0" w:color="auto"/>
            </w:tcBorders>
            <w:vAlign w:val="bottom"/>
          </w:tcPr>
          <w:p w14:paraId="13E921AF" w14:textId="77777777" w:rsidR="00400F5D" w:rsidRPr="00722DA0" w:rsidRDefault="00400F5D" w:rsidP="00400F5D">
            <w:pP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71BE058C" w14:textId="77777777" w:rsidR="00400F5D" w:rsidRPr="00722DA0" w:rsidRDefault="00400F5D" w:rsidP="00400F5D"/>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21E7B6EF" w14:textId="77777777" w:rsidR="00400F5D" w:rsidRPr="00722DA0" w:rsidRDefault="00400F5D" w:rsidP="00400F5D"/>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5161B807" w14:textId="77777777" w:rsidR="00400F5D" w:rsidRPr="00722DA0" w:rsidRDefault="00400F5D" w:rsidP="00400F5D"/>
        </w:tc>
        <w:tc>
          <w:tcPr>
            <w:tcW w:w="377" w:type="pct"/>
            <w:tcBorders>
              <w:top w:val="single" w:sz="8" w:space="0" w:color="auto"/>
              <w:left w:val="nil"/>
              <w:bottom w:val="single" w:sz="8" w:space="0" w:color="auto"/>
              <w:right w:val="single" w:sz="8" w:space="0" w:color="auto"/>
            </w:tcBorders>
            <w:shd w:val="clear" w:color="auto" w:fill="FFFFFF"/>
            <w:vAlign w:val="center"/>
          </w:tcPr>
          <w:p w14:paraId="2CDDD024" w14:textId="77777777" w:rsidR="00400F5D" w:rsidRPr="00722DA0" w:rsidRDefault="00400F5D" w:rsidP="00400F5D">
            <w:pPr>
              <w:rPr>
                <w:color w:val="000000"/>
              </w:rPr>
            </w:pPr>
          </w:p>
        </w:tc>
        <w:tc>
          <w:tcPr>
            <w:tcW w:w="564" w:type="pct"/>
            <w:tcBorders>
              <w:top w:val="single" w:sz="8" w:space="0" w:color="auto"/>
              <w:left w:val="nil"/>
              <w:bottom w:val="single" w:sz="8" w:space="0" w:color="auto"/>
              <w:right w:val="single" w:sz="8" w:space="0" w:color="auto"/>
            </w:tcBorders>
            <w:vAlign w:val="center"/>
          </w:tcPr>
          <w:p w14:paraId="5486C89F" w14:textId="77777777" w:rsidR="00400F5D" w:rsidRPr="00722DA0" w:rsidRDefault="00400F5D" w:rsidP="00400F5D">
            <w:pPr>
              <w:rPr>
                <w:color w:val="000000"/>
              </w:rPr>
            </w:pPr>
          </w:p>
        </w:tc>
        <w:tc>
          <w:tcPr>
            <w:tcW w:w="629" w:type="pct"/>
            <w:tcBorders>
              <w:top w:val="single" w:sz="8" w:space="0" w:color="auto"/>
              <w:left w:val="nil"/>
              <w:bottom w:val="single" w:sz="8" w:space="0" w:color="auto"/>
              <w:right w:val="single" w:sz="8" w:space="0" w:color="auto"/>
            </w:tcBorders>
            <w:vAlign w:val="center"/>
          </w:tcPr>
          <w:p w14:paraId="51CB69E8" w14:textId="77777777" w:rsidR="00400F5D" w:rsidRPr="00722DA0" w:rsidRDefault="00400F5D" w:rsidP="00400F5D">
            <w:pPr>
              <w:rPr>
                <w:color w:val="000000"/>
              </w:rPr>
            </w:pPr>
          </w:p>
        </w:tc>
      </w:tr>
      <w:tr w:rsidR="00400F5D" w:rsidRPr="00722DA0" w14:paraId="637FD596" w14:textId="77777777" w:rsidTr="00400F5D">
        <w:trPr>
          <w:trHeight w:val="705"/>
        </w:trPr>
        <w:tc>
          <w:tcPr>
            <w:tcW w:w="217" w:type="pct"/>
            <w:tcBorders>
              <w:top w:val="nil"/>
              <w:left w:val="single" w:sz="4" w:space="0" w:color="auto"/>
              <w:bottom w:val="single" w:sz="4" w:space="0" w:color="auto"/>
              <w:right w:val="single" w:sz="4" w:space="0" w:color="auto"/>
            </w:tcBorders>
            <w:vAlign w:val="center"/>
          </w:tcPr>
          <w:p w14:paraId="491D8D28" w14:textId="77777777" w:rsidR="00400F5D" w:rsidRPr="00722DA0" w:rsidRDefault="00400F5D" w:rsidP="00400F5D">
            <w:pPr>
              <w:rPr>
                <w:color w:val="000000"/>
              </w:rPr>
            </w:pPr>
          </w:p>
        </w:tc>
        <w:tc>
          <w:tcPr>
            <w:tcW w:w="1231" w:type="pct"/>
            <w:tcBorders>
              <w:top w:val="nil"/>
              <w:left w:val="single" w:sz="4" w:space="0" w:color="auto"/>
              <w:bottom w:val="single" w:sz="4" w:space="0" w:color="auto"/>
              <w:right w:val="single" w:sz="4" w:space="0" w:color="auto"/>
            </w:tcBorders>
            <w:vAlign w:val="bottom"/>
            <w:hideMark/>
          </w:tcPr>
          <w:p w14:paraId="0DBD1E90" w14:textId="77777777" w:rsidR="00400F5D" w:rsidRPr="00722DA0" w:rsidRDefault="00400F5D" w:rsidP="00400F5D">
            <w:pPr>
              <w:rPr>
                <w:color w:val="000000"/>
              </w:rPr>
            </w:pPr>
            <w:r w:rsidRPr="00722DA0">
              <w:rPr>
                <w:color w:val="000000"/>
                <w:sz w:val="22"/>
                <w:szCs w:val="22"/>
              </w:rPr>
              <w:t>Итого:</w:t>
            </w:r>
          </w:p>
        </w:tc>
        <w:tc>
          <w:tcPr>
            <w:tcW w:w="820" w:type="pct"/>
            <w:tcBorders>
              <w:top w:val="nil"/>
              <w:left w:val="single" w:sz="4" w:space="0" w:color="auto"/>
              <w:bottom w:val="single" w:sz="4" w:space="0" w:color="auto"/>
              <w:right w:val="single" w:sz="4" w:space="0" w:color="auto"/>
            </w:tcBorders>
            <w:vAlign w:val="bottom"/>
          </w:tcPr>
          <w:p w14:paraId="2B4A246C" w14:textId="77777777" w:rsidR="00400F5D" w:rsidRPr="00722DA0" w:rsidRDefault="00400F5D" w:rsidP="00400F5D">
            <w:pP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56642038" w14:textId="77777777" w:rsidR="00400F5D" w:rsidRPr="00722DA0" w:rsidRDefault="00400F5D" w:rsidP="00400F5D"/>
        </w:tc>
        <w:tc>
          <w:tcPr>
            <w:tcW w:w="393" w:type="pct"/>
            <w:tcBorders>
              <w:top w:val="nil"/>
              <w:left w:val="single" w:sz="4" w:space="0" w:color="auto"/>
              <w:bottom w:val="single" w:sz="4" w:space="0" w:color="auto"/>
              <w:right w:val="single" w:sz="4" w:space="0" w:color="auto"/>
            </w:tcBorders>
            <w:shd w:val="clear" w:color="auto" w:fill="FFFFFF"/>
            <w:vAlign w:val="center"/>
          </w:tcPr>
          <w:p w14:paraId="5A34EE24" w14:textId="77777777" w:rsidR="00400F5D" w:rsidRPr="00722DA0" w:rsidRDefault="00400F5D" w:rsidP="00400F5D"/>
        </w:tc>
        <w:tc>
          <w:tcPr>
            <w:tcW w:w="376" w:type="pct"/>
            <w:tcBorders>
              <w:top w:val="nil"/>
              <w:left w:val="single" w:sz="4" w:space="0" w:color="auto"/>
              <w:bottom w:val="single" w:sz="4" w:space="0" w:color="auto"/>
              <w:right w:val="single" w:sz="4" w:space="0" w:color="auto"/>
            </w:tcBorders>
            <w:shd w:val="clear" w:color="auto" w:fill="FFFFFF"/>
            <w:vAlign w:val="center"/>
          </w:tcPr>
          <w:p w14:paraId="3BA0C733" w14:textId="77777777" w:rsidR="00400F5D" w:rsidRPr="00722DA0" w:rsidRDefault="00400F5D" w:rsidP="00400F5D"/>
        </w:tc>
        <w:tc>
          <w:tcPr>
            <w:tcW w:w="377" w:type="pct"/>
            <w:tcBorders>
              <w:top w:val="nil"/>
              <w:left w:val="nil"/>
              <w:bottom w:val="single" w:sz="8" w:space="0" w:color="auto"/>
              <w:right w:val="single" w:sz="8" w:space="0" w:color="auto"/>
            </w:tcBorders>
            <w:shd w:val="clear" w:color="auto" w:fill="FFFFFF"/>
            <w:vAlign w:val="center"/>
          </w:tcPr>
          <w:p w14:paraId="2206CD7D" w14:textId="77777777" w:rsidR="00400F5D" w:rsidRPr="00722DA0" w:rsidRDefault="00400F5D" w:rsidP="00400F5D">
            <w:pPr>
              <w:rPr>
                <w:color w:val="000000"/>
              </w:rPr>
            </w:pPr>
          </w:p>
        </w:tc>
        <w:tc>
          <w:tcPr>
            <w:tcW w:w="564" w:type="pct"/>
            <w:tcBorders>
              <w:top w:val="nil"/>
              <w:left w:val="nil"/>
              <w:bottom w:val="single" w:sz="8" w:space="0" w:color="auto"/>
              <w:right w:val="single" w:sz="8" w:space="0" w:color="auto"/>
            </w:tcBorders>
            <w:vAlign w:val="center"/>
          </w:tcPr>
          <w:p w14:paraId="7A0605B4" w14:textId="77777777" w:rsidR="00400F5D" w:rsidRPr="00722DA0" w:rsidRDefault="00400F5D" w:rsidP="00400F5D">
            <w:pPr>
              <w:rPr>
                <w:color w:val="000000"/>
              </w:rPr>
            </w:pPr>
          </w:p>
        </w:tc>
        <w:tc>
          <w:tcPr>
            <w:tcW w:w="629" w:type="pct"/>
            <w:tcBorders>
              <w:top w:val="nil"/>
              <w:left w:val="nil"/>
              <w:bottom w:val="single" w:sz="8" w:space="0" w:color="auto"/>
              <w:right w:val="single" w:sz="8" w:space="0" w:color="auto"/>
            </w:tcBorders>
            <w:vAlign w:val="center"/>
          </w:tcPr>
          <w:p w14:paraId="5415CDAA" w14:textId="77777777" w:rsidR="00400F5D" w:rsidRPr="00722DA0" w:rsidRDefault="00400F5D" w:rsidP="00400F5D">
            <w:pPr>
              <w:rPr>
                <w:color w:val="000000"/>
              </w:rPr>
            </w:pPr>
          </w:p>
        </w:tc>
      </w:tr>
    </w:tbl>
    <w:p w14:paraId="3A31CBBC" w14:textId="77777777" w:rsidR="00400F5D" w:rsidRPr="00722DA0" w:rsidRDefault="00400F5D" w:rsidP="00400F5D">
      <w:pPr>
        <w:widowControl w:val="0"/>
        <w:autoSpaceDE w:val="0"/>
        <w:autoSpaceDN w:val="0"/>
        <w:ind w:left="567"/>
        <w:jc w:val="both"/>
        <w:rPr>
          <w:sz w:val="22"/>
          <w:szCs w:val="22"/>
        </w:rPr>
      </w:pPr>
    </w:p>
    <w:p w14:paraId="2361C8E2" w14:textId="77777777" w:rsidR="00400F5D" w:rsidRPr="00722DA0" w:rsidRDefault="00400F5D" w:rsidP="00400F5D">
      <w:pPr>
        <w:ind w:firstLine="709"/>
        <w:jc w:val="both"/>
        <w:rPr>
          <w:sz w:val="22"/>
          <w:szCs w:val="22"/>
        </w:rPr>
      </w:pPr>
    </w:p>
    <w:p w14:paraId="79645AEB" w14:textId="77777777" w:rsidR="00400F5D" w:rsidRPr="00722DA0" w:rsidRDefault="00400F5D" w:rsidP="00400F5D">
      <w:pPr>
        <w:widowControl w:val="0"/>
        <w:autoSpaceDE w:val="0"/>
        <w:autoSpaceDN w:val="0"/>
        <w:ind w:firstLine="540"/>
        <w:jc w:val="both"/>
        <w:rPr>
          <w:sz w:val="22"/>
          <w:szCs w:val="22"/>
        </w:rPr>
      </w:pPr>
      <w:r w:rsidRPr="00722DA0">
        <w:rPr>
          <w:sz w:val="22"/>
          <w:szCs w:val="22"/>
        </w:rPr>
        <w:t>Покупатель:                                                                                              Поставщик:</w:t>
      </w:r>
    </w:p>
    <w:p w14:paraId="1A00DAE4" w14:textId="77777777" w:rsidR="00400F5D" w:rsidRPr="00722DA0" w:rsidRDefault="00400F5D" w:rsidP="00400F5D">
      <w:pPr>
        <w:rPr>
          <w:b/>
          <w:i/>
          <w:sz w:val="22"/>
          <w:szCs w:val="22"/>
        </w:rPr>
      </w:pPr>
      <w:r w:rsidRPr="00722DA0">
        <w:rPr>
          <w:b/>
          <w:i/>
          <w:sz w:val="22"/>
          <w:szCs w:val="22"/>
        </w:rPr>
        <w:br w:type="page"/>
      </w:r>
    </w:p>
    <w:p w14:paraId="2DDA1780"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ab/>
        <w:t>Приложение №2</w:t>
      </w:r>
    </w:p>
    <w:p w14:paraId="22C44598"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5EAEA59E"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6D149096" w14:textId="77777777" w:rsidR="00400F5D" w:rsidRPr="00722DA0" w:rsidRDefault="00400F5D" w:rsidP="00400F5D">
      <w:pPr>
        <w:autoSpaceDE w:val="0"/>
        <w:autoSpaceDN w:val="0"/>
        <w:adjustRightInd w:val="0"/>
        <w:ind w:firstLine="737"/>
        <w:jc w:val="right"/>
        <w:rPr>
          <w:sz w:val="22"/>
          <w:szCs w:val="22"/>
        </w:rPr>
      </w:pPr>
    </w:p>
    <w:p w14:paraId="48FBC3CD"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7D936C4E" w14:textId="77777777" w:rsidR="00400F5D" w:rsidRPr="00722DA0" w:rsidRDefault="00400F5D" w:rsidP="00400F5D">
      <w:pPr>
        <w:autoSpaceDE w:val="0"/>
        <w:autoSpaceDN w:val="0"/>
        <w:adjustRightInd w:val="0"/>
        <w:jc w:val="center"/>
        <w:rPr>
          <w:sz w:val="22"/>
          <w:szCs w:val="22"/>
        </w:rPr>
      </w:pPr>
    </w:p>
    <w:p w14:paraId="1BAEEE90" w14:textId="77777777" w:rsidR="00400F5D" w:rsidRPr="00722DA0" w:rsidRDefault="00400F5D" w:rsidP="00400F5D">
      <w:pPr>
        <w:autoSpaceDE w:val="0"/>
        <w:autoSpaceDN w:val="0"/>
        <w:adjustRightInd w:val="0"/>
        <w:jc w:val="center"/>
        <w:rPr>
          <w:sz w:val="22"/>
          <w:szCs w:val="22"/>
        </w:rPr>
      </w:pPr>
      <w:r w:rsidRPr="00722DA0">
        <w:rPr>
          <w:b/>
          <w:sz w:val="22"/>
          <w:szCs w:val="22"/>
        </w:rPr>
        <w:t>Перечень мест поставки</w:t>
      </w:r>
    </w:p>
    <w:p w14:paraId="2102D877" w14:textId="77777777" w:rsidR="00400F5D" w:rsidRPr="00722DA0" w:rsidRDefault="00400F5D" w:rsidP="00400F5D">
      <w:pPr>
        <w:rPr>
          <w:sz w:val="22"/>
          <w:szCs w:val="22"/>
        </w:rPr>
      </w:pPr>
    </w:p>
    <w:tbl>
      <w:tblPr>
        <w:tblStyle w:val="af3"/>
        <w:tblW w:w="0" w:type="auto"/>
        <w:tblLook w:val="04A0" w:firstRow="1" w:lastRow="0" w:firstColumn="1" w:lastColumn="0" w:noHBand="0" w:noVBand="1"/>
      </w:tblPr>
      <w:tblGrid>
        <w:gridCol w:w="4785"/>
        <w:gridCol w:w="4785"/>
      </w:tblGrid>
      <w:tr w:rsidR="00400F5D" w:rsidRPr="00722DA0" w14:paraId="1B1E48BC" w14:textId="77777777" w:rsidTr="00400F5D">
        <w:tc>
          <w:tcPr>
            <w:tcW w:w="4785" w:type="dxa"/>
          </w:tcPr>
          <w:p w14:paraId="05371205" w14:textId="77777777" w:rsidR="00400F5D" w:rsidRPr="00722DA0" w:rsidRDefault="00400F5D" w:rsidP="00400F5D">
            <w:pPr>
              <w:widowControl w:val="0"/>
              <w:autoSpaceDE w:val="0"/>
              <w:autoSpaceDN w:val="0"/>
              <w:jc w:val="both"/>
              <w:rPr>
                <w:b/>
              </w:rPr>
            </w:pPr>
            <w:r w:rsidRPr="00722DA0">
              <w:rPr>
                <w:b/>
              </w:rPr>
              <w:t>Наименование места поставки:</w:t>
            </w:r>
          </w:p>
        </w:tc>
        <w:tc>
          <w:tcPr>
            <w:tcW w:w="4785" w:type="dxa"/>
          </w:tcPr>
          <w:p w14:paraId="2CBAF38E" w14:textId="77777777" w:rsidR="00400F5D" w:rsidRPr="00722DA0" w:rsidRDefault="00400F5D" w:rsidP="00400F5D">
            <w:pPr>
              <w:widowControl w:val="0"/>
              <w:autoSpaceDE w:val="0"/>
              <w:autoSpaceDN w:val="0"/>
              <w:jc w:val="both"/>
              <w:rPr>
                <w:b/>
              </w:rPr>
            </w:pPr>
            <w:r w:rsidRPr="00722DA0">
              <w:rPr>
                <w:b/>
              </w:rPr>
              <w:t>Адрес места поставки:</w:t>
            </w:r>
          </w:p>
        </w:tc>
      </w:tr>
      <w:tr w:rsidR="00400F5D" w:rsidRPr="00722DA0" w14:paraId="5A18E81C" w14:textId="77777777" w:rsidTr="00400F5D">
        <w:tc>
          <w:tcPr>
            <w:tcW w:w="4785" w:type="dxa"/>
          </w:tcPr>
          <w:p w14:paraId="73D905F9" w14:textId="77777777" w:rsidR="00400F5D" w:rsidRPr="00722DA0" w:rsidRDefault="00400F5D" w:rsidP="00400F5D">
            <w:pPr>
              <w:widowControl w:val="0"/>
              <w:autoSpaceDE w:val="0"/>
              <w:autoSpaceDN w:val="0"/>
              <w:jc w:val="both"/>
            </w:pPr>
          </w:p>
        </w:tc>
        <w:tc>
          <w:tcPr>
            <w:tcW w:w="4785" w:type="dxa"/>
          </w:tcPr>
          <w:p w14:paraId="67C70BB4" w14:textId="77777777" w:rsidR="00400F5D" w:rsidRPr="00722DA0" w:rsidRDefault="00400F5D" w:rsidP="00400F5D">
            <w:pPr>
              <w:widowControl w:val="0"/>
              <w:autoSpaceDE w:val="0"/>
              <w:autoSpaceDN w:val="0"/>
              <w:jc w:val="both"/>
            </w:pPr>
          </w:p>
        </w:tc>
      </w:tr>
      <w:tr w:rsidR="00400F5D" w:rsidRPr="00722DA0" w14:paraId="4A93E9F6" w14:textId="77777777" w:rsidTr="00400F5D">
        <w:tc>
          <w:tcPr>
            <w:tcW w:w="4785" w:type="dxa"/>
          </w:tcPr>
          <w:p w14:paraId="088D4D59" w14:textId="77777777" w:rsidR="00400F5D" w:rsidRPr="00722DA0" w:rsidRDefault="00400F5D" w:rsidP="00400F5D">
            <w:pPr>
              <w:widowControl w:val="0"/>
              <w:autoSpaceDE w:val="0"/>
              <w:autoSpaceDN w:val="0"/>
              <w:jc w:val="both"/>
            </w:pPr>
          </w:p>
        </w:tc>
        <w:tc>
          <w:tcPr>
            <w:tcW w:w="4785" w:type="dxa"/>
          </w:tcPr>
          <w:p w14:paraId="2FDCF446" w14:textId="77777777" w:rsidR="00400F5D" w:rsidRPr="00722DA0" w:rsidRDefault="00400F5D" w:rsidP="00400F5D">
            <w:pPr>
              <w:widowControl w:val="0"/>
              <w:autoSpaceDE w:val="0"/>
              <w:autoSpaceDN w:val="0"/>
              <w:jc w:val="both"/>
            </w:pPr>
          </w:p>
        </w:tc>
      </w:tr>
      <w:tr w:rsidR="00400F5D" w:rsidRPr="00722DA0" w14:paraId="4361AD1C" w14:textId="77777777" w:rsidTr="00400F5D">
        <w:tc>
          <w:tcPr>
            <w:tcW w:w="4785" w:type="dxa"/>
          </w:tcPr>
          <w:p w14:paraId="2783559D" w14:textId="77777777" w:rsidR="00400F5D" w:rsidRPr="00722DA0" w:rsidRDefault="00400F5D" w:rsidP="00400F5D">
            <w:pPr>
              <w:widowControl w:val="0"/>
              <w:autoSpaceDE w:val="0"/>
              <w:autoSpaceDN w:val="0"/>
              <w:jc w:val="both"/>
            </w:pPr>
          </w:p>
        </w:tc>
        <w:tc>
          <w:tcPr>
            <w:tcW w:w="4785" w:type="dxa"/>
          </w:tcPr>
          <w:p w14:paraId="74783A4E" w14:textId="77777777" w:rsidR="00400F5D" w:rsidRPr="00722DA0" w:rsidRDefault="00400F5D" w:rsidP="00400F5D">
            <w:pPr>
              <w:widowControl w:val="0"/>
              <w:autoSpaceDE w:val="0"/>
              <w:autoSpaceDN w:val="0"/>
              <w:jc w:val="both"/>
            </w:pPr>
          </w:p>
        </w:tc>
      </w:tr>
      <w:tr w:rsidR="00400F5D" w:rsidRPr="00722DA0" w14:paraId="15D4A833" w14:textId="77777777" w:rsidTr="00400F5D">
        <w:tc>
          <w:tcPr>
            <w:tcW w:w="4785" w:type="dxa"/>
          </w:tcPr>
          <w:p w14:paraId="153ADEDF" w14:textId="77777777" w:rsidR="00400F5D" w:rsidRPr="00722DA0" w:rsidRDefault="00400F5D" w:rsidP="00400F5D">
            <w:pPr>
              <w:widowControl w:val="0"/>
              <w:autoSpaceDE w:val="0"/>
              <w:autoSpaceDN w:val="0"/>
              <w:jc w:val="both"/>
            </w:pPr>
          </w:p>
        </w:tc>
        <w:tc>
          <w:tcPr>
            <w:tcW w:w="4785" w:type="dxa"/>
          </w:tcPr>
          <w:p w14:paraId="0E84C05F" w14:textId="77777777" w:rsidR="00400F5D" w:rsidRPr="00722DA0" w:rsidRDefault="00400F5D" w:rsidP="00400F5D">
            <w:pPr>
              <w:widowControl w:val="0"/>
              <w:autoSpaceDE w:val="0"/>
              <w:autoSpaceDN w:val="0"/>
              <w:jc w:val="both"/>
            </w:pPr>
          </w:p>
        </w:tc>
      </w:tr>
    </w:tbl>
    <w:p w14:paraId="1A455C09" w14:textId="77777777" w:rsidR="00400F5D" w:rsidRPr="00722DA0" w:rsidRDefault="00400F5D" w:rsidP="00400F5D">
      <w:pPr>
        <w:widowControl w:val="0"/>
        <w:autoSpaceDE w:val="0"/>
        <w:autoSpaceDN w:val="0"/>
        <w:jc w:val="both"/>
        <w:rPr>
          <w:sz w:val="22"/>
          <w:szCs w:val="22"/>
        </w:rPr>
      </w:pPr>
    </w:p>
    <w:p w14:paraId="71E87EE3" w14:textId="77777777" w:rsidR="00400F5D" w:rsidRPr="00722DA0" w:rsidRDefault="00400F5D" w:rsidP="00400F5D">
      <w:pPr>
        <w:widowControl w:val="0"/>
        <w:autoSpaceDE w:val="0"/>
        <w:autoSpaceDN w:val="0"/>
        <w:jc w:val="both"/>
        <w:rPr>
          <w:sz w:val="22"/>
          <w:szCs w:val="22"/>
        </w:rPr>
      </w:pPr>
    </w:p>
    <w:p w14:paraId="7F58BE73" w14:textId="77777777" w:rsidR="00400F5D" w:rsidRPr="00722DA0" w:rsidRDefault="00400F5D" w:rsidP="00400F5D">
      <w:pPr>
        <w:jc w:val="both"/>
        <w:rPr>
          <w:sz w:val="22"/>
          <w:szCs w:val="22"/>
        </w:rPr>
      </w:pPr>
    </w:p>
    <w:p w14:paraId="0A8F48E0" w14:textId="77777777" w:rsidR="00400F5D" w:rsidRPr="00722DA0" w:rsidRDefault="00400F5D" w:rsidP="00400F5D">
      <w:pPr>
        <w:rPr>
          <w:sz w:val="22"/>
          <w:szCs w:val="22"/>
        </w:rPr>
      </w:pPr>
    </w:p>
    <w:p w14:paraId="35EB8009" w14:textId="77777777" w:rsidR="00400F5D" w:rsidRPr="00722DA0" w:rsidRDefault="00400F5D" w:rsidP="00400F5D">
      <w:pPr>
        <w:rPr>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00F5D" w:rsidRPr="00722DA0" w14:paraId="07F7053C" w14:textId="77777777" w:rsidTr="00400F5D">
        <w:tc>
          <w:tcPr>
            <w:tcW w:w="4785" w:type="dxa"/>
          </w:tcPr>
          <w:p w14:paraId="269B97C3" w14:textId="77777777" w:rsidR="00400F5D" w:rsidRPr="00722DA0" w:rsidRDefault="00400F5D" w:rsidP="00400F5D">
            <w:pPr>
              <w:rPr>
                <w:b/>
              </w:rPr>
            </w:pPr>
            <w:r w:rsidRPr="00722DA0">
              <w:rPr>
                <w:b/>
              </w:rPr>
              <w:t>от Покупателя</w:t>
            </w:r>
          </w:p>
          <w:p w14:paraId="3A19DA0C" w14:textId="77777777" w:rsidR="00400F5D" w:rsidRPr="00722DA0" w:rsidRDefault="00400F5D" w:rsidP="00400F5D"/>
          <w:p w14:paraId="0CCEDFC5" w14:textId="77777777" w:rsidR="00400F5D" w:rsidRPr="00722DA0" w:rsidRDefault="00400F5D" w:rsidP="00400F5D"/>
          <w:p w14:paraId="776B4122" w14:textId="77777777" w:rsidR="00400F5D" w:rsidRPr="00722DA0" w:rsidRDefault="00400F5D" w:rsidP="00400F5D">
            <w:r w:rsidRPr="00722DA0">
              <w:t>________________/Г.В. Егоров/</w:t>
            </w:r>
          </w:p>
        </w:tc>
        <w:tc>
          <w:tcPr>
            <w:tcW w:w="4785" w:type="dxa"/>
          </w:tcPr>
          <w:p w14:paraId="68AEBADF" w14:textId="77777777" w:rsidR="00400F5D" w:rsidRPr="00722DA0" w:rsidRDefault="00400F5D" w:rsidP="00400F5D">
            <w:pPr>
              <w:rPr>
                <w:b/>
              </w:rPr>
            </w:pPr>
            <w:r w:rsidRPr="00722DA0">
              <w:rPr>
                <w:b/>
              </w:rPr>
              <w:t>от Поставщика</w:t>
            </w:r>
          </w:p>
          <w:p w14:paraId="1243F13B" w14:textId="77777777" w:rsidR="00400F5D" w:rsidRPr="00722DA0" w:rsidRDefault="00400F5D" w:rsidP="00400F5D"/>
          <w:p w14:paraId="538A0D58" w14:textId="77777777" w:rsidR="00400F5D" w:rsidRPr="00722DA0" w:rsidRDefault="00400F5D" w:rsidP="00400F5D"/>
          <w:p w14:paraId="722EC98C" w14:textId="77777777" w:rsidR="00400F5D" w:rsidRPr="00722DA0" w:rsidRDefault="00400F5D" w:rsidP="00400F5D">
            <w:r w:rsidRPr="00722DA0">
              <w:t>_____________/</w:t>
            </w:r>
            <w:r w:rsidRPr="00722DA0">
              <w:rPr>
                <w:lang w:val="en-US"/>
              </w:rPr>
              <w:t>______________</w:t>
            </w:r>
            <w:r w:rsidRPr="00722DA0">
              <w:t>/</w:t>
            </w:r>
          </w:p>
        </w:tc>
      </w:tr>
    </w:tbl>
    <w:p w14:paraId="2A908E90" w14:textId="77777777" w:rsidR="00400F5D" w:rsidRPr="00722DA0" w:rsidRDefault="00400F5D" w:rsidP="00400F5D">
      <w:pPr>
        <w:spacing w:after="160" w:line="259" w:lineRule="auto"/>
        <w:rPr>
          <w:sz w:val="22"/>
          <w:szCs w:val="22"/>
        </w:rPr>
      </w:pPr>
      <w:r w:rsidRPr="00722DA0">
        <w:rPr>
          <w:sz w:val="22"/>
          <w:szCs w:val="22"/>
        </w:rPr>
        <w:br w:type="page"/>
      </w:r>
    </w:p>
    <w:p w14:paraId="06B9F3E5"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Приложение № 3</w:t>
      </w:r>
    </w:p>
    <w:p w14:paraId="26CE59E8"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555BD83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№_____________________</w:t>
      </w:r>
    </w:p>
    <w:p w14:paraId="3F82CC5D" w14:textId="77777777" w:rsidR="00400F5D" w:rsidRPr="00722DA0" w:rsidRDefault="00400F5D" w:rsidP="00400F5D">
      <w:pPr>
        <w:autoSpaceDE w:val="0"/>
        <w:autoSpaceDN w:val="0"/>
        <w:adjustRightInd w:val="0"/>
        <w:ind w:firstLine="737"/>
        <w:jc w:val="right"/>
        <w:rPr>
          <w:sz w:val="22"/>
          <w:szCs w:val="22"/>
        </w:rPr>
      </w:pPr>
    </w:p>
    <w:p w14:paraId="17E6D47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0D71BA6A" w14:textId="77777777" w:rsidR="00400F5D" w:rsidRPr="00722DA0" w:rsidRDefault="00400F5D" w:rsidP="00400F5D">
      <w:pPr>
        <w:widowControl w:val="0"/>
        <w:autoSpaceDE w:val="0"/>
        <w:autoSpaceDN w:val="0"/>
        <w:jc w:val="center"/>
        <w:rPr>
          <w:sz w:val="22"/>
          <w:szCs w:val="22"/>
        </w:rPr>
      </w:pPr>
    </w:p>
    <w:p w14:paraId="5F093E89" w14:textId="77777777" w:rsidR="00400F5D" w:rsidRPr="00722DA0" w:rsidRDefault="00400F5D" w:rsidP="00400F5D">
      <w:pPr>
        <w:autoSpaceDE w:val="0"/>
        <w:autoSpaceDN w:val="0"/>
        <w:adjustRightInd w:val="0"/>
        <w:ind w:firstLine="737"/>
        <w:jc w:val="center"/>
        <w:rPr>
          <w:b/>
          <w:sz w:val="22"/>
          <w:szCs w:val="22"/>
        </w:rPr>
      </w:pPr>
      <w:r w:rsidRPr="00722DA0">
        <w:rPr>
          <w:b/>
          <w:sz w:val="22"/>
          <w:szCs w:val="22"/>
        </w:rPr>
        <w:t>График поставки</w:t>
      </w:r>
    </w:p>
    <w:p w14:paraId="00B0F94C" w14:textId="77777777" w:rsidR="00400F5D" w:rsidRPr="00722DA0" w:rsidRDefault="00400F5D" w:rsidP="00400F5D">
      <w:pPr>
        <w:autoSpaceDE w:val="0"/>
        <w:autoSpaceDN w:val="0"/>
        <w:adjustRightInd w:val="0"/>
        <w:ind w:firstLine="737"/>
        <w:jc w:val="center"/>
        <w:rPr>
          <w:b/>
          <w:sz w:val="22"/>
          <w:szCs w:val="22"/>
        </w:rPr>
      </w:pPr>
    </w:p>
    <w:tbl>
      <w:tblPr>
        <w:tblStyle w:val="af3"/>
        <w:tblW w:w="0" w:type="auto"/>
        <w:tblLook w:val="04A0" w:firstRow="1" w:lastRow="0" w:firstColumn="1" w:lastColumn="0" w:noHBand="0" w:noVBand="1"/>
      </w:tblPr>
      <w:tblGrid>
        <w:gridCol w:w="4785"/>
        <w:gridCol w:w="4785"/>
      </w:tblGrid>
      <w:tr w:rsidR="00400F5D" w:rsidRPr="00722DA0" w14:paraId="6822DF9D" w14:textId="77777777" w:rsidTr="00400F5D">
        <w:tc>
          <w:tcPr>
            <w:tcW w:w="4785" w:type="dxa"/>
          </w:tcPr>
          <w:p w14:paraId="20587ED3" w14:textId="77777777" w:rsidR="00400F5D" w:rsidRPr="00722DA0" w:rsidRDefault="00400F5D" w:rsidP="00400F5D">
            <w:pPr>
              <w:autoSpaceDE w:val="0"/>
              <w:autoSpaceDN w:val="0"/>
              <w:adjustRightInd w:val="0"/>
              <w:rPr>
                <w:b/>
              </w:rPr>
            </w:pPr>
            <w:r w:rsidRPr="00722DA0">
              <w:rPr>
                <w:b/>
              </w:rPr>
              <w:t>День заказа:</w:t>
            </w:r>
          </w:p>
          <w:p w14:paraId="7E06308D" w14:textId="77777777" w:rsidR="00400F5D" w:rsidRPr="00722DA0" w:rsidRDefault="00400F5D" w:rsidP="00331377">
            <w:pPr>
              <w:pStyle w:val="a3"/>
              <w:numPr>
                <w:ilvl w:val="0"/>
                <w:numId w:val="5"/>
              </w:numPr>
              <w:autoSpaceDE w:val="0"/>
              <w:autoSpaceDN w:val="0"/>
              <w:adjustRightInd w:val="0"/>
              <w:contextualSpacing/>
            </w:pPr>
          </w:p>
          <w:p w14:paraId="4E819D00" w14:textId="77777777" w:rsidR="00400F5D" w:rsidRPr="00722DA0" w:rsidRDefault="00400F5D" w:rsidP="00400F5D">
            <w:pPr>
              <w:autoSpaceDE w:val="0"/>
              <w:autoSpaceDN w:val="0"/>
              <w:adjustRightInd w:val="0"/>
            </w:pPr>
          </w:p>
          <w:p w14:paraId="5D70F053" w14:textId="77777777" w:rsidR="00400F5D" w:rsidRPr="00722DA0" w:rsidRDefault="00400F5D" w:rsidP="00400F5D">
            <w:pPr>
              <w:autoSpaceDE w:val="0"/>
              <w:autoSpaceDN w:val="0"/>
              <w:adjustRightInd w:val="0"/>
            </w:pPr>
          </w:p>
          <w:p w14:paraId="50C08C7F" w14:textId="77777777" w:rsidR="00400F5D" w:rsidRPr="00722DA0" w:rsidRDefault="00400F5D" w:rsidP="00400F5D">
            <w:pPr>
              <w:autoSpaceDE w:val="0"/>
              <w:autoSpaceDN w:val="0"/>
              <w:adjustRightInd w:val="0"/>
            </w:pPr>
          </w:p>
          <w:p w14:paraId="05DAD701" w14:textId="77777777" w:rsidR="00400F5D" w:rsidRPr="00722DA0" w:rsidRDefault="00400F5D" w:rsidP="00400F5D">
            <w:pPr>
              <w:autoSpaceDE w:val="0"/>
              <w:autoSpaceDN w:val="0"/>
              <w:adjustRightInd w:val="0"/>
              <w:rPr>
                <w:lang w:val="en-US"/>
              </w:rPr>
            </w:pPr>
          </w:p>
          <w:p w14:paraId="3777064C" w14:textId="77777777" w:rsidR="00400F5D" w:rsidRPr="00722DA0" w:rsidRDefault="00400F5D" w:rsidP="00400F5D">
            <w:pPr>
              <w:autoSpaceDE w:val="0"/>
              <w:autoSpaceDN w:val="0"/>
              <w:adjustRightInd w:val="0"/>
              <w:rPr>
                <w:lang w:val="en-US"/>
              </w:rPr>
            </w:pPr>
          </w:p>
          <w:p w14:paraId="6C396FA4" w14:textId="77777777" w:rsidR="00400F5D" w:rsidRPr="00722DA0" w:rsidRDefault="00400F5D" w:rsidP="00400F5D">
            <w:pPr>
              <w:autoSpaceDE w:val="0"/>
              <w:autoSpaceDN w:val="0"/>
              <w:adjustRightInd w:val="0"/>
              <w:rPr>
                <w:lang w:val="en-US"/>
              </w:rPr>
            </w:pPr>
          </w:p>
          <w:p w14:paraId="727CE534" w14:textId="77777777" w:rsidR="00400F5D" w:rsidRPr="00722DA0" w:rsidRDefault="00400F5D" w:rsidP="00400F5D">
            <w:pPr>
              <w:autoSpaceDE w:val="0"/>
              <w:autoSpaceDN w:val="0"/>
              <w:adjustRightInd w:val="0"/>
              <w:rPr>
                <w:lang w:val="en-US"/>
              </w:rPr>
            </w:pPr>
          </w:p>
          <w:p w14:paraId="3C71FB32" w14:textId="77777777" w:rsidR="00400F5D" w:rsidRPr="00722DA0" w:rsidRDefault="00400F5D" w:rsidP="00400F5D">
            <w:pPr>
              <w:autoSpaceDE w:val="0"/>
              <w:autoSpaceDN w:val="0"/>
              <w:adjustRightInd w:val="0"/>
              <w:jc w:val="center"/>
              <w:rPr>
                <w:b/>
              </w:rPr>
            </w:pPr>
          </w:p>
        </w:tc>
        <w:tc>
          <w:tcPr>
            <w:tcW w:w="4785" w:type="dxa"/>
          </w:tcPr>
          <w:p w14:paraId="7BBE7804" w14:textId="77777777" w:rsidR="00400F5D" w:rsidRPr="00722DA0" w:rsidRDefault="00400F5D" w:rsidP="00400F5D">
            <w:pPr>
              <w:autoSpaceDE w:val="0"/>
              <w:autoSpaceDN w:val="0"/>
              <w:adjustRightInd w:val="0"/>
              <w:rPr>
                <w:b/>
              </w:rPr>
            </w:pPr>
            <w:r w:rsidRPr="00722DA0">
              <w:rPr>
                <w:b/>
              </w:rPr>
              <w:t>День исполнения заказа:</w:t>
            </w:r>
          </w:p>
          <w:p w14:paraId="550F1CE6" w14:textId="77777777" w:rsidR="00400F5D" w:rsidRPr="00722DA0" w:rsidRDefault="00400F5D" w:rsidP="00331377">
            <w:pPr>
              <w:pStyle w:val="a3"/>
              <w:numPr>
                <w:ilvl w:val="0"/>
                <w:numId w:val="5"/>
              </w:numPr>
              <w:autoSpaceDE w:val="0"/>
              <w:autoSpaceDN w:val="0"/>
              <w:adjustRightInd w:val="0"/>
              <w:contextualSpacing/>
            </w:pPr>
          </w:p>
          <w:p w14:paraId="3FD48FAD" w14:textId="77777777" w:rsidR="00400F5D" w:rsidRPr="00722DA0" w:rsidRDefault="00400F5D" w:rsidP="00400F5D">
            <w:pPr>
              <w:autoSpaceDE w:val="0"/>
              <w:autoSpaceDN w:val="0"/>
              <w:adjustRightInd w:val="0"/>
            </w:pPr>
          </w:p>
          <w:p w14:paraId="5898BDCE" w14:textId="77777777" w:rsidR="00400F5D" w:rsidRPr="00722DA0" w:rsidRDefault="00400F5D" w:rsidP="00400F5D">
            <w:pPr>
              <w:autoSpaceDE w:val="0"/>
              <w:autoSpaceDN w:val="0"/>
              <w:adjustRightInd w:val="0"/>
            </w:pPr>
          </w:p>
          <w:p w14:paraId="76B67F7E" w14:textId="77777777" w:rsidR="00400F5D" w:rsidRPr="00722DA0" w:rsidRDefault="00400F5D" w:rsidP="00400F5D">
            <w:pPr>
              <w:autoSpaceDE w:val="0"/>
              <w:autoSpaceDN w:val="0"/>
              <w:adjustRightInd w:val="0"/>
            </w:pPr>
          </w:p>
          <w:p w14:paraId="5246080C" w14:textId="77777777" w:rsidR="00400F5D" w:rsidRPr="00722DA0" w:rsidRDefault="00400F5D" w:rsidP="00400F5D">
            <w:pPr>
              <w:autoSpaceDE w:val="0"/>
              <w:autoSpaceDN w:val="0"/>
              <w:adjustRightInd w:val="0"/>
              <w:rPr>
                <w:lang w:val="en-US"/>
              </w:rPr>
            </w:pPr>
          </w:p>
          <w:p w14:paraId="63AF9730" w14:textId="77777777" w:rsidR="00400F5D" w:rsidRPr="00722DA0" w:rsidRDefault="00400F5D" w:rsidP="00400F5D">
            <w:pPr>
              <w:autoSpaceDE w:val="0"/>
              <w:autoSpaceDN w:val="0"/>
              <w:adjustRightInd w:val="0"/>
              <w:rPr>
                <w:lang w:val="en-US"/>
              </w:rPr>
            </w:pPr>
          </w:p>
          <w:p w14:paraId="6247FCAE" w14:textId="77777777" w:rsidR="00400F5D" w:rsidRPr="00722DA0" w:rsidRDefault="00400F5D" w:rsidP="00400F5D">
            <w:pPr>
              <w:autoSpaceDE w:val="0"/>
              <w:autoSpaceDN w:val="0"/>
              <w:adjustRightInd w:val="0"/>
              <w:rPr>
                <w:lang w:val="en-US"/>
              </w:rPr>
            </w:pPr>
          </w:p>
          <w:p w14:paraId="7EB57CCB" w14:textId="77777777" w:rsidR="00400F5D" w:rsidRPr="00722DA0" w:rsidRDefault="00400F5D" w:rsidP="00400F5D">
            <w:pPr>
              <w:autoSpaceDE w:val="0"/>
              <w:autoSpaceDN w:val="0"/>
              <w:adjustRightInd w:val="0"/>
              <w:rPr>
                <w:lang w:val="en-US"/>
              </w:rPr>
            </w:pPr>
          </w:p>
          <w:p w14:paraId="138172EE" w14:textId="77777777" w:rsidR="00400F5D" w:rsidRPr="00722DA0" w:rsidRDefault="00400F5D" w:rsidP="00400F5D">
            <w:pPr>
              <w:autoSpaceDE w:val="0"/>
              <w:autoSpaceDN w:val="0"/>
              <w:adjustRightInd w:val="0"/>
              <w:jc w:val="center"/>
              <w:rPr>
                <w:b/>
              </w:rPr>
            </w:pPr>
          </w:p>
        </w:tc>
      </w:tr>
    </w:tbl>
    <w:p w14:paraId="1CE96AFF" w14:textId="77777777" w:rsidR="00400F5D" w:rsidRPr="00722DA0" w:rsidRDefault="00400F5D" w:rsidP="00400F5D">
      <w:pPr>
        <w:autoSpaceDE w:val="0"/>
        <w:autoSpaceDN w:val="0"/>
        <w:adjustRightInd w:val="0"/>
        <w:ind w:firstLine="737"/>
        <w:jc w:val="center"/>
        <w:rPr>
          <w:b/>
          <w:sz w:val="22"/>
          <w:szCs w:val="22"/>
        </w:rPr>
      </w:pPr>
    </w:p>
    <w:p w14:paraId="41BA6DC3" w14:textId="77777777" w:rsidR="00400F5D" w:rsidRPr="00722DA0" w:rsidRDefault="00400F5D" w:rsidP="00400F5D">
      <w:pPr>
        <w:autoSpaceDE w:val="0"/>
        <w:autoSpaceDN w:val="0"/>
        <w:adjustRightInd w:val="0"/>
        <w:ind w:firstLine="737"/>
        <w:jc w:val="center"/>
        <w:rPr>
          <w:b/>
          <w:sz w:val="22"/>
          <w:szCs w:val="22"/>
        </w:rPr>
      </w:pPr>
    </w:p>
    <w:p w14:paraId="2811A35D" w14:textId="77777777" w:rsidR="00400F5D" w:rsidRPr="00722DA0" w:rsidRDefault="00400F5D" w:rsidP="00400F5D">
      <w:pPr>
        <w:autoSpaceDE w:val="0"/>
        <w:autoSpaceDN w:val="0"/>
        <w:adjustRightInd w:val="0"/>
        <w:ind w:firstLine="737"/>
        <w:jc w:val="center"/>
        <w:rPr>
          <w:b/>
          <w:sz w:val="22"/>
          <w:szCs w:val="22"/>
        </w:rPr>
      </w:pPr>
    </w:p>
    <w:p w14:paraId="47B4F23D" w14:textId="77777777" w:rsidR="00400F5D" w:rsidRPr="00722DA0" w:rsidRDefault="00400F5D" w:rsidP="00400F5D">
      <w:pPr>
        <w:autoSpaceDE w:val="0"/>
        <w:autoSpaceDN w:val="0"/>
        <w:adjustRightInd w:val="0"/>
        <w:ind w:firstLine="737"/>
        <w:jc w:val="center"/>
        <w:rPr>
          <w:b/>
          <w:sz w:val="22"/>
          <w:szCs w:val="22"/>
        </w:rPr>
      </w:pPr>
    </w:p>
    <w:p w14:paraId="03BDE4A2" w14:textId="77777777" w:rsidR="00400F5D" w:rsidRPr="00722DA0" w:rsidRDefault="00400F5D" w:rsidP="00400F5D">
      <w:pPr>
        <w:autoSpaceDE w:val="0"/>
        <w:autoSpaceDN w:val="0"/>
        <w:adjustRightInd w:val="0"/>
        <w:ind w:firstLine="737"/>
        <w:jc w:val="center"/>
        <w:rPr>
          <w:b/>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00F5D" w:rsidRPr="00722DA0" w14:paraId="7141FB7B" w14:textId="77777777" w:rsidTr="00400F5D">
        <w:tc>
          <w:tcPr>
            <w:tcW w:w="4785" w:type="dxa"/>
          </w:tcPr>
          <w:p w14:paraId="26F8BF7E" w14:textId="77777777" w:rsidR="00400F5D" w:rsidRPr="00722DA0" w:rsidRDefault="00400F5D" w:rsidP="00400F5D">
            <w:pPr>
              <w:rPr>
                <w:b/>
              </w:rPr>
            </w:pPr>
            <w:r w:rsidRPr="00722DA0">
              <w:rPr>
                <w:b/>
              </w:rPr>
              <w:t>от Покупателя</w:t>
            </w:r>
          </w:p>
          <w:p w14:paraId="2FD717CC" w14:textId="77777777" w:rsidR="00400F5D" w:rsidRPr="00722DA0" w:rsidRDefault="00400F5D" w:rsidP="00400F5D"/>
          <w:p w14:paraId="69B8AA79" w14:textId="77777777" w:rsidR="00400F5D" w:rsidRPr="00722DA0" w:rsidRDefault="00400F5D" w:rsidP="00400F5D"/>
          <w:p w14:paraId="6C70DB17" w14:textId="77777777" w:rsidR="00400F5D" w:rsidRPr="00722DA0" w:rsidRDefault="00400F5D" w:rsidP="00400F5D">
            <w:r w:rsidRPr="00722DA0">
              <w:t>________________/Г.В. Егоров/</w:t>
            </w:r>
          </w:p>
        </w:tc>
        <w:tc>
          <w:tcPr>
            <w:tcW w:w="4785" w:type="dxa"/>
          </w:tcPr>
          <w:p w14:paraId="4091FA37" w14:textId="77777777" w:rsidR="00400F5D" w:rsidRPr="00722DA0" w:rsidRDefault="00400F5D" w:rsidP="00400F5D">
            <w:pPr>
              <w:rPr>
                <w:b/>
              </w:rPr>
            </w:pPr>
            <w:r w:rsidRPr="00722DA0">
              <w:rPr>
                <w:b/>
              </w:rPr>
              <w:t>от Поставщика</w:t>
            </w:r>
          </w:p>
          <w:p w14:paraId="3B38E95F" w14:textId="77777777" w:rsidR="00400F5D" w:rsidRPr="00722DA0" w:rsidRDefault="00400F5D" w:rsidP="00400F5D"/>
          <w:p w14:paraId="115DAFBD" w14:textId="77777777" w:rsidR="00400F5D" w:rsidRPr="00722DA0" w:rsidRDefault="00400F5D" w:rsidP="00400F5D"/>
          <w:p w14:paraId="522BB169" w14:textId="77777777" w:rsidR="00400F5D" w:rsidRPr="00722DA0" w:rsidRDefault="00400F5D" w:rsidP="00400F5D">
            <w:r w:rsidRPr="00722DA0">
              <w:t>_____________/</w:t>
            </w:r>
            <w:r w:rsidRPr="00722DA0">
              <w:rPr>
                <w:lang w:val="en-US"/>
              </w:rPr>
              <w:t>_________________</w:t>
            </w:r>
            <w:r w:rsidRPr="00722DA0">
              <w:t>/</w:t>
            </w:r>
          </w:p>
        </w:tc>
      </w:tr>
    </w:tbl>
    <w:p w14:paraId="0B59A4EF" w14:textId="77777777" w:rsidR="00400F5D" w:rsidRPr="005C306C" w:rsidRDefault="00400F5D" w:rsidP="00400F5D">
      <w:pPr>
        <w:rPr>
          <w:sz w:val="28"/>
          <w:szCs w:val="28"/>
        </w:rPr>
      </w:pPr>
      <w:r w:rsidRPr="005C306C">
        <w:rPr>
          <w:sz w:val="28"/>
          <w:szCs w:val="28"/>
        </w:rPr>
        <w:br w:type="page"/>
      </w:r>
    </w:p>
    <w:p w14:paraId="0919130F" w14:textId="77777777" w:rsidR="000225BC" w:rsidRDefault="00400F5D" w:rsidP="003369BB">
      <w:pPr>
        <w:pStyle w:val="2"/>
        <w:spacing w:before="0" w:after="0"/>
        <w:ind w:left="709"/>
        <w:jc w:val="right"/>
      </w:pPr>
      <w:r>
        <w:rPr>
          <w:rFonts w:ascii="Times New Roman" w:hAnsi="Times New Roman" w:cs="Times New Roman"/>
          <w:b w:val="0"/>
          <w:bCs w:val="0"/>
          <w:i w:val="0"/>
          <w:iCs w:val="0"/>
        </w:rPr>
        <w:lastRenderedPageBreak/>
        <w:t>П</w:t>
      </w:r>
      <w:r w:rsidR="003369BB">
        <w:rPr>
          <w:rFonts w:ascii="Times New Roman" w:hAnsi="Times New Roman" w:cs="Times New Roman"/>
          <w:b w:val="0"/>
          <w:bCs w:val="0"/>
          <w:i w:val="0"/>
          <w:iCs w:val="0"/>
        </w:rPr>
        <w:t>риложение № 1.3</w:t>
      </w:r>
      <w:r w:rsidR="003369BB" w:rsidRPr="00B671EE">
        <w:rPr>
          <w:rFonts w:ascii="Times New Roman" w:hAnsi="Times New Roman" w:cs="Times New Roman"/>
          <w:b w:val="0"/>
          <w:bCs w:val="0"/>
          <w:i w:val="0"/>
          <w:iCs w:val="0"/>
        </w:rPr>
        <w:t xml:space="preserve"> к извещению</w:t>
      </w:r>
      <w:r w:rsidR="000225BC" w:rsidRPr="000225BC">
        <w:t xml:space="preserve"> </w:t>
      </w:r>
    </w:p>
    <w:p w14:paraId="21FCDCB3" w14:textId="77777777"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7CAB85FB" w14:textId="77777777" w:rsidR="003369BB" w:rsidRPr="00C61B90" w:rsidRDefault="003369BB" w:rsidP="00C077BB">
      <w:pPr>
        <w:rPr>
          <w:bCs/>
          <w:i/>
          <w:sz w:val="28"/>
          <w:szCs w:val="28"/>
        </w:rPr>
      </w:pPr>
    </w:p>
    <w:p w14:paraId="5B3FEEE9" w14:textId="77777777" w:rsidR="003369BB" w:rsidRPr="00EC49D4" w:rsidRDefault="003369BB" w:rsidP="003369BB">
      <w:pPr>
        <w:jc w:val="center"/>
        <w:rPr>
          <w:b/>
          <w:sz w:val="28"/>
          <w:szCs w:val="28"/>
        </w:rPr>
      </w:pPr>
      <w:r w:rsidRPr="00EC49D4">
        <w:rPr>
          <w:sz w:val="28"/>
          <w:szCs w:val="28"/>
        </w:rPr>
        <w:tab/>
      </w:r>
    </w:p>
    <w:p w14:paraId="3EBD3CE2" w14:textId="77777777"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14:paraId="7CD57494" w14:textId="77777777" w:rsidR="003369BB" w:rsidRPr="00EC49D4" w:rsidRDefault="003369BB" w:rsidP="003369BB">
      <w:pPr>
        <w:jc w:val="center"/>
        <w:rPr>
          <w:b/>
          <w:sz w:val="28"/>
          <w:szCs w:val="28"/>
        </w:rPr>
      </w:pPr>
    </w:p>
    <w:p w14:paraId="23E640BD" w14:textId="77777777" w:rsidR="003369BB" w:rsidRPr="00EC49D4" w:rsidRDefault="003369BB" w:rsidP="003369BB">
      <w:pPr>
        <w:jc w:val="center"/>
        <w:rPr>
          <w:b/>
          <w:sz w:val="28"/>
          <w:szCs w:val="28"/>
        </w:rPr>
      </w:pPr>
      <w:r w:rsidRPr="00EC49D4">
        <w:rPr>
          <w:b/>
          <w:sz w:val="28"/>
          <w:szCs w:val="28"/>
        </w:rPr>
        <w:t>Форма заявки участника</w:t>
      </w:r>
    </w:p>
    <w:p w14:paraId="534E4696" w14:textId="77777777" w:rsidR="003369BB" w:rsidRPr="00EC49D4" w:rsidRDefault="003369BB" w:rsidP="003369BB">
      <w:pPr>
        <w:jc w:val="center"/>
        <w:rPr>
          <w:b/>
          <w:sz w:val="28"/>
          <w:szCs w:val="28"/>
        </w:rPr>
      </w:pPr>
    </w:p>
    <w:p w14:paraId="7CF6BD9B" w14:textId="77777777" w:rsidR="003369BB" w:rsidRPr="00EC49D4" w:rsidRDefault="003369BB" w:rsidP="003369BB">
      <w:pPr>
        <w:jc w:val="center"/>
        <w:rPr>
          <w:sz w:val="28"/>
          <w:szCs w:val="28"/>
        </w:rPr>
      </w:pPr>
      <w:r w:rsidRPr="00EC49D4">
        <w:rPr>
          <w:sz w:val="28"/>
          <w:szCs w:val="28"/>
        </w:rPr>
        <w:t>На бланке участника</w:t>
      </w:r>
    </w:p>
    <w:p w14:paraId="20D4F0B3" w14:textId="6EF0C7BE"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 xml:space="preserve">В ЗАПРОСЕ КОТИРОВОК </w:t>
      </w:r>
      <w:r w:rsidRPr="00400F5D">
        <w:rPr>
          <w:rFonts w:ascii="Times New Roman" w:hAnsi="Times New Roman"/>
          <w:b w:val="0"/>
          <w:i w:val="0"/>
        </w:rPr>
        <w:t>№</w:t>
      </w:r>
      <w:r w:rsidR="00400F5D" w:rsidRPr="00400F5D">
        <w:rPr>
          <w:rFonts w:ascii="Times New Roman" w:hAnsi="Times New Roman"/>
          <w:b w:val="0"/>
          <w:i w:val="0"/>
        </w:rPr>
        <w:t xml:space="preserve"> </w:t>
      </w:r>
      <w:r w:rsidR="00150823">
        <w:rPr>
          <w:b w:val="0"/>
          <w:bCs w:val="0"/>
          <w:i w:val="0"/>
        </w:rPr>
        <w:t>8608</w:t>
      </w:r>
      <w:r w:rsidR="00400F5D" w:rsidRPr="00400F5D">
        <w:rPr>
          <w:b w:val="0"/>
          <w:bCs w:val="0"/>
          <w:i w:val="0"/>
        </w:rPr>
        <w:t>/19-ЗКТ</w:t>
      </w:r>
    </w:p>
    <w:p w14:paraId="2422D394" w14:textId="77777777" w:rsidR="003369BB" w:rsidRPr="00EC49D4" w:rsidRDefault="003369BB" w:rsidP="003369BB"/>
    <w:p w14:paraId="671B925B" w14:textId="77777777"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14:paraId="27CA92BD" w14:textId="77777777" w:rsidR="007D55BD" w:rsidRDefault="007D55BD" w:rsidP="007D55BD">
      <w:pPr>
        <w:pBdr>
          <w:bottom w:val="single" w:sz="12" w:space="1" w:color="auto"/>
        </w:pBdr>
        <w:rPr>
          <w:i/>
        </w:rPr>
      </w:pPr>
    </w:p>
    <w:p w14:paraId="216C22CC" w14:textId="77777777" w:rsidR="007D55BD" w:rsidRPr="00E95D6F" w:rsidRDefault="007D55BD" w:rsidP="007D55BD">
      <w:pPr>
        <w:pBdr>
          <w:bottom w:val="single" w:sz="12" w:space="1" w:color="auto"/>
        </w:pBdr>
        <w:rPr>
          <w:i/>
        </w:rPr>
      </w:pPr>
    </w:p>
    <w:p w14:paraId="4C7FA02F" w14:textId="77777777"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14:paraId="57310E21" w14:textId="77777777"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14:paraId="0FF7E6C7" w14:textId="14D39C09" w:rsidR="007D55BD" w:rsidRPr="00F5020D" w:rsidRDefault="007D55BD" w:rsidP="001E135C">
      <w:pPr>
        <w:pStyle w:val="11"/>
        <w:spacing w:line="240" w:lineRule="atLeast"/>
        <w:ind w:firstLine="0"/>
        <w:rPr>
          <w:szCs w:val="28"/>
        </w:rPr>
      </w:pPr>
      <w:r w:rsidRPr="00E95D6F">
        <w:rPr>
          <w:szCs w:val="28"/>
        </w:rPr>
        <w:t xml:space="preserve">№ </w:t>
      </w:r>
      <w:r w:rsidR="001E135C" w:rsidRPr="00400F5D">
        <w:rPr>
          <w:b/>
          <w:i/>
        </w:rPr>
        <w:t xml:space="preserve">№ </w:t>
      </w:r>
      <w:r w:rsidR="00150823">
        <w:rPr>
          <w:b/>
          <w:bCs/>
          <w:i/>
        </w:rPr>
        <w:t>8608</w:t>
      </w:r>
      <w:r w:rsidR="001E135C" w:rsidRPr="00400F5D">
        <w:rPr>
          <w:b/>
          <w:bCs/>
          <w:i/>
        </w:rPr>
        <w:t>/19-ЗКТ</w:t>
      </w:r>
      <w:r w:rsidR="00DD40EA">
        <w:rPr>
          <w:szCs w:val="28"/>
        </w:rPr>
        <w:t xml:space="preserve"> </w:t>
      </w:r>
      <w:r>
        <w:rPr>
          <w:szCs w:val="28"/>
        </w:rPr>
        <w:t>по лоту №____</w:t>
      </w:r>
      <w:r w:rsidR="001E135C">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1E135C">
        <w:rPr>
          <w:szCs w:val="28"/>
        </w:rPr>
        <w:t xml:space="preserve"> поставки </w:t>
      </w:r>
      <w:r w:rsidR="00B2669A">
        <w:rPr>
          <w:b/>
          <w:szCs w:val="28"/>
          <w:u w:val="single"/>
        </w:rPr>
        <w:t>безалкогольных напитков</w:t>
      </w:r>
      <w:r w:rsidR="001E135C" w:rsidRPr="0082091D">
        <w:rPr>
          <w:b/>
          <w:szCs w:val="28"/>
          <w:u w:val="single"/>
        </w:rPr>
        <w:t>.</w:t>
      </w:r>
    </w:p>
    <w:tbl>
      <w:tblPr>
        <w:tblW w:w="12003" w:type="dxa"/>
        <w:tblLook w:val="0000" w:firstRow="0" w:lastRow="0" w:firstColumn="0" w:lastColumn="0" w:noHBand="0" w:noVBand="0"/>
      </w:tblPr>
      <w:tblGrid>
        <w:gridCol w:w="7054"/>
        <w:gridCol w:w="4949"/>
      </w:tblGrid>
      <w:tr w:rsidR="003369BB" w:rsidRPr="00EC49D4" w14:paraId="39DAF220" w14:textId="77777777" w:rsidTr="00BE0341">
        <w:tc>
          <w:tcPr>
            <w:tcW w:w="7054" w:type="dxa"/>
          </w:tcPr>
          <w:p w14:paraId="345D0B27" w14:textId="77777777" w:rsidR="003369BB" w:rsidRPr="00EC49D4" w:rsidRDefault="003369BB" w:rsidP="00BE0341">
            <w:pPr>
              <w:pStyle w:val="af"/>
              <w:jc w:val="both"/>
              <w:rPr>
                <w:b/>
                <w:szCs w:val="28"/>
              </w:rPr>
            </w:pPr>
          </w:p>
        </w:tc>
        <w:tc>
          <w:tcPr>
            <w:tcW w:w="4949" w:type="dxa"/>
          </w:tcPr>
          <w:p w14:paraId="7081AD1C" w14:textId="77777777" w:rsidR="003369BB" w:rsidRPr="00EC49D4" w:rsidRDefault="003369BB" w:rsidP="00BE0341">
            <w:pPr>
              <w:pStyle w:val="af"/>
              <w:ind w:left="1215"/>
              <w:jc w:val="right"/>
              <w:rPr>
                <w:szCs w:val="28"/>
              </w:rPr>
            </w:pPr>
          </w:p>
        </w:tc>
      </w:tr>
    </w:tbl>
    <w:p w14:paraId="1F877F48" w14:textId="77777777"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2C2AB5D7" w14:textId="77777777"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D8EB3EC" w14:textId="77777777"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14:paraId="66995520" w14:textId="77777777"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14:paraId="23639826" w14:textId="77777777"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14:paraId="3ED0B662"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14:paraId="67F19980"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14:paraId="3A9AC3C7"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14:paraId="5E5581EE"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14:paraId="11668319" w14:textId="77777777"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24BFFE52" w14:textId="77777777"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14:paraId="748C5804" w14:textId="77777777" w:rsidR="003369BB" w:rsidRPr="00EC49D4" w:rsidRDefault="003369BB" w:rsidP="00331377">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4719958D" w14:textId="77777777" w:rsidR="003369BB" w:rsidRPr="00EC49D4" w:rsidRDefault="003369BB" w:rsidP="00331377">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3B8B250E" w14:textId="77777777" w:rsidR="003369BB" w:rsidRPr="00EC49D4" w:rsidRDefault="003369BB" w:rsidP="00331377">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641953F7" w14:textId="77777777" w:rsidR="003369BB" w:rsidRPr="00EC49D4" w:rsidRDefault="003369BB" w:rsidP="00331377">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14:paraId="3AB70851" w14:textId="77777777"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14:paraId="1AC6E03F"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14:paraId="5A959C0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14:paraId="38900C97" w14:textId="77777777"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093FD859"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14:paraId="715B797D"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14:paraId="5D50A23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14:paraId="796C619C"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E99602" w14:textId="77777777"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14:paraId="152C99C7"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14:paraId="6B1432F8" w14:textId="77777777"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14:paraId="00F43F78" w14:textId="77777777"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14:paraId="35339D4F" w14:textId="77777777"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14:paraId="1826BAD1" w14:textId="77777777"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14:paraId="20D99E1C" w14:textId="77777777"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14:paraId="57936084" w14:textId="77777777"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14:paraId="4BEA7CF5" w14:textId="77777777"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7DC8B2CB" w14:textId="77777777"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14:paraId="17801640" w14:textId="77777777" w:rsidR="003369BB" w:rsidRPr="00EC49D4" w:rsidRDefault="006C4DE2" w:rsidP="003369BB">
      <w:pPr>
        <w:pStyle w:val="110"/>
        <w:ind w:firstLine="709"/>
      </w:pPr>
      <w:r>
        <w:lastRenderedPageBreak/>
        <w:t>С</w:t>
      </w:r>
      <w:r w:rsidR="003369BB" w:rsidRPr="00EC49D4">
        <w:t>деланные заявления и сведения, представленные в настоящей заявке, являются полными, точными и верными.</w:t>
      </w:r>
    </w:p>
    <w:p w14:paraId="27E25C82" w14:textId="77777777" w:rsidR="003369BB" w:rsidRDefault="003369BB" w:rsidP="003369BB">
      <w:pPr>
        <w:pStyle w:val="110"/>
        <w:ind w:firstLine="709"/>
      </w:pPr>
      <w:r w:rsidRPr="00EC49D4">
        <w:t>В подтверждение этого прилагаем все необходимые документы.</w:t>
      </w:r>
    </w:p>
    <w:p w14:paraId="3203B71A" w14:textId="77777777"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14:paraId="53942C0C" w14:textId="77777777"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14:paraId="5A0E4B21" w14:textId="77777777" w:rsidTr="00BE597B">
        <w:tc>
          <w:tcPr>
            <w:tcW w:w="594" w:type="dxa"/>
          </w:tcPr>
          <w:p w14:paraId="766AACC3" w14:textId="77777777" w:rsidR="00451262" w:rsidRPr="00654CEB" w:rsidRDefault="00451262" w:rsidP="00BE597B">
            <w:pPr>
              <w:pStyle w:val="a5"/>
              <w:ind w:firstLine="0"/>
              <w:rPr>
                <w:sz w:val="28"/>
                <w:szCs w:val="20"/>
              </w:rPr>
            </w:pPr>
            <w:r w:rsidRPr="00654CEB">
              <w:rPr>
                <w:sz w:val="28"/>
                <w:szCs w:val="20"/>
              </w:rPr>
              <w:t>№ п/п</w:t>
            </w:r>
          </w:p>
        </w:tc>
        <w:tc>
          <w:tcPr>
            <w:tcW w:w="3053" w:type="dxa"/>
          </w:tcPr>
          <w:p w14:paraId="75729DF6" w14:textId="77777777"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14:paraId="4922E093" w14:textId="77777777"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14:paraId="0D9CCCF3" w14:textId="77777777" w:rsidTr="00BE597B">
        <w:tc>
          <w:tcPr>
            <w:tcW w:w="594" w:type="dxa"/>
          </w:tcPr>
          <w:p w14:paraId="7165281F" w14:textId="77777777" w:rsidR="00451262" w:rsidRPr="00654CEB" w:rsidRDefault="00451262" w:rsidP="00BE597B">
            <w:pPr>
              <w:pStyle w:val="a5"/>
              <w:ind w:firstLine="0"/>
              <w:rPr>
                <w:sz w:val="28"/>
                <w:szCs w:val="20"/>
              </w:rPr>
            </w:pPr>
            <w:r w:rsidRPr="00654CEB">
              <w:rPr>
                <w:sz w:val="28"/>
                <w:szCs w:val="20"/>
              </w:rPr>
              <w:t>1</w:t>
            </w:r>
          </w:p>
        </w:tc>
        <w:tc>
          <w:tcPr>
            <w:tcW w:w="3053" w:type="dxa"/>
          </w:tcPr>
          <w:p w14:paraId="50C1261F" w14:textId="77777777"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14:paraId="1CE04CA7" w14:textId="77777777" w:rsidR="00451262" w:rsidRPr="00472810" w:rsidRDefault="00451262" w:rsidP="00BE597B">
            <w:pPr>
              <w:pStyle w:val="a5"/>
              <w:ind w:firstLine="0"/>
              <w:rPr>
                <w:sz w:val="28"/>
                <w:szCs w:val="20"/>
              </w:rPr>
            </w:pPr>
          </w:p>
          <w:p w14:paraId="63E970E4" w14:textId="77777777"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5D18F2">
              <w:rPr>
                <w:sz w:val="28"/>
                <w:szCs w:val="20"/>
              </w:rPr>
            </w:r>
            <w:r w:rsidR="005D18F2">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5D18F2">
              <w:rPr>
                <w:sz w:val="28"/>
                <w:szCs w:val="20"/>
              </w:rPr>
            </w:r>
            <w:r w:rsidR="005D18F2">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14:paraId="3A05CEFD" w14:textId="77777777" w:rsidTr="00BE597B">
        <w:tc>
          <w:tcPr>
            <w:tcW w:w="594" w:type="dxa"/>
          </w:tcPr>
          <w:p w14:paraId="536F2BE4" w14:textId="77777777" w:rsidR="00451262" w:rsidRPr="00654CEB" w:rsidRDefault="00451262" w:rsidP="00BE597B">
            <w:pPr>
              <w:pStyle w:val="a5"/>
              <w:ind w:firstLine="0"/>
              <w:rPr>
                <w:sz w:val="28"/>
                <w:szCs w:val="20"/>
              </w:rPr>
            </w:pPr>
            <w:r w:rsidRPr="00654CEB">
              <w:rPr>
                <w:sz w:val="28"/>
                <w:szCs w:val="20"/>
              </w:rPr>
              <w:t>2</w:t>
            </w:r>
          </w:p>
        </w:tc>
        <w:tc>
          <w:tcPr>
            <w:tcW w:w="3053" w:type="dxa"/>
          </w:tcPr>
          <w:p w14:paraId="6AF3AAB5" w14:textId="77777777"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14:paraId="20E8DCA3" w14:textId="77777777" w:rsidR="00451262" w:rsidRDefault="00451262" w:rsidP="00BE597B">
            <w:pPr>
              <w:pStyle w:val="a5"/>
              <w:ind w:firstLine="0"/>
              <w:rPr>
                <w:sz w:val="28"/>
                <w:szCs w:val="20"/>
              </w:rPr>
            </w:pPr>
            <w:r>
              <w:rPr>
                <w:sz w:val="28"/>
                <w:szCs w:val="20"/>
              </w:rPr>
              <w:t>ФИО: _______________________________</w:t>
            </w:r>
          </w:p>
          <w:p w14:paraId="20652EDC" w14:textId="77777777" w:rsidR="00451262" w:rsidRDefault="00451262" w:rsidP="00BE597B">
            <w:pPr>
              <w:pStyle w:val="a5"/>
              <w:ind w:firstLine="0"/>
              <w:rPr>
                <w:sz w:val="28"/>
                <w:szCs w:val="20"/>
              </w:rPr>
            </w:pPr>
            <w:r>
              <w:rPr>
                <w:sz w:val="28"/>
                <w:szCs w:val="20"/>
              </w:rPr>
              <w:t>Должность: __________________________</w:t>
            </w:r>
          </w:p>
          <w:p w14:paraId="64C37900" w14:textId="77777777"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14:paraId="57DDD7E3" w14:textId="77777777" w:rsidTr="00BE597B">
        <w:tc>
          <w:tcPr>
            <w:tcW w:w="594" w:type="dxa"/>
          </w:tcPr>
          <w:p w14:paraId="0BE29F86" w14:textId="77777777" w:rsidR="00451262" w:rsidRPr="00472810" w:rsidRDefault="00451262" w:rsidP="00BE597B">
            <w:pPr>
              <w:pStyle w:val="a5"/>
              <w:ind w:firstLine="0"/>
              <w:rPr>
                <w:sz w:val="28"/>
                <w:szCs w:val="20"/>
              </w:rPr>
            </w:pPr>
            <w:r w:rsidRPr="00472810">
              <w:rPr>
                <w:sz w:val="28"/>
                <w:szCs w:val="20"/>
              </w:rPr>
              <w:t>3</w:t>
            </w:r>
          </w:p>
        </w:tc>
        <w:tc>
          <w:tcPr>
            <w:tcW w:w="3053" w:type="dxa"/>
          </w:tcPr>
          <w:p w14:paraId="100E8278" w14:textId="77777777"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14:paraId="17AFDE35" w14:textId="77777777" w:rsidR="00451262" w:rsidRDefault="00451262" w:rsidP="00BE597B">
            <w:pPr>
              <w:pStyle w:val="a5"/>
              <w:ind w:firstLine="0"/>
              <w:rPr>
                <w:sz w:val="28"/>
                <w:szCs w:val="20"/>
              </w:rPr>
            </w:pPr>
            <w:r>
              <w:rPr>
                <w:sz w:val="28"/>
                <w:szCs w:val="20"/>
              </w:rPr>
              <w:t>ФИО: _______________________________</w:t>
            </w:r>
          </w:p>
          <w:p w14:paraId="50EC5BF6" w14:textId="77777777" w:rsidR="00451262" w:rsidRDefault="00451262" w:rsidP="00BE597B">
            <w:pPr>
              <w:pStyle w:val="a5"/>
              <w:ind w:firstLine="0"/>
              <w:rPr>
                <w:sz w:val="28"/>
                <w:szCs w:val="20"/>
              </w:rPr>
            </w:pPr>
            <w:r>
              <w:rPr>
                <w:sz w:val="28"/>
                <w:szCs w:val="20"/>
              </w:rPr>
              <w:t>Должность: __________________________</w:t>
            </w:r>
          </w:p>
          <w:p w14:paraId="1690DBDD" w14:textId="77777777" w:rsidR="00451262" w:rsidRDefault="00451262" w:rsidP="00BE597B">
            <w:pPr>
              <w:pStyle w:val="11"/>
              <w:ind w:firstLine="0"/>
            </w:pPr>
            <w:r>
              <w:t>Телефон: ____________________________</w:t>
            </w:r>
          </w:p>
          <w:p w14:paraId="4E4F6B8D" w14:textId="77777777" w:rsidR="00451262" w:rsidRPr="008B48EF" w:rsidRDefault="00451262" w:rsidP="00BE597B">
            <w:pPr>
              <w:pStyle w:val="11"/>
              <w:ind w:firstLine="0"/>
              <w:rPr>
                <w:i/>
              </w:rPr>
            </w:pPr>
            <w:r>
              <w:t>Адрес электронной почты: _______________</w:t>
            </w:r>
          </w:p>
        </w:tc>
      </w:tr>
      <w:tr w:rsidR="00451262" w:rsidRPr="00654CEB" w14:paraId="643100C1" w14:textId="77777777" w:rsidTr="00BE597B">
        <w:trPr>
          <w:trHeight w:val="760"/>
        </w:trPr>
        <w:tc>
          <w:tcPr>
            <w:tcW w:w="594" w:type="dxa"/>
            <w:vMerge w:val="restart"/>
          </w:tcPr>
          <w:p w14:paraId="74B00D3B" w14:textId="77777777" w:rsidR="00451262" w:rsidRPr="00654CEB" w:rsidRDefault="00451262" w:rsidP="00BE597B">
            <w:pPr>
              <w:pStyle w:val="a5"/>
              <w:ind w:firstLine="0"/>
              <w:rPr>
                <w:sz w:val="28"/>
                <w:szCs w:val="20"/>
              </w:rPr>
            </w:pPr>
            <w:r>
              <w:rPr>
                <w:sz w:val="28"/>
                <w:szCs w:val="20"/>
              </w:rPr>
              <w:t>4</w:t>
            </w:r>
          </w:p>
        </w:tc>
        <w:tc>
          <w:tcPr>
            <w:tcW w:w="3053" w:type="dxa"/>
            <w:vMerge w:val="restart"/>
          </w:tcPr>
          <w:p w14:paraId="20F8949C" w14:textId="77777777"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w:t>
            </w:r>
            <w:r>
              <w:rPr>
                <w:sz w:val="28"/>
                <w:szCs w:val="20"/>
              </w:rPr>
              <w:lastRenderedPageBreak/>
              <w:t>предложенных вариантов)</w:t>
            </w:r>
          </w:p>
        </w:tc>
        <w:tc>
          <w:tcPr>
            <w:tcW w:w="6242" w:type="dxa"/>
            <w:gridSpan w:val="2"/>
          </w:tcPr>
          <w:p w14:paraId="7B69E807" w14:textId="77777777" w:rsidR="00451262" w:rsidRPr="00405076" w:rsidRDefault="00451262" w:rsidP="00BE597B">
            <w:pPr>
              <w:pStyle w:val="a5"/>
              <w:ind w:firstLine="0"/>
              <w:rPr>
                <w:sz w:val="24"/>
              </w:rPr>
            </w:pPr>
          </w:p>
          <w:p w14:paraId="28F76010" w14:textId="77777777" w:rsidR="00451262" w:rsidRDefault="00FC1CF9"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5D18F2">
              <w:fldChar w:fldCharType="separate"/>
            </w:r>
            <w:r>
              <w:fldChar w:fldCharType="end"/>
            </w:r>
            <w:bookmarkEnd w:id="4"/>
            <w:r w:rsidR="00451262">
              <w:t xml:space="preserve"> Микропредприятие</w:t>
            </w:r>
          </w:p>
          <w:p w14:paraId="352D01AE" w14:textId="77777777" w:rsidR="00451262" w:rsidRDefault="00451262" w:rsidP="00BE597B">
            <w:pPr>
              <w:pStyle w:val="a5"/>
              <w:ind w:firstLine="0"/>
            </w:pPr>
          </w:p>
          <w:p w14:paraId="1AA64F13" w14:textId="77777777" w:rsidR="00451262" w:rsidRDefault="00451262" w:rsidP="00BE597B">
            <w:pPr>
              <w:pStyle w:val="a5"/>
              <w:ind w:firstLine="0"/>
            </w:pPr>
            <w:r>
              <w:t>___________________________________________</w:t>
            </w:r>
          </w:p>
          <w:p w14:paraId="79343DBA" w14:textId="77777777"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14:paraId="48B506C4" w14:textId="77777777" w:rsidTr="00BE597B">
        <w:trPr>
          <w:trHeight w:val="2096"/>
        </w:trPr>
        <w:tc>
          <w:tcPr>
            <w:tcW w:w="594" w:type="dxa"/>
            <w:vMerge/>
          </w:tcPr>
          <w:p w14:paraId="46F6D370" w14:textId="77777777" w:rsidR="00451262" w:rsidRDefault="00451262" w:rsidP="00BE597B">
            <w:pPr>
              <w:pStyle w:val="a5"/>
              <w:ind w:firstLine="0"/>
              <w:rPr>
                <w:sz w:val="28"/>
                <w:szCs w:val="20"/>
              </w:rPr>
            </w:pPr>
          </w:p>
        </w:tc>
        <w:tc>
          <w:tcPr>
            <w:tcW w:w="3053" w:type="dxa"/>
            <w:vMerge/>
          </w:tcPr>
          <w:p w14:paraId="061A5C0A" w14:textId="77777777" w:rsidR="00451262" w:rsidRPr="00654CEB" w:rsidRDefault="00451262" w:rsidP="00BE597B">
            <w:pPr>
              <w:pStyle w:val="a5"/>
              <w:ind w:firstLine="0"/>
              <w:rPr>
                <w:sz w:val="28"/>
                <w:szCs w:val="20"/>
              </w:rPr>
            </w:pPr>
          </w:p>
        </w:tc>
        <w:tc>
          <w:tcPr>
            <w:tcW w:w="6242" w:type="dxa"/>
            <w:gridSpan w:val="2"/>
          </w:tcPr>
          <w:p w14:paraId="3C4991C6" w14:textId="77777777" w:rsidR="00451262" w:rsidRDefault="00451262" w:rsidP="00BE597B">
            <w:pPr>
              <w:pStyle w:val="a5"/>
              <w:ind w:firstLine="0"/>
            </w:pPr>
          </w:p>
          <w:p w14:paraId="6D6A1DDC" w14:textId="77777777" w:rsidR="00451262" w:rsidRDefault="00FC1CF9"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5D18F2">
              <w:fldChar w:fldCharType="separate"/>
            </w:r>
            <w:r>
              <w:fldChar w:fldCharType="end"/>
            </w:r>
            <w:bookmarkEnd w:id="5"/>
            <w:r w:rsidR="00451262">
              <w:t xml:space="preserve"> Малое предприятие</w:t>
            </w:r>
          </w:p>
          <w:p w14:paraId="1B088553" w14:textId="77777777" w:rsidR="00451262" w:rsidRDefault="00451262" w:rsidP="00BE597B">
            <w:pPr>
              <w:pStyle w:val="a5"/>
              <w:ind w:firstLine="0"/>
            </w:pPr>
          </w:p>
          <w:p w14:paraId="30EF7321" w14:textId="77777777" w:rsidR="00451262" w:rsidRDefault="00451262" w:rsidP="00BE597B">
            <w:pPr>
              <w:pStyle w:val="a5"/>
              <w:ind w:firstLine="0"/>
            </w:pPr>
            <w:r>
              <w:t>_________________________________________</w:t>
            </w:r>
          </w:p>
          <w:p w14:paraId="6D2098BF"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1690B679" w14:textId="77777777" w:rsidR="00451262" w:rsidRPr="00405076" w:rsidRDefault="00451262" w:rsidP="00BE597B">
            <w:pPr>
              <w:pStyle w:val="a5"/>
              <w:rPr>
                <w:sz w:val="24"/>
              </w:rPr>
            </w:pPr>
          </w:p>
        </w:tc>
      </w:tr>
      <w:tr w:rsidR="00451262" w:rsidRPr="00654CEB" w14:paraId="1358B259" w14:textId="77777777" w:rsidTr="00BE597B">
        <w:trPr>
          <w:trHeight w:val="2299"/>
        </w:trPr>
        <w:tc>
          <w:tcPr>
            <w:tcW w:w="594" w:type="dxa"/>
            <w:vMerge/>
          </w:tcPr>
          <w:p w14:paraId="63D159A1" w14:textId="77777777" w:rsidR="00451262" w:rsidRDefault="00451262" w:rsidP="00BE597B">
            <w:pPr>
              <w:pStyle w:val="a5"/>
              <w:ind w:firstLine="0"/>
              <w:rPr>
                <w:sz w:val="28"/>
                <w:szCs w:val="20"/>
              </w:rPr>
            </w:pPr>
          </w:p>
        </w:tc>
        <w:tc>
          <w:tcPr>
            <w:tcW w:w="3053" w:type="dxa"/>
            <w:vMerge/>
          </w:tcPr>
          <w:p w14:paraId="716859D1" w14:textId="77777777" w:rsidR="00451262" w:rsidRPr="00654CEB" w:rsidRDefault="00451262" w:rsidP="00BE597B">
            <w:pPr>
              <w:pStyle w:val="a5"/>
              <w:ind w:firstLine="0"/>
              <w:rPr>
                <w:sz w:val="28"/>
                <w:szCs w:val="20"/>
              </w:rPr>
            </w:pPr>
          </w:p>
        </w:tc>
        <w:tc>
          <w:tcPr>
            <w:tcW w:w="6242" w:type="dxa"/>
            <w:gridSpan w:val="2"/>
          </w:tcPr>
          <w:p w14:paraId="4B4A8915" w14:textId="77777777" w:rsidR="00451262" w:rsidRPr="008B48EF" w:rsidRDefault="00451262" w:rsidP="00BE597B">
            <w:pPr>
              <w:pStyle w:val="a5"/>
              <w:ind w:firstLine="0"/>
            </w:pPr>
          </w:p>
          <w:p w14:paraId="0579C2AC" w14:textId="77777777" w:rsidR="00451262" w:rsidRDefault="00FC1CF9"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5D18F2">
              <w:fldChar w:fldCharType="separate"/>
            </w:r>
            <w:r>
              <w:fldChar w:fldCharType="end"/>
            </w:r>
            <w:bookmarkEnd w:id="6"/>
            <w:r w:rsidR="00451262">
              <w:t xml:space="preserve"> Среднее предприятие</w:t>
            </w:r>
          </w:p>
          <w:p w14:paraId="2B2E045F" w14:textId="77777777" w:rsidR="00451262" w:rsidRDefault="00451262" w:rsidP="00BE597B">
            <w:pPr>
              <w:pStyle w:val="a5"/>
              <w:ind w:firstLine="0"/>
            </w:pPr>
          </w:p>
          <w:p w14:paraId="1F6A79B8" w14:textId="77777777" w:rsidR="00451262" w:rsidRDefault="00451262" w:rsidP="00BE597B">
            <w:pPr>
              <w:pStyle w:val="a5"/>
              <w:ind w:firstLine="0"/>
            </w:pPr>
            <w:r>
              <w:t>_________________________________________</w:t>
            </w:r>
          </w:p>
          <w:p w14:paraId="52CC4D14"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2B5CBD1" w14:textId="77777777" w:rsidR="00451262" w:rsidRDefault="00451262" w:rsidP="00BE597B">
            <w:pPr>
              <w:pStyle w:val="a5"/>
              <w:ind w:firstLine="0"/>
            </w:pPr>
          </w:p>
        </w:tc>
      </w:tr>
      <w:tr w:rsidR="00451262" w:rsidRPr="00654CEB" w14:paraId="1CB2678A" w14:textId="77777777" w:rsidTr="00BE597B">
        <w:trPr>
          <w:trHeight w:val="2926"/>
        </w:trPr>
        <w:tc>
          <w:tcPr>
            <w:tcW w:w="594" w:type="dxa"/>
            <w:vMerge/>
            <w:tcBorders>
              <w:bottom w:val="single" w:sz="4" w:space="0" w:color="auto"/>
            </w:tcBorders>
          </w:tcPr>
          <w:p w14:paraId="4CBEB442" w14:textId="77777777" w:rsidR="00451262" w:rsidRDefault="00451262" w:rsidP="00BE597B">
            <w:pPr>
              <w:pStyle w:val="a5"/>
              <w:ind w:firstLine="0"/>
              <w:rPr>
                <w:sz w:val="28"/>
                <w:szCs w:val="20"/>
              </w:rPr>
            </w:pPr>
          </w:p>
        </w:tc>
        <w:tc>
          <w:tcPr>
            <w:tcW w:w="3053" w:type="dxa"/>
            <w:vMerge/>
            <w:tcBorders>
              <w:bottom w:val="single" w:sz="4" w:space="0" w:color="auto"/>
            </w:tcBorders>
          </w:tcPr>
          <w:p w14:paraId="4B163419" w14:textId="77777777" w:rsidR="00451262" w:rsidRPr="00654CEB" w:rsidRDefault="00451262" w:rsidP="00BE597B">
            <w:pPr>
              <w:pStyle w:val="a5"/>
              <w:ind w:firstLine="0"/>
              <w:rPr>
                <w:sz w:val="28"/>
                <w:szCs w:val="20"/>
              </w:rPr>
            </w:pPr>
          </w:p>
        </w:tc>
        <w:tc>
          <w:tcPr>
            <w:tcW w:w="6242" w:type="dxa"/>
            <w:gridSpan w:val="2"/>
          </w:tcPr>
          <w:p w14:paraId="2DD9810B" w14:textId="77777777" w:rsidR="00451262" w:rsidRDefault="00451262" w:rsidP="00BE597B">
            <w:pPr>
              <w:pStyle w:val="a5"/>
              <w:ind w:firstLine="0"/>
            </w:pPr>
          </w:p>
          <w:p w14:paraId="0C38544C" w14:textId="77777777" w:rsidR="00451262" w:rsidRDefault="00FC1CF9"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5D18F2">
              <w:fldChar w:fldCharType="separate"/>
            </w:r>
            <w:r>
              <w:fldChar w:fldCharType="end"/>
            </w:r>
            <w:bookmarkEnd w:id="7"/>
            <w:r w:rsidR="00451262">
              <w:t xml:space="preserve"> Не является субъектом малого и среднего предпринимательства</w:t>
            </w:r>
          </w:p>
          <w:p w14:paraId="68069E28" w14:textId="77777777" w:rsidR="00451262" w:rsidRDefault="00451262" w:rsidP="00BE597B">
            <w:pPr>
              <w:pStyle w:val="a5"/>
              <w:ind w:firstLine="0"/>
            </w:pPr>
          </w:p>
          <w:p w14:paraId="60EE475C" w14:textId="77777777" w:rsidR="00451262" w:rsidRDefault="00451262" w:rsidP="00BE597B">
            <w:pPr>
              <w:pStyle w:val="a5"/>
              <w:ind w:firstLine="0"/>
            </w:pPr>
            <w:r>
              <w:t>_________________________________________</w:t>
            </w:r>
          </w:p>
          <w:p w14:paraId="303484AA" w14:textId="77777777"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69D24B57" w14:textId="77777777" w:rsidR="00451262" w:rsidRPr="008B48EF" w:rsidRDefault="00451262" w:rsidP="00BE597B">
            <w:pPr>
              <w:pStyle w:val="a5"/>
              <w:ind w:firstLine="0"/>
            </w:pPr>
          </w:p>
          <w:p w14:paraId="43A143CA" w14:textId="77777777"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14:paraId="5CB1B2D4" w14:textId="77777777" w:rsidTr="00BE597B">
        <w:trPr>
          <w:trHeight w:val="2350"/>
        </w:trPr>
        <w:tc>
          <w:tcPr>
            <w:tcW w:w="594" w:type="dxa"/>
            <w:tcBorders>
              <w:bottom w:val="nil"/>
            </w:tcBorders>
          </w:tcPr>
          <w:p w14:paraId="033AD3BB" w14:textId="77777777" w:rsidR="00451262" w:rsidRPr="00654CEB" w:rsidRDefault="00451262" w:rsidP="00BE597B">
            <w:pPr>
              <w:pStyle w:val="a5"/>
              <w:ind w:firstLine="0"/>
              <w:rPr>
                <w:sz w:val="28"/>
                <w:szCs w:val="20"/>
              </w:rPr>
            </w:pPr>
            <w:r>
              <w:rPr>
                <w:sz w:val="28"/>
                <w:szCs w:val="20"/>
              </w:rPr>
              <w:t>5.</w:t>
            </w:r>
          </w:p>
        </w:tc>
        <w:tc>
          <w:tcPr>
            <w:tcW w:w="3053" w:type="dxa"/>
            <w:tcBorders>
              <w:bottom w:val="nil"/>
            </w:tcBorders>
          </w:tcPr>
          <w:p w14:paraId="02D96210" w14:textId="77777777"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14:paraId="6893AAF9" w14:textId="77777777" w:rsidR="00451262" w:rsidRDefault="00451262" w:rsidP="00BE597B">
            <w:pPr>
              <w:pStyle w:val="11"/>
              <w:ind w:firstLine="0"/>
            </w:pPr>
            <w:r>
              <w:t>1.</w:t>
            </w:r>
          </w:p>
        </w:tc>
        <w:tc>
          <w:tcPr>
            <w:tcW w:w="5816" w:type="dxa"/>
          </w:tcPr>
          <w:p w14:paraId="0412F4E9" w14:textId="77777777"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664A5467" w14:textId="77777777"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14:paraId="4C94D161" w14:textId="77777777"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0431478A" w14:textId="77777777"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71922FAE" w14:textId="77777777"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103C090B" w14:textId="77777777" w:rsidR="00451262" w:rsidRDefault="00451262" w:rsidP="00BE597B">
            <w:pPr>
              <w:pStyle w:val="11"/>
              <w:ind w:firstLine="0"/>
            </w:pPr>
            <w:r>
              <w:lastRenderedPageBreak/>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6A33B4F3" w14:textId="77777777"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14:paraId="78CE0065" w14:textId="77777777" w:rsidTr="00BE597B">
        <w:trPr>
          <w:trHeight w:val="150"/>
        </w:trPr>
        <w:tc>
          <w:tcPr>
            <w:tcW w:w="594" w:type="dxa"/>
            <w:vMerge w:val="restart"/>
            <w:tcBorders>
              <w:top w:val="nil"/>
            </w:tcBorders>
          </w:tcPr>
          <w:p w14:paraId="28266614" w14:textId="77777777" w:rsidR="00451262" w:rsidRDefault="00451262" w:rsidP="00BE597B">
            <w:pPr>
              <w:pStyle w:val="a5"/>
              <w:ind w:firstLine="0"/>
              <w:rPr>
                <w:sz w:val="28"/>
                <w:szCs w:val="20"/>
              </w:rPr>
            </w:pPr>
          </w:p>
        </w:tc>
        <w:tc>
          <w:tcPr>
            <w:tcW w:w="3053" w:type="dxa"/>
            <w:vMerge w:val="restart"/>
            <w:tcBorders>
              <w:top w:val="nil"/>
            </w:tcBorders>
          </w:tcPr>
          <w:p w14:paraId="6426D8CB" w14:textId="77777777" w:rsidR="00451262" w:rsidRDefault="00451262" w:rsidP="00BE597B">
            <w:pPr>
              <w:pStyle w:val="a5"/>
              <w:ind w:firstLine="0"/>
            </w:pPr>
          </w:p>
        </w:tc>
        <w:tc>
          <w:tcPr>
            <w:tcW w:w="426" w:type="dxa"/>
          </w:tcPr>
          <w:p w14:paraId="4157C12F" w14:textId="77777777" w:rsidR="00451262" w:rsidRDefault="00451262" w:rsidP="00BE597B">
            <w:pPr>
              <w:pStyle w:val="11"/>
              <w:ind w:firstLine="0"/>
            </w:pPr>
            <w:r>
              <w:t>2.</w:t>
            </w:r>
          </w:p>
        </w:tc>
        <w:tc>
          <w:tcPr>
            <w:tcW w:w="5816" w:type="dxa"/>
          </w:tcPr>
          <w:p w14:paraId="5E9AEEF4" w14:textId="77777777" w:rsidR="00451262" w:rsidRDefault="00451262" w:rsidP="00BE597B">
            <w:pPr>
              <w:pStyle w:val="11"/>
              <w:ind w:firstLine="0"/>
            </w:pPr>
            <w:r>
              <w:t>……</w:t>
            </w:r>
          </w:p>
        </w:tc>
      </w:tr>
      <w:tr w:rsidR="00451262" w:rsidRPr="00654CEB" w14:paraId="2D947105" w14:textId="77777777" w:rsidTr="00BE597B">
        <w:trPr>
          <w:trHeight w:val="150"/>
        </w:trPr>
        <w:tc>
          <w:tcPr>
            <w:tcW w:w="594" w:type="dxa"/>
            <w:vMerge/>
          </w:tcPr>
          <w:p w14:paraId="11F22944" w14:textId="77777777" w:rsidR="00451262" w:rsidRDefault="00451262" w:rsidP="00BE597B">
            <w:pPr>
              <w:pStyle w:val="a5"/>
              <w:ind w:firstLine="0"/>
              <w:rPr>
                <w:sz w:val="28"/>
                <w:szCs w:val="20"/>
              </w:rPr>
            </w:pPr>
          </w:p>
        </w:tc>
        <w:tc>
          <w:tcPr>
            <w:tcW w:w="3053" w:type="dxa"/>
            <w:vMerge/>
          </w:tcPr>
          <w:p w14:paraId="1225D1E0" w14:textId="77777777" w:rsidR="00451262" w:rsidRDefault="00451262" w:rsidP="00BE597B">
            <w:pPr>
              <w:pStyle w:val="a5"/>
              <w:ind w:firstLine="0"/>
            </w:pPr>
          </w:p>
        </w:tc>
        <w:tc>
          <w:tcPr>
            <w:tcW w:w="426" w:type="dxa"/>
          </w:tcPr>
          <w:p w14:paraId="4FF12C61" w14:textId="77777777" w:rsidR="00451262" w:rsidRDefault="00451262" w:rsidP="00BE597B">
            <w:pPr>
              <w:pStyle w:val="11"/>
              <w:ind w:firstLine="0"/>
            </w:pPr>
            <w:r>
              <w:t>3.</w:t>
            </w:r>
          </w:p>
        </w:tc>
        <w:tc>
          <w:tcPr>
            <w:tcW w:w="5816" w:type="dxa"/>
          </w:tcPr>
          <w:p w14:paraId="7240734E" w14:textId="77777777" w:rsidR="00451262" w:rsidRDefault="00451262" w:rsidP="00BE597B">
            <w:pPr>
              <w:pStyle w:val="11"/>
              <w:ind w:firstLine="0"/>
            </w:pPr>
            <w:r>
              <w:t>……</w:t>
            </w:r>
          </w:p>
        </w:tc>
      </w:tr>
      <w:tr w:rsidR="00451262" w:rsidRPr="00654CEB" w14:paraId="46A33AE7" w14:textId="77777777" w:rsidTr="00BE597B">
        <w:trPr>
          <w:trHeight w:val="150"/>
        </w:trPr>
        <w:tc>
          <w:tcPr>
            <w:tcW w:w="594" w:type="dxa"/>
            <w:vMerge/>
          </w:tcPr>
          <w:p w14:paraId="32C0A60F" w14:textId="77777777" w:rsidR="00451262" w:rsidRDefault="00451262" w:rsidP="00BE597B">
            <w:pPr>
              <w:pStyle w:val="a5"/>
              <w:ind w:firstLine="0"/>
              <w:rPr>
                <w:sz w:val="28"/>
                <w:szCs w:val="20"/>
              </w:rPr>
            </w:pPr>
          </w:p>
        </w:tc>
        <w:tc>
          <w:tcPr>
            <w:tcW w:w="3053" w:type="dxa"/>
            <w:vMerge/>
          </w:tcPr>
          <w:p w14:paraId="23AF4DBD" w14:textId="77777777" w:rsidR="00451262" w:rsidRDefault="00451262" w:rsidP="00BE597B">
            <w:pPr>
              <w:pStyle w:val="a5"/>
              <w:ind w:firstLine="0"/>
            </w:pPr>
          </w:p>
        </w:tc>
        <w:tc>
          <w:tcPr>
            <w:tcW w:w="426" w:type="dxa"/>
          </w:tcPr>
          <w:p w14:paraId="17461FA8" w14:textId="77777777" w:rsidR="00451262" w:rsidRDefault="00451262" w:rsidP="00BE597B">
            <w:pPr>
              <w:pStyle w:val="11"/>
              <w:ind w:firstLine="0"/>
            </w:pPr>
            <w:r>
              <w:t>4.</w:t>
            </w:r>
          </w:p>
        </w:tc>
        <w:tc>
          <w:tcPr>
            <w:tcW w:w="5816" w:type="dxa"/>
          </w:tcPr>
          <w:p w14:paraId="78393B42" w14:textId="77777777" w:rsidR="00451262" w:rsidRDefault="00451262" w:rsidP="00BE597B">
            <w:pPr>
              <w:pStyle w:val="11"/>
              <w:ind w:firstLine="0"/>
            </w:pPr>
            <w:r>
              <w:t>……</w:t>
            </w:r>
          </w:p>
        </w:tc>
      </w:tr>
    </w:tbl>
    <w:p w14:paraId="7F17875B" w14:textId="77777777" w:rsidR="00451262" w:rsidRDefault="00451262" w:rsidP="00451262">
      <w:pPr>
        <w:pStyle w:val="11"/>
        <w:ind w:firstLine="709"/>
        <w:rPr>
          <w:bCs/>
          <w:szCs w:val="28"/>
        </w:rPr>
      </w:pPr>
    </w:p>
    <w:p w14:paraId="44B0AD49" w14:textId="77777777"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14:paraId="2CFD3915" w14:textId="77777777" w:rsidTr="00BE597B">
        <w:tc>
          <w:tcPr>
            <w:tcW w:w="1357" w:type="pct"/>
            <w:vMerge w:val="restart"/>
          </w:tcPr>
          <w:p w14:paraId="48F4B3D8" w14:textId="77777777"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14:paraId="6EA435A4" w14:textId="77777777"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14:paraId="2CAABC0E" w14:textId="77777777"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14:paraId="607D3157" w14:textId="77777777" w:rsidTr="00BE597B">
        <w:tc>
          <w:tcPr>
            <w:tcW w:w="1357" w:type="pct"/>
            <w:vMerge/>
          </w:tcPr>
          <w:p w14:paraId="0983A5DC" w14:textId="77777777" w:rsidR="00451262" w:rsidRPr="00750B3C" w:rsidRDefault="00451262" w:rsidP="00BE597B">
            <w:pPr>
              <w:jc w:val="both"/>
              <w:rPr>
                <w:sz w:val="28"/>
                <w:szCs w:val="28"/>
                <w:highlight w:val="yellow"/>
              </w:rPr>
            </w:pPr>
          </w:p>
        </w:tc>
        <w:tc>
          <w:tcPr>
            <w:tcW w:w="881" w:type="pct"/>
            <w:vMerge/>
          </w:tcPr>
          <w:p w14:paraId="1A7EAA7D" w14:textId="77777777" w:rsidR="00451262" w:rsidRPr="00750B3C" w:rsidRDefault="00451262" w:rsidP="00BE597B">
            <w:pPr>
              <w:jc w:val="both"/>
              <w:rPr>
                <w:sz w:val="28"/>
                <w:szCs w:val="28"/>
                <w:highlight w:val="yellow"/>
              </w:rPr>
            </w:pPr>
          </w:p>
        </w:tc>
        <w:tc>
          <w:tcPr>
            <w:tcW w:w="904" w:type="pct"/>
          </w:tcPr>
          <w:p w14:paraId="085F2E6B" w14:textId="77777777" w:rsidR="00451262" w:rsidRPr="00750B3C" w:rsidRDefault="00451262" w:rsidP="00BE597B">
            <w:pPr>
              <w:jc w:val="both"/>
              <w:rPr>
                <w:sz w:val="28"/>
                <w:szCs w:val="28"/>
                <w:highlight w:val="yellow"/>
              </w:rPr>
            </w:pPr>
            <w:r w:rsidRPr="00F3735F">
              <w:rPr>
                <w:sz w:val="22"/>
                <w:szCs w:val="22"/>
              </w:rPr>
              <w:t>на 20___ г.</w:t>
            </w:r>
          </w:p>
        </w:tc>
        <w:tc>
          <w:tcPr>
            <w:tcW w:w="930" w:type="pct"/>
          </w:tcPr>
          <w:p w14:paraId="46846A68" w14:textId="77777777" w:rsidR="00451262" w:rsidRPr="00750B3C" w:rsidRDefault="00451262" w:rsidP="00BE597B">
            <w:pPr>
              <w:jc w:val="both"/>
              <w:rPr>
                <w:sz w:val="28"/>
                <w:szCs w:val="28"/>
                <w:highlight w:val="yellow"/>
              </w:rPr>
            </w:pPr>
            <w:r w:rsidRPr="00F3735F">
              <w:rPr>
                <w:sz w:val="22"/>
                <w:szCs w:val="22"/>
              </w:rPr>
              <w:t>на 20___ г.</w:t>
            </w:r>
          </w:p>
        </w:tc>
        <w:tc>
          <w:tcPr>
            <w:tcW w:w="927" w:type="pct"/>
          </w:tcPr>
          <w:p w14:paraId="60F2DFB6" w14:textId="77777777" w:rsidR="00451262" w:rsidRPr="00750B3C" w:rsidRDefault="00451262" w:rsidP="00BE597B">
            <w:pPr>
              <w:jc w:val="both"/>
              <w:rPr>
                <w:sz w:val="28"/>
                <w:szCs w:val="28"/>
                <w:highlight w:val="yellow"/>
              </w:rPr>
            </w:pPr>
            <w:r w:rsidRPr="00F3735F">
              <w:rPr>
                <w:sz w:val="22"/>
                <w:szCs w:val="22"/>
              </w:rPr>
              <w:t>и т.д.</w:t>
            </w:r>
          </w:p>
        </w:tc>
      </w:tr>
      <w:tr w:rsidR="00451262" w:rsidRPr="00750B3C" w14:paraId="794B9FD3" w14:textId="77777777" w:rsidTr="00BE597B">
        <w:tc>
          <w:tcPr>
            <w:tcW w:w="1357" w:type="pct"/>
          </w:tcPr>
          <w:p w14:paraId="3DDAC9D8" w14:textId="77777777"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881" w:type="pct"/>
          </w:tcPr>
          <w:p w14:paraId="0D7E4B3F"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119795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94FF29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5B196BDB"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14D31863" w14:textId="77777777" w:rsidTr="00BE597B">
        <w:tc>
          <w:tcPr>
            <w:tcW w:w="1357" w:type="pct"/>
          </w:tcPr>
          <w:p w14:paraId="653F57BD" w14:textId="77777777"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14:paraId="4A15D1B0"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21A3995"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31FF182"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B80BCAC"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2512A1AB" w14:textId="77777777" w:rsidTr="00BE597B">
        <w:tc>
          <w:tcPr>
            <w:tcW w:w="1357" w:type="pct"/>
          </w:tcPr>
          <w:p w14:paraId="015B48CA" w14:textId="77777777"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14:paraId="2604110D"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050EE4E3"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276F8A2E"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D14E142" w14:textId="77777777" w:rsidR="00451262" w:rsidRPr="00750B3C" w:rsidRDefault="00451262" w:rsidP="00BE597B">
            <w:pPr>
              <w:jc w:val="both"/>
              <w:rPr>
                <w:sz w:val="28"/>
                <w:szCs w:val="28"/>
                <w:highlight w:val="yellow"/>
              </w:rPr>
            </w:pPr>
            <w:r w:rsidRPr="00F3735F">
              <w:rPr>
                <w:i/>
                <w:sz w:val="22"/>
                <w:szCs w:val="22"/>
              </w:rPr>
              <w:t>Указать долю в %</w:t>
            </w:r>
          </w:p>
        </w:tc>
      </w:tr>
    </w:tbl>
    <w:p w14:paraId="56D0E294" w14:textId="77777777"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14:paraId="361AB1C2" w14:textId="77777777" w:rsidTr="00347E68">
        <w:tc>
          <w:tcPr>
            <w:tcW w:w="15877" w:type="dxa"/>
          </w:tcPr>
          <w:p w14:paraId="26913038" w14:textId="77777777" w:rsidR="00F21353"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2AF38FC3" w14:textId="77777777" w:rsidR="00F21353" w:rsidRDefault="00F21353">
            <w:pPr>
              <w:framePr w:hSpace="181" w:wrap="around" w:vAnchor="text" w:hAnchor="page" w:x="499" w:y="-897"/>
              <w:ind w:firstLine="426"/>
              <w:rPr>
                <w:sz w:val="28"/>
                <w:szCs w:val="28"/>
              </w:rPr>
            </w:pPr>
          </w:p>
          <w:p w14:paraId="5CDF0740" w14:textId="77777777" w:rsidR="00F21353"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14:paraId="7326132A" w14:textId="77777777" w:rsidR="00F21353" w:rsidRDefault="00F21353">
            <w:pPr>
              <w:framePr w:hSpace="181" w:wrap="around" w:vAnchor="text" w:hAnchor="page" w:x="499" w:y="-897"/>
              <w:ind w:right="601" w:firstLine="426"/>
              <w:jc w:val="both"/>
              <w:rPr>
                <w:bCs/>
                <w:i/>
                <w:sz w:val="28"/>
                <w:szCs w:val="28"/>
              </w:rPr>
            </w:pPr>
          </w:p>
          <w:p w14:paraId="16BA2833" w14:textId="77777777" w:rsidR="00F21353" w:rsidRDefault="00F21353">
            <w:pPr>
              <w:framePr w:hSpace="181" w:wrap="around" w:vAnchor="text" w:hAnchor="page" w:x="499" w:y="-897"/>
              <w:ind w:firstLine="426"/>
            </w:pPr>
          </w:p>
          <w:p w14:paraId="7EA4DC67" w14:textId="77777777" w:rsidR="00F21353" w:rsidRDefault="007F60B4">
            <w:pPr>
              <w:framePr w:hSpace="181" w:wrap="around" w:vAnchor="text" w:hAnchor="page" w:x="499" w:y="-897"/>
              <w:ind w:firstLine="426"/>
              <w:rPr>
                <w:bCs/>
                <w:sz w:val="28"/>
                <w:szCs w:val="28"/>
              </w:rPr>
            </w:pPr>
            <w:r w:rsidRPr="00B671EE">
              <w:rPr>
                <w:bCs/>
                <w:sz w:val="28"/>
                <w:szCs w:val="28"/>
              </w:rPr>
              <w:t>Техническое предложение</w:t>
            </w:r>
          </w:p>
          <w:p w14:paraId="15A85E3F" w14:textId="77777777" w:rsidR="00F21353" w:rsidRDefault="00F21353">
            <w:pPr>
              <w:framePr w:hSpace="181" w:wrap="around" w:vAnchor="text" w:hAnchor="page" w:x="499" w:y="-897"/>
              <w:ind w:right="601" w:firstLine="426"/>
              <w:rPr>
                <w:bCs/>
                <w:sz w:val="16"/>
              </w:rPr>
            </w:pPr>
          </w:p>
          <w:p w14:paraId="7734500E" w14:textId="77777777" w:rsidR="00F21353"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14:paraId="2CF019A1" w14:textId="77777777" w:rsidR="00F21353" w:rsidRDefault="00F21353">
            <w:pPr>
              <w:framePr w:hSpace="181" w:wrap="around" w:vAnchor="text" w:hAnchor="page" w:x="499" w:y="-897"/>
              <w:ind w:firstLine="426"/>
              <w:jc w:val="both"/>
              <w:rPr>
                <w:i/>
              </w:rPr>
            </w:pPr>
          </w:p>
          <w:p w14:paraId="121408BD" w14:textId="77777777" w:rsidR="00F21353" w:rsidRDefault="00700914">
            <w:pPr>
              <w:framePr w:hSpace="181" w:wrap="around" w:vAnchor="text" w:hAnchor="page" w:x="499" w:y="-897"/>
              <w:ind w:right="601" w:firstLine="426"/>
            </w:pPr>
            <w:r>
              <w:t>1. Подавая настоящее техническое предложение, обязуюсь:</w:t>
            </w:r>
          </w:p>
          <w:p w14:paraId="259FE692" w14:textId="77777777" w:rsidR="00F21353"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14:paraId="025D3374" w14:textId="77777777" w:rsidR="00F21353"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14:paraId="4C8B9666" w14:textId="77777777" w:rsidR="00F21353"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14:paraId="221595CF" w14:textId="77777777" w:rsidR="00F21353"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14:paraId="3120ED02" w14:textId="77777777" w:rsidR="00F21353"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14:paraId="57313227" w14:textId="77777777" w:rsidR="00F21353" w:rsidRDefault="00700914">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14:paraId="155DE680" w14:textId="77777777" w:rsidR="00F21353"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14:paraId="4E60784B" w14:textId="77777777" w:rsidR="00F21353"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14:paraId="65F3AD23" w14:textId="77777777" w:rsidR="00F21353"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5045F407" w14:textId="77777777" w:rsidR="00F21353"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14:paraId="26AF81FE" w14:textId="77777777" w:rsidR="00F21353" w:rsidRDefault="00F21353">
            <w:pPr>
              <w:framePr w:hSpace="181" w:wrap="around" w:vAnchor="text" w:hAnchor="page" w:x="499" w:y="-897"/>
              <w:ind w:firstLine="426"/>
              <w:jc w:val="both"/>
            </w:pPr>
          </w:p>
        </w:tc>
      </w:tr>
    </w:tbl>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896"/>
        <w:gridCol w:w="594"/>
        <w:gridCol w:w="965"/>
        <w:gridCol w:w="1869"/>
        <w:gridCol w:w="2631"/>
        <w:gridCol w:w="2489"/>
        <w:gridCol w:w="1890"/>
        <w:gridCol w:w="1753"/>
      </w:tblGrid>
      <w:tr w:rsidR="00F81F97" w:rsidRPr="00C61B90" w14:paraId="1D337D61" w14:textId="77777777" w:rsidTr="004156E2">
        <w:tc>
          <w:tcPr>
            <w:tcW w:w="15877" w:type="dxa"/>
            <w:gridSpan w:val="9"/>
          </w:tcPr>
          <w:p w14:paraId="39223A11" w14:textId="77777777" w:rsidR="00F81F97" w:rsidRPr="00C61B90" w:rsidRDefault="00F81F97" w:rsidP="00F8707F">
            <w:pPr>
              <w:jc w:val="both"/>
              <w:rPr>
                <w:b/>
                <w:sz w:val="28"/>
                <w:szCs w:val="28"/>
              </w:rPr>
            </w:pPr>
            <w:r w:rsidRPr="00D4715C">
              <w:rPr>
                <w:b/>
                <w:sz w:val="28"/>
                <w:szCs w:val="28"/>
              </w:rPr>
              <w:t>Наименование</w:t>
            </w:r>
            <w:r w:rsidRPr="00C61B90">
              <w:rPr>
                <w:b/>
                <w:sz w:val="28"/>
                <w:szCs w:val="28"/>
              </w:rPr>
              <w:t xml:space="preserve"> предложенных товаров, работ, услуг их количество </w:t>
            </w:r>
          </w:p>
          <w:p w14:paraId="711A68CD" w14:textId="77777777" w:rsidR="00F81F97" w:rsidRPr="00C61B90" w:rsidRDefault="00F81F97" w:rsidP="003259D6">
            <w:pPr>
              <w:jc w:val="both"/>
              <w:rPr>
                <w:b/>
              </w:rPr>
            </w:pPr>
            <w:r w:rsidRPr="00D4715C">
              <w:rPr>
                <w:b/>
                <w:sz w:val="28"/>
                <w:szCs w:val="28"/>
              </w:rPr>
              <w:t>(объем) и предложенная цена договора</w:t>
            </w:r>
          </w:p>
        </w:tc>
      </w:tr>
      <w:tr w:rsidR="00F81F97" w:rsidRPr="00C61B90" w14:paraId="0A3DD70C" w14:textId="77777777" w:rsidTr="000C0E30">
        <w:tblPrEx>
          <w:tblLook w:val="04A0" w:firstRow="1" w:lastRow="0" w:firstColumn="1" w:lastColumn="0" w:noHBand="0" w:noVBand="1"/>
        </w:tblPrEx>
        <w:tc>
          <w:tcPr>
            <w:tcW w:w="2790" w:type="dxa"/>
          </w:tcPr>
          <w:p w14:paraId="5B5DC449" w14:textId="77777777" w:rsidR="00F81F97" w:rsidRPr="00C61B90" w:rsidRDefault="00F81F97" w:rsidP="00F8707F">
            <w:pPr>
              <w:jc w:val="both"/>
              <w:rPr>
                <w:b/>
              </w:rPr>
            </w:pPr>
            <w:r w:rsidRPr="00D4715C">
              <w:rPr>
                <w:b/>
              </w:rPr>
              <w:t>Наименование товара, работы, услуги</w:t>
            </w:r>
          </w:p>
        </w:tc>
        <w:tc>
          <w:tcPr>
            <w:tcW w:w="1490" w:type="dxa"/>
            <w:gridSpan w:val="2"/>
          </w:tcPr>
          <w:p w14:paraId="373FFA63" w14:textId="77777777" w:rsidR="00F81F97" w:rsidRPr="00C61B90" w:rsidRDefault="00F81F97" w:rsidP="00F8707F">
            <w:pPr>
              <w:jc w:val="both"/>
              <w:rPr>
                <w:b/>
              </w:rPr>
            </w:pPr>
            <w:r w:rsidRPr="00D4715C">
              <w:rPr>
                <w:b/>
              </w:rPr>
              <w:t>Ед.изм.</w:t>
            </w:r>
          </w:p>
        </w:tc>
        <w:tc>
          <w:tcPr>
            <w:tcW w:w="2834" w:type="dxa"/>
            <w:gridSpan w:val="2"/>
          </w:tcPr>
          <w:p w14:paraId="2C7587F3" w14:textId="77777777" w:rsidR="00F81F97" w:rsidRPr="00C61B90" w:rsidRDefault="00F81F97" w:rsidP="00F8707F">
            <w:pPr>
              <w:ind w:left="-108"/>
              <w:jc w:val="both"/>
              <w:rPr>
                <w:b/>
              </w:rPr>
            </w:pPr>
            <w:r w:rsidRPr="00D4715C">
              <w:rPr>
                <w:b/>
              </w:rPr>
              <w:t>Количество (объем)</w:t>
            </w:r>
          </w:p>
        </w:tc>
        <w:tc>
          <w:tcPr>
            <w:tcW w:w="2631" w:type="dxa"/>
          </w:tcPr>
          <w:p w14:paraId="33ED42E7" w14:textId="77777777" w:rsidR="00F81F97" w:rsidRPr="00C61B90" w:rsidRDefault="00F81F97" w:rsidP="00F8707F">
            <w:pPr>
              <w:jc w:val="both"/>
              <w:rPr>
                <w:b/>
              </w:rPr>
            </w:pPr>
            <w:r w:rsidRPr="00D4715C">
              <w:rPr>
                <w:b/>
              </w:rPr>
              <w:t>Цена за единицу без учета НДС</w:t>
            </w:r>
          </w:p>
        </w:tc>
        <w:tc>
          <w:tcPr>
            <w:tcW w:w="2489" w:type="dxa"/>
          </w:tcPr>
          <w:p w14:paraId="302C78A7" w14:textId="77777777" w:rsidR="00F81F97" w:rsidRPr="00C61B90" w:rsidRDefault="00F81F97" w:rsidP="00F8707F">
            <w:pPr>
              <w:jc w:val="both"/>
              <w:rPr>
                <w:b/>
              </w:rPr>
            </w:pPr>
            <w:r w:rsidRPr="00D4715C">
              <w:rPr>
                <w:b/>
              </w:rPr>
              <w:t>Цена за единицу с учетом НДС</w:t>
            </w:r>
          </w:p>
        </w:tc>
        <w:tc>
          <w:tcPr>
            <w:tcW w:w="1890" w:type="dxa"/>
          </w:tcPr>
          <w:p w14:paraId="351D6540" w14:textId="77777777" w:rsidR="00F81F97" w:rsidRPr="00C61B90" w:rsidRDefault="00F81F97" w:rsidP="00F8707F">
            <w:pPr>
              <w:jc w:val="both"/>
              <w:rPr>
                <w:b/>
              </w:rPr>
            </w:pPr>
            <w:r w:rsidRPr="00D4715C">
              <w:rPr>
                <w:b/>
              </w:rPr>
              <w:t>Всего без учета НДС</w:t>
            </w:r>
          </w:p>
        </w:tc>
        <w:tc>
          <w:tcPr>
            <w:tcW w:w="1753" w:type="dxa"/>
          </w:tcPr>
          <w:p w14:paraId="43C22623" w14:textId="77777777" w:rsidR="00F81F97" w:rsidRPr="00C61B90" w:rsidRDefault="00F81F97" w:rsidP="00F8707F">
            <w:pPr>
              <w:jc w:val="both"/>
              <w:rPr>
                <w:b/>
              </w:rPr>
            </w:pPr>
            <w:r w:rsidRPr="00D4715C">
              <w:rPr>
                <w:b/>
              </w:rPr>
              <w:t>Всего с учетом НДС</w:t>
            </w:r>
          </w:p>
        </w:tc>
      </w:tr>
      <w:tr w:rsidR="00F81F97" w:rsidRPr="00C61B90" w14:paraId="49AC0FA3" w14:textId="77777777" w:rsidTr="000C0E30">
        <w:tblPrEx>
          <w:tblLook w:val="04A0" w:firstRow="1" w:lastRow="0" w:firstColumn="1" w:lastColumn="0" w:noHBand="0" w:noVBand="1"/>
        </w:tblPrEx>
        <w:tc>
          <w:tcPr>
            <w:tcW w:w="2790" w:type="dxa"/>
          </w:tcPr>
          <w:p w14:paraId="016FA208" w14:textId="77777777"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14:paraId="32A7C900" w14:textId="77777777" w:rsidR="00F81F97" w:rsidRPr="004E7E6C" w:rsidRDefault="00F81F97" w:rsidP="00F8707F">
            <w:pPr>
              <w:ind w:left="-108"/>
              <w:jc w:val="both"/>
              <w:rPr>
                <w:i/>
              </w:rPr>
            </w:pPr>
            <w:r w:rsidRPr="00D4715C">
              <w:rPr>
                <w:i/>
              </w:rPr>
              <w:t>Указать ед. изм. согласно ОКЕИ</w:t>
            </w:r>
          </w:p>
        </w:tc>
        <w:tc>
          <w:tcPr>
            <w:tcW w:w="2834" w:type="dxa"/>
            <w:gridSpan w:val="2"/>
          </w:tcPr>
          <w:p w14:paraId="69D6D266" w14:textId="77777777"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14:paraId="715290BF" w14:textId="77777777" w:rsidR="00F81F97" w:rsidRPr="004E7E6C" w:rsidRDefault="00F81F97" w:rsidP="00F8707F">
            <w:pPr>
              <w:ind w:left="-108"/>
              <w:jc w:val="both"/>
              <w:rPr>
                <w:i/>
              </w:rPr>
            </w:pPr>
            <w:r w:rsidRPr="00D4715C">
              <w:rPr>
                <w:i/>
              </w:rPr>
              <w:t xml:space="preserve">Колонка включается при необходимости (если участник должен </w:t>
            </w:r>
            <w:r w:rsidRPr="00D4715C">
              <w:rPr>
                <w:i/>
              </w:rPr>
              <w:lastRenderedPageBreak/>
              <w:t>указать цены за единицу товара, работы, услуги)</w:t>
            </w:r>
          </w:p>
          <w:p w14:paraId="0787D0F2" w14:textId="77777777" w:rsidR="00F81F97" w:rsidRPr="004E7E6C" w:rsidRDefault="00F81F97" w:rsidP="00F8707F">
            <w:pPr>
              <w:ind w:left="-108"/>
              <w:jc w:val="both"/>
              <w:rPr>
                <w:i/>
              </w:rPr>
            </w:pPr>
            <w:r w:rsidRPr="00D4715C">
              <w:rPr>
                <w:i/>
              </w:rPr>
              <w:t>Указать цену в рублях</w:t>
            </w:r>
          </w:p>
        </w:tc>
        <w:tc>
          <w:tcPr>
            <w:tcW w:w="2489" w:type="dxa"/>
          </w:tcPr>
          <w:p w14:paraId="00679A93" w14:textId="77777777" w:rsidR="00F81F97" w:rsidRPr="004E7E6C" w:rsidRDefault="00F81F97" w:rsidP="00F8707F">
            <w:pPr>
              <w:ind w:left="-108"/>
              <w:jc w:val="both"/>
              <w:rPr>
                <w:i/>
              </w:rPr>
            </w:pPr>
            <w:r w:rsidRPr="00D4715C">
              <w:rPr>
                <w:i/>
              </w:rPr>
              <w:lastRenderedPageBreak/>
              <w:t xml:space="preserve">Колонка включается при необходимости (если участник должен указать цены за </w:t>
            </w:r>
            <w:r w:rsidRPr="00D4715C">
              <w:rPr>
                <w:i/>
              </w:rPr>
              <w:lastRenderedPageBreak/>
              <w:t>единицу товара, работы, услуги)</w:t>
            </w:r>
          </w:p>
          <w:p w14:paraId="21A1B7E5" w14:textId="77777777" w:rsidR="00F81F97" w:rsidRPr="004E7E6C" w:rsidRDefault="00F81F97" w:rsidP="00F8707F">
            <w:pPr>
              <w:ind w:left="-108"/>
              <w:jc w:val="both"/>
              <w:rPr>
                <w:i/>
              </w:rPr>
            </w:pPr>
          </w:p>
          <w:p w14:paraId="54189266" w14:textId="77777777" w:rsidR="00F81F97" w:rsidRPr="004E7E6C" w:rsidRDefault="00F81F97" w:rsidP="00F8707F">
            <w:pPr>
              <w:ind w:left="-108"/>
              <w:jc w:val="both"/>
              <w:rPr>
                <w:i/>
              </w:rPr>
            </w:pPr>
            <w:r w:rsidRPr="00D4715C">
              <w:rPr>
                <w:i/>
              </w:rPr>
              <w:t>Указать цену в рублях</w:t>
            </w:r>
          </w:p>
        </w:tc>
        <w:tc>
          <w:tcPr>
            <w:tcW w:w="1890" w:type="dxa"/>
          </w:tcPr>
          <w:p w14:paraId="4DB542D9" w14:textId="77777777" w:rsidR="00F81F97" w:rsidRPr="004E7E6C" w:rsidRDefault="00F81F97" w:rsidP="00F8707F">
            <w:pPr>
              <w:ind w:left="-108"/>
              <w:jc w:val="both"/>
              <w:rPr>
                <w:i/>
              </w:rPr>
            </w:pPr>
            <w:r w:rsidRPr="00D4715C">
              <w:rPr>
                <w:i/>
              </w:rPr>
              <w:lastRenderedPageBreak/>
              <w:t>Указать цену в рублях</w:t>
            </w:r>
          </w:p>
        </w:tc>
        <w:tc>
          <w:tcPr>
            <w:tcW w:w="1753" w:type="dxa"/>
          </w:tcPr>
          <w:p w14:paraId="3DD258F9" w14:textId="77777777" w:rsidR="00F81F97" w:rsidRPr="004E7E6C" w:rsidRDefault="00F81F97" w:rsidP="00F8707F">
            <w:pPr>
              <w:ind w:left="-108"/>
              <w:jc w:val="both"/>
              <w:rPr>
                <w:i/>
              </w:rPr>
            </w:pPr>
            <w:r w:rsidRPr="00D4715C">
              <w:rPr>
                <w:i/>
              </w:rPr>
              <w:t>Указать цену в рублях</w:t>
            </w:r>
          </w:p>
        </w:tc>
      </w:tr>
      <w:tr w:rsidR="00F81F97" w:rsidRPr="00C61B90" w14:paraId="6E4CF28F" w14:textId="77777777" w:rsidTr="000C0E30">
        <w:tblPrEx>
          <w:tblLook w:val="04A0" w:firstRow="1" w:lastRow="0" w:firstColumn="1" w:lastColumn="0" w:noHBand="0" w:noVBand="1"/>
        </w:tblPrEx>
        <w:tc>
          <w:tcPr>
            <w:tcW w:w="2790" w:type="dxa"/>
          </w:tcPr>
          <w:p w14:paraId="68E0CF7B" w14:textId="77777777" w:rsidR="00F81F97" w:rsidRPr="00C61B90" w:rsidRDefault="00F81F97" w:rsidP="003259D6">
            <w:pPr>
              <w:ind w:left="-108"/>
              <w:jc w:val="both"/>
              <w:rPr>
                <w:b/>
              </w:rPr>
            </w:pPr>
            <w:r w:rsidRPr="00D4715C">
              <w:rPr>
                <w:b/>
              </w:rPr>
              <w:lastRenderedPageBreak/>
              <w:t xml:space="preserve">ИТОГО </w:t>
            </w:r>
          </w:p>
        </w:tc>
        <w:tc>
          <w:tcPr>
            <w:tcW w:w="1490" w:type="dxa"/>
            <w:gridSpan w:val="2"/>
          </w:tcPr>
          <w:p w14:paraId="138497C6" w14:textId="77777777" w:rsidR="00F81F97" w:rsidRPr="00C61B90" w:rsidRDefault="00F81F97" w:rsidP="00F8707F">
            <w:pPr>
              <w:jc w:val="both"/>
            </w:pPr>
            <w:r w:rsidRPr="00D4715C">
              <w:t>-</w:t>
            </w:r>
          </w:p>
        </w:tc>
        <w:tc>
          <w:tcPr>
            <w:tcW w:w="2834" w:type="dxa"/>
            <w:gridSpan w:val="2"/>
          </w:tcPr>
          <w:p w14:paraId="60BF4498" w14:textId="77777777" w:rsidR="00F81F97" w:rsidRPr="00C61B90" w:rsidRDefault="00F81F97" w:rsidP="00F8707F">
            <w:pPr>
              <w:jc w:val="both"/>
            </w:pPr>
            <w:r w:rsidRPr="00D4715C">
              <w:t>-</w:t>
            </w:r>
          </w:p>
        </w:tc>
        <w:tc>
          <w:tcPr>
            <w:tcW w:w="2631" w:type="dxa"/>
          </w:tcPr>
          <w:p w14:paraId="24B767DE" w14:textId="77777777" w:rsidR="00F81F97" w:rsidRPr="00C61B90" w:rsidRDefault="00F81F97" w:rsidP="00F8707F">
            <w:pPr>
              <w:jc w:val="both"/>
            </w:pPr>
            <w:r w:rsidRPr="00D4715C">
              <w:t>-</w:t>
            </w:r>
          </w:p>
        </w:tc>
        <w:tc>
          <w:tcPr>
            <w:tcW w:w="2489" w:type="dxa"/>
          </w:tcPr>
          <w:p w14:paraId="2B1871A9" w14:textId="77777777" w:rsidR="00F81F97" w:rsidRPr="00C61B90" w:rsidRDefault="00F81F97" w:rsidP="00F8707F">
            <w:pPr>
              <w:jc w:val="both"/>
            </w:pPr>
            <w:r w:rsidRPr="00D4715C">
              <w:t>-</w:t>
            </w:r>
          </w:p>
        </w:tc>
        <w:tc>
          <w:tcPr>
            <w:tcW w:w="1890" w:type="dxa"/>
          </w:tcPr>
          <w:p w14:paraId="63CD3B35" w14:textId="77777777" w:rsidR="00F81F97" w:rsidRPr="00C61B90" w:rsidRDefault="00F81F97" w:rsidP="00F8707F">
            <w:pPr>
              <w:ind w:left="-108"/>
              <w:jc w:val="both"/>
            </w:pPr>
            <w:r w:rsidRPr="00D4715C">
              <w:rPr>
                <w:i/>
              </w:rPr>
              <w:t>Указать сумму всего без учета НДС</w:t>
            </w:r>
          </w:p>
        </w:tc>
        <w:tc>
          <w:tcPr>
            <w:tcW w:w="1753" w:type="dxa"/>
          </w:tcPr>
          <w:p w14:paraId="53653FC9" w14:textId="77777777" w:rsidR="00F81F97" w:rsidRPr="00C61B90" w:rsidRDefault="00F81F97" w:rsidP="00F8707F">
            <w:pPr>
              <w:jc w:val="both"/>
            </w:pPr>
            <w:r w:rsidRPr="00D4715C">
              <w:rPr>
                <w:i/>
              </w:rPr>
              <w:t>Указать сумму всего с учетом НДС</w:t>
            </w:r>
          </w:p>
        </w:tc>
      </w:tr>
      <w:tr w:rsidR="00F81F97" w:rsidRPr="00C61B90" w14:paraId="69AEA400" w14:textId="77777777" w:rsidTr="000C0E30">
        <w:tblPrEx>
          <w:tblLook w:val="04A0" w:firstRow="1" w:lastRow="0" w:firstColumn="1" w:lastColumn="0" w:noHBand="0" w:noVBand="1"/>
        </w:tblPrEx>
        <w:tc>
          <w:tcPr>
            <w:tcW w:w="2790" w:type="dxa"/>
          </w:tcPr>
          <w:p w14:paraId="19025169" w14:textId="77777777" w:rsidR="00F81F97" w:rsidRPr="00C61B90" w:rsidRDefault="00F81F97" w:rsidP="00F8707F">
            <w:pPr>
              <w:ind w:left="-108"/>
              <w:jc w:val="both"/>
              <w:rPr>
                <w:b/>
                <w:bCs/>
              </w:rPr>
            </w:pPr>
            <w:r w:rsidRPr="00D4715C">
              <w:rPr>
                <w:b/>
                <w:bCs/>
              </w:rPr>
              <w:t>Применяемая</w:t>
            </w:r>
          </w:p>
          <w:p w14:paraId="08F9ED8F" w14:textId="77777777" w:rsidR="00F81F97" w:rsidRPr="00C61B90" w:rsidRDefault="00F81F97" w:rsidP="00F8707F">
            <w:pPr>
              <w:ind w:left="-108"/>
              <w:jc w:val="both"/>
              <w:rPr>
                <w:b/>
                <w:bCs/>
              </w:rPr>
            </w:pPr>
            <w:r w:rsidRPr="00D4715C">
              <w:rPr>
                <w:b/>
                <w:bCs/>
              </w:rPr>
              <w:t>участником ставка НДС</w:t>
            </w:r>
          </w:p>
        </w:tc>
        <w:tc>
          <w:tcPr>
            <w:tcW w:w="13087" w:type="dxa"/>
            <w:gridSpan w:val="8"/>
          </w:tcPr>
          <w:p w14:paraId="771B3434" w14:textId="77777777"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14:paraId="217666C6" w14:textId="77777777" w:rsidTr="004156E2">
        <w:tblPrEx>
          <w:tblLook w:val="04A0" w:firstRow="1" w:lastRow="0" w:firstColumn="1" w:lastColumn="0" w:noHBand="0" w:noVBand="1"/>
        </w:tblPrEx>
        <w:tc>
          <w:tcPr>
            <w:tcW w:w="15877" w:type="dxa"/>
            <w:gridSpan w:val="9"/>
          </w:tcPr>
          <w:p w14:paraId="6BD6909A" w14:textId="77777777" w:rsidR="00F81F97" w:rsidRPr="00C61B90" w:rsidRDefault="00F81F97" w:rsidP="003259D6">
            <w:pPr>
              <w:jc w:val="both"/>
              <w:rPr>
                <w:b/>
                <w:bCs/>
                <w:i/>
              </w:rPr>
            </w:pPr>
            <w:r w:rsidRPr="00D4715C">
              <w:rPr>
                <w:b/>
                <w:bCs/>
                <w:sz w:val="28"/>
                <w:szCs w:val="28"/>
              </w:rPr>
              <w:t>Характеристики предлагаемых товаров, работ, услуг</w:t>
            </w:r>
            <w:r w:rsidRPr="00C61B90">
              <w:rPr>
                <w:b/>
                <w:sz w:val="28"/>
                <w:szCs w:val="28"/>
              </w:rPr>
              <w:t xml:space="preserve"> </w:t>
            </w:r>
          </w:p>
        </w:tc>
      </w:tr>
      <w:tr w:rsidR="003259D6" w:rsidRPr="00C61B90" w14:paraId="56227B2D" w14:textId="77777777" w:rsidTr="003259D6">
        <w:tblPrEx>
          <w:tblLook w:val="04A0" w:firstRow="1" w:lastRow="0" w:firstColumn="1" w:lastColumn="0" w:noHBand="0" w:noVBand="1"/>
        </w:tblPrEx>
        <w:trPr>
          <w:trHeight w:val="5382"/>
        </w:trPr>
        <w:tc>
          <w:tcPr>
            <w:tcW w:w="3686" w:type="dxa"/>
            <w:gridSpan w:val="2"/>
          </w:tcPr>
          <w:p w14:paraId="56517319" w14:textId="77777777" w:rsidR="003259D6" w:rsidRPr="00C61B90" w:rsidRDefault="003259D6" w:rsidP="00F8707F">
            <w:pPr>
              <w:jc w:val="both"/>
              <w:rPr>
                <w:i/>
              </w:rPr>
            </w:pPr>
            <w:r w:rsidRPr="00D4715C">
              <w:rPr>
                <w:i/>
              </w:rPr>
              <w:t>Указать наименование товара, работы, услуги, с указанием марки, модели, названия.</w:t>
            </w:r>
          </w:p>
          <w:p w14:paraId="0DB976A1" w14:textId="77777777" w:rsidR="003259D6" w:rsidRPr="00C61B90" w:rsidRDefault="003259D6"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559" w:type="dxa"/>
            <w:gridSpan w:val="2"/>
          </w:tcPr>
          <w:p w14:paraId="1F08AB39" w14:textId="77777777" w:rsidR="003259D6" w:rsidRPr="00C61B90" w:rsidRDefault="003259D6" w:rsidP="00F8707F">
            <w:pPr>
              <w:jc w:val="both"/>
            </w:pPr>
            <w:r w:rsidRPr="00F3735F">
              <w:rPr>
                <w:bCs/>
                <w:sz w:val="22"/>
                <w:szCs w:val="22"/>
              </w:rPr>
              <w:t>Технические и функциональные характеристики товара, работы, услуги</w:t>
            </w:r>
          </w:p>
        </w:tc>
        <w:tc>
          <w:tcPr>
            <w:tcW w:w="10632" w:type="dxa"/>
            <w:gridSpan w:val="5"/>
          </w:tcPr>
          <w:p w14:paraId="2A9D6E0B" w14:textId="77777777" w:rsidR="003259D6" w:rsidRPr="00F3735F" w:rsidRDefault="003259D6" w:rsidP="000225BC">
            <w:pPr>
              <w:jc w:val="both"/>
              <w:rPr>
                <w:bCs/>
              </w:rPr>
            </w:pP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w:t>
            </w:r>
            <w:r>
              <w:rPr>
                <w:bCs/>
                <w:sz w:val="22"/>
                <w:szCs w:val="22"/>
              </w:rPr>
              <w:t>нкретные значения.</w:t>
            </w:r>
          </w:p>
          <w:p w14:paraId="749368A5" w14:textId="77777777" w:rsidR="003259D6" w:rsidRPr="00C61B90" w:rsidRDefault="003259D6" w:rsidP="003259D6">
            <w:pPr>
              <w:jc w:val="both"/>
              <w:rPr>
                <w:i/>
                <w:sz w:val="28"/>
                <w:szCs w:val="28"/>
              </w:rPr>
            </w:pPr>
          </w:p>
        </w:tc>
      </w:tr>
    </w:tbl>
    <w:p w14:paraId="03DC434B" w14:textId="77777777" w:rsidR="002C3E11" w:rsidRDefault="002C3E11"/>
    <w:p w14:paraId="340E54D6" w14:textId="77777777"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14:paraId="24D95F40" w14:textId="77777777" w:rsidR="00F21353" w:rsidRDefault="00F21353">
      <w:pPr>
        <w:jc w:val="center"/>
      </w:pPr>
    </w:p>
    <w:p w14:paraId="4227D4FE" w14:textId="77777777"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4"/>
        <w:gridCol w:w="9180"/>
      </w:tblGrid>
      <w:tr w:rsidR="00D63907" w:rsidRPr="00C61B90" w14:paraId="2DCAB458" w14:textId="77777777" w:rsidTr="00AC7FC7">
        <w:tc>
          <w:tcPr>
            <w:tcW w:w="1606" w:type="dxa"/>
          </w:tcPr>
          <w:p w14:paraId="0D22FDB3" w14:textId="77777777" w:rsidR="009372AC" w:rsidRDefault="00C2012C">
            <w:pPr>
              <w:ind w:left="708"/>
              <w:rPr>
                <w:b/>
                <w:sz w:val="28"/>
                <w:szCs w:val="28"/>
              </w:rPr>
            </w:pPr>
            <w:r w:rsidRPr="00C2012C">
              <w:rPr>
                <w:b/>
                <w:sz w:val="28"/>
                <w:szCs w:val="28"/>
              </w:rPr>
              <w:t>№п/п</w:t>
            </w:r>
          </w:p>
        </w:tc>
        <w:tc>
          <w:tcPr>
            <w:tcW w:w="3774" w:type="dxa"/>
          </w:tcPr>
          <w:p w14:paraId="126B854F" w14:textId="77777777" w:rsidR="009372AC" w:rsidRDefault="00C2012C">
            <w:pPr>
              <w:ind w:left="708"/>
              <w:rPr>
                <w:b/>
                <w:sz w:val="28"/>
                <w:szCs w:val="28"/>
              </w:rPr>
            </w:pPr>
            <w:r w:rsidRPr="00C2012C">
              <w:rPr>
                <w:b/>
                <w:sz w:val="28"/>
                <w:szCs w:val="28"/>
              </w:rPr>
              <w:t>Параметры закупки</w:t>
            </w:r>
          </w:p>
        </w:tc>
        <w:tc>
          <w:tcPr>
            <w:tcW w:w="9180" w:type="dxa"/>
          </w:tcPr>
          <w:p w14:paraId="41E5F3E7" w14:textId="77777777" w:rsidR="009372AC" w:rsidRDefault="00C2012C">
            <w:pPr>
              <w:ind w:left="708"/>
              <w:rPr>
                <w:b/>
                <w:sz w:val="28"/>
                <w:szCs w:val="28"/>
              </w:rPr>
            </w:pPr>
            <w:r w:rsidRPr="00C2012C">
              <w:rPr>
                <w:b/>
                <w:sz w:val="28"/>
                <w:szCs w:val="28"/>
              </w:rPr>
              <w:t>Сведения о закупке</w:t>
            </w:r>
          </w:p>
        </w:tc>
      </w:tr>
      <w:tr w:rsidR="003259D6" w:rsidRPr="00C61B90" w14:paraId="793F788A" w14:textId="77777777" w:rsidTr="00AC7FC7">
        <w:tc>
          <w:tcPr>
            <w:tcW w:w="1606" w:type="dxa"/>
          </w:tcPr>
          <w:p w14:paraId="54755C20" w14:textId="77777777" w:rsidR="003259D6" w:rsidRDefault="003259D6" w:rsidP="003259D6">
            <w:pPr>
              <w:ind w:left="708"/>
            </w:pPr>
            <w:r w:rsidRPr="00D4715C">
              <w:rPr>
                <w:sz w:val="22"/>
                <w:szCs w:val="22"/>
              </w:rPr>
              <w:t>2.1</w:t>
            </w:r>
          </w:p>
        </w:tc>
        <w:tc>
          <w:tcPr>
            <w:tcW w:w="3774" w:type="dxa"/>
          </w:tcPr>
          <w:p w14:paraId="355C0E65" w14:textId="77777777" w:rsidR="003259D6" w:rsidRPr="00C61B90" w:rsidRDefault="003259D6" w:rsidP="003259D6">
            <w:pPr>
              <w:rPr>
                <w:sz w:val="28"/>
                <w:szCs w:val="28"/>
              </w:rPr>
            </w:pPr>
            <w:r w:rsidRPr="00D4715C">
              <w:rPr>
                <w:sz w:val="28"/>
                <w:szCs w:val="28"/>
              </w:rPr>
              <w:t>Сведения о заказчике</w:t>
            </w:r>
          </w:p>
        </w:tc>
        <w:tc>
          <w:tcPr>
            <w:tcW w:w="9180" w:type="dxa"/>
          </w:tcPr>
          <w:p w14:paraId="27A0F935" w14:textId="77777777" w:rsidR="003259D6" w:rsidRPr="00C544B1" w:rsidRDefault="003259D6" w:rsidP="003259D6">
            <w:pPr>
              <w:spacing w:after="120"/>
              <w:rPr>
                <w:sz w:val="28"/>
                <w:szCs w:val="28"/>
              </w:rPr>
            </w:pPr>
            <w:r w:rsidRPr="00C544B1">
              <w:rPr>
                <w:b/>
                <w:sz w:val="28"/>
                <w:szCs w:val="28"/>
              </w:rPr>
              <w:t>Заказчик</w:t>
            </w:r>
            <w:r w:rsidRPr="00C544B1">
              <w:rPr>
                <w:sz w:val="28"/>
                <w:szCs w:val="28"/>
              </w:rPr>
              <w:t xml:space="preserve"> – АО «ЖТК».</w:t>
            </w:r>
          </w:p>
          <w:p w14:paraId="658528CA" w14:textId="77777777" w:rsidR="003259D6" w:rsidRPr="00C544B1" w:rsidRDefault="003259D6" w:rsidP="003259D6">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407AB29C" w14:textId="77777777" w:rsidR="003259D6" w:rsidRPr="00C544B1" w:rsidRDefault="003259D6" w:rsidP="003259D6">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3E22F3B9" w14:textId="77777777" w:rsidR="003259D6" w:rsidRDefault="003259D6" w:rsidP="003259D6">
            <w:pPr>
              <w:rPr>
                <w:b/>
                <w:bCs/>
                <w:sz w:val="28"/>
                <w:szCs w:val="28"/>
              </w:rPr>
            </w:pPr>
          </w:p>
          <w:p w14:paraId="5DECCD02" w14:textId="77777777" w:rsidR="003259D6" w:rsidRDefault="003259D6" w:rsidP="003259D6">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6081A688" w14:textId="77777777" w:rsidR="003259D6" w:rsidRPr="00C544B1" w:rsidRDefault="003259D6" w:rsidP="003259D6">
            <w:pPr>
              <w:rPr>
                <w:color w:val="000000"/>
                <w:sz w:val="28"/>
                <w:szCs w:val="28"/>
              </w:rPr>
            </w:pPr>
          </w:p>
          <w:p w14:paraId="68DEA351" w14:textId="77777777" w:rsidR="003259D6" w:rsidRPr="00C544B1" w:rsidRDefault="003259D6" w:rsidP="003259D6">
            <w:pPr>
              <w:rPr>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Соколов Александр Геннадьевич</w:t>
            </w:r>
          </w:p>
          <w:p w14:paraId="402C5A8E" w14:textId="77777777" w:rsidR="003259D6" w:rsidRPr="009E6233" w:rsidRDefault="003259D6" w:rsidP="003259D6">
            <w:pPr>
              <w:rPr>
                <w:sz w:val="28"/>
                <w:szCs w:val="28"/>
              </w:rPr>
            </w:pPr>
            <w:r w:rsidRPr="009E6233">
              <w:rPr>
                <w:b/>
                <w:bCs/>
                <w:sz w:val="28"/>
                <w:szCs w:val="28"/>
              </w:rPr>
              <w:t>Адрес электронной почты:</w:t>
            </w:r>
            <w:r w:rsidRPr="009E6233">
              <w:rPr>
                <w:bCs/>
                <w:sz w:val="28"/>
                <w:szCs w:val="28"/>
              </w:rPr>
              <w:t xml:space="preserve"> </w:t>
            </w:r>
            <w:hyperlink r:id="rId10" w:history="1">
              <w:r w:rsidRPr="009E6233">
                <w:rPr>
                  <w:rStyle w:val="ae"/>
                  <w:rFonts w:eastAsia="MS Mincho"/>
                  <w:sz w:val="28"/>
                  <w:szCs w:val="28"/>
                </w:rPr>
                <w:t>a.sokolov@spb.rwtk.ru</w:t>
              </w:r>
            </w:hyperlink>
          </w:p>
          <w:p w14:paraId="009AC44B" w14:textId="77777777" w:rsidR="003259D6" w:rsidRPr="00C544B1" w:rsidRDefault="003259D6" w:rsidP="003259D6">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4C692865" w14:textId="77777777" w:rsidR="003259D6" w:rsidRPr="00C61B90" w:rsidRDefault="003259D6" w:rsidP="003259D6">
            <w:pPr>
              <w:jc w:val="both"/>
              <w:rPr>
                <w:bCs/>
                <w:i/>
                <w:sz w:val="28"/>
                <w:szCs w:val="28"/>
              </w:rPr>
            </w:pPr>
            <w:r w:rsidRPr="00C544B1">
              <w:rPr>
                <w:b/>
                <w:bCs/>
                <w:sz w:val="28"/>
                <w:szCs w:val="28"/>
              </w:rPr>
              <w:t>Номер факса:</w:t>
            </w:r>
            <w:r w:rsidRPr="00C544B1">
              <w:rPr>
                <w:bCs/>
                <w:sz w:val="28"/>
                <w:szCs w:val="28"/>
              </w:rPr>
              <w:t xml:space="preserve"> (812)457-47-86</w:t>
            </w:r>
          </w:p>
        </w:tc>
      </w:tr>
      <w:tr w:rsidR="00940949" w:rsidRPr="00C61B90" w14:paraId="382434DF" w14:textId="77777777" w:rsidTr="00AC7FC7">
        <w:tc>
          <w:tcPr>
            <w:tcW w:w="1606" w:type="dxa"/>
          </w:tcPr>
          <w:p w14:paraId="1300473D" w14:textId="77777777" w:rsidR="00940949" w:rsidRPr="00C61B90" w:rsidRDefault="00940949" w:rsidP="00940949">
            <w:bookmarkStart w:id="8" w:name="_GoBack" w:colFirst="2" w:colLast="2"/>
            <w:r w:rsidRPr="00D4715C">
              <w:rPr>
                <w:sz w:val="22"/>
                <w:szCs w:val="22"/>
              </w:rPr>
              <w:t>2.2</w:t>
            </w:r>
          </w:p>
        </w:tc>
        <w:tc>
          <w:tcPr>
            <w:tcW w:w="3774" w:type="dxa"/>
          </w:tcPr>
          <w:p w14:paraId="0CB9A171" w14:textId="77777777" w:rsidR="00940949" w:rsidRPr="00C61B90" w:rsidRDefault="00940949" w:rsidP="00940949">
            <w:r w:rsidRPr="00D4715C">
              <w:rPr>
                <w:sz w:val="28"/>
                <w:szCs w:val="28"/>
              </w:rPr>
              <w:t>Порядок, место, дата начала и окончания срока подачи заявок, вскрытие заявок</w:t>
            </w:r>
          </w:p>
        </w:tc>
        <w:tc>
          <w:tcPr>
            <w:tcW w:w="9180" w:type="dxa"/>
          </w:tcPr>
          <w:p w14:paraId="3D0D2B69" w14:textId="77777777" w:rsidR="00940949" w:rsidRPr="003962AA" w:rsidRDefault="00940949" w:rsidP="00940949">
            <w:pPr>
              <w:ind w:firstLine="709"/>
              <w:jc w:val="both"/>
              <w:rPr>
                <w:b/>
                <w:bCs/>
                <w:sz w:val="28"/>
                <w:szCs w:val="28"/>
              </w:rPr>
            </w:pPr>
            <w:r w:rsidRPr="00D4715C">
              <w:rPr>
                <w:bCs/>
                <w:sz w:val="28"/>
                <w:szCs w:val="28"/>
              </w:rPr>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 xml:space="preserve">ю, </w:t>
            </w:r>
            <w:r w:rsidRPr="003259D6">
              <w:rPr>
                <w:bCs/>
                <w:sz w:val="28"/>
                <w:szCs w:val="28"/>
              </w:rPr>
              <w:t xml:space="preserve">на Федеральной электронной площадке ТЭК-Торг, </w:t>
            </w:r>
            <w:hyperlink r:id="rId11" w:history="1">
              <w:r w:rsidRPr="003259D6">
                <w:rPr>
                  <w:rStyle w:val="ae"/>
                  <w:bCs/>
                  <w:sz w:val="28"/>
                  <w:szCs w:val="28"/>
                  <w:lang w:val="en-US"/>
                </w:rPr>
                <w:t>www</w:t>
              </w:r>
              <w:r w:rsidRPr="003259D6">
                <w:rPr>
                  <w:rStyle w:val="ae"/>
                  <w:bCs/>
                  <w:sz w:val="28"/>
                  <w:szCs w:val="28"/>
                </w:rPr>
                <w:t>.</w:t>
              </w:r>
              <w:r w:rsidRPr="003259D6">
                <w:rPr>
                  <w:rStyle w:val="ae"/>
                  <w:bCs/>
                  <w:sz w:val="28"/>
                  <w:szCs w:val="28"/>
                  <w:lang w:val="en-US"/>
                </w:rPr>
                <w:t>tektorg</w:t>
              </w:r>
              <w:r w:rsidRPr="003259D6">
                <w:rPr>
                  <w:rStyle w:val="ae"/>
                  <w:bCs/>
                  <w:sz w:val="28"/>
                  <w:szCs w:val="28"/>
                </w:rPr>
                <w:t>.</w:t>
              </w:r>
              <w:r w:rsidRPr="003259D6">
                <w:rPr>
                  <w:rStyle w:val="ae"/>
                  <w:bCs/>
                  <w:sz w:val="28"/>
                  <w:szCs w:val="28"/>
                  <w:lang w:val="en-US"/>
                </w:rPr>
                <w:t>ru</w:t>
              </w:r>
            </w:hyperlink>
            <w:r w:rsidRPr="003259D6">
              <w:rPr>
                <w:bCs/>
                <w:i/>
                <w:sz w:val="28"/>
                <w:szCs w:val="28"/>
              </w:rPr>
              <w:t xml:space="preserve"> </w:t>
            </w:r>
            <w:r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на сайте www.</w:t>
            </w:r>
            <w:r>
              <w:rPr>
                <w:bCs/>
                <w:sz w:val="28"/>
                <w:szCs w:val="28"/>
                <w:lang w:val="en-US"/>
              </w:rPr>
              <w:t>rwtk</w:t>
            </w:r>
            <w:r w:rsidRPr="00D4715C">
              <w:rPr>
                <w:bCs/>
                <w:sz w:val="28"/>
                <w:szCs w:val="28"/>
              </w:rPr>
              <w:t>.ru (раздел «Тендеры</w:t>
            </w:r>
            <w:r w:rsidRPr="003962AA">
              <w:rPr>
                <w:bCs/>
                <w:sz w:val="28"/>
                <w:szCs w:val="28"/>
              </w:rPr>
              <w:t>»), на сайте ЭТЗП</w:t>
            </w:r>
            <w:r>
              <w:rPr>
                <w:bCs/>
                <w:i/>
                <w:sz w:val="28"/>
                <w:szCs w:val="28"/>
              </w:rPr>
              <w:t xml:space="preserve">, </w:t>
            </w:r>
            <w:r w:rsidRPr="00D4715C">
              <w:rPr>
                <w:bCs/>
                <w:sz w:val="28"/>
                <w:szCs w:val="28"/>
              </w:rPr>
              <w:t>(далее – сайты)</w:t>
            </w:r>
            <w:r w:rsidRPr="00D4715C">
              <w:rPr>
                <w:bCs/>
                <w:i/>
                <w:sz w:val="28"/>
                <w:szCs w:val="28"/>
              </w:rPr>
              <w:t xml:space="preserve"> </w:t>
            </w:r>
            <w:r>
              <w:rPr>
                <w:b/>
                <w:bCs/>
                <w:sz w:val="28"/>
                <w:szCs w:val="28"/>
              </w:rPr>
              <w:t>31.10</w:t>
            </w:r>
            <w:r w:rsidRPr="003962AA">
              <w:rPr>
                <w:b/>
                <w:bCs/>
                <w:sz w:val="28"/>
                <w:szCs w:val="28"/>
              </w:rPr>
              <w:t>.2019</w:t>
            </w:r>
            <w:r>
              <w:rPr>
                <w:b/>
                <w:bCs/>
                <w:sz w:val="28"/>
                <w:szCs w:val="28"/>
              </w:rPr>
              <w:t xml:space="preserve"> г</w:t>
            </w:r>
            <w:r w:rsidRPr="003962AA">
              <w:rPr>
                <w:b/>
                <w:bCs/>
                <w:sz w:val="28"/>
                <w:szCs w:val="28"/>
              </w:rPr>
              <w:t>.</w:t>
            </w:r>
          </w:p>
          <w:p w14:paraId="3D4730A3" w14:textId="77777777" w:rsidR="00940949" w:rsidRDefault="00940949" w:rsidP="00940949">
            <w:pPr>
              <w:ind w:firstLine="709"/>
              <w:jc w:val="both"/>
              <w:rPr>
                <w:b/>
                <w:bCs/>
                <w:sz w:val="28"/>
                <w:szCs w:val="28"/>
              </w:rPr>
            </w:pPr>
            <w:r w:rsidRPr="00D4715C">
              <w:rPr>
                <w:bCs/>
                <w:sz w:val="28"/>
                <w:szCs w:val="28"/>
              </w:rPr>
              <w:t xml:space="preserve">Дата окончания срока подачи заявок – </w:t>
            </w:r>
            <w:r w:rsidRPr="00C544B1">
              <w:rPr>
                <w:b/>
                <w:bCs/>
                <w:sz w:val="28"/>
                <w:szCs w:val="28"/>
              </w:rPr>
              <w:t xml:space="preserve">14:00 московского </w:t>
            </w:r>
            <w:r>
              <w:rPr>
                <w:b/>
                <w:bCs/>
                <w:sz w:val="28"/>
                <w:szCs w:val="28"/>
              </w:rPr>
              <w:t>времени 11.11</w:t>
            </w:r>
            <w:r w:rsidRPr="00850C40">
              <w:rPr>
                <w:b/>
                <w:bCs/>
                <w:sz w:val="28"/>
                <w:szCs w:val="28"/>
              </w:rPr>
              <w:t>.2019 г.</w:t>
            </w:r>
          </w:p>
          <w:p w14:paraId="1870BD8B" w14:textId="6F21C0B8" w:rsidR="00940949" w:rsidRPr="00C61B90" w:rsidRDefault="00940949" w:rsidP="00940949">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Pr>
                <w:b/>
                <w:bCs/>
                <w:sz w:val="28"/>
                <w:szCs w:val="28"/>
              </w:rPr>
              <w:t xml:space="preserve">14:00 </w:t>
            </w:r>
            <w:r w:rsidRPr="00C544B1">
              <w:rPr>
                <w:b/>
                <w:bCs/>
                <w:sz w:val="28"/>
                <w:szCs w:val="28"/>
              </w:rPr>
              <w:t xml:space="preserve">московского времени </w:t>
            </w:r>
            <w:r>
              <w:rPr>
                <w:b/>
                <w:bCs/>
                <w:sz w:val="28"/>
                <w:szCs w:val="28"/>
              </w:rPr>
              <w:t>11.11</w:t>
            </w:r>
            <w:r w:rsidRPr="00850C40">
              <w:rPr>
                <w:b/>
                <w:bCs/>
                <w:sz w:val="28"/>
                <w:szCs w:val="28"/>
              </w:rPr>
              <w:t>.2019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940949" w:rsidRPr="00C61B90" w14:paraId="59E2E874" w14:textId="77777777" w:rsidTr="00AC7FC7">
        <w:tc>
          <w:tcPr>
            <w:tcW w:w="1606" w:type="dxa"/>
          </w:tcPr>
          <w:p w14:paraId="600D2268" w14:textId="77777777" w:rsidR="00940949" w:rsidRPr="00C61B90" w:rsidRDefault="00940949" w:rsidP="00940949">
            <w:r w:rsidRPr="00D4715C">
              <w:rPr>
                <w:sz w:val="22"/>
                <w:szCs w:val="22"/>
              </w:rPr>
              <w:lastRenderedPageBreak/>
              <w:t>2.3</w:t>
            </w:r>
          </w:p>
        </w:tc>
        <w:tc>
          <w:tcPr>
            <w:tcW w:w="3774" w:type="dxa"/>
          </w:tcPr>
          <w:p w14:paraId="72EDCFFD" w14:textId="77777777" w:rsidR="00940949" w:rsidRPr="00C61B90" w:rsidRDefault="00940949" w:rsidP="00940949">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80" w:type="dxa"/>
          </w:tcPr>
          <w:p w14:paraId="7CEB3512" w14:textId="77777777" w:rsidR="00940949" w:rsidRPr="00EF2F77" w:rsidRDefault="00940949" w:rsidP="00940949">
            <w:pPr>
              <w:jc w:val="both"/>
              <w:rPr>
                <w:b/>
                <w:bCs/>
                <w:sz w:val="28"/>
                <w:szCs w:val="28"/>
              </w:rPr>
            </w:pPr>
            <w:r w:rsidRPr="00C544B1">
              <w:rPr>
                <w:sz w:val="28"/>
                <w:szCs w:val="28"/>
              </w:rPr>
              <w:t>Рассм</w:t>
            </w:r>
            <w:r>
              <w:rPr>
                <w:sz w:val="28"/>
                <w:szCs w:val="28"/>
              </w:rPr>
              <w:t xml:space="preserve">отрение заявок осуществляется </w:t>
            </w:r>
            <w:r>
              <w:rPr>
                <w:b/>
                <w:bCs/>
                <w:sz w:val="28"/>
                <w:szCs w:val="28"/>
              </w:rPr>
              <w:t>12.11</w:t>
            </w:r>
            <w:r w:rsidRPr="00850C40">
              <w:rPr>
                <w:b/>
                <w:bCs/>
                <w:sz w:val="28"/>
                <w:szCs w:val="28"/>
              </w:rPr>
              <w:t xml:space="preserve">.2019 </w:t>
            </w:r>
            <w:r w:rsidRPr="00C544B1">
              <w:rPr>
                <w:b/>
                <w:sz w:val="28"/>
                <w:szCs w:val="28"/>
              </w:rPr>
              <w:t>г</w:t>
            </w:r>
            <w:r w:rsidRPr="00C544B1">
              <w:rPr>
                <w:b/>
                <w:bCs/>
                <w:sz w:val="28"/>
                <w:szCs w:val="28"/>
              </w:rPr>
              <w:t>.</w:t>
            </w:r>
          </w:p>
          <w:p w14:paraId="665FF8D6" w14:textId="77777777" w:rsidR="00940949" w:rsidRDefault="00940949" w:rsidP="00940949">
            <w:pPr>
              <w:jc w:val="both"/>
              <w:rPr>
                <w:bCs/>
                <w:sz w:val="28"/>
                <w:szCs w:val="28"/>
              </w:rPr>
            </w:pPr>
          </w:p>
          <w:p w14:paraId="0ADA08FB" w14:textId="77777777" w:rsidR="00940949" w:rsidRDefault="00940949" w:rsidP="00940949">
            <w:pPr>
              <w:jc w:val="both"/>
              <w:rPr>
                <w:bCs/>
                <w:sz w:val="28"/>
                <w:szCs w:val="28"/>
              </w:rPr>
            </w:pPr>
            <w:r w:rsidRPr="00C544B1">
              <w:rPr>
                <w:bCs/>
                <w:sz w:val="28"/>
                <w:szCs w:val="28"/>
              </w:rPr>
              <w:t xml:space="preserve">Подведение итогов запроса котировок </w:t>
            </w:r>
            <w:r>
              <w:rPr>
                <w:b/>
                <w:bCs/>
                <w:sz w:val="28"/>
                <w:szCs w:val="28"/>
              </w:rPr>
              <w:t>13.11</w:t>
            </w:r>
            <w:r w:rsidRPr="00850C40">
              <w:rPr>
                <w:b/>
                <w:bCs/>
                <w:sz w:val="28"/>
                <w:szCs w:val="28"/>
              </w:rPr>
              <w:t xml:space="preserve">.2019 </w:t>
            </w:r>
            <w:r w:rsidRPr="00C544B1">
              <w:rPr>
                <w:b/>
                <w:bCs/>
                <w:sz w:val="28"/>
                <w:szCs w:val="28"/>
              </w:rPr>
              <w:t>г.</w:t>
            </w:r>
          </w:p>
          <w:p w14:paraId="2DA2CEC3" w14:textId="77777777" w:rsidR="00940949" w:rsidRPr="00C61B90" w:rsidRDefault="00940949" w:rsidP="00940949">
            <w:pPr>
              <w:jc w:val="both"/>
              <w:rPr>
                <w:bCs/>
                <w:i/>
                <w:sz w:val="28"/>
                <w:szCs w:val="28"/>
              </w:rPr>
            </w:pPr>
          </w:p>
        </w:tc>
      </w:tr>
      <w:tr w:rsidR="00940949" w:rsidRPr="00C61B90" w14:paraId="168C282B" w14:textId="77777777" w:rsidTr="00AC7FC7">
        <w:tc>
          <w:tcPr>
            <w:tcW w:w="1606" w:type="dxa"/>
          </w:tcPr>
          <w:p w14:paraId="70FC8D45" w14:textId="77777777" w:rsidR="00940949" w:rsidRPr="00C61B90" w:rsidRDefault="00940949" w:rsidP="00940949">
            <w:r w:rsidRPr="00D4715C">
              <w:rPr>
                <w:sz w:val="22"/>
                <w:szCs w:val="22"/>
              </w:rPr>
              <w:t>2.4</w:t>
            </w:r>
          </w:p>
        </w:tc>
        <w:tc>
          <w:tcPr>
            <w:tcW w:w="3774" w:type="dxa"/>
          </w:tcPr>
          <w:p w14:paraId="23C475D2" w14:textId="77777777" w:rsidR="00940949" w:rsidRDefault="00940949" w:rsidP="00940949">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14:paraId="42E8C68A" w14:textId="77777777" w:rsidR="00940949" w:rsidRPr="00C61B90" w:rsidRDefault="00940949" w:rsidP="00940949"/>
        </w:tc>
        <w:tc>
          <w:tcPr>
            <w:tcW w:w="9180" w:type="dxa"/>
          </w:tcPr>
          <w:p w14:paraId="689F25FD" w14:textId="77777777" w:rsidR="00940949" w:rsidRPr="00C61B90" w:rsidRDefault="00940949" w:rsidP="00940949">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14:paraId="3C81441C" w14:textId="77777777" w:rsidR="00940949" w:rsidRPr="00C61B90" w:rsidRDefault="00940949" w:rsidP="00940949">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Pr>
                <w:b/>
                <w:bCs/>
                <w:sz w:val="28"/>
                <w:szCs w:val="28"/>
              </w:rPr>
              <w:t>с 31.10</w:t>
            </w:r>
            <w:r w:rsidRPr="00850C40">
              <w:rPr>
                <w:b/>
                <w:bCs/>
                <w:sz w:val="28"/>
                <w:szCs w:val="28"/>
              </w:rPr>
              <w:t xml:space="preserve">.2019 </w:t>
            </w:r>
            <w:r w:rsidRPr="00C50DE0">
              <w:rPr>
                <w:b/>
                <w:bCs/>
                <w:sz w:val="28"/>
                <w:szCs w:val="28"/>
              </w:rPr>
              <w:t>г.</w:t>
            </w:r>
            <w:r>
              <w:rPr>
                <w:bCs/>
                <w:sz w:val="28"/>
                <w:szCs w:val="28"/>
              </w:rPr>
              <w:t xml:space="preserve"> по 17:30 московского времени </w:t>
            </w:r>
            <w:r>
              <w:rPr>
                <w:b/>
                <w:bCs/>
                <w:sz w:val="28"/>
                <w:szCs w:val="28"/>
              </w:rPr>
              <w:t>06.11</w:t>
            </w:r>
            <w:r w:rsidRPr="00850C40">
              <w:rPr>
                <w:b/>
                <w:bCs/>
                <w:sz w:val="28"/>
                <w:szCs w:val="28"/>
              </w:rPr>
              <w:t xml:space="preserve">.2019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461EC0E9" w14:textId="77777777" w:rsidR="00940949" w:rsidRPr="00C61B90" w:rsidRDefault="00940949" w:rsidP="00940949">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Pr>
                <w:b/>
                <w:bCs/>
                <w:sz w:val="28"/>
                <w:szCs w:val="28"/>
              </w:rPr>
              <w:t>31.10</w:t>
            </w:r>
            <w:r w:rsidRPr="00850C40">
              <w:rPr>
                <w:b/>
                <w:bCs/>
                <w:sz w:val="28"/>
                <w:szCs w:val="28"/>
              </w:rPr>
              <w:t xml:space="preserve">.2019 </w:t>
            </w:r>
            <w:r w:rsidRPr="00C50DE0">
              <w:rPr>
                <w:b/>
                <w:bCs/>
                <w:sz w:val="28"/>
                <w:szCs w:val="28"/>
              </w:rPr>
              <w:t>г.</w:t>
            </w:r>
          </w:p>
          <w:p w14:paraId="20707D85" w14:textId="24DB8336" w:rsidR="00940949" w:rsidRPr="00C61B90" w:rsidRDefault="00940949" w:rsidP="00940949">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Pr>
                <w:b/>
                <w:bCs/>
                <w:sz w:val="28"/>
                <w:szCs w:val="28"/>
              </w:rPr>
              <w:t>08.11</w:t>
            </w:r>
            <w:r w:rsidRPr="00850C40">
              <w:rPr>
                <w:b/>
                <w:bCs/>
                <w:sz w:val="28"/>
                <w:szCs w:val="28"/>
              </w:rPr>
              <w:t xml:space="preserve">.2019 </w:t>
            </w:r>
            <w:r w:rsidRPr="00C50DE0">
              <w:rPr>
                <w:b/>
                <w:bCs/>
                <w:sz w:val="28"/>
                <w:szCs w:val="28"/>
              </w:rPr>
              <w:t>г.</w:t>
            </w:r>
          </w:p>
        </w:tc>
      </w:tr>
      <w:bookmarkEnd w:id="1"/>
      <w:bookmarkEnd w:id="8"/>
    </w:tbl>
    <w:p w14:paraId="19EDACBA" w14:textId="77777777" w:rsidR="003962AA" w:rsidRDefault="003962AA" w:rsidP="00497202">
      <w:pPr>
        <w:rPr>
          <w:i/>
          <w:sz w:val="28"/>
          <w:szCs w:val="28"/>
        </w:rPr>
        <w:sectPr w:rsidR="003962AA" w:rsidSect="006C6586">
          <w:headerReference w:type="default" r:id="rId12"/>
          <w:pgSz w:w="16838" w:h="11906" w:orient="landscape"/>
          <w:pgMar w:top="1701" w:right="1134" w:bottom="850" w:left="1134" w:header="708" w:footer="708" w:gutter="0"/>
          <w:cols w:space="708"/>
          <w:docGrid w:linePitch="360"/>
        </w:sectPr>
      </w:pPr>
    </w:p>
    <w:p w14:paraId="4E080A66" w14:textId="77777777" w:rsidR="003962AA" w:rsidRPr="0060245C" w:rsidRDefault="003962AA" w:rsidP="003962AA">
      <w:pPr>
        <w:ind w:left="6237"/>
        <w:jc w:val="both"/>
        <w:rPr>
          <w:sz w:val="28"/>
          <w:szCs w:val="28"/>
        </w:rPr>
      </w:pPr>
      <w:r w:rsidRPr="0060245C">
        <w:rPr>
          <w:sz w:val="28"/>
          <w:szCs w:val="28"/>
        </w:rPr>
        <w:lastRenderedPageBreak/>
        <w:t>Приложение № 2 к</w:t>
      </w:r>
    </w:p>
    <w:p w14:paraId="2583D90D" w14:textId="77777777" w:rsidR="003962AA" w:rsidRPr="0060245C" w:rsidRDefault="003962AA" w:rsidP="003962AA">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14:paraId="4E2A9413" w14:textId="77777777" w:rsidR="003962AA" w:rsidRPr="0060245C" w:rsidRDefault="003962AA" w:rsidP="003962AA">
      <w:pPr>
        <w:pStyle w:val="1"/>
        <w:spacing w:before="0" w:after="0"/>
        <w:ind w:firstLine="709"/>
        <w:rPr>
          <w:rFonts w:ascii="Times New Roman" w:hAnsi="Times New Roman" w:cs="Times New Roman"/>
          <w:sz w:val="28"/>
          <w:szCs w:val="28"/>
        </w:rPr>
      </w:pPr>
    </w:p>
    <w:p w14:paraId="527F7A43" w14:textId="77777777" w:rsidR="003962AA" w:rsidRPr="0060245C" w:rsidRDefault="003962AA" w:rsidP="003962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14:paraId="7F82429D" w14:textId="77777777" w:rsidR="003962AA" w:rsidRPr="0060245C" w:rsidRDefault="003962AA" w:rsidP="003962AA">
      <w:pPr>
        <w:ind w:firstLine="709"/>
        <w:rPr>
          <w:sz w:val="28"/>
          <w:szCs w:val="28"/>
        </w:rPr>
      </w:pPr>
    </w:p>
    <w:p w14:paraId="43427EEA" w14:textId="77777777" w:rsidR="003962AA" w:rsidRPr="0060245C" w:rsidRDefault="003962AA" w:rsidP="00331377">
      <w:pPr>
        <w:pStyle w:val="2"/>
        <w:numPr>
          <w:ilvl w:val="1"/>
          <w:numId w:val="9"/>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14:paraId="690BB6D7" w14:textId="77777777" w:rsidR="003962AA" w:rsidRPr="0060245C" w:rsidRDefault="003962AA" w:rsidP="003962AA">
      <w:pPr>
        <w:ind w:firstLine="709"/>
        <w:rPr>
          <w:sz w:val="28"/>
          <w:szCs w:val="28"/>
        </w:rPr>
      </w:pPr>
    </w:p>
    <w:p w14:paraId="01723C29" w14:textId="77777777" w:rsidR="003962AA" w:rsidRPr="0060245C" w:rsidRDefault="003962AA" w:rsidP="00331377">
      <w:pPr>
        <w:pStyle w:val="11"/>
        <w:numPr>
          <w:ilvl w:val="2"/>
          <w:numId w:val="6"/>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167AB382" w14:textId="77777777" w:rsidR="003962AA" w:rsidRPr="0060245C" w:rsidRDefault="003962AA" w:rsidP="00331377">
      <w:pPr>
        <w:pStyle w:val="11"/>
        <w:numPr>
          <w:ilvl w:val="2"/>
          <w:numId w:val="6"/>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14:paraId="7C45480F" w14:textId="77777777" w:rsidR="003962AA" w:rsidRPr="0060245C" w:rsidRDefault="003962AA" w:rsidP="00331377">
      <w:pPr>
        <w:pStyle w:val="11"/>
        <w:numPr>
          <w:ilvl w:val="2"/>
          <w:numId w:val="6"/>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08EA57E2" w14:textId="77777777" w:rsidR="003962AA" w:rsidRPr="0060245C" w:rsidRDefault="003962AA" w:rsidP="00331377">
      <w:pPr>
        <w:pStyle w:val="11"/>
        <w:numPr>
          <w:ilvl w:val="2"/>
          <w:numId w:val="6"/>
        </w:numPr>
        <w:ind w:left="0" w:firstLine="709"/>
        <w:rPr>
          <w:szCs w:val="28"/>
        </w:rPr>
      </w:pPr>
      <w:r>
        <w:rPr>
          <w:szCs w:val="28"/>
        </w:rPr>
        <w:t>Документы, представленные участниками в составе котировочных заявок, возврату не подлежат.</w:t>
      </w:r>
    </w:p>
    <w:p w14:paraId="213A2EAD" w14:textId="77777777" w:rsidR="003962AA" w:rsidRPr="0060245C" w:rsidRDefault="003962AA" w:rsidP="00331377">
      <w:pPr>
        <w:pStyle w:val="11"/>
        <w:numPr>
          <w:ilvl w:val="2"/>
          <w:numId w:val="6"/>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501D77D1" w14:textId="77777777" w:rsidR="003962AA" w:rsidRPr="0060245C" w:rsidRDefault="003962AA" w:rsidP="003962AA">
      <w:pPr>
        <w:pStyle w:val="11"/>
        <w:ind w:firstLine="709"/>
        <w:rPr>
          <w:szCs w:val="28"/>
        </w:rPr>
      </w:pPr>
    </w:p>
    <w:p w14:paraId="158A660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14:paraId="7978802A" w14:textId="77777777" w:rsidR="003962AA" w:rsidRPr="0060245C" w:rsidRDefault="003962AA" w:rsidP="003962AA">
      <w:pPr>
        <w:ind w:firstLine="709"/>
        <w:rPr>
          <w:sz w:val="28"/>
          <w:szCs w:val="28"/>
        </w:rPr>
      </w:pPr>
    </w:p>
    <w:p w14:paraId="1ED9CDDC" w14:textId="77777777" w:rsidR="003962AA" w:rsidRPr="0060245C" w:rsidRDefault="003962AA" w:rsidP="00331377">
      <w:pPr>
        <w:pStyle w:val="11"/>
        <w:numPr>
          <w:ilvl w:val="2"/>
          <w:numId w:val="6"/>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14:paraId="24BB3B7A" w14:textId="77777777" w:rsidR="003962AA" w:rsidRPr="0060245C" w:rsidRDefault="003962AA" w:rsidP="00331377">
      <w:pPr>
        <w:pStyle w:val="11"/>
        <w:numPr>
          <w:ilvl w:val="2"/>
          <w:numId w:val="6"/>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14:paraId="3DE586E5" w14:textId="77777777" w:rsidR="003962AA" w:rsidRPr="0060245C" w:rsidRDefault="003962AA" w:rsidP="00331377">
      <w:pPr>
        <w:pStyle w:val="11"/>
        <w:numPr>
          <w:ilvl w:val="2"/>
          <w:numId w:val="6"/>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14:paraId="2974D549" w14:textId="77777777" w:rsidR="003962AA" w:rsidRPr="0060245C" w:rsidRDefault="003962AA" w:rsidP="00331377">
      <w:pPr>
        <w:pStyle w:val="11"/>
        <w:numPr>
          <w:ilvl w:val="2"/>
          <w:numId w:val="6"/>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14:paraId="0227200C" w14:textId="77777777" w:rsidR="003962AA" w:rsidRPr="0060245C" w:rsidRDefault="003962AA" w:rsidP="00331377">
      <w:pPr>
        <w:pStyle w:val="11"/>
        <w:numPr>
          <w:ilvl w:val="2"/>
          <w:numId w:val="6"/>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14:paraId="32052DA0" w14:textId="77777777" w:rsidR="003962AA" w:rsidRPr="0060245C" w:rsidRDefault="003962AA" w:rsidP="003962AA">
      <w:pPr>
        <w:pStyle w:val="a3"/>
        <w:ind w:left="0" w:firstLine="709"/>
        <w:jc w:val="both"/>
        <w:rPr>
          <w:sz w:val="28"/>
          <w:szCs w:val="28"/>
        </w:rPr>
      </w:pPr>
    </w:p>
    <w:p w14:paraId="0BB40EA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14:paraId="15A1BCC9" w14:textId="77777777" w:rsidR="003962AA" w:rsidRPr="0060245C" w:rsidRDefault="003962AA" w:rsidP="003962AA">
      <w:pPr>
        <w:ind w:firstLine="709"/>
        <w:rPr>
          <w:sz w:val="28"/>
          <w:szCs w:val="28"/>
        </w:rPr>
      </w:pPr>
    </w:p>
    <w:p w14:paraId="78D4286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14:paraId="7E1E2EBC" w14:textId="77777777" w:rsidR="003962AA" w:rsidRPr="0060245C" w:rsidRDefault="003962AA" w:rsidP="00331377">
      <w:pPr>
        <w:pStyle w:val="a5"/>
        <w:numPr>
          <w:ilvl w:val="2"/>
          <w:numId w:val="6"/>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14:paraId="66F3DB4E"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343126AA"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5CA50DBD"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430CFE86"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648D45FA" w14:textId="77777777" w:rsidR="003962AA" w:rsidRPr="0060245C" w:rsidRDefault="003962AA" w:rsidP="00331377">
      <w:pPr>
        <w:pStyle w:val="a3"/>
        <w:numPr>
          <w:ilvl w:val="2"/>
          <w:numId w:val="6"/>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14:paraId="1AC265DC" w14:textId="77777777" w:rsidR="003962AA" w:rsidRPr="0060245C" w:rsidRDefault="003962AA" w:rsidP="003962AA">
      <w:pPr>
        <w:ind w:firstLine="709"/>
        <w:rPr>
          <w:sz w:val="28"/>
          <w:szCs w:val="28"/>
        </w:rPr>
      </w:pPr>
    </w:p>
    <w:p w14:paraId="2ECA5AD3"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14:paraId="240B2972" w14:textId="77777777" w:rsidR="003962AA" w:rsidRPr="0060245C" w:rsidRDefault="003962AA" w:rsidP="003962AA">
      <w:pPr>
        <w:ind w:firstLine="709"/>
        <w:rPr>
          <w:sz w:val="28"/>
          <w:szCs w:val="28"/>
        </w:rPr>
      </w:pPr>
    </w:p>
    <w:p w14:paraId="5B41B741" w14:textId="77777777" w:rsidR="003962AA" w:rsidRPr="0060245C" w:rsidRDefault="003962AA" w:rsidP="00331377">
      <w:pPr>
        <w:pStyle w:val="a3"/>
        <w:numPr>
          <w:ilvl w:val="2"/>
          <w:numId w:val="6"/>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3202557" w14:textId="77777777" w:rsidR="003962AA" w:rsidRPr="0060245C" w:rsidRDefault="003962AA" w:rsidP="00331377">
      <w:pPr>
        <w:pStyle w:val="11"/>
        <w:numPr>
          <w:ilvl w:val="2"/>
          <w:numId w:val="6"/>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14:paraId="03451D3A" w14:textId="77777777" w:rsidR="003962AA" w:rsidRPr="0060245C" w:rsidRDefault="003962AA" w:rsidP="00331377">
      <w:pPr>
        <w:pStyle w:val="11"/>
        <w:numPr>
          <w:ilvl w:val="2"/>
          <w:numId w:val="6"/>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D7EEA68" w14:textId="77777777" w:rsidR="003962AA" w:rsidRPr="0060245C" w:rsidRDefault="003962AA" w:rsidP="00331377">
      <w:pPr>
        <w:pStyle w:val="11"/>
        <w:numPr>
          <w:ilvl w:val="2"/>
          <w:numId w:val="6"/>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14:paraId="58F341F6" w14:textId="77777777" w:rsidR="003962AA" w:rsidRPr="0060245C" w:rsidRDefault="003962AA" w:rsidP="00331377">
      <w:pPr>
        <w:pStyle w:val="11"/>
        <w:numPr>
          <w:ilvl w:val="2"/>
          <w:numId w:val="6"/>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073656B4" w14:textId="77777777" w:rsidR="003962AA" w:rsidRPr="0060245C" w:rsidRDefault="003962AA" w:rsidP="00331377">
      <w:pPr>
        <w:pStyle w:val="11"/>
        <w:numPr>
          <w:ilvl w:val="2"/>
          <w:numId w:val="6"/>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4AA8DA9B" w14:textId="77777777" w:rsidR="003962AA" w:rsidRPr="0060245C" w:rsidRDefault="003962AA" w:rsidP="00331377">
      <w:pPr>
        <w:pStyle w:val="11"/>
        <w:numPr>
          <w:ilvl w:val="2"/>
          <w:numId w:val="6"/>
        </w:numPr>
        <w:ind w:left="0" w:firstLine="709"/>
        <w:rPr>
          <w:szCs w:val="28"/>
        </w:rPr>
      </w:pPr>
      <w:r>
        <w:rPr>
          <w:szCs w:val="28"/>
        </w:rPr>
        <w:t>В организации и проведении запроса котировок участвуют:</w:t>
      </w:r>
    </w:p>
    <w:p w14:paraId="4AD75462" w14:textId="77777777" w:rsidR="003962AA" w:rsidRPr="0060245C" w:rsidRDefault="003962AA" w:rsidP="003962AA">
      <w:pPr>
        <w:pStyle w:val="11"/>
        <w:ind w:firstLine="709"/>
        <w:rPr>
          <w:szCs w:val="28"/>
        </w:rPr>
      </w:pPr>
      <w:r>
        <w:rPr>
          <w:szCs w:val="28"/>
        </w:rPr>
        <w:t>- заказчик – дочернее общество ОАО «РЖД», для нужд которого осуществляется закупка;</w:t>
      </w:r>
    </w:p>
    <w:p w14:paraId="41CD18E8" w14:textId="77777777" w:rsidR="003962AA" w:rsidRPr="0060245C" w:rsidRDefault="003962AA" w:rsidP="003962AA">
      <w:pPr>
        <w:pStyle w:val="11"/>
        <w:ind w:firstLine="709"/>
        <w:rPr>
          <w:szCs w:val="28"/>
        </w:rPr>
      </w:pPr>
      <w:r>
        <w:rPr>
          <w:szCs w:val="28"/>
        </w:rPr>
        <w:t>- организатор – юридическое лицо, которое осуществляет организацию и проведение закупки;</w:t>
      </w:r>
    </w:p>
    <w:p w14:paraId="744145EF" w14:textId="77777777" w:rsidR="003962AA" w:rsidRPr="0060245C" w:rsidRDefault="003962AA" w:rsidP="003962AA">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14:paraId="0724D0DF" w14:textId="77777777" w:rsidR="003962AA" w:rsidRPr="0060245C" w:rsidRDefault="003962AA" w:rsidP="003962AA">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14:paraId="2A6DB5FB" w14:textId="77777777" w:rsidR="003962AA" w:rsidRPr="0060245C" w:rsidRDefault="003962AA" w:rsidP="003962AA">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14:paraId="4DEB3626" w14:textId="77777777" w:rsidR="003962AA" w:rsidRPr="0060245C" w:rsidRDefault="003962AA" w:rsidP="003962AA">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14:paraId="53893315" w14:textId="77777777" w:rsidR="003962AA" w:rsidRPr="0060245C" w:rsidRDefault="003962AA" w:rsidP="003962AA">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179A051" w14:textId="77777777" w:rsidR="003962AA" w:rsidRPr="0060245C" w:rsidRDefault="003962AA" w:rsidP="003962AA">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2082EA6" w14:textId="77777777" w:rsidR="003962AA" w:rsidRPr="0060245C" w:rsidRDefault="003962AA" w:rsidP="003962AA">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EF26D5F" w14:textId="77777777" w:rsidR="003962AA" w:rsidRPr="0060245C" w:rsidRDefault="003962AA" w:rsidP="003962AA">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14:paraId="455AB1E6" w14:textId="77777777" w:rsidR="003962AA" w:rsidRPr="0060245C" w:rsidRDefault="003962AA" w:rsidP="003962AA">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14:paraId="43679CF8" w14:textId="77777777" w:rsidR="003962AA" w:rsidRPr="0060245C" w:rsidRDefault="003962AA" w:rsidP="003962AA">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14:paraId="78FDBCD1" w14:textId="77777777" w:rsidR="003962AA" w:rsidRPr="0060245C" w:rsidRDefault="003962AA" w:rsidP="003962AA">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39419F41" w14:textId="77777777" w:rsidR="003962AA" w:rsidRPr="0060245C" w:rsidRDefault="003962AA" w:rsidP="003962AA">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14:paraId="258747DF" w14:textId="77777777" w:rsidR="003962AA" w:rsidRPr="0060245C" w:rsidRDefault="003962AA" w:rsidP="003962AA">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14:paraId="51DD05E2" w14:textId="77777777" w:rsidR="003962AA" w:rsidRPr="0060245C" w:rsidRDefault="003962AA" w:rsidP="003962AA">
      <w:pPr>
        <w:pStyle w:val="11"/>
        <w:ind w:firstLine="709"/>
        <w:rPr>
          <w:szCs w:val="28"/>
        </w:rPr>
      </w:pPr>
    </w:p>
    <w:p w14:paraId="2737A112" w14:textId="77777777" w:rsidR="003962AA" w:rsidRPr="0060245C" w:rsidRDefault="003962AA" w:rsidP="003962AA">
      <w:pPr>
        <w:pStyle w:val="11"/>
        <w:ind w:firstLine="709"/>
        <w:rPr>
          <w:szCs w:val="28"/>
        </w:rPr>
      </w:pPr>
    </w:p>
    <w:p w14:paraId="1C2AED9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14:paraId="35E92FE4" w14:textId="77777777" w:rsidR="003962AA" w:rsidRPr="0060245C" w:rsidRDefault="003962AA" w:rsidP="003962AA">
      <w:pPr>
        <w:ind w:firstLine="709"/>
        <w:rPr>
          <w:sz w:val="28"/>
          <w:szCs w:val="28"/>
        </w:rPr>
      </w:pPr>
    </w:p>
    <w:p w14:paraId="4DDF1199"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14:paraId="01B2F74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14:paraId="49C4DFFE"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14:paraId="20D1E985"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14:paraId="2FF860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14:paraId="6697BF3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14:paraId="668E77DE"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14:paraId="02995AE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0417FA0" w14:textId="77777777" w:rsidR="003962AA" w:rsidRPr="0060245C" w:rsidRDefault="003962AA" w:rsidP="003962AA">
      <w:pPr>
        <w:pStyle w:val="a3"/>
        <w:ind w:left="709"/>
        <w:jc w:val="both"/>
        <w:rPr>
          <w:rFonts w:eastAsia="MS Mincho"/>
          <w:sz w:val="28"/>
          <w:szCs w:val="28"/>
        </w:rPr>
      </w:pPr>
    </w:p>
    <w:p w14:paraId="7BC9F4F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14:paraId="0DC6ADE7" w14:textId="77777777" w:rsidR="003962AA" w:rsidRPr="0060245C" w:rsidRDefault="003962AA" w:rsidP="003962AA">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14:paraId="1A0A1D35" w14:textId="77777777" w:rsidR="003962AA" w:rsidRPr="0060245C" w:rsidRDefault="003962AA" w:rsidP="003962AA">
      <w:pPr>
        <w:pStyle w:val="11"/>
        <w:ind w:firstLine="709"/>
        <w:rPr>
          <w:szCs w:val="28"/>
        </w:rPr>
      </w:pPr>
    </w:p>
    <w:p w14:paraId="110F4D21" w14:textId="77777777" w:rsidR="003962AA" w:rsidRPr="0060245C" w:rsidRDefault="003962AA" w:rsidP="00331377">
      <w:pPr>
        <w:pStyle w:val="3"/>
        <w:numPr>
          <w:ilvl w:val="1"/>
          <w:numId w:val="6"/>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14:paraId="130E9A6C" w14:textId="77777777" w:rsidR="003962AA" w:rsidRPr="0060245C" w:rsidRDefault="003962AA" w:rsidP="00331377">
      <w:pPr>
        <w:pStyle w:val="a5"/>
        <w:numPr>
          <w:ilvl w:val="2"/>
          <w:numId w:val="6"/>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14:paraId="3246D3E3" w14:textId="77777777" w:rsidR="003962AA" w:rsidRPr="0060245C" w:rsidRDefault="003962AA" w:rsidP="003962AA">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14:paraId="623B7D36" w14:textId="77777777" w:rsidR="003962AA" w:rsidRPr="0060245C" w:rsidRDefault="003962AA" w:rsidP="00331377">
      <w:pPr>
        <w:pStyle w:val="a5"/>
        <w:numPr>
          <w:ilvl w:val="2"/>
          <w:numId w:val="6"/>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14:paraId="1F3F60FA"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вскрытии заявок документы по существу не рассматриваются. </w:t>
      </w:r>
    </w:p>
    <w:p w14:paraId="5D7820EC" w14:textId="77777777" w:rsidR="003962AA" w:rsidRPr="0060245C" w:rsidRDefault="003962AA" w:rsidP="00331377">
      <w:pPr>
        <w:pStyle w:val="a5"/>
        <w:numPr>
          <w:ilvl w:val="2"/>
          <w:numId w:val="6"/>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14:paraId="6493F039" w14:textId="77777777" w:rsidR="003962AA" w:rsidRPr="0060245C" w:rsidRDefault="003962AA" w:rsidP="003962AA">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14:paraId="1A73A987"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14:paraId="623B6C51"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14:paraId="1CB75C2F"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14:paraId="41583B1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14:paraId="70E07850" w14:textId="77777777" w:rsidR="003962AA" w:rsidRPr="0060245C" w:rsidRDefault="003962AA" w:rsidP="003962AA">
      <w:pPr>
        <w:pStyle w:val="a3"/>
        <w:ind w:left="0" w:firstLine="720"/>
        <w:jc w:val="both"/>
        <w:rPr>
          <w:rFonts w:eastAsia="MS Mincho"/>
          <w:sz w:val="28"/>
          <w:szCs w:val="28"/>
        </w:rPr>
      </w:pPr>
      <w:r>
        <w:rPr>
          <w:rFonts w:eastAsia="MS Mincho"/>
          <w:sz w:val="28"/>
          <w:szCs w:val="28"/>
        </w:rPr>
        <w:t xml:space="preserve">3.6.7.1. Несоответствие котировочной заявки требованиям </w:t>
      </w:r>
      <w:r>
        <w:rPr>
          <w:sz w:val="28"/>
          <w:szCs w:val="28"/>
        </w:rPr>
        <w:t>извещения и/или</w:t>
      </w:r>
      <w:r>
        <w:rPr>
          <w:rFonts w:eastAsia="MS Mincho"/>
          <w:sz w:val="28"/>
          <w:szCs w:val="28"/>
        </w:rPr>
        <w:t xml:space="preserve"> приложений к нему,</w:t>
      </w:r>
      <w:r>
        <w:rPr>
          <w:sz w:val="28"/>
          <w:szCs w:val="28"/>
        </w:rPr>
        <w:t xml:space="preserve"> </w:t>
      </w:r>
      <w:r>
        <w:rPr>
          <w:rFonts w:eastAsia="MS Mincho"/>
          <w:sz w:val="28"/>
          <w:szCs w:val="28"/>
        </w:rPr>
        <w:t>и/или предоставления информации, в том числе:</w:t>
      </w:r>
    </w:p>
    <w:p w14:paraId="6E74786A" w14:textId="77777777" w:rsidR="003962AA" w:rsidRPr="0060245C" w:rsidRDefault="003962AA" w:rsidP="003962AA">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14:paraId="053C755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14:paraId="7B6D732C"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Pr>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Pr>
          <w:sz w:val="28"/>
          <w:szCs w:val="28"/>
        </w:rPr>
        <w:t>извещении</w:t>
      </w:r>
      <w:r>
        <w:rPr>
          <w:rFonts w:eastAsia="MS Mincho"/>
          <w:sz w:val="28"/>
          <w:szCs w:val="28"/>
        </w:rPr>
        <w:t>).</w:t>
      </w:r>
    </w:p>
    <w:p w14:paraId="30E85B84"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14:paraId="5D0BAC98"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14:paraId="23E934A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44961162"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14:paraId="4C25BC3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14:paraId="5EB234C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14:paraId="759F122D" w14:textId="77777777" w:rsidR="003962AA" w:rsidRPr="0060245C" w:rsidRDefault="003962AA" w:rsidP="003962AA">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14:paraId="728933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14:paraId="14867F7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14:paraId="06D3D75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w:t>
      </w:r>
      <w:r>
        <w:rPr>
          <w:sz w:val="28"/>
          <w:szCs w:val="28"/>
        </w:rPr>
        <w:lastRenderedPageBreak/>
        <w:t>информация указывается в протоколе рассмотрения заявок, иные протоколы в ходе закупки не оформляются.</w:t>
      </w:r>
    </w:p>
    <w:p w14:paraId="07F9BEF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14:paraId="131EC0D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14:paraId="1DD91F7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D9A1CBC"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14:paraId="0C4D2AB9" w14:textId="77777777" w:rsidR="003962AA" w:rsidRPr="0060245C" w:rsidRDefault="003962AA" w:rsidP="003962AA">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14:paraId="076CA73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14:paraId="6E56CE2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3308A3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w:t>
      </w:r>
      <w:r>
        <w:rPr>
          <w:sz w:val="28"/>
          <w:szCs w:val="28"/>
        </w:rPr>
        <w:lastRenderedPageBreak/>
        <w:t>рисков неисполнения обязательств, принятых таким участником в соответствии с его котировочной заявкой.</w:t>
      </w:r>
    </w:p>
    <w:p w14:paraId="483308D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8E6138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14:paraId="5D88784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14:paraId="577A881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14:paraId="12C3CDD3" w14:textId="77777777" w:rsidR="003962AA" w:rsidRPr="0060245C" w:rsidRDefault="003962AA" w:rsidP="00331377">
      <w:pPr>
        <w:pStyle w:val="a3"/>
        <w:numPr>
          <w:ilvl w:val="2"/>
          <w:numId w:val="6"/>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14:paraId="7CBBC79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14:paraId="4AE568B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5DEFF5F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Участники и их представители не вправе участвовать в рассмотрении котировочных заявок и изучении квалификации участников.</w:t>
      </w:r>
    </w:p>
    <w:p w14:paraId="59BD2196"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14:paraId="47BE4B30" w14:textId="77777777" w:rsidR="003962AA" w:rsidRPr="0060245C" w:rsidRDefault="003962AA" w:rsidP="00331377">
      <w:pPr>
        <w:pStyle w:val="a3"/>
        <w:numPr>
          <w:ilvl w:val="3"/>
          <w:numId w:val="6"/>
        </w:numPr>
        <w:ind w:left="0" w:firstLine="709"/>
        <w:jc w:val="both"/>
        <w:rPr>
          <w:sz w:val="28"/>
          <w:szCs w:val="28"/>
        </w:rPr>
      </w:pPr>
      <w:r>
        <w:rPr>
          <w:sz w:val="28"/>
          <w:szCs w:val="28"/>
        </w:rPr>
        <w:t>дата подписания протокола;</w:t>
      </w:r>
    </w:p>
    <w:p w14:paraId="6A574627" w14:textId="77777777" w:rsidR="003962AA" w:rsidRPr="0060245C" w:rsidRDefault="003962AA" w:rsidP="00331377">
      <w:pPr>
        <w:pStyle w:val="a3"/>
        <w:numPr>
          <w:ilvl w:val="3"/>
          <w:numId w:val="6"/>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14:paraId="312B3E94"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рассмотрения котировочных заявок с указанием в том числе:</w:t>
      </w:r>
    </w:p>
    <w:p w14:paraId="630C89A2" w14:textId="77777777" w:rsidR="003962AA" w:rsidRPr="0060245C" w:rsidRDefault="003962AA" w:rsidP="003962AA">
      <w:pPr>
        <w:pStyle w:val="a3"/>
        <w:ind w:left="0" w:firstLine="709"/>
        <w:jc w:val="both"/>
        <w:rPr>
          <w:sz w:val="28"/>
          <w:szCs w:val="28"/>
        </w:rPr>
      </w:pPr>
      <w:r>
        <w:rPr>
          <w:sz w:val="28"/>
          <w:szCs w:val="28"/>
        </w:rPr>
        <w:t>а) количества котировочных заявок, которые отклонены;</w:t>
      </w:r>
    </w:p>
    <w:p w14:paraId="7308EBD5" w14:textId="77777777" w:rsidR="003962AA" w:rsidRPr="0060245C" w:rsidRDefault="003962AA" w:rsidP="003962AA">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14:paraId="384C3E5E"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14:paraId="60017CE1" w14:textId="77777777" w:rsidR="003962AA" w:rsidRPr="0060245C" w:rsidRDefault="003962AA" w:rsidP="00331377">
      <w:pPr>
        <w:pStyle w:val="a3"/>
        <w:numPr>
          <w:ilvl w:val="3"/>
          <w:numId w:val="6"/>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14:paraId="3420B0A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65270775" w14:textId="77777777" w:rsidR="003962AA" w:rsidRPr="0060245C" w:rsidRDefault="003962AA" w:rsidP="00331377">
      <w:pPr>
        <w:pStyle w:val="a5"/>
        <w:numPr>
          <w:ilvl w:val="2"/>
          <w:numId w:val="6"/>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25560433"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14:paraId="6FEBD332"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14:paraId="4512079F" w14:textId="77777777" w:rsidR="003962AA" w:rsidRPr="0060245C" w:rsidRDefault="003962AA" w:rsidP="003962AA">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14:paraId="5FBB2C5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14:paraId="2A9FD2D4" w14:textId="77777777" w:rsidR="003962AA" w:rsidRPr="0060245C" w:rsidRDefault="003962AA" w:rsidP="003962AA">
      <w:pPr>
        <w:pStyle w:val="a5"/>
        <w:suppressAutoHyphens/>
        <w:rPr>
          <w:sz w:val="28"/>
          <w:szCs w:val="28"/>
        </w:rPr>
      </w:pPr>
    </w:p>
    <w:p w14:paraId="5067D9B8"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14:paraId="3B18455B" w14:textId="77777777" w:rsidR="003962AA" w:rsidRPr="0060245C" w:rsidRDefault="003962AA" w:rsidP="003962AA">
      <w:pPr>
        <w:ind w:firstLine="709"/>
        <w:rPr>
          <w:sz w:val="28"/>
          <w:szCs w:val="28"/>
        </w:rPr>
      </w:pPr>
    </w:p>
    <w:p w14:paraId="2D2981E9" w14:textId="77777777" w:rsidR="003962AA" w:rsidRPr="0060245C" w:rsidRDefault="003962AA" w:rsidP="00331377">
      <w:pPr>
        <w:pStyle w:val="a3"/>
        <w:numPr>
          <w:ilvl w:val="2"/>
          <w:numId w:val="6"/>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14:paraId="2C6996EC" w14:textId="77777777" w:rsidR="003962AA" w:rsidRPr="0060245C" w:rsidRDefault="003962AA" w:rsidP="00331377">
      <w:pPr>
        <w:pStyle w:val="a5"/>
        <w:numPr>
          <w:ilvl w:val="3"/>
          <w:numId w:val="6"/>
        </w:numPr>
        <w:suppressAutoHyphens/>
        <w:ind w:left="0" w:firstLine="709"/>
        <w:rPr>
          <w:sz w:val="28"/>
          <w:szCs w:val="28"/>
        </w:rPr>
      </w:pPr>
      <w:r>
        <w:rPr>
          <w:sz w:val="28"/>
          <w:szCs w:val="28"/>
        </w:rPr>
        <w:t>дата подписания протокола;</w:t>
      </w:r>
    </w:p>
    <w:p w14:paraId="69CF95F4" w14:textId="77777777" w:rsidR="003962AA" w:rsidRPr="0060245C" w:rsidRDefault="003962AA" w:rsidP="00331377">
      <w:pPr>
        <w:pStyle w:val="a5"/>
        <w:numPr>
          <w:ilvl w:val="3"/>
          <w:numId w:val="6"/>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14:paraId="5BB890A6" w14:textId="77777777" w:rsidR="003962AA" w:rsidRPr="0060245C" w:rsidRDefault="003962AA" w:rsidP="00331377">
      <w:pPr>
        <w:pStyle w:val="a5"/>
        <w:numPr>
          <w:ilvl w:val="3"/>
          <w:numId w:val="6"/>
        </w:numPr>
        <w:suppressAutoHyphens/>
        <w:ind w:left="0" w:firstLine="709"/>
        <w:rPr>
          <w:sz w:val="28"/>
          <w:szCs w:val="28"/>
        </w:rPr>
      </w:pPr>
      <w:r>
        <w:rPr>
          <w:sz w:val="28"/>
          <w:szCs w:val="28"/>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14:paraId="5292166E" w14:textId="77777777" w:rsidR="003962AA" w:rsidRPr="0060245C" w:rsidRDefault="003962AA" w:rsidP="00331377">
      <w:pPr>
        <w:pStyle w:val="a5"/>
        <w:numPr>
          <w:ilvl w:val="3"/>
          <w:numId w:val="6"/>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14:paraId="497369E7" w14:textId="77777777" w:rsidR="003962AA" w:rsidRPr="0060245C" w:rsidRDefault="003962AA" w:rsidP="003962AA">
      <w:pPr>
        <w:pStyle w:val="a5"/>
        <w:suppressAutoHyphens/>
        <w:rPr>
          <w:sz w:val="28"/>
          <w:szCs w:val="28"/>
        </w:rPr>
      </w:pPr>
      <w:r>
        <w:rPr>
          <w:sz w:val="28"/>
          <w:szCs w:val="28"/>
        </w:rPr>
        <w:t xml:space="preserve">а) количества котировочных заявок, которые отклонены; </w:t>
      </w:r>
    </w:p>
    <w:p w14:paraId="6BB2AAFE" w14:textId="77777777" w:rsidR="003962AA" w:rsidRPr="0060245C" w:rsidRDefault="003962AA" w:rsidP="003962AA">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14:paraId="4056B794" w14:textId="77777777" w:rsidR="003962AA" w:rsidRPr="0060245C" w:rsidRDefault="003962AA" w:rsidP="00331377">
      <w:pPr>
        <w:pStyle w:val="a5"/>
        <w:numPr>
          <w:ilvl w:val="3"/>
          <w:numId w:val="6"/>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14:paraId="59CD726B" w14:textId="77777777" w:rsidR="003962AA" w:rsidRPr="0060245C" w:rsidRDefault="003962AA" w:rsidP="00331377">
      <w:pPr>
        <w:pStyle w:val="a5"/>
        <w:numPr>
          <w:ilvl w:val="3"/>
          <w:numId w:val="6"/>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14:paraId="39AB61EA" w14:textId="77777777" w:rsidR="003962AA" w:rsidRPr="0060245C" w:rsidRDefault="003962AA" w:rsidP="00331377">
      <w:pPr>
        <w:pStyle w:val="a3"/>
        <w:numPr>
          <w:ilvl w:val="2"/>
          <w:numId w:val="6"/>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14:paraId="7ED82F30"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14:paraId="469734D4" w14:textId="77777777" w:rsidR="003962AA" w:rsidRPr="0060245C" w:rsidRDefault="003962AA" w:rsidP="003962AA">
      <w:pPr>
        <w:pStyle w:val="a3"/>
        <w:ind w:left="0" w:firstLine="709"/>
        <w:jc w:val="both"/>
        <w:rPr>
          <w:sz w:val="28"/>
          <w:szCs w:val="28"/>
        </w:rPr>
      </w:pPr>
    </w:p>
    <w:p w14:paraId="31D2948A"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14:paraId="76993EB5" w14:textId="77777777" w:rsidR="003962AA" w:rsidRPr="0060245C" w:rsidRDefault="003962AA" w:rsidP="003962AA">
      <w:pPr>
        <w:ind w:firstLine="709"/>
        <w:rPr>
          <w:sz w:val="28"/>
          <w:szCs w:val="28"/>
        </w:rPr>
      </w:pPr>
    </w:p>
    <w:p w14:paraId="70079804" w14:textId="77777777" w:rsidR="003962AA" w:rsidRPr="0060245C" w:rsidRDefault="003962AA" w:rsidP="00331377">
      <w:pPr>
        <w:pStyle w:val="a5"/>
        <w:numPr>
          <w:ilvl w:val="2"/>
          <w:numId w:val="6"/>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14:paraId="6E5FD1CE" w14:textId="77777777" w:rsidR="003962AA" w:rsidRPr="0060245C" w:rsidRDefault="003962AA" w:rsidP="003962AA">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14:paraId="6D00AB84" w14:textId="77777777" w:rsidR="003962AA" w:rsidRPr="0060245C" w:rsidRDefault="003962AA" w:rsidP="003962AA">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14:paraId="4DC0E582" w14:textId="77777777" w:rsidR="003962AA" w:rsidRPr="0060245C" w:rsidRDefault="003962AA" w:rsidP="003962AA">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14:paraId="7C317E1F" w14:textId="77777777" w:rsidR="003962AA" w:rsidRPr="0060245C" w:rsidRDefault="003962AA" w:rsidP="003962AA">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1C0598F" w14:textId="77777777" w:rsidR="003962AA" w:rsidRPr="0060245C" w:rsidRDefault="003962AA" w:rsidP="003962AA">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14:paraId="1B3884D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w:t>
      </w:r>
      <w:r>
        <w:rPr>
          <w:sz w:val="28"/>
          <w:szCs w:val="28"/>
        </w:rPr>
        <w:lastRenderedPageBreak/>
        <w:t xml:space="preserve">участником закупки, подавшим такую заявку, может быть заключен договор в порядке, установленном нормативными документами заказчика. </w:t>
      </w:r>
    </w:p>
    <w:p w14:paraId="624BEC70" w14:textId="77777777" w:rsidR="003962AA" w:rsidRPr="0060245C" w:rsidRDefault="003962AA" w:rsidP="003962AA">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5BA6C77" w14:textId="77777777" w:rsidR="003962AA" w:rsidRPr="0060245C" w:rsidRDefault="003962AA" w:rsidP="003962AA">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14:paraId="2BDFDAA9" w14:textId="77777777" w:rsidR="003962AA" w:rsidRPr="0060245C" w:rsidRDefault="003962AA" w:rsidP="003962AA">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45D45F89" w14:textId="77777777" w:rsidR="003962AA" w:rsidRPr="0060245C" w:rsidRDefault="003962AA" w:rsidP="003962AA">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14:paraId="7F61D1F3" w14:textId="77777777" w:rsidR="003962AA" w:rsidRPr="0060245C" w:rsidRDefault="003962AA" w:rsidP="003962AA">
      <w:pPr>
        <w:pStyle w:val="a5"/>
        <w:suppressAutoHyphens/>
        <w:rPr>
          <w:sz w:val="28"/>
          <w:szCs w:val="28"/>
        </w:rPr>
      </w:pPr>
      <w:r>
        <w:rPr>
          <w:sz w:val="28"/>
          <w:szCs w:val="28"/>
        </w:rPr>
        <w:t>- если не поступило ни одной заявки на участие в запросе котировок:</w:t>
      </w:r>
    </w:p>
    <w:p w14:paraId="66C0468B" w14:textId="77777777" w:rsidR="003962AA" w:rsidRPr="0060245C" w:rsidRDefault="003962AA" w:rsidP="003962AA">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14:paraId="795F38A8" w14:textId="77777777" w:rsidR="003962AA" w:rsidRPr="0060245C" w:rsidRDefault="003962AA" w:rsidP="003962AA">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550D7007" w14:textId="77777777" w:rsidR="003962AA" w:rsidRPr="0060245C" w:rsidRDefault="003962AA" w:rsidP="003962AA">
      <w:pPr>
        <w:ind w:firstLine="709"/>
        <w:rPr>
          <w:sz w:val="28"/>
          <w:szCs w:val="28"/>
        </w:rPr>
      </w:pPr>
    </w:p>
    <w:p w14:paraId="7F8FA51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14:paraId="44BC65ED" w14:textId="77777777" w:rsidR="003962AA" w:rsidRPr="0060245C" w:rsidRDefault="003962AA" w:rsidP="003962AA">
      <w:pPr>
        <w:ind w:firstLine="709"/>
        <w:rPr>
          <w:sz w:val="28"/>
          <w:szCs w:val="28"/>
        </w:rPr>
      </w:pPr>
    </w:p>
    <w:p w14:paraId="0A9F0C8B"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12B0E30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14:paraId="27013AD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14:paraId="7539FFC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w:t>
      </w:r>
      <w:r>
        <w:rPr>
          <w:sz w:val="28"/>
          <w:szCs w:val="28"/>
        </w:rPr>
        <w:lastRenderedPageBreak/>
        <w:t xml:space="preserve">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14:paraId="4D1724D4" w14:textId="77777777" w:rsidR="003962AA" w:rsidRPr="0060245C" w:rsidRDefault="003962AA" w:rsidP="003962AA">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0BECAC44" w14:textId="77777777" w:rsidR="003962AA" w:rsidRPr="0060245C" w:rsidRDefault="003962AA" w:rsidP="00331377">
      <w:pPr>
        <w:pStyle w:val="a3"/>
        <w:numPr>
          <w:ilvl w:val="2"/>
          <w:numId w:val="6"/>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14:paraId="1199589D" w14:textId="77777777" w:rsidR="003962AA" w:rsidRPr="0060245C" w:rsidRDefault="003962AA" w:rsidP="003962AA">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42E94372" w14:textId="77777777" w:rsidR="003962AA" w:rsidRPr="0060245C" w:rsidRDefault="003962AA" w:rsidP="003962AA">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14:paraId="09CD400A"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14:paraId="221E6805"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14:paraId="03895DFD" w14:textId="77777777" w:rsidR="003962AA" w:rsidRPr="0060245C" w:rsidRDefault="003962AA" w:rsidP="00331377">
      <w:pPr>
        <w:pStyle w:val="a3"/>
        <w:numPr>
          <w:ilvl w:val="2"/>
          <w:numId w:val="6"/>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47E7620A"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14:paraId="12A8FD24" w14:textId="77777777" w:rsidR="003962AA" w:rsidRPr="0060245C" w:rsidRDefault="003962AA" w:rsidP="00331377">
      <w:pPr>
        <w:pStyle w:val="a3"/>
        <w:numPr>
          <w:ilvl w:val="2"/>
          <w:numId w:val="6"/>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780409F1" w14:textId="77777777" w:rsidR="003962AA" w:rsidRPr="0060245C" w:rsidRDefault="003962AA" w:rsidP="003962AA">
      <w:pPr>
        <w:pStyle w:val="a3"/>
        <w:ind w:left="0" w:firstLine="709"/>
        <w:jc w:val="both"/>
        <w:rPr>
          <w:sz w:val="28"/>
          <w:szCs w:val="28"/>
        </w:rPr>
      </w:pPr>
      <w:r>
        <w:rPr>
          <w:sz w:val="28"/>
          <w:szCs w:val="28"/>
        </w:rPr>
        <w:t xml:space="preserve">В случае если в ходе рассмотрения предложение для переторжки будет отклонено при оценке заявок будет рассматриваться его первоначальная </w:t>
      </w:r>
      <w:r>
        <w:rPr>
          <w:sz w:val="28"/>
          <w:szCs w:val="28"/>
        </w:rPr>
        <w:lastRenderedPageBreak/>
        <w:t>заявка (последняя соответствующая требованиям извещения заявка, если переторжка проводится несколько раз).</w:t>
      </w:r>
    </w:p>
    <w:p w14:paraId="4DFE67C6" w14:textId="77777777" w:rsidR="003962AA" w:rsidRPr="0060245C" w:rsidRDefault="003962AA" w:rsidP="00331377">
      <w:pPr>
        <w:pStyle w:val="a3"/>
        <w:numPr>
          <w:ilvl w:val="2"/>
          <w:numId w:val="6"/>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14:paraId="33DFEF45"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14:paraId="30EB09D3" w14:textId="77777777" w:rsidR="003962AA" w:rsidRPr="0060245C" w:rsidRDefault="003962AA" w:rsidP="00331377">
      <w:pPr>
        <w:pStyle w:val="a3"/>
        <w:numPr>
          <w:ilvl w:val="2"/>
          <w:numId w:val="6"/>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14:paraId="43E4C2BD"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14:paraId="3A0F9365" w14:textId="77777777" w:rsidR="003962AA" w:rsidRPr="0060245C" w:rsidRDefault="003962AA" w:rsidP="00331377">
      <w:pPr>
        <w:pStyle w:val="a3"/>
        <w:numPr>
          <w:ilvl w:val="2"/>
          <w:numId w:val="6"/>
        </w:numPr>
        <w:ind w:left="0" w:firstLine="709"/>
        <w:jc w:val="both"/>
        <w:rPr>
          <w:sz w:val="28"/>
          <w:szCs w:val="28"/>
        </w:rPr>
      </w:pPr>
      <w:r>
        <w:rPr>
          <w:sz w:val="28"/>
          <w:szCs w:val="28"/>
        </w:rPr>
        <w:t>Время приема предложений участников о цене составляет один час.</w:t>
      </w:r>
    </w:p>
    <w:p w14:paraId="02964F27" w14:textId="77777777" w:rsidR="003962AA" w:rsidRPr="0060245C" w:rsidRDefault="003962AA" w:rsidP="00331377">
      <w:pPr>
        <w:pStyle w:val="a3"/>
        <w:numPr>
          <w:ilvl w:val="2"/>
          <w:numId w:val="6"/>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14:paraId="5B674D41" w14:textId="77777777" w:rsidR="003962AA" w:rsidRPr="0060245C" w:rsidRDefault="003962AA" w:rsidP="00331377">
      <w:pPr>
        <w:pStyle w:val="a3"/>
        <w:numPr>
          <w:ilvl w:val="2"/>
          <w:numId w:val="6"/>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14:paraId="250B986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14:paraId="48E24D1B"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14:paraId="2CB4ECA9" w14:textId="77777777" w:rsidR="003962AA" w:rsidRPr="0060245C" w:rsidRDefault="003962AA" w:rsidP="00331377">
      <w:pPr>
        <w:pStyle w:val="a3"/>
        <w:numPr>
          <w:ilvl w:val="2"/>
          <w:numId w:val="6"/>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14:paraId="33E7DFCB" w14:textId="77777777" w:rsidR="003962AA" w:rsidRPr="0060245C" w:rsidRDefault="003962AA" w:rsidP="003962AA">
      <w:pPr>
        <w:pStyle w:val="a3"/>
        <w:ind w:left="0" w:firstLine="709"/>
        <w:jc w:val="both"/>
        <w:rPr>
          <w:sz w:val="28"/>
          <w:szCs w:val="28"/>
        </w:rPr>
      </w:pPr>
      <w:r>
        <w:rPr>
          <w:sz w:val="28"/>
          <w:szCs w:val="28"/>
        </w:rPr>
        <w:t>адрес ЭТЗП в информационно-телекоммуникационной сети «Интернет»,</w:t>
      </w:r>
    </w:p>
    <w:p w14:paraId="618144C3" w14:textId="77777777" w:rsidR="003962AA" w:rsidRPr="0060245C" w:rsidRDefault="003962AA" w:rsidP="003962AA">
      <w:pPr>
        <w:pStyle w:val="a3"/>
        <w:ind w:left="0" w:firstLine="709"/>
        <w:jc w:val="both"/>
        <w:rPr>
          <w:sz w:val="28"/>
          <w:szCs w:val="28"/>
        </w:rPr>
      </w:pPr>
      <w:r>
        <w:rPr>
          <w:sz w:val="28"/>
          <w:szCs w:val="28"/>
        </w:rPr>
        <w:t>дата, время начала и окончания процедуры переторжки,</w:t>
      </w:r>
    </w:p>
    <w:p w14:paraId="3737DAC3" w14:textId="77777777" w:rsidR="003962AA" w:rsidRPr="0060245C" w:rsidRDefault="003962AA" w:rsidP="003962AA">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14:paraId="74D03038" w14:textId="77777777" w:rsidR="003962AA" w:rsidRPr="0060245C" w:rsidRDefault="003962AA" w:rsidP="003962AA">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14:paraId="71D6DC30" w14:textId="77777777" w:rsidR="003962AA" w:rsidRPr="0060245C" w:rsidRDefault="003962AA" w:rsidP="003962AA">
      <w:pPr>
        <w:pStyle w:val="a3"/>
        <w:ind w:left="0" w:firstLine="709"/>
        <w:jc w:val="both"/>
        <w:rPr>
          <w:sz w:val="28"/>
          <w:szCs w:val="28"/>
        </w:rPr>
      </w:pPr>
      <w:r>
        <w:rPr>
          <w:sz w:val="28"/>
          <w:szCs w:val="28"/>
        </w:rPr>
        <w:t>результаты рассмотрения предложений с указанием:</w:t>
      </w:r>
    </w:p>
    <w:p w14:paraId="5ACA036A" w14:textId="77777777" w:rsidR="003962AA" w:rsidRPr="0060245C" w:rsidRDefault="003962AA" w:rsidP="003962AA">
      <w:pPr>
        <w:pStyle w:val="a3"/>
        <w:ind w:left="0" w:firstLine="709"/>
        <w:jc w:val="both"/>
        <w:rPr>
          <w:sz w:val="28"/>
          <w:szCs w:val="28"/>
        </w:rPr>
      </w:pPr>
      <w:r>
        <w:rPr>
          <w:sz w:val="28"/>
          <w:szCs w:val="28"/>
        </w:rPr>
        <w:t>а) количества предложений которые отклонены;</w:t>
      </w:r>
    </w:p>
    <w:p w14:paraId="12F1DB98" w14:textId="77777777" w:rsidR="003962AA" w:rsidRPr="0060245C" w:rsidRDefault="003962AA" w:rsidP="003962AA">
      <w:pPr>
        <w:pStyle w:val="a3"/>
        <w:ind w:left="0" w:firstLine="709"/>
        <w:jc w:val="both"/>
        <w:rPr>
          <w:sz w:val="28"/>
          <w:szCs w:val="28"/>
        </w:rPr>
      </w:pPr>
      <w:r>
        <w:rPr>
          <w:sz w:val="28"/>
          <w:szCs w:val="28"/>
        </w:rPr>
        <w:lastRenderedPageBreak/>
        <w:t>б) основания отклонения каждого из предложений с указанием положений приложения № 2 к извещению, которым не соответствует такое предложение;</w:t>
      </w:r>
    </w:p>
    <w:p w14:paraId="638200C7" w14:textId="77777777" w:rsidR="003962AA" w:rsidRPr="0060245C" w:rsidRDefault="003962AA" w:rsidP="003962AA">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14:paraId="0D64B2BB" w14:textId="77777777" w:rsidR="003962AA" w:rsidRPr="0060245C" w:rsidRDefault="003962AA" w:rsidP="003962AA">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14:paraId="6B295AA4" w14:textId="77777777" w:rsidR="003962AA" w:rsidRPr="0060245C" w:rsidRDefault="003962AA" w:rsidP="003962AA">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14:paraId="2C8733F3" w14:textId="77777777" w:rsidR="003962AA" w:rsidRPr="0060245C" w:rsidRDefault="003962AA" w:rsidP="003962AA">
      <w:pPr>
        <w:pStyle w:val="a3"/>
        <w:ind w:left="709"/>
        <w:jc w:val="both"/>
        <w:rPr>
          <w:sz w:val="28"/>
          <w:szCs w:val="28"/>
        </w:rPr>
      </w:pPr>
      <w:r>
        <w:rPr>
          <w:sz w:val="28"/>
          <w:szCs w:val="28"/>
        </w:rPr>
        <w:t>дата подписания протокола.</w:t>
      </w:r>
    </w:p>
    <w:p w14:paraId="59E0BA2E" w14:textId="77777777" w:rsidR="003962AA" w:rsidRPr="0060245C" w:rsidRDefault="003962AA" w:rsidP="00331377">
      <w:pPr>
        <w:pStyle w:val="a3"/>
        <w:numPr>
          <w:ilvl w:val="2"/>
          <w:numId w:val="6"/>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14:paraId="1D536CCD" w14:textId="77777777" w:rsidR="003962AA" w:rsidRPr="0060245C" w:rsidRDefault="003962AA" w:rsidP="003962AA">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14:paraId="2481B22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14:paraId="1E9BD5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Pr>
          <w:sz w:val="28"/>
          <w:szCs w:val="28"/>
        </w:rPr>
        <w:lastRenderedPageBreak/>
        <w:t>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14:paraId="5B5512CC"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14:paraId="69BEF6E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14:paraId="5E139B4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14:paraId="3138703F" w14:textId="77777777" w:rsidR="003962AA" w:rsidRPr="0060245C" w:rsidRDefault="003962AA" w:rsidP="003962AA">
      <w:pPr>
        <w:pStyle w:val="a3"/>
        <w:ind w:left="0" w:firstLine="709"/>
        <w:jc w:val="both"/>
        <w:rPr>
          <w:sz w:val="28"/>
          <w:szCs w:val="28"/>
        </w:rPr>
      </w:pPr>
    </w:p>
    <w:p w14:paraId="5D36F3F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14:paraId="203ACEE2" w14:textId="77777777" w:rsidR="003962AA" w:rsidRPr="0060245C" w:rsidRDefault="003962AA" w:rsidP="003962AA">
      <w:pPr>
        <w:ind w:firstLine="709"/>
        <w:rPr>
          <w:sz w:val="28"/>
          <w:szCs w:val="28"/>
        </w:rPr>
      </w:pPr>
    </w:p>
    <w:p w14:paraId="0B1F80C2"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14:paraId="529B3EFC" w14:textId="77777777" w:rsidR="003962AA" w:rsidRPr="0060245C" w:rsidRDefault="003962AA" w:rsidP="00331377">
      <w:pPr>
        <w:pStyle w:val="a3"/>
        <w:numPr>
          <w:ilvl w:val="2"/>
          <w:numId w:val="6"/>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14:paraId="28CC1F57" w14:textId="77777777" w:rsidR="003962AA" w:rsidRPr="0060245C" w:rsidRDefault="003962AA" w:rsidP="00331377">
      <w:pPr>
        <w:pStyle w:val="a3"/>
        <w:numPr>
          <w:ilvl w:val="2"/>
          <w:numId w:val="6"/>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14:paraId="39DB259F" w14:textId="77777777" w:rsidR="003962AA" w:rsidRPr="0060245C" w:rsidRDefault="003962AA" w:rsidP="003962AA">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14:paraId="273F1683"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14:paraId="3A4F59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14:paraId="112C9999" w14:textId="77777777" w:rsidR="003962AA" w:rsidRPr="0060245C" w:rsidRDefault="003962AA" w:rsidP="003962AA">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14:paraId="770D4EB5" w14:textId="77777777" w:rsidR="003962AA" w:rsidRPr="0060245C" w:rsidRDefault="003962AA" w:rsidP="003962AA">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54916492" w14:textId="77777777" w:rsidR="003962AA" w:rsidRPr="0060245C" w:rsidRDefault="003962AA" w:rsidP="003962AA">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14:paraId="68CC27C1"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14:paraId="7B1DF478" w14:textId="77777777" w:rsidR="003962AA" w:rsidRPr="0060245C" w:rsidRDefault="003962AA" w:rsidP="00331377">
      <w:pPr>
        <w:pStyle w:val="a3"/>
        <w:numPr>
          <w:ilvl w:val="2"/>
          <w:numId w:val="6"/>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14:paraId="4738AC3C" w14:textId="77777777" w:rsidR="003962AA" w:rsidRPr="0060245C" w:rsidRDefault="003962AA" w:rsidP="003962AA">
      <w:pPr>
        <w:pStyle w:val="a3"/>
        <w:ind w:left="0" w:firstLine="709"/>
        <w:jc w:val="both"/>
        <w:rPr>
          <w:sz w:val="28"/>
          <w:szCs w:val="28"/>
        </w:rPr>
      </w:pPr>
      <w:r>
        <w:rPr>
          <w:sz w:val="28"/>
          <w:szCs w:val="28"/>
        </w:rPr>
        <w:t>1)</w:t>
      </w:r>
      <w:r>
        <w:rPr>
          <w:sz w:val="28"/>
          <w:szCs w:val="28"/>
        </w:rPr>
        <w:tab/>
        <w:t>дату и время проведения переговоров;</w:t>
      </w:r>
    </w:p>
    <w:p w14:paraId="64345163" w14:textId="77777777" w:rsidR="003962AA" w:rsidRPr="0060245C" w:rsidRDefault="003962AA" w:rsidP="003962AA">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14:paraId="462329C4" w14:textId="77777777" w:rsidR="003962AA" w:rsidRPr="0060245C" w:rsidRDefault="003962AA" w:rsidP="003962AA">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14:paraId="4E062622" w14:textId="77777777" w:rsidR="003962AA" w:rsidRPr="0060245C" w:rsidRDefault="003962AA" w:rsidP="003962AA">
      <w:pPr>
        <w:pStyle w:val="a3"/>
        <w:ind w:left="0" w:firstLine="709"/>
        <w:jc w:val="both"/>
        <w:rPr>
          <w:sz w:val="28"/>
          <w:szCs w:val="28"/>
        </w:rPr>
      </w:pPr>
      <w:r>
        <w:rPr>
          <w:sz w:val="28"/>
          <w:szCs w:val="28"/>
        </w:rPr>
        <w:t>4)</w:t>
      </w:r>
      <w:r>
        <w:rPr>
          <w:sz w:val="28"/>
          <w:szCs w:val="28"/>
        </w:rPr>
        <w:tab/>
        <w:t>иные сведения при необходимости.</w:t>
      </w:r>
    </w:p>
    <w:p w14:paraId="5CF1CFB3" w14:textId="77777777" w:rsidR="003962AA" w:rsidRPr="0060245C" w:rsidRDefault="003962AA" w:rsidP="003962AA">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14:paraId="43B9EEB4"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14:paraId="4F073FB7" w14:textId="77777777" w:rsidR="003962AA" w:rsidRPr="0060245C" w:rsidRDefault="003962AA" w:rsidP="003962AA">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14:paraId="64241E87" w14:textId="77777777" w:rsidR="003962AA" w:rsidRPr="0060245C" w:rsidRDefault="003962AA" w:rsidP="003962AA">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14:paraId="58B41315"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14:paraId="0F4CF801" w14:textId="77777777" w:rsidR="003962AA" w:rsidRPr="0060245C" w:rsidRDefault="003962AA" w:rsidP="003962AA">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14:paraId="16D2FD02"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14:paraId="3740E38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14:paraId="4F64CB64" w14:textId="77777777" w:rsidR="003962AA" w:rsidRPr="0060245C" w:rsidRDefault="003962AA" w:rsidP="003962AA">
      <w:pPr>
        <w:pStyle w:val="a3"/>
        <w:ind w:left="0" w:firstLine="709"/>
        <w:jc w:val="both"/>
        <w:rPr>
          <w:sz w:val="28"/>
          <w:szCs w:val="28"/>
        </w:rPr>
      </w:pPr>
    </w:p>
    <w:p w14:paraId="68DB9B02" w14:textId="77777777" w:rsidR="003962AA" w:rsidRPr="0060245C" w:rsidRDefault="003962AA" w:rsidP="003962AA">
      <w:pPr>
        <w:pStyle w:val="a3"/>
        <w:ind w:left="0" w:firstLine="709"/>
        <w:jc w:val="both"/>
        <w:rPr>
          <w:sz w:val="28"/>
          <w:szCs w:val="28"/>
        </w:rPr>
      </w:pPr>
    </w:p>
    <w:p w14:paraId="4BD69A3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14:paraId="02E6AE1C" w14:textId="77777777" w:rsidR="003962AA" w:rsidRPr="0060245C" w:rsidRDefault="003962AA" w:rsidP="003962AA">
      <w:pPr>
        <w:ind w:firstLine="709"/>
        <w:rPr>
          <w:sz w:val="28"/>
          <w:szCs w:val="28"/>
        </w:rPr>
      </w:pPr>
    </w:p>
    <w:p w14:paraId="66B22D41" w14:textId="77777777" w:rsidR="003962AA" w:rsidRPr="0060245C" w:rsidRDefault="003962AA" w:rsidP="00331377">
      <w:pPr>
        <w:pStyle w:val="a3"/>
        <w:numPr>
          <w:ilvl w:val="2"/>
          <w:numId w:val="6"/>
        </w:numPr>
        <w:ind w:left="0" w:firstLine="709"/>
        <w:jc w:val="both"/>
        <w:rPr>
          <w:sz w:val="28"/>
          <w:szCs w:val="28"/>
        </w:rPr>
      </w:pPr>
      <w:r>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14:paraId="5C7F0296" w14:textId="77777777" w:rsidR="003962AA" w:rsidRPr="0060245C" w:rsidRDefault="003962AA" w:rsidP="00331377">
      <w:pPr>
        <w:pStyle w:val="a3"/>
        <w:numPr>
          <w:ilvl w:val="2"/>
          <w:numId w:val="6"/>
        </w:numPr>
        <w:ind w:left="0" w:firstLine="709"/>
        <w:jc w:val="both"/>
        <w:rPr>
          <w:sz w:val="28"/>
          <w:szCs w:val="28"/>
        </w:rPr>
      </w:pPr>
      <w:r>
        <w:rPr>
          <w:sz w:val="28"/>
          <w:szCs w:val="28"/>
        </w:rPr>
        <w:t>Возможность применения антидемпинговых мер, вид антидемпинговой меры указываются в пункте 1.4 приложения № 1 к извещению.</w:t>
      </w:r>
    </w:p>
    <w:p w14:paraId="0F931B86" w14:textId="77777777" w:rsidR="003962AA" w:rsidRPr="0060245C" w:rsidRDefault="003962AA" w:rsidP="00331377">
      <w:pPr>
        <w:pStyle w:val="a3"/>
        <w:numPr>
          <w:ilvl w:val="3"/>
          <w:numId w:val="6"/>
        </w:numPr>
        <w:ind w:left="0" w:firstLine="709"/>
        <w:jc w:val="both"/>
        <w:rPr>
          <w:sz w:val="28"/>
          <w:szCs w:val="28"/>
        </w:rPr>
      </w:pPr>
      <w:r>
        <w:rPr>
          <w:sz w:val="28"/>
          <w:szCs w:val="28"/>
        </w:rPr>
        <w:t xml:space="preserve">Независимо от применения антидемпинговых мер заявка участника, содержащая демпинговую цену договора (цену лота),  отклоняется, </w:t>
      </w:r>
      <w:r>
        <w:rPr>
          <w:sz w:val="28"/>
          <w:szCs w:val="28"/>
        </w:rPr>
        <w:lastRenderedPageBreak/>
        <w:t>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14:paraId="19938DCB" w14:textId="77777777" w:rsidR="003962AA" w:rsidRPr="0060245C" w:rsidRDefault="003962AA" w:rsidP="00331377">
      <w:pPr>
        <w:pStyle w:val="a3"/>
        <w:numPr>
          <w:ilvl w:val="3"/>
          <w:numId w:val="6"/>
        </w:numPr>
        <w:ind w:left="0" w:firstLine="709"/>
        <w:jc w:val="both"/>
        <w:rPr>
          <w:sz w:val="28"/>
          <w:szCs w:val="28"/>
        </w:rPr>
      </w:pPr>
    </w:p>
    <w:p w14:paraId="4CB35B5E"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14:paraId="17C50EF3" w14:textId="77777777" w:rsidR="003962AA" w:rsidRPr="0060245C" w:rsidRDefault="003962AA" w:rsidP="003962AA">
      <w:pPr>
        <w:pStyle w:val="a3"/>
        <w:ind w:left="0" w:firstLine="709"/>
        <w:jc w:val="both"/>
        <w:rPr>
          <w:sz w:val="28"/>
          <w:szCs w:val="28"/>
        </w:rPr>
      </w:pPr>
    </w:p>
    <w:p w14:paraId="7DDB4608" w14:textId="77777777" w:rsidR="003962AA" w:rsidRPr="0060245C" w:rsidRDefault="003962AA" w:rsidP="00331377">
      <w:pPr>
        <w:pStyle w:val="3"/>
        <w:numPr>
          <w:ilvl w:val="1"/>
          <w:numId w:val="6"/>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01AA53A" w14:textId="77777777" w:rsidR="003962AA" w:rsidRPr="0060245C" w:rsidRDefault="003962AA" w:rsidP="003962AA">
      <w:pPr>
        <w:pStyle w:val="a3"/>
        <w:ind w:left="0" w:firstLine="709"/>
        <w:jc w:val="both"/>
        <w:rPr>
          <w:sz w:val="28"/>
          <w:szCs w:val="28"/>
        </w:rPr>
      </w:pPr>
    </w:p>
    <w:p w14:paraId="794199E1" w14:textId="77777777" w:rsidR="003962AA" w:rsidRPr="0060245C" w:rsidRDefault="003962AA" w:rsidP="00331377">
      <w:pPr>
        <w:pStyle w:val="a3"/>
        <w:numPr>
          <w:ilvl w:val="2"/>
          <w:numId w:val="6"/>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64B937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096503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14:paraId="1190C00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w:t>
      </w:r>
      <w:r>
        <w:rPr>
          <w:sz w:val="28"/>
          <w:szCs w:val="28"/>
        </w:rPr>
        <w:lastRenderedPageBreak/>
        <w:t>заявки на участие в запросе котировок  и такая заявка рассматривается как содержащая предложение о поставке иностранного товара.</w:t>
      </w:r>
    </w:p>
    <w:p w14:paraId="79228E4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14:paraId="3DB9F2B2" w14:textId="77777777" w:rsidR="003962AA" w:rsidRPr="0060245C" w:rsidRDefault="003962AA" w:rsidP="00331377">
      <w:pPr>
        <w:pStyle w:val="a3"/>
        <w:numPr>
          <w:ilvl w:val="2"/>
          <w:numId w:val="6"/>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21A05E8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056F593"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17D966"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не предоставляется в следующих случаях:</w:t>
      </w:r>
    </w:p>
    <w:p w14:paraId="04FC0576" w14:textId="77777777" w:rsidR="003962AA" w:rsidRPr="0060245C" w:rsidRDefault="003962AA" w:rsidP="003962AA">
      <w:pPr>
        <w:pStyle w:val="a3"/>
        <w:ind w:left="0" w:firstLine="709"/>
        <w:jc w:val="both"/>
        <w:rPr>
          <w:sz w:val="28"/>
          <w:szCs w:val="28"/>
        </w:rPr>
      </w:pPr>
      <w:r>
        <w:rPr>
          <w:sz w:val="28"/>
          <w:szCs w:val="28"/>
        </w:rPr>
        <w:t>3.12.9.1. закупка признана несостоявшейся и договор заключается с единственным участником закупки;</w:t>
      </w:r>
    </w:p>
    <w:p w14:paraId="536A2674" w14:textId="77777777" w:rsidR="003962AA" w:rsidRPr="0060245C" w:rsidRDefault="003962AA" w:rsidP="003962AA">
      <w:pPr>
        <w:autoSpaceDE w:val="0"/>
        <w:autoSpaceDN w:val="0"/>
        <w:adjustRightInd w:val="0"/>
        <w:ind w:firstLine="709"/>
        <w:jc w:val="both"/>
        <w:rPr>
          <w:sz w:val="28"/>
          <w:szCs w:val="28"/>
        </w:rPr>
      </w:pPr>
      <w:r>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2A521EE3" w14:textId="77777777" w:rsidR="003962AA" w:rsidRPr="0060245C" w:rsidRDefault="003962AA" w:rsidP="003962AA">
      <w:pPr>
        <w:autoSpaceDE w:val="0"/>
        <w:autoSpaceDN w:val="0"/>
        <w:adjustRightInd w:val="0"/>
        <w:ind w:firstLine="709"/>
        <w:jc w:val="both"/>
        <w:rPr>
          <w:sz w:val="28"/>
          <w:szCs w:val="28"/>
        </w:rPr>
      </w:pPr>
      <w:r>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B77AFC6" w14:textId="77777777" w:rsidR="003962AA" w:rsidRPr="0060245C" w:rsidRDefault="003962AA" w:rsidP="003962AA">
      <w:pPr>
        <w:autoSpaceDE w:val="0"/>
        <w:autoSpaceDN w:val="0"/>
        <w:adjustRightInd w:val="0"/>
        <w:ind w:firstLine="709"/>
        <w:jc w:val="both"/>
        <w:rPr>
          <w:sz w:val="28"/>
          <w:szCs w:val="28"/>
        </w:rPr>
      </w:pPr>
      <w:r>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99F1972" w14:textId="77777777" w:rsidR="003962AA" w:rsidRPr="0060245C" w:rsidRDefault="003962AA" w:rsidP="003962AA">
      <w:pPr>
        <w:autoSpaceDE w:val="0"/>
        <w:autoSpaceDN w:val="0"/>
        <w:adjustRightInd w:val="0"/>
        <w:ind w:firstLine="709"/>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 которой заключается договор, на начальную (максимальную) цену договора.</w:t>
      </w:r>
    </w:p>
    <w:p w14:paraId="579FEE13"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D7D2991" w14:textId="77777777" w:rsidR="003962AA" w:rsidRPr="0060245C" w:rsidRDefault="003962AA" w:rsidP="003962AA">
      <w:pPr>
        <w:ind w:firstLine="709"/>
        <w:rPr>
          <w:sz w:val="28"/>
          <w:szCs w:val="28"/>
        </w:rPr>
      </w:pPr>
    </w:p>
    <w:p w14:paraId="35B07146"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14:paraId="4CF65CDA" w14:textId="77777777" w:rsidR="003962AA" w:rsidRPr="0060245C" w:rsidRDefault="003962AA" w:rsidP="003962AA">
      <w:pPr>
        <w:ind w:firstLine="709"/>
        <w:rPr>
          <w:sz w:val="28"/>
          <w:szCs w:val="28"/>
        </w:rPr>
      </w:pPr>
    </w:p>
    <w:p w14:paraId="2254E98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14:paraId="2E9044E0"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14:paraId="6FAF14D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14:paraId="2AC0A480"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B73952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14:paraId="5C2D93B1" w14:textId="77777777" w:rsidR="003962AA" w:rsidRPr="0060245C" w:rsidRDefault="003962AA" w:rsidP="003962AA">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5B87D2AD" w14:textId="77777777" w:rsidR="003962AA" w:rsidRPr="0060245C" w:rsidRDefault="003962AA" w:rsidP="003962AA">
      <w:pPr>
        <w:pStyle w:val="a5"/>
        <w:tabs>
          <w:tab w:val="left" w:pos="1891"/>
        </w:tabs>
        <w:suppressAutoHyphens/>
        <w:ind w:firstLine="720"/>
        <w:rPr>
          <w:sz w:val="28"/>
          <w:szCs w:val="28"/>
        </w:rPr>
      </w:pPr>
      <w:r>
        <w:rPr>
          <w:sz w:val="28"/>
          <w:szCs w:val="28"/>
        </w:rPr>
        <w:t xml:space="preserve">или </w:t>
      </w:r>
      <w:r>
        <w:rPr>
          <w:sz w:val="28"/>
          <w:szCs w:val="28"/>
        </w:rPr>
        <w:tab/>
      </w:r>
    </w:p>
    <w:p w14:paraId="04AA2DD6" w14:textId="77777777" w:rsidR="003962AA" w:rsidRPr="0060245C" w:rsidRDefault="003962AA" w:rsidP="003962AA">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14:paraId="0FAD2F4E" w14:textId="77777777" w:rsidR="003962AA" w:rsidRPr="0060245C" w:rsidRDefault="003962AA" w:rsidP="003962AA">
      <w:pPr>
        <w:pStyle w:val="a5"/>
        <w:suppressAutoHyphens/>
        <w:ind w:firstLine="720"/>
        <w:rPr>
          <w:sz w:val="28"/>
          <w:szCs w:val="28"/>
        </w:rPr>
      </w:pPr>
      <w:r>
        <w:rPr>
          <w:sz w:val="28"/>
          <w:szCs w:val="28"/>
        </w:rPr>
        <w:t>или</w:t>
      </w:r>
    </w:p>
    <w:p w14:paraId="01FC7E89" w14:textId="77777777" w:rsidR="003962AA" w:rsidRPr="0060245C" w:rsidRDefault="003962AA" w:rsidP="003962AA">
      <w:pPr>
        <w:pStyle w:val="a5"/>
        <w:suppressAutoHyphens/>
        <w:ind w:firstLine="720"/>
        <w:rPr>
          <w:sz w:val="28"/>
          <w:szCs w:val="28"/>
        </w:rPr>
      </w:pPr>
      <w:r>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14:paraId="4E8EEDEA" w14:textId="77777777" w:rsidR="003962AA" w:rsidRPr="0060245C" w:rsidRDefault="003962AA" w:rsidP="00331377">
      <w:pPr>
        <w:pStyle w:val="a3"/>
        <w:numPr>
          <w:ilvl w:val="2"/>
          <w:numId w:val="6"/>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C4A00ED"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14:paraId="1E12698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В открытой части котировочной заявки должны быть представлены:</w:t>
      </w:r>
    </w:p>
    <w:p w14:paraId="43681DD0" w14:textId="77777777" w:rsidR="003962AA" w:rsidRPr="0060245C" w:rsidRDefault="003962AA" w:rsidP="003962AA">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14:paraId="0C4C9B5E" w14:textId="77777777" w:rsidR="003962AA" w:rsidRPr="0060245C" w:rsidRDefault="003962AA" w:rsidP="003962AA">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14:paraId="71F120B7" w14:textId="77777777" w:rsidR="003962AA" w:rsidRPr="0060245C" w:rsidRDefault="003962AA" w:rsidP="00331377">
      <w:pPr>
        <w:pStyle w:val="a3"/>
        <w:numPr>
          <w:ilvl w:val="2"/>
          <w:numId w:val="6"/>
        </w:numPr>
        <w:ind w:left="0" w:firstLine="709"/>
        <w:jc w:val="both"/>
        <w:rPr>
          <w:sz w:val="28"/>
          <w:szCs w:val="28"/>
        </w:rPr>
      </w:pPr>
      <w:r>
        <w:rPr>
          <w:sz w:val="28"/>
          <w:szCs w:val="28"/>
        </w:rPr>
        <w:t>В закрытой части котировочной заявки должны быть представлены:</w:t>
      </w:r>
    </w:p>
    <w:p w14:paraId="4A80F5D4" w14:textId="77777777" w:rsidR="003962AA" w:rsidRPr="0060245C" w:rsidRDefault="003962AA" w:rsidP="003962AA">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14:paraId="5063AED7" w14:textId="77777777" w:rsidR="003962AA" w:rsidRPr="0060245C" w:rsidRDefault="003962AA" w:rsidP="003962AA">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14:paraId="1B374C5E" w14:textId="77777777" w:rsidR="003962AA" w:rsidRPr="0060245C" w:rsidRDefault="003962AA" w:rsidP="003962AA">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14:paraId="337978F5" w14:textId="77777777" w:rsidR="003962AA" w:rsidRPr="0060245C" w:rsidRDefault="003962AA" w:rsidP="003962AA">
      <w:pPr>
        <w:pStyle w:val="a5"/>
        <w:tabs>
          <w:tab w:val="left" w:pos="1440"/>
        </w:tabs>
        <w:suppressAutoHyphens/>
        <w:rPr>
          <w:sz w:val="28"/>
          <w:szCs w:val="28"/>
        </w:rPr>
      </w:pPr>
      <w:r>
        <w:rPr>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w:t>
      </w:r>
      <w:r>
        <w:rPr>
          <w:sz w:val="28"/>
          <w:szCs w:val="28"/>
        </w:rPr>
        <w:lastRenderedPageBreak/>
        <w:t>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14:paraId="56221B6E" w14:textId="77777777" w:rsidR="003962AA" w:rsidRPr="0060245C" w:rsidRDefault="003962AA" w:rsidP="003962AA">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14:paraId="75832F49" w14:textId="77777777" w:rsidR="003962AA" w:rsidRPr="0060245C" w:rsidRDefault="003962AA" w:rsidP="003962AA">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14:paraId="44BA0C0A" w14:textId="77777777" w:rsidR="003962AA" w:rsidRPr="0060245C" w:rsidRDefault="003962AA" w:rsidP="00331377">
      <w:pPr>
        <w:pStyle w:val="a3"/>
        <w:numPr>
          <w:ilvl w:val="2"/>
          <w:numId w:val="6"/>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306CB3AD" w14:textId="77777777" w:rsidR="003962AA" w:rsidRPr="0060245C" w:rsidRDefault="003962AA" w:rsidP="00331377">
      <w:pPr>
        <w:pStyle w:val="a3"/>
        <w:numPr>
          <w:ilvl w:val="2"/>
          <w:numId w:val="6"/>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14:paraId="5535B7BB" w14:textId="77777777" w:rsidR="003962AA" w:rsidRPr="0060245C" w:rsidRDefault="003962AA" w:rsidP="00331377">
      <w:pPr>
        <w:pStyle w:val="a3"/>
        <w:numPr>
          <w:ilvl w:val="2"/>
          <w:numId w:val="6"/>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14:paraId="08D67081" w14:textId="77777777" w:rsidR="003962AA" w:rsidRPr="0060245C" w:rsidRDefault="003962AA" w:rsidP="00331377">
      <w:pPr>
        <w:pStyle w:val="a3"/>
        <w:numPr>
          <w:ilvl w:val="2"/>
          <w:numId w:val="6"/>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14:paraId="25A6CA19" w14:textId="77777777" w:rsidR="003962AA" w:rsidRPr="0060245C" w:rsidRDefault="003962AA" w:rsidP="00331377">
      <w:pPr>
        <w:pStyle w:val="a3"/>
        <w:numPr>
          <w:ilvl w:val="2"/>
          <w:numId w:val="6"/>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14:paraId="0AA3F4A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14:paraId="4EEC8C45"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непредставлении участником части (частей) котировочной заявки (открытой и/или закрытой части) такая заявка считается не поданной.</w:t>
      </w:r>
    </w:p>
    <w:p w14:paraId="63CE0D5A"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Pr="0060245C">
        <w:footnoteReference w:id="3"/>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4"/>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14:paraId="72E3312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14:paraId="10E27261" w14:textId="77777777" w:rsidR="003962AA" w:rsidRPr="0060245C" w:rsidRDefault="003962AA" w:rsidP="003962AA">
      <w:pPr>
        <w:pStyle w:val="a5"/>
        <w:suppressAutoHyphens/>
        <w:rPr>
          <w:sz w:val="28"/>
          <w:szCs w:val="28"/>
        </w:rPr>
      </w:pPr>
    </w:p>
    <w:p w14:paraId="5A4A9D6C" w14:textId="77777777" w:rsidR="003962AA" w:rsidRPr="0060245C" w:rsidRDefault="003962AA" w:rsidP="003962AA">
      <w:pPr>
        <w:pStyle w:val="a5"/>
        <w:suppressAutoHyphens/>
        <w:rPr>
          <w:sz w:val="28"/>
          <w:szCs w:val="28"/>
        </w:rPr>
      </w:pPr>
    </w:p>
    <w:p w14:paraId="7B861C2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14:paraId="62F4431D" w14:textId="77777777" w:rsidR="003962AA" w:rsidRPr="0060245C" w:rsidRDefault="003962AA" w:rsidP="003962AA">
      <w:pPr>
        <w:ind w:firstLine="709"/>
        <w:rPr>
          <w:sz w:val="28"/>
          <w:szCs w:val="28"/>
        </w:rPr>
      </w:pPr>
    </w:p>
    <w:p w14:paraId="4FBF9C1B"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14:paraId="04D49938" w14:textId="77777777" w:rsidR="003962AA" w:rsidRPr="0060245C" w:rsidRDefault="003962AA" w:rsidP="00331377">
      <w:pPr>
        <w:pStyle w:val="a3"/>
        <w:numPr>
          <w:ilvl w:val="2"/>
          <w:numId w:val="6"/>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14:paraId="6B06B1EA" w14:textId="77777777" w:rsidR="003962AA" w:rsidRPr="0060245C" w:rsidRDefault="003962AA" w:rsidP="00331377">
      <w:pPr>
        <w:pStyle w:val="a3"/>
        <w:numPr>
          <w:ilvl w:val="2"/>
          <w:numId w:val="6"/>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14:paraId="7AE43D2A" w14:textId="77777777" w:rsidR="003962AA" w:rsidRPr="0060245C" w:rsidRDefault="003962AA" w:rsidP="003962AA">
      <w:pPr>
        <w:ind w:firstLine="709"/>
        <w:jc w:val="both"/>
        <w:rPr>
          <w:sz w:val="28"/>
          <w:szCs w:val="28"/>
        </w:rPr>
      </w:pPr>
    </w:p>
    <w:p w14:paraId="210B6879"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14:paraId="4DB3B94E" w14:textId="77777777" w:rsidR="003962AA" w:rsidRPr="0060245C" w:rsidRDefault="003962AA" w:rsidP="003962AA">
      <w:pPr>
        <w:ind w:firstLine="709"/>
        <w:rPr>
          <w:sz w:val="28"/>
          <w:szCs w:val="28"/>
        </w:rPr>
      </w:pPr>
    </w:p>
    <w:p w14:paraId="02D8CCE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14:paraId="5238FB5A"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14:paraId="6F0F923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14:paraId="43688B97"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14:paraId="1CBFEA6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14:paraId="09908DB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14:paraId="0999A1F1"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14:paraId="65E642B6"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14:paraId="4D9A27B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14:paraId="2DF385E2"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14:paraId="7263EB1E"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14:paraId="7E3FCAB1"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14:paraId="704FDE9C"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lastRenderedPageBreak/>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14:paraId="431BFFA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14:paraId="242C9D8A"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14:paraId="5EA47D1D"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14:paraId="6760B466" w14:textId="77777777" w:rsidR="003962AA" w:rsidRPr="0060245C" w:rsidRDefault="003962AA" w:rsidP="00331377">
      <w:pPr>
        <w:pStyle w:val="a3"/>
        <w:numPr>
          <w:ilvl w:val="2"/>
          <w:numId w:val="6"/>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14:paraId="03F5985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14:paraId="7FE292B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14:paraId="3223E833"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должна быть оформлена в пользу заказчика.</w:t>
      </w:r>
    </w:p>
    <w:p w14:paraId="268FC578" w14:textId="77777777" w:rsidR="003962AA" w:rsidRPr="0060245C" w:rsidRDefault="003962AA" w:rsidP="00331377">
      <w:pPr>
        <w:pStyle w:val="a3"/>
        <w:numPr>
          <w:ilvl w:val="2"/>
          <w:numId w:val="6"/>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14:paraId="7497575F"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В банковской гарантии должны быть указаны:</w:t>
      </w:r>
    </w:p>
    <w:p w14:paraId="6CFFBBFD" w14:textId="77777777" w:rsidR="003962AA" w:rsidRPr="0060245C" w:rsidRDefault="003962AA" w:rsidP="00331377">
      <w:pPr>
        <w:pStyle w:val="a5"/>
        <w:numPr>
          <w:ilvl w:val="0"/>
          <w:numId w:val="7"/>
        </w:numPr>
        <w:suppressAutoHyphens/>
        <w:ind w:left="0" w:firstLine="709"/>
        <w:rPr>
          <w:sz w:val="28"/>
          <w:szCs w:val="28"/>
        </w:rPr>
      </w:pPr>
      <w:r>
        <w:rPr>
          <w:sz w:val="28"/>
          <w:szCs w:val="28"/>
        </w:rPr>
        <w:t>дата выдачи;</w:t>
      </w:r>
    </w:p>
    <w:p w14:paraId="29DBC914" w14:textId="77777777" w:rsidR="003962AA" w:rsidRPr="0060245C" w:rsidRDefault="003962AA" w:rsidP="00331377">
      <w:pPr>
        <w:pStyle w:val="a5"/>
        <w:numPr>
          <w:ilvl w:val="0"/>
          <w:numId w:val="7"/>
        </w:numPr>
        <w:suppressAutoHyphens/>
        <w:ind w:left="0" w:firstLine="709"/>
        <w:rPr>
          <w:sz w:val="28"/>
          <w:szCs w:val="28"/>
        </w:rPr>
      </w:pPr>
      <w:r>
        <w:rPr>
          <w:sz w:val="28"/>
          <w:szCs w:val="28"/>
        </w:rPr>
        <w:t>принципал;</w:t>
      </w:r>
    </w:p>
    <w:p w14:paraId="6FBDDAF4" w14:textId="77777777" w:rsidR="003962AA" w:rsidRPr="0060245C" w:rsidRDefault="003962AA" w:rsidP="00331377">
      <w:pPr>
        <w:pStyle w:val="a5"/>
        <w:numPr>
          <w:ilvl w:val="0"/>
          <w:numId w:val="7"/>
        </w:numPr>
        <w:suppressAutoHyphens/>
        <w:ind w:left="0" w:firstLine="709"/>
        <w:rPr>
          <w:sz w:val="28"/>
          <w:szCs w:val="28"/>
        </w:rPr>
      </w:pPr>
      <w:r>
        <w:rPr>
          <w:sz w:val="28"/>
          <w:szCs w:val="28"/>
        </w:rPr>
        <w:t>бенефициар (заказчик);</w:t>
      </w:r>
    </w:p>
    <w:p w14:paraId="6185C8E9" w14:textId="77777777" w:rsidR="003962AA" w:rsidRPr="0060245C" w:rsidRDefault="003962AA" w:rsidP="00331377">
      <w:pPr>
        <w:pStyle w:val="a5"/>
        <w:numPr>
          <w:ilvl w:val="0"/>
          <w:numId w:val="7"/>
        </w:numPr>
        <w:suppressAutoHyphens/>
        <w:ind w:left="0" w:firstLine="709"/>
        <w:rPr>
          <w:sz w:val="28"/>
          <w:szCs w:val="28"/>
        </w:rPr>
      </w:pPr>
      <w:r>
        <w:rPr>
          <w:sz w:val="28"/>
          <w:szCs w:val="28"/>
        </w:rPr>
        <w:t>гарант;</w:t>
      </w:r>
    </w:p>
    <w:p w14:paraId="64797FAA" w14:textId="77777777" w:rsidR="003962AA" w:rsidRPr="0060245C" w:rsidRDefault="003962AA" w:rsidP="00331377">
      <w:pPr>
        <w:pStyle w:val="a5"/>
        <w:numPr>
          <w:ilvl w:val="0"/>
          <w:numId w:val="7"/>
        </w:numPr>
        <w:suppressAutoHyphens/>
        <w:ind w:left="0" w:firstLine="709"/>
        <w:rPr>
          <w:sz w:val="28"/>
          <w:szCs w:val="28"/>
        </w:rPr>
      </w:pPr>
      <w:r>
        <w:rPr>
          <w:sz w:val="28"/>
          <w:szCs w:val="28"/>
        </w:rPr>
        <w:t>способ закупки, номер и ее наименование;</w:t>
      </w:r>
    </w:p>
    <w:p w14:paraId="2423819D" w14:textId="77777777" w:rsidR="003962AA" w:rsidRPr="0060245C" w:rsidRDefault="003962AA" w:rsidP="00331377">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14:paraId="01302A3F" w14:textId="77777777" w:rsidR="003962AA" w:rsidRPr="0060245C" w:rsidRDefault="003962AA" w:rsidP="003962AA">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14:paraId="2FD16DEE" w14:textId="77777777" w:rsidR="003962AA" w:rsidRPr="0060245C" w:rsidRDefault="003962AA" w:rsidP="003962AA">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14:paraId="10732266" w14:textId="77777777" w:rsidR="003962AA" w:rsidRPr="0060245C" w:rsidRDefault="003962AA" w:rsidP="00331377">
      <w:pPr>
        <w:pStyle w:val="a5"/>
        <w:numPr>
          <w:ilvl w:val="0"/>
          <w:numId w:val="7"/>
        </w:numPr>
        <w:suppressAutoHyphens/>
        <w:ind w:left="0" w:firstLine="709"/>
        <w:rPr>
          <w:sz w:val="28"/>
          <w:szCs w:val="28"/>
        </w:rPr>
      </w:pPr>
      <w:r>
        <w:rPr>
          <w:sz w:val="28"/>
          <w:szCs w:val="28"/>
        </w:rPr>
        <w:t>денежная сумма, подлежащая выплате;</w:t>
      </w:r>
    </w:p>
    <w:p w14:paraId="2BFB675A" w14:textId="77777777" w:rsidR="003962AA" w:rsidRPr="0060245C" w:rsidRDefault="003962AA" w:rsidP="00331377">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14:paraId="66B8C40B" w14:textId="77777777" w:rsidR="003962AA" w:rsidRPr="0060245C" w:rsidRDefault="003962AA" w:rsidP="003962AA">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5945C21C" w14:textId="77777777" w:rsidR="003962AA" w:rsidRPr="0060245C" w:rsidRDefault="003962AA" w:rsidP="003962AA">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14:paraId="643481BD" w14:textId="77777777" w:rsidR="003962AA" w:rsidRPr="0060245C" w:rsidRDefault="003962AA" w:rsidP="003962AA">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14:paraId="4D621A22" w14:textId="77777777" w:rsidR="003962AA" w:rsidRPr="0060245C" w:rsidRDefault="003962AA" w:rsidP="003962AA">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14:paraId="47916876" w14:textId="77777777" w:rsidR="003962AA" w:rsidRPr="0060245C" w:rsidRDefault="003962AA" w:rsidP="003962AA">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14:paraId="3061561A" w14:textId="77777777" w:rsidR="003962AA" w:rsidRPr="0060245C" w:rsidRDefault="003962AA" w:rsidP="003962AA">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14:paraId="2130F81E" w14:textId="77777777" w:rsidR="003962AA" w:rsidRPr="0060245C" w:rsidRDefault="003962AA" w:rsidP="00331377">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EAB541D"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14:paraId="3DC6C5BC"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также должна содержать:</w:t>
      </w:r>
    </w:p>
    <w:p w14:paraId="0D9C980A" w14:textId="77777777" w:rsidR="003962AA" w:rsidRPr="0060245C" w:rsidRDefault="003962AA" w:rsidP="00331377">
      <w:pPr>
        <w:pStyle w:val="a5"/>
        <w:numPr>
          <w:ilvl w:val="0"/>
          <w:numId w:val="8"/>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4B8169D6"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EC6050B" w14:textId="77777777" w:rsidR="003962AA" w:rsidRPr="0060245C" w:rsidRDefault="003962AA" w:rsidP="00331377">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DBC49B7"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64DFB3"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7E6B748"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9123C84"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BA87B6D"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14:paraId="0993FEE2" w14:textId="77777777" w:rsidR="003962AA" w:rsidRPr="0060245C" w:rsidRDefault="003962AA" w:rsidP="00331377">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0DA5E85D" w14:textId="77777777" w:rsidR="003962AA" w:rsidRPr="0060245C" w:rsidRDefault="003962AA" w:rsidP="00331377">
      <w:pPr>
        <w:pStyle w:val="a5"/>
        <w:numPr>
          <w:ilvl w:val="0"/>
          <w:numId w:val="8"/>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14:paraId="30CFFD78" w14:textId="77777777" w:rsidR="003962AA" w:rsidRPr="0060245C" w:rsidRDefault="003962AA" w:rsidP="00331377">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63BBB96" w14:textId="77777777" w:rsidR="003962AA" w:rsidRPr="0060245C" w:rsidRDefault="003962AA" w:rsidP="00331377">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C983EE9" w14:textId="77777777" w:rsidR="003962AA" w:rsidRPr="0060245C" w:rsidRDefault="003962AA" w:rsidP="00331377">
      <w:pPr>
        <w:pStyle w:val="a3"/>
        <w:numPr>
          <w:ilvl w:val="2"/>
          <w:numId w:val="6"/>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67B24D2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3E47C410" w14:textId="77777777" w:rsidR="003962AA" w:rsidRPr="0060245C" w:rsidRDefault="003962AA" w:rsidP="00331377">
      <w:pPr>
        <w:pStyle w:val="a3"/>
        <w:numPr>
          <w:ilvl w:val="2"/>
          <w:numId w:val="6"/>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14:paraId="6239784C" w14:textId="77777777" w:rsidR="003962AA" w:rsidRPr="0060245C" w:rsidRDefault="003962AA" w:rsidP="003962AA">
      <w:pPr>
        <w:tabs>
          <w:tab w:val="left" w:pos="4655"/>
        </w:tabs>
        <w:ind w:firstLine="709"/>
        <w:jc w:val="both"/>
        <w:rPr>
          <w:rFonts w:eastAsia="MS Mincho"/>
          <w:sz w:val="28"/>
          <w:szCs w:val="28"/>
        </w:rPr>
      </w:pPr>
      <w:r>
        <w:rPr>
          <w:rFonts w:eastAsia="MS Mincho"/>
          <w:sz w:val="28"/>
          <w:szCs w:val="28"/>
        </w:rPr>
        <w:tab/>
      </w:r>
    </w:p>
    <w:p w14:paraId="51C8D752"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технического предложения</w:t>
      </w:r>
    </w:p>
    <w:p w14:paraId="20F94B38" w14:textId="77777777" w:rsidR="003962AA" w:rsidRPr="0060245C" w:rsidRDefault="003962AA" w:rsidP="003962AA">
      <w:pPr>
        <w:ind w:firstLine="709"/>
        <w:rPr>
          <w:sz w:val="28"/>
          <w:szCs w:val="28"/>
        </w:rPr>
      </w:pPr>
    </w:p>
    <w:p w14:paraId="16C76270" w14:textId="77777777" w:rsidR="003962AA" w:rsidRPr="0060245C" w:rsidRDefault="003962AA" w:rsidP="00331377">
      <w:pPr>
        <w:pStyle w:val="a3"/>
        <w:numPr>
          <w:ilvl w:val="2"/>
          <w:numId w:val="6"/>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14:paraId="7A1813EA" w14:textId="77777777" w:rsidR="003962AA" w:rsidRPr="0060245C" w:rsidRDefault="003962AA" w:rsidP="00331377">
      <w:pPr>
        <w:pStyle w:val="a3"/>
        <w:numPr>
          <w:ilvl w:val="2"/>
          <w:numId w:val="6"/>
        </w:numPr>
        <w:ind w:left="0" w:firstLine="709"/>
        <w:jc w:val="both"/>
        <w:rPr>
          <w:i/>
          <w:sz w:val="28"/>
          <w:szCs w:val="28"/>
        </w:rPr>
      </w:pPr>
      <w:r>
        <w:rPr>
          <w:sz w:val="28"/>
          <w:szCs w:val="28"/>
        </w:rPr>
        <w:t>При несоответствии технического предложения требованиям извещения и приложений к нему, заявка такого участника отклоняется.</w:t>
      </w:r>
    </w:p>
    <w:p w14:paraId="08C0DED0" w14:textId="77777777" w:rsidR="003962AA" w:rsidRPr="0060245C" w:rsidRDefault="003962AA" w:rsidP="00331377">
      <w:pPr>
        <w:pStyle w:val="a3"/>
        <w:numPr>
          <w:ilvl w:val="2"/>
          <w:numId w:val="6"/>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14:paraId="6A308D21" w14:textId="77777777" w:rsidR="003962AA" w:rsidRPr="0060245C" w:rsidRDefault="003962AA" w:rsidP="00331377">
      <w:pPr>
        <w:pStyle w:val="a3"/>
        <w:numPr>
          <w:ilvl w:val="2"/>
          <w:numId w:val="6"/>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w:t>
      </w:r>
      <w:r>
        <w:rPr>
          <w:sz w:val="28"/>
          <w:szCs w:val="28"/>
        </w:rPr>
        <w:lastRenderedPageBreak/>
        <w:t xml:space="preserve">общую цену предложения Участником должны быть указаны марки, модели, наименования предлагаемых товаров, работ, услуг. </w:t>
      </w:r>
    </w:p>
    <w:p w14:paraId="63A31456" w14:textId="77777777" w:rsidR="003962AA" w:rsidRPr="0060245C" w:rsidRDefault="003962AA" w:rsidP="00331377">
      <w:pPr>
        <w:pStyle w:val="a3"/>
        <w:numPr>
          <w:ilvl w:val="2"/>
          <w:numId w:val="6"/>
        </w:numPr>
        <w:ind w:left="0" w:firstLine="709"/>
        <w:jc w:val="both"/>
        <w:rPr>
          <w:i/>
        </w:rPr>
      </w:pPr>
      <w:r>
        <w:rPr>
          <w:sz w:val="28"/>
          <w:szCs w:val="28"/>
        </w:rPr>
        <w:t xml:space="preserve">Цены необходимо приводить в рублях с учетом всех возможных расходов участника. </w:t>
      </w:r>
    </w:p>
    <w:p w14:paraId="02500FEC" w14:textId="77777777" w:rsidR="003962AA" w:rsidRPr="0060245C" w:rsidRDefault="003962AA" w:rsidP="00331377">
      <w:pPr>
        <w:pStyle w:val="a3"/>
        <w:numPr>
          <w:ilvl w:val="2"/>
          <w:numId w:val="6"/>
        </w:numPr>
        <w:ind w:left="0" w:firstLine="709"/>
        <w:jc w:val="both"/>
        <w:rPr>
          <w:i/>
        </w:rPr>
      </w:pPr>
      <w:r>
        <w:rPr>
          <w:sz w:val="28"/>
          <w:szCs w:val="28"/>
        </w:rPr>
        <w:t>Цены должны быть указаны с учетом НДС и без учета НДС.</w:t>
      </w:r>
    </w:p>
    <w:p w14:paraId="547F7AB1" w14:textId="77777777" w:rsidR="003962AA" w:rsidRPr="0060245C" w:rsidRDefault="003962AA" w:rsidP="00331377">
      <w:pPr>
        <w:pStyle w:val="a3"/>
        <w:numPr>
          <w:ilvl w:val="2"/>
          <w:numId w:val="6"/>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3992CDB7" w14:textId="77777777" w:rsidR="003962AA" w:rsidRPr="0060245C" w:rsidRDefault="003962AA" w:rsidP="00331377">
      <w:pPr>
        <w:pStyle w:val="a3"/>
        <w:numPr>
          <w:ilvl w:val="2"/>
          <w:numId w:val="6"/>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4FEAC829" w14:textId="77777777" w:rsidR="003962AA" w:rsidRPr="0060245C" w:rsidRDefault="003962AA" w:rsidP="00331377">
      <w:pPr>
        <w:pStyle w:val="a3"/>
        <w:numPr>
          <w:ilvl w:val="2"/>
          <w:numId w:val="6"/>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14:paraId="7D0DAF3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14:paraId="11071D5C" w14:textId="77777777" w:rsidR="003962AA" w:rsidRPr="0060245C" w:rsidRDefault="003962AA" w:rsidP="00331377">
      <w:pPr>
        <w:pStyle w:val="a3"/>
        <w:numPr>
          <w:ilvl w:val="2"/>
          <w:numId w:val="6"/>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14:paraId="58FE0034" w14:textId="77777777" w:rsidR="003962AA" w:rsidRPr="0060245C" w:rsidRDefault="003962AA" w:rsidP="003962AA">
      <w:pPr>
        <w:pStyle w:val="a3"/>
        <w:ind w:left="709"/>
        <w:jc w:val="both"/>
        <w:rPr>
          <w:sz w:val="28"/>
          <w:szCs w:val="28"/>
        </w:rPr>
      </w:pPr>
    </w:p>
    <w:p w14:paraId="235AA40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14:paraId="67548CC4" w14:textId="77777777" w:rsidR="003962AA" w:rsidRPr="0060245C" w:rsidRDefault="003962AA" w:rsidP="003962AA">
      <w:pPr>
        <w:ind w:firstLine="709"/>
        <w:rPr>
          <w:sz w:val="28"/>
          <w:szCs w:val="28"/>
        </w:rPr>
      </w:pPr>
    </w:p>
    <w:p w14:paraId="31A939A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w:t>
      </w:r>
      <w:r>
        <w:rPr>
          <w:sz w:val="28"/>
          <w:szCs w:val="28"/>
        </w:rPr>
        <w:lastRenderedPageBreak/>
        <w:t>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14:paraId="4416B96D"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14:paraId="36D4760C"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14:paraId="0FC16FF9" w14:textId="77777777" w:rsidR="003962AA" w:rsidRPr="0060245C" w:rsidRDefault="003962AA" w:rsidP="00331377">
      <w:pPr>
        <w:pStyle w:val="a3"/>
        <w:numPr>
          <w:ilvl w:val="2"/>
          <w:numId w:val="6"/>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0AF14D1F"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14:paraId="66285170"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3C911DA" w14:textId="77777777" w:rsidR="003962AA" w:rsidRPr="0060245C" w:rsidRDefault="003962AA" w:rsidP="00331377">
      <w:pPr>
        <w:pStyle w:val="a3"/>
        <w:numPr>
          <w:ilvl w:val="2"/>
          <w:numId w:val="6"/>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lastRenderedPageBreak/>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14:paraId="43BE9BB5"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14:paraId="02683B7C" w14:textId="77777777" w:rsidR="003962AA" w:rsidRPr="0060245C" w:rsidRDefault="003962AA" w:rsidP="00331377">
      <w:pPr>
        <w:pStyle w:val="a3"/>
        <w:numPr>
          <w:ilvl w:val="2"/>
          <w:numId w:val="6"/>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14:paraId="73BEB785" w14:textId="77777777" w:rsidR="003962AA" w:rsidRPr="0060245C" w:rsidRDefault="003962AA" w:rsidP="00331377">
      <w:pPr>
        <w:pStyle w:val="a3"/>
        <w:numPr>
          <w:ilvl w:val="2"/>
          <w:numId w:val="6"/>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693615A" w14:textId="77777777" w:rsidR="003962AA" w:rsidRPr="0060245C" w:rsidRDefault="003962AA" w:rsidP="00331377">
      <w:pPr>
        <w:pStyle w:val="a3"/>
        <w:numPr>
          <w:ilvl w:val="2"/>
          <w:numId w:val="6"/>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14:paraId="0F0AAA2A"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14:paraId="272ED976" w14:textId="77777777" w:rsidR="003962AA" w:rsidRPr="0060245C" w:rsidRDefault="003962AA" w:rsidP="003962AA">
      <w:pPr>
        <w:pStyle w:val="a5"/>
        <w:rPr>
          <w:sz w:val="28"/>
          <w:szCs w:val="28"/>
        </w:rPr>
      </w:pPr>
      <w:r>
        <w:rPr>
          <w:sz w:val="28"/>
          <w:szCs w:val="28"/>
        </w:rPr>
        <w:t>В банковской гарантии должны быть указаны:</w:t>
      </w:r>
    </w:p>
    <w:p w14:paraId="4B59534A" w14:textId="77777777" w:rsidR="003962AA" w:rsidRPr="0060245C" w:rsidRDefault="003962AA" w:rsidP="00331377">
      <w:pPr>
        <w:pStyle w:val="a5"/>
        <w:numPr>
          <w:ilvl w:val="0"/>
          <w:numId w:val="10"/>
        </w:numPr>
        <w:suppressAutoHyphens/>
        <w:ind w:left="0" w:firstLine="709"/>
        <w:rPr>
          <w:sz w:val="28"/>
          <w:szCs w:val="28"/>
        </w:rPr>
      </w:pPr>
      <w:r>
        <w:rPr>
          <w:sz w:val="28"/>
          <w:szCs w:val="28"/>
        </w:rPr>
        <w:lastRenderedPageBreak/>
        <w:t>дата выдачи;</w:t>
      </w:r>
    </w:p>
    <w:p w14:paraId="3CDD2C67" w14:textId="77777777" w:rsidR="003962AA" w:rsidRPr="0060245C" w:rsidRDefault="003962AA" w:rsidP="00331377">
      <w:pPr>
        <w:pStyle w:val="a5"/>
        <w:numPr>
          <w:ilvl w:val="0"/>
          <w:numId w:val="10"/>
        </w:numPr>
        <w:suppressAutoHyphens/>
        <w:ind w:left="0" w:firstLine="709"/>
        <w:rPr>
          <w:sz w:val="28"/>
          <w:szCs w:val="28"/>
        </w:rPr>
      </w:pPr>
      <w:r>
        <w:rPr>
          <w:sz w:val="28"/>
          <w:szCs w:val="28"/>
        </w:rPr>
        <w:t>принципал;</w:t>
      </w:r>
    </w:p>
    <w:p w14:paraId="0BFD4230" w14:textId="77777777" w:rsidR="003962AA" w:rsidRPr="0060245C" w:rsidRDefault="003962AA" w:rsidP="00331377">
      <w:pPr>
        <w:pStyle w:val="a5"/>
        <w:numPr>
          <w:ilvl w:val="0"/>
          <w:numId w:val="10"/>
        </w:numPr>
        <w:suppressAutoHyphens/>
        <w:ind w:left="0" w:firstLine="709"/>
        <w:rPr>
          <w:sz w:val="28"/>
          <w:szCs w:val="28"/>
        </w:rPr>
      </w:pPr>
      <w:r>
        <w:rPr>
          <w:sz w:val="28"/>
          <w:szCs w:val="28"/>
        </w:rPr>
        <w:t>бенефициар (заказчик);</w:t>
      </w:r>
    </w:p>
    <w:p w14:paraId="0DE0EBF4" w14:textId="77777777" w:rsidR="003962AA" w:rsidRPr="0060245C" w:rsidRDefault="003962AA" w:rsidP="00331377">
      <w:pPr>
        <w:pStyle w:val="a5"/>
        <w:numPr>
          <w:ilvl w:val="0"/>
          <w:numId w:val="10"/>
        </w:numPr>
        <w:suppressAutoHyphens/>
        <w:ind w:left="0" w:firstLine="709"/>
        <w:rPr>
          <w:sz w:val="28"/>
          <w:szCs w:val="28"/>
        </w:rPr>
      </w:pPr>
      <w:r>
        <w:rPr>
          <w:sz w:val="28"/>
          <w:szCs w:val="28"/>
        </w:rPr>
        <w:t>гарант;</w:t>
      </w:r>
    </w:p>
    <w:p w14:paraId="08C8B22E" w14:textId="77777777" w:rsidR="003962AA" w:rsidRPr="0060245C" w:rsidRDefault="003962AA" w:rsidP="00331377">
      <w:pPr>
        <w:pStyle w:val="a5"/>
        <w:numPr>
          <w:ilvl w:val="0"/>
          <w:numId w:val="10"/>
        </w:numPr>
        <w:suppressAutoHyphens/>
        <w:ind w:left="0" w:firstLine="709"/>
        <w:rPr>
          <w:sz w:val="28"/>
          <w:szCs w:val="28"/>
        </w:rPr>
      </w:pPr>
      <w:r>
        <w:rPr>
          <w:sz w:val="28"/>
          <w:szCs w:val="28"/>
        </w:rPr>
        <w:t>способ закупки, номер и ее наименование;</w:t>
      </w:r>
    </w:p>
    <w:p w14:paraId="16684D94" w14:textId="77777777" w:rsidR="003962AA" w:rsidRPr="0060245C" w:rsidRDefault="003962AA" w:rsidP="00331377">
      <w:pPr>
        <w:pStyle w:val="a5"/>
        <w:numPr>
          <w:ilvl w:val="0"/>
          <w:numId w:val="10"/>
        </w:numPr>
        <w:suppressAutoHyphens/>
        <w:ind w:left="0" w:firstLine="709"/>
        <w:rPr>
          <w:sz w:val="28"/>
          <w:szCs w:val="28"/>
        </w:rPr>
      </w:pPr>
      <w:r>
        <w:rPr>
          <w:sz w:val="28"/>
          <w:szCs w:val="28"/>
        </w:rPr>
        <w:t>денежная сумма, подлежащая выплате;</w:t>
      </w:r>
    </w:p>
    <w:p w14:paraId="3A74E974" w14:textId="77777777" w:rsidR="003962AA" w:rsidRPr="0060245C" w:rsidRDefault="003962AA" w:rsidP="00331377">
      <w:pPr>
        <w:pStyle w:val="a5"/>
        <w:numPr>
          <w:ilvl w:val="0"/>
          <w:numId w:val="10"/>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322CD3F1" w14:textId="77777777" w:rsidR="003962AA" w:rsidRPr="0060245C" w:rsidRDefault="003962AA" w:rsidP="00331377">
      <w:pPr>
        <w:pStyle w:val="a5"/>
        <w:numPr>
          <w:ilvl w:val="0"/>
          <w:numId w:val="10"/>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7CCBA55B" w14:textId="77777777" w:rsidR="003962AA" w:rsidRPr="0060245C" w:rsidRDefault="003962AA" w:rsidP="00331377">
      <w:pPr>
        <w:pStyle w:val="a5"/>
        <w:numPr>
          <w:ilvl w:val="0"/>
          <w:numId w:val="10"/>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2B9387F9"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14:paraId="55D4354C" w14:textId="77777777" w:rsidR="003962AA" w:rsidRPr="0060245C" w:rsidRDefault="003962AA" w:rsidP="00331377">
      <w:pPr>
        <w:pStyle w:val="a5"/>
        <w:numPr>
          <w:ilvl w:val="0"/>
          <w:numId w:val="10"/>
        </w:numPr>
        <w:suppressAutoHyphens/>
        <w:ind w:left="0" w:firstLine="709"/>
        <w:rPr>
          <w:sz w:val="28"/>
          <w:szCs w:val="28"/>
        </w:rPr>
      </w:pPr>
      <w:r>
        <w:rPr>
          <w:sz w:val="28"/>
          <w:szCs w:val="28"/>
        </w:rPr>
        <w:t>срок действия банковской гарантии;</w:t>
      </w:r>
    </w:p>
    <w:p w14:paraId="490D7648"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14:paraId="247F818C" w14:textId="77777777" w:rsidR="003962AA" w:rsidRPr="0060245C" w:rsidRDefault="003962AA" w:rsidP="00331377">
      <w:pPr>
        <w:pStyle w:val="a5"/>
        <w:numPr>
          <w:ilvl w:val="0"/>
          <w:numId w:val="10"/>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A99A616"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8565C0"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F9D1C5E"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955FCAB"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2CB00A4"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0E46939" w14:textId="77777777" w:rsidR="003962AA" w:rsidRPr="0060245C" w:rsidRDefault="003962AA" w:rsidP="00331377">
      <w:pPr>
        <w:pStyle w:val="a5"/>
        <w:numPr>
          <w:ilvl w:val="0"/>
          <w:numId w:val="10"/>
        </w:numPr>
        <w:suppressAutoHyphens/>
        <w:ind w:left="0" w:firstLine="705"/>
        <w:rPr>
          <w:sz w:val="28"/>
          <w:szCs w:val="28"/>
        </w:rPr>
      </w:pPr>
      <w:r>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5A57AC9"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8644B01" w14:textId="77777777" w:rsidR="003962AA" w:rsidRPr="0060245C" w:rsidRDefault="003962AA" w:rsidP="00331377">
      <w:pPr>
        <w:pStyle w:val="a5"/>
        <w:numPr>
          <w:ilvl w:val="0"/>
          <w:numId w:val="10"/>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3A9E6B56"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A889363"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148B324E" w14:textId="77777777" w:rsidR="003962AA" w:rsidRPr="0060245C" w:rsidRDefault="003962AA" w:rsidP="00331377">
      <w:pPr>
        <w:pStyle w:val="a5"/>
        <w:numPr>
          <w:ilvl w:val="2"/>
          <w:numId w:val="6"/>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B159F0C" w14:textId="77777777" w:rsidR="003962AA" w:rsidRPr="0060245C" w:rsidRDefault="003962AA" w:rsidP="00331377">
      <w:pPr>
        <w:pStyle w:val="a5"/>
        <w:numPr>
          <w:ilvl w:val="2"/>
          <w:numId w:val="6"/>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4783587D" w14:textId="77777777" w:rsidR="003962AA" w:rsidRPr="0060245C" w:rsidRDefault="003962AA" w:rsidP="00331377">
      <w:pPr>
        <w:pStyle w:val="a3"/>
        <w:numPr>
          <w:ilvl w:val="2"/>
          <w:numId w:val="6"/>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14:paraId="14E6980B" w14:textId="77777777" w:rsidR="003962AA" w:rsidRPr="0060245C" w:rsidRDefault="003962AA" w:rsidP="00331377">
      <w:pPr>
        <w:pStyle w:val="a3"/>
        <w:numPr>
          <w:ilvl w:val="2"/>
          <w:numId w:val="6"/>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w:t>
      </w:r>
      <w:r>
        <w:rPr>
          <w:sz w:val="28"/>
          <w:szCs w:val="28"/>
        </w:rPr>
        <w:lastRenderedPageBreak/>
        <w:t xml:space="preserve">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14:paraId="6D638F4C" w14:textId="77777777" w:rsidR="003962AA" w:rsidRPr="0060245C" w:rsidRDefault="003962AA" w:rsidP="003962AA">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1F7D4462" w14:textId="77777777" w:rsidR="003962AA" w:rsidRPr="0060245C" w:rsidRDefault="003962AA" w:rsidP="003962AA">
      <w:pPr>
        <w:ind w:firstLine="709"/>
        <w:jc w:val="both"/>
        <w:rPr>
          <w:rFonts w:eastAsia="MS Mincho"/>
          <w:spacing w:val="-2"/>
          <w:sz w:val="28"/>
          <w:szCs w:val="28"/>
        </w:rPr>
      </w:pPr>
    </w:p>
    <w:p w14:paraId="23B51B2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14:paraId="75DE64F3" w14:textId="77777777" w:rsidR="003962AA" w:rsidRPr="0060245C" w:rsidRDefault="003962AA" w:rsidP="003962AA">
      <w:pPr>
        <w:pStyle w:val="3"/>
        <w:spacing w:before="0" w:after="0"/>
        <w:ind w:left="709"/>
        <w:jc w:val="both"/>
        <w:rPr>
          <w:sz w:val="28"/>
          <w:szCs w:val="28"/>
        </w:rPr>
      </w:pPr>
    </w:p>
    <w:p w14:paraId="6FD3C5A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2A533A04" w14:textId="77777777" w:rsidR="003962AA" w:rsidRPr="0060245C" w:rsidRDefault="003962AA" w:rsidP="003962AA">
      <w:pPr>
        <w:ind w:firstLine="709"/>
        <w:jc w:val="both"/>
        <w:rPr>
          <w:sz w:val="28"/>
          <w:szCs w:val="28"/>
        </w:rPr>
      </w:pPr>
    </w:p>
    <w:p w14:paraId="55E57FE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14:paraId="6068693A" w14:textId="77777777" w:rsidR="003962AA" w:rsidRPr="0060245C" w:rsidRDefault="003962AA" w:rsidP="003962AA">
      <w:pPr>
        <w:pStyle w:val="3"/>
        <w:spacing w:before="0" w:after="0"/>
        <w:ind w:left="709"/>
        <w:jc w:val="both"/>
        <w:rPr>
          <w:sz w:val="28"/>
          <w:szCs w:val="28"/>
        </w:rPr>
      </w:pPr>
    </w:p>
    <w:p w14:paraId="2099CBA3"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14:paraId="4725DF77"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14:paraId="12FABB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w:t>
      </w:r>
      <w:r>
        <w:rPr>
          <w:sz w:val="28"/>
          <w:szCs w:val="28"/>
        </w:rPr>
        <w:lastRenderedPageBreak/>
        <w:t xml:space="preserve">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14:paraId="37F29E2D"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14:paraId="71AAF17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14:paraId="45FD9F18" w14:textId="77777777" w:rsidR="003962AA" w:rsidRPr="0060245C" w:rsidRDefault="003962AA" w:rsidP="00331377">
      <w:pPr>
        <w:pStyle w:val="a3"/>
        <w:numPr>
          <w:ilvl w:val="2"/>
          <w:numId w:val="6"/>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14:paraId="2DCD3F2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14:paraId="35FC7011" w14:textId="77777777" w:rsidR="003962AA" w:rsidRPr="0060245C" w:rsidRDefault="003962AA" w:rsidP="00331377">
      <w:pPr>
        <w:pStyle w:val="a3"/>
        <w:numPr>
          <w:ilvl w:val="2"/>
          <w:numId w:val="6"/>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30641F28"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w:t>
      </w:r>
      <w:r>
        <w:rPr>
          <w:sz w:val="28"/>
          <w:szCs w:val="28"/>
        </w:rPr>
        <w:lastRenderedPageBreak/>
        <w:t>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0C0C195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14:paraId="473540AD" w14:textId="77777777" w:rsidR="003962AA" w:rsidRPr="0060245C" w:rsidRDefault="003962AA" w:rsidP="00331377">
      <w:pPr>
        <w:pStyle w:val="a3"/>
        <w:numPr>
          <w:ilvl w:val="2"/>
          <w:numId w:val="6"/>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14:paraId="60FF026A" w14:textId="77777777" w:rsidR="003962AA" w:rsidRPr="0060245C" w:rsidRDefault="003962AA" w:rsidP="00331377">
      <w:pPr>
        <w:pStyle w:val="a3"/>
        <w:numPr>
          <w:ilvl w:val="2"/>
          <w:numId w:val="6"/>
        </w:numPr>
        <w:ind w:left="0" w:firstLine="710"/>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14:paraId="320C86FB" w14:textId="77777777" w:rsidR="003962AA" w:rsidRPr="0060245C" w:rsidRDefault="003962AA" w:rsidP="003962AA">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14:paraId="25A3294C" w14:textId="77777777" w:rsidR="003962AA" w:rsidRPr="0060245C" w:rsidRDefault="003962AA" w:rsidP="00331377">
      <w:pPr>
        <w:pStyle w:val="a3"/>
        <w:numPr>
          <w:ilvl w:val="2"/>
          <w:numId w:val="6"/>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14:paraId="7F74017A" w14:textId="77777777" w:rsidR="003962AA" w:rsidRPr="0060245C" w:rsidRDefault="003962AA" w:rsidP="003962AA">
      <w:pPr>
        <w:pStyle w:val="a3"/>
        <w:ind w:left="0" w:firstLine="709"/>
        <w:jc w:val="both"/>
        <w:rPr>
          <w:sz w:val="28"/>
          <w:szCs w:val="28"/>
        </w:rPr>
      </w:pPr>
    </w:p>
    <w:p w14:paraId="2069A05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14:paraId="0F39806E" w14:textId="77777777" w:rsidR="003962AA" w:rsidRPr="0060245C" w:rsidRDefault="003962AA" w:rsidP="003962AA">
      <w:pPr>
        <w:ind w:firstLine="709"/>
        <w:rPr>
          <w:sz w:val="28"/>
          <w:szCs w:val="28"/>
        </w:rPr>
      </w:pPr>
    </w:p>
    <w:p w14:paraId="2C00A65F"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2FFB5D0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14:paraId="592BEF0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w:t>
      </w:r>
      <w:r>
        <w:rPr>
          <w:sz w:val="28"/>
          <w:szCs w:val="28"/>
        </w:rPr>
        <w:lastRenderedPageBreak/>
        <w:t>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057E4042" w14:textId="77777777" w:rsidR="003962AA" w:rsidRPr="0060245C" w:rsidRDefault="003962AA" w:rsidP="00331377">
      <w:pPr>
        <w:pStyle w:val="a3"/>
        <w:numPr>
          <w:ilvl w:val="2"/>
          <w:numId w:val="6"/>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5773CD7C" w14:textId="77777777" w:rsidR="003962AA" w:rsidRPr="0060245C" w:rsidRDefault="003962AA" w:rsidP="00331377">
      <w:pPr>
        <w:pStyle w:val="a3"/>
        <w:numPr>
          <w:ilvl w:val="2"/>
          <w:numId w:val="6"/>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09F0004"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3ED0577F"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59B965E6" w14:textId="77777777" w:rsidR="003962AA" w:rsidRPr="0060245C" w:rsidRDefault="003962AA" w:rsidP="003962AA">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14:paraId="3886FC53" w14:textId="77777777" w:rsidR="003962AA" w:rsidRPr="0060245C" w:rsidRDefault="003962AA" w:rsidP="003962AA">
      <w:pPr>
        <w:rPr>
          <w:sz w:val="28"/>
          <w:szCs w:val="28"/>
        </w:rPr>
      </w:pPr>
      <w:r>
        <w:rPr>
          <w:sz w:val="28"/>
          <w:szCs w:val="28"/>
        </w:rPr>
        <w:br w:type="page"/>
      </w:r>
    </w:p>
    <w:p w14:paraId="2D8AD8D7" w14:textId="77777777" w:rsidR="003962AA" w:rsidRPr="0060245C" w:rsidRDefault="003962AA" w:rsidP="003962AA">
      <w:pPr>
        <w:shd w:val="clear" w:color="auto" w:fill="FFFFFF"/>
        <w:ind w:left="58" w:right="139" w:firstLine="6321"/>
        <w:jc w:val="both"/>
      </w:pPr>
      <w:r>
        <w:rPr>
          <w:sz w:val="28"/>
        </w:rPr>
        <w:lastRenderedPageBreak/>
        <w:t xml:space="preserve">Приложение № </w:t>
      </w:r>
      <w:r>
        <w:rPr>
          <w:sz w:val="28"/>
          <w:szCs w:val="28"/>
        </w:rPr>
        <w:t>3.1</w:t>
      </w:r>
    </w:p>
    <w:p w14:paraId="42AD7E08" w14:textId="77777777" w:rsidR="003962AA" w:rsidRPr="0060245C" w:rsidRDefault="003962AA" w:rsidP="003962AA">
      <w:pPr>
        <w:ind w:left="6379"/>
        <w:rPr>
          <w:sz w:val="28"/>
          <w:szCs w:val="28"/>
        </w:rPr>
      </w:pPr>
      <w:r>
        <w:rPr>
          <w:sz w:val="28"/>
          <w:szCs w:val="28"/>
        </w:rPr>
        <w:t>к извещению о проведении запроса котировок</w:t>
      </w:r>
    </w:p>
    <w:p w14:paraId="14C8CF27" w14:textId="77777777" w:rsidR="003962AA" w:rsidRPr="0060245C" w:rsidRDefault="003962AA" w:rsidP="003962AA">
      <w:pPr>
        <w:ind w:left="6379"/>
        <w:rPr>
          <w:sz w:val="28"/>
          <w:szCs w:val="28"/>
        </w:rPr>
      </w:pPr>
    </w:p>
    <w:p w14:paraId="76BFC143" w14:textId="77777777" w:rsidR="003962AA" w:rsidRPr="0060245C" w:rsidRDefault="003962AA" w:rsidP="003962AA">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14:paraId="35662D16"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14:paraId="2BDC87AD" w14:textId="77777777" w:rsidR="003962AA" w:rsidRPr="0060245C" w:rsidRDefault="003962AA" w:rsidP="003962AA">
      <w:pPr>
        <w:tabs>
          <w:tab w:val="center" w:pos="4923"/>
          <w:tab w:val="left" w:pos="6448"/>
        </w:tabs>
        <w:rPr>
          <w:sz w:val="28"/>
          <w:szCs w:val="28"/>
        </w:rPr>
      </w:pPr>
    </w:p>
    <w:p w14:paraId="464DB3CA" w14:textId="77777777" w:rsidR="003962AA" w:rsidRPr="0060245C" w:rsidRDefault="003962AA" w:rsidP="003962AA">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14:paraId="2DF73236" w14:textId="77777777" w:rsidR="003962AA" w:rsidRPr="0060245C" w:rsidRDefault="003962AA" w:rsidP="003962AA">
      <w:pPr>
        <w:widowControl w:val="0"/>
        <w:shd w:val="clear" w:color="auto" w:fill="FFFFFF"/>
        <w:tabs>
          <w:tab w:val="decimal" w:pos="9180"/>
        </w:tabs>
        <w:ind w:firstLine="851"/>
        <w:jc w:val="both"/>
        <w:rPr>
          <w:b/>
          <w:sz w:val="28"/>
          <w:szCs w:val="28"/>
        </w:rPr>
      </w:pPr>
    </w:p>
    <w:p w14:paraId="7F4E15AF" w14:textId="77777777" w:rsidR="003962AA" w:rsidRPr="0060245C" w:rsidRDefault="003962AA" w:rsidP="003962AA">
      <w:pPr>
        <w:widowControl w:val="0"/>
        <w:shd w:val="clear" w:color="auto" w:fill="FFFFFF"/>
        <w:tabs>
          <w:tab w:val="decimal" w:pos="9923"/>
        </w:tabs>
        <w:ind w:firstLine="851"/>
        <w:jc w:val="both"/>
        <w:rPr>
          <w:rStyle w:val="af4"/>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4"/>
          <w:sz w:val="28"/>
          <w:szCs w:val="28"/>
        </w:rPr>
        <w:t xml:space="preserve"> </w:t>
      </w:r>
    </w:p>
    <w:p w14:paraId="71A2D322" w14:textId="77777777" w:rsidR="003962AA" w:rsidRPr="0060245C" w:rsidRDefault="003962AA" w:rsidP="003962AA">
      <w:pPr>
        <w:widowControl w:val="0"/>
        <w:shd w:val="clear" w:color="auto" w:fill="FFFFFF"/>
        <w:tabs>
          <w:tab w:val="decimal" w:pos="9180"/>
        </w:tabs>
        <w:ind w:firstLine="851"/>
        <w:jc w:val="both"/>
        <w:rPr>
          <w:rStyle w:val="af4"/>
          <w:sz w:val="28"/>
          <w:szCs w:val="28"/>
        </w:rPr>
      </w:pPr>
    </w:p>
    <w:p w14:paraId="0E8AA33C" w14:textId="77777777" w:rsidR="003962AA" w:rsidRPr="0060245C" w:rsidRDefault="003962AA" w:rsidP="003962AA">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bCs/>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14:paraId="77A4ED37" w14:textId="77777777" w:rsidR="003962AA" w:rsidRPr="0060245C" w:rsidRDefault="003962AA" w:rsidP="003962AA">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0D2D4E9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3962AA" w:rsidRPr="0060245C" w14:paraId="18A1A034" w14:textId="77777777" w:rsidTr="00741BEF">
        <w:tc>
          <w:tcPr>
            <w:tcW w:w="2410" w:type="dxa"/>
          </w:tcPr>
          <w:p w14:paraId="1E2BE69F" w14:textId="77777777" w:rsidR="003962AA" w:rsidRPr="0060245C" w:rsidRDefault="003962AA" w:rsidP="00741BEF">
            <w:pPr>
              <w:pStyle w:val="a3"/>
              <w:widowControl w:val="0"/>
              <w:ind w:left="0" w:firstLine="851"/>
              <w:jc w:val="both"/>
              <w:rPr>
                <w:sz w:val="28"/>
                <w:szCs w:val="28"/>
              </w:rPr>
            </w:pPr>
            <w:r>
              <w:rPr>
                <w:sz w:val="28"/>
                <w:szCs w:val="28"/>
              </w:rPr>
              <w:t>Номер закупки/извещения</w:t>
            </w:r>
          </w:p>
        </w:tc>
        <w:tc>
          <w:tcPr>
            <w:tcW w:w="7655" w:type="dxa"/>
          </w:tcPr>
          <w:p w14:paraId="153B225A" w14:textId="77777777" w:rsidR="003962AA" w:rsidRPr="0060245C" w:rsidRDefault="003962AA" w:rsidP="00741BEF">
            <w:pPr>
              <w:pStyle w:val="a3"/>
              <w:widowControl w:val="0"/>
              <w:ind w:left="0" w:firstLine="851"/>
              <w:jc w:val="both"/>
              <w:rPr>
                <w:sz w:val="28"/>
                <w:szCs w:val="28"/>
              </w:rPr>
            </w:pPr>
            <w:r>
              <w:rPr>
                <w:sz w:val="28"/>
                <w:szCs w:val="28"/>
              </w:rPr>
              <w:t>____</w:t>
            </w:r>
          </w:p>
        </w:tc>
      </w:tr>
      <w:tr w:rsidR="003962AA" w:rsidRPr="0060245C" w14:paraId="412F6A13" w14:textId="77777777" w:rsidTr="00741BEF">
        <w:tc>
          <w:tcPr>
            <w:tcW w:w="2410" w:type="dxa"/>
          </w:tcPr>
          <w:p w14:paraId="0B8BA5A3" w14:textId="77777777" w:rsidR="003962AA" w:rsidRPr="0060245C" w:rsidRDefault="003962AA" w:rsidP="00741BEF">
            <w:pPr>
              <w:pStyle w:val="a3"/>
              <w:widowControl w:val="0"/>
              <w:ind w:left="0" w:firstLine="851"/>
              <w:jc w:val="both"/>
              <w:rPr>
                <w:sz w:val="28"/>
                <w:szCs w:val="28"/>
              </w:rPr>
            </w:pPr>
            <w:r>
              <w:rPr>
                <w:sz w:val="28"/>
                <w:szCs w:val="28"/>
              </w:rPr>
              <w:t>Наименование (предмет) закупки</w:t>
            </w:r>
          </w:p>
        </w:tc>
        <w:tc>
          <w:tcPr>
            <w:tcW w:w="7655" w:type="dxa"/>
          </w:tcPr>
          <w:p w14:paraId="075E2148" w14:textId="77777777" w:rsidR="003962AA" w:rsidRPr="0060245C" w:rsidRDefault="003962AA" w:rsidP="00741BEF">
            <w:pPr>
              <w:pStyle w:val="a3"/>
              <w:widowControl w:val="0"/>
              <w:ind w:left="0" w:firstLine="851"/>
              <w:jc w:val="both"/>
              <w:rPr>
                <w:sz w:val="28"/>
                <w:szCs w:val="28"/>
              </w:rPr>
            </w:pPr>
            <w:r>
              <w:rPr>
                <w:sz w:val="28"/>
                <w:szCs w:val="28"/>
              </w:rPr>
              <w:t>____</w:t>
            </w:r>
          </w:p>
        </w:tc>
      </w:tr>
    </w:tbl>
    <w:p w14:paraId="5305271B" w14:textId="77777777" w:rsidR="003962AA" w:rsidRPr="0060245C" w:rsidRDefault="003962AA" w:rsidP="003962AA">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7BA063D" w14:textId="77777777" w:rsidR="003962AA" w:rsidRPr="0060245C" w:rsidRDefault="003962AA" w:rsidP="003962AA">
      <w:pPr>
        <w:tabs>
          <w:tab w:val="left" w:pos="540"/>
        </w:tabs>
        <w:ind w:firstLine="851"/>
        <w:jc w:val="both"/>
        <w:rPr>
          <w:sz w:val="28"/>
          <w:szCs w:val="28"/>
        </w:rPr>
      </w:pPr>
    </w:p>
    <w:p w14:paraId="068DF3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3962AA" w:rsidRPr="0060245C" w14:paraId="1033B2A9" w14:textId="77777777" w:rsidTr="00741BEF">
        <w:tc>
          <w:tcPr>
            <w:tcW w:w="10137" w:type="dxa"/>
            <w:gridSpan w:val="2"/>
          </w:tcPr>
          <w:p w14:paraId="0ED4AE69" w14:textId="77777777" w:rsidR="003962AA" w:rsidRPr="0060245C" w:rsidRDefault="003962AA" w:rsidP="00741BEF">
            <w:pPr>
              <w:widowControl w:val="0"/>
              <w:ind w:firstLine="851"/>
              <w:rPr>
                <w:b/>
                <w:sz w:val="28"/>
                <w:szCs w:val="28"/>
              </w:rPr>
            </w:pPr>
            <w:r>
              <w:rPr>
                <w:b/>
                <w:sz w:val="28"/>
                <w:szCs w:val="28"/>
              </w:rPr>
              <w:t>БЕНЕФИЦИАР</w:t>
            </w:r>
          </w:p>
        </w:tc>
      </w:tr>
      <w:tr w:rsidR="003962AA" w:rsidRPr="0060245C" w14:paraId="347F32FD" w14:textId="77777777" w:rsidTr="00741BEF">
        <w:tc>
          <w:tcPr>
            <w:tcW w:w="2802" w:type="dxa"/>
          </w:tcPr>
          <w:p w14:paraId="2A59BFEF"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5024F2B0" w14:textId="77777777" w:rsidR="003962AA" w:rsidRPr="0060245C" w:rsidRDefault="003962AA" w:rsidP="00741BEF">
            <w:pPr>
              <w:widowControl w:val="0"/>
              <w:ind w:firstLine="851"/>
              <w:jc w:val="both"/>
              <w:rPr>
                <w:sz w:val="28"/>
                <w:szCs w:val="28"/>
              </w:rPr>
            </w:pPr>
          </w:p>
        </w:tc>
      </w:tr>
      <w:tr w:rsidR="003962AA" w:rsidRPr="0060245C" w14:paraId="1F24FFA7" w14:textId="77777777" w:rsidTr="00741BEF">
        <w:tc>
          <w:tcPr>
            <w:tcW w:w="2802" w:type="dxa"/>
          </w:tcPr>
          <w:p w14:paraId="0ED3E0B7"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716086EC" w14:textId="77777777" w:rsidR="003962AA" w:rsidRPr="0060245C" w:rsidRDefault="003962AA" w:rsidP="00741BEF">
            <w:pPr>
              <w:widowControl w:val="0"/>
              <w:ind w:firstLine="851"/>
              <w:jc w:val="both"/>
              <w:rPr>
                <w:sz w:val="28"/>
                <w:szCs w:val="28"/>
              </w:rPr>
            </w:pPr>
          </w:p>
        </w:tc>
      </w:tr>
      <w:tr w:rsidR="003962AA" w:rsidRPr="0060245C" w14:paraId="4B6CFFED" w14:textId="77777777" w:rsidTr="00741BEF">
        <w:tc>
          <w:tcPr>
            <w:tcW w:w="2802" w:type="dxa"/>
          </w:tcPr>
          <w:p w14:paraId="69705D24" w14:textId="77777777" w:rsidR="003962AA" w:rsidRPr="0060245C" w:rsidRDefault="003962AA" w:rsidP="00741BEF">
            <w:pPr>
              <w:widowControl w:val="0"/>
              <w:ind w:firstLine="851"/>
              <w:jc w:val="both"/>
              <w:rPr>
                <w:sz w:val="28"/>
                <w:szCs w:val="28"/>
              </w:rPr>
            </w:pPr>
            <w:r>
              <w:rPr>
                <w:sz w:val="28"/>
                <w:szCs w:val="28"/>
              </w:rPr>
              <w:lastRenderedPageBreak/>
              <w:t>ОГРН</w:t>
            </w:r>
          </w:p>
        </w:tc>
        <w:tc>
          <w:tcPr>
            <w:tcW w:w="7335" w:type="dxa"/>
          </w:tcPr>
          <w:p w14:paraId="16B2261E" w14:textId="77777777" w:rsidR="003962AA" w:rsidRPr="0060245C" w:rsidRDefault="003962AA" w:rsidP="00741BEF">
            <w:pPr>
              <w:widowControl w:val="0"/>
              <w:ind w:firstLine="851"/>
              <w:jc w:val="both"/>
              <w:rPr>
                <w:sz w:val="28"/>
                <w:szCs w:val="28"/>
              </w:rPr>
            </w:pPr>
          </w:p>
        </w:tc>
      </w:tr>
      <w:tr w:rsidR="003962AA" w:rsidRPr="0060245C" w14:paraId="32EF5C42" w14:textId="77777777" w:rsidTr="00741BEF">
        <w:tc>
          <w:tcPr>
            <w:tcW w:w="2802" w:type="dxa"/>
          </w:tcPr>
          <w:p w14:paraId="2FA2F553"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19AA3CE8" w14:textId="77777777" w:rsidR="003962AA" w:rsidRPr="0060245C" w:rsidRDefault="003962AA" w:rsidP="00741BEF">
            <w:pPr>
              <w:widowControl w:val="0"/>
              <w:ind w:firstLine="851"/>
              <w:jc w:val="both"/>
              <w:rPr>
                <w:sz w:val="28"/>
                <w:szCs w:val="28"/>
              </w:rPr>
            </w:pPr>
          </w:p>
        </w:tc>
      </w:tr>
      <w:tr w:rsidR="003962AA" w:rsidRPr="0060245C" w14:paraId="2C663C71" w14:textId="77777777" w:rsidTr="00741BEF">
        <w:tc>
          <w:tcPr>
            <w:tcW w:w="10137" w:type="dxa"/>
            <w:gridSpan w:val="2"/>
          </w:tcPr>
          <w:p w14:paraId="23B330DC" w14:textId="77777777" w:rsidR="003962AA" w:rsidRPr="0060245C" w:rsidRDefault="003962AA" w:rsidP="00741BEF">
            <w:pPr>
              <w:widowControl w:val="0"/>
              <w:ind w:firstLine="851"/>
              <w:rPr>
                <w:b/>
                <w:sz w:val="28"/>
                <w:szCs w:val="28"/>
              </w:rPr>
            </w:pPr>
            <w:r>
              <w:rPr>
                <w:b/>
                <w:sz w:val="28"/>
                <w:szCs w:val="28"/>
              </w:rPr>
              <w:t>Сумма Гарантии</w:t>
            </w:r>
          </w:p>
        </w:tc>
      </w:tr>
      <w:tr w:rsidR="003962AA" w:rsidRPr="0060245C" w14:paraId="051B9E04" w14:textId="77777777" w:rsidTr="00741BEF">
        <w:tc>
          <w:tcPr>
            <w:tcW w:w="2802" w:type="dxa"/>
          </w:tcPr>
          <w:p w14:paraId="692990B1" w14:textId="77777777" w:rsidR="003962AA" w:rsidRPr="0060245C" w:rsidRDefault="003962AA" w:rsidP="00741BEF">
            <w:pPr>
              <w:widowControl w:val="0"/>
              <w:ind w:firstLine="851"/>
              <w:jc w:val="both"/>
              <w:rPr>
                <w:sz w:val="28"/>
                <w:szCs w:val="28"/>
              </w:rPr>
            </w:pPr>
            <w:r>
              <w:rPr>
                <w:sz w:val="28"/>
                <w:szCs w:val="28"/>
              </w:rPr>
              <w:t>Сумма Гарантии в рублях РФ</w:t>
            </w:r>
          </w:p>
        </w:tc>
        <w:tc>
          <w:tcPr>
            <w:tcW w:w="7335" w:type="dxa"/>
          </w:tcPr>
          <w:p w14:paraId="7AA0C7BD" w14:textId="77777777" w:rsidR="003962AA" w:rsidRPr="0060245C" w:rsidRDefault="003962AA" w:rsidP="00741BEF">
            <w:pPr>
              <w:widowControl w:val="0"/>
              <w:ind w:firstLine="851"/>
              <w:jc w:val="both"/>
              <w:rPr>
                <w:sz w:val="28"/>
                <w:szCs w:val="28"/>
              </w:rPr>
            </w:pPr>
          </w:p>
        </w:tc>
      </w:tr>
      <w:tr w:rsidR="003962AA" w:rsidRPr="0060245C" w14:paraId="31825C0C" w14:textId="77777777" w:rsidTr="00741BEF">
        <w:tc>
          <w:tcPr>
            <w:tcW w:w="10137" w:type="dxa"/>
            <w:gridSpan w:val="2"/>
          </w:tcPr>
          <w:p w14:paraId="0F89B8C7" w14:textId="77777777" w:rsidR="003962AA" w:rsidRPr="0060245C" w:rsidRDefault="003962AA" w:rsidP="00741BEF">
            <w:pPr>
              <w:widowControl w:val="0"/>
              <w:ind w:firstLine="851"/>
              <w:rPr>
                <w:b/>
                <w:sz w:val="28"/>
                <w:szCs w:val="28"/>
              </w:rPr>
            </w:pPr>
            <w:r>
              <w:rPr>
                <w:b/>
                <w:sz w:val="28"/>
                <w:szCs w:val="28"/>
              </w:rPr>
              <w:t>Срок действия Гарантии</w:t>
            </w:r>
          </w:p>
        </w:tc>
      </w:tr>
      <w:tr w:rsidR="003962AA" w:rsidRPr="0060245C" w14:paraId="7A2F85C8" w14:textId="77777777" w:rsidTr="00741BEF">
        <w:tc>
          <w:tcPr>
            <w:tcW w:w="2802" w:type="dxa"/>
          </w:tcPr>
          <w:p w14:paraId="71120336" w14:textId="77777777" w:rsidR="003962AA" w:rsidRPr="0060245C" w:rsidRDefault="003962AA" w:rsidP="00741BEF">
            <w:pPr>
              <w:widowControl w:val="0"/>
              <w:ind w:firstLine="851"/>
              <w:jc w:val="both"/>
              <w:rPr>
                <w:sz w:val="28"/>
                <w:szCs w:val="28"/>
              </w:rPr>
            </w:pPr>
            <w:r>
              <w:rPr>
                <w:sz w:val="28"/>
                <w:szCs w:val="28"/>
              </w:rPr>
              <w:t>Срок действия Гарантии</w:t>
            </w:r>
          </w:p>
        </w:tc>
        <w:tc>
          <w:tcPr>
            <w:tcW w:w="7335" w:type="dxa"/>
          </w:tcPr>
          <w:p w14:paraId="5B121A10" w14:textId="77777777" w:rsidR="003962AA" w:rsidRPr="0060245C" w:rsidRDefault="003962AA" w:rsidP="00741BEF">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14:paraId="607EC3EF" w14:textId="77777777" w:rsidR="003962AA" w:rsidRPr="0060245C" w:rsidRDefault="003962AA" w:rsidP="00741BEF">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C2C4152" w14:textId="77777777" w:rsidR="003962AA" w:rsidRPr="0060245C" w:rsidRDefault="003962AA" w:rsidP="003962AA">
      <w:pPr>
        <w:pStyle w:val="a3"/>
        <w:widowControl w:val="0"/>
        <w:ind w:left="0" w:firstLine="851"/>
        <w:jc w:val="both"/>
        <w:rPr>
          <w:sz w:val="28"/>
          <w:szCs w:val="28"/>
        </w:rPr>
      </w:pPr>
    </w:p>
    <w:p w14:paraId="18D29D6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(выбрать нужное):</w:t>
      </w:r>
    </w:p>
    <w:p w14:paraId="62EDAEF1" w14:textId="77777777" w:rsidR="003962AA" w:rsidRPr="0060245C" w:rsidRDefault="003962AA" w:rsidP="003962AA">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3962AA" w:rsidRPr="0060245C" w14:paraId="3B608772" w14:textId="77777777" w:rsidTr="00741BEF">
        <w:tc>
          <w:tcPr>
            <w:tcW w:w="10137" w:type="dxa"/>
            <w:gridSpan w:val="2"/>
          </w:tcPr>
          <w:p w14:paraId="535D3FAC"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3C76DF60" w14:textId="77777777" w:rsidTr="00741BEF">
        <w:tc>
          <w:tcPr>
            <w:tcW w:w="2802" w:type="dxa"/>
          </w:tcPr>
          <w:p w14:paraId="0138F1B7"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009DB008" w14:textId="77777777" w:rsidR="003962AA" w:rsidRPr="0060245C" w:rsidRDefault="003962AA" w:rsidP="00741BEF">
            <w:pPr>
              <w:widowControl w:val="0"/>
              <w:ind w:firstLine="851"/>
              <w:jc w:val="both"/>
              <w:rPr>
                <w:sz w:val="28"/>
                <w:szCs w:val="28"/>
              </w:rPr>
            </w:pPr>
          </w:p>
        </w:tc>
      </w:tr>
      <w:tr w:rsidR="003962AA" w:rsidRPr="0060245C" w14:paraId="4E4F09B3" w14:textId="77777777" w:rsidTr="00741BEF">
        <w:tc>
          <w:tcPr>
            <w:tcW w:w="2802" w:type="dxa"/>
          </w:tcPr>
          <w:p w14:paraId="37643B41"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1B4201E2" w14:textId="77777777" w:rsidR="003962AA" w:rsidRPr="0060245C" w:rsidRDefault="003962AA" w:rsidP="00741BEF">
            <w:pPr>
              <w:widowControl w:val="0"/>
              <w:ind w:firstLine="851"/>
              <w:jc w:val="both"/>
              <w:rPr>
                <w:sz w:val="28"/>
                <w:szCs w:val="28"/>
              </w:rPr>
            </w:pPr>
          </w:p>
        </w:tc>
      </w:tr>
      <w:tr w:rsidR="003962AA" w:rsidRPr="0060245C" w14:paraId="4600EDE4" w14:textId="77777777" w:rsidTr="00741BEF">
        <w:tc>
          <w:tcPr>
            <w:tcW w:w="2802" w:type="dxa"/>
          </w:tcPr>
          <w:p w14:paraId="4934069F" w14:textId="77777777" w:rsidR="003962AA" w:rsidRPr="0060245C" w:rsidRDefault="003962AA" w:rsidP="00741BEF">
            <w:pPr>
              <w:widowControl w:val="0"/>
              <w:ind w:firstLine="851"/>
              <w:jc w:val="both"/>
              <w:rPr>
                <w:sz w:val="28"/>
                <w:szCs w:val="28"/>
              </w:rPr>
            </w:pPr>
            <w:r>
              <w:rPr>
                <w:sz w:val="28"/>
                <w:szCs w:val="28"/>
              </w:rPr>
              <w:t>ОГРН</w:t>
            </w:r>
          </w:p>
        </w:tc>
        <w:tc>
          <w:tcPr>
            <w:tcW w:w="7335" w:type="dxa"/>
          </w:tcPr>
          <w:p w14:paraId="6BEEDF7F" w14:textId="77777777" w:rsidR="003962AA" w:rsidRPr="0060245C" w:rsidRDefault="003962AA" w:rsidP="00741BEF">
            <w:pPr>
              <w:widowControl w:val="0"/>
              <w:ind w:firstLine="851"/>
              <w:jc w:val="both"/>
              <w:rPr>
                <w:sz w:val="28"/>
                <w:szCs w:val="28"/>
              </w:rPr>
            </w:pPr>
          </w:p>
        </w:tc>
      </w:tr>
      <w:tr w:rsidR="003962AA" w:rsidRPr="0060245C" w14:paraId="3E292065" w14:textId="77777777" w:rsidTr="00741BEF">
        <w:tc>
          <w:tcPr>
            <w:tcW w:w="2802" w:type="dxa"/>
          </w:tcPr>
          <w:p w14:paraId="2CB32D41"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70DBDFE4" w14:textId="77777777" w:rsidR="003962AA" w:rsidRPr="0060245C" w:rsidRDefault="003962AA" w:rsidP="00741BEF">
            <w:pPr>
              <w:widowControl w:val="0"/>
              <w:ind w:firstLine="851"/>
              <w:jc w:val="both"/>
              <w:rPr>
                <w:sz w:val="28"/>
                <w:szCs w:val="28"/>
              </w:rPr>
            </w:pPr>
          </w:p>
        </w:tc>
      </w:tr>
    </w:tbl>
    <w:p w14:paraId="4ACC9231" w14:textId="77777777" w:rsidR="003962AA" w:rsidRPr="0060245C" w:rsidRDefault="003962AA" w:rsidP="003962AA">
      <w:pPr>
        <w:pStyle w:val="a3"/>
        <w:widowControl w:val="0"/>
        <w:ind w:left="0" w:firstLine="851"/>
        <w:jc w:val="both"/>
        <w:rPr>
          <w:sz w:val="28"/>
          <w:szCs w:val="28"/>
        </w:rPr>
      </w:pPr>
    </w:p>
    <w:p w14:paraId="251130ED" w14:textId="77777777" w:rsidR="003962AA" w:rsidRPr="0060245C" w:rsidRDefault="003962AA" w:rsidP="003962AA">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3962AA" w:rsidRPr="0060245C" w14:paraId="436B4E46" w14:textId="77777777" w:rsidTr="00741BEF">
        <w:tc>
          <w:tcPr>
            <w:tcW w:w="10137" w:type="dxa"/>
            <w:gridSpan w:val="2"/>
          </w:tcPr>
          <w:p w14:paraId="1F8EC6BF"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12753C37" w14:textId="77777777" w:rsidTr="00741BEF">
        <w:tc>
          <w:tcPr>
            <w:tcW w:w="2802" w:type="dxa"/>
          </w:tcPr>
          <w:p w14:paraId="06A6B8D0" w14:textId="77777777" w:rsidR="003962AA" w:rsidRPr="0060245C" w:rsidRDefault="003962AA" w:rsidP="00741BEF">
            <w:pPr>
              <w:widowControl w:val="0"/>
              <w:ind w:firstLine="851"/>
              <w:jc w:val="both"/>
              <w:rPr>
                <w:sz w:val="28"/>
                <w:szCs w:val="28"/>
              </w:rPr>
            </w:pPr>
            <w:r>
              <w:rPr>
                <w:sz w:val="28"/>
                <w:szCs w:val="28"/>
              </w:rPr>
              <w:t>ФИО</w:t>
            </w:r>
          </w:p>
        </w:tc>
        <w:tc>
          <w:tcPr>
            <w:tcW w:w="7335" w:type="dxa"/>
          </w:tcPr>
          <w:p w14:paraId="450CADD2" w14:textId="77777777" w:rsidR="003962AA" w:rsidRPr="0060245C" w:rsidRDefault="003962AA" w:rsidP="00741BEF">
            <w:pPr>
              <w:widowControl w:val="0"/>
              <w:ind w:firstLine="851"/>
              <w:jc w:val="both"/>
              <w:rPr>
                <w:sz w:val="28"/>
                <w:szCs w:val="28"/>
              </w:rPr>
            </w:pPr>
          </w:p>
        </w:tc>
      </w:tr>
      <w:tr w:rsidR="003962AA" w:rsidRPr="0060245C" w14:paraId="4453497A" w14:textId="77777777" w:rsidTr="00741BEF">
        <w:tc>
          <w:tcPr>
            <w:tcW w:w="2802" w:type="dxa"/>
          </w:tcPr>
          <w:p w14:paraId="3693C52D"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5E0015DB" w14:textId="77777777" w:rsidR="003962AA" w:rsidRPr="0060245C" w:rsidRDefault="003962AA" w:rsidP="00741BEF">
            <w:pPr>
              <w:widowControl w:val="0"/>
              <w:ind w:firstLine="851"/>
              <w:jc w:val="both"/>
              <w:rPr>
                <w:sz w:val="28"/>
                <w:szCs w:val="28"/>
              </w:rPr>
            </w:pPr>
          </w:p>
        </w:tc>
      </w:tr>
      <w:tr w:rsidR="003962AA" w:rsidRPr="0060245C" w14:paraId="7EEF31AE" w14:textId="77777777" w:rsidTr="00741BEF">
        <w:tc>
          <w:tcPr>
            <w:tcW w:w="2802" w:type="dxa"/>
          </w:tcPr>
          <w:p w14:paraId="4A369BC5" w14:textId="77777777" w:rsidR="003962AA" w:rsidRPr="0060245C" w:rsidRDefault="003962AA" w:rsidP="00741BEF">
            <w:pPr>
              <w:widowControl w:val="0"/>
              <w:ind w:firstLine="851"/>
              <w:jc w:val="both"/>
              <w:rPr>
                <w:sz w:val="28"/>
                <w:szCs w:val="28"/>
              </w:rPr>
            </w:pPr>
            <w:r>
              <w:rPr>
                <w:sz w:val="28"/>
                <w:szCs w:val="28"/>
              </w:rPr>
              <w:t>ОГРНИП</w:t>
            </w:r>
          </w:p>
        </w:tc>
        <w:tc>
          <w:tcPr>
            <w:tcW w:w="7335" w:type="dxa"/>
          </w:tcPr>
          <w:p w14:paraId="2C02B53A" w14:textId="77777777" w:rsidR="003962AA" w:rsidRPr="0060245C" w:rsidRDefault="003962AA" w:rsidP="00741BEF">
            <w:pPr>
              <w:widowControl w:val="0"/>
              <w:ind w:firstLine="851"/>
              <w:jc w:val="both"/>
              <w:rPr>
                <w:sz w:val="28"/>
                <w:szCs w:val="28"/>
              </w:rPr>
            </w:pPr>
          </w:p>
        </w:tc>
      </w:tr>
      <w:tr w:rsidR="003962AA" w:rsidRPr="0060245C" w14:paraId="3EDD182F" w14:textId="77777777" w:rsidTr="00741BEF">
        <w:tc>
          <w:tcPr>
            <w:tcW w:w="2802" w:type="dxa"/>
          </w:tcPr>
          <w:p w14:paraId="3951E895" w14:textId="77777777" w:rsidR="003962AA" w:rsidRPr="0060245C" w:rsidRDefault="003962AA" w:rsidP="00741BEF">
            <w:pPr>
              <w:widowControl w:val="0"/>
              <w:ind w:firstLine="851"/>
              <w:jc w:val="both"/>
              <w:rPr>
                <w:sz w:val="28"/>
                <w:szCs w:val="28"/>
              </w:rPr>
            </w:pPr>
            <w:r>
              <w:rPr>
                <w:sz w:val="28"/>
                <w:szCs w:val="28"/>
              </w:rPr>
              <w:t>Паспортные данные</w:t>
            </w:r>
          </w:p>
        </w:tc>
        <w:tc>
          <w:tcPr>
            <w:tcW w:w="7335" w:type="dxa"/>
          </w:tcPr>
          <w:p w14:paraId="16546616" w14:textId="77777777" w:rsidR="003962AA" w:rsidRPr="0060245C" w:rsidRDefault="003962AA" w:rsidP="00741BEF">
            <w:pPr>
              <w:widowControl w:val="0"/>
              <w:ind w:firstLine="851"/>
              <w:jc w:val="both"/>
              <w:rPr>
                <w:sz w:val="28"/>
                <w:szCs w:val="28"/>
                <w:lang w:val="en-US"/>
              </w:rPr>
            </w:pPr>
          </w:p>
        </w:tc>
      </w:tr>
      <w:tr w:rsidR="003962AA" w:rsidRPr="0060245C" w14:paraId="548D0BF0" w14:textId="77777777" w:rsidTr="00741BEF">
        <w:tc>
          <w:tcPr>
            <w:tcW w:w="2802" w:type="dxa"/>
          </w:tcPr>
          <w:p w14:paraId="42F593C6" w14:textId="77777777" w:rsidR="003962AA" w:rsidRPr="0060245C" w:rsidRDefault="003962AA" w:rsidP="00741BEF">
            <w:pPr>
              <w:widowControl w:val="0"/>
              <w:ind w:firstLine="851"/>
              <w:jc w:val="both"/>
              <w:rPr>
                <w:sz w:val="28"/>
                <w:szCs w:val="28"/>
              </w:rPr>
            </w:pPr>
            <w:r>
              <w:rPr>
                <w:sz w:val="28"/>
                <w:szCs w:val="28"/>
              </w:rPr>
              <w:t>Адрес места жительства</w:t>
            </w:r>
          </w:p>
        </w:tc>
        <w:tc>
          <w:tcPr>
            <w:tcW w:w="7335" w:type="dxa"/>
          </w:tcPr>
          <w:p w14:paraId="6232DE75" w14:textId="77777777" w:rsidR="003962AA" w:rsidRPr="0060245C" w:rsidRDefault="003962AA" w:rsidP="00741BEF">
            <w:pPr>
              <w:widowControl w:val="0"/>
              <w:ind w:firstLine="851"/>
              <w:jc w:val="both"/>
              <w:rPr>
                <w:sz w:val="28"/>
                <w:szCs w:val="28"/>
              </w:rPr>
            </w:pPr>
          </w:p>
        </w:tc>
      </w:tr>
    </w:tbl>
    <w:p w14:paraId="420FE36F" w14:textId="77777777" w:rsidR="003962AA" w:rsidRPr="0060245C" w:rsidRDefault="003962AA" w:rsidP="003962AA">
      <w:pPr>
        <w:pStyle w:val="a3"/>
        <w:widowControl w:val="0"/>
        <w:ind w:left="0" w:firstLine="851"/>
        <w:jc w:val="both"/>
        <w:rPr>
          <w:sz w:val="28"/>
          <w:szCs w:val="28"/>
        </w:rPr>
      </w:pPr>
    </w:p>
    <w:p w14:paraId="7694ECB7" w14:textId="77777777" w:rsidR="003962AA" w:rsidRPr="0060245C" w:rsidRDefault="003962AA" w:rsidP="00331377">
      <w:pPr>
        <w:pStyle w:val="a3"/>
        <w:widowControl w:val="0"/>
        <w:numPr>
          <w:ilvl w:val="0"/>
          <w:numId w:val="11"/>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4A4A2F0D"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14:paraId="1AFBE842"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14:paraId="4D09D9FB" w14:textId="77777777" w:rsidR="003962AA" w:rsidRPr="0060245C" w:rsidRDefault="003962AA" w:rsidP="00331377">
      <w:pPr>
        <w:pStyle w:val="a3"/>
        <w:widowControl w:val="0"/>
        <w:numPr>
          <w:ilvl w:val="0"/>
          <w:numId w:val="11"/>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0DFC6042"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60570EF"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14:paraId="39CA5A11"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14:paraId="22EDFE77"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1F47EF3A"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25B14F4D"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1E3BFE8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7EA0A52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3EC019C" w14:textId="77777777" w:rsidR="003962AA" w:rsidRPr="0060245C" w:rsidRDefault="003962AA" w:rsidP="00331377">
      <w:pPr>
        <w:pStyle w:val="a3"/>
        <w:widowControl w:val="0"/>
        <w:numPr>
          <w:ilvl w:val="0"/>
          <w:numId w:val="11"/>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14:paraId="4006AC0B"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B02EAE6"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19FA6FA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3799CA9C" w14:textId="77777777" w:rsidR="003962AA" w:rsidRPr="0060245C" w:rsidRDefault="003962AA" w:rsidP="00331377">
      <w:pPr>
        <w:pStyle w:val="a3"/>
        <w:widowControl w:val="0"/>
        <w:numPr>
          <w:ilvl w:val="0"/>
          <w:numId w:val="11"/>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1FE88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CD8E10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673D314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197DD3D"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A0F3757"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4CAD7B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14:paraId="14C1D8B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BA42438" w14:textId="77777777" w:rsidR="003962AA" w:rsidRPr="0060245C" w:rsidRDefault="003962AA" w:rsidP="003962AA">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14:paraId="130E7195"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настоящей Гарантии;</w:t>
      </w:r>
    </w:p>
    <w:p w14:paraId="2C2810B6"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14:paraId="1815D6B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18DAA743"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14:paraId="174F7016" w14:textId="77777777" w:rsidR="003962AA" w:rsidRPr="0060245C" w:rsidRDefault="003962AA" w:rsidP="003962AA">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3962AA" w:rsidRPr="0060245C" w14:paraId="38E6931F" w14:textId="77777777" w:rsidTr="00741BEF">
        <w:tc>
          <w:tcPr>
            <w:tcW w:w="4077" w:type="dxa"/>
          </w:tcPr>
          <w:p w14:paraId="5D8BBF0D" w14:textId="77777777" w:rsidR="003962AA" w:rsidRPr="0060245C" w:rsidRDefault="003962AA" w:rsidP="00741BEF">
            <w:pPr>
              <w:pStyle w:val="21"/>
              <w:spacing w:after="0" w:line="240" w:lineRule="auto"/>
              <w:rPr>
                <w:bCs/>
                <w:sz w:val="28"/>
                <w:szCs w:val="28"/>
              </w:rPr>
            </w:pPr>
          </w:p>
        </w:tc>
        <w:tc>
          <w:tcPr>
            <w:tcW w:w="2552" w:type="dxa"/>
          </w:tcPr>
          <w:p w14:paraId="552D455D" w14:textId="77777777" w:rsidR="003962AA" w:rsidRPr="0060245C" w:rsidRDefault="003962AA" w:rsidP="00741BEF">
            <w:pPr>
              <w:pStyle w:val="21"/>
              <w:spacing w:after="0" w:line="240" w:lineRule="auto"/>
              <w:jc w:val="both"/>
              <w:rPr>
                <w:bCs/>
                <w:sz w:val="28"/>
                <w:szCs w:val="28"/>
              </w:rPr>
            </w:pPr>
            <w:r>
              <w:rPr>
                <w:bCs/>
                <w:sz w:val="28"/>
                <w:szCs w:val="28"/>
              </w:rPr>
              <w:t>______________________</w:t>
            </w:r>
          </w:p>
        </w:tc>
        <w:tc>
          <w:tcPr>
            <w:tcW w:w="3508" w:type="dxa"/>
          </w:tcPr>
          <w:p w14:paraId="44CAF35A" w14:textId="77777777" w:rsidR="003962AA" w:rsidRPr="0060245C" w:rsidRDefault="003962AA" w:rsidP="00741BEF">
            <w:pPr>
              <w:pStyle w:val="21"/>
              <w:spacing w:after="0" w:line="240" w:lineRule="auto"/>
              <w:rPr>
                <w:bCs/>
                <w:sz w:val="28"/>
                <w:szCs w:val="28"/>
              </w:rPr>
            </w:pPr>
          </w:p>
        </w:tc>
      </w:tr>
      <w:tr w:rsidR="003962AA" w:rsidRPr="0060245C" w14:paraId="124825C2" w14:textId="77777777" w:rsidTr="00741BEF">
        <w:tc>
          <w:tcPr>
            <w:tcW w:w="4077" w:type="dxa"/>
          </w:tcPr>
          <w:p w14:paraId="00A6D46C" w14:textId="77777777" w:rsidR="003962AA" w:rsidRPr="0060245C" w:rsidRDefault="003962AA" w:rsidP="00741BEF">
            <w:pPr>
              <w:pStyle w:val="21"/>
              <w:spacing w:after="0" w:line="240" w:lineRule="auto"/>
              <w:rPr>
                <w:bCs/>
                <w:sz w:val="28"/>
                <w:szCs w:val="28"/>
              </w:rPr>
            </w:pPr>
            <w:r>
              <w:rPr>
                <w:sz w:val="28"/>
                <w:szCs w:val="28"/>
              </w:rPr>
              <w:t xml:space="preserve">Представитель </w:t>
            </w:r>
          </w:p>
        </w:tc>
        <w:tc>
          <w:tcPr>
            <w:tcW w:w="2552" w:type="dxa"/>
          </w:tcPr>
          <w:p w14:paraId="1B2FE3A4" w14:textId="77777777" w:rsidR="003962AA" w:rsidRPr="0060245C" w:rsidRDefault="003962AA" w:rsidP="00741BEF">
            <w:pPr>
              <w:pStyle w:val="21"/>
              <w:spacing w:after="0" w:line="240" w:lineRule="auto"/>
              <w:rPr>
                <w:bCs/>
                <w:sz w:val="28"/>
                <w:szCs w:val="28"/>
              </w:rPr>
            </w:pPr>
            <w:r>
              <w:rPr>
                <w:sz w:val="28"/>
                <w:szCs w:val="28"/>
              </w:rPr>
              <w:t>(подпись)</w:t>
            </w:r>
          </w:p>
        </w:tc>
        <w:tc>
          <w:tcPr>
            <w:tcW w:w="3508" w:type="dxa"/>
          </w:tcPr>
          <w:p w14:paraId="173CCB18" w14:textId="77777777" w:rsidR="003962AA" w:rsidRPr="0060245C" w:rsidRDefault="003962AA" w:rsidP="00741BEF">
            <w:pPr>
              <w:pStyle w:val="21"/>
              <w:spacing w:after="0" w:line="240" w:lineRule="auto"/>
              <w:rPr>
                <w:bCs/>
                <w:sz w:val="28"/>
                <w:szCs w:val="28"/>
              </w:rPr>
            </w:pPr>
            <w:r>
              <w:rPr>
                <w:sz w:val="28"/>
                <w:szCs w:val="28"/>
              </w:rPr>
              <w:t>(Ф.И.О.)</w:t>
            </w:r>
          </w:p>
        </w:tc>
      </w:tr>
    </w:tbl>
    <w:p w14:paraId="74DD50FD" w14:textId="77777777" w:rsidR="003962AA" w:rsidRPr="0060245C" w:rsidRDefault="003962AA" w:rsidP="003962AA"/>
    <w:p w14:paraId="6978E35F" w14:textId="77777777" w:rsidR="003962AA" w:rsidRPr="0060245C" w:rsidRDefault="003962AA" w:rsidP="003962AA">
      <w:pPr>
        <w:spacing w:after="160" w:line="360" w:lineRule="exact"/>
        <w:ind w:firstLine="709"/>
        <w:jc w:val="center"/>
      </w:pPr>
      <w:r>
        <w:br w:type="page"/>
      </w:r>
    </w:p>
    <w:p w14:paraId="5DB7937E" w14:textId="77777777" w:rsidR="003962AA" w:rsidRPr="0060245C" w:rsidRDefault="003962AA" w:rsidP="003962AA"/>
    <w:p w14:paraId="66A23CC3" w14:textId="77777777" w:rsidR="003962AA" w:rsidRPr="0060245C" w:rsidRDefault="003962AA" w:rsidP="003962AA">
      <w:pPr>
        <w:ind w:firstLine="6379"/>
        <w:rPr>
          <w:sz w:val="28"/>
          <w:szCs w:val="28"/>
        </w:rPr>
      </w:pPr>
      <w:r>
        <w:rPr>
          <w:sz w:val="28"/>
          <w:szCs w:val="28"/>
        </w:rPr>
        <w:t>Приложение № 3.2</w:t>
      </w:r>
    </w:p>
    <w:p w14:paraId="7901E592" w14:textId="77777777" w:rsidR="003962AA" w:rsidRPr="0060245C" w:rsidRDefault="003962AA" w:rsidP="003962AA">
      <w:pPr>
        <w:ind w:left="6379"/>
        <w:rPr>
          <w:sz w:val="28"/>
          <w:szCs w:val="28"/>
        </w:rPr>
      </w:pPr>
      <w:r>
        <w:rPr>
          <w:sz w:val="28"/>
          <w:szCs w:val="28"/>
        </w:rPr>
        <w:t>к извещению</w:t>
      </w:r>
      <w:r>
        <w:t xml:space="preserve"> </w:t>
      </w:r>
      <w:r>
        <w:rPr>
          <w:sz w:val="28"/>
          <w:szCs w:val="28"/>
        </w:rPr>
        <w:t>о проведении запроса котировок</w:t>
      </w:r>
    </w:p>
    <w:p w14:paraId="58D0FEFC" w14:textId="77777777" w:rsidR="003962AA" w:rsidRPr="0060245C" w:rsidRDefault="003962AA" w:rsidP="003962AA">
      <w:pPr>
        <w:jc w:val="right"/>
      </w:pPr>
    </w:p>
    <w:p w14:paraId="64D2E794" w14:textId="77777777" w:rsidR="003962AA" w:rsidRPr="0060245C" w:rsidRDefault="003962AA" w:rsidP="003962AA">
      <w:pPr>
        <w:jc w:val="right"/>
      </w:pPr>
    </w:p>
    <w:p w14:paraId="0A0B1766" w14:textId="77777777" w:rsidR="003962AA" w:rsidRPr="0060245C" w:rsidRDefault="003962AA" w:rsidP="003962AA">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14:paraId="668D567B"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14:paraId="573B8FE3" w14:textId="77777777" w:rsidR="003962AA" w:rsidRPr="0060245C" w:rsidRDefault="003962AA" w:rsidP="003962AA">
      <w:pPr>
        <w:tabs>
          <w:tab w:val="center" w:pos="4923"/>
          <w:tab w:val="left" w:pos="6448"/>
        </w:tabs>
        <w:jc w:val="both"/>
        <w:rPr>
          <w:sz w:val="28"/>
          <w:szCs w:val="28"/>
        </w:rPr>
      </w:pPr>
    </w:p>
    <w:p w14:paraId="230BE430" w14:textId="77777777" w:rsidR="003962AA" w:rsidRPr="0060245C" w:rsidRDefault="003962AA" w:rsidP="003962AA">
      <w:pPr>
        <w:tabs>
          <w:tab w:val="center" w:pos="4923"/>
          <w:tab w:val="left" w:pos="6448"/>
        </w:tabs>
        <w:jc w:val="both"/>
        <w:rPr>
          <w:sz w:val="28"/>
          <w:szCs w:val="28"/>
        </w:rPr>
      </w:pPr>
    </w:p>
    <w:p w14:paraId="1A3DCE6C" w14:textId="77777777" w:rsidR="003962AA" w:rsidRPr="0060245C" w:rsidRDefault="003962AA" w:rsidP="003962AA">
      <w:pPr>
        <w:widowControl w:val="0"/>
        <w:shd w:val="clear" w:color="auto" w:fill="FFFFFF"/>
        <w:ind w:firstLine="709"/>
        <w:jc w:val="center"/>
        <w:rPr>
          <w:sz w:val="28"/>
          <w:szCs w:val="28"/>
        </w:rPr>
      </w:pPr>
      <w:r>
        <w:rPr>
          <w:b/>
          <w:bCs/>
          <w:sz w:val="28"/>
          <w:szCs w:val="28"/>
        </w:rPr>
        <w:t xml:space="preserve">БАНКОВСКАЯ ГАРАНТИЯ № </w:t>
      </w:r>
    </w:p>
    <w:p w14:paraId="5024B590" w14:textId="77777777" w:rsidR="003962AA" w:rsidRPr="0060245C" w:rsidRDefault="003962AA" w:rsidP="003962AA">
      <w:pPr>
        <w:widowControl w:val="0"/>
        <w:shd w:val="clear" w:color="auto" w:fill="FFFFFF"/>
        <w:tabs>
          <w:tab w:val="decimal" w:pos="9180"/>
        </w:tabs>
        <w:ind w:firstLine="709"/>
        <w:jc w:val="both"/>
        <w:rPr>
          <w:sz w:val="28"/>
          <w:szCs w:val="28"/>
        </w:rPr>
      </w:pPr>
    </w:p>
    <w:p w14:paraId="2B563539" w14:textId="77777777" w:rsidR="003962AA" w:rsidRPr="0060245C" w:rsidRDefault="003962AA" w:rsidP="003962AA">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14:paraId="2544925E" w14:textId="77777777" w:rsidR="003962AA" w:rsidRPr="0060245C" w:rsidRDefault="003962AA" w:rsidP="003962AA">
      <w:pPr>
        <w:widowControl w:val="0"/>
        <w:shd w:val="clear" w:color="auto" w:fill="FFFFFF"/>
        <w:ind w:firstLine="709"/>
        <w:jc w:val="both"/>
        <w:rPr>
          <w:sz w:val="28"/>
          <w:szCs w:val="28"/>
        </w:rPr>
      </w:pPr>
    </w:p>
    <w:p w14:paraId="52AFDEA3" w14:textId="77777777" w:rsidR="003962AA" w:rsidRPr="0060245C" w:rsidRDefault="003962AA" w:rsidP="003962AA">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3FFCFFC9" w14:textId="77777777" w:rsidR="003962AA" w:rsidRPr="0060245C" w:rsidRDefault="003962AA" w:rsidP="003962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3962AA" w:rsidRPr="0060245C" w14:paraId="72611F90" w14:textId="77777777" w:rsidTr="00741BEF">
        <w:tc>
          <w:tcPr>
            <w:tcW w:w="2410" w:type="dxa"/>
          </w:tcPr>
          <w:p w14:paraId="67EDA36D" w14:textId="77777777" w:rsidR="003962AA" w:rsidRPr="0060245C" w:rsidRDefault="003962AA" w:rsidP="00741BEF">
            <w:pPr>
              <w:pStyle w:val="a3"/>
              <w:widowControl w:val="0"/>
              <w:ind w:left="0" w:firstLine="709"/>
              <w:jc w:val="both"/>
              <w:rPr>
                <w:sz w:val="28"/>
                <w:szCs w:val="28"/>
              </w:rPr>
            </w:pPr>
            <w:r>
              <w:rPr>
                <w:sz w:val="28"/>
                <w:szCs w:val="28"/>
              </w:rPr>
              <w:t>Номер закупки/извещения</w:t>
            </w:r>
          </w:p>
        </w:tc>
        <w:tc>
          <w:tcPr>
            <w:tcW w:w="7655" w:type="dxa"/>
          </w:tcPr>
          <w:p w14:paraId="22A36B89" w14:textId="77777777" w:rsidR="003962AA" w:rsidRPr="0060245C" w:rsidRDefault="003962AA" w:rsidP="00741BEF">
            <w:pPr>
              <w:pStyle w:val="a3"/>
              <w:widowControl w:val="0"/>
              <w:ind w:left="0" w:firstLine="709"/>
              <w:jc w:val="both"/>
              <w:rPr>
                <w:sz w:val="28"/>
                <w:szCs w:val="28"/>
              </w:rPr>
            </w:pPr>
          </w:p>
        </w:tc>
      </w:tr>
      <w:tr w:rsidR="003962AA" w:rsidRPr="0060245C" w14:paraId="6EAE1518" w14:textId="77777777" w:rsidTr="00741BEF">
        <w:tc>
          <w:tcPr>
            <w:tcW w:w="2410" w:type="dxa"/>
          </w:tcPr>
          <w:p w14:paraId="1304CB61" w14:textId="77777777" w:rsidR="003962AA" w:rsidRPr="0060245C" w:rsidRDefault="003962AA" w:rsidP="00741BEF">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14:paraId="39FB09A7" w14:textId="77777777" w:rsidR="003962AA" w:rsidRPr="0060245C" w:rsidRDefault="003962AA" w:rsidP="00741BEF">
            <w:pPr>
              <w:pStyle w:val="a3"/>
              <w:widowControl w:val="0"/>
              <w:ind w:left="0" w:firstLine="709"/>
              <w:jc w:val="both"/>
              <w:rPr>
                <w:sz w:val="28"/>
                <w:szCs w:val="28"/>
              </w:rPr>
            </w:pPr>
          </w:p>
        </w:tc>
      </w:tr>
    </w:tbl>
    <w:p w14:paraId="276C3A39" w14:textId="77777777" w:rsidR="003962AA" w:rsidRPr="0060245C" w:rsidRDefault="003962AA" w:rsidP="003962AA">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7E0263F6"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3962AA" w:rsidRPr="0060245C" w14:paraId="7186680F" w14:textId="77777777" w:rsidTr="00741BEF">
        <w:tc>
          <w:tcPr>
            <w:tcW w:w="10137" w:type="dxa"/>
            <w:gridSpan w:val="2"/>
          </w:tcPr>
          <w:p w14:paraId="3CC1CA9B" w14:textId="77777777" w:rsidR="003962AA" w:rsidRPr="0060245C" w:rsidRDefault="003962AA" w:rsidP="00741BEF">
            <w:pPr>
              <w:widowControl w:val="0"/>
              <w:ind w:firstLine="709"/>
              <w:rPr>
                <w:b/>
                <w:sz w:val="28"/>
                <w:szCs w:val="28"/>
              </w:rPr>
            </w:pPr>
            <w:r>
              <w:rPr>
                <w:b/>
                <w:sz w:val="28"/>
                <w:szCs w:val="28"/>
              </w:rPr>
              <w:lastRenderedPageBreak/>
              <w:t>БЕНЕФИЦИАР</w:t>
            </w:r>
          </w:p>
        </w:tc>
      </w:tr>
      <w:tr w:rsidR="003962AA" w:rsidRPr="0060245C" w14:paraId="576813F6" w14:textId="77777777" w:rsidTr="00741BEF">
        <w:tc>
          <w:tcPr>
            <w:tcW w:w="2802" w:type="dxa"/>
          </w:tcPr>
          <w:p w14:paraId="4C52F9CA" w14:textId="77777777" w:rsidR="003962AA" w:rsidRPr="0060245C" w:rsidRDefault="003962AA" w:rsidP="00741BEF">
            <w:pPr>
              <w:widowControl w:val="0"/>
              <w:ind w:firstLine="709"/>
              <w:jc w:val="both"/>
              <w:rPr>
                <w:sz w:val="28"/>
                <w:szCs w:val="28"/>
              </w:rPr>
            </w:pPr>
            <w:r w:rsidRPr="0060245C">
              <w:rPr>
                <w:sz w:val="28"/>
                <w:szCs w:val="28"/>
              </w:rPr>
              <w:t>Полное наименование</w:t>
            </w:r>
          </w:p>
        </w:tc>
        <w:tc>
          <w:tcPr>
            <w:tcW w:w="7335" w:type="dxa"/>
          </w:tcPr>
          <w:p w14:paraId="26459B6B" w14:textId="77777777" w:rsidR="003962AA" w:rsidRPr="0060245C" w:rsidRDefault="003962AA" w:rsidP="00741BEF">
            <w:pPr>
              <w:widowControl w:val="0"/>
              <w:ind w:firstLine="709"/>
              <w:jc w:val="both"/>
              <w:rPr>
                <w:sz w:val="28"/>
                <w:szCs w:val="28"/>
              </w:rPr>
            </w:pPr>
          </w:p>
        </w:tc>
      </w:tr>
      <w:tr w:rsidR="003962AA" w:rsidRPr="0060245C" w14:paraId="55B603A8" w14:textId="77777777" w:rsidTr="00741BEF">
        <w:tc>
          <w:tcPr>
            <w:tcW w:w="2802" w:type="dxa"/>
          </w:tcPr>
          <w:p w14:paraId="4ED2B821"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04EEBC2F" w14:textId="77777777" w:rsidR="003962AA" w:rsidRPr="0060245C" w:rsidRDefault="003962AA" w:rsidP="00741BEF">
            <w:pPr>
              <w:widowControl w:val="0"/>
              <w:ind w:firstLine="709"/>
              <w:jc w:val="both"/>
              <w:rPr>
                <w:sz w:val="28"/>
                <w:szCs w:val="28"/>
              </w:rPr>
            </w:pPr>
          </w:p>
        </w:tc>
      </w:tr>
      <w:tr w:rsidR="003962AA" w:rsidRPr="0060245C" w14:paraId="59C3C5B3" w14:textId="77777777" w:rsidTr="00741BEF">
        <w:tc>
          <w:tcPr>
            <w:tcW w:w="2802" w:type="dxa"/>
          </w:tcPr>
          <w:p w14:paraId="42B720CB"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0671E0A5" w14:textId="77777777" w:rsidR="003962AA" w:rsidRPr="0060245C" w:rsidRDefault="003962AA" w:rsidP="00741BEF">
            <w:pPr>
              <w:widowControl w:val="0"/>
              <w:ind w:firstLine="709"/>
              <w:jc w:val="both"/>
              <w:rPr>
                <w:sz w:val="28"/>
                <w:szCs w:val="28"/>
              </w:rPr>
            </w:pPr>
          </w:p>
        </w:tc>
      </w:tr>
      <w:tr w:rsidR="003962AA" w:rsidRPr="0060245C" w14:paraId="0EF891CF" w14:textId="77777777" w:rsidTr="00741BEF">
        <w:tc>
          <w:tcPr>
            <w:tcW w:w="2802" w:type="dxa"/>
          </w:tcPr>
          <w:p w14:paraId="468440DD"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5AB93A25" w14:textId="77777777" w:rsidR="003962AA" w:rsidRPr="0060245C" w:rsidRDefault="003962AA" w:rsidP="00741BEF">
            <w:pPr>
              <w:widowControl w:val="0"/>
              <w:ind w:firstLine="709"/>
              <w:jc w:val="both"/>
              <w:rPr>
                <w:sz w:val="28"/>
                <w:szCs w:val="28"/>
              </w:rPr>
            </w:pPr>
          </w:p>
        </w:tc>
      </w:tr>
      <w:tr w:rsidR="003962AA" w:rsidRPr="0060245C" w14:paraId="6B10C9B3" w14:textId="77777777" w:rsidTr="00741BEF">
        <w:tc>
          <w:tcPr>
            <w:tcW w:w="10137" w:type="dxa"/>
            <w:gridSpan w:val="2"/>
          </w:tcPr>
          <w:p w14:paraId="70FE690B" w14:textId="77777777" w:rsidR="003962AA" w:rsidRPr="0060245C" w:rsidRDefault="003962AA" w:rsidP="00741BEF">
            <w:pPr>
              <w:widowControl w:val="0"/>
              <w:ind w:firstLine="709"/>
              <w:rPr>
                <w:b/>
                <w:sz w:val="28"/>
                <w:szCs w:val="28"/>
              </w:rPr>
            </w:pPr>
            <w:r>
              <w:rPr>
                <w:b/>
                <w:sz w:val="28"/>
                <w:szCs w:val="28"/>
              </w:rPr>
              <w:t>Сумма Гарантии</w:t>
            </w:r>
          </w:p>
        </w:tc>
      </w:tr>
      <w:tr w:rsidR="003962AA" w:rsidRPr="0060245C" w14:paraId="179D1161" w14:textId="77777777" w:rsidTr="00741BEF">
        <w:tc>
          <w:tcPr>
            <w:tcW w:w="2802" w:type="dxa"/>
          </w:tcPr>
          <w:p w14:paraId="7E16B7DB" w14:textId="77777777" w:rsidR="003962AA" w:rsidRPr="0060245C" w:rsidRDefault="003962AA" w:rsidP="00741BEF">
            <w:pPr>
              <w:widowControl w:val="0"/>
              <w:ind w:firstLine="709"/>
              <w:jc w:val="both"/>
              <w:rPr>
                <w:sz w:val="28"/>
                <w:szCs w:val="28"/>
              </w:rPr>
            </w:pPr>
            <w:r>
              <w:rPr>
                <w:sz w:val="28"/>
                <w:szCs w:val="28"/>
              </w:rPr>
              <w:t>Сумма Гарантии в рублях РФ</w:t>
            </w:r>
          </w:p>
        </w:tc>
        <w:tc>
          <w:tcPr>
            <w:tcW w:w="7335" w:type="dxa"/>
          </w:tcPr>
          <w:p w14:paraId="4898590D" w14:textId="77777777" w:rsidR="003962AA" w:rsidRPr="0060245C" w:rsidRDefault="003962AA" w:rsidP="00741BEF">
            <w:pPr>
              <w:widowControl w:val="0"/>
              <w:ind w:firstLine="709"/>
              <w:jc w:val="both"/>
              <w:rPr>
                <w:sz w:val="28"/>
                <w:szCs w:val="28"/>
              </w:rPr>
            </w:pPr>
          </w:p>
        </w:tc>
      </w:tr>
      <w:tr w:rsidR="003962AA" w:rsidRPr="0060245C" w14:paraId="3101DE8E" w14:textId="77777777" w:rsidTr="00741BEF">
        <w:tc>
          <w:tcPr>
            <w:tcW w:w="10137" w:type="dxa"/>
            <w:gridSpan w:val="2"/>
          </w:tcPr>
          <w:p w14:paraId="7FB07EEA" w14:textId="77777777" w:rsidR="003962AA" w:rsidRPr="0060245C" w:rsidRDefault="003962AA" w:rsidP="00741BEF">
            <w:pPr>
              <w:widowControl w:val="0"/>
              <w:ind w:firstLine="709"/>
              <w:rPr>
                <w:b/>
                <w:sz w:val="28"/>
                <w:szCs w:val="28"/>
              </w:rPr>
            </w:pPr>
            <w:r>
              <w:rPr>
                <w:b/>
                <w:sz w:val="28"/>
                <w:szCs w:val="28"/>
              </w:rPr>
              <w:t>Срок действия Гарантии</w:t>
            </w:r>
          </w:p>
        </w:tc>
      </w:tr>
      <w:tr w:rsidR="003962AA" w:rsidRPr="0060245C" w14:paraId="7F0A7E26" w14:textId="77777777" w:rsidTr="00741BEF">
        <w:tc>
          <w:tcPr>
            <w:tcW w:w="2802" w:type="dxa"/>
          </w:tcPr>
          <w:p w14:paraId="2FC3B7B1" w14:textId="77777777" w:rsidR="003962AA" w:rsidRPr="0060245C" w:rsidRDefault="003962AA" w:rsidP="00741BEF">
            <w:pPr>
              <w:widowControl w:val="0"/>
              <w:ind w:firstLine="709"/>
              <w:jc w:val="both"/>
              <w:rPr>
                <w:sz w:val="28"/>
                <w:szCs w:val="28"/>
                <w:lang w:val="en-US"/>
              </w:rPr>
            </w:pPr>
            <w:r>
              <w:rPr>
                <w:sz w:val="28"/>
                <w:szCs w:val="28"/>
                <w:lang w:val="en-US"/>
              </w:rPr>
              <w:t>Срок действия Гарантии</w:t>
            </w:r>
          </w:p>
        </w:tc>
        <w:tc>
          <w:tcPr>
            <w:tcW w:w="7335" w:type="dxa"/>
          </w:tcPr>
          <w:p w14:paraId="026ACD6F" w14:textId="77777777" w:rsidR="003962AA" w:rsidRPr="0060245C" w:rsidRDefault="003962AA" w:rsidP="00741BEF">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14:paraId="5657BD6A" w14:textId="77777777" w:rsidR="003962AA" w:rsidRPr="0060245C" w:rsidRDefault="003962AA" w:rsidP="00741BEF">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0966533" w14:textId="77777777" w:rsidR="003962AA" w:rsidRPr="0060245C" w:rsidRDefault="003962AA" w:rsidP="003962AA">
      <w:pPr>
        <w:pStyle w:val="a3"/>
        <w:widowControl w:val="0"/>
        <w:ind w:left="0" w:firstLine="709"/>
        <w:jc w:val="both"/>
        <w:rPr>
          <w:sz w:val="28"/>
          <w:szCs w:val="28"/>
        </w:rPr>
      </w:pPr>
    </w:p>
    <w:p w14:paraId="34B536DC"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ПРИНЦИПАЛЕ (выбрать нужное):</w:t>
      </w:r>
    </w:p>
    <w:p w14:paraId="27066DE4" w14:textId="77777777" w:rsidR="003962AA" w:rsidRDefault="003962AA" w:rsidP="003962AA">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3962AA" w:rsidRPr="0060245C" w14:paraId="2701ECB7" w14:textId="77777777" w:rsidTr="00741BEF">
        <w:tc>
          <w:tcPr>
            <w:tcW w:w="10137" w:type="dxa"/>
            <w:gridSpan w:val="2"/>
          </w:tcPr>
          <w:p w14:paraId="3CB280BF" w14:textId="77777777" w:rsidR="003962AA" w:rsidRPr="0060245C" w:rsidRDefault="003962AA" w:rsidP="00741BEF">
            <w:pPr>
              <w:widowControl w:val="0"/>
              <w:ind w:firstLine="709"/>
              <w:rPr>
                <w:b/>
                <w:sz w:val="28"/>
                <w:szCs w:val="28"/>
              </w:rPr>
            </w:pPr>
            <w:r w:rsidRPr="0060245C">
              <w:rPr>
                <w:b/>
                <w:sz w:val="28"/>
                <w:szCs w:val="28"/>
              </w:rPr>
              <w:t>ПРИНЦИПАЛ</w:t>
            </w:r>
          </w:p>
        </w:tc>
      </w:tr>
      <w:tr w:rsidR="003962AA" w:rsidRPr="0060245C" w14:paraId="1FF217E0" w14:textId="77777777" w:rsidTr="00741BEF">
        <w:tc>
          <w:tcPr>
            <w:tcW w:w="2802" w:type="dxa"/>
          </w:tcPr>
          <w:p w14:paraId="0FE2ED58" w14:textId="77777777" w:rsidR="003962AA" w:rsidRPr="0060245C" w:rsidRDefault="003962AA" w:rsidP="00741BEF">
            <w:pPr>
              <w:widowControl w:val="0"/>
              <w:ind w:firstLine="709"/>
              <w:jc w:val="both"/>
              <w:rPr>
                <w:sz w:val="28"/>
                <w:szCs w:val="28"/>
              </w:rPr>
            </w:pPr>
            <w:r>
              <w:rPr>
                <w:sz w:val="28"/>
                <w:szCs w:val="28"/>
              </w:rPr>
              <w:t>Полное наименование</w:t>
            </w:r>
          </w:p>
        </w:tc>
        <w:tc>
          <w:tcPr>
            <w:tcW w:w="7335" w:type="dxa"/>
          </w:tcPr>
          <w:p w14:paraId="0FB7F9AD" w14:textId="77777777" w:rsidR="003962AA" w:rsidRPr="0060245C" w:rsidRDefault="003962AA" w:rsidP="00741BEF">
            <w:pPr>
              <w:widowControl w:val="0"/>
              <w:ind w:firstLine="709"/>
              <w:jc w:val="both"/>
              <w:rPr>
                <w:sz w:val="28"/>
                <w:szCs w:val="28"/>
              </w:rPr>
            </w:pPr>
          </w:p>
        </w:tc>
      </w:tr>
      <w:tr w:rsidR="003962AA" w:rsidRPr="0060245C" w14:paraId="7E1C251D" w14:textId="77777777" w:rsidTr="00741BEF">
        <w:tc>
          <w:tcPr>
            <w:tcW w:w="2802" w:type="dxa"/>
          </w:tcPr>
          <w:p w14:paraId="258A9E6E"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51ECA253" w14:textId="77777777" w:rsidR="003962AA" w:rsidRPr="0060245C" w:rsidRDefault="003962AA" w:rsidP="00741BEF">
            <w:pPr>
              <w:widowControl w:val="0"/>
              <w:ind w:firstLine="709"/>
              <w:jc w:val="both"/>
              <w:rPr>
                <w:sz w:val="28"/>
                <w:szCs w:val="28"/>
              </w:rPr>
            </w:pPr>
          </w:p>
        </w:tc>
      </w:tr>
      <w:tr w:rsidR="003962AA" w:rsidRPr="0060245C" w14:paraId="0CADF27A" w14:textId="77777777" w:rsidTr="00741BEF">
        <w:tc>
          <w:tcPr>
            <w:tcW w:w="2802" w:type="dxa"/>
          </w:tcPr>
          <w:p w14:paraId="18C8B702"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672189BC" w14:textId="77777777" w:rsidR="003962AA" w:rsidRPr="0060245C" w:rsidRDefault="003962AA" w:rsidP="00741BEF">
            <w:pPr>
              <w:widowControl w:val="0"/>
              <w:ind w:firstLine="709"/>
              <w:jc w:val="both"/>
              <w:rPr>
                <w:sz w:val="28"/>
                <w:szCs w:val="28"/>
              </w:rPr>
            </w:pPr>
          </w:p>
        </w:tc>
      </w:tr>
      <w:tr w:rsidR="003962AA" w:rsidRPr="0060245C" w14:paraId="319F05BD" w14:textId="77777777" w:rsidTr="00741BEF">
        <w:tc>
          <w:tcPr>
            <w:tcW w:w="2802" w:type="dxa"/>
          </w:tcPr>
          <w:p w14:paraId="083BEB7F"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7DC60AF3" w14:textId="77777777" w:rsidR="003962AA" w:rsidRPr="0060245C" w:rsidRDefault="003962AA" w:rsidP="00741BEF">
            <w:pPr>
              <w:widowControl w:val="0"/>
              <w:ind w:firstLine="709"/>
              <w:jc w:val="both"/>
              <w:rPr>
                <w:sz w:val="28"/>
                <w:szCs w:val="28"/>
              </w:rPr>
            </w:pPr>
          </w:p>
        </w:tc>
      </w:tr>
    </w:tbl>
    <w:p w14:paraId="3CABE812" w14:textId="77777777" w:rsidR="003962AA" w:rsidRPr="0060245C" w:rsidRDefault="003962AA" w:rsidP="003962AA">
      <w:pPr>
        <w:pStyle w:val="a3"/>
        <w:widowControl w:val="0"/>
        <w:ind w:left="0" w:firstLine="709"/>
        <w:jc w:val="both"/>
        <w:rPr>
          <w:sz w:val="28"/>
          <w:szCs w:val="28"/>
        </w:rPr>
      </w:pPr>
    </w:p>
    <w:p w14:paraId="29F2CE29" w14:textId="77777777" w:rsidR="003962AA" w:rsidRPr="0060245C" w:rsidRDefault="003962AA" w:rsidP="003962AA">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3962AA" w:rsidRPr="0060245C" w14:paraId="24D3951C" w14:textId="77777777" w:rsidTr="00741BEF">
        <w:tc>
          <w:tcPr>
            <w:tcW w:w="10137" w:type="dxa"/>
            <w:gridSpan w:val="2"/>
          </w:tcPr>
          <w:p w14:paraId="62DBC9A4" w14:textId="77777777" w:rsidR="003962AA" w:rsidRPr="0060245C" w:rsidRDefault="003962AA" w:rsidP="00741BEF">
            <w:pPr>
              <w:widowControl w:val="0"/>
              <w:ind w:firstLine="709"/>
              <w:rPr>
                <w:b/>
                <w:sz w:val="28"/>
                <w:szCs w:val="28"/>
              </w:rPr>
            </w:pPr>
            <w:r>
              <w:rPr>
                <w:b/>
                <w:sz w:val="28"/>
                <w:szCs w:val="28"/>
              </w:rPr>
              <w:t>ПРИНЦИПАЛ</w:t>
            </w:r>
          </w:p>
        </w:tc>
      </w:tr>
      <w:tr w:rsidR="003962AA" w:rsidRPr="0060245C" w14:paraId="08E81D93" w14:textId="77777777" w:rsidTr="00741BEF">
        <w:tc>
          <w:tcPr>
            <w:tcW w:w="2802" w:type="dxa"/>
          </w:tcPr>
          <w:p w14:paraId="640C28AA" w14:textId="77777777" w:rsidR="003962AA" w:rsidRPr="0060245C" w:rsidRDefault="003962AA" w:rsidP="00741BEF">
            <w:pPr>
              <w:widowControl w:val="0"/>
              <w:ind w:firstLine="709"/>
              <w:jc w:val="both"/>
              <w:rPr>
                <w:sz w:val="28"/>
                <w:szCs w:val="28"/>
              </w:rPr>
            </w:pPr>
            <w:r>
              <w:rPr>
                <w:sz w:val="28"/>
                <w:szCs w:val="28"/>
              </w:rPr>
              <w:t>ФИО</w:t>
            </w:r>
          </w:p>
        </w:tc>
        <w:tc>
          <w:tcPr>
            <w:tcW w:w="7335" w:type="dxa"/>
          </w:tcPr>
          <w:p w14:paraId="4180E543" w14:textId="77777777" w:rsidR="003962AA" w:rsidRPr="0060245C" w:rsidRDefault="003962AA" w:rsidP="00741BEF">
            <w:pPr>
              <w:widowControl w:val="0"/>
              <w:ind w:firstLine="709"/>
              <w:jc w:val="both"/>
              <w:rPr>
                <w:sz w:val="28"/>
                <w:szCs w:val="28"/>
              </w:rPr>
            </w:pPr>
          </w:p>
        </w:tc>
      </w:tr>
      <w:tr w:rsidR="003962AA" w:rsidRPr="0060245C" w14:paraId="618EAC35" w14:textId="77777777" w:rsidTr="00741BEF">
        <w:tc>
          <w:tcPr>
            <w:tcW w:w="2802" w:type="dxa"/>
          </w:tcPr>
          <w:p w14:paraId="4BC348E6"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1DD077BF" w14:textId="77777777" w:rsidR="003962AA" w:rsidRPr="0060245C" w:rsidRDefault="003962AA" w:rsidP="00741BEF">
            <w:pPr>
              <w:widowControl w:val="0"/>
              <w:ind w:firstLine="709"/>
              <w:jc w:val="both"/>
              <w:rPr>
                <w:sz w:val="28"/>
                <w:szCs w:val="28"/>
              </w:rPr>
            </w:pPr>
          </w:p>
        </w:tc>
      </w:tr>
      <w:tr w:rsidR="003962AA" w:rsidRPr="0060245C" w14:paraId="1DAC8B0A" w14:textId="77777777" w:rsidTr="00741BEF">
        <w:tc>
          <w:tcPr>
            <w:tcW w:w="2802" w:type="dxa"/>
          </w:tcPr>
          <w:p w14:paraId="39715495" w14:textId="77777777" w:rsidR="003962AA" w:rsidRPr="0060245C" w:rsidRDefault="003962AA" w:rsidP="00741BEF">
            <w:pPr>
              <w:widowControl w:val="0"/>
              <w:ind w:firstLine="709"/>
              <w:jc w:val="both"/>
              <w:rPr>
                <w:sz w:val="28"/>
                <w:szCs w:val="28"/>
              </w:rPr>
            </w:pPr>
            <w:r>
              <w:rPr>
                <w:sz w:val="28"/>
                <w:szCs w:val="28"/>
              </w:rPr>
              <w:t>ОГРНИП</w:t>
            </w:r>
          </w:p>
        </w:tc>
        <w:tc>
          <w:tcPr>
            <w:tcW w:w="7335" w:type="dxa"/>
          </w:tcPr>
          <w:p w14:paraId="4BC69E1D" w14:textId="77777777" w:rsidR="003962AA" w:rsidRPr="0060245C" w:rsidRDefault="003962AA" w:rsidP="00741BEF">
            <w:pPr>
              <w:widowControl w:val="0"/>
              <w:ind w:firstLine="709"/>
              <w:jc w:val="both"/>
              <w:rPr>
                <w:sz w:val="28"/>
                <w:szCs w:val="28"/>
              </w:rPr>
            </w:pPr>
          </w:p>
        </w:tc>
      </w:tr>
      <w:tr w:rsidR="003962AA" w:rsidRPr="0060245C" w14:paraId="0DA77176" w14:textId="77777777" w:rsidTr="00741BEF">
        <w:tc>
          <w:tcPr>
            <w:tcW w:w="2802" w:type="dxa"/>
          </w:tcPr>
          <w:p w14:paraId="7F5EC390" w14:textId="77777777" w:rsidR="003962AA" w:rsidRPr="0060245C" w:rsidRDefault="003962AA" w:rsidP="00741BEF">
            <w:pPr>
              <w:widowControl w:val="0"/>
              <w:ind w:firstLine="709"/>
              <w:jc w:val="both"/>
              <w:rPr>
                <w:sz w:val="28"/>
                <w:szCs w:val="28"/>
              </w:rPr>
            </w:pPr>
            <w:r>
              <w:rPr>
                <w:sz w:val="28"/>
                <w:szCs w:val="28"/>
              </w:rPr>
              <w:t>Паспортные данные</w:t>
            </w:r>
          </w:p>
        </w:tc>
        <w:tc>
          <w:tcPr>
            <w:tcW w:w="7335" w:type="dxa"/>
          </w:tcPr>
          <w:p w14:paraId="71816FB5" w14:textId="77777777" w:rsidR="003962AA" w:rsidRPr="0060245C" w:rsidRDefault="003962AA" w:rsidP="00741BEF">
            <w:pPr>
              <w:widowControl w:val="0"/>
              <w:ind w:firstLine="709"/>
              <w:jc w:val="both"/>
              <w:rPr>
                <w:sz w:val="28"/>
                <w:szCs w:val="28"/>
                <w:lang w:val="en-US"/>
              </w:rPr>
            </w:pPr>
          </w:p>
        </w:tc>
      </w:tr>
      <w:tr w:rsidR="003962AA" w:rsidRPr="0060245C" w14:paraId="5481085F" w14:textId="77777777" w:rsidTr="00741BEF">
        <w:tc>
          <w:tcPr>
            <w:tcW w:w="2802" w:type="dxa"/>
          </w:tcPr>
          <w:p w14:paraId="6BB87556" w14:textId="77777777" w:rsidR="003962AA" w:rsidRPr="0060245C" w:rsidRDefault="003962AA" w:rsidP="00741BEF">
            <w:pPr>
              <w:widowControl w:val="0"/>
              <w:ind w:firstLine="709"/>
              <w:jc w:val="both"/>
              <w:rPr>
                <w:sz w:val="28"/>
                <w:szCs w:val="28"/>
              </w:rPr>
            </w:pPr>
            <w:r>
              <w:rPr>
                <w:sz w:val="28"/>
                <w:szCs w:val="28"/>
              </w:rPr>
              <w:t>Адрес места жительства</w:t>
            </w:r>
          </w:p>
        </w:tc>
        <w:tc>
          <w:tcPr>
            <w:tcW w:w="7335" w:type="dxa"/>
          </w:tcPr>
          <w:p w14:paraId="1E7A4A4C" w14:textId="77777777" w:rsidR="003962AA" w:rsidRPr="0060245C" w:rsidRDefault="003962AA" w:rsidP="00741BEF">
            <w:pPr>
              <w:widowControl w:val="0"/>
              <w:ind w:firstLine="709"/>
              <w:jc w:val="both"/>
              <w:rPr>
                <w:sz w:val="28"/>
                <w:szCs w:val="28"/>
              </w:rPr>
            </w:pPr>
          </w:p>
        </w:tc>
      </w:tr>
    </w:tbl>
    <w:p w14:paraId="752AF847" w14:textId="77777777" w:rsidR="003962AA" w:rsidRPr="0060245C" w:rsidRDefault="003962AA" w:rsidP="003962AA">
      <w:pPr>
        <w:pStyle w:val="a3"/>
        <w:widowControl w:val="0"/>
        <w:ind w:left="0" w:firstLine="709"/>
        <w:jc w:val="both"/>
        <w:rPr>
          <w:sz w:val="28"/>
          <w:szCs w:val="28"/>
        </w:rPr>
      </w:pPr>
    </w:p>
    <w:p w14:paraId="0C83BED9" w14:textId="77777777" w:rsidR="003962AA" w:rsidRPr="0060245C" w:rsidRDefault="003962AA" w:rsidP="00331377">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353D3278" w14:textId="77777777" w:rsidR="003962AA" w:rsidRDefault="003962AA" w:rsidP="003962AA">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14:paraId="07C602CF"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14:paraId="5266712D"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14:paraId="3F10AB1B"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D8109E4"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5A655CEC" w14:textId="77777777" w:rsidR="003962AA" w:rsidRDefault="003962AA" w:rsidP="00331377">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AAB58E" w14:textId="77777777" w:rsidR="003962AA" w:rsidRDefault="003962AA" w:rsidP="003962AA">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14:paraId="1903F10A" w14:textId="77777777" w:rsidR="003962AA" w:rsidRDefault="003962AA" w:rsidP="003962AA">
      <w:pPr>
        <w:autoSpaceDE w:val="0"/>
        <w:autoSpaceDN w:val="0"/>
        <w:adjustRightInd w:val="0"/>
        <w:ind w:firstLine="709"/>
        <w:jc w:val="both"/>
        <w:rPr>
          <w:sz w:val="28"/>
          <w:szCs w:val="28"/>
        </w:rPr>
      </w:pPr>
      <w:r>
        <w:rPr>
          <w:sz w:val="28"/>
          <w:szCs w:val="28"/>
        </w:rPr>
        <w:t>- копия настоящей Гарантии;</w:t>
      </w:r>
    </w:p>
    <w:p w14:paraId="4742C833" w14:textId="77777777" w:rsidR="003962AA" w:rsidRDefault="003962AA" w:rsidP="003962AA">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14:paraId="680735E0" w14:textId="77777777" w:rsidR="003962AA" w:rsidRDefault="003962AA" w:rsidP="003962AA">
      <w:pPr>
        <w:autoSpaceDE w:val="0"/>
        <w:autoSpaceDN w:val="0"/>
        <w:adjustRightInd w:val="0"/>
        <w:ind w:firstLine="709"/>
        <w:jc w:val="both"/>
        <w:rPr>
          <w:sz w:val="28"/>
          <w:szCs w:val="28"/>
        </w:rPr>
      </w:pPr>
      <w:r>
        <w:rPr>
          <w:sz w:val="28"/>
          <w:szCs w:val="28"/>
        </w:rPr>
        <w:t>- расчет суммы требования по гарантии.</w:t>
      </w:r>
    </w:p>
    <w:p w14:paraId="77AABB0C" w14:textId="77777777" w:rsidR="003962AA" w:rsidRDefault="003962AA" w:rsidP="00331377">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BD6B20B"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26794569" w14:textId="77777777" w:rsidR="003962AA" w:rsidRDefault="003962AA" w:rsidP="00331377">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156898E6" w14:textId="77777777" w:rsidR="003962AA" w:rsidRDefault="003962AA" w:rsidP="00331377">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68BE7B88" w14:textId="77777777" w:rsidR="003962AA" w:rsidRDefault="003962AA" w:rsidP="00331377">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6E95F149" w14:textId="77777777" w:rsidR="003962AA" w:rsidRDefault="003962AA" w:rsidP="00331377">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9567868"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5555DD0F" w14:textId="77777777" w:rsidR="003962AA" w:rsidRDefault="003962AA" w:rsidP="00331377">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5A0E79E4" w14:textId="77777777" w:rsidR="003962AA" w:rsidRDefault="003962AA" w:rsidP="00331377">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866F9D0"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18AA689" w14:textId="77777777" w:rsidR="003962AA" w:rsidRDefault="003962AA" w:rsidP="00331377">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5F23A6EA" w14:textId="77777777" w:rsidR="003962AA" w:rsidRDefault="003962AA" w:rsidP="00331377">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14:paraId="75C75458" w14:textId="77777777" w:rsidR="003962AA" w:rsidRDefault="003962AA" w:rsidP="003962AA">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14:paraId="7AFB9F0A" w14:textId="77777777" w:rsidR="003962AA" w:rsidRPr="0060245C" w:rsidRDefault="003962AA" w:rsidP="003962AA">
      <w:pPr>
        <w:pStyle w:val="21"/>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3962AA" w:rsidRPr="0060245C" w14:paraId="2D3596A8" w14:textId="77777777" w:rsidTr="00741BEF">
        <w:tc>
          <w:tcPr>
            <w:tcW w:w="4077" w:type="dxa"/>
          </w:tcPr>
          <w:p w14:paraId="22113234" w14:textId="77777777" w:rsidR="003962AA" w:rsidRPr="0060245C" w:rsidRDefault="003962AA" w:rsidP="00741BEF">
            <w:pPr>
              <w:pStyle w:val="21"/>
              <w:spacing w:after="0" w:line="240" w:lineRule="auto"/>
              <w:rPr>
                <w:bCs/>
                <w:color w:val="000000"/>
                <w:sz w:val="28"/>
                <w:szCs w:val="28"/>
              </w:rPr>
            </w:pPr>
          </w:p>
        </w:tc>
        <w:tc>
          <w:tcPr>
            <w:tcW w:w="2552" w:type="dxa"/>
          </w:tcPr>
          <w:p w14:paraId="08BFBA34" w14:textId="77777777" w:rsidR="003962AA" w:rsidRPr="0060245C" w:rsidRDefault="003962AA" w:rsidP="00741BEF">
            <w:pPr>
              <w:pStyle w:val="21"/>
              <w:spacing w:after="0" w:line="240" w:lineRule="auto"/>
              <w:jc w:val="both"/>
              <w:rPr>
                <w:bCs/>
                <w:color w:val="000000"/>
                <w:sz w:val="28"/>
                <w:szCs w:val="28"/>
              </w:rPr>
            </w:pPr>
            <w:r>
              <w:rPr>
                <w:bCs/>
                <w:color w:val="000000"/>
                <w:sz w:val="28"/>
                <w:szCs w:val="28"/>
              </w:rPr>
              <w:t>______________________</w:t>
            </w:r>
          </w:p>
        </w:tc>
        <w:tc>
          <w:tcPr>
            <w:tcW w:w="3508" w:type="dxa"/>
          </w:tcPr>
          <w:p w14:paraId="3E57110B" w14:textId="77777777" w:rsidR="003962AA" w:rsidRPr="0060245C" w:rsidRDefault="003962AA" w:rsidP="00741BEF">
            <w:pPr>
              <w:pStyle w:val="21"/>
              <w:spacing w:after="0" w:line="240" w:lineRule="auto"/>
              <w:ind w:firstLine="709"/>
              <w:rPr>
                <w:bCs/>
                <w:color w:val="000000"/>
                <w:sz w:val="28"/>
                <w:szCs w:val="28"/>
              </w:rPr>
            </w:pPr>
          </w:p>
        </w:tc>
      </w:tr>
      <w:tr w:rsidR="003962AA" w:rsidRPr="00E12BBB" w14:paraId="0D7A5E0F" w14:textId="77777777" w:rsidTr="00741BEF">
        <w:tc>
          <w:tcPr>
            <w:tcW w:w="4077" w:type="dxa"/>
          </w:tcPr>
          <w:p w14:paraId="7BE185B1" w14:textId="77777777" w:rsidR="003962AA" w:rsidRPr="0060245C" w:rsidRDefault="003962AA" w:rsidP="00741BEF">
            <w:pPr>
              <w:pStyle w:val="21"/>
              <w:spacing w:after="0" w:line="240" w:lineRule="auto"/>
              <w:rPr>
                <w:bCs/>
                <w:sz w:val="28"/>
                <w:szCs w:val="28"/>
              </w:rPr>
            </w:pPr>
            <w:r>
              <w:rPr>
                <w:sz w:val="28"/>
                <w:szCs w:val="28"/>
              </w:rPr>
              <w:t>Представитель ______________________</w:t>
            </w:r>
          </w:p>
        </w:tc>
        <w:tc>
          <w:tcPr>
            <w:tcW w:w="2552" w:type="dxa"/>
          </w:tcPr>
          <w:p w14:paraId="15D2CF44" w14:textId="77777777" w:rsidR="003962AA" w:rsidRPr="0060245C" w:rsidRDefault="003962AA" w:rsidP="00741BEF">
            <w:pPr>
              <w:pStyle w:val="21"/>
              <w:spacing w:after="0" w:line="240" w:lineRule="auto"/>
              <w:ind w:firstLine="709"/>
              <w:rPr>
                <w:bCs/>
                <w:sz w:val="28"/>
                <w:szCs w:val="28"/>
              </w:rPr>
            </w:pPr>
            <w:r>
              <w:rPr>
                <w:sz w:val="28"/>
                <w:szCs w:val="28"/>
              </w:rPr>
              <w:t>(подпись)</w:t>
            </w:r>
          </w:p>
        </w:tc>
        <w:tc>
          <w:tcPr>
            <w:tcW w:w="3508" w:type="dxa"/>
          </w:tcPr>
          <w:p w14:paraId="53660FD6" w14:textId="77777777" w:rsidR="003962AA" w:rsidRPr="00E12BBB" w:rsidRDefault="003962AA" w:rsidP="00741BEF">
            <w:pPr>
              <w:pStyle w:val="21"/>
              <w:spacing w:after="0" w:line="240" w:lineRule="auto"/>
              <w:ind w:firstLine="709"/>
              <w:rPr>
                <w:bCs/>
                <w:sz w:val="28"/>
                <w:szCs w:val="28"/>
              </w:rPr>
            </w:pPr>
            <w:r>
              <w:rPr>
                <w:sz w:val="28"/>
                <w:szCs w:val="28"/>
              </w:rPr>
              <w:t>(Ф.И.О.)</w:t>
            </w:r>
          </w:p>
        </w:tc>
      </w:tr>
    </w:tbl>
    <w:p w14:paraId="2A772CB5" w14:textId="77777777" w:rsidR="003962AA" w:rsidRDefault="003962AA" w:rsidP="003962AA"/>
    <w:p w14:paraId="38FAEBA1" w14:textId="77777777" w:rsidR="003962AA" w:rsidRPr="00EC49D4" w:rsidRDefault="003962AA" w:rsidP="003962AA"/>
    <w:p w14:paraId="0D2E4B18" w14:textId="77777777" w:rsidR="003962AA" w:rsidRDefault="003962AA" w:rsidP="003962AA">
      <w:pPr>
        <w:pStyle w:val="a5"/>
        <w:ind w:left="5387" w:firstLine="0"/>
      </w:pPr>
    </w:p>
    <w:p w14:paraId="440395C2" w14:textId="77777777" w:rsidR="00D63907" w:rsidRPr="00A34BF3" w:rsidRDefault="00D63907" w:rsidP="00497202">
      <w:pPr>
        <w:rPr>
          <w:i/>
          <w:sz w:val="28"/>
          <w:szCs w:val="28"/>
        </w:rPr>
      </w:pPr>
    </w:p>
    <w:sectPr w:rsidR="00D63907" w:rsidRPr="00A34BF3"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C6E1" w14:textId="77777777" w:rsidR="005D18F2" w:rsidRDefault="005D18F2" w:rsidP="00D63907">
      <w:r>
        <w:separator/>
      </w:r>
    </w:p>
  </w:endnote>
  <w:endnote w:type="continuationSeparator" w:id="0">
    <w:p w14:paraId="6617C103" w14:textId="77777777" w:rsidR="005D18F2" w:rsidRDefault="005D18F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D3E3" w14:textId="77777777" w:rsidR="005D18F2" w:rsidRDefault="005D18F2" w:rsidP="00D63907">
      <w:r>
        <w:separator/>
      </w:r>
    </w:p>
  </w:footnote>
  <w:footnote w:type="continuationSeparator" w:id="0">
    <w:p w14:paraId="4CB31124" w14:textId="77777777" w:rsidR="005D18F2" w:rsidRDefault="005D18F2" w:rsidP="00D63907">
      <w:r>
        <w:continuationSeparator/>
      </w:r>
    </w:p>
  </w:footnote>
  <w:footnote w:id="1">
    <w:p w14:paraId="76C2566E" w14:textId="77777777" w:rsidR="00150823" w:rsidRPr="004A0906" w:rsidRDefault="00150823"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187AABB4" w14:textId="77777777" w:rsidR="00150823" w:rsidRPr="004A0906" w:rsidRDefault="00150823"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3519E80A" w14:textId="77777777" w:rsidR="00150823" w:rsidRPr="00FA27A5" w:rsidRDefault="00150823" w:rsidP="003962AA">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4">
    <w:p w14:paraId="3DE7A4B2" w14:textId="77777777" w:rsidR="00150823" w:rsidRPr="00B377A4" w:rsidRDefault="00150823" w:rsidP="003962AA">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91B3" w14:textId="77777777" w:rsidR="00150823" w:rsidRPr="00EF5C71" w:rsidRDefault="00150823">
    <w:pPr>
      <w:pStyle w:val="aa"/>
      <w:jc w:val="center"/>
    </w:pPr>
  </w:p>
  <w:p w14:paraId="7E3C43E9" w14:textId="77777777" w:rsidR="00150823" w:rsidRDefault="00150823">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D04A" w14:textId="77777777" w:rsidR="00150823" w:rsidRPr="00EF5C71" w:rsidRDefault="00150823">
    <w:pPr>
      <w:pStyle w:val="aa"/>
      <w:jc w:val="center"/>
    </w:pPr>
  </w:p>
  <w:p w14:paraId="27358166" w14:textId="77777777" w:rsidR="00150823" w:rsidRDefault="00150823">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EC25" w14:textId="77777777" w:rsidR="00150823" w:rsidRDefault="0015082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D666CF"/>
    <w:multiLevelType w:val="hybridMultilevel"/>
    <w:tmpl w:val="B4E2D730"/>
    <w:lvl w:ilvl="0" w:tplc="4A041236">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7335C69"/>
    <w:multiLevelType w:val="hybridMultilevel"/>
    <w:tmpl w:val="B4E2D730"/>
    <w:lvl w:ilvl="0" w:tplc="4A041236">
      <w:start w:val="1"/>
      <w:numFmt w:val="decimal"/>
      <w:lvlText w:val="%1."/>
      <w:lvlJc w:val="righ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C0C299A"/>
    <w:multiLevelType w:val="hybridMultilevel"/>
    <w:tmpl w:val="42F04F7C"/>
    <w:lvl w:ilvl="0" w:tplc="EF9CE006">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12"/>
  </w:num>
  <w:num w:numId="9">
    <w:abstractNumId w:val="3"/>
  </w:num>
  <w:num w:numId="10">
    <w:abstractNumId w:val="8"/>
  </w:num>
  <w:num w:numId="11">
    <w:abstractNumId w:val="6"/>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313A4"/>
    <w:rsid w:val="00032155"/>
    <w:rsid w:val="000347C2"/>
    <w:rsid w:val="0003675D"/>
    <w:rsid w:val="000424AD"/>
    <w:rsid w:val="000558E1"/>
    <w:rsid w:val="0006007E"/>
    <w:rsid w:val="00061594"/>
    <w:rsid w:val="00066042"/>
    <w:rsid w:val="000677B8"/>
    <w:rsid w:val="00090BBE"/>
    <w:rsid w:val="00093AE6"/>
    <w:rsid w:val="000A54C7"/>
    <w:rsid w:val="000B2C5C"/>
    <w:rsid w:val="000C0E30"/>
    <w:rsid w:val="000C191B"/>
    <w:rsid w:val="000C1E1E"/>
    <w:rsid w:val="000D34C5"/>
    <w:rsid w:val="000E16EA"/>
    <w:rsid w:val="000E245A"/>
    <w:rsid w:val="000E2FEC"/>
    <w:rsid w:val="0010181B"/>
    <w:rsid w:val="00106CF6"/>
    <w:rsid w:val="00130081"/>
    <w:rsid w:val="00130218"/>
    <w:rsid w:val="001312F4"/>
    <w:rsid w:val="0014062D"/>
    <w:rsid w:val="00140B92"/>
    <w:rsid w:val="00144DED"/>
    <w:rsid w:val="00150823"/>
    <w:rsid w:val="001613D9"/>
    <w:rsid w:val="001866FD"/>
    <w:rsid w:val="001932CF"/>
    <w:rsid w:val="001945DB"/>
    <w:rsid w:val="001D2A5F"/>
    <w:rsid w:val="001D4F76"/>
    <w:rsid w:val="001E135C"/>
    <w:rsid w:val="001E2469"/>
    <w:rsid w:val="002016B5"/>
    <w:rsid w:val="002044F9"/>
    <w:rsid w:val="00207236"/>
    <w:rsid w:val="0021463F"/>
    <w:rsid w:val="00225980"/>
    <w:rsid w:val="00226B93"/>
    <w:rsid w:val="00240560"/>
    <w:rsid w:val="00257005"/>
    <w:rsid w:val="002570EA"/>
    <w:rsid w:val="0026081B"/>
    <w:rsid w:val="0026103A"/>
    <w:rsid w:val="0026111B"/>
    <w:rsid w:val="00271C5F"/>
    <w:rsid w:val="0027528E"/>
    <w:rsid w:val="0028000A"/>
    <w:rsid w:val="00296EA8"/>
    <w:rsid w:val="002B53A3"/>
    <w:rsid w:val="002C3E11"/>
    <w:rsid w:val="002D0BCB"/>
    <w:rsid w:val="002E07A1"/>
    <w:rsid w:val="002F67B1"/>
    <w:rsid w:val="00312E9D"/>
    <w:rsid w:val="003259D6"/>
    <w:rsid w:val="0033097C"/>
    <w:rsid w:val="00331377"/>
    <w:rsid w:val="003369BB"/>
    <w:rsid w:val="0034639E"/>
    <w:rsid w:val="00347E68"/>
    <w:rsid w:val="00354496"/>
    <w:rsid w:val="00360574"/>
    <w:rsid w:val="0036526D"/>
    <w:rsid w:val="00376211"/>
    <w:rsid w:val="00376FD1"/>
    <w:rsid w:val="00384FEC"/>
    <w:rsid w:val="0039278A"/>
    <w:rsid w:val="003962AA"/>
    <w:rsid w:val="003C4B00"/>
    <w:rsid w:val="003C4CD5"/>
    <w:rsid w:val="003D129A"/>
    <w:rsid w:val="003D38F3"/>
    <w:rsid w:val="003D4776"/>
    <w:rsid w:val="003D6DAA"/>
    <w:rsid w:val="003F5BC5"/>
    <w:rsid w:val="00400F5D"/>
    <w:rsid w:val="004020C9"/>
    <w:rsid w:val="004143BA"/>
    <w:rsid w:val="0041470C"/>
    <w:rsid w:val="004156E2"/>
    <w:rsid w:val="0041593F"/>
    <w:rsid w:val="0041731A"/>
    <w:rsid w:val="00424FDE"/>
    <w:rsid w:val="00433D66"/>
    <w:rsid w:val="00451262"/>
    <w:rsid w:val="004533FA"/>
    <w:rsid w:val="004600C9"/>
    <w:rsid w:val="004601DF"/>
    <w:rsid w:val="00462938"/>
    <w:rsid w:val="00463540"/>
    <w:rsid w:val="004850E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0429E"/>
    <w:rsid w:val="005124CC"/>
    <w:rsid w:val="00526059"/>
    <w:rsid w:val="0053311D"/>
    <w:rsid w:val="00544ECF"/>
    <w:rsid w:val="0054640F"/>
    <w:rsid w:val="00547230"/>
    <w:rsid w:val="00550A49"/>
    <w:rsid w:val="00555CE1"/>
    <w:rsid w:val="005765D3"/>
    <w:rsid w:val="00583414"/>
    <w:rsid w:val="00585462"/>
    <w:rsid w:val="00590310"/>
    <w:rsid w:val="0059489D"/>
    <w:rsid w:val="005A240F"/>
    <w:rsid w:val="005A26C2"/>
    <w:rsid w:val="005A6A3E"/>
    <w:rsid w:val="005A6EED"/>
    <w:rsid w:val="005B7498"/>
    <w:rsid w:val="005C29D3"/>
    <w:rsid w:val="005D18F2"/>
    <w:rsid w:val="005D2497"/>
    <w:rsid w:val="005D26CA"/>
    <w:rsid w:val="005E7BA6"/>
    <w:rsid w:val="00602907"/>
    <w:rsid w:val="00603F9A"/>
    <w:rsid w:val="006044FA"/>
    <w:rsid w:val="00611479"/>
    <w:rsid w:val="00613FBF"/>
    <w:rsid w:val="00615B0D"/>
    <w:rsid w:val="006165B2"/>
    <w:rsid w:val="00620F05"/>
    <w:rsid w:val="00622471"/>
    <w:rsid w:val="00622635"/>
    <w:rsid w:val="00624683"/>
    <w:rsid w:val="00627940"/>
    <w:rsid w:val="00636E4F"/>
    <w:rsid w:val="00642FC6"/>
    <w:rsid w:val="00645835"/>
    <w:rsid w:val="006600D3"/>
    <w:rsid w:val="006674D5"/>
    <w:rsid w:val="006740E1"/>
    <w:rsid w:val="006866E5"/>
    <w:rsid w:val="0069583C"/>
    <w:rsid w:val="006A0C70"/>
    <w:rsid w:val="006A782E"/>
    <w:rsid w:val="006B74A6"/>
    <w:rsid w:val="006C0751"/>
    <w:rsid w:val="006C3C80"/>
    <w:rsid w:val="006C4DE2"/>
    <w:rsid w:val="006C6586"/>
    <w:rsid w:val="006D0D86"/>
    <w:rsid w:val="006D6B17"/>
    <w:rsid w:val="006E532D"/>
    <w:rsid w:val="006E5583"/>
    <w:rsid w:val="006E697F"/>
    <w:rsid w:val="006F1358"/>
    <w:rsid w:val="006F4991"/>
    <w:rsid w:val="006F4B43"/>
    <w:rsid w:val="006F6A65"/>
    <w:rsid w:val="00700914"/>
    <w:rsid w:val="00711731"/>
    <w:rsid w:val="00741BEF"/>
    <w:rsid w:val="00743963"/>
    <w:rsid w:val="00743BFF"/>
    <w:rsid w:val="0075292F"/>
    <w:rsid w:val="007620D3"/>
    <w:rsid w:val="00773FFC"/>
    <w:rsid w:val="00777B6E"/>
    <w:rsid w:val="0079240A"/>
    <w:rsid w:val="007A3B91"/>
    <w:rsid w:val="007A553C"/>
    <w:rsid w:val="007B7DD1"/>
    <w:rsid w:val="007D3D4F"/>
    <w:rsid w:val="007D55BD"/>
    <w:rsid w:val="007E0614"/>
    <w:rsid w:val="007E35AA"/>
    <w:rsid w:val="007F2A8F"/>
    <w:rsid w:val="007F377C"/>
    <w:rsid w:val="007F38DC"/>
    <w:rsid w:val="007F60B4"/>
    <w:rsid w:val="00807574"/>
    <w:rsid w:val="00811AEC"/>
    <w:rsid w:val="0082091D"/>
    <w:rsid w:val="00823FC2"/>
    <w:rsid w:val="0084064A"/>
    <w:rsid w:val="008507D6"/>
    <w:rsid w:val="00871A0C"/>
    <w:rsid w:val="00875649"/>
    <w:rsid w:val="008772A7"/>
    <w:rsid w:val="0088132E"/>
    <w:rsid w:val="0088505B"/>
    <w:rsid w:val="008913CB"/>
    <w:rsid w:val="00893AC4"/>
    <w:rsid w:val="008A204A"/>
    <w:rsid w:val="008A4E59"/>
    <w:rsid w:val="008B7DFE"/>
    <w:rsid w:val="008D07BF"/>
    <w:rsid w:val="00901E8F"/>
    <w:rsid w:val="00903C95"/>
    <w:rsid w:val="009366CE"/>
    <w:rsid w:val="009372AC"/>
    <w:rsid w:val="00940718"/>
    <w:rsid w:val="00940949"/>
    <w:rsid w:val="0094617A"/>
    <w:rsid w:val="00953892"/>
    <w:rsid w:val="0096448F"/>
    <w:rsid w:val="0098141F"/>
    <w:rsid w:val="00983F70"/>
    <w:rsid w:val="009930EA"/>
    <w:rsid w:val="009A2DF3"/>
    <w:rsid w:val="009A3E89"/>
    <w:rsid w:val="009B78DA"/>
    <w:rsid w:val="009D3494"/>
    <w:rsid w:val="009E16FC"/>
    <w:rsid w:val="009F08F4"/>
    <w:rsid w:val="009F4026"/>
    <w:rsid w:val="00A053DC"/>
    <w:rsid w:val="00A05AA9"/>
    <w:rsid w:val="00A12C1B"/>
    <w:rsid w:val="00A21735"/>
    <w:rsid w:val="00A25922"/>
    <w:rsid w:val="00A314F5"/>
    <w:rsid w:val="00A33291"/>
    <w:rsid w:val="00A34BF3"/>
    <w:rsid w:val="00A37E78"/>
    <w:rsid w:val="00A41944"/>
    <w:rsid w:val="00A57B25"/>
    <w:rsid w:val="00A739FE"/>
    <w:rsid w:val="00A73B43"/>
    <w:rsid w:val="00A9602B"/>
    <w:rsid w:val="00AA36C4"/>
    <w:rsid w:val="00AA7E61"/>
    <w:rsid w:val="00AB3D75"/>
    <w:rsid w:val="00AC47D2"/>
    <w:rsid w:val="00AC7FC7"/>
    <w:rsid w:val="00AD2E21"/>
    <w:rsid w:val="00AE1C9A"/>
    <w:rsid w:val="00AE2728"/>
    <w:rsid w:val="00AF4080"/>
    <w:rsid w:val="00B04215"/>
    <w:rsid w:val="00B16DF2"/>
    <w:rsid w:val="00B2181A"/>
    <w:rsid w:val="00B21962"/>
    <w:rsid w:val="00B24B91"/>
    <w:rsid w:val="00B25541"/>
    <w:rsid w:val="00B2669A"/>
    <w:rsid w:val="00B42694"/>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41071"/>
    <w:rsid w:val="00C41AAC"/>
    <w:rsid w:val="00C46BF5"/>
    <w:rsid w:val="00C61B90"/>
    <w:rsid w:val="00C70A6A"/>
    <w:rsid w:val="00C71697"/>
    <w:rsid w:val="00C724C4"/>
    <w:rsid w:val="00C72D4A"/>
    <w:rsid w:val="00C76563"/>
    <w:rsid w:val="00C839BC"/>
    <w:rsid w:val="00C84B6A"/>
    <w:rsid w:val="00CA3771"/>
    <w:rsid w:val="00CC1F97"/>
    <w:rsid w:val="00D048A6"/>
    <w:rsid w:val="00D0691B"/>
    <w:rsid w:val="00D15335"/>
    <w:rsid w:val="00D339A4"/>
    <w:rsid w:val="00D34D18"/>
    <w:rsid w:val="00D4715C"/>
    <w:rsid w:val="00D63907"/>
    <w:rsid w:val="00D6543B"/>
    <w:rsid w:val="00D7768A"/>
    <w:rsid w:val="00D776F0"/>
    <w:rsid w:val="00D81372"/>
    <w:rsid w:val="00D84F50"/>
    <w:rsid w:val="00D91709"/>
    <w:rsid w:val="00DA6E87"/>
    <w:rsid w:val="00DA798A"/>
    <w:rsid w:val="00DB42D5"/>
    <w:rsid w:val="00DC1738"/>
    <w:rsid w:val="00DD210B"/>
    <w:rsid w:val="00DD40EA"/>
    <w:rsid w:val="00DE104C"/>
    <w:rsid w:val="00DE121D"/>
    <w:rsid w:val="00DF214F"/>
    <w:rsid w:val="00DF584A"/>
    <w:rsid w:val="00E16F62"/>
    <w:rsid w:val="00E22CAD"/>
    <w:rsid w:val="00E263E5"/>
    <w:rsid w:val="00E3011B"/>
    <w:rsid w:val="00E34A97"/>
    <w:rsid w:val="00E375D1"/>
    <w:rsid w:val="00E37A56"/>
    <w:rsid w:val="00E47B6C"/>
    <w:rsid w:val="00E62200"/>
    <w:rsid w:val="00E81FD1"/>
    <w:rsid w:val="00E82BE8"/>
    <w:rsid w:val="00E83E1F"/>
    <w:rsid w:val="00E85CF5"/>
    <w:rsid w:val="00E87F0A"/>
    <w:rsid w:val="00E927BC"/>
    <w:rsid w:val="00E94570"/>
    <w:rsid w:val="00EA1360"/>
    <w:rsid w:val="00EB1144"/>
    <w:rsid w:val="00EB6E2A"/>
    <w:rsid w:val="00ED6BCD"/>
    <w:rsid w:val="00EE2A23"/>
    <w:rsid w:val="00EE7ACD"/>
    <w:rsid w:val="00EF1D70"/>
    <w:rsid w:val="00EF29D0"/>
    <w:rsid w:val="00EF3980"/>
    <w:rsid w:val="00EF45EE"/>
    <w:rsid w:val="00F005C5"/>
    <w:rsid w:val="00F102DE"/>
    <w:rsid w:val="00F140A0"/>
    <w:rsid w:val="00F21353"/>
    <w:rsid w:val="00F21819"/>
    <w:rsid w:val="00F47F00"/>
    <w:rsid w:val="00F62633"/>
    <w:rsid w:val="00F64C28"/>
    <w:rsid w:val="00F66CCB"/>
    <w:rsid w:val="00F6745F"/>
    <w:rsid w:val="00F81F97"/>
    <w:rsid w:val="00F8707F"/>
    <w:rsid w:val="00F92C84"/>
    <w:rsid w:val="00F94040"/>
    <w:rsid w:val="00FA1E91"/>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663AE"/>
  <w15:docId w15:val="{273EAE6D-05A9-4882-ABA8-9508DDE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Title"/>
    <w:basedOn w:val="a"/>
    <w:link w:val="af2"/>
    <w:uiPriority w:val="10"/>
    <w:qFormat/>
    <w:rsid w:val="00400F5D"/>
    <w:pPr>
      <w:jc w:val="center"/>
    </w:pPr>
    <w:rPr>
      <w:b/>
      <w:bCs/>
      <w:sz w:val="28"/>
      <w:szCs w:val="28"/>
      <w:lang w:val="en-US"/>
    </w:rPr>
  </w:style>
  <w:style w:type="character" w:customStyle="1" w:styleId="af2">
    <w:name w:val="Заголовок Знак"/>
    <w:basedOn w:val="a0"/>
    <w:link w:val="af1"/>
    <w:uiPriority w:val="10"/>
    <w:rsid w:val="00400F5D"/>
    <w:rPr>
      <w:rFonts w:ascii="Times New Roman" w:eastAsia="Times New Roman" w:hAnsi="Times New Roman" w:cs="Times New Roman"/>
      <w:b/>
      <w:bCs/>
      <w:sz w:val="28"/>
      <w:szCs w:val="28"/>
      <w:lang w:val="en-US" w:eastAsia="ru-RU"/>
    </w:rPr>
  </w:style>
  <w:style w:type="paragraph" w:customStyle="1" w:styleId="ConsNormal">
    <w:name w:val="ConsNormal"/>
    <w:rsid w:val="00400F5D"/>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table" w:styleId="af3">
    <w:name w:val="Table Grid"/>
    <w:basedOn w:val="a1"/>
    <w:uiPriority w:val="59"/>
    <w:rsid w:val="00400F5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962AA"/>
    <w:pPr>
      <w:spacing w:after="120" w:line="480" w:lineRule="auto"/>
    </w:pPr>
  </w:style>
  <w:style w:type="character" w:customStyle="1" w:styleId="22">
    <w:name w:val="Основной текст 2 Знак"/>
    <w:basedOn w:val="a0"/>
    <w:link w:val="21"/>
    <w:uiPriority w:val="99"/>
    <w:semiHidden/>
    <w:rsid w:val="003962AA"/>
    <w:rPr>
      <w:rFonts w:ascii="Times New Roman" w:eastAsia="Times New Roman" w:hAnsi="Times New Roman" w:cs="Times New Roman"/>
      <w:sz w:val="24"/>
      <w:szCs w:val="24"/>
      <w:lang w:eastAsia="ru-RU"/>
    </w:rPr>
  </w:style>
  <w:style w:type="character" w:styleId="af4">
    <w:name w:val="Placeholder Text"/>
    <w:basedOn w:val="a0"/>
    <w:uiPriority w:val="99"/>
    <w:semiHidden/>
    <w:rsid w:val="003962AA"/>
    <w:rPr>
      <w:color w:val="808080"/>
    </w:rPr>
  </w:style>
  <w:style w:type="character" w:customStyle="1" w:styleId="wmi-callto">
    <w:name w:val="wmi-callto"/>
    <w:basedOn w:val="a0"/>
    <w:rsid w:val="003962AA"/>
  </w:style>
  <w:style w:type="character" w:styleId="af5">
    <w:name w:val="annotation reference"/>
    <w:basedOn w:val="a0"/>
    <w:uiPriority w:val="99"/>
    <w:semiHidden/>
    <w:unhideWhenUsed/>
    <w:rsid w:val="009A2DF3"/>
    <w:rPr>
      <w:sz w:val="16"/>
      <w:szCs w:val="16"/>
    </w:rPr>
  </w:style>
  <w:style w:type="paragraph" w:styleId="af6">
    <w:name w:val="annotation text"/>
    <w:basedOn w:val="a"/>
    <w:link w:val="af7"/>
    <w:uiPriority w:val="99"/>
    <w:semiHidden/>
    <w:unhideWhenUsed/>
    <w:rsid w:val="009A2DF3"/>
    <w:rPr>
      <w:sz w:val="20"/>
      <w:szCs w:val="20"/>
    </w:rPr>
  </w:style>
  <w:style w:type="character" w:customStyle="1" w:styleId="af7">
    <w:name w:val="Текст примечания Знак"/>
    <w:basedOn w:val="a0"/>
    <w:link w:val="af6"/>
    <w:uiPriority w:val="99"/>
    <w:semiHidden/>
    <w:rsid w:val="009A2D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A2DF3"/>
    <w:rPr>
      <w:b/>
      <w:bCs/>
    </w:rPr>
  </w:style>
  <w:style w:type="character" w:customStyle="1" w:styleId="af9">
    <w:name w:val="Тема примечания Знак"/>
    <w:basedOn w:val="af7"/>
    <w:link w:val="af8"/>
    <w:uiPriority w:val="99"/>
    <w:semiHidden/>
    <w:rsid w:val="009A2DF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891">
      <w:bodyDiv w:val="1"/>
      <w:marLeft w:val="0"/>
      <w:marRight w:val="0"/>
      <w:marTop w:val="0"/>
      <w:marBottom w:val="0"/>
      <w:divBdr>
        <w:top w:val="none" w:sz="0" w:space="0" w:color="auto"/>
        <w:left w:val="none" w:sz="0" w:space="0" w:color="auto"/>
        <w:bottom w:val="none" w:sz="0" w:space="0" w:color="auto"/>
        <w:right w:val="none" w:sz="0" w:space="0" w:color="auto"/>
      </w:divBdr>
    </w:div>
    <w:div w:id="1223952590">
      <w:bodyDiv w:val="1"/>
      <w:marLeft w:val="0"/>
      <w:marRight w:val="0"/>
      <w:marTop w:val="0"/>
      <w:marBottom w:val="0"/>
      <w:divBdr>
        <w:top w:val="none" w:sz="0" w:space="0" w:color="auto"/>
        <w:left w:val="none" w:sz="0" w:space="0" w:color="auto"/>
        <w:bottom w:val="none" w:sz="0" w:space="0" w:color="auto"/>
        <w:right w:val="none" w:sz="0" w:space="0" w:color="auto"/>
      </w:divBdr>
    </w:div>
    <w:div w:id="1233540489">
      <w:bodyDiv w:val="1"/>
      <w:marLeft w:val="0"/>
      <w:marRight w:val="0"/>
      <w:marTop w:val="0"/>
      <w:marBottom w:val="0"/>
      <w:divBdr>
        <w:top w:val="none" w:sz="0" w:space="0" w:color="auto"/>
        <w:left w:val="none" w:sz="0" w:space="0" w:color="auto"/>
        <w:bottom w:val="none" w:sz="0" w:space="0" w:color="auto"/>
        <w:right w:val="none" w:sz="0" w:space="0" w:color="auto"/>
      </w:divBdr>
    </w:div>
    <w:div w:id="1685470970">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okolov@spb.rwt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B7B663E-6D2B-466F-92FF-8EE2DC23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26452</Words>
  <Characters>150777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Соколов Александр Геннадьевич</cp:lastModifiedBy>
  <cp:revision>5</cp:revision>
  <cp:lastPrinted>2019-08-20T14:44:00Z</cp:lastPrinted>
  <dcterms:created xsi:type="dcterms:W3CDTF">2019-10-18T11:42:00Z</dcterms:created>
  <dcterms:modified xsi:type="dcterms:W3CDTF">2019-10-31T07:37:00Z</dcterms:modified>
</cp:coreProperties>
</file>