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193F3B" w:rsidRPr="008F0789">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E1165" w:rsidRPr="00416475">
        <w:rPr>
          <w:b/>
          <w:bCs/>
        </w:rPr>
        <w:t>ЗКТ-</w:t>
      </w:r>
      <w:r w:rsidR="00DE1165">
        <w:rPr>
          <w:b/>
          <w:bCs/>
        </w:rPr>
        <w:t>122</w:t>
      </w:r>
      <w:r w:rsidR="00DE1165" w:rsidRPr="00416475">
        <w:rPr>
          <w:b/>
          <w:bCs/>
        </w:rPr>
        <w:t>/</w:t>
      </w:r>
      <w:r w:rsidR="00DE1165">
        <w:rPr>
          <w:b/>
          <w:bCs/>
        </w:rPr>
        <w:t>20</w:t>
      </w:r>
      <w:r w:rsidR="00DE1165" w:rsidRPr="00416475">
        <w:rPr>
          <w:b/>
          <w:bCs/>
        </w:rPr>
        <w:t xml:space="preserve"> на право заключения договора поставки </w:t>
      </w:r>
      <w:r w:rsidR="00DE1165" w:rsidRPr="00270FDE">
        <w:rPr>
          <w:b/>
          <w:bCs/>
        </w:rPr>
        <w:t>свежемороженой рыбы и рыбных полуфабрикатов для предприятий общественного питания Свободненского ТПО, оказывающих услуги питания работникам ОАО «РЖД»</w:t>
      </w:r>
    </w:p>
    <w:p w:rsidR="00443D6D" w:rsidRPr="008F0789" w:rsidRDefault="00443D6D" w:rsidP="00443D6D">
      <w:pPr>
        <w:shd w:val="clear" w:color="auto" w:fill="FFFFFF"/>
        <w:contextualSpacing/>
        <w:rPr>
          <w:b/>
          <w:bCs/>
        </w:rPr>
      </w:pPr>
    </w:p>
    <w:p w:rsidR="000F40BD" w:rsidRPr="000F40BD" w:rsidRDefault="000F40BD" w:rsidP="000F40BD">
      <w:pPr>
        <w:jc w:val="both"/>
        <w:rPr>
          <w:bCs/>
        </w:rPr>
      </w:pPr>
      <w:r w:rsidRPr="000F40BD">
        <w:rPr>
          <w:bCs/>
        </w:rPr>
        <w:t>Содержание:</w:t>
      </w:r>
    </w:p>
    <w:p w:rsidR="000F40BD" w:rsidRPr="000F40BD" w:rsidRDefault="000F40BD" w:rsidP="000F40BD">
      <w:pPr>
        <w:jc w:val="both"/>
        <w:rPr>
          <w:b/>
          <w:bCs/>
        </w:rPr>
      </w:pPr>
      <w:r w:rsidRPr="000F40BD">
        <w:rPr>
          <w:b/>
          <w:bCs/>
        </w:rPr>
        <w:t xml:space="preserve">Приложение № 1. к извещению о проведении запроса котировок </w:t>
      </w:r>
    </w:p>
    <w:p w:rsidR="000F40BD" w:rsidRPr="000F40BD" w:rsidRDefault="000F40BD" w:rsidP="000F40BD">
      <w:pPr>
        <w:jc w:val="both"/>
        <w:rPr>
          <w:bCs/>
        </w:rPr>
      </w:pPr>
      <w:r w:rsidRPr="000F40BD">
        <w:rPr>
          <w:b/>
          <w:bCs/>
        </w:rPr>
        <w:t xml:space="preserve">Часть 1: </w:t>
      </w:r>
      <w:r w:rsidRPr="000F40BD">
        <w:rPr>
          <w:bCs/>
        </w:rPr>
        <w:t>Условия проведения запроса котировок</w:t>
      </w:r>
    </w:p>
    <w:p w:rsidR="000F40BD" w:rsidRPr="000F40BD" w:rsidRDefault="000F40BD" w:rsidP="000F40BD">
      <w:pPr>
        <w:jc w:val="both"/>
        <w:rPr>
          <w:bCs/>
        </w:rPr>
      </w:pPr>
      <w:r w:rsidRPr="000F40BD">
        <w:rPr>
          <w:bCs/>
        </w:rPr>
        <w:t>Приложение № 1.1 Техническое задание;</w:t>
      </w:r>
    </w:p>
    <w:p w:rsidR="000F40BD" w:rsidRPr="000F40BD" w:rsidRDefault="000F40BD" w:rsidP="000F40BD">
      <w:pPr>
        <w:jc w:val="both"/>
        <w:rPr>
          <w:bCs/>
        </w:rPr>
      </w:pPr>
      <w:r w:rsidRPr="000F40BD">
        <w:rPr>
          <w:bCs/>
        </w:rPr>
        <w:t>Приложение № 1.2 проект договора</w:t>
      </w:r>
      <w:r>
        <w:rPr>
          <w:bCs/>
        </w:rPr>
        <w:t>;</w:t>
      </w:r>
    </w:p>
    <w:p w:rsidR="000F40BD" w:rsidRPr="000F40BD" w:rsidRDefault="000F40BD" w:rsidP="000F40BD">
      <w:pPr>
        <w:jc w:val="both"/>
        <w:rPr>
          <w:bCs/>
        </w:rPr>
      </w:pPr>
      <w:r w:rsidRPr="000F40BD">
        <w:rPr>
          <w:bCs/>
        </w:rPr>
        <w:t>Приложение № 1.3 формы документов, предоставляемых в составе заявки участника:</w:t>
      </w:r>
    </w:p>
    <w:p w:rsidR="000F40BD" w:rsidRPr="000F40BD" w:rsidRDefault="000F40BD" w:rsidP="000F40BD">
      <w:pPr>
        <w:jc w:val="both"/>
        <w:rPr>
          <w:bCs/>
        </w:rPr>
      </w:pPr>
      <w:r w:rsidRPr="000F40BD">
        <w:rPr>
          <w:bCs/>
        </w:rPr>
        <w:t xml:space="preserve">Форма заявки участника; </w:t>
      </w:r>
    </w:p>
    <w:p w:rsidR="000F40BD" w:rsidRPr="000F40BD" w:rsidRDefault="000F40BD" w:rsidP="000F40BD">
      <w:pPr>
        <w:jc w:val="both"/>
        <w:rPr>
          <w:bCs/>
        </w:rPr>
      </w:pPr>
      <w:r w:rsidRPr="000F40BD">
        <w:rPr>
          <w:bCs/>
        </w:rPr>
        <w:t xml:space="preserve">Форма технического предложения участника; </w:t>
      </w:r>
    </w:p>
    <w:p w:rsidR="000F40BD" w:rsidRPr="000F40BD" w:rsidRDefault="000F40BD" w:rsidP="000F40BD">
      <w:pPr>
        <w:jc w:val="both"/>
        <w:rPr>
          <w:bCs/>
        </w:rPr>
      </w:pPr>
      <w:r w:rsidRPr="000F40BD">
        <w:rPr>
          <w:bCs/>
        </w:rPr>
        <w:t>Форма декларации о соответствии участника закупки критериям отнесения к субъектам малого и среднего предпринимательства;</w:t>
      </w:r>
    </w:p>
    <w:p w:rsidR="000F40BD" w:rsidRPr="000F40BD" w:rsidRDefault="000F40BD" w:rsidP="000F40BD">
      <w:pPr>
        <w:jc w:val="both"/>
        <w:rPr>
          <w:bCs/>
        </w:rPr>
      </w:pPr>
      <w:r w:rsidRPr="000F40BD">
        <w:rPr>
          <w:bCs/>
        </w:rPr>
        <w:t>Часть 2: Сроки проведения запроса котировок, контактные данные</w:t>
      </w:r>
      <w:r>
        <w:rPr>
          <w:bCs/>
        </w:rPr>
        <w:t>.</w:t>
      </w:r>
    </w:p>
    <w:p w:rsidR="000F40BD" w:rsidRPr="000F40BD" w:rsidRDefault="000F40BD" w:rsidP="000F40BD">
      <w:pPr>
        <w:jc w:val="both"/>
        <w:rPr>
          <w:b/>
          <w:bCs/>
        </w:rPr>
      </w:pPr>
      <w:r w:rsidRPr="000F40BD">
        <w:rPr>
          <w:b/>
          <w:bCs/>
        </w:rPr>
        <w:t xml:space="preserve">Приложение № 2. к извещению о проведении запроса котировок </w:t>
      </w:r>
    </w:p>
    <w:p w:rsidR="000F40BD" w:rsidRPr="000F40BD" w:rsidRDefault="000F40BD" w:rsidP="000F40BD">
      <w:pPr>
        <w:jc w:val="both"/>
        <w:rPr>
          <w:bCs/>
        </w:rPr>
      </w:pPr>
      <w:r w:rsidRPr="000F40BD">
        <w:rPr>
          <w:bCs/>
        </w:rPr>
        <w:t>Часть 3: Порядок проведения запроса котировок</w:t>
      </w:r>
    </w:p>
    <w:p w:rsidR="000F40BD" w:rsidRPr="000F40BD" w:rsidRDefault="000F40BD" w:rsidP="000F40BD">
      <w:pPr>
        <w:ind w:right="-142"/>
        <w:rPr>
          <w:color w:val="000000"/>
        </w:rPr>
      </w:pPr>
      <w:r w:rsidRPr="000F40BD">
        <w:rPr>
          <w:color w:val="000000"/>
        </w:rPr>
        <w:t>Приложение № 3.1: Рекомендуемая форма банковской гарантии, предоставляемой в качестве обеспечения заявки;</w:t>
      </w:r>
    </w:p>
    <w:p w:rsidR="000F40BD" w:rsidRPr="000F40BD" w:rsidRDefault="000F40BD" w:rsidP="000F40BD">
      <w:pPr>
        <w:ind w:right="-142"/>
        <w:rPr>
          <w:color w:val="000000"/>
        </w:rPr>
      </w:pPr>
      <w:r w:rsidRPr="000F40BD">
        <w:rPr>
          <w:color w:val="000000"/>
        </w:rPr>
        <w:t>Приложение № 3.2: Рекомендуемая форма банковской гарантии, предоставляемой в качестве обеспечения исполнения договора.</w:t>
      </w: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0F40BD" w:rsidRDefault="000F40BD" w:rsidP="00AB670B">
      <w:pPr>
        <w:ind w:firstLine="9072"/>
      </w:pP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r w:rsidR="004C5B9C" w:rsidRPr="008F0789">
        <w:t xml:space="preserve"> </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15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1"/>
        <w:gridCol w:w="5201"/>
        <w:gridCol w:w="9132"/>
      </w:tblGrid>
      <w:tr w:rsidR="008F0789" w:rsidRPr="008F0789" w:rsidTr="00A977A8">
        <w:tc>
          <w:tcPr>
            <w:tcW w:w="0" w:type="auto"/>
            <w:vAlign w:val="center"/>
          </w:tcPr>
          <w:p w:rsidR="00D63907" w:rsidRPr="008F0789" w:rsidRDefault="00B21962" w:rsidP="00197528">
            <w:pPr>
              <w:spacing w:line="360" w:lineRule="exact"/>
              <w:rPr>
                <w:b/>
              </w:rPr>
            </w:pPr>
            <w:bookmarkStart w:id="1" w:name="_Toc517167431"/>
            <w:r w:rsidRPr="008F0789">
              <w:rPr>
                <w:b/>
              </w:rPr>
              <w:t>№ п/п</w:t>
            </w:r>
          </w:p>
        </w:tc>
        <w:tc>
          <w:tcPr>
            <w:tcW w:w="5201"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A977A8">
        <w:tc>
          <w:tcPr>
            <w:tcW w:w="0" w:type="auto"/>
            <w:vAlign w:val="center"/>
          </w:tcPr>
          <w:p w:rsidR="00D63907" w:rsidRPr="008F0789" w:rsidRDefault="00B21962" w:rsidP="00197528">
            <w:pPr>
              <w:spacing w:line="360" w:lineRule="exact"/>
            </w:pPr>
            <w:r w:rsidRPr="008F0789">
              <w:t>1.1</w:t>
            </w:r>
          </w:p>
        </w:tc>
        <w:tc>
          <w:tcPr>
            <w:tcW w:w="5201"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DE1165">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2C56FA">
              <w:rPr>
                <w:b/>
                <w:bCs/>
              </w:rPr>
              <w:t>1</w:t>
            </w:r>
            <w:r w:rsidR="00E227C3">
              <w:rPr>
                <w:b/>
                <w:bCs/>
              </w:rPr>
              <w:t>2</w:t>
            </w:r>
            <w:r w:rsidR="00DE1165">
              <w:rPr>
                <w:b/>
                <w:bCs/>
              </w:rPr>
              <w:t>2</w:t>
            </w:r>
            <w:r w:rsidRPr="008F0789">
              <w:rPr>
                <w:b/>
                <w:bCs/>
              </w:rPr>
              <w:t>/</w:t>
            </w:r>
            <w:r w:rsidR="003958EC">
              <w:rPr>
                <w:b/>
                <w:bCs/>
              </w:rPr>
              <w:t>20</w:t>
            </w:r>
          </w:p>
        </w:tc>
      </w:tr>
      <w:tr w:rsidR="008F0789" w:rsidRPr="008F0789" w:rsidTr="00A977A8">
        <w:tc>
          <w:tcPr>
            <w:tcW w:w="0" w:type="auto"/>
            <w:vAlign w:val="center"/>
          </w:tcPr>
          <w:p w:rsidR="00D63907" w:rsidRPr="008F0789" w:rsidRDefault="00B21962" w:rsidP="00197528">
            <w:pPr>
              <w:spacing w:line="360" w:lineRule="exact"/>
            </w:pPr>
            <w:r w:rsidRPr="008F0789">
              <w:t>1.2</w:t>
            </w:r>
          </w:p>
        </w:tc>
        <w:tc>
          <w:tcPr>
            <w:tcW w:w="5201"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6E0B93" w:rsidRPr="008F0789">
              <w:rPr>
                <w:b/>
                <w:sz w:val="24"/>
                <w:szCs w:val="24"/>
              </w:rPr>
              <w:t xml:space="preserve"> </w:t>
            </w:r>
            <w:r w:rsidR="00DE1165" w:rsidRPr="00270FDE">
              <w:rPr>
                <w:b/>
                <w:bCs/>
                <w:sz w:val="24"/>
                <w:szCs w:val="24"/>
              </w:rPr>
              <w:t>свежемороженой рыбы и рыбных полуфабрикатов для предприятий общественного питания Свободненского ТПО, оказывающих услуги питания работникам ОАО «РЖД»</w:t>
            </w:r>
          </w:p>
          <w:p w:rsidR="0026103A" w:rsidRPr="008F0789" w:rsidRDefault="0026103A" w:rsidP="004F69FE">
            <w:pPr>
              <w:pStyle w:val="11"/>
              <w:ind w:firstLine="0"/>
              <w:rPr>
                <w:i/>
                <w:sz w:val="24"/>
                <w:szCs w:val="24"/>
              </w:rPr>
            </w:pPr>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Pr="008F0789">
              <w:rPr>
                <w:bCs/>
                <w:i/>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 техническом задании, являющемся приложением № 1.1 к извещению</w:t>
            </w:r>
            <w:r w:rsidR="00130081" w:rsidRPr="008F0789">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A977A8">
        <w:tc>
          <w:tcPr>
            <w:tcW w:w="0" w:type="auto"/>
            <w:vAlign w:val="center"/>
          </w:tcPr>
          <w:p w:rsidR="00CB1EE7" w:rsidRPr="008F0789" w:rsidRDefault="00CB1EE7" w:rsidP="00197528">
            <w:pPr>
              <w:spacing w:line="360" w:lineRule="exact"/>
            </w:pPr>
            <w:r w:rsidRPr="008F0789">
              <w:t>1.3</w:t>
            </w:r>
          </w:p>
        </w:tc>
        <w:tc>
          <w:tcPr>
            <w:tcW w:w="5201"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A977A8">
        <w:tc>
          <w:tcPr>
            <w:tcW w:w="0" w:type="auto"/>
            <w:vAlign w:val="center"/>
          </w:tcPr>
          <w:p w:rsidR="00CB1EE7" w:rsidRPr="008F0789" w:rsidRDefault="00CB1EE7" w:rsidP="00197528">
            <w:pPr>
              <w:spacing w:line="360" w:lineRule="exact"/>
            </w:pPr>
            <w:r w:rsidRPr="008F0789">
              <w:t>1.4</w:t>
            </w:r>
          </w:p>
        </w:tc>
        <w:tc>
          <w:tcPr>
            <w:tcW w:w="5201"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1.5</w:t>
            </w:r>
          </w:p>
        </w:tc>
        <w:tc>
          <w:tcPr>
            <w:tcW w:w="5201"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A977A8">
        <w:tc>
          <w:tcPr>
            <w:tcW w:w="0" w:type="auto"/>
            <w:vAlign w:val="center"/>
          </w:tcPr>
          <w:p w:rsidR="00CB1EE7" w:rsidRPr="008F0789" w:rsidRDefault="00CB1EE7" w:rsidP="00197528">
            <w:pPr>
              <w:spacing w:line="360" w:lineRule="exact"/>
            </w:pPr>
            <w:r w:rsidRPr="008F0789">
              <w:t>1.6</w:t>
            </w:r>
          </w:p>
        </w:tc>
        <w:tc>
          <w:tcPr>
            <w:tcW w:w="5201"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A977A8">
        <w:tc>
          <w:tcPr>
            <w:tcW w:w="0" w:type="auto"/>
            <w:vAlign w:val="center"/>
          </w:tcPr>
          <w:p w:rsidR="00CB1EE7" w:rsidRPr="008F0789" w:rsidRDefault="00CB1EE7" w:rsidP="00197528">
            <w:pPr>
              <w:spacing w:line="360" w:lineRule="exact"/>
            </w:pPr>
            <w:r w:rsidRPr="008F0789">
              <w:t>1.7</w:t>
            </w:r>
          </w:p>
        </w:tc>
        <w:tc>
          <w:tcPr>
            <w:tcW w:w="5201"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A977A8">
        <w:tc>
          <w:tcPr>
            <w:tcW w:w="0" w:type="auto"/>
            <w:vAlign w:val="center"/>
          </w:tcPr>
          <w:p w:rsidR="00CB1EE7" w:rsidRPr="008F0789" w:rsidRDefault="00CB1EE7" w:rsidP="00197528">
            <w:pPr>
              <w:spacing w:line="360" w:lineRule="exact"/>
            </w:pPr>
            <w:r w:rsidRPr="008F0789">
              <w:t>1.8</w:t>
            </w:r>
          </w:p>
        </w:tc>
        <w:tc>
          <w:tcPr>
            <w:tcW w:w="5201"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A977A8">
        <w:tc>
          <w:tcPr>
            <w:tcW w:w="0" w:type="auto"/>
            <w:vAlign w:val="center"/>
          </w:tcPr>
          <w:p w:rsidR="00CB1EE7" w:rsidRPr="008F0789" w:rsidRDefault="00CB1EE7" w:rsidP="00197528">
            <w:pPr>
              <w:spacing w:line="360" w:lineRule="exact"/>
            </w:pPr>
            <w:r w:rsidRPr="008F0789">
              <w:lastRenderedPageBreak/>
              <w:t>1.9</w:t>
            </w:r>
          </w:p>
        </w:tc>
        <w:tc>
          <w:tcPr>
            <w:tcW w:w="5201"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A977A8">
        <w:tc>
          <w:tcPr>
            <w:tcW w:w="0" w:type="auto"/>
            <w:vAlign w:val="center"/>
          </w:tcPr>
          <w:p w:rsidR="00CB1EE7" w:rsidRPr="008F0789" w:rsidRDefault="00CB1EE7" w:rsidP="00197528">
            <w:pPr>
              <w:spacing w:line="360" w:lineRule="exact"/>
            </w:pPr>
            <w:r w:rsidRPr="008F0789">
              <w:t>1.10</w:t>
            </w:r>
          </w:p>
        </w:tc>
        <w:tc>
          <w:tcPr>
            <w:tcW w:w="5201"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A977A8">
        <w:tc>
          <w:tcPr>
            <w:tcW w:w="0" w:type="auto"/>
            <w:vAlign w:val="center"/>
          </w:tcPr>
          <w:p w:rsidR="00CB1EE7" w:rsidRPr="008F0789" w:rsidRDefault="00CB1EE7" w:rsidP="00197528">
            <w:pPr>
              <w:spacing w:line="360" w:lineRule="exact"/>
            </w:pPr>
            <w:r w:rsidRPr="008F0789">
              <w:t>1.11</w:t>
            </w:r>
          </w:p>
        </w:tc>
        <w:tc>
          <w:tcPr>
            <w:tcW w:w="5201"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A977A8">
        <w:tc>
          <w:tcPr>
            <w:tcW w:w="0" w:type="auto"/>
            <w:vAlign w:val="center"/>
          </w:tcPr>
          <w:p w:rsidR="00CB1EE7" w:rsidRPr="008F0789" w:rsidRDefault="00CB1EE7" w:rsidP="00197528">
            <w:pPr>
              <w:spacing w:line="360" w:lineRule="exact"/>
            </w:pPr>
            <w:r w:rsidRPr="008F0789">
              <w:t>1.12</w:t>
            </w:r>
          </w:p>
        </w:tc>
        <w:tc>
          <w:tcPr>
            <w:tcW w:w="5201"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headerReference w:type="default" r:id="rId8"/>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r w:rsidR="001866FD" w:rsidRPr="008F0789">
        <w:rPr>
          <w:bCs/>
        </w:rPr>
        <w:t xml:space="preserve"> </w:t>
      </w:r>
    </w:p>
    <w:p w:rsidR="00461B33" w:rsidRPr="008F0789" w:rsidRDefault="001866FD" w:rsidP="00580CB9">
      <w:pPr>
        <w:ind w:firstLine="9072"/>
        <w:jc w:val="right"/>
        <w:rPr>
          <w:bCs/>
        </w:rPr>
      </w:pPr>
      <w:r w:rsidRPr="008F0789">
        <w:rPr>
          <w:bCs/>
        </w:rPr>
        <w:t>о проведении запроса котировок</w:t>
      </w:r>
      <w:r w:rsidR="00BA5A75" w:rsidRPr="008F0789">
        <w:rPr>
          <w:bCs/>
        </w:rPr>
        <w:t xml:space="preserve"> </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3243"/>
        <w:gridCol w:w="2441"/>
        <w:gridCol w:w="7328"/>
      </w:tblGrid>
      <w:tr w:rsidR="008F0789" w:rsidRPr="008F0789" w:rsidTr="00AF2E3B">
        <w:tc>
          <w:tcPr>
            <w:tcW w:w="5000" w:type="pct"/>
            <w:gridSpan w:val="4"/>
          </w:tcPr>
          <w:p w:rsidR="009F38CE" w:rsidRDefault="009F38CE" w:rsidP="00F03F02">
            <w:pPr>
              <w:pStyle w:val="a4"/>
              <w:numPr>
                <w:ilvl w:val="0"/>
                <w:numId w:val="13"/>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04147F" w:rsidRDefault="0004147F" w:rsidP="0004147F">
            <w:pPr>
              <w:pStyle w:val="a4"/>
              <w:ind w:left="1065"/>
              <w:contextualSpacing/>
              <w:jc w:val="both"/>
              <w:rPr>
                <w:b/>
              </w:rPr>
            </w:pPr>
          </w:p>
          <w:tbl>
            <w:tblPr>
              <w:tblW w:w="16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086"/>
              <w:gridCol w:w="5443"/>
              <w:gridCol w:w="905"/>
              <w:gridCol w:w="1147"/>
              <w:gridCol w:w="951"/>
              <w:gridCol w:w="1300"/>
              <w:gridCol w:w="1300"/>
              <w:gridCol w:w="1624"/>
              <w:gridCol w:w="1581"/>
            </w:tblGrid>
            <w:tr w:rsidR="00DE1165" w:rsidRPr="00E946AC" w:rsidTr="00DE1165">
              <w:trPr>
                <w:trHeight w:val="791"/>
                <w:jc w:val="center"/>
              </w:trPr>
              <w:tc>
                <w:tcPr>
                  <w:tcW w:w="638" w:type="pct"/>
                  <w:tcBorders>
                    <w:bottom w:val="single" w:sz="4" w:space="0" w:color="auto"/>
                  </w:tcBorders>
                </w:tcPr>
                <w:p w:rsidR="00DE1165" w:rsidRPr="00D2197C" w:rsidRDefault="00DE1165" w:rsidP="00DE1165">
                  <w:pPr>
                    <w:rPr>
                      <w:b/>
                      <w:sz w:val="20"/>
                      <w:szCs w:val="20"/>
                    </w:rPr>
                  </w:pPr>
                  <w:r w:rsidRPr="00D2197C">
                    <w:rPr>
                      <w:b/>
                      <w:sz w:val="20"/>
                      <w:szCs w:val="20"/>
                    </w:rPr>
                    <w:t>Наименование товара</w:t>
                  </w:r>
                </w:p>
              </w:tc>
              <w:tc>
                <w:tcPr>
                  <w:tcW w:w="1666" w:type="pct"/>
                  <w:tcBorders>
                    <w:bottom w:val="single" w:sz="4" w:space="0" w:color="auto"/>
                  </w:tcBorders>
                </w:tcPr>
                <w:p w:rsidR="00DE1165" w:rsidRPr="00E946AC" w:rsidRDefault="00DE1165" w:rsidP="00DE1165">
                  <w:pPr>
                    <w:rPr>
                      <w:b/>
                      <w:sz w:val="20"/>
                      <w:szCs w:val="20"/>
                    </w:rPr>
                  </w:pPr>
                  <w:r>
                    <w:rPr>
                      <w:b/>
                      <w:sz w:val="20"/>
                      <w:szCs w:val="20"/>
                    </w:rPr>
                    <w:t>Характеристики товара</w:t>
                  </w:r>
                </w:p>
              </w:tc>
              <w:tc>
                <w:tcPr>
                  <w:tcW w:w="277" w:type="pct"/>
                  <w:tcBorders>
                    <w:bottom w:val="single" w:sz="4" w:space="0" w:color="auto"/>
                  </w:tcBorders>
                </w:tcPr>
                <w:p w:rsidR="00DE1165" w:rsidRPr="00E946AC" w:rsidRDefault="00DE1165" w:rsidP="00DE1165">
                  <w:pPr>
                    <w:rPr>
                      <w:b/>
                      <w:sz w:val="20"/>
                      <w:szCs w:val="20"/>
                    </w:rPr>
                  </w:pPr>
                  <w:r w:rsidRPr="00E946AC">
                    <w:rPr>
                      <w:b/>
                      <w:sz w:val="20"/>
                      <w:szCs w:val="20"/>
                    </w:rPr>
                    <w:t>Ед. изм.</w:t>
                  </w:r>
                </w:p>
              </w:tc>
              <w:tc>
                <w:tcPr>
                  <w:tcW w:w="351" w:type="pct"/>
                  <w:tcBorders>
                    <w:bottom w:val="single" w:sz="4" w:space="0" w:color="auto"/>
                  </w:tcBorders>
                </w:tcPr>
                <w:p w:rsidR="00DE1165" w:rsidRPr="00E946AC" w:rsidRDefault="00DE1165" w:rsidP="00DE1165">
                  <w:pPr>
                    <w:ind w:left="-108"/>
                    <w:rPr>
                      <w:b/>
                      <w:sz w:val="20"/>
                      <w:szCs w:val="20"/>
                    </w:rPr>
                  </w:pPr>
                  <w:r w:rsidRPr="00E946AC">
                    <w:rPr>
                      <w:b/>
                      <w:sz w:val="20"/>
                      <w:szCs w:val="20"/>
                    </w:rPr>
                    <w:t>Количество</w:t>
                  </w:r>
                </w:p>
                <w:p w:rsidR="00DE1165" w:rsidRPr="00E946AC" w:rsidRDefault="00DE1165" w:rsidP="00DE1165">
                  <w:pPr>
                    <w:ind w:left="-108"/>
                    <w:rPr>
                      <w:b/>
                      <w:sz w:val="20"/>
                      <w:szCs w:val="20"/>
                    </w:rPr>
                  </w:pPr>
                  <w:r w:rsidRPr="00E946AC">
                    <w:rPr>
                      <w:b/>
                      <w:sz w:val="20"/>
                      <w:szCs w:val="20"/>
                    </w:rPr>
                    <w:t>(объем)</w:t>
                  </w:r>
                </w:p>
              </w:tc>
              <w:tc>
                <w:tcPr>
                  <w:tcW w:w="291" w:type="pct"/>
                  <w:tcBorders>
                    <w:bottom w:val="single" w:sz="4" w:space="0" w:color="auto"/>
                  </w:tcBorders>
                </w:tcPr>
                <w:p w:rsidR="00DE1165" w:rsidRPr="00E946AC" w:rsidRDefault="00DE1165" w:rsidP="00DE1165">
                  <w:pPr>
                    <w:rPr>
                      <w:b/>
                      <w:sz w:val="20"/>
                      <w:szCs w:val="20"/>
                    </w:rPr>
                  </w:pPr>
                  <w:r w:rsidRPr="00E946AC">
                    <w:rPr>
                      <w:b/>
                      <w:sz w:val="20"/>
                      <w:szCs w:val="20"/>
                    </w:rPr>
                    <w:t>Ставка НДС, %</w:t>
                  </w:r>
                </w:p>
              </w:tc>
              <w:tc>
                <w:tcPr>
                  <w:tcW w:w="398" w:type="pct"/>
                  <w:tcBorders>
                    <w:bottom w:val="single" w:sz="4" w:space="0" w:color="auto"/>
                  </w:tcBorders>
                </w:tcPr>
                <w:p w:rsidR="00DE1165" w:rsidRPr="00DE1165" w:rsidRDefault="00DE1165" w:rsidP="00DE1165">
                  <w:pPr>
                    <w:rPr>
                      <w:b/>
                      <w:sz w:val="20"/>
                      <w:szCs w:val="20"/>
                    </w:rPr>
                  </w:pPr>
                  <w:r w:rsidRPr="00DE1165">
                    <w:rPr>
                      <w:b/>
                      <w:sz w:val="20"/>
                      <w:szCs w:val="20"/>
                    </w:rPr>
                    <w:t>Цена за ед. изм.</w:t>
                  </w:r>
                  <w:r>
                    <w:rPr>
                      <w:b/>
                      <w:sz w:val="20"/>
                      <w:szCs w:val="20"/>
                    </w:rPr>
                    <w:t xml:space="preserve"> </w:t>
                  </w:r>
                  <w:r w:rsidRPr="00DE1165">
                    <w:rPr>
                      <w:b/>
                      <w:sz w:val="20"/>
                      <w:szCs w:val="20"/>
                    </w:rPr>
                    <w:t>(руб.) без НДС</w:t>
                  </w:r>
                </w:p>
              </w:tc>
              <w:tc>
                <w:tcPr>
                  <w:tcW w:w="398" w:type="pct"/>
                  <w:tcBorders>
                    <w:top w:val="single" w:sz="4" w:space="0" w:color="auto"/>
                    <w:left w:val="single" w:sz="4" w:space="0" w:color="auto"/>
                    <w:bottom w:val="single" w:sz="4" w:space="0" w:color="auto"/>
                    <w:right w:val="single" w:sz="4" w:space="0" w:color="auto"/>
                  </w:tcBorders>
                  <w:shd w:val="clear" w:color="auto" w:fill="auto"/>
                  <w:vAlign w:val="center"/>
                </w:tcPr>
                <w:p w:rsidR="00DE1165" w:rsidRPr="005C5147" w:rsidRDefault="00DE1165" w:rsidP="00DE1165">
                  <w:pPr>
                    <w:rPr>
                      <w:b/>
                      <w:bCs/>
                      <w:color w:val="000000"/>
                      <w:sz w:val="20"/>
                      <w:szCs w:val="20"/>
                    </w:rPr>
                  </w:pPr>
                  <w:r w:rsidRPr="005C5147">
                    <w:rPr>
                      <w:b/>
                      <w:bCs/>
                      <w:color w:val="000000"/>
                      <w:sz w:val="20"/>
                      <w:szCs w:val="20"/>
                    </w:rPr>
                    <w:t>Цена за ед. изм.(руб</w:t>
                  </w:r>
                  <w:r>
                    <w:rPr>
                      <w:b/>
                      <w:bCs/>
                      <w:color w:val="000000"/>
                      <w:sz w:val="20"/>
                      <w:szCs w:val="20"/>
                    </w:rPr>
                    <w:t>.</w:t>
                  </w:r>
                  <w:r w:rsidRPr="005C5147">
                    <w:rPr>
                      <w:b/>
                      <w:bCs/>
                      <w:color w:val="000000"/>
                      <w:sz w:val="20"/>
                      <w:szCs w:val="20"/>
                    </w:rPr>
                    <w:t>) в т.ч.  НДС</w:t>
                  </w:r>
                </w:p>
              </w:tc>
              <w:tc>
                <w:tcPr>
                  <w:tcW w:w="497" w:type="pct"/>
                  <w:tcBorders>
                    <w:bottom w:val="single" w:sz="4" w:space="0" w:color="auto"/>
                  </w:tcBorders>
                </w:tcPr>
                <w:p w:rsidR="00DE1165" w:rsidRPr="007614CD" w:rsidRDefault="00DE1165" w:rsidP="00DE1165">
                  <w:pPr>
                    <w:rPr>
                      <w:b/>
                      <w:bCs/>
                      <w:sz w:val="20"/>
                      <w:szCs w:val="20"/>
                    </w:rPr>
                  </w:pPr>
                  <w:r w:rsidRPr="007614CD">
                    <w:rPr>
                      <w:b/>
                      <w:bCs/>
                      <w:sz w:val="20"/>
                      <w:szCs w:val="20"/>
                    </w:rPr>
                    <w:t>Общая стоимость (руб</w:t>
                  </w:r>
                  <w:r>
                    <w:rPr>
                      <w:b/>
                      <w:bCs/>
                      <w:sz w:val="20"/>
                      <w:szCs w:val="20"/>
                    </w:rPr>
                    <w:t>.</w:t>
                  </w:r>
                  <w:r w:rsidRPr="007614CD">
                    <w:rPr>
                      <w:b/>
                      <w:bCs/>
                      <w:sz w:val="20"/>
                      <w:szCs w:val="20"/>
                    </w:rPr>
                    <w:t>) без НДС</w:t>
                  </w:r>
                </w:p>
                <w:p w:rsidR="00DE1165" w:rsidRPr="00E946AC" w:rsidRDefault="00DE1165" w:rsidP="00DE1165">
                  <w:pPr>
                    <w:rPr>
                      <w:b/>
                      <w:sz w:val="20"/>
                      <w:szCs w:val="20"/>
                    </w:rPr>
                  </w:pPr>
                </w:p>
              </w:tc>
              <w:tc>
                <w:tcPr>
                  <w:tcW w:w="484" w:type="pct"/>
                  <w:tcBorders>
                    <w:bottom w:val="single" w:sz="4" w:space="0" w:color="auto"/>
                  </w:tcBorders>
                </w:tcPr>
                <w:p w:rsidR="00DE1165" w:rsidRPr="007614CD" w:rsidRDefault="00DE1165" w:rsidP="00DE1165">
                  <w:pPr>
                    <w:rPr>
                      <w:b/>
                      <w:bCs/>
                      <w:sz w:val="20"/>
                      <w:szCs w:val="20"/>
                    </w:rPr>
                  </w:pPr>
                  <w:r w:rsidRPr="007614CD">
                    <w:rPr>
                      <w:b/>
                      <w:bCs/>
                      <w:sz w:val="20"/>
                      <w:szCs w:val="20"/>
                    </w:rPr>
                    <w:t>Общая стоимость (руб</w:t>
                  </w:r>
                  <w:r>
                    <w:rPr>
                      <w:b/>
                      <w:bCs/>
                      <w:sz w:val="20"/>
                      <w:szCs w:val="20"/>
                    </w:rPr>
                    <w:t>.</w:t>
                  </w:r>
                  <w:r w:rsidRPr="007614CD">
                    <w:rPr>
                      <w:b/>
                      <w:bCs/>
                      <w:sz w:val="20"/>
                      <w:szCs w:val="20"/>
                    </w:rPr>
                    <w:t>) в</w:t>
                  </w:r>
                  <w:r>
                    <w:rPr>
                      <w:b/>
                      <w:bCs/>
                      <w:sz w:val="20"/>
                      <w:szCs w:val="20"/>
                    </w:rPr>
                    <w:t xml:space="preserve"> </w:t>
                  </w:r>
                  <w:r w:rsidRPr="007614CD">
                    <w:rPr>
                      <w:b/>
                      <w:bCs/>
                      <w:sz w:val="20"/>
                      <w:szCs w:val="20"/>
                    </w:rPr>
                    <w:t>т.ч. НДС</w:t>
                  </w:r>
                </w:p>
                <w:p w:rsidR="00DE1165" w:rsidRPr="00E946AC" w:rsidRDefault="00DE1165" w:rsidP="00DE1165">
                  <w:pPr>
                    <w:rPr>
                      <w:b/>
                      <w:sz w:val="20"/>
                      <w:szCs w:val="20"/>
                    </w:rPr>
                  </w:pPr>
                </w:p>
              </w:tc>
            </w:tr>
            <w:tr w:rsidR="00DE1165" w:rsidTr="00100765">
              <w:trPr>
                <w:trHeight w:val="297"/>
                <w:jc w:val="center"/>
              </w:trPr>
              <w:tc>
                <w:tcPr>
                  <w:tcW w:w="638" w:type="pct"/>
                  <w:tcBorders>
                    <w:top w:val="single" w:sz="4" w:space="0" w:color="auto"/>
                    <w:left w:val="single" w:sz="4" w:space="0" w:color="auto"/>
                    <w:bottom w:val="single" w:sz="4" w:space="0" w:color="auto"/>
                    <w:right w:val="single" w:sz="4" w:space="0" w:color="auto"/>
                  </w:tcBorders>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Горбуша</w:t>
                  </w:r>
                </w:p>
              </w:tc>
              <w:tc>
                <w:tcPr>
                  <w:tcW w:w="1666" w:type="pct"/>
                </w:tcPr>
                <w:p w:rsidR="00DE1165" w:rsidRPr="007C4138" w:rsidRDefault="00DE1165" w:rsidP="00DE1165">
                  <w:pPr>
                    <w:rPr>
                      <w:sz w:val="20"/>
                      <w:szCs w:val="20"/>
                    </w:rPr>
                  </w:pPr>
                  <w:r>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77" w:type="pct"/>
                  <w:tcBorders>
                    <w:top w:val="single" w:sz="4" w:space="0" w:color="auto"/>
                    <w:left w:val="single" w:sz="4" w:space="0" w:color="auto"/>
                    <w:bottom w:val="single" w:sz="4" w:space="0" w:color="auto"/>
                    <w:right w:val="single" w:sz="4" w:space="0" w:color="auto"/>
                  </w:tcBorders>
                  <w:shd w:val="clear" w:color="auto" w:fill="auto"/>
                </w:tcPr>
                <w:p w:rsidR="00DE1165" w:rsidRPr="00A85345" w:rsidRDefault="00DE1165" w:rsidP="00DE1165">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51" w:type="pct"/>
                  <w:tcBorders>
                    <w:top w:val="single" w:sz="4" w:space="0" w:color="auto"/>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3 000</w:t>
                  </w:r>
                </w:p>
              </w:tc>
              <w:tc>
                <w:tcPr>
                  <w:tcW w:w="291" w:type="pct"/>
                  <w:tcBorders>
                    <w:top w:val="single" w:sz="4" w:space="0" w:color="auto"/>
                    <w:left w:val="single" w:sz="4" w:space="0" w:color="auto"/>
                    <w:bottom w:val="single" w:sz="4" w:space="0" w:color="auto"/>
                    <w:right w:val="single" w:sz="4" w:space="0" w:color="auto"/>
                  </w:tcBorders>
                  <w:shd w:val="clear" w:color="auto" w:fill="auto"/>
                </w:tcPr>
                <w:p w:rsidR="00DE1165" w:rsidRPr="006C6432" w:rsidRDefault="00DE1165" w:rsidP="00DE1165">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8" w:type="pct"/>
                  <w:tcBorders>
                    <w:top w:val="single" w:sz="4" w:space="0" w:color="auto"/>
                    <w:left w:val="single" w:sz="4" w:space="0" w:color="auto"/>
                    <w:bottom w:val="single" w:sz="4" w:space="0" w:color="auto"/>
                    <w:right w:val="single" w:sz="4" w:space="0" w:color="auto"/>
                  </w:tcBorders>
                </w:tcPr>
                <w:p w:rsidR="00DE1165" w:rsidRPr="00DE1165" w:rsidRDefault="00DE1165" w:rsidP="00DE1165">
                  <w:pPr>
                    <w:rPr>
                      <w:sz w:val="20"/>
                      <w:szCs w:val="20"/>
                    </w:rPr>
                  </w:pPr>
                  <w:r w:rsidRPr="00DE1165">
                    <w:rPr>
                      <w:sz w:val="20"/>
                      <w:szCs w:val="20"/>
                    </w:rPr>
                    <w:t>209,00</w:t>
                  </w:r>
                </w:p>
              </w:tc>
              <w:tc>
                <w:tcPr>
                  <w:tcW w:w="398" w:type="pct"/>
                  <w:tcBorders>
                    <w:top w:val="single" w:sz="4" w:space="0" w:color="auto"/>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229,90</w:t>
                  </w:r>
                </w:p>
              </w:tc>
              <w:tc>
                <w:tcPr>
                  <w:tcW w:w="497" w:type="pct"/>
                  <w:tcBorders>
                    <w:top w:val="single" w:sz="4" w:space="0" w:color="auto"/>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627000,00</w:t>
                  </w:r>
                </w:p>
              </w:tc>
              <w:tc>
                <w:tcPr>
                  <w:tcW w:w="484" w:type="pct"/>
                  <w:tcBorders>
                    <w:top w:val="single" w:sz="4" w:space="0" w:color="auto"/>
                    <w:left w:val="nil"/>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689700,00</w:t>
                  </w:r>
                </w:p>
              </w:tc>
            </w:tr>
            <w:tr w:rsidR="00DE1165" w:rsidTr="00100765">
              <w:trPr>
                <w:jc w:val="center"/>
              </w:trPr>
              <w:tc>
                <w:tcPr>
                  <w:tcW w:w="638" w:type="pct"/>
                  <w:tcBorders>
                    <w:top w:val="single" w:sz="6" w:space="0" w:color="auto"/>
                    <w:left w:val="single" w:sz="6" w:space="0" w:color="auto"/>
                    <w:bottom w:val="single" w:sz="6" w:space="0" w:color="auto"/>
                    <w:right w:val="single" w:sz="6" w:space="0" w:color="auto"/>
                  </w:tcBorders>
                  <w:shd w:val="solid" w:color="FFFFFF"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Кальмар</w:t>
                  </w:r>
                </w:p>
              </w:tc>
              <w:tc>
                <w:tcPr>
                  <w:tcW w:w="1666" w:type="pct"/>
                  <w:tcBorders>
                    <w:top w:val="single" w:sz="4" w:space="0" w:color="auto"/>
                    <w:left w:val="single" w:sz="4" w:space="0" w:color="auto"/>
                    <w:bottom w:val="single" w:sz="4" w:space="0" w:color="auto"/>
                    <w:right w:val="single" w:sz="4" w:space="0" w:color="auto"/>
                  </w:tcBorders>
                </w:tcPr>
                <w:p w:rsidR="00DE1165" w:rsidRDefault="00DE1165" w:rsidP="00DE1165">
                  <w:pPr>
                    <w:rPr>
                      <w:sz w:val="20"/>
                      <w:szCs w:val="20"/>
                    </w:rPr>
                  </w:pPr>
                  <w:r>
                    <w:rPr>
                      <w:rFonts w:eastAsia="SimSun"/>
                      <w:sz w:val="20"/>
                      <w:szCs w:val="20"/>
                    </w:rPr>
                    <w:t xml:space="preserve">Филе – мантия разрезана., внутренности и голова с щупальцами удалены, брюшная полость зачищена, хитиновая пластинка удалена. Соответствие ГОСТ Р 51495 – 99. </w:t>
                  </w:r>
                  <w:r>
                    <w:rPr>
                      <w:sz w:val="20"/>
                      <w:szCs w:val="20"/>
                    </w:rPr>
                    <w:t>Упаковано в пищевую полиэтиленовую пленку,  в ящики из гофрированного картона весом до 22.5кг.</w:t>
                  </w:r>
                </w:p>
              </w:tc>
              <w:tc>
                <w:tcPr>
                  <w:tcW w:w="277" w:type="pct"/>
                  <w:tcBorders>
                    <w:top w:val="nil"/>
                    <w:left w:val="single" w:sz="4" w:space="0" w:color="auto"/>
                    <w:bottom w:val="single" w:sz="4" w:space="0" w:color="auto"/>
                    <w:right w:val="single" w:sz="4" w:space="0" w:color="auto"/>
                  </w:tcBorders>
                  <w:shd w:val="clear" w:color="auto" w:fill="auto"/>
                </w:tcPr>
                <w:p w:rsidR="00DE1165" w:rsidRPr="00A85345" w:rsidRDefault="00DE1165" w:rsidP="00DE1165">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51"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1 500</w:t>
                  </w:r>
                </w:p>
              </w:tc>
              <w:tc>
                <w:tcPr>
                  <w:tcW w:w="291" w:type="pct"/>
                  <w:tcBorders>
                    <w:top w:val="nil"/>
                    <w:left w:val="single" w:sz="4" w:space="0" w:color="auto"/>
                    <w:bottom w:val="single" w:sz="4" w:space="0" w:color="auto"/>
                    <w:right w:val="single" w:sz="4" w:space="0" w:color="auto"/>
                  </w:tcBorders>
                  <w:shd w:val="clear" w:color="auto" w:fill="auto"/>
                </w:tcPr>
                <w:p w:rsidR="00DE1165" w:rsidRPr="006C6432" w:rsidRDefault="00DE1165" w:rsidP="00DE1165">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8" w:type="pct"/>
                  <w:tcBorders>
                    <w:top w:val="nil"/>
                    <w:left w:val="single" w:sz="4" w:space="0" w:color="auto"/>
                    <w:bottom w:val="single" w:sz="4" w:space="0" w:color="auto"/>
                    <w:right w:val="single" w:sz="4" w:space="0" w:color="auto"/>
                  </w:tcBorders>
                </w:tcPr>
                <w:p w:rsidR="00DE1165" w:rsidRPr="00DE1165" w:rsidRDefault="00DE1165" w:rsidP="00DE1165">
                  <w:pPr>
                    <w:rPr>
                      <w:sz w:val="20"/>
                      <w:szCs w:val="20"/>
                    </w:rPr>
                  </w:pPr>
                  <w:r w:rsidRPr="00DE1165">
                    <w:rPr>
                      <w:sz w:val="20"/>
                      <w:szCs w:val="20"/>
                    </w:rPr>
                    <w:t>115,00</w:t>
                  </w:r>
                </w:p>
              </w:tc>
              <w:tc>
                <w:tcPr>
                  <w:tcW w:w="398"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126,50</w:t>
                  </w:r>
                </w:p>
              </w:tc>
              <w:tc>
                <w:tcPr>
                  <w:tcW w:w="497"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172500,00</w:t>
                  </w:r>
                </w:p>
              </w:tc>
              <w:tc>
                <w:tcPr>
                  <w:tcW w:w="484" w:type="pct"/>
                  <w:tcBorders>
                    <w:top w:val="nil"/>
                    <w:left w:val="nil"/>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189750,00</w:t>
                  </w:r>
                </w:p>
              </w:tc>
            </w:tr>
            <w:tr w:rsidR="00DE1165" w:rsidTr="00100765">
              <w:trPr>
                <w:trHeight w:val="208"/>
                <w:jc w:val="center"/>
              </w:trPr>
              <w:tc>
                <w:tcPr>
                  <w:tcW w:w="638" w:type="pct"/>
                  <w:tcBorders>
                    <w:top w:val="single" w:sz="6" w:space="0" w:color="auto"/>
                    <w:left w:val="single" w:sz="6" w:space="0" w:color="auto"/>
                    <w:bottom w:val="single" w:sz="6" w:space="0" w:color="auto"/>
                    <w:right w:val="single" w:sz="6" w:space="0" w:color="auto"/>
                  </w:tcBorders>
                  <w:shd w:val="solid" w:color="FFFFFF"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 xml:space="preserve">Камбала </w:t>
                  </w:r>
                </w:p>
              </w:tc>
              <w:tc>
                <w:tcPr>
                  <w:tcW w:w="1666" w:type="pct"/>
                </w:tcPr>
                <w:p w:rsidR="00DE1165" w:rsidRPr="007C4138" w:rsidRDefault="00DE1165" w:rsidP="00DE1165">
                  <w:pPr>
                    <w:rPr>
                      <w:sz w:val="20"/>
                      <w:szCs w:val="20"/>
                    </w:rPr>
                  </w:pPr>
                  <w:r>
                    <w:rPr>
                      <w:rFonts w:eastAsia="SimSun"/>
                      <w:sz w:val="20"/>
                      <w:szCs w:val="20"/>
                    </w:rPr>
                    <w:t>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77" w:type="pct"/>
                  <w:tcBorders>
                    <w:top w:val="nil"/>
                    <w:left w:val="single" w:sz="4" w:space="0" w:color="auto"/>
                    <w:bottom w:val="single" w:sz="4" w:space="0" w:color="auto"/>
                    <w:right w:val="single" w:sz="4" w:space="0" w:color="auto"/>
                  </w:tcBorders>
                  <w:shd w:val="clear" w:color="auto" w:fill="auto"/>
                </w:tcPr>
                <w:p w:rsidR="00DE1165" w:rsidRPr="00A85345" w:rsidRDefault="00DE1165" w:rsidP="00DE1165">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51"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1 500</w:t>
                  </w:r>
                </w:p>
              </w:tc>
              <w:tc>
                <w:tcPr>
                  <w:tcW w:w="291" w:type="pct"/>
                  <w:tcBorders>
                    <w:top w:val="nil"/>
                    <w:left w:val="single" w:sz="4" w:space="0" w:color="auto"/>
                    <w:bottom w:val="single" w:sz="4" w:space="0" w:color="auto"/>
                    <w:right w:val="single" w:sz="4" w:space="0" w:color="auto"/>
                  </w:tcBorders>
                  <w:shd w:val="clear" w:color="auto" w:fill="auto"/>
                </w:tcPr>
                <w:p w:rsidR="00DE1165" w:rsidRPr="006C6432" w:rsidRDefault="00DE1165" w:rsidP="00DE1165">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8" w:type="pct"/>
                  <w:tcBorders>
                    <w:top w:val="nil"/>
                    <w:left w:val="single" w:sz="4" w:space="0" w:color="auto"/>
                    <w:bottom w:val="single" w:sz="4" w:space="0" w:color="auto"/>
                    <w:right w:val="single" w:sz="4" w:space="0" w:color="auto"/>
                  </w:tcBorders>
                </w:tcPr>
                <w:p w:rsidR="00DE1165" w:rsidRPr="00DE1165" w:rsidRDefault="00DE1165" w:rsidP="00DE1165">
                  <w:pPr>
                    <w:rPr>
                      <w:sz w:val="20"/>
                      <w:szCs w:val="20"/>
                    </w:rPr>
                  </w:pPr>
                  <w:r w:rsidRPr="00DE1165">
                    <w:rPr>
                      <w:sz w:val="20"/>
                      <w:szCs w:val="20"/>
                    </w:rPr>
                    <w:t>99,00</w:t>
                  </w:r>
                </w:p>
              </w:tc>
              <w:tc>
                <w:tcPr>
                  <w:tcW w:w="398"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108,90</w:t>
                  </w:r>
                </w:p>
              </w:tc>
              <w:tc>
                <w:tcPr>
                  <w:tcW w:w="497"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148500,00</w:t>
                  </w:r>
                </w:p>
              </w:tc>
              <w:tc>
                <w:tcPr>
                  <w:tcW w:w="484" w:type="pct"/>
                  <w:tcBorders>
                    <w:top w:val="nil"/>
                    <w:left w:val="nil"/>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163350,00</w:t>
                  </w:r>
                </w:p>
              </w:tc>
            </w:tr>
            <w:tr w:rsidR="00DE1165" w:rsidTr="00100765">
              <w:trPr>
                <w:jc w:val="center"/>
              </w:trPr>
              <w:tc>
                <w:tcPr>
                  <w:tcW w:w="638" w:type="pct"/>
                  <w:tcBorders>
                    <w:top w:val="single" w:sz="6" w:space="0" w:color="auto"/>
                    <w:left w:val="single" w:sz="6" w:space="0" w:color="auto"/>
                    <w:bottom w:val="single" w:sz="6" w:space="0" w:color="auto"/>
                    <w:right w:val="single" w:sz="6" w:space="0" w:color="auto"/>
                  </w:tcBorders>
                  <w:shd w:val="solid" w:color="FFFFFF"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 xml:space="preserve">Минтай </w:t>
                  </w:r>
                </w:p>
              </w:tc>
              <w:tc>
                <w:tcPr>
                  <w:tcW w:w="1666" w:type="pct"/>
                </w:tcPr>
                <w:p w:rsidR="00DE1165" w:rsidRPr="007C4138" w:rsidRDefault="00DE1165" w:rsidP="00DE1165">
                  <w:pPr>
                    <w:rPr>
                      <w:sz w:val="20"/>
                      <w:szCs w:val="20"/>
                    </w:rPr>
                  </w:pPr>
                  <w:r>
                    <w:rPr>
                      <w:rFonts w:eastAsia="SimSun"/>
                      <w:sz w:val="20"/>
                      <w:szCs w:val="20"/>
                    </w:rPr>
                    <w:t>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Размер тушки рыбы 30+.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w:t>
                  </w:r>
                  <w:r>
                    <w:rPr>
                      <w:sz w:val="20"/>
                      <w:szCs w:val="20"/>
                    </w:rPr>
                    <w:lastRenderedPageBreak/>
                    <w:t xml:space="preserve">картона весом до </w:t>
                  </w:r>
                  <w:smartTag w:uri="urn:schemas-microsoft-com:office:smarttags" w:element="metricconverter">
                    <w:smartTagPr>
                      <w:attr w:name="ProductID" w:val="22 кг"/>
                    </w:smartTagPr>
                    <w:r>
                      <w:rPr>
                        <w:sz w:val="20"/>
                        <w:szCs w:val="20"/>
                      </w:rPr>
                      <w:t>22 кг.</w:t>
                    </w:r>
                  </w:smartTag>
                </w:p>
              </w:tc>
              <w:tc>
                <w:tcPr>
                  <w:tcW w:w="277" w:type="pct"/>
                  <w:tcBorders>
                    <w:top w:val="nil"/>
                    <w:left w:val="single" w:sz="4" w:space="0" w:color="auto"/>
                    <w:bottom w:val="single" w:sz="4" w:space="0" w:color="auto"/>
                    <w:right w:val="single" w:sz="4" w:space="0" w:color="auto"/>
                  </w:tcBorders>
                  <w:shd w:val="clear" w:color="auto" w:fill="auto"/>
                </w:tcPr>
                <w:p w:rsidR="00DE1165" w:rsidRPr="00A85345" w:rsidRDefault="00DE1165" w:rsidP="00DE1165">
                  <w:pPr>
                    <w:autoSpaceDE w:val="0"/>
                    <w:autoSpaceDN w:val="0"/>
                    <w:adjustRightInd w:val="0"/>
                    <w:rPr>
                      <w:rFonts w:eastAsia="Calibri"/>
                      <w:color w:val="000000"/>
                      <w:sz w:val="20"/>
                      <w:szCs w:val="20"/>
                    </w:rPr>
                  </w:pPr>
                  <w:r>
                    <w:rPr>
                      <w:rFonts w:eastAsia="Calibri"/>
                      <w:color w:val="000000"/>
                      <w:sz w:val="20"/>
                      <w:szCs w:val="20"/>
                    </w:rPr>
                    <w:lastRenderedPageBreak/>
                    <w:t>к</w:t>
                  </w:r>
                  <w:r w:rsidRPr="00A85345">
                    <w:rPr>
                      <w:rFonts w:eastAsia="Calibri"/>
                      <w:color w:val="000000"/>
                      <w:sz w:val="20"/>
                      <w:szCs w:val="20"/>
                    </w:rPr>
                    <w:t>г</w:t>
                  </w:r>
                  <w:r>
                    <w:rPr>
                      <w:rFonts w:eastAsia="Calibri"/>
                      <w:color w:val="000000"/>
                      <w:sz w:val="20"/>
                      <w:szCs w:val="20"/>
                    </w:rPr>
                    <w:t>.</w:t>
                  </w:r>
                </w:p>
              </w:tc>
              <w:tc>
                <w:tcPr>
                  <w:tcW w:w="351"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3 000</w:t>
                  </w:r>
                </w:p>
              </w:tc>
              <w:tc>
                <w:tcPr>
                  <w:tcW w:w="291" w:type="pct"/>
                  <w:tcBorders>
                    <w:top w:val="nil"/>
                    <w:left w:val="single" w:sz="4" w:space="0" w:color="auto"/>
                    <w:bottom w:val="single" w:sz="4" w:space="0" w:color="auto"/>
                    <w:right w:val="single" w:sz="4" w:space="0" w:color="auto"/>
                  </w:tcBorders>
                  <w:shd w:val="clear" w:color="auto" w:fill="auto"/>
                </w:tcPr>
                <w:p w:rsidR="00DE1165" w:rsidRPr="006C6432" w:rsidRDefault="00DE1165" w:rsidP="00DE1165">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8" w:type="pct"/>
                  <w:tcBorders>
                    <w:top w:val="nil"/>
                    <w:left w:val="single" w:sz="4" w:space="0" w:color="auto"/>
                    <w:bottom w:val="single" w:sz="4" w:space="0" w:color="auto"/>
                    <w:right w:val="single" w:sz="4" w:space="0" w:color="auto"/>
                  </w:tcBorders>
                </w:tcPr>
                <w:p w:rsidR="00DE1165" w:rsidRPr="00DE1165" w:rsidRDefault="00DE1165" w:rsidP="00DE1165">
                  <w:pPr>
                    <w:rPr>
                      <w:sz w:val="20"/>
                      <w:szCs w:val="20"/>
                    </w:rPr>
                  </w:pPr>
                  <w:r w:rsidRPr="00DE1165">
                    <w:rPr>
                      <w:sz w:val="20"/>
                      <w:szCs w:val="20"/>
                    </w:rPr>
                    <w:t>110,00</w:t>
                  </w:r>
                </w:p>
              </w:tc>
              <w:tc>
                <w:tcPr>
                  <w:tcW w:w="398"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121,00</w:t>
                  </w:r>
                </w:p>
              </w:tc>
              <w:tc>
                <w:tcPr>
                  <w:tcW w:w="497"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330000,00</w:t>
                  </w:r>
                </w:p>
              </w:tc>
              <w:tc>
                <w:tcPr>
                  <w:tcW w:w="484" w:type="pct"/>
                  <w:tcBorders>
                    <w:top w:val="nil"/>
                    <w:left w:val="nil"/>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363000,00</w:t>
                  </w:r>
                </w:p>
              </w:tc>
            </w:tr>
            <w:tr w:rsidR="00DE1165" w:rsidTr="00100765">
              <w:trPr>
                <w:jc w:val="center"/>
              </w:trPr>
              <w:tc>
                <w:tcPr>
                  <w:tcW w:w="638" w:type="pct"/>
                  <w:tcBorders>
                    <w:top w:val="single" w:sz="6" w:space="0" w:color="auto"/>
                    <w:left w:val="single" w:sz="6" w:space="0" w:color="auto"/>
                    <w:bottom w:val="single" w:sz="6" w:space="0" w:color="auto"/>
                    <w:right w:val="single" w:sz="6" w:space="0" w:color="auto"/>
                  </w:tcBorders>
                  <w:shd w:val="solid" w:color="FFFFFF"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lastRenderedPageBreak/>
                    <w:t>Сельдь</w:t>
                  </w:r>
                </w:p>
              </w:tc>
              <w:tc>
                <w:tcPr>
                  <w:tcW w:w="1666" w:type="pct"/>
                </w:tcPr>
                <w:p w:rsidR="00DE1165" w:rsidRPr="007C4138" w:rsidRDefault="00DE1165" w:rsidP="00DE1165">
                  <w:pPr>
                    <w:rPr>
                      <w:sz w:val="20"/>
                      <w:szCs w:val="20"/>
                    </w:rPr>
                  </w:pPr>
                  <w:r>
                    <w:rPr>
                      <w:rFonts w:eastAsia="SimSun"/>
                      <w:sz w:val="20"/>
                      <w:szCs w:val="20"/>
                    </w:rPr>
                    <w:t>У мороженой рыбы чешуя плотно прилегает к телу, не имеет пятен и следов ушиба, глаза выпуклые.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паковано в пищевую полиэтиленовую пленку,  в ящики из гофрированного картона весом до 22кг.</w:t>
                  </w:r>
                </w:p>
              </w:tc>
              <w:tc>
                <w:tcPr>
                  <w:tcW w:w="277" w:type="pct"/>
                  <w:tcBorders>
                    <w:top w:val="nil"/>
                    <w:left w:val="single" w:sz="4" w:space="0" w:color="auto"/>
                    <w:bottom w:val="single" w:sz="4" w:space="0" w:color="auto"/>
                    <w:right w:val="single" w:sz="4" w:space="0" w:color="auto"/>
                  </w:tcBorders>
                  <w:shd w:val="clear" w:color="auto" w:fill="auto"/>
                </w:tcPr>
                <w:p w:rsidR="00DE1165" w:rsidRPr="00A85345" w:rsidRDefault="00DE1165" w:rsidP="00DE1165">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51"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500</w:t>
                  </w:r>
                </w:p>
              </w:tc>
              <w:tc>
                <w:tcPr>
                  <w:tcW w:w="291" w:type="pct"/>
                  <w:tcBorders>
                    <w:top w:val="nil"/>
                    <w:left w:val="single" w:sz="4" w:space="0" w:color="auto"/>
                    <w:bottom w:val="single" w:sz="4" w:space="0" w:color="auto"/>
                    <w:right w:val="single" w:sz="4" w:space="0" w:color="auto"/>
                  </w:tcBorders>
                  <w:shd w:val="clear" w:color="auto" w:fill="auto"/>
                </w:tcPr>
                <w:p w:rsidR="00DE1165" w:rsidRPr="006C6432" w:rsidRDefault="00DE1165" w:rsidP="00DE1165">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8" w:type="pct"/>
                  <w:tcBorders>
                    <w:top w:val="nil"/>
                    <w:left w:val="single" w:sz="4" w:space="0" w:color="auto"/>
                    <w:bottom w:val="single" w:sz="4" w:space="0" w:color="auto"/>
                    <w:right w:val="single" w:sz="4" w:space="0" w:color="auto"/>
                  </w:tcBorders>
                </w:tcPr>
                <w:p w:rsidR="00DE1165" w:rsidRPr="00DE1165" w:rsidRDefault="00DE1165" w:rsidP="00DE1165">
                  <w:pPr>
                    <w:rPr>
                      <w:sz w:val="20"/>
                      <w:szCs w:val="20"/>
                    </w:rPr>
                  </w:pPr>
                  <w:r w:rsidRPr="00DE1165">
                    <w:rPr>
                      <w:sz w:val="20"/>
                      <w:szCs w:val="20"/>
                    </w:rPr>
                    <w:t>70,00</w:t>
                  </w:r>
                </w:p>
              </w:tc>
              <w:tc>
                <w:tcPr>
                  <w:tcW w:w="398"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77,00</w:t>
                  </w:r>
                </w:p>
              </w:tc>
              <w:tc>
                <w:tcPr>
                  <w:tcW w:w="497"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35000,00</w:t>
                  </w:r>
                </w:p>
              </w:tc>
              <w:tc>
                <w:tcPr>
                  <w:tcW w:w="484" w:type="pct"/>
                  <w:tcBorders>
                    <w:top w:val="nil"/>
                    <w:left w:val="nil"/>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38500,00</w:t>
                  </w:r>
                </w:p>
              </w:tc>
            </w:tr>
            <w:tr w:rsidR="00DE1165" w:rsidTr="00100765">
              <w:trPr>
                <w:trHeight w:val="58"/>
                <w:jc w:val="center"/>
              </w:trPr>
              <w:tc>
                <w:tcPr>
                  <w:tcW w:w="638" w:type="pct"/>
                  <w:tcBorders>
                    <w:top w:val="single" w:sz="6" w:space="0" w:color="auto"/>
                    <w:left w:val="single" w:sz="6" w:space="0" w:color="auto"/>
                    <w:bottom w:val="single" w:sz="6" w:space="0" w:color="auto"/>
                    <w:right w:val="single" w:sz="6" w:space="0" w:color="auto"/>
                  </w:tcBorders>
                  <w:shd w:val="solid" w:color="FFFFFF"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 xml:space="preserve">Навага </w:t>
                  </w:r>
                </w:p>
              </w:tc>
              <w:tc>
                <w:tcPr>
                  <w:tcW w:w="1666" w:type="pct"/>
                </w:tcPr>
                <w:p w:rsidR="00DE1165" w:rsidRPr="007C4138" w:rsidRDefault="00DE1165" w:rsidP="00DE1165">
                  <w:pPr>
                    <w:rPr>
                      <w:sz w:val="20"/>
                      <w:szCs w:val="20"/>
                    </w:rPr>
                  </w:pPr>
                  <w:r>
                    <w:rPr>
                      <w:rFonts w:eastAsia="SimSun"/>
                      <w:sz w:val="20"/>
                      <w:szCs w:val="20"/>
                    </w:rPr>
                    <w:t>Без головы. У мороженой рыбы чешуя плотно прилегает к телу, не имеет пятен и следов ушиба. После оттаивания рыба имеет плотное мясо, хорошо прилегающее к костям. Хорошо промороженная рыба при постукивании издает звонкий, ясный звук. Воткнутый в толщу мяса нож - пырок с трудом входит в него.  Соответствие ГОСТ 32366 - 2012.</w:t>
                  </w:r>
                  <w:r>
                    <w:rPr>
                      <w:kern w:val="32"/>
                      <w:sz w:val="20"/>
                      <w:szCs w:val="20"/>
                      <w:shd w:val="clear" w:color="auto" w:fill="FFFFFF"/>
                    </w:rPr>
                    <w:t xml:space="preserve"> У</w:t>
                  </w:r>
                  <w:r>
                    <w:rPr>
                      <w:sz w:val="20"/>
                      <w:szCs w:val="20"/>
                    </w:rPr>
                    <w:t xml:space="preserve">паковано в пищевую полиэтиленовую пленку,  в ящики из гофрированного картона весом до </w:t>
                  </w:r>
                  <w:smartTag w:uri="urn:schemas-microsoft-com:office:smarttags" w:element="metricconverter">
                    <w:smartTagPr>
                      <w:attr w:name="ProductID" w:val="22 кг"/>
                    </w:smartTagPr>
                    <w:r>
                      <w:rPr>
                        <w:sz w:val="20"/>
                        <w:szCs w:val="20"/>
                      </w:rPr>
                      <w:t>22 кг.</w:t>
                    </w:r>
                  </w:smartTag>
                </w:p>
              </w:tc>
              <w:tc>
                <w:tcPr>
                  <w:tcW w:w="277" w:type="pct"/>
                  <w:tcBorders>
                    <w:top w:val="nil"/>
                    <w:left w:val="single" w:sz="4" w:space="0" w:color="auto"/>
                    <w:bottom w:val="single" w:sz="4" w:space="0" w:color="auto"/>
                    <w:right w:val="single" w:sz="4" w:space="0" w:color="auto"/>
                  </w:tcBorders>
                  <w:shd w:val="clear" w:color="auto" w:fill="auto"/>
                </w:tcPr>
                <w:p w:rsidR="00DE1165" w:rsidRPr="00A85345" w:rsidRDefault="00DE1165" w:rsidP="00DE1165">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51"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3 000</w:t>
                  </w:r>
                </w:p>
              </w:tc>
              <w:tc>
                <w:tcPr>
                  <w:tcW w:w="291" w:type="pct"/>
                  <w:tcBorders>
                    <w:top w:val="nil"/>
                    <w:left w:val="single" w:sz="4" w:space="0" w:color="auto"/>
                    <w:bottom w:val="single" w:sz="4" w:space="0" w:color="auto"/>
                    <w:right w:val="single" w:sz="4" w:space="0" w:color="auto"/>
                  </w:tcBorders>
                  <w:shd w:val="clear" w:color="auto" w:fill="auto"/>
                </w:tcPr>
                <w:p w:rsidR="00DE1165" w:rsidRPr="006C6432" w:rsidRDefault="00DE1165" w:rsidP="00DE1165">
                  <w:pPr>
                    <w:autoSpaceDE w:val="0"/>
                    <w:autoSpaceDN w:val="0"/>
                    <w:adjustRightInd w:val="0"/>
                    <w:rPr>
                      <w:rFonts w:eastAsia="Calibri"/>
                      <w:color w:val="000000"/>
                      <w:sz w:val="20"/>
                      <w:szCs w:val="20"/>
                    </w:rPr>
                  </w:pPr>
                  <w:r>
                    <w:rPr>
                      <w:rFonts w:eastAsia="Calibri"/>
                      <w:color w:val="000000"/>
                      <w:sz w:val="20"/>
                      <w:szCs w:val="20"/>
                    </w:rPr>
                    <w:t>1</w:t>
                  </w:r>
                  <w:r w:rsidRPr="006C6432">
                    <w:rPr>
                      <w:rFonts w:eastAsia="Calibri"/>
                      <w:color w:val="000000"/>
                      <w:sz w:val="20"/>
                      <w:szCs w:val="20"/>
                    </w:rPr>
                    <w:t>0%</w:t>
                  </w:r>
                </w:p>
              </w:tc>
              <w:tc>
                <w:tcPr>
                  <w:tcW w:w="398" w:type="pct"/>
                  <w:tcBorders>
                    <w:top w:val="nil"/>
                    <w:left w:val="single" w:sz="4" w:space="0" w:color="auto"/>
                    <w:bottom w:val="single" w:sz="4" w:space="0" w:color="auto"/>
                    <w:right w:val="single" w:sz="4" w:space="0" w:color="auto"/>
                  </w:tcBorders>
                </w:tcPr>
                <w:p w:rsidR="00DE1165" w:rsidRPr="00DE1165" w:rsidRDefault="00DE1165" w:rsidP="00DE1165">
                  <w:pPr>
                    <w:rPr>
                      <w:sz w:val="20"/>
                      <w:szCs w:val="20"/>
                    </w:rPr>
                  </w:pPr>
                  <w:r w:rsidRPr="00DE1165">
                    <w:rPr>
                      <w:sz w:val="20"/>
                      <w:szCs w:val="20"/>
                    </w:rPr>
                    <w:t>83,00</w:t>
                  </w:r>
                </w:p>
              </w:tc>
              <w:tc>
                <w:tcPr>
                  <w:tcW w:w="398"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91,30</w:t>
                  </w:r>
                </w:p>
              </w:tc>
              <w:tc>
                <w:tcPr>
                  <w:tcW w:w="497"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249000,00</w:t>
                  </w:r>
                </w:p>
              </w:tc>
              <w:tc>
                <w:tcPr>
                  <w:tcW w:w="484" w:type="pct"/>
                  <w:tcBorders>
                    <w:top w:val="nil"/>
                    <w:left w:val="nil"/>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273900,00</w:t>
                  </w:r>
                </w:p>
              </w:tc>
            </w:tr>
            <w:tr w:rsidR="00DE1165" w:rsidTr="00100765">
              <w:trPr>
                <w:jc w:val="center"/>
              </w:trPr>
              <w:tc>
                <w:tcPr>
                  <w:tcW w:w="638" w:type="pct"/>
                  <w:tcBorders>
                    <w:top w:val="single" w:sz="6" w:space="0" w:color="auto"/>
                    <w:left w:val="single" w:sz="6" w:space="0" w:color="auto"/>
                    <w:bottom w:val="single" w:sz="6" w:space="0" w:color="auto"/>
                    <w:right w:val="single" w:sz="6" w:space="0" w:color="auto"/>
                  </w:tcBorders>
                  <w:shd w:val="solid" w:color="FFFFFF"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Крабовые палочки</w:t>
                  </w:r>
                </w:p>
              </w:tc>
              <w:tc>
                <w:tcPr>
                  <w:tcW w:w="1666" w:type="pct"/>
                </w:tcPr>
                <w:p w:rsidR="00DE1165" w:rsidRPr="007C4138" w:rsidRDefault="00DE1165" w:rsidP="00DE1165">
                  <w:pPr>
                    <w:rPr>
                      <w:sz w:val="20"/>
                      <w:szCs w:val="20"/>
                    </w:rPr>
                  </w:pPr>
                  <w:r>
                    <w:rPr>
                      <w:bCs/>
                      <w:sz w:val="20"/>
                      <w:szCs w:val="20"/>
                    </w:rPr>
                    <w:t>ГОСТ 34432 – 2018. Целые не изогнутые, цилиндрической формы, срезы ровные, поверхность чистая, в индивидуальной оболочке из полимерной пленки без повреждений и влаги. Допускается деформация на срезах крабовых палочек, упакованных россыпью.</w:t>
                  </w:r>
                </w:p>
              </w:tc>
              <w:tc>
                <w:tcPr>
                  <w:tcW w:w="277" w:type="pct"/>
                  <w:tcBorders>
                    <w:top w:val="nil"/>
                    <w:left w:val="single" w:sz="4" w:space="0" w:color="auto"/>
                    <w:bottom w:val="single" w:sz="4" w:space="0" w:color="auto"/>
                    <w:right w:val="single" w:sz="4" w:space="0" w:color="auto"/>
                  </w:tcBorders>
                  <w:shd w:val="clear" w:color="auto" w:fill="auto"/>
                </w:tcPr>
                <w:p w:rsidR="00DE1165" w:rsidRPr="00A85345" w:rsidRDefault="00DE1165" w:rsidP="00DE1165">
                  <w:pPr>
                    <w:autoSpaceDE w:val="0"/>
                    <w:autoSpaceDN w:val="0"/>
                    <w:adjustRightInd w:val="0"/>
                    <w:rPr>
                      <w:rFonts w:eastAsia="Calibri"/>
                      <w:color w:val="000000"/>
                      <w:sz w:val="20"/>
                      <w:szCs w:val="20"/>
                    </w:rPr>
                  </w:pPr>
                  <w:r>
                    <w:rPr>
                      <w:rFonts w:eastAsia="Calibri"/>
                      <w:color w:val="000000"/>
                      <w:sz w:val="20"/>
                      <w:szCs w:val="20"/>
                    </w:rPr>
                    <w:t>к</w:t>
                  </w:r>
                  <w:r w:rsidRPr="00A85345">
                    <w:rPr>
                      <w:rFonts w:eastAsia="Calibri"/>
                      <w:color w:val="000000"/>
                      <w:sz w:val="20"/>
                      <w:szCs w:val="20"/>
                    </w:rPr>
                    <w:t>г</w:t>
                  </w:r>
                  <w:r>
                    <w:rPr>
                      <w:rFonts w:eastAsia="Calibri"/>
                      <w:color w:val="000000"/>
                      <w:sz w:val="20"/>
                      <w:szCs w:val="20"/>
                    </w:rPr>
                    <w:t>.</w:t>
                  </w:r>
                </w:p>
              </w:tc>
              <w:tc>
                <w:tcPr>
                  <w:tcW w:w="351"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2 500</w:t>
                  </w:r>
                </w:p>
              </w:tc>
              <w:tc>
                <w:tcPr>
                  <w:tcW w:w="291" w:type="pct"/>
                  <w:tcBorders>
                    <w:top w:val="nil"/>
                    <w:left w:val="single" w:sz="4" w:space="0" w:color="auto"/>
                    <w:bottom w:val="single" w:sz="4" w:space="0" w:color="auto"/>
                    <w:right w:val="single" w:sz="4" w:space="0" w:color="auto"/>
                  </w:tcBorders>
                  <w:shd w:val="clear" w:color="auto" w:fill="auto"/>
                </w:tcPr>
                <w:p w:rsidR="00DE1165" w:rsidRPr="006C6432" w:rsidRDefault="00DE1165" w:rsidP="00DE1165">
                  <w:pPr>
                    <w:autoSpaceDE w:val="0"/>
                    <w:autoSpaceDN w:val="0"/>
                    <w:adjustRightInd w:val="0"/>
                    <w:rPr>
                      <w:rFonts w:eastAsia="Calibri"/>
                      <w:color w:val="000000"/>
                      <w:sz w:val="20"/>
                      <w:szCs w:val="20"/>
                    </w:rPr>
                  </w:pPr>
                  <w:r w:rsidRPr="006C6432">
                    <w:rPr>
                      <w:rFonts w:eastAsia="Calibri"/>
                      <w:color w:val="000000"/>
                      <w:sz w:val="20"/>
                      <w:szCs w:val="20"/>
                    </w:rPr>
                    <w:t>10%</w:t>
                  </w:r>
                </w:p>
              </w:tc>
              <w:tc>
                <w:tcPr>
                  <w:tcW w:w="398" w:type="pct"/>
                  <w:tcBorders>
                    <w:top w:val="nil"/>
                    <w:left w:val="single" w:sz="4" w:space="0" w:color="auto"/>
                    <w:bottom w:val="single" w:sz="4" w:space="0" w:color="auto"/>
                    <w:right w:val="single" w:sz="4" w:space="0" w:color="auto"/>
                  </w:tcBorders>
                </w:tcPr>
                <w:p w:rsidR="00DE1165" w:rsidRPr="00DE1165" w:rsidRDefault="00DE1165" w:rsidP="00DE1165">
                  <w:pPr>
                    <w:rPr>
                      <w:sz w:val="20"/>
                      <w:szCs w:val="20"/>
                    </w:rPr>
                  </w:pPr>
                  <w:r w:rsidRPr="00DE1165">
                    <w:rPr>
                      <w:sz w:val="20"/>
                      <w:szCs w:val="20"/>
                    </w:rPr>
                    <w:t>158,40</w:t>
                  </w:r>
                </w:p>
              </w:tc>
              <w:tc>
                <w:tcPr>
                  <w:tcW w:w="398"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174,24</w:t>
                  </w:r>
                </w:p>
              </w:tc>
              <w:tc>
                <w:tcPr>
                  <w:tcW w:w="497"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396000,00</w:t>
                  </w:r>
                </w:p>
              </w:tc>
              <w:tc>
                <w:tcPr>
                  <w:tcW w:w="484" w:type="pct"/>
                  <w:tcBorders>
                    <w:top w:val="nil"/>
                    <w:left w:val="nil"/>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color w:val="000000"/>
                      <w:sz w:val="20"/>
                      <w:szCs w:val="20"/>
                    </w:rPr>
                  </w:pPr>
                  <w:r>
                    <w:rPr>
                      <w:rFonts w:eastAsia="Calibri"/>
                      <w:color w:val="000000"/>
                      <w:sz w:val="20"/>
                      <w:szCs w:val="20"/>
                    </w:rPr>
                    <w:t>435600,00</w:t>
                  </w:r>
                </w:p>
              </w:tc>
            </w:tr>
            <w:tr w:rsidR="00DE1165" w:rsidTr="00DE1165">
              <w:trPr>
                <w:jc w:val="center"/>
              </w:trPr>
              <w:tc>
                <w:tcPr>
                  <w:tcW w:w="638" w:type="pct"/>
                  <w:vAlign w:val="center"/>
                </w:tcPr>
                <w:p w:rsidR="00DE1165" w:rsidRPr="00BC5919" w:rsidRDefault="00DE1165" w:rsidP="00DE1165">
                  <w:pPr>
                    <w:rPr>
                      <w:sz w:val="20"/>
                      <w:szCs w:val="20"/>
                    </w:rPr>
                  </w:pPr>
                  <w:r w:rsidRPr="00BC5919">
                    <w:rPr>
                      <w:b/>
                      <w:sz w:val="20"/>
                      <w:szCs w:val="20"/>
                    </w:rPr>
                    <w:t>ИТОГО начальная (максимальная) цена</w:t>
                  </w:r>
                </w:p>
              </w:tc>
              <w:tc>
                <w:tcPr>
                  <w:tcW w:w="1666" w:type="pct"/>
                </w:tcPr>
                <w:p w:rsidR="00DE1165" w:rsidRDefault="00DE1165" w:rsidP="00DE1165">
                  <w:pPr>
                    <w:rPr>
                      <w:b/>
                      <w:sz w:val="20"/>
                      <w:szCs w:val="20"/>
                    </w:rPr>
                  </w:pPr>
                </w:p>
              </w:tc>
              <w:tc>
                <w:tcPr>
                  <w:tcW w:w="277" w:type="pct"/>
                  <w:vAlign w:val="center"/>
                </w:tcPr>
                <w:p w:rsidR="00DE1165" w:rsidRPr="004016F7" w:rsidRDefault="00DE1165" w:rsidP="00DE1165">
                  <w:pPr>
                    <w:rPr>
                      <w:b/>
                      <w:sz w:val="20"/>
                      <w:szCs w:val="20"/>
                    </w:rPr>
                  </w:pPr>
                  <w:r>
                    <w:rPr>
                      <w:b/>
                      <w:sz w:val="20"/>
                      <w:szCs w:val="20"/>
                    </w:rPr>
                    <w:t>кг:</w:t>
                  </w:r>
                </w:p>
                <w:p w:rsidR="00DE1165" w:rsidRPr="004016F7" w:rsidRDefault="00DE1165" w:rsidP="00DE1165">
                  <w:pPr>
                    <w:rPr>
                      <w:b/>
                      <w:sz w:val="20"/>
                      <w:szCs w:val="20"/>
                    </w:rPr>
                  </w:pPr>
                </w:p>
              </w:tc>
              <w:tc>
                <w:tcPr>
                  <w:tcW w:w="351"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b/>
                      <w:bCs/>
                      <w:color w:val="000000"/>
                      <w:sz w:val="20"/>
                      <w:szCs w:val="20"/>
                    </w:rPr>
                  </w:pPr>
                  <w:r>
                    <w:rPr>
                      <w:rFonts w:eastAsia="Calibri"/>
                      <w:b/>
                      <w:bCs/>
                      <w:color w:val="000000"/>
                      <w:sz w:val="20"/>
                      <w:szCs w:val="20"/>
                    </w:rPr>
                    <w:t>15 000</w:t>
                  </w:r>
                </w:p>
              </w:tc>
              <w:tc>
                <w:tcPr>
                  <w:tcW w:w="291" w:type="pct"/>
                  <w:tcBorders>
                    <w:left w:val="nil"/>
                  </w:tcBorders>
                </w:tcPr>
                <w:p w:rsidR="00DE1165" w:rsidRPr="006C6432" w:rsidRDefault="00DE1165" w:rsidP="00DE1165">
                  <w:pPr>
                    <w:autoSpaceDE w:val="0"/>
                    <w:autoSpaceDN w:val="0"/>
                    <w:adjustRightInd w:val="0"/>
                    <w:rPr>
                      <w:rFonts w:eastAsia="Calibri"/>
                      <w:color w:val="000000"/>
                      <w:sz w:val="20"/>
                      <w:szCs w:val="20"/>
                    </w:rPr>
                  </w:pPr>
                </w:p>
              </w:tc>
              <w:tc>
                <w:tcPr>
                  <w:tcW w:w="398" w:type="pct"/>
                </w:tcPr>
                <w:p w:rsidR="00DE1165" w:rsidRPr="004016F7" w:rsidRDefault="00DE1165" w:rsidP="00DE1165">
                  <w:pPr>
                    <w:rPr>
                      <w:b/>
                      <w:bCs/>
                      <w:sz w:val="20"/>
                      <w:szCs w:val="20"/>
                    </w:rPr>
                  </w:pPr>
                </w:p>
              </w:tc>
              <w:tc>
                <w:tcPr>
                  <w:tcW w:w="398" w:type="pct"/>
                  <w:vAlign w:val="center"/>
                </w:tcPr>
                <w:p w:rsidR="00DE1165" w:rsidRPr="004016F7" w:rsidRDefault="00DE1165" w:rsidP="00DE1165">
                  <w:pPr>
                    <w:rPr>
                      <w:b/>
                      <w:bCs/>
                      <w:sz w:val="20"/>
                      <w:szCs w:val="20"/>
                    </w:rPr>
                  </w:pPr>
                </w:p>
              </w:tc>
              <w:tc>
                <w:tcPr>
                  <w:tcW w:w="497" w:type="pct"/>
                  <w:tcBorders>
                    <w:top w:val="nil"/>
                    <w:left w:val="single" w:sz="4" w:space="0" w:color="auto"/>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b/>
                      <w:bCs/>
                      <w:color w:val="000000"/>
                      <w:sz w:val="20"/>
                      <w:szCs w:val="20"/>
                    </w:rPr>
                  </w:pPr>
                  <w:r>
                    <w:rPr>
                      <w:rFonts w:eastAsia="Calibri"/>
                      <w:b/>
                      <w:bCs/>
                      <w:color w:val="000000"/>
                      <w:sz w:val="20"/>
                      <w:szCs w:val="20"/>
                    </w:rPr>
                    <w:t>1 958 000,00</w:t>
                  </w:r>
                </w:p>
              </w:tc>
              <w:tc>
                <w:tcPr>
                  <w:tcW w:w="484" w:type="pct"/>
                  <w:tcBorders>
                    <w:top w:val="nil"/>
                    <w:left w:val="nil"/>
                    <w:bottom w:val="single" w:sz="4" w:space="0" w:color="auto"/>
                    <w:right w:val="single" w:sz="4" w:space="0" w:color="auto"/>
                  </w:tcBorders>
                  <w:shd w:val="clear" w:color="auto" w:fill="auto"/>
                </w:tcPr>
                <w:p w:rsidR="00DE1165" w:rsidRDefault="00DE1165" w:rsidP="00DE1165">
                  <w:pPr>
                    <w:autoSpaceDE w:val="0"/>
                    <w:autoSpaceDN w:val="0"/>
                    <w:adjustRightInd w:val="0"/>
                    <w:rPr>
                      <w:rFonts w:eastAsia="Calibri"/>
                      <w:b/>
                      <w:bCs/>
                      <w:color w:val="000000"/>
                      <w:sz w:val="20"/>
                      <w:szCs w:val="20"/>
                    </w:rPr>
                  </w:pPr>
                  <w:r>
                    <w:rPr>
                      <w:rFonts w:eastAsia="Calibri"/>
                      <w:b/>
                      <w:bCs/>
                      <w:color w:val="000000"/>
                      <w:sz w:val="20"/>
                      <w:szCs w:val="20"/>
                    </w:rPr>
                    <w:t>2 153 800,00</w:t>
                  </w:r>
                </w:p>
              </w:tc>
            </w:tr>
          </w:tbl>
          <w:p w:rsidR="00DE1165" w:rsidRPr="008F0789" w:rsidRDefault="00DE1165"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связанных с хранением и осуществлением погрузо-разгрузочных работ, составляет:                                                                                                                  </w:t>
            </w:r>
          </w:p>
          <w:p w:rsidR="00DE1165" w:rsidRPr="008161AC" w:rsidRDefault="00DE1165" w:rsidP="00DE1165">
            <w:pPr>
              <w:pStyle w:val="a6"/>
              <w:tabs>
                <w:tab w:val="left" w:pos="9072"/>
              </w:tabs>
              <w:suppressAutoHyphens/>
              <w:ind w:right="65" w:firstLine="0"/>
              <w:rPr>
                <w:rFonts w:eastAsia="Times New Roman"/>
                <w:bCs/>
                <w:sz w:val="24"/>
              </w:rPr>
            </w:pPr>
            <w:r w:rsidRPr="00E365EE">
              <w:rPr>
                <w:b/>
              </w:rPr>
              <w:t>-</w:t>
            </w:r>
            <w:r>
              <w:rPr>
                <w:b/>
              </w:rPr>
              <w:t xml:space="preserve"> </w:t>
            </w:r>
            <w:r>
              <w:rPr>
                <w:b/>
                <w:sz w:val="24"/>
              </w:rPr>
              <w:t>1 958 000</w:t>
            </w:r>
            <w:r>
              <w:rPr>
                <w:rFonts w:eastAsia="Times New Roman"/>
                <w:b/>
                <w:bCs/>
                <w:sz w:val="24"/>
              </w:rPr>
              <w:t>,00</w:t>
            </w:r>
            <w:r w:rsidRPr="008161AC">
              <w:rPr>
                <w:rFonts w:eastAsia="Times New Roman"/>
                <w:b/>
                <w:bCs/>
                <w:sz w:val="24"/>
              </w:rPr>
              <w:t xml:space="preserve"> </w:t>
            </w:r>
            <w:r>
              <w:rPr>
                <w:rFonts w:eastAsia="Times New Roman"/>
                <w:bCs/>
                <w:sz w:val="24"/>
              </w:rPr>
              <w:t>(один миллион девятьсот пятьдесят восемь тысяч) рублей 00</w:t>
            </w:r>
            <w:r w:rsidRPr="008161AC">
              <w:rPr>
                <w:rFonts w:eastAsia="Times New Roman"/>
                <w:bCs/>
                <w:sz w:val="24"/>
              </w:rPr>
              <w:t xml:space="preserve"> копеек без учета НДС, </w:t>
            </w:r>
          </w:p>
          <w:p w:rsidR="00E227C3" w:rsidRPr="00F32080" w:rsidRDefault="00DE1165" w:rsidP="00DE1165">
            <w:pPr>
              <w:rPr>
                <w:b/>
                <w:bCs/>
              </w:rPr>
            </w:pPr>
            <w:r>
              <w:rPr>
                <w:b/>
                <w:bCs/>
              </w:rPr>
              <w:t xml:space="preserve"> - 2 153 800,00</w:t>
            </w:r>
            <w:r w:rsidRPr="008161AC">
              <w:rPr>
                <w:b/>
                <w:bCs/>
              </w:rPr>
              <w:t xml:space="preserve"> </w:t>
            </w:r>
            <w:r>
              <w:rPr>
                <w:bCs/>
              </w:rPr>
              <w:t>(два миллиона сто пятьдесят три тысячи восемьсот) рублей 0</w:t>
            </w:r>
            <w:r w:rsidRPr="008161AC">
              <w:rPr>
                <w:bCs/>
              </w:rPr>
              <w:t>0 копеек с учетом НДС 10</w:t>
            </w:r>
            <w:r>
              <w:rPr>
                <w:bCs/>
              </w:rPr>
              <w:t>%</w:t>
            </w:r>
          </w:p>
        </w:tc>
      </w:tr>
      <w:tr w:rsidR="008F0789" w:rsidRPr="008F0789" w:rsidTr="00AF2E3B">
        <w:tc>
          <w:tcPr>
            <w:tcW w:w="2743" w:type="pct"/>
            <w:gridSpan w:val="3"/>
          </w:tcPr>
          <w:p w:rsidR="00D443ED" w:rsidRPr="008F0789" w:rsidRDefault="00A01A54" w:rsidP="000870D3">
            <w:pPr>
              <w:ind w:left="-108"/>
              <w:contextualSpacing/>
              <w:jc w:val="both"/>
              <w:rPr>
                <w:b/>
                <w:bCs/>
              </w:rPr>
            </w:pPr>
            <w:r w:rsidRPr="008F0789">
              <w:rPr>
                <w:b/>
                <w:bCs/>
              </w:rPr>
              <w:t>Применяемая при расчете начальной (максимальной) цены ставка НДС</w:t>
            </w:r>
          </w:p>
        </w:tc>
        <w:tc>
          <w:tcPr>
            <w:tcW w:w="2257" w:type="pct"/>
          </w:tcPr>
          <w:p w:rsidR="00D0627F" w:rsidRPr="008F0789" w:rsidRDefault="00BF0DA0" w:rsidP="007F4D80">
            <w:pPr>
              <w:contextualSpacing/>
              <w:jc w:val="both"/>
              <w:rPr>
                <w:bCs/>
              </w:rPr>
            </w:pPr>
            <w:r>
              <w:rPr>
                <w:bCs/>
              </w:rPr>
              <w:t>1</w:t>
            </w:r>
            <w:r w:rsidR="00A01A54" w:rsidRPr="008F0789">
              <w:rPr>
                <w:bCs/>
              </w:rPr>
              <w:t>0 (</w:t>
            </w:r>
            <w:r w:rsidR="00F94FAC">
              <w:rPr>
                <w:bCs/>
              </w:rPr>
              <w:t>д</w:t>
            </w:r>
            <w:r>
              <w:rPr>
                <w:bCs/>
              </w:rPr>
              <w:t>есять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2C56FA" w:rsidRPr="008F0789" w:rsidTr="000F40BD">
        <w:tc>
          <w:tcPr>
            <w:tcW w:w="992" w:type="pct"/>
            <w:vMerge w:val="restart"/>
            <w:tcBorders>
              <w:top w:val="single" w:sz="8" w:space="0" w:color="auto"/>
              <w:left w:val="single" w:sz="8" w:space="0" w:color="auto"/>
              <w:bottom w:val="single" w:sz="8" w:space="0" w:color="auto"/>
              <w:right w:val="single" w:sz="4" w:space="0" w:color="auto"/>
            </w:tcBorders>
            <w:shd w:val="clear" w:color="auto" w:fill="auto"/>
          </w:tcPr>
          <w:p w:rsidR="003B6F6A" w:rsidRDefault="003B6F6A" w:rsidP="003B6F6A">
            <w:pPr>
              <w:rPr>
                <w:b/>
                <w:bCs/>
              </w:rPr>
            </w:pPr>
          </w:p>
          <w:p w:rsidR="003B6F6A" w:rsidRDefault="003B6F6A" w:rsidP="003B6F6A">
            <w:pPr>
              <w:rPr>
                <w:b/>
                <w:bCs/>
              </w:rPr>
            </w:pPr>
          </w:p>
          <w:p w:rsidR="003B6F6A" w:rsidRDefault="003B6F6A" w:rsidP="003B6F6A">
            <w:pPr>
              <w:rPr>
                <w:b/>
                <w:bCs/>
              </w:rPr>
            </w:pPr>
          </w:p>
          <w:p w:rsidR="002C56FA" w:rsidRPr="002C56FA" w:rsidRDefault="00290713" w:rsidP="00290713">
            <w:pPr>
              <w:rPr>
                <w:b/>
                <w:i/>
              </w:rPr>
            </w:pPr>
            <w:r w:rsidRPr="00290713">
              <w:rPr>
                <w:b/>
                <w:bCs/>
              </w:rPr>
              <w:t>свежеморожен</w:t>
            </w:r>
            <w:r>
              <w:rPr>
                <w:b/>
                <w:bCs/>
              </w:rPr>
              <w:t>ая</w:t>
            </w:r>
            <w:r w:rsidRPr="00290713">
              <w:rPr>
                <w:b/>
                <w:bCs/>
              </w:rPr>
              <w:t xml:space="preserve"> рыб</w:t>
            </w:r>
            <w:r>
              <w:rPr>
                <w:b/>
                <w:bCs/>
              </w:rPr>
              <w:t>а и рыбные</w:t>
            </w:r>
            <w:r w:rsidRPr="00290713">
              <w:rPr>
                <w:b/>
                <w:bCs/>
              </w:rPr>
              <w:t xml:space="preserve"> полуфабрикат</w:t>
            </w:r>
            <w:r>
              <w:rPr>
                <w:b/>
                <w:bCs/>
              </w:rPr>
              <w:t>ы</w:t>
            </w:r>
            <w:bookmarkStart w:id="2" w:name="_GoBack"/>
            <w:bookmarkEnd w:id="2"/>
          </w:p>
        </w:tc>
        <w:tc>
          <w:tcPr>
            <w:tcW w:w="999" w:type="pct"/>
          </w:tcPr>
          <w:p w:rsidR="002C56FA" w:rsidRPr="008F0789" w:rsidRDefault="002C56FA" w:rsidP="00E729E7">
            <w:pPr>
              <w:contextualSpacing/>
            </w:pPr>
            <w:r w:rsidRPr="008F0789">
              <w:rPr>
                <w:bCs/>
              </w:rPr>
              <w:lastRenderedPageBreak/>
              <w:t xml:space="preserve">Нормативные документы, согласно которым </w:t>
            </w:r>
            <w:r w:rsidRPr="008F0789">
              <w:rPr>
                <w:bCs/>
              </w:rPr>
              <w:lastRenderedPageBreak/>
              <w:t>установлены требования</w:t>
            </w:r>
          </w:p>
        </w:tc>
        <w:tc>
          <w:tcPr>
            <w:tcW w:w="3009" w:type="pct"/>
            <w:gridSpan w:val="2"/>
          </w:tcPr>
          <w:p w:rsidR="002C56FA" w:rsidRPr="008F0789" w:rsidRDefault="002C56FA" w:rsidP="00E729E7">
            <w:pPr>
              <w:contextualSpacing/>
              <w:jc w:val="both"/>
              <w:rPr>
                <w:i/>
              </w:rPr>
            </w:pPr>
            <w:r w:rsidRPr="008F0789">
              <w:rPr>
                <w:bCs/>
              </w:rPr>
              <w:lastRenderedPageBreak/>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w:t>
            </w:r>
            <w:r w:rsidRPr="008F0789">
              <w:rPr>
                <w:bCs/>
              </w:rPr>
              <w:lastRenderedPageBreak/>
              <w:t>государственных стандартов (ГОСТ) на соответствующий вид товара, указанных в характеристике товара (таблица пункта 1 Технического задания) и ТР ТС 021/2011 «О безопасности пищевой продукции».</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Default="002C56FA" w:rsidP="00E729E7">
            <w:pPr>
              <w:contextualSpacing/>
              <w:rPr>
                <w:bCs/>
              </w:rPr>
            </w:pPr>
            <w:r w:rsidRPr="008F0789">
              <w:rPr>
                <w:bCs/>
              </w:rPr>
              <w:t>Технические и функциональные характеристики товара</w:t>
            </w:r>
          </w:p>
          <w:p w:rsidR="002C56FA" w:rsidRPr="008F0789" w:rsidRDefault="002C56FA" w:rsidP="00E729E7">
            <w:pPr>
              <w:contextualSpacing/>
              <w:rPr>
                <w:i/>
              </w:rPr>
            </w:pPr>
          </w:p>
        </w:tc>
        <w:tc>
          <w:tcPr>
            <w:tcW w:w="3009" w:type="pct"/>
            <w:gridSpan w:val="2"/>
          </w:tcPr>
          <w:p w:rsidR="002C56FA" w:rsidRPr="008F0789" w:rsidRDefault="002C56FA" w:rsidP="00E729E7">
            <w:pPr>
              <w:contextualSpacing/>
              <w:jc w:val="both"/>
            </w:pPr>
            <w:r w:rsidRPr="008F0789">
              <w:t>Указаны в пункте 1 настоящего технического задания</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качеству и  безопасности товара</w:t>
            </w:r>
          </w:p>
        </w:tc>
        <w:tc>
          <w:tcPr>
            <w:tcW w:w="3009" w:type="pct"/>
            <w:gridSpan w:val="2"/>
          </w:tcPr>
          <w:p w:rsidR="002C56FA" w:rsidRPr="008F0789" w:rsidRDefault="002C56FA" w:rsidP="00E729E7">
            <w:pPr>
              <w:contextualSpacing/>
              <w:jc w:val="both"/>
              <w:rPr>
                <w:rFonts w:eastAsia="Calibri Light"/>
              </w:rPr>
            </w:pPr>
            <w:r w:rsidRPr="008F0789">
              <w:rPr>
                <w:rFonts w:eastAsia="Calibri Light"/>
              </w:rPr>
              <w:t xml:space="preserve">Качество и безопасность продукции должны соответствовать требованиям и нормам, установленным: </w:t>
            </w:r>
          </w:p>
          <w:p w:rsidR="002C56FA" w:rsidRPr="008F0789" w:rsidRDefault="002C56FA"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2C56FA" w:rsidRPr="008F0789" w:rsidRDefault="002C56FA" w:rsidP="00E729E7">
            <w:pPr>
              <w:contextualSpacing/>
              <w:jc w:val="both"/>
              <w:rPr>
                <w:rFonts w:eastAsia="Calibri Light"/>
              </w:rPr>
            </w:pPr>
            <w:r w:rsidRPr="008F0789">
              <w:rPr>
                <w:rFonts w:eastAsia="Calibri Light"/>
              </w:rPr>
              <w:t>- СанПиН 2.3.2.1324-03 «Гигиенические требования к срокам годности и условиям хранения пищевых продуктов»;</w:t>
            </w:r>
          </w:p>
          <w:p w:rsidR="002C56FA" w:rsidRPr="008F0789" w:rsidRDefault="002C56FA" w:rsidP="00E729E7">
            <w:pPr>
              <w:contextualSpacing/>
              <w:jc w:val="both"/>
              <w:rPr>
                <w:rFonts w:eastAsia="Calibri Light"/>
              </w:rPr>
            </w:pPr>
            <w:r w:rsidRPr="008F0789">
              <w:rPr>
                <w:rFonts w:eastAsia="Calibri Light"/>
              </w:rPr>
              <w:t>- ТР ТС 021/2011 «О безопасности пищевой продукции»;</w:t>
            </w:r>
          </w:p>
          <w:p w:rsidR="002C56FA" w:rsidRPr="008F0789" w:rsidRDefault="002C56FA" w:rsidP="00E729E7">
            <w:pPr>
              <w:contextualSpacing/>
              <w:jc w:val="both"/>
              <w:rPr>
                <w:rFonts w:eastAsia="Calibri Light"/>
              </w:rPr>
            </w:pPr>
            <w:r w:rsidRPr="008F0789">
              <w:rPr>
                <w:rFonts w:eastAsia="Calibri Light"/>
              </w:rPr>
              <w:t>- ТР ТС 005/2011 «О безопасности упаковки»;</w:t>
            </w:r>
          </w:p>
          <w:p w:rsidR="002C56FA" w:rsidRPr="008F0789" w:rsidRDefault="002C56FA" w:rsidP="00E729E7">
            <w:pPr>
              <w:contextualSpacing/>
              <w:jc w:val="both"/>
              <w:rPr>
                <w:rFonts w:eastAsia="Calibri Light"/>
              </w:rPr>
            </w:pPr>
            <w:r w:rsidRPr="008F0789">
              <w:rPr>
                <w:rFonts w:eastAsia="Calibri Light"/>
              </w:rPr>
              <w:t>- ТР ТС 029/2012 «Требования безопасности пищевых добавок, ароматизаторов и технологических вспомогательных средств»;</w:t>
            </w:r>
          </w:p>
          <w:p w:rsidR="002C56FA" w:rsidRPr="008F0789" w:rsidRDefault="002C56FA" w:rsidP="00E729E7">
            <w:pPr>
              <w:contextualSpacing/>
              <w:jc w:val="both"/>
              <w:rPr>
                <w:rFonts w:eastAsia="Calibri Light"/>
              </w:rPr>
            </w:pPr>
            <w:r w:rsidRPr="008F0789">
              <w:rPr>
                <w:rFonts w:eastAsia="Calibri Light"/>
              </w:rPr>
              <w:t>Поставщик гарантирует, что:</w:t>
            </w:r>
          </w:p>
          <w:p w:rsidR="002C56FA" w:rsidRPr="008F0789" w:rsidRDefault="002C56FA"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2C56FA" w:rsidRPr="008F0789" w:rsidRDefault="002C56FA"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2C56FA" w:rsidRPr="008F0789" w:rsidRDefault="002C56FA" w:rsidP="00E729E7">
            <w:pPr>
              <w:contextualSpacing/>
              <w:jc w:val="both"/>
              <w:rPr>
                <w:rFonts w:eastAsia="Calibri Light"/>
              </w:rPr>
            </w:pPr>
            <w:r w:rsidRPr="008F0789">
              <w:rPr>
                <w:rFonts w:eastAsia="Calibri Light"/>
              </w:rPr>
              <w:t xml:space="preserve">         при производстве Товара были применены качественные материалы и было обеспечено надлежащее техническое исполнение.</w:t>
            </w:r>
          </w:p>
          <w:p w:rsidR="002C56FA" w:rsidRPr="008F0789" w:rsidRDefault="002C56FA" w:rsidP="00E729E7">
            <w:pPr>
              <w:contextualSpacing/>
              <w:jc w:val="both"/>
              <w:rPr>
                <w:i/>
              </w:rPr>
            </w:pPr>
            <w:r w:rsidRPr="008F0789">
              <w:rPr>
                <w:rFonts w:eastAsia="Calibri Light"/>
              </w:rPr>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2C56FA"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Pr>
          <w:p w:rsidR="002C56FA" w:rsidRPr="008F0789" w:rsidRDefault="002C56FA"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2C56FA" w:rsidRPr="008F0789" w:rsidRDefault="002C56FA" w:rsidP="00E729E7">
            <w:pPr>
              <w:contextualSpacing/>
              <w:rPr>
                <w:bCs/>
              </w:rPr>
            </w:pPr>
            <w:r w:rsidRPr="008F0789">
              <w:rPr>
                <w:bCs/>
              </w:rPr>
              <w:t>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ТР ТС 022/011 «Пищевая продукция в части ее маркировки».</w:t>
            </w:r>
          </w:p>
          <w:p w:rsidR="002C56FA" w:rsidRPr="008F0789" w:rsidRDefault="002C56FA" w:rsidP="00E729E7">
            <w:pPr>
              <w:contextualSpacing/>
              <w:rPr>
                <w:bCs/>
              </w:rPr>
            </w:pPr>
            <w:r w:rsidRPr="008F0789">
              <w:rPr>
                <w:bCs/>
              </w:rPr>
              <w:t xml:space="preserve">Потребительская и транспортная тара, используемые для упаковывания и укупоривания </w:t>
            </w:r>
            <w:r w:rsidRPr="008F0789">
              <w:rPr>
                <w:bCs/>
              </w:rPr>
              <w:lastRenderedPageBreak/>
              <w:t>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2C56FA" w:rsidRPr="008F0789" w:rsidRDefault="002C56FA"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2C56FA"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2C56FA" w:rsidRPr="008F0789" w:rsidRDefault="002C56FA" w:rsidP="00E729E7">
            <w:pPr>
              <w:contextualSpacing/>
              <w:jc w:val="both"/>
              <w:rPr>
                <w:i/>
              </w:rPr>
            </w:pPr>
          </w:p>
        </w:tc>
        <w:tc>
          <w:tcPr>
            <w:tcW w:w="999" w:type="pct"/>
            <w:tcBorders>
              <w:bottom w:val="single" w:sz="4" w:space="0" w:color="auto"/>
            </w:tcBorders>
          </w:tcPr>
          <w:p w:rsidR="002C56FA" w:rsidRDefault="002C56FA" w:rsidP="00E729E7">
            <w:pPr>
              <w:rPr>
                <w:bCs/>
              </w:rPr>
            </w:pPr>
            <w:r w:rsidRPr="008F0789">
              <w:rPr>
                <w:bCs/>
              </w:rPr>
              <w:t>Сведения о возможности предоставить эквивалентные товары. Параметры эквивалентности</w:t>
            </w:r>
          </w:p>
          <w:p w:rsidR="002C56FA" w:rsidRPr="008F0789" w:rsidRDefault="002C56FA" w:rsidP="00E729E7"/>
        </w:tc>
        <w:tc>
          <w:tcPr>
            <w:tcW w:w="3009" w:type="pct"/>
            <w:gridSpan w:val="2"/>
            <w:tcBorders>
              <w:bottom w:val="single" w:sz="4" w:space="0" w:color="auto"/>
            </w:tcBorders>
          </w:tcPr>
          <w:p w:rsidR="002C56FA" w:rsidRPr="008F0789" w:rsidRDefault="002C56FA" w:rsidP="00E729E7">
            <w:r w:rsidRPr="008F0789">
              <w:t>Допустима поставка эквивалентного товара. Параметры эквивалентности перечислены в пункте 1 Технического задания.</w:t>
            </w:r>
          </w:p>
        </w:tc>
      </w:tr>
      <w:tr w:rsidR="002C56FA"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2C56FA" w:rsidRPr="008F0789" w:rsidRDefault="002C56FA" w:rsidP="00E729E7">
            <w:pPr>
              <w:contextualSpacing/>
            </w:pPr>
            <w:r w:rsidRPr="008F0789">
              <w:rPr>
                <w:b/>
              </w:rPr>
              <w:t>3. Требования к результатам</w:t>
            </w:r>
          </w:p>
        </w:tc>
      </w:tr>
      <w:tr w:rsidR="002C56FA" w:rsidRPr="008F0789" w:rsidTr="00343808">
        <w:tc>
          <w:tcPr>
            <w:tcW w:w="5000" w:type="pct"/>
            <w:gridSpan w:val="4"/>
            <w:tcBorders>
              <w:top w:val="single" w:sz="4" w:space="0" w:color="auto"/>
            </w:tcBorders>
          </w:tcPr>
          <w:p w:rsidR="002C56FA" w:rsidRPr="002743F6" w:rsidRDefault="002C56FA"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2C56FA" w:rsidRPr="008F0789" w:rsidTr="00E729E7">
        <w:tc>
          <w:tcPr>
            <w:tcW w:w="5000" w:type="pct"/>
            <w:gridSpan w:val="4"/>
          </w:tcPr>
          <w:p w:rsidR="002C56FA" w:rsidRPr="008F0789" w:rsidRDefault="002C56FA" w:rsidP="00E729E7">
            <w:pPr>
              <w:contextualSpacing/>
              <w:jc w:val="both"/>
              <w:rPr>
                <w:i/>
              </w:rPr>
            </w:pPr>
            <w:r w:rsidRPr="008F0789">
              <w:rPr>
                <w:b/>
              </w:rPr>
              <w:t>4.</w:t>
            </w:r>
            <w:r w:rsidRPr="008F0789">
              <w:rPr>
                <w:i/>
              </w:rPr>
              <w:t xml:space="preserve"> </w:t>
            </w:r>
            <w:r w:rsidRPr="008F0789">
              <w:rPr>
                <w:b/>
                <w:bCs/>
              </w:rPr>
              <w:t>Место, условия и порядок поставки товаров</w:t>
            </w:r>
          </w:p>
        </w:tc>
      </w:tr>
      <w:tr w:rsidR="00DE1165" w:rsidRPr="008F0789" w:rsidTr="00E729E7">
        <w:tc>
          <w:tcPr>
            <w:tcW w:w="992" w:type="pct"/>
          </w:tcPr>
          <w:p w:rsidR="00DE1165" w:rsidRPr="008F0789" w:rsidRDefault="00DE1165" w:rsidP="00DE1165">
            <w:pPr>
              <w:contextualSpacing/>
              <w:jc w:val="both"/>
            </w:pPr>
            <w:r w:rsidRPr="008F0789">
              <w:t xml:space="preserve">Место </w:t>
            </w:r>
            <w:r w:rsidRPr="008F0789">
              <w:rPr>
                <w:bCs/>
              </w:rPr>
              <w:t>поставки товаров</w:t>
            </w:r>
          </w:p>
        </w:tc>
        <w:tc>
          <w:tcPr>
            <w:tcW w:w="4008" w:type="pct"/>
            <w:gridSpan w:val="3"/>
          </w:tcPr>
          <w:p w:rsidR="00DE1165" w:rsidRPr="00194A99" w:rsidRDefault="00DE1165" w:rsidP="00DE1165">
            <w:r w:rsidRPr="00194A99">
              <w:t>1.Производственно - складская база Свободненского ТПО Читинского филиала АО «ЖТК»</w:t>
            </w:r>
          </w:p>
          <w:p w:rsidR="00DE1165" w:rsidRPr="00194A99" w:rsidRDefault="00DE1165" w:rsidP="00DE1165">
            <w:r w:rsidRPr="00194A99">
              <w:t>676450 г. Свободный, ул. Деповская, 2.</w:t>
            </w:r>
          </w:p>
          <w:p w:rsidR="00DE1165" w:rsidRPr="00194A99" w:rsidRDefault="00DE1165" w:rsidP="00DE1165">
            <w:r w:rsidRPr="00194A99">
              <w:t xml:space="preserve">2.Столовая ДОЛБ ст. Уруша – Амурская обл., п. Уруша, ул. Партизанская, 100 </w:t>
            </w:r>
          </w:p>
          <w:p w:rsidR="00DE1165" w:rsidRPr="00194A99" w:rsidRDefault="00DE1165" w:rsidP="00DE1165">
            <w:r w:rsidRPr="00194A99">
              <w:t>3.Столовая ДОЛБ ст. Сковородино – Амурская обл., г. Сковородино, ул. Октябрьская, 10</w:t>
            </w:r>
          </w:p>
          <w:p w:rsidR="00DE1165" w:rsidRPr="00194A99" w:rsidRDefault="00DE1165" w:rsidP="00DE1165">
            <w:r w:rsidRPr="00194A99">
              <w:t>4.Столовая ДОЛБ ст. Магдагачи – Амурская обл., п. Магдагачи, ул. Советская, 10</w:t>
            </w:r>
          </w:p>
          <w:p w:rsidR="00DE1165" w:rsidRPr="00194A99" w:rsidRDefault="00DE1165" w:rsidP="00DE1165">
            <w:r w:rsidRPr="00194A99">
              <w:t>5. Буфет ст. Шимановск – Амурская обл., г. Шимановск, ул. Первомайская, 32</w:t>
            </w:r>
          </w:p>
          <w:p w:rsidR="00DE1165" w:rsidRPr="00194A99" w:rsidRDefault="00DE1165" w:rsidP="00DE1165">
            <w:r w:rsidRPr="00194A99">
              <w:t>6.Столовая ДОЛБ ст. Белогорск – Амурская обл., г. Белогорск, ул.Кирова,2</w:t>
            </w:r>
          </w:p>
          <w:p w:rsidR="00DE1165" w:rsidRPr="00194A99" w:rsidRDefault="00DE1165" w:rsidP="00DE1165">
            <w:r w:rsidRPr="00194A99">
              <w:t>7. Столовая ДОЛБ ДТШ – Амурская обл., г. Свободный, ул. Некрасова, 87</w:t>
            </w:r>
          </w:p>
          <w:p w:rsidR="00DE1165" w:rsidRPr="00E946AC" w:rsidRDefault="00DE1165" w:rsidP="00DE1165">
            <w:pPr>
              <w:rPr>
                <w:i/>
              </w:rPr>
            </w:pPr>
            <w:r w:rsidRPr="00194A99">
              <w:t>8.  Буфет ДОЛБ ст. Завитая – Амурская обл., г. Завитинск, ул.Станционная,21</w:t>
            </w:r>
          </w:p>
        </w:tc>
      </w:tr>
      <w:tr w:rsidR="00DE1165" w:rsidRPr="008F0789" w:rsidTr="00E729E7">
        <w:tc>
          <w:tcPr>
            <w:tcW w:w="992" w:type="pct"/>
          </w:tcPr>
          <w:p w:rsidR="00DE1165" w:rsidRPr="008F0789" w:rsidRDefault="00DE1165" w:rsidP="00DE1165">
            <w:pPr>
              <w:contextualSpacing/>
              <w:jc w:val="both"/>
              <w:rPr>
                <w:i/>
              </w:rPr>
            </w:pPr>
            <w:r w:rsidRPr="008F0789">
              <w:t xml:space="preserve">Условия </w:t>
            </w:r>
            <w:r w:rsidRPr="008F0789">
              <w:rPr>
                <w:bCs/>
              </w:rPr>
              <w:t>поставки товаров</w:t>
            </w:r>
          </w:p>
        </w:tc>
        <w:tc>
          <w:tcPr>
            <w:tcW w:w="4008" w:type="pct"/>
            <w:gridSpan w:val="3"/>
          </w:tcPr>
          <w:p w:rsidR="00DE1165" w:rsidRPr="008F0789" w:rsidRDefault="00DE1165" w:rsidP="00DE1165">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DE1165" w:rsidRPr="008F0789" w:rsidRDefault="00DE1165" w:rsidP="00DE1165">
            <w:pPr>
              <w:tabs>
                <w:tab w:val="left" w:pos="1170"/>
              </w:tabs>
              <w:ind w:firstLine="709"/>
              <w:contextualSpacing/>
            </w:pPr>
            <w:r w:rsidRPr="008F0789">
              <w:t xml:space="preserve">Заявки подаются Покупателем Поставщику путем направления по адресу, факсу или по электронной почте, </w:t>
            </w:r>
            <w:r w:rsidRPr="008F0789">
              <w:lastRenderedPageBreak/>
              <w:t>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DE1165" w:rsidRPr="008F0789" w:rsidRDefault="00DE1165" w:rsidP="00DE1165">
            <w:pPr>
              <w:tabs>
                <w:tab w:val="left" w:pos="1170"/>
              </w:tabs>
              <w:ind w:firstLine="709"/>
              <w:contextualSpacing/>
            </w:pPr>
            <w:r w:rsidRPr="008F0789">
              <w:t>Срок поставки каждой партии Товара составляет не более 3 (трех) рабочих дня с даты направления Заявки Покупателем Поставщику.</w:t>
            </w:r>
          </w:p>
          <w:p w:rsidR="00DE1165" w:rsidRPr="008F0789" w:rsidRDefault="00DE1165" w:rsidP="00DE1165">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DE1165" w:rsidRPr="008F0789" w:rsidRDefault="00DE1165" w:rsidP="00DE1165">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DE1165" w:rsidRPr="008F0789" w:rsidRDefault="00DE1165" w:rsidP="00DE1165">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DE1165" w:rsidRPr="008F0789" w:rsidRDefault="00DE1165" w:rsidP="00DE1165">
            <w:pPr>
              <w:tabs>
                <w:tab w:val="left" w:pos="1170"/>
              </w:tabs>
              <w:ind w:firstLine="709"/>
              <w:contextualSpacing/>
            </w:pPr>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 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 Товарно-сопроводительные документы заверяются подписью и печатью изготовителя (Поставщика) с указанием его адреса и телефона.</w:t>
            </w:r>
          </w:p>
          <w:p w:rsidR="00DE1165" w:rsidRPr="008F0789" w:rsidRDefault="00DE1165" w:rsidP="00DE1165">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DE1165" w:rsidRPr="008F0789" w:rsidRDefault="00DE1165" w:rsidP="00DE1165">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DE1165" w:rsidRPr="008F0789" w:rsidRDefault="00DE1165" w:rsidP="00DE1165">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DE1165" w:rsidRPr="008F0789" w:rsidRDefault="00DE1165" w:rsidP="00DE1165">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DE1165" w:rsidRPr="008F0789" w:rsidRDefault="00DE1165" w:rsidP="00DE1165">
            <w:pPr>
              <w:contextualSpacing/>
              <w:jc w:val="both"/>
              <w:rPr>
                <w:i/>
              </w:rPr>
            </w:pPr>
            <w:r w:rsidRPr="008F0789">
              <w:t>По качеству Товара претензии могут быть предъявлены в течение гарантийного срока Товара, при условии соблюдения Заказчиком условий хранения Товара, в соответствии с требованиями правил хранения, на соответствующий вид Товара.</w:t>
            </w:r>
          </w:p>
        </w:tc>
      </w:tr>
      <w:tr w:rsidR="00DE1165" w:rsidRPr="008F0789" w:rsidTr="00E729E7">
        <w:tc>
          <w:tcPr>
            <w:tcW w:w="992" w:type="pct"/>
          </w:tcPr>
          <w:p w:rsidR="00DE1165" w:rsidRPr="008F0789" w:rsidRDefault="00DE1165" w:rsidP="00DE1165">
            <w:pPr>
              <w:contextualSpacing/>
              <w:jc w:val="both"/>
            </w:pPr>
            <w:r w:rsidRPr="008F0789">
              <w:lastRenderedPageBreak/>
              <w:t xml:space="preserve">Сроки </w:t>
            </w:r>
            <w:r w:rsidRPr="008F0789">
              <w:rPr>
                <w:bCs/>
              </w:rPr>
              <w:t>поставки товаров</w:t>
            </w:r>
          </w:p>
        </w:tc>
        <w:tc>
          <w:tcPr>
            <w:tcW w:w="4008" w:type="pct"/>
            <w:gridSpan w:val="3"/>
          </w:tcPr>
          <w:p w:rsidR="00DE1165" w:rsidRDefault="00DE1165" w:rsidP="00DE1165">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w:t>
            </w:r>
            <w:r>
              <w:t xml:space="preserve"> </w:t>
            </w:r>
            <w:r w:rsidRPr="008F0789">
              <w:t>(включительно)</w:t>
            </w:r>
          </w:p>
          <w:p w:rsidR="00DE1165" w:rsidRPr="008F0789" w:rsidRDefault="00DE1165" w:rsidP="00DE1165">
            <w:pPr>
              <w:contextualSpacing/>
              <w:jc w:val="both"/>
            </w:pP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5. Форма, сроки и порядок оплаты</w:t>
            </w:r>
          </w:p>
        </w:tc>
      </w:tr>
      <w:tr w:rsidR="00DE1165" w:rsidRPr="008F0789" w:rsidTr="00E729E7">
        <w:trPr>
          <w:trHeight w:val="70"/>
        </w:trPr>
        <w:tc>
          <w:tcPr>
            <w:tcW w:w="992" w:type="pct"/>
          </w:tcPr>
          <w:p w:rsidR="00DE1165" w:rsidRPr="008F0789" w:rsidRDefault="00DE1165" w:rsidP="00DE1165">
            <w:pPr>
              <w:contextualSpacing/>
              <w:jc w:val="both"/>
              <w:rPr>
                <w:i/>
              </w:rPr>
            </w:pPr>
            <w:r w:rsidRPr="008F0789">
              <w:rPr>
                <w:bCs/>
              </w:rPr>
              <w:t>Форма оплаты</w:t>
            </w:r>
          </w:p>
        </w:tc>
        <w:tc>
          <w:tcPr>
            <w:tcW w:w="4008" w:type="pct"/>
            <w:gridSpan w:val="3"/>
          </w:tcPr>
          <w:p w:rsidR="00DE1165" w:rsidRPr="008F0789" w:rsidRDefault="00DE1165" w:rsidP="00DE1165">
            <w:pPr>
              <w:contextualSpacing/>
              <w:jc w:val="both"/>
            </w:pPr>
            <w:r w:rsidRPr="008F0789">
              <w:rPr>
                <w:bCs/>
              </w:rPr>
              <w:t>Оплата осуществляется в безналичной форме путем перечисления средств на счет контрагента.</w:t>
            </w:r>
          </w:p>
        </w:tc>
      </w:tr>
      <w:tr w:rsidR="00DE1165" w:rsidRPr="008F0789" w:rsidTr="00E729E7">
        <w:tc>
          <w:tcPr>
            <w:tcW w:w="992" w:type="pct"/>
          </w:tcPr>
          <w:p w:rsidR="00DE1165" w:rsidRPr="008F0789" w:rsidRDefault="00DE1165" w:rsidP="00DE1165">
            <w:pPr>
              <w:contextualSpacing/>
              <w:jc w:val="both"/>
              <w:rPr>
                <w:i/>
              </w:rPr>
            </w:pPr>
            <w:r w:rsidRPr="008F0789">
              <w:rPr>
                <w:bCs/>
              </w:rPr>
              <w:lastRenderedPageBreak/>
              <w:t>Авансирование</w:t>
            </w:r>
          </w:p>
        </w:tc>
        <w:tc>
          <w:tcPr>
            <w:tcW w:w="4008" w:type="pct"/>
            <w:gridSpan w:val="3"/>
          </w:tcPr>
          <w:p w:rsidR="00DE1165" w:rsidRPr="008F0789" w:rsidRDefault="00DE1165" w:rsidP="00DE1165">
            <w:pPr>
              <w:contextualSpacing/>
              <w:jc w:val="both"/>
              <w:rPr>
                <w:bCs/>
              </w:rPr>
            </w:pPr>
            <w:r w:rsidRPr="008F0789">
              <w:rPr>
                <w:bCs/>
              </w:rPr>
              <w:t>Авансирование не предусмотрено</w:t>
            </w:r>
          </w:p>
        </w:tc>
      </w:tr>
      <w:tr w:rsidR="00DE1165" w:rsidRPr="008F0789" w:rsidTr="00E729E7">
        <w:tc>
          <w:tcPr>
            <w:tcW w:w="992" w:type="pct"/>
          </w:tcPr>
          <w:p w:rsidR="00DE1165" w:rsidRPr="008F0789" w:rsidRDefault="00DE1165" w:rsidP="00DE1165">
            <w:pPr>
              <w:contextualSpacing/>
              <w:jc w:val="both"/>
              <w:rPr>
                <w:i/>
              </w:rPr>
            </w:pPr>
            <w:r w:rsidRPr="008F0789">
              <w:rPr>
                <w:bCs/>
              </w:rPr>
              <w:t>Срок и порядок оплаты</w:t>
            </w:r>
          </w:p>
        </w:tc>
        <w:tc>
          <w:tcPr>
            <w:tcW w:w="4008" w:type="pct"/>
            <w:gridSpan w:val="3"/>
          </w:tcPr>
          <w:p w:rsidR="00DE1165" w:rsidRPr="008F0789" w:rsidRDefault="00DE1165" w:rsidP="00DE1165">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с даты поставки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DE1165" w:rsidRPr="008F0789" w:rsidRDefault="00DE1165" w:rsidP="00DE1165">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DE1165" w:rsidRPr="008F0789" w:rsidTr="00E729E7">
        <w:tc>
          <w:tcPr>
            <w:tcW w:w="5000" w:type="pct"/>
            <w:gridSpan w:val="4"/>
          </w:tcPr>
          <w:p w:rsidR="00DE1165" w:rsidRPr="008F0789" w:rsidRDefault="00DE1165" w:rsidP="00DE1165">
            <w:pPr>
              <w:contextualSpacing/>
              <w:jc w:val="both"/>
              <w:rPr>
                <w:i/>
              </w:rPr>
            </w:pPr>
            <w:r w:rsidRPr="008F0789">
              <w:rPr>
                <w:b/>
                <w:bCs/>
              </w:rPr>
              <w:t>Иные требования</w:t>
            </w:r>
          </w:p>
        </w:tc>
      </w:tr>
      <w:tr w:rsidR="00DE1165" w:rsidRPr="008F0789" w:rsidTr="00E729E7">
        <w:tc>
          <w:tcPr>
            <w:tcW w:w="5000" w:type="pct"/>
            <w:gridSpan w:val="4"/>
          </w:tcPr>
          <w:p w:rsidR="00DE1165" w:rsidRPr="008F0789" w:rsidRDefault="00DE1165" w:rsidP="00DE1165">
            <w:pPr>
              <w:contextualSpacing/>
              <w:jc w:val="both"/>
            </w:pPr>
            <w:r w:rsidRPr="008F0789">
              <w:rPr>
                <w:bCs/>
              </w:rPr>
              <w:t>Не предусмотрены</w:t>
            </w:r>
          </w:p>
        </w:tc>
      </w:tr>
      <w:tr w:rsidR="00DE1165" w:rsidRPr="008F0789" w:rsidTr="00E729E7">
        <w:tc>
          <w:tcPr>
            <w:tcW w:w="5000" w:type="pct"/>
            <w:gridSpan w:val="4"/>
          </w:tcPr>
          <w:p w:rsidR="00DE1165" w:rsidRPr="008F0789" w:rsidRDefault="00DE1165" w:rsidP="00DE1165">
            <w:pPr>
              <w:contextualSpacing/>
              <w:jc w:val="both"/>
              <w:rPr>
                <w:b/>
              </w:rPr>
            </w:pPr>
            <w:r w:rsidRPr="008F0789">
              <w:rPr>
                <w:b/>
              </w:rPr>
              <w:t>7. Расчет стоимости товаров за единицу</w:t>
            </w:r>
          </w:p>
        </w:tc>
      </w:tr>
      <w:tr w:rsidR="00DE1165" w:rsidRPr="008F0789" w:rsidTr="00E729E7">
        <w:tc>
          <w:tcPr>
            <w:tcW w:w="5000" w:type="pct"/>
            <w:gridSpan w:val="4"/>
          </w:tcPr>
          <w:p w:rsidR="00DE1165" w:rsidRPr="008F0789" w:rsidRDefault="00DE1165" w:rsidP="00DE1165">
            <w:pPr>
              <w:contextualSpacing/>
              <w:jc w:val="both"/>
              <w:rPr>
                <w:i/>
              </w:rPr>
            </w:pPr>
            <w:r w:rsidRPr="008F0789">
              <w:rPr>
                <w:bCs/>
                <w:i/>
              </w:rPr>
              <w:t xml:space="preserve"> </w:t>
            </w:r>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7F1ED4">
          <w:pgSz w:w="16838" w:h="11906" w:orient="landscape" w:code="9"/>
          <w:pgMar w:top="709" w:right="395" w:bottom="1134"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r w:rsidR="000225BC" w:rsidRPr="008F0789">
        <w:rPr>
          <w:rFonts w:ascii="Times New Roman" w:hAnsi="Times New Roman" w:cs="Times New Roman"/>
          <w:b w:val="0"/>
          <w:bCs w:val="0"/>
          <w:i w:val="0"/>
          <w:iCs w:val="0"/>
          <w:sz w:val="24"/>
          <w:szCs w:val="24"/>
        </w:rPr>
        <w:t xml:space="preserve"> </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D443ED">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r w:rsidRPr="008F0789">
        <w:rPr>
          <w:b/>
        </w:rPr>
        <w:t>Акционерное общество «Железнодорожная торговая компания»</w:t>
      </w:r>
      <w:r w:rsidRPr="008F0789">
        <w:t>, именуемое в дальнейшем «Покупатель», в лице первого заместителя директора Читинского филиала АО «ЖТК» Чаговцева Михаила Константиновича, действующего на основании доверенности № ________ от ______________, с одной стороны, и</w:t>
      </w:r>
      <w:r w:rsidRPr="008F0789">
        <w:rPr>
          <w:b/>
          <w:bCs/>
        </w:rPr>
        <w:t xml:space="preserve"> </w:t>
      </w:r>
      <w:r w:rsidRPr="008F0789">
        <w:t xml:space="preserve">_______________________________, именуемый в дальнейшем «Поставщик», </w:t>
      </w:r>
      <w:r w:rsidR="00D443ED">
        <w:t>в лице _________________________, действующего</w:t>
      </w:r>
      <w:r w:rsidRPr="008F0789">
        <w:t xml:space="preserve"> на основании ________________________, с другой стороны, далее вместе именуемые «Стороны», а по отдельности «Сторона», заключили настоящий Договор о нижеследующем:</w:t>
      </w:r>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E227C3" w:rsidRPr="00E227C3">
        <w:rPr>
          <w:b/>
          <w:bCs/>
        </w:rPr>
        <w:t>хлеб и хлебобулочны</w:t>
      </w:r>
      <w:r w:rsidR="00E227C3">
        <w:rPr>
          <w:b/>
          <w:bCs/>
        </w:rPr>
        <w:t>е</w:t>
      </w:r>
      <w:r w:rsidR="00E227C3" w:rsidRPr="00E227C3">
        <w:rPr>
          <w:b/>
          <w:bCs/>
        </w:rPr>
        <w:t xml:space="preserve"> издели</w:t>
      </w:r>
      <w:r w:rsidR="00E227C3">
        <w:rPr>
          <w:b/>
          <w:bCs/>
        </w:rPr>
        <w:t>я</w:t>
      </w:r>
      <w:r w:rsidR="00E227C3" w:rsidRPr="00E227C3">
        <w:rPr>
          <w:b/>
          <w:bCs/>
        </w:rPr>
        <w:t xml:space="preserve"> для предприятий общественного питания Свободненского ТПО, оказывающих услуги питания работникам ОАО "РЖД" (столовая ст.</w:t>
      </w:r>
      <w:r w:rsidR="00E227C3">
        <w:rPr>
          <w:b/>
          <w:bCs/>
        </w:rPr>
        <w:t xml:space="preserve"> </w:t>
      </w:r>
      <w:r w:rsidR="00E227C3" w:rsidRPr="00E227C3">
        <w:rPr>
          <w:b/>
          <w:bCs/>
        </w:rPr>
        <w:t>Сковородино)</w:t>
      </w:r>
      <w:r w:rsidR="00635B51" w:rsidRPr="00635B51">
        <w:rPr>
          <w:b/>
          <w:bCs/>
        </w:rPr>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1.2. Наименование, ассортимент, количество и цена поставляемого Товара указаны в Спецификации (Приложение № 1 к настоящему Договору).</w:t>
      </w:r>
    </w:p>
    <w:p w:rsidR="00DE1165" w:rsidRDefault="003C7F2F" w:rsidP="00635B51">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A6B7D" w:rsidRPr="00AA6B7D">
        <w:t xml:space="preserve"> </w:t>
      </w:r>
    </w:p>
    <w:p w:rsidR="00DE1165" w:rsidRDefault="00DE1165" w:rsidP="00DE1165">
      <w:pPr>
        <w:jc w:val="both"/>
      </w:pPr>
      <w:r>
        <w:t>- Производственно - складская база Свободненского ТПО Читинского филиала АО «ЖТК»</w:t>
      </w:r>
    </w:p>
    <w:p w:rsidR="00DE1165" w:rsidRDefault="00DE1165" w:rsidP="00DE1165">
      <w:pPr>
        <w:jc w:val="both"/>
      </w:pPr>
      <w:r>
        <w:t>676450 г. Свободный, ул. Деповская, 2.</w:t>
      </w:r>
    </w:p>
    <w:p w:rsidR="00DE1165" w:rsidRDefault="00DE1165" w:rsidP="00DE1165">
      <w:pPr>
        <w:jc w:val="both"/>
      </w:pPr>
      <w:r>
        <w:t xml:space="preserve">- Столовая ДОЛБ ст. Уруша – Амурская обл., п. Уруша, ул. Партизанская, 100 </w:t>
      </w:r>
    </w:p>
    <w:p w:rsidR="00DE1165" w:rsidRDefault="00DE1165" w:rsidP="00DE1165">
      <w:pPr>
        <w:jc w:val="both"/>
      </w:pPr>
      <w:r>
        <w:t>- Столовая ДОЛБ ст. Сковородино – Амурская обл., г. Сковородино, ул. Октябрьская, 10</w:t>
      </w:r>
    </w:p>
    <w:p w:rsidR="00DE1165" w:rsidRDefault="00DE1165" w:rsidP="00DE1165">
      <w:pPr>
        <w:jc w:val="both"/>
      </w:pPr>
      <w:r>
        <w:t>- Столовая ДОЛБ ст. Магдагачи – Амурская обл., п. Магдагачи, ул. Советская, 10</w:t>
      </w:r>
    </w:p>
    <w:p w:rsidR="00DE1165" w:rsidRDefault="00DE1165" w:rsidP="00DE1165">
      <w:pPr>
        <w:jc w:val="both"/>
      </w:pPr>
      <w:r>
        <w:t>- Буфет ст. Шимановск – Амурская обл., г. Шимановск, ул. Первомайская, 32</w:t>
      </w:r>
    </w:p>
    <w:p w:rsidR="00DE1165" w:rsidRDefault="00DE1165" w:rsidP="00DE1165">
      <w:pPr>
        <w:jc w:val="both"/>
      </w:pPr>
      <w:r>
        <w:t>- Столовая ДОЛБ ст. Белогорск – Амурская обл., г. Белогорск, ул.Кирова,2</w:t>
      </w:r>
    </w:p>
    <w:p w:rsidR="00DE1165" w:rsidRDefault="00DE1165" w:rsidP="00DE1165">
      <w:pPr>
        <w:jc w:val="both"/>
      </w:pPr>
      <w:r>
        <w:t>- Столовая ДОЛБ ДТШ – Амурская обл., г. Свободный, ул. Некрасова, 87</w:t>
      </w:r>
    </w:p>
    <w:p w:rsidR="00DE1165" w:rsidRDefault="00DE1165" w:rsidP="00DE1165">
      <w:pPr>
        <w:jc w:val="both"/>
      </w:pPr>
      <w:r>
        <w:t>- Буфет ДОЛБ ст. Завитая – Амурская обл., г. Завитинск, ул.Станционная,21.</w:t>
      </w:r>
    </w:p>
    <w:p w:rsidR="003C7F2F" w:rsidRPr="008F0789" w:rsidRDefault="003C7F2F" w:rsidP="0066206B">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A85DD4" w:rsidP="00A85DD4">
      <w:pPr>
        <w:jc w:val="both"/>
      </w:pPr>
      <w:r>
        <w:t xml:space="preserve">         </w:t>
      </w:r>
      <w:r w:rsidR="003C7F2F" w:rsidRPr="008F0789">
        <w:t xml:space="preserve">1.5. Покупатель осуществляет выборку Товара </w:t>
      </w:r>
      <w:r w:rsidR="003C7F2F" w:rsidRPr="008F0789">
        <w:rPr>
          <w:rFonts w:eastAsia="Arial Unicode MS"/>
        </w:rPr>
        <w:t>в соответствии со своими внутренними потребностями, но в объёме не превышающим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2C56FA">
        <w:t>1</w:t>
      </w:r>
      <w:r w:rsidR="00E227C3">
        <w:t>2</w:t>
      </w:r>
      <w:r w:rsidR="00DE1165">
        <w:t>2</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10 %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
    <w:p w:rsidR="003C7F2F" w:rsidRPr="008F0789" w:rsidRDefault="003C7F2F" w:rsidP="003C7F2F">
      <w:pPr>
        <w:autoSpaceDE w:val="0"/>
        <w:autoSpaceDN w:val="0"/>
        <w:adjustRightInd w:val="0"/>
        <w:ind w:firstLine="709"/>
        <w:jc w:val="both"/>
      </w:pPr>
      <w:r w:rsidRPr="008F0789">
        <w:t>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оформленными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средств с расчетного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3.1.2. 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 Требовать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 Требовать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3.4.3. Осуществлять контроль за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w:t>
      </w:r>
      <w:r w:rsidRPr="008F0789">
        <w:rPr>
          <w:i/>
        </w:rPr>
        <w:t xml:space="preserve"> </w:t>
      </w:r>
      <w:r w:rsidRPr="008F0789">
        <w:t xml:space="preserve">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Срок поставки каждой партии Товара составляет не более 3 (трех) рабочих дней с даты направления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3" w:name="P141"/>
      <w:bookmarkEnd w:id="3"/>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t xml:space="preserve">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w:t>
      </w:r>
      <w:r w:rsidRPr="008F0789">
        <w:lastRenderedPageBreak/>
        <w:t>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4.5. В случае выявления в ходе осуществления приемки Товара несоответствия Товара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xml:space="preserve">. В случае </w:t>
      </w:r>
      <w:r w:rsidRPr="008F0789">
        <w:lastRenderedPageBreak/>
        <w:t>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 xml:space="preserve">6.2. В случае,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Pr="008F0789">
        <w:t xml:space="preserve"> </w:t>
      </w:r>
      <w:r w:rsidRPr="008F0789">
        <w:rPr>
          <w:bCs/>
        </w:rPr>
        <w:t>Маркировка товара осуществляется с учетом требований ТР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
    <w:p w:rsidR="003C7F2F" w:rsidRDefault="003C7F2F" w:rsidP="003C7F2F">
      <w:pPr>
        <w:jc w:val="both"/>
        <w:rPr>
          <w:bCs/>
        </w:rPr>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1C25AA" w:rsidRPr="008F0789" w:rsidRDefault="001C25AA" w:rsidP="003C7F2F">
      <w:pPr>
        <w:jc w:val="both"/>
      </w:pPr>
    </w:p>
    <w:p w:rsidR="003C7F2F" w:rsidRPr="008F0789" w:rsidRDefault="003C7F2F" w:rsidP="003C7F2F">
      <w:pPr>
        <w:jc w:val="center"/>
        <w:rPr>
          <w:b/>
        </w:rPr>
      </w:pPr>
      <w:r w:rsidRPr="008F0789">
        <w:rPr>
          <w:b/>
        </w:rPr>
        <w:t>7. Переход права собственности и рисков</w:t>
      </w:r>
    </w:p>
    <w:p w:rsidR="003C7F2F" w:rsidRDefault="003C7F2F" w:rsidP="003C7F2F">
      <w:pPr>
        <w:ind w:firstLine="737"/>
        <w:jc w:val="both"/>
      </w:pPr>
      <w:r w:rsidRPr="008F0789">
        <w:t>7.1. Право собственности на Товар и риск случайной гибели или случайного повреждения Товара переходят от Поставщика к Покупателю с даты подписанной Сторонами товарной накладной формы ТОРГ-12.</w:t>
      </w:r>
    </w:p>
    <w:p w:rsidR="001C25AA" w:rsidRPr="008F0789" w:rsidRDefault="001C25AA" w:rsidP="003C7F2F">
      <w:pPr>
        <w:ind w:firstLine="737"/>
        <w:jc w:val="both"/>
      </w:pP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9. Антикоррупционная оговорка</w:t>
      </w:r>
    </w:p>
    <w:p w:rsidR="003C7F2F" w:rsidRPr="008F0789" w:rsidRDefault="003C7F2F" w:rsidP="003C7F2F">
      <w:pPr>
        <w:ind w:firstLine="737"/>
        <w:jc w:val="both"/>
      </w:pPr>
      <w:r w:rsidRPr="008F0789">
        <w:t>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аффилированными лицами, работниками или посредниками.</w:t>
      </w:r>
    </w:p>
    <w:p w:rsidR="00FC40B6" w:rsidRPr="00274D1F" w:rsidRDefault="00FC40B6" w:rsidP="00FC40B6">
      <w:pPr>
        <w:ind w:firstLine="737"/>
        <w:jc w:val="both"/>
        <w:rPr>
          <w:rFonts w:eastAsiaTheme="minorHAnsi"/>
          <w:lang w:eastAsia="en-US"/>
        </w:rPr>
      </w:pPr>
      <w:r w:rsidRPr="00860E03">
        <w:rPr>
          <w:rFonts w:eastAsia="Calibri"/>
          <w:lang w:eastAsia="en-US"/>
        </w:rPr>
        <w:t xml:space="preserve">Каналы уведомления Покупателя о нарушениях каких-либо положений пункта 9.1 настоящего раздела: </w:t>
      </w:r>
      <w:r w:rsidRPr="00274D1F">
        <w:rPr>
          <w:rFonts w:eastAsia="Calibri"/>
          <w:lang w:eastAsia="en-US"/>
        </w:rPr>
        <w:t xml:space="preserve">8/3022/24-32-02, </w:t>
      </w:r>
      <w:r w:rsidRPr="00274D1F">
        <w:rPr>
          <w:rFonts w:eastAsia="Calibri"/>
          <w:lang w:val="en-US" w:eastAsia="en-US"/>
        </w:rPr>
        <w:t>e</w:t>
      </w:r>
      <w:r w:rsidRPr="00274D1F">
        <w:rPr>
          <w:rFonts w:eastAsia="Calibri"/>
          <w:lang w:eastAsia="en-US"/>
        </w:rPr>
        <w:t>-</w:t>
      </w:r>
      <w:r w:rsidRPr="00274D1F">
        <w:rPr>
          <w:rFonts w:eastAsia="Calibri"/>
          <w:lang w:val="en-US" w:eastAsia="en-US"/>
        </w:rPr>
        <w:t>mail</w:t>
      </w:r>
      <w:r w:rsidRPr="00274D1F">
        <w:rPr>
          <w:rFonts w:eastAsia="Calibri"/>
          <w:lang w:eastAsia="en-US"/>
        </w:rPr>
        <w:t xml:space="preserve">: </w:t>
      </w:r>
      <w:r w:rsidRPr="00274D1F">
        <w:rPr>
          <w:rFonts w:eastAsia="Calibri"/>
          <w:lang w:val="en-US" w:eastAsia="en-US"/>
        </w:rPr>
        <w:t>anticorr</w:t>
      </w:r>
      <w:r w:rsidRPr="00274D1F">
        <w:rPr>
          <w:rFonts w:eastAsia="Calibri"/>
          <w:lang w:eastAsia="en-US"/>
        </w:rPr>
        <w:t>@</w:t>
      </w:r>
      <w:r w:rsidRPr="00274D1F">
        <w:rPr>
          <w:rFonts w:eastAsia="Calibri"/>
          <w:lang w:val="en-US" w:eastAsia="en-US"/>
        </w:rPr>
        <w:t>chi</w:t>
      </w:r>
      <w:r w:rsidRPr="00274D1F">
        <w:rPr>
          <w:rFonts w:eastAsia="Calibri"/>
          <w:lang w:eastAsia="en-US"/>
        </w:rPr>
        <w:t>.</w:t>
      </w:r>
      <w:r w:rsidRPr="00274D1F">
        <w:rPr>
          <w:rFonts w:eastAsia="Calibri"/>
          <w:lang w:val="en-US" w:eastAsia="en-US"/>
        </w:rPr>
        <w:t>rwtk</w:t>
      </w:r>
      <w:r w:rsidRPr="00274D1F">
        <w:rPr>
          <w:rFonts w:eastAsia="Calibri"/>
          <w:lang w:eastAsia="en-US"/>
        </w:rPr>
        <w:t>.</w:t>
      </w:r>
      <w:r w:rsidRPr="00274D1F">
        <w:rPr>
          <w:rFonts w:eastAsia="Calibri"/>
          <w:lang w:val="en-US" w:eastAsia="en-US"/>
        </w:rPr>
        <w:t>ru</w:t>
      </w:r>
      <w:r>
        <w:rPr>
          <w:rFonts w:eastAsia="Calibri"/>
          <w:lang w:eastAsia="en-US"/>
        </w:rPr>
        <w:t>.</w:t>
      </w:r>
    </w:p>
    <w:p w:rsidR="00FC40B6" w:rsidRPr="00860E03" w:rsidRDefault="00FC40B6" w:rsidP="00FC40B6">
      <w:pPr>
        <w:ind w:firstLine="737"/>
        <w:jc w:val="both"/>
        <w:rPr>
          <w:rFonts w:eastAsia="Calibri"/>
          <w:sz w:val="25"/>
          <w:szCs w:val="25"/>
          <w:lang w:eastAsia="en-US"/>
        </w:rPr>
      </w:pPr>
      <w:r w:rsidRPr="00860E03">
        <w:rPr>
          <w:rFonts w:eastAsia="Calibri"/>
          <w:lang w:eastAsia="en-US"/>
        </w:rPr>
        <w:t>Каналы уведомления Поставщика о нарушениях каких-либо положений пункта 9.1. настоящего раздела: _____________________________________________________.</w:t>
      </w:r>
    </w:p>
    <w:p w:rsidR="00FC40B6" w:rsidRPr="00860E03" w:rsidRDefault="00FC40B6" w:rsidP="00FC40B6">
      <w:pPr>
        <w:rPr>
          <w:rFonts w:eastAsiaTheme="minorHAnsi"/>
          <w:sz w:val="16"/>
          <w:szCs w:val="16"/>
          <w:lang w:eastAsia="en-US"/>
        </w:rPr>
      </w:pPr>
      <w:r w:rsidRPr="00860E03">
        <w:rPr>
          <w:rFonts w:eastAsiaTheme="minorHAnsi"/>
          <w:sz w:val="16"/>
          <w:szCs w:val="16"/>
          <w:lang w:eastAsia="en-US"/>
        </w:rPr>
        <w:t>(указываются каналы связи Поставщика,</w:t>
      </w:r>
      <w:r>
        <w:rPr>
          <w:rFonts w:eastAsiaTheme="minorHAnsi"/>
          <w:sz w:val="16"/>
          <w:szCs w:val="16"/>
          <w:lang w:eastAsia="en-US"/>
        </w:rPr>
        <w:t xml:space="preserve"> </w:t>
      </w:r>
      <w:r w:rsidRPr="00860E03">
        <w:rPr>
          <w:rFonts w:eastAsiaTheme="minorHAnsi"/>
          <w:sz w:val="16"/>
          <w:szCs w:val="16"/>
          <w:lang w:eastAsia="en-US"/>
        </w:rPr>
        <w:t xml:space="preserve">предусмотренные для такого рода уведомлений) </w:t>
      </w:r>
    </w:p>
    <w:p w:rsidR="003C7F2F" w:rsidRPr="008F0789" w:rsidRDefault="003C7F2F" w:rsidP="003C7F2F">
      <w:pPr>
        <w:autoSpaceDE w:val="0"/>
        <w:autoSpaceDN w:val="0"/>
        <w:adjustRightInd w:val="0"/>
        <w:ind w:firstLine="708"/>
        <w:jc w:val="both"/>
      </w:pPr>
      <w:r w:rsidRPr="008F0789">
        <w:t>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с даты получения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r w:rsidRPr="008F0789">
        <w:rPr>
          <w:rFonts w:eastAsia="Calibri"/>
          <w:lang w:eastAsia="en-US"/>
        </w:rPr>
        <w:t>зарегистрирован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lastRenderedPageBreak/>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3C7F2F" w:rsidRPr="008F0789" w:rsidRDefault="003C7F2F" w:rsidP="00E5797B">
      <w:pPr>
        <w:ind w:firstLine="737"/>
        <w:jc w:val="both"/>
        <w:rPr>
          <w:rFonts w:eastAsia="Calibri"/>
          <w:lang w:eastAsia="en-US"/>
        </w:rPr>
      </w:pPr>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вышестоящим,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3C7F2F" w:rsidP="003C7F2F">
      <w:pPr>
        <w:rPr>
          <w:rFonts w:eastAsia="Calibri"/>
          <w:lang w:eastAsia="en-US"/>
        </w:rPr>
      </w:pPr>
      <w:r w:rsidRPr="008F0789">
        <w:rPr>
          <w:rFonts w:eastAsia="Calibri"/>
          <w:lang w:eastAsia="en-US"/>
        </w:rPr>
        <w:t xml:space="preserve">                                                  </w:t>
      </w: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11.4. 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t>11.8. Поставщик несет ответственность перед Покупателем за неисполнение или ненадлежащее исполнение обязательств третьими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12.5. Если обстоятельства непреодолимой силы действуют на протяжении 3 (трех) последовательных месяцев, Договор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13.2.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 xml:space="preserve">14.2. Стороны вправе расторгнуть настоящий Договор (отказаться от исполнения настоящего Договора) по основаниям, в порядке и с применением последствий, </w:t>
      </w:r>
      <w:r w:rsidRPr="008F0789">
        <w:lastRenderedPageBreak/>
        <w:t>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15.1. Настоящий Договор вступает в силу с даты его подписания Сторонами и действует</w:t>
      </w:r>
      <w:r w:rsidRPr="008F0789">
        <w:t xml:space="preserve"> до </w:t>
      </w:r>
      <w:r w:rsidR="002743F6">
        <w:t>31.12</w:t>
      </w:r>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r w:rsidRPr="008F0789">
        <w:t xml:space="preserve"> </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firstRow="1" w:lastRow="1" w:firstColumn="1" w:lastColumn="1" w:noHBand="0" w:noVBand="0"/>
      </w:tblPr>
      <w:tblGrid>
        <w:gridCol w:w="10441"/>
        <w:gridCol w:w="235"/>
      </w:tblGrid>
      <w:tr w:rsidR="008F0789" w:rsidRPr="008F0789" w:rsidTr="00E5797B">
        <w:trPr>
          <w:trHeight w:val="5386"/>
        </w:trPr>
        <w:tc>
          <w:tcPr>
            <w:tcW w:w="10441" w:type="dxa"/>
            <w:hideMark/>
          </w:tcPr>
          <w:tbl>
            <w:tblPr>
              <w:tblW w:w="10114" w:type="dxa"/>
              <w:tblLook w:val="04A0" w:firstRow="1" w:lastRow="0" w:firstColumn="1" w:lastColumn="0" w:noHBand="0" w:noVBand="1"/>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r w:rsidRPr="008F0789">
                    <w:rPr>
                      <w:rFonts w:eastAsia="Calibri"/>
                      <w:lang w:eastAsia="en-US"/>
                    </w:rPr>
                    <w:t>Ю/а: 107</w:t>
                  </w:r>
                  <w:r w:rsidR="00FC40B6">
                    <w:rPr>
                      <w:rFonts w:eastAsia="Calibri"/>
                      <w:lang w:eastAsia="en-US"/>
                    </w:rPr>
                    <w:t>174</w:t>
                  </w:r>
                  <w:r w:rsidRPr="008F0789">
                    <w:rPr>
                      <w:rFonts w:eastAsia="Calibri"/>
                      <w:lang w:eastAsia="en-US"/>
                    </w:rPr>
                    <w:t>, г. Москва, ул. Новорязанская,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r w:rsidRPr="008F0789">
                    <w:rPr>
                      <w:rFonts w:eastAsia="Calibri"/>
                      <w:lang w:eastAsia="en-US"/>
                    </w:rPr>
                    <w:t>р/с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к/с 30101 810 7 0000 0000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П/а: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r w:rsidRPr="008F0789">
                    <w:rPr>
                      <w:rFonts w:eastAsia="Calibri"/>
                      <w:lang w:eastAsia="en-US"/>
                    </w:rPr>
                    <w:t>р/с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В филиале ПАО БАНК ВТБ в г. Красноярске</w:t>
                  </w:r>
                </w:p>
              </w:tc>
              <w:tc>
                <w:tcPr>
                  <w:tcW w:w="4898" w:type="dxa"/>
                </w:tcPr>
                <w:p w:rsidR="003C7F2F" w:rsidRPr="008F0789" w:rsidRDefault="003C7F2F" w:rsidP="00E5797B">
                  <w:pPr>
                    <w:ind w:firstLine="204"/>
                    <w:jc w:val="both"/>
                  </w:pPr>
                  <w:r w:rsidRPr="008F0789">
                    <w:rPr>
                      <w:b/>
                    </w:rPr>
                    <w:t>Поставщик:</w:t>
                  </w:r>
                  <w:r w:rsidRPr="008F0789">
                    <w:t xml:space="preserve"> </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r w:rsidRPr="008F0789">
                    <w:rPr>
                      <w:lang w:eastAsia="en-US"/>
                    </w:rPr>
                    <w:t xml:space="preserve">Р/с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r w:rsidRPr="008F0789">
                    <w:rPr>
                      <w:lang w:eastAsia="en-US"/>
                    </w:rPr>
                    <w:t>эл.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                                                                    От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_________________ М. К. Чаговцев</w:t>
      </w:r>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ED1FCB" w:rsidRDefault="00ED1FCB" w:rsidP="003C7F2F">
      <w:pPr>
        <w:jc w:val="right"/>
      </w:pPr>
    </w:p>
    <w:p w:rsidR="003C7F2F" w:rsidRPr="008F0789" w:rsidRDefault="003C7F2F" w:rsidP="003C7F2F">
      <w:pPr>
        <w:jc w:val="right"/>
      </w:pPr>
      <w:r w:rsidRPr="008F0789">
        <w:t>Приложение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firstRow="1" w:lastRow="0" w:firstColumn="1" w:lastColumn="0" w:noHBand="0" w:noVBand="1"/>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п/п</w:t>
            </w:r>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r w:rsidRPr="008F0789">
              <w:rPr>
                <w:b/>
                <w:sz w:val="16"/>
                <w:szCs w:val="16"/>
              </w:rPr>
              <w:t>изм.</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Штрихкод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firstRow="1" w:lastRow="0" w:firstColumn="1" w:lastColumn="0" w:noHBand="0" w:noVBand="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firstRow="1" w:lastRow="0" w:firstColumn="1" w:lastColumn="0" w:noHBand="0" w:noVBand="1"/>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jc w:val="both"/>
              <w:rPr>
                <w:bCs/>
              </w:rPr>
            </w:pPr>
            <w:r w:rsidRPr="008F0789">
              <w:rPr>
                <w:bCs/>
              </w:rPr>
              <w:t>№ п/п</w:t>
            </w:r>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E5797B">
            <w:pPr>
              <w:autoSpaceDN w:val="0"/>
              <w:spacing w:line="100" w:lineRule="atLeast"/>
              <w:ind w:firstLine="567"/>
              <w:rPr>
                <w:bCs/>
              </w:rPr>
            </w:pPr>
            <w:r w:rsidRPr="008F0789">
              <w:rPr>
                <w:bCs/>
              </w:rPr>
              <w:t>Ед.изм.</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r w:rsidRPr="008F0789">
        <w:t xml:space="preserve">                     </w:t>
      </w: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lastRenderedPageBreak/>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286B6F" w:rsidRDefault="00286B6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FC40B6" w:rsidRDefault="00FC40B6" w:rsidP="00FC40B6">
      <w:pPr>
        <w:jc w:val="center"/>
        <w:rPr>
          <w:b/>
        </w:rPr>
      </w:pPr>
    </w:p>
    <w:p w:rsidR="00FC40B6" w:rsidRDefault="00FC40B6" w:rsidP="00FC40B6">
      <w:pPr>
        <w:jc w:val="center"/>
        <w:rPr>
          <w:b/>
        </w:rPr>
      </w:pPr>
    </w:p>
    <w:p w:rsidR="00FC40B6" w:rsidRPr="00226259" w:rsidRDefault="00FC40B6" w:rsidP="00FC40B6">
      <w:pPr>
        <w:jc w:val="center"/>
        <w:rPr>
          <w:b/>
        </w:rPr>
      </w:pPr>
      <w:r w:rsidRPr="00226259">
        <w:rPr>
          <w:b/>
        </w:rPr>
        <w:t>Акт приемки исполненных обязательств</w:t>
      </w:r>
    </w:p>
    <w:p w:rsidR="00FC40B6" w:rsidRPr="00226259" w:rsidRDefault="00FC40B6" w:rsidP="00FC40B6">
      <w:pPr>
        <w:jc w:val="center"/>
        <w:rPr>
          <w:b/>
        </w:rPr>
      </w:pPr>
      <w:r w:rsidRPr="00226259">
        <w:rPr>
          <w:b/>
        </w:rPr>
        <w:t>(форма)</w:t>
      </w:r>
    </w:p>
    <w:p w:rsidR="00FC40B6" w:rsidRPr="00226259" w:rsidRDefault="00FC40B6" w:rsidP="00FC40B6">
      <w:pPr>
        <w:tabs>
          <w:tab w:val="left" w:pos="1701"/>
          <w:tab w:val="left" w:pos="11624"/>
        </w:tabs>
        <w:jc w:val="both"/>
        <w:rPr>
          <w:u w:val="single"/>
        </w:rPr>
      </w:pPr>
      <w:r w:rsidRPr="00226259">
        <w:t>№</w:t>
      </w:r>
      <w:r w:rsidRPr="00226259">
        <w:rPr>
          <w:u w:val="single"/>
        </w:rPr>
        <w:tab/>
      </w:r>
      <w:r w:rsidRPr="00226259">
        <w:t xml:space="preserve"> </w:t>
      </w:r>
      <w:r w:rsidRPr="00226259">
        <w:tab/>
        <w:t>«</w:t>
      </w:r>
      <w:r w:rsidRPr="00226259">
        <w:tab/>
        <w:t xml:space="preserve">  »</w:t>
      </w:r>
      <w:r w:rsidRPr="00226259">
        <w:rPr>
          <w:u w:val="single"/>
        </w:rPr>
        <w:t xml:space="preserve">                   </w:t>
      </w:r>
      <w:r w:rsidRPr="00226259">
        <w:t>20</w:t>
      </w:r>
      <w:r w:rsidRPr="00226259">
        <w:rPr>
          <w:u w:val="single"/>
        </w:rPr>
        <w:tab/>
        <w:t xml:space="preserve">   </w:t>
      </w:r>
      <w:r w:rsidRPr="00226259">
        <w:t>г.</w:t>
      </w:r>
    </w:p>
    <w:p w:rsidR="00FC40B6" w:rsidRPr="00226259" w:rsidRDefault="00FC40B6" w:rsidP="00FC40B6">
      <w:pPr>
        <w:tabs>
          <w:tab w:val="left" w:pos="9639"/>
        </w:tabs>
        <w:jc w:val="both"/>
      </w:pPr>
      <w:r w:rsidRPr="00226259">
        <w:t>Покупатель: ________________________________________________________________</w:t>
      </w:r>
    </w:p>
    <w:p w:rsidR="00FC40B6" w:rsidRPr="00226259" w:rsidRDefault="00FC40B6" w:rsidP="00FC40B6">
      <w:pPr>
        <w:tabs>
          <w:tab w:val="left" w:pos="1701"/>
          <w:tab w:val="left" w:pos="9639"/>
        </w:tabs>
        <w:jc w:val="both"/>
      </w:pPr>
      <w:r w:rsidRPr="00226259">
        <w:t>Поставщик: _____________________________________________________________</w:t>
      </w:r>
    </w:p>
    <w:p w:rsidR="00FC40B6" w:rsidRPr="00226259" w:rsidRDefault="00FC40B6" w:rsidP="00FC40B6">
      <w:pPr>
        <w:tabs>
          <w:tab w:val="left" w:pos="9639"/>
        </w:tabs>
        <w:jc w:val="both"/>
      </w:pPr>
      <w:r w:rsidRPr="00226259">
        <w:t>Основание: ________________________________________________________________</w:t>
      </w:r>
    </w:p>
    <w:p w:rsidR="00FC40B6" w:rsidRPr="00226259" w:rsidRDefault="00FC40B6" w:rsidP="00FC40B6">
      <w:pPr>
        <w:tabs>
          <w:tab w:val="left" w:pos="9639"/>
        </w:tabs>
        <w:jc w:val="both"/>
      </w:pPr>
    </w:p>
    <w:tbl>
      <w:tblPr>
        <w:tblW w:w="1056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2302"/>
        <w:gridCol w:w="851"/>
        <w:gridCol w:w="1276"/>
        <w:gridCol w:w="1843"/>
        <w:gridCol w:w="1134"/>
        <w:gridCol w:w="2345"/>
      </w:tblGrid>
      <w:tr w:rsidR="00FC40B6" w:rsidRPr="00226259" w:rsidTr="000F40BD">
        <w:tc>
          <w:tcPr>
            <w:tcW w:w="817" w:type="dxa"/>
          </w:tcPr>
          <w:p w:rsidR="00FC40B6" w:rsidRPr="00226259" w:rsidRDefault="00FC40B6" w:rsidP="000F40BD">
            <w:pPr>
              <w:tabs>
                <w:tab w:val="left" w:pos="9639"/>
              </w:tabs>
              <w:rPr>
                <w:sz w:val="20"/>
                <w:szCs w:val="20"/>
              </w:rPr>
            </w:pPr>
            <w:r w:rsidRPr="00226259">
              <w:rPr>
                <w:sz w:val="20"/>
                <w:szCs w:val="20"/>
              </w:rPr>
              <w:t>П/н</w:t>
            </w:r>
          </w:p>
        </w:tc>
        <w:tc>
          <w:tcPr>
            <w:tcW w:w="2302" w:type="dxa"/>
          </w:tcPr>
          <w:p w:rsidR="00FC40B6" w:rsidRPr="00226259" w:rsidRDefault="00FC40B6" w:rsidP="000F40BD">
            <w:pPr>
              <w:tabs>
                <w:tab w:val="left" w:pos="9639"/>
              </w:tabs>
              <w:rPr>
                <w:b/>
                <w:sz w:val="20"/>
                <w:szCs w:val="20"/>
                <w:u w:val="single"/>
              </w:rPr>
            </w:pPr>
            <w:r w:rsidRPr="00226259">
              <w:rPr>
                <w:sz w:val="20"/>
                <w:szCs w:val="20"/>
              </w:rPr>
              <w:t>Наименование поставляемого товара, выполняемых работ, оказываемых услуг</w:t>
            </w:r>
          </w:p>
        </w:tc>
        <w:tc>
          <w:tcPr>
            <w:tcW w:w="851" w:type="dxa"/>
          </w:tcPr>
          <w:p w:rsidR="00FC40B6" w:rsidRPr="00226259" w:rsidRDefault="00FC40B6" w:rsidP="000F40BD">
            <w:pPr>
              <w:tabs>
                <w:tab w:val="left" w:pos="9639"/>
              </w:tabs>
              <w:rPr>
                <w:b/>
                <w:sz w:val="20"/>
                <w:szCs w:val="20"/>
                <w:u w:val="single"/>
              </w:rPr>
            </w:pPr>
            <w:r w:rsidRPr="00226259">
              <w:rPr>
                <w:sz w:val="20"/>
                <w:szCs w:val="20"/>
              </w:rPr>
              <w:t>Количество</w:t>
            </w:r>
          </w:p>
        </w:tc>
        <w:tc>
          <w:tcPr>
            <w:tcW w:w="1276" w:type="dxa"/>
          </w:tcPr>
          <w:p w:rsidR="00FC40B6" w:rsidRPr="00226259" w:rsidRDefault="00FC40B6" w:rsidP="000F40BD">
            <w:pPr>
              <w:tabs>
                <w:tab w:val="left" w:pos="9639"/>
              </w:tabs>
              <w:rPr>
                <w:b/>
                <w:sz w:val="20"/>
                <w:szCs w:val="20"/>
                <w:u w:val="single"/>
              </w:rPr>
            </w:pPr>
            <w:r w:rsidRPr="00226259">
              <w:rPr>
                <w:sz w:val="20"/>
                <w:szCs w:val="20"/>
              </w:rPr>
              <w:t>Единица измерения</w:t>
            </w:r>
          </w:p>
        </w:tc>
        <w:tc>
          <w:tcPr>
            <w:tcW w:w="1843" w:type="dxa"/>
          </w:tcPr>
          <w:p w:rsidR="00FC40B6" w:rsidRPr="00226259" w:rsidRDefault="00FC40B6" w:rsidP="000F40BD">
            <w:pPr>
              <w:tabs>
                <w:tab w:val="left" w:pos="9639"/>
              </w:tabs>
              <w:rPr>
                <w:b/>
                <w:sz w:val="20"/>
                <w:szCs w:val="20"/>
                <w:u w:val="single"/>
              </w:rPr>
            </w:pPr>
            <w:r w:rsidRPr="00226259">
              <w:rPr>
                <w:sz w:val="20"/>
                <w:szCs w:val="20"/>
              </w:rPr>
              <w:t>Стоимость (без учета налогов)</w:t>
            </w:r>
          </w:p>
        </w:tc>
        <w:tc>
          <w:tcPr>
            <w:tcW w:w="1134" w:type="dxa"/>
          </w:tcPr>
          <w:p w:rsidR="00FC40B6" w:rsidRPr="00226259" w:rsidRDefault="00FC40B6" w:rsidP="000F40BD">
            <w:pPr>
              <w:tabs>
                <w:tab w:val="left" w:pos="9639"/>
              </w:tabs>
              <w:rPr>
                <w:b/>
                <w:sz w:val="20"/>
                <w:szCs w:val="20"/>
                <w:u w:val="single"/>
              </w:rPr>
            </w:pPr>
            <w:r w:rsidRPr="00226259">
              <w:rPr>
                <w:sz w:val="20"/>
                <w:szCs w:val="20"/>
              </w:rPr>
              <w:t>Стоимость (с учетом налогов)</w:t>
            </w:r>
          </w:p>
        </w:tc>
        <w:tc>
          <w:tcPr>
            <w:tcW w:w="2345" w:type="dxa"/>
          </w:tcPr>
          <w:p w:rsidR="00FC40B6" w:rsidRPr="00226259" w:rsidRDefault="00FC40B6" w:rsidP="000F40BD">
            <w:pPr>
              <w:tabs>
                <w:tab w:val="left" w:pos="9639"/>
              </w:tabs>
              <w:rPr>
                <w:b/>
                <w:sz w:val="20"/>
                <w:szCs w:val="20"/>
                <w:u w:val="single"/>
              </w:rPr>
            </w:pPr>
            <w:r w:rsidRPr="00226259">
              <w:rPr>
                <w:sz w:val="20"/>
                <w:szCs w:val="20"/>
              </w:rPr>
              <w:t>Наименование страны происхождения товара (или страны регистрации поставляемого товара)</w:t>
            </w:r>
          </w:p>
        </w:tc>
      </w:tr>
      <w:tr w:rsidR="00FC40B6" w:rsidRPr="00226259" w:rsidTr="000F40BD">
        <w:tc>
          <w:tcPr>
            <w:tcW w:w="817" w:type="dxa"/>
          </w:tcPr>
          <w:p w:rsidR="00FC40B6" w:rsidRPr="00226259" w:rsidRDefault="00FC40B6" w:rsidP="00F03F02">
            <w:pPr>
              <w:numPr>
                <w:ilvl w:val="0"/>
                <w:numId w:val="14"/>
              </w:numPr>
              <w:tabs>
                <w:tab w:val="left" w:pos="9639"/>
              </w:tabs>
              <w:contextualSpacing/>
              <w:rPr>
                <w:b/>
                <w:sz w:val="20"/>
                <w:szCs w:val="20"/>
                <w:lang w:val="x-none" w:eastAsia="x-none"/>
              </w:rPr>
            </w:pPr>
            <w:r w:rsidRPr="00226259">
              <w:rPr>
                <w:b/>
                <w:sz w:val="20"/>
                <w:szCs w:val="20"/>
                <w:lang w:val="x-none" w:eastAsia="x-none"/>
              </w:rPr>
              <w:t>1</w:t>
            </w:r>
          </w:p>
        </w:tc>
        <w:tc>
          <w:tcPr>
            <w:tcW w:w="2302"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851"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1276"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1843"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1134"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c>
          <w:tcPr>
            <w:tcW w:w="2345" w:type="dxa"/>
          </w:tcPr>
          <w:p w:rsidR="00FC40B6" w:rsidRPr="00226259" w:rsidRDefault="00FC40B6" w:rsidP="00F03F02">
            <w:pPr>
              <w:numPr>
                <w:ilvl w:val="0"/>
                <w:numId w:val="14"/>
              </w:numPr>
              <w:tabs>
                <w:tab w:val="left" w:pos="9639"/>
              </w:tabs>
              <w:contextualSpacing/>
              <w:rPr>
                <w:b/>
                <w:sz w:val="20"/>
                <w:szCs w:val="20"/>
                <w:u w:val="single"/>
                <w:lang w:val="x-none" w:eastAsia="x-none"/>
              </w:rPr>
            </w:pPr>
          </w:p>
        </w:tc>
      </w:tr>
      <w:tr w:rsidR="00FC40B6" w:rsidRPr="00226259" w:rsidTr="000F40BD">
        <w:trPr>
          <w:trHeight w:val="70"/>
        </w:trPr>
        <w:tc>
          <w:tcPr>
            <w:tcW w:w="817" w:type="dxa"/>
          </w:tcPr>
          <w:p w:rsidR="00FC40B6" w:rsidRPr="00226259" w:rsidRDefault="00FC40B6" w:rsidP="000F40BD">
            <w:pPr>
              <w:tabs>
                <w:tab w:val="left" w:pos="9639"/>
              </w:tabs>
              <w:jc w:val="both"/>
              <w:rPr>
                <w:sz w:val="20"/>
                <w:szCs w:val="20"/>
              </w:rPr>
            </w:pPr>
            <w:r w:rsidRPr="00226259">
              <w:rPr>
                <w:sz w:val="20"/>
                <w:szCs w:val="20"/>
              </w:rPr>
              <w:t>1</w:t>
            </w:r>
          </w:p>
        </w:tc>
        <w:tc>
          <w:tcPr>
            <w:tcW w:w="2302" w:type="dxa"/>
          </w:tcPr>
          <w:p w:rsidR="00FC40B6" w:rsidRPr="00226259" w:rsidRDefault="00FC40B6" w:rsidP="000F40BD">
            <w:pPr>
              <w:tabs>
                <w:tab w:val="left" w:pos="9639"/>
              </w:tabs>
              <w:jc w:val="both"/>
              <w:rPr>
                <w:b/>
                <w:sz w:val="20"/>
                <w:szCs w:val="20"/>
                <w:u w:val="single"/>
              </w:rPr>
            </w:pPr>
          </w:p>
        </w:tc>
        <w:tc>
          <w:tcPr>
            <w:tcW w:w="851" w:type="dxa"/>
          </w:tcPr>
          <w:p w:rsidR="00FC40B6" w:rsidRPr="00226259" w:rsidRDefault="00FC40B6" w:rsidP="000F40BD">
            <w:pPr>
              <w:tabs>
                <w:tab w:val="left" w:pos="9639"/>
              </w:tabs>
              <w:jc w:val="both"/>
              <w:rPr>
                <w:b/>
                <w:sz w:val="20"/>
                <w:szCs w:val="20"/>
                <w:u w:val="single"/>
              </w:rPr>
            </w:pPr>
          </w:p>
        </w:tc>
        <w:tc>
          <w:tcPr>
            <w:tcW w:w="1276" w:type="dxa"/>
          </w:tcPr>
          <w:p w:rsidR="00FC40B6" w:rsidRPr="00226259" w:rsidRDefault="00FC40B6" w:rsidP="000F40BD">
            <w:pPr>
              <w:tabs>
                <w:tab w:val="left" w:pos="9639"/>
              </w:tabs>
              <w:jc w:val="both"/>
              <w:rPr>
                <w:b/>
                <w:sz w:val="20"/>
                <w:szCs w:val="20"/>
                <w:u w:val="single"/>
              </w:rPr>
            </w:pPr>
          </w:p>
        </w:tc>
        <w:tc>
          <w:tcPr>
            <w:tcW w:w="1843" w:type="dxa"/>
          </w:tcPr>
          <w:p w:rsidR="00FC40B6" w:rsidRPr="00226259" w:rsidRDefault="00FC40B6" w:rsidP="000F40BD">
            <w:pPr>
              <w:tabs>
                <w:tab w:val="left" w:pos="9639"/>
              </w:tabs>
              <w:jc w:val="both"/>
              <w:rPr>
                <w:b/>
                <w:sz w:val="20"/>
                <w:szCs w:val="20"/>
                <w:u w:val="single"/>
              </w:rPr>
            </w:pPr>
          </w:p>
        </w:tc>
        <w:tc>
          <w:tcPr>
            <w:tcW w:w="1134" w:type="dxa"/>
          </w:tcPr>
          <w:p w:rsidR="00FC40B6" w:rsidRPr="00226259" w:rsidRDefault="00FC40B6" w:rsidP="000F40BD">
            <w:pPr>
              <w:tabs>
                <w:tab w:val="left" w:pos="9639"/>
              </w:tabs>
              <w:jc w:val="both"/>
              <w:rPr>
                <w:b/>
                <w:sz w:val="20"/>
                <w:szCs w:val="20"/>
                <w:u w:val="single"/>
              </w:rPr>
            </w:pPr>
          </w:p>
        </w:tc>
        <w:tc>
          <w:tcPr>
            <w:tcW w:w="2345" w:type="dxa"/>
          </w:tcPr>
          <w:p w:rsidR="00FC40B6" w:rsidRPr="00226259" w:rsidRDefault="00FC40B6" w:rsidP="000F40BD">
            <w:pPr>
              <w:tabs>
                <w:tab w:val="left" w:pos="9639"/>
              </w:tabs>
              <w:jc w:val="both"/>
              <w:rPr>
                <w:b/>
                <w:sz w:val="20"/>
                <w:szCs w:val="20"/>
                <w:u w:val="single"/>
              </w:rPr>
            </w:pPr>
          </w:p>
        </w:tc>
      </w:tr>
    </w:tbl>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p>
    <w:p w:rsidR="00FC40B6" w:rsidRDefault="00FC40B6" w:rsidP="00FC40B6">
      <w:pPr>
        <w:tabs>
          <w:tab w:val="left" w:pos="4536"/>
          <w:tab w:val="left" w:pos="14601"/>
        </w:tabs>
        <w:jc w:val="both"/>
      </w:pPr>
      <w:r w:rsidRPr="00226259">
        <w:t xml:space="preserve">Обязательства исполнены в объеме, указанном в настоящем Акте. Стороны не имеют взаимных претензий в части исполненных обязательств. </w:t>
      </w:r>
    </w:p>
    <w:p w:rsidR="00FC40B6" w:rsidRPr="00226259" w:rsidRDefault="00FC40B6" w:rsidP="00FC40B6">
      <w:pPr>
        <w:tabs>
          <w:tab w:val="left" w:pos="4536"/>
          <w:tab w:val="left" w:pos="14601"/>
        </w:tabs>
        <w:jc w:val="both"/>
      </w:pPr>
    </w:p>
    <w:p w:rsidR="00FC40B6" w:rsidRPr="00226259" w:rsidRDefault="00FC40B6" w:rsidP="00FC40B6">
      <w:pPr>
        <w:tabs>
          <w:tab w:val="left" w:pos="4536"/>
          <w:tab w:val="left" w:pos="14601"/>
        </w:tabs>
        <w:jc w:val="both"/>
      </w:pPr>
      <w:r w:rsidRPr="00226259">
        <w:t>Обязательства исполнены на сумму_______                Дата последнего платежа __________.</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firstRow="1" w:lastRow="0" w:firstColumn="1" w:lastColumn="0" w:noHBand="0" w:noVBand="1"/>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_________________ М. К. Чаговцев</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lastRenderedPageBreak/>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r w:rsidR="000225BC" w:rsidRPr="008F0789">
        <w:rPr>
          <w:rFonts w:ascii="Times New Roman" w:hAnsi="Times New Roman" w:cs="Times New Roman"/>
          <w:sz w:val="24"/>
          <w:szCs w:val="24"/>
        </w:rPr>
        <w:t xml:space="preserve"> </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w:t>
      </w:r>
      <w:r w:rsidR="00550A49" w:rsidRPr="008F0789">
        <w:rPr>
          <w:rFonts w:ascii="Times New Roman" w:hAnsi="Times New Roman" w:cs="Times New Roman"/>
          <w:b w:val="0"/>
          <w:i w:val="0"/>
          <w:sz w:val="24"/>
          <w:szCs w:val="24"/>
        </w:rPr>
        <w:t xml:space="preserve"> </w:t>
      </w:r>
      <w:r w:rsidR="003369BB" w:rsidRPr="008F0789">
        <w:rPr>
          <w:rFonts w:ascii="Times New Roman" w:hAnsi="Times New Roman" w:cs="Times New Roman"/>
          <w:b w:val="0"/>
          <w:i w:val="0"/>
          <w:sz w:val="24"/>
          <w:szCs w:val="24"/>
        </w:rPr>
        <w:t xml:space="preserve">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2C56FA">
        <w:rPr>
          <w:rFonts w:ascii="Times New Roman" w:hAnsi="Times New Roman" w:cs="Times New Roman"/>
          <w:i w:val="0"/>
          <w:sz w:val="24"/>
          <w:szCs w:val="24"/>
        </w:rPr>
        <w:t>1</w:t>
      </w:r>
      <w:r w:rsidR="003B6F6A">
        <w:rPr>
          <w:rFonts w:ascii="Times New Roman" w:hAnsi="Times New Roman" w:cs="Times New Roman"/>
          <w:i w:val="0"/>
          <w:sz w:val="24"/>
          <w:szCs w:val="24"/>
        </w:rPr>
        <w:t>2</w:t>
      </w:r>
      <w:r w:rsidR="00DE1165">
        <w:rPr>
          <w:rFonts w:ascii="Times New Roman" w:hAnsi="Times New Roman" w:cs="Times New Roman"/>
          <w:i w:val="0"/>
          <w:sz w:val="24"/>
          <w:szCs w:val="24"/>
        </w:rPr>
        <w:t>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2C56FA" w:rsidRDefault="007D55BD" w:rsidP="00E00A47">
      <w:pPr>
        <w:pStyle w:val="11"/>
        <w:ind w:firstLine="0"/>
        <w:rPr>
          <w:sz w:val="24"/>
          <w:szCs w:val="24"/>
        </w:rPr>
      </w:pPr>
      <w:r w:rsidRPr="008F0789">
        <w:rPr>
          <w:sz w:val="24"/>
          <w:szCs w:val="24"/>
        </w:rPr>
        <w:t>(далее – участник) полностью 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r w:rsidRPr="008F0789">
        <w:rPr>
          <w:sz w:val="24"/>
          <w:szCs w:val="24"/>
        </w:rPr>
        <w:t xml:space="preserve"> заявку на участие в запросе котировок</w:t>
      </w:r>
      <w:r w:rsidR="00A5508D">
        <w:rPr>
          <w:sz w:val="24"/>
          <w:szCs w:val="24"/>
        </w:rPr>
        <w:t xml:space="preserve"> </w:t>
      </w:r>
      <w:r w:rsidRPr="008F0789">
        <w:rPr>
          <w:b/>
          <w:sz w:val="24"/>
          <w:szCs w:val="24"/>
        </w:rPr>
        <w:t xml:space="preserve">№ </w:t>
      </w:r>
      <w:r w:rsidR="00DE1165" w:rsidRPr="00416475">
        <w:rPr>
          <w:b/>
          <w:bCs/>
          <w:sz w:val="24"/>
          <w:szCs w:val="24"/>
        </w:rPr>
        <w:t>ЗКТ-</w:t>
      </w:r>
      <w:r w:rsidR="00DE1165">
        <w:rPr>
          <w:b/>
          <w:bCs/>
          <w:sz w:val="24"/>
          <w:szCs w:val="24"/>
        </w:rPr>
        <w:t>122</w:t>
      </w:r>
      <w:r w:rsidR="00DE1165" w:rsidRPr="00416475">
        <w:rPr>
          <w:b/>
          <w:bCs/>
          <w:sz w:val="24"/>
          <w:szCs w:val="24"/>
        </w:rPr>
        <w:t>/</w:t>
      </w:r>
      <w:r w:rsidR="00DE1165">
        <w:rPr>
          <w:b/>
          <w:bCs/>
          <w:sz w:val="24"/>
          <w:szCs w:val="24"/>
        </w:rPr>
        <w:t>20</w:t>
      </w:r>
      <w:r w:rsidR="00DE1165" w:rsidRPr="00416475">
        <w:rPr>
          <w:b/>
          <w:bCs/>
          <w:sz w:val="24"/>
          <w:szCs w:val="24"/>
        </w:rPr>
        <w:t xml:space="preserve"> на право заключения договора поставки </w:t>
      </w:r>
      <w:r w:rsidR="00DE1165" w:rsidRPr="00270FDE">
        <w:rPr>
          <w:b/>
          <w:bCs/>
          <w:sz w:val="24"/>
          <w:szCs w:val="24"/>
        </w:rPr>
        <w:t>свежемороженой рыбы и рыбных полуфабрикатов для предприятий общественного питания Свободненского ТПО, оказывающих услуги питания работникам ОАО «РЖД»</w:t>
      </w:r>
      <w:r w:rsidR="006F78CE" w:rsidRPr="002C56FA">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ознакомилось(ся) с условиями извещения о проведении запроса котировок, с ними согласно(ен)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lastRenderedPageBreak/>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договор(ы)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Pr="008F0789">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(применимо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Pr="008F0789">
        <w:rPr>
          <w:rFonts w:eastAsia="Times New Roman"/>
          <w:i/>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E375D1" w:rsidRPr="008F0789">
        <w:rPr>
          <w:i/>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извещен 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B677C1" w:rsidRPr="008F0789">
        <w:rPr>
          <w:rFonts w:eastAsia="Times New Roman"/>
          <w:i/>
          <w:sz w:val="24"/>
        </w:rPr>
        <w:t xml:space="preserve"> </w:t>
      </w:r>
      <w:r w:rsidRPr="008F0789">
        <w:rPr>
          <w:rFonts w:eastAsia="Times New Roman"/>
          <w:sz w:val="24"/>
        </w:rPr>
        <w:t>от заключения договора.</w:t>
      </w:r>
    </w:p>
    <w:p w:rsidR="003369BB" w:rsidRPr="008F0789" w:rsidRDefault="009A3E89" w:rsidP="00616014">
      <w:pPr>
        <w:pStyle w:val="a6"/>
        <w:ind w:firstLine="567"/>
        <w:rPr>
          <w:rFonts w:eastAsia="Times New Roman"/>
          <w:sz w:val="24"/>
        </w:rPr>
      </w:pPr>
      <w:r w:rsidRPr="008F0789">
        <w:rPr>
          <w:rFonts w:eastAsia="Times New Roman"/>
          <w:sz w:val="24"/>
        </w:rPr>
        <w:t>Участник</w:t>
      </w:r>
      <w:r w:rsidR="003369BB" w:rsidRPr="008F0789">
        <w:rPr>
          <w:rFonts w:eastAsia="Times New Roman"/>
          <w:i/>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r w:rsidRPr="008F0789">
        <w:rPr>
          <w:i/>
          <w:sz w:val="24"/>
          <w:szCs w:val="24"/>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п/п</w:t>
            </w:r>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 xml:space="preserve">Является ли участник производителем (лицом, изготавливающим товары, продукции, </w:t>
            </w:r>
            <w:r w:rsidRPr="008F0789">
              <w:rPr>
                <w:sz w:val="24"/>
              </w:rPr>
              <w:lastRenderedPageBreak/>
              <w:t>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sidR="00C22554">
              <w:rPr>
                <w:sz w:val="24"/>
              </w:rPr>
            </w:r>
            <w:r w:rsidR="00C22554">
              <w:rPr>
                <w:sz w:val="24"/>
              </w:rPr>
              <w:fldChar w:fldCharType="separate"/>
            </w:r>
            <w:r w:rsidRPr="008F0789">
              <w:rPr>
                <w:sz w:val="24"/>
              </w:rPr>
              <w:fldChar w:fldCharType="end"/>
            </w:r>
            <w:bookmarkEnd w:id="4"/>
            <w:r w:rsidR="00451262" w:rsidRPr="008F0789">
              <w:rPr>
                <w:sz w:val="24"/>
              </w:rPr>
              <w:t xml:space="preserve"> Да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sidR="00C22554">
              <w:rPr>
                <w:sz w:val="24"/>
              </w:rPr>
            </w:r>
            <w:r w:rsidR="00C22554">
              <w:rPr>
                <w:sz w:val="24"/>
              </w:rPr>
              <w:fldChar w:fldCharType="separate"/>
            </w:r>
            <w:r w:rsidRPr="008F0789">
              <w:rPr>
                <w:sz w:val="24"/>
              </w:rPr>
              <w:fldChar w:fldCharType="end"/>
            </w:r>
            <w:bookmarkEnd w:id="5"/>
            <w:r w:rsidR="00451262" w:rsidRPr="008F0789">
              <w:rPr>
                <w:sz w:val="24"/>
              </w:rPr>
              <w:t xml:space="preserve"> Нет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lastRenderedPageBreak/>
              <w:t>2</w:t>
            </w:r>
          </w:p>
        </w:tc>
        <w:tc>
          <w:tcPr>
            <w:tcW w:w="2424" w:type="dxa"/>
          </w:tcPr>
          <w:p w:rsidR="00451262" w:rsidRPr="008F0789" w:rsidRDefault="00451262" w:rsidP="00616014">
            <w:pPr>
              <w:pStyle w:val="a6"/>
              <w:ind w:firstLine="567"/>
              <w:rPr>
                <w:sz w:val="24"/>
              </w:rPr>
            </w:pPr>
            <w:r w:rsidRPr="008F0789">
              <w:rPr>
                <w:sz w:val="24"/>
              </w:rPr>
              <w:t>Контактные данные лица, с которым может связаться заказчик для получения 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sidR="00C22554">
              <w:rPr>
                <w:sz w:val="24"/>
              </w:rPr>
            </w:r>
            <w:r w:rsidR="00C22554">
              <w:rPr>
                <w:sz w:val="24"/>
              </w:rPr>
              <w:fldChar w:fldCharType="separate"/>
            </w:r>
            <w:r w:rsidRPr="008F0789">
              <w:rPr>
                <w:sz w:val="24"/>
              </w:rPr>
              <w:fldChar w:fldCharType="end"/>
            </w:r>
            <w:bookmarkEnd w:id="6"/>
            <w:r w:rsidR="00451262" w:rsidRPr="008F0789">
              <w:rPr>
                <w:sz w:val="24"/>
              </w:rPr>
              <w:t xml:space="preserve"> Микропредприятие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sidR="00C22554">
              <w:rPr>
                <w:sz w:val="24"/>
              </w:rPr>
            </w:r>
            <w:r w:rsidR="00C22554">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sidR="00C22554">
              <w:rPr>
                <w:sz w:val="24"/>
              </w:rPr>
            </w:r>
            <w:r w:rsidR="00C22554">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D56A7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sidR="00C22554">
              <w:rPr>
                <w:sz w:val="24"/>
              </w:rPr>
            </w:r>
            <w:r w:rsidR="00C22554">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не являющихся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lastRenderedPageBreak/>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Default="00104066" w:rsidP="00104066">
            <w:pPr>
              <w:pStyle w:val="a6"/>
              <w:ind w:firstLine="0"/>
              <w:rPr>
                <w:sz w:val="24"/>
              </w:rPr>
            </w:pPr>
            <w:r>
              <w:rPr>
                <w:sz w:val="24"/>
              </w:rPr>
              <w:t>Реквизиты участника</w:t>
            </w:r>
          </w:p>
          <w:p w:rsidR="00DE1165" w:rsidRPr="008F0789" w:rsidRDefault="00DE1165" w:rsidP="00104066">
            <w:pPr>
              <w:pStyle w:val="a6"/>
              <w:ind w:firstLine="0"/>
              <w:rPr>
                <w:sz w:val="24"/>
              </w:rPr>
            </w:pP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r w:rsidRPr="008F0789">
              <w:rPr>
                <w:lang w:eastAsia="en-US"/>
              </w:rPr>
              <w:t xml:space="preserve">Р/с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w:t>
            </w:r>
            <w:r w:rsidR="00DE1165">
              <w:rPr>
                <w:lang w:eastAsia="en-US"/>
              </w:rPr>
              <w:t>лефон: ____________ эл. почта _____________</w:t>
            </w:r>
          </w:p>
          <w:p w:rsidR="00104066" w:rsidRPr="008F0789" w:rsidRDefault="00104066" w:rsidP="00104066">
            <w:pPr>
              <w:spacing w:line="276" w:lineRule="auto"/>
              <w:ind w:firstLine="204"/>
              <w:jc w:val="both"/>
              <w:rPr>
                <w:lang w:eastAsia="en-US"/>
              </w:rPr>
            </w:pPr>
            <w:r w:rsidRPr="008F0789">
              <w:rPr>
                <w:lang w:eastAsia="en-US"/>
              </w:rPr>
              <w:lastRenderedPageBreak/>
              <w:t>эл.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работ, услуг, являющихся инновационными и (или) высокотехнологичными из общего объема предлагаемых товаров, работ, услуг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произведенных в Российской Федерации,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r w:rsidR="008F0789" w:rsidRPr="008F0789" w:rsidTr="002371E5">
        <w:tc>
          <w:tcPr>
            <w:tcW w:w="1357" w:type="pct"/>
          </w:tcPr>
          <w:p w:rsidR="00581182" w:rsidRPr="008F0789" w:rsidRDefault="00581182" w:rsidP="002371E5">
            <w:pPr>
              <w:ind w:firstLine="567"/>
              <w:jc w:val="both"/>
              <w:rPr>
                <w:highlight w:val="yellow"/>
              </w:rPr>
            </w:pPr>
            <w:r w:rsidRPr="008F0789">
              <w:t>Доля товаров, по которым участник является производителем, из общего объема закупки в %</w:t>
            </w:r>
          </w:p>
        </w:tc>
        <w:tc>
          <w:tcPr>
            <w:tcW w:w="882" w:type="pct"/>
          </w:tcPr>
          <w:p w:rsidR="00581182" w:rsidRPr="008F0789" w:rsidRDefault="00581182" w:rsidP="002371E5">
            <w:pPr>
              <w:ind w:firstLine="567"/>
              <w:jc w:val="both"/>
              <w:rPr>
                <w:highlight w:val="yellow"/>
              </w:rPr>
            </w:pPr>
            <w:r w:rsidRPr="008F0789">
              <w:rPr>
                <w:i/>
              </w:rPr>
              <w:t>Указать долю в %</w:t>
            </w:r>
          </w:p>
        </w:tc>
        <w:tc>
          <w:tcPr>
            <w:tcW w:w="1404" w:type="pct"/>
          </w:tcPr>
          <w:p w:rsidR="00581182" w:rsidRPr="008F0789" w:rsidRDefault="00581182" w:rsidP="002371E5">
            <w:pPr>
              <w:ind w:firstLine="567"/>
              <w:jc w:val="both"/>
              <w:rPr>
                <w:highlight w:val="yellow"/>
              </w:rPr>
            </w:pPr>
            <w:r w:rsidRPr="008F0789">
              <w:rPr>
                <w:i/>
              </w:rPr>
              <w:t>Указать долю в %</w:t>
            </w:r>
          </w:p>
        </w:tc>
        <w:tc>
          <w:tcPr>
            <w:tcW w:w="1357" w:type="pct"/>
          </w:tcPr>
          <w:p w:rsidR="00581182" w:rsidRPr="008F0789" w:rsidRDefault="00581182" w:rsidP="002371E5">
            <w:pPr>
              <w:ind w:firstLine="567"/>
              <w:jc w:val="both"/>
              <w:rPr>
                <w:highlight w:val="yellow"/>
              </w:rPr>
            </w:pPr>
            <w:r w:rsidRPr="008F0789">
              <w:rPr>
                <w:i/>
              </w:rPr>
              <w:t>Указать долю в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581182" w:rsidRPr="008F0789" w:rsidRDefault="00AB670B" w:rsidP="003B6F6A">
      <w:pPr>
        <w:pStyle w:val="11"/>
        <w:ind w:firstLine="0"/>
        <w:jc w:val="center"/>
        <w:rPr>
          <w:b/>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E1165" w:rsidRPr="00416475">
        <w:rPr>
          <w:b/>
          <w:bCs/>
          <w:sz w:val="24"/>
          <w:szCs w:val="24"/>
        </w:rPr>
        <w:t>ЗКТ-</w:t>
      </w:r>
      <w:r w:rsidR="00DE1165">
        <w:rPr>
          <w:b/>
          <w:bCs/>
          <w:sz w:val="24"/>
          <w:szCs w:val="24"/>
        </w:rPr>
        <w:t>122</w:t>
      </w:r>
      <w:r w:rsidR="00DE1165" w:rsidRPr="00416475">
        <w:rPr>
          <w:b/>
          <w:bCs/>
          <w:sz w:val="24"/>
          <w:szCs w:val="24"/>
        </w:rPr>
        <w:t>/</w:t>
      </w:r>
      <w:r w:rsidR="00DE1165">
        <w:rPr>
          <w:b/>
          <w:bCs/>
          <w:sz w:val="24"/>
          <w:szCs w:val="24"/>
        </w:rPr>
        <w:t>20</w:t>
      </w:r>
      <w:r w:rsidR="00DE1165" w:rsidRPr="00416475">
        <w:rPr>
          <w:b/>
          <w:bCs/>
          <w:sz w:val="24"/>
          <w:szCs w:val="24"/>
        </w:rPr>
        <w:t xml:space="preserve"> на право заключения договора поставки </w:t>
      </w:r>
      <w:r w:rsidR="00DE1165" w:rsidRPr="00270FDE">
        <w:rPr>
          <w:b/>
          <w:bCs/>
          <w:sz w:val="24"/>
          <w:szCs w:val="24"/>
        </w:rPr>
        <w:t>свежемороженой рыбы и рыбных полуфабрикатов для предприятий общественного питания Свободненского ТПО, оказывающих услуги питания работникам ОАО «РЖД»</w:t>
      </w: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а) поставить товары, предусмотренные настоящим техническим предложением, в полном соответствии с:</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0277CD" w:rsidRPr="008F0789">
              <w:rPr>
                <w:b/>
              </w:rPr>
              <w:t xml:space="preserve"> </w:t>
            </w:r>
            <w:r w:rsidRPr="008F0789">
              <w:rPr>
                <w:b/>
              </w:rPr>
              <w:t>изм.</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Указать ед. изм.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 xml:space="preserve">Указать применяемую участником ставку НДС в процентах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r w:rsidRPr="008F0789">
              <w:rPr>
                <w:rStyle w:val="aa"/>
                <w:b/>
                <w:sz w:val="24"/>
                <w:szCs w:val="24"/>
              </w:rPr>
              <w:t xml:space="preserve"> </w:t>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«длина товара: составляет ___ см».</w:t>
            </w:r>
          </w:p>
          <w:p w:rsidR="005D3D30" w:rsidRDefault="005D3D30" w:rsidP="00616014">
            <w:pPr>
              <w:ind w:firstLine="567"/>
              <w:jc w:val="both"/>
              <w:rPr>
                <w:i/>
              </w:rPr>
            </w:pPr>
          </w:p>
          <w:p w:rsidR="00DE1165" w:rsidRPr="00DE1165" w:rsidRDefault="00DE1165" w:rsidP="00DE1165">
            <w:pPr>
              <w:ind w:firstLine="567"/>
              <w:jc w:val="both"/>
              <w:rPr>
                <w:b/>
                <w:bCs/>
                <w:i/>
                <w:sz w:val="28"/>
                <w:szCs w:val="28"/>
              </w:rPr>
            </w:pPr>
            <w:r w:rsidRPr="00DE1165">
              <w:rPr>
                <w:b/>
                <w:bCs/>
                <w:i/>
                <w:sz w:val="28"/>
                <w:szCs w:val="28"/>
              </w:rPr>
              <w:t>Участник должен указать страну происхождения товара</w:t>
            </w:r>
          </w:p>
          <w:p w:rsidR="00DE1165" w:rsidRPr="008F0789" w:rsidRDefault="00DE1165"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 xml:space="preserve">2. ИНН/КПП: ______________________________ </w:t>
      </w:r>
      <w:r w:rsidRPr="008F0789">
        <w:rPr>
          <w:i/>
          <w:sz w:val="24"/>
        </w:rPr>
        <w:t xml:space="preserve">(№, 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firstRow="0" w:lastRow="0" w:firstColumn="0" w:lastColumn="0" w:noHBand="0" w:noVBand="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N п/п</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autoSpaceDE w:val="0"/>
              <w:autoSpaceDN w:val="0"/>
              <w:adjustRightInd w:val="0"/>
              <w:ind w:firstLine="567"/>
              <w:jc w:val="both"/>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15 -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120 в год - микропредприятие</w:t>
            </w:r>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ОКВЭД2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ОКВЭД2</w:t>
              </w:r>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r w:rsidR="005D3D30" w:rsidRPr="008F0789">
              <w:rPr>
                <w:b/>
              </w:rPr>
              <w:t xml:space="preserve"> </w:t>
            </w:r>
            <w:r w:rsidRPr="008F0789">
              <w:rPr>
                <w:b/>
              </w:rPr>
              <w:t>п/п</w:t>
            </w:r>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r w:rsidRPr="008F0789">
              <w:t>Российская Федерация, 672040, Забайкальский край, г. Чита, ул. Газимурская, д. 5, стр.1.</w:t>
            </w:r>
          </w:p>
          <w:p w:rsidR="003379C7" w:rsidRPr="008F0789" w:rsidRDefault="003379C7" w:rsidP="003379C7">
            <w:pPr>
              <w:contextualSpacing/>
              <w:jc w:val="both"/>
            </w:pPr>
            <w:r w:rsidRPr="008F0789">
              <w:t xml:space="preserve">Почтовый адрес: </w:t>
            </w:r>
            <w:r w:rsidRPr="008F0789">
              <w:rPr>
                <w:bCs/>
              </w:rPr>
              <w:t>672040, Забайкальский край, г. Чита, ул. Газимурская, д. 5, стр.1.</w:t>
            </w:r>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340CA8" w:rsidRPr="008F0789" w:rsidRDefault="00340CA8" w:rsidP="00340CA8">
            <w:pPr>
              <w:jc w:val="both"/>
              <w:rPr>
                <w:bCs/>
                <w:i/>
              </w:rPr>
            </w:pPr>
            <w:r w:rsidRPr="008F0789">
              <w:rPr>
                <w:bCs/>
              </w:rPr>
              <w:t>Заявки (части заявок) подаются в порядке, указанном в пункте 3.11 приложения № 2 к извещению о проведении запроса котировок, на</w:t>
            </w:r>
            <w:r w:rsidRPr="008F0789">
              <w:rPr>
                <w:bCs/>
                <w:i/>
              </w:rPr>
              <w:t xml:space="preserve"> </w:t>
            </w:r>
            <w:r w:rsidRPr="008F0789">
              <w:t>Электронной торговой площадке «ТЭК-ТОРГ»</w:t>
            </w:r>
            <w:r w:rsidRPr="008F0789">
              <w:rPr>
                <w:bCs/>
              </w:rPr>
              <w:t xml:space="preserve">, адрес в сети интернет: </w:t>
            </w:r>
            <w:hyperlink r:id="rId18" w:history="1">
              <w:r w:rsidRPr="008F0789">
                <w:rPr>
                  <w:rStyle w:val="af"/>
                  <w:bCs/>
                  <w:color w:val="auto"/>
                  <w:lang w:val="en-US"/>
                </w:rPr>
                <w:t>www</w:t>
              </w:r>
              <w:r w:rsidRPr="008F0789">
                <w:rPr>
                  <w:rStyle w:val="af"/>
                  <w:bCs/>
                  <w:color w:val="auto"/>
                </w:rPr>
                <w:t>.</w:t>
              </w:r>
              <w:r w:rsidRPr="008F0789">
                <w:rPr>
                  <w:rStyle w:val="af"/>
                  <w:bCs/>
                  <w:color w:val="auto"/>
                  <w:lang w:val="en-US"/>
                </w:rPr>
                <w:t>tektorg</w:t>
              </w:r>
              <w:r w:rsidRPr="008F0789">
                <w:rPr>
                  <w:rStyle w:val="af"/>
                  <w:color w:val="auto"/>
                </w:rPr>
                <w:t>.ru</w:t>
              </w:r>
            </w:hyperlink>
            <w:r w:rsidRPr="008F0789">
              <w:t xml:space="preserve"> </w:t>
            </w:r>
            <w:r w:rsidRPr="008F0789">
              <w:rPr>
                <w:bCs/>
              </w:rPr>
              <w:t>(далее – электронная площадка, ЭТЗП, сайт ЭТЗП).</w:t>
            </w:r>
            <w:r w:rsidRPr="008F0789">
              <w:rPr>
                <w:b/>
                <w:bCs/>
              </w:rPr>
              <w:t xml:space="preserve"> </w:t>
            </w:r>
            <w:r w:rsidRPr="008F0789">
              <w:rPr>
                <w:bCs/>
              </w:rPr>
              <w:t xml:space="preserve"> </w:t>
            </w:r>
          </w:p>
          <w:p w:rsidR="00340CA8" w:rsidRPr="008F0789" w:rsidRDefault="00340CA8" w:rsidP="00340CA8">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.ru</w:t>
              </w:r>
            </w:hyperlink>
            <w:r w:rsidRPr="008F0789">
              <w:rPr>
                <w:bCs/>
              </w:rPr>
              <w:t xml:space="preserve"> (раздел «Тендеры</w:t>
            </w:r>
            <w:r w:rsidRPr="008F0789">
              <w:rPr>
                <w:bCs/>
                <w:i/>
              </w:rPr>
              <w:t>»),</w:t>
            </w:r>
            <w:r w:rsidRPr="008F0789">
              <w:rPr>
                <w:bCs/>
              </w:rPr>
              <w:t xml:space="preserve"> и на сайте ЭТЗП</w:t>
            </w:r>
            <w:r w:rsidRPr="008F0789">
              <w:rPr>
                <w:bCs/>
                <w:i/>
              </w:rPr>
              <w:t xml:space="preserve"> </w:t>
            </w:r>
            <w:r w:rsidRPr="008F0789">
              <w:rPr>
                <w:bCs/>
              </w:rPr>
              <w:t>(далее – сайты)</w:t>
            </w:r>
            <w:r w:rsidRPr="008F0789">
              <w:rPr>
                <w:bCs/>
                <w:i/>
              </w:rPr>
              <w:t xml:space="preserve"> </w:t>
            </w:r>
            <w:r w:rsidRPr="00416475">
              <w:rPr>
                <w:b/>
              </w:rPr>
              <w:t>«</w:t>
            </w:r>
            <w:r>
              <w:rPr>
                <w:b/>
              </w:rPr>
              <w:t>3</w:t>
            </w:r>
            <w:r w:rsidR="00A5508D">
              <w:rPr>
                <w:b/>
              </w:rPr>
              <w:t>1</w:t>
            </w:r>
            <w:r w:rsidRPr="00416475">
              <w:rPr>
                <w:b/>
              </w:rPr>
              <w:t xml:space="preserve">» </w:t>
            </w:r>
            <w:r w:rsidR="00C72365">
              <w:rPr>
                <w:b/>
              </w:rPr>
              <w:t>октября</w:t>
            </w:r>
            <w:r w:rsidRPr="00416475">
              <w:rPr>
                <w:b/>
              </w:rPr>
              <w:t xml:space="preserve"> 20</w:t>
            </w:r>
            <w:r>
              <w:rPr>
                <w:b/>
              </w:rPr>
              <w:t>20 г</w:t>
            </w:r>
            <w:r w:rsidRPr="008F0789">
              <w:rPr>
                <w:bCs/>
              </w:rPr>
              <w:t>.</w:t>
            </w:r>
          </w:p>
          <w:p w:rsidR="00D63907" w:rsidRPr="008F0789" w:rsidRDefault="00340CA8" w:rsidP="00C72365">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Pr="008F0789">
              <w:rPr>
                <w:bCs/>
              </w:rPr>
              <w:t xml:space="preserve"> </w:t>
            </w:r>
            <w:r w:rsidRPr="008F0789">
              <w:rPr>
                <w:b/>
                <w:bCs/>
              </w:rPr>
              <w:t>05:00</w:t>
            </w:r>
            <w:r w:rsidRPr="008F0789">
              <w:rPr>
                <w:b/>
              </w:rPr>
              <w:t xml:space="preserve"> московского времени </w:t>
            </w:r>
            <w:r w:rsidR="001C25AA" w:rsidRPr="00416475">
              <w:rPr>
                <w:b/>
              </w:rPr>
              <w:t>«</w:t>
            </w:r>
            <w:r w:rsidR="00C72365">
              <w:rPr>
                <w:b/>
              </w:rPr>
              <w:t>13</w:t>
            </w:r>
            <w:r w:rsidR="001C25AA" w:rsidRPr="00416475">
              <w:rPr>
                <w:b/>
              </w:rPr>
              <w:t xml:space="preserve">» </w:t>
            </w:r>
            <w:r w:rsidR="00C72365">
              <w:rPr>
                <w:b/>
              </w:rPr>
              <w:t>ноября</w:t>
            </w:r>
            <w:r w:rsidR="001C25AA" w:rsidRPr="00416475">
              <w:rPr>
                <w:b/>
              </w:rPr>
              <w:t xml:space="preserve"> </w:t>
            </w:r>
            <w:r w:rsidRPr="00416475">
              <w:rPr>
                <w:b/>
              </w:rPr>
              <w:t>20</w:t>
            </w:r>
            <w:r>
              <w:rPr>
                <w:b/>
              </w:rPr>
              <w:t xml:space="preserve">20 </w:t>
            </w:r>
            <w:r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рассмотрения </w:t>
            </w:r>
            <w:r w:rsidR="008D07BF" w:rsidRPr="008F0789">
              <w:rPr>
                <w:bCs/>
              </w:rPr>
              <w:t xml:space="preserve">предложений </w:t>
            </w:r>
            <w:r w:rsidR="00D4715C" w:rsidRPr="008F0789">
              <w:rPr>
                <w:bCs/>
              </w:rPr>
              <w:t>участников запроса котировок и подведения итогов запроса котировок</w:t>
            </w:r>
          </w:p>
        </w:tc>
        <w:tc>
          <w:tcPr>
            <w:tcW w:w="11241" w:type="dxa"/>
          </w:tcPr>
          <w:p w:rsidR="00340CA8" w:rsidRPr="008F0789" w:rsidRDefault="00340CA8" w:rsidP="00340CA8">
            <w:pPr>
              <w:jc w:val="both"/>
              <w:rPr>
                <w:bCs/>
                <w:i/>
              </w:rPr>
            </w:pPr>
            <w:r w:rsidRPr="008F0789">
              <w:rPr>
                <w:bCs/>
              </w:rPr>
              <w:t xml:space="preserve">Рассмотрение заявок осуществляется </w:t>
            </w:r>
            <w:r w:rsidRPr="008F0789">
              <w:rPr>
                <w:b/>
                <w:bCs/>
              </w:rPr>
              <w:t>05:00</w:t>
            </w:r>
            <w:r w:rsidRPr="008F0789">
              <w:rPr>
                <w:b/>
              </w:rPr>
              <w:t xml:space="preserve"> московского времени </w:t>
            </w:r>
            <w:r w:rsidR="00C72365" w:rsidRPr="00416475">
              <w:rPr>
                <w:b/>
              </w:rPr>
              <w:t>«</w:t>
            </w:r>
            <w:r w:rsidR="00C72365">
              <w:rPr>
                <w:b/>
              </w:rPr>
              <w:t>13</w:t>
            </w:r>
            <w:r w:rsidR="00C72365" w:rsidRPr="00416475">
              <w:rPr>
                <w:b/>
              </w:rPr>
              <w:t xml:space="preserve">» </w:t>
            </w:r>
            <w:r w:rsidR="00C72365">
              <w:rPr>
                <w:b/>
              </w:rPr>
              <w:t>ноября</w:t>
            </w:r>
            <w:r w:rsidR="001C25AA" w:rsidRPr="00416475">
              <w:rPr>
                <w:b/>
              </w:rPr>
              <w:t xml:space="preserve"> </w:t>
            </w:r>
            <w:r w:rsidRPr="00416475">
              <w:rPr>
                <w:b/>
              </w:rPr>
              <w:t>20</w:t>
            </w:r>
            <w:r>
              <w:rPr>
                <w:b/>
              </w:rPr>
              <w:t xml:space="preserve">20 </w:t>
            </w:r>
            <w:r w:rsidRPr="00416475">
              <w:rPr>
                <w:b/>
              </w:rPr>
              <w:t>г.</w:t>
            </w:r>
          </w:p>
          <w:p w:rsidR="00340CA8" w:rsidRPr="008F0789" w:rsidRDefault="00340CA8" w:rsidP="00340CA8">
            <w:pPr>
              <w:ind w:firstLine="567"/>
              <w:jc w:val="both"/>
              <w:rPr>
                <w:bCs/>
              </w:rPr>
            </w:pPr>
          </w:p>
          <w:p w:rsidR="00340CA8" w:rsidRPr="008F0789" w:rsidRDefault="00340CA8" w:rsidP="00340CA8">
            <w:pPr>
              <w:jc w:val="both"/>
              <w:rPr>
                <w:bCs/>
                <w:i/>
              </w:rPr>
            </w:pPr>
            <w:r w:rsidRPr="008F0789">
              <w:rPr>
                <w:bCs/>
              </w:rPr>
              <w:t xml:space="preserve">Подведение итогов запроса котировок осуществляется </w:t>
            </w:r>
            <w:r w:rsidRPr="008F0789">
              <w:rPr>
                <w:b/>
                <w:bCs/>
              </w:rPr>
              <w:t>05:00</w:t>
            </w:r>
            <w:r w:rsidRPr="008F0789">
              <w:rPr>
                <w:b/>
              </w:rPr>
              <w:t xml:space="preserve"> московского времени </w:t>
            </w:r>
            <w:r w:rsidR="00C72365" w:rsidRPr="00416475">
              <w:rPr>
                <w:b/>
              </w:rPr>
              <w:t>«</w:t>
            </w:r>
            <w:r w:rsidR="00C72365">
              <w:rPr>
                <w:b/>
              </w:rPr>
              <w:t>16</w:t>
            </w:r>
            <w:r w:rsidR="00C72365" w:rsidRPr="00416475">
              <w:rPr>
                <w:b/>
              </w:rPr>
              <w:t xml:space="preserve">» </w:t>
            </w:r>
            <w:r w:rsidR="00C72365">
              <w:rPr>
                <w:b/>
              </w:rPr>
              <w:t>ноября</w:t>
            </w:r>
            <w:r w:rsidR="001C25AA" w:rsidRPr="00416475">
              <w:rPr>
                <w:b/>
              </w:rPr>
              <w:t xml:space="preserve"> </w:t>
            </w:r>
            <w:r w:rsidRPr="00416475">
              <w:rPr>
                <w:b/>
              </w:rPr>
              <w:t>20</w:t>
            </w:r>
            <w:r>
              <w:rPr>
                <w:b/>
              </w:rPr>
              <w:t xml:space="preserve">20 </w:t>
            </w:r>
            <w:r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340CA8" w:rsidRPr="008F0789" w:rsidRDefault="00340CA8" w:rsidP="00340CA8">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340CA8" w:rsidRPr="00104066" w:rsidRDefault="00340CA8" w:rsidP="00340CA8">
            <w:pPr>
              <w:jc w:val="both"/>
              <w:rPr>
                <w:bCs/>
                <w:i/>
              </w:rPr>
            </w:pPr>
            <w:r w:rsidRPr="008F0789">
              <w:rPr>
                <w:bCs/>
              </w:rPr>
              <w:t xml:space="preserve">Срок направления участниками запросов на разъяснение положений извещения: с </w:t>
            </w:r>
            <w:r w:rsidRPr="00416475">
              <w:rPr>
                <w:b/>
              </w:rPr>
              <w:t>«</w:t>
            </w:r>
            <w:r>
              <w:rPr>
                <w:b/>
              </w:rPr>
              <w:t>3</w:t>
            </w:r>
            <w:r w:rsidR="00A5508D">
              <w:rPr>
                <w:b/>
              </w:rPr>
              <w:t>1</w:t>
            </w:r>
            <w:r w:rsidRPr="00416475">
              <w:rPr>
                <w:b/>
              </w:rPr>
              <w:t xml:space="preserve">» </w:t>
            </w:r>
            <w:r w:rsidR="00C72365">
              <w:rPr>
                <w:b/>
              </w:rPr>
              <w:t>октября</w:t>
            </w:r>
            <w:r w:rsidRPr="00416475">
              <w:rPr>
                <w:b/>
              </w:rPr>
              <w:t xml:space="preserve"> 20</w:t>
            </w:r>
            <w:r>
              <w:rPr>
                <w:b/>
              </w:rPr>
              <w:t>20</w:t>
            </w:r>
            <w:r w:rsidRPr="00416475">
              <w:rPr>
                <w:b/>
              </w:rPr>
              <w:t xml:space="preserve"> г.</w:t>
            </w:r>
            <w:r w:rsidRPr="008F0789">
              <w:rPr>
                <w:bCs/>
              </w:rPr>
              <w:t xml:space="preserve"> по </w:t>
            </w:r>
            <w:r w:rsidR="00C72365" w:rsidRPr="00416475">
              <w:rPr>
                <w:b/>
              </w:rPr>
              <w:t>«</w:t>
            </w:r>
            <w:r w:rsidR="00C72365">
              <w:rPr>
                <w:b/>
              </w:rPr>
              <w:t>10</w:t>
            </w:r>
            <w:r w:rsidR="00C72365" w:rsidRPr="00416475">
              <w:rPr>
                <w:b/>
              </w:rPr>
              <w:t xml:space="preserve">» </w:t>
            </w:r>
            <w:r w:rsidR="00C72365">
              <w:rPr>
                <w:b/>
              </w:rPr>
              <w:t>ноября</w:t>
            </w:r>
            <w:r w:rsidR="001C25AA" w:rsidRPr="00416475">
              <w:rPr>
                <w:b/>
              </w:rPr>
              <w:t xml:space="preserve"> </w:t>
            </w:r>
            <w:r w:rsidRPr="00416475">
              <w:rPr>
                <w:b/>
              </w:rPr>
              <w:t>20</w:t>
            </w:r>
            <w:r>
              <w:rPr>
                <w:b/>
              </w:rPr>
              <w:t xml:space="preserve">20 </w:t>
            </w:r>
            <w:r w:rsidRPr="00416475">
              <w:rPr>
                <w:b/>
              </w:rPr>
              <w:t>г.</w:t>
            </w:r>
            <w:r w:rsidRPr="00416475">
              <w:t xml:space="preserve"> </w:t>
            </w:r>
            <w:r>
              <w:rPr>
                <w:bCs/>
                <w:i/>
              </w:rPr>
              <w:t xml:space="preserve"> </w:t>
            </w:r>
            <w:r w:rsidRPr="008F0789">
              <w:rPr>
                <w:b/>
                <w:bCs/>
              </w:rPr>
              <w:t xml:space="preserve">05:00 </w:t>
            </w:r>
            <w:r w:rsidRPr="008F0789">
              <w:rPr>
                <w:b/>
              </w:rPr>
              <w:t>московского времени</w:t>
            </w:r>
            <w:r w:rsidRPr="008F0789">
              <w:rPr>
                <w:bCs/>
              </w:rPr>
              <w:t xml:space="preserve"> (включительно).</w:t>
            </w:r>
          </w:p>
          <w:p w:rsidR="00340CA8" w:rsidRPr="008F0789" w:rsidRDefault="00340CA8" w:rsidP="00340CA8">
            <w:pPr>
              <w:jc w:val="both"/>
              <w:rPr>
                <w:bCs/>
                <w:i/>
              </w:rPr>
            </w:pPr>
            <w:r w:rsidRPr="008F0789">
              <w:rPr>
                <w:bCs/>
              </w:rPr>
              <w:t xml:space="preserve">Дата начала срока предоставления участникам разъяснений положений извещения: </w:t>
            </w:r>
            <w:r w:rsidRPr="00416475">
              <w:rPr>
                <w:b/>
              </w:rPr>
              <w:t>«</w:t>
            </w:r>
            <w:r>
              <w:rPr>
                <w:b/>
              </w:rPr>
              <w:t>3</w:t>
            </w:r>
            <w:r w:rsidR="00A5508D">
              <w:rPr>
                <w:b/>
              </w:rPr>
              <w:t>1</w:t>
            </w:r>
            <w:r w:rsidRPr="00416475">
              <w:rPr>
                <w:b/>
              </w:rPr>
              <w:t xml:space="preserve">» </w:t>
            </w:r>
            <w:r w:rsidR="00C72365">
              <w:rPr>
                <w:b/>
              </w:rPr>
              <w:t>октября</w:t>
            </w:r>
            <w:r w:rsidRPr="00416475">
              <w:rPr>
                <w:b/>
              </w:rPr>
              <w:t xml:space="preserve"> 20</w:t>
            </w:r>
            <w:r>
              <w:rPr>
                <w:b/>
              </w:rPr>
              <w:t>20</w:t>
            </w:r>
            <w:r w:rsidRPr="00416475">
              <w:rPr>
                <w:b/>
              </w:rPr>
              <w:t xml:space="preserve"> г.</w:t>
            </w:r>
          </w:p>
          <w:p w:rsidR="00340CA8" w:rsidRPr="008F0789" w:rsidRDefault="00340CA8" w:rsidP="00340CA8">
            <w:pPr>
              <w:jc w:val="both"/>
              <w:rPr>
                <w:bCs/>
                <w:i/>
              </w:rPr>
            </w:pPr>
            <w:r w:rsidRPr="008F0789">
              <w:rPr>
                <w:bCs/>
              </w:rPr>
              <w:t xml:space="preserve">Дата окончания срока предоставления участникам разъяснений положений извещения: </w:t>
            </w:r>
            <w:r w:rsidRPr="008F0789">
              <w:rPr>
                <w:b/>
                <w:bCs/>
              </w:rPr>
              <w:t>05:00</w:t>
            </w:r>
            <w:r w:rsidRPr="008F0789">
              <w:rPr>
                <w:b/>
              </w:rPr>
              <w:t xml:space="preserve"> московского времени </w:t>
            </w:r>
            <w:r w:rsidR="00C72365" w:rsidRPr="00416475">
              <w:rPr>
                <w:b/>
              </w:rPr>
              <w:t>«</w:t>
            </w:r>
            <w:r w:rsidR="00C72365">
              <w:rPr>
                <w:b/>
              </w:rPr>
              <w:t>12</w:t>
            </w:r>
            <w:r w:rsidR="00C72365" w:rsidRPr="00416475">
              <w:rPr>
                <w:b/>
              </w:rPr>
              <w:t xml:space="preserve">» </w:t>
            </w:r>
            <w:r w:rsidR="00C72365">
              <w:rPr>
                <w:b/>
              </w:rPr>
              <w:t>ноября</w:t>
            </w:r>
            <w:r w:rsidR="00C72365" w:rsidRPr="00416475">
              <w:rPr>
                <w:b/>
              </w:rPr>
              <w:t xml:space="preserve"> </w:t>
            </w:r>
            <w:r w:rsidRPr="00416475">
              <w:rPr>
                <w:b/>
              </w:rPr>
              <w:t>20</w:t>
            </w:r>
            <w:r>
              <w:rPr>
                <w:b/>
              </w:rPr>
              <w:t xml:space="preserve">20 </w:t>
            </w:r>
            <w:r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0F40BD" w:rsidRPr="000F40BD" w:rsidRDefault="000F40BD" w:rsidP="00616014">
      <w:pPr>
        <w:pStyle w:val="1"/>
        <w:spacing w:before="0" w:after="0"/>
        <w:ind w:firstLine="567"/>
        <w:jc w:val="right"/>
        <w:rPr>
          <w:rFonts w:ascii="Times New Roman" w:hAnsi="Times New Roman" w:cs="Times New Roman"/>
          <w:b w:val="0"/>
          <w:bCs w:val="0"/>
          <w:kern w:val="0"/>
          <w:sz w:val="24"/>
          <w:szCs w:val="24"/>
        </w:rPr>
      </w:pP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 xml:space="preserve">Приложение № 2 к извещению о </w:t>
      </w:r>
    </w:p>
    <w:p w:rsidR="000F40BD" w:rsidRPr="000F40BD" w:rsidRDefault="000F40BD" w:rsidP="000F40BD">
      <w:pPr>
        <w:pStyle w:val="1"/>
        <w:spacing w:before="0" w:after="0"/>
        <w:ind w:firstLine="709"/>
        <w:jc w:val="right"/>
        <w:rPr>
          <w:rFonts w:ascii="Times New Roman" w:hAnsi="Times New Roman" w:cs="Times New Roman"/>
          <w:b w:val="0"/>
          <w:bCs w:val="0"/>
          <w:kern w:val="0"/>
          <w:sz w:val="24"/>
          <w:szCs w:val="24"/>
        </w:rPr>
      </w:pPr>
      <w:r w:rsidRPr="000F40BD">
        <w:rPr>
          <w:rFonts w:ascii="Times New Roman" w:hAnsi="Times New Roman" w:cs="Times New Roman"/>
          <w:b w:val="0"/>
          <w:bCs w:val="0"/>
          <w:kern w:val="0"/>
          <w:sz w:val="24"/>
          <w:szCs w:val="24"/>
        </w:rPr>
        <w:t>проведении запроса котировок</w:t>
      </w:r>
    </w:p>
    <w:p w:rsidR="000F40BD" w:rsidRPr="000F40BD" w:rsidRDefault="000F40BD" w:rsidP="000F40BD"/>
    <w:p w:rsidR="000F40BD" w:rsidRPr="000F40BD" w:rsidRDefault="000F40BD" w:rsidP="000F40BD">
      <w:pPr>
        <w:pStyle w:val="1"/>
        <w:spacing w:before="0" w:after="0"/>
        <w:ind w:firstLine="709"/>
        <w:rPr>
          <w:rFonts w:ascii="Times New Roman" w:hAnsi="Times New Roman" w:cs="Times New Roman"/>
          <w:sz w:val="24"/>
          <w:szCs w:val="24"/>
        </w:rPr>
      </w:pPr>
      <w:r w:rsidRPr="000F40BD">
        <w:rPr>
          <w:rFonts w:ascii="Times New Roman" w:hAnsi="Times New Roman" w:cs="Times New Roman"/>
          <w:sz w:val="24"/>
          <w:szCs w:val="24"/>
        </w:rPr>
        <w:t>Часть 3. Порядок проведения запроса котировок</w:t>
      </w:r>
    </w:p>
    <w:p w:rsidR="000F40BD" w:rsidRPr="000F40BD" w:rsidRDefault="000F40BD" w:rsidP="000F40BD">
      <w:pPr>
        <w:ind w:firstLine="709"/>
      </w:pPr>
    </w:p>
    <w:p w:rsidR="000F40BD" w:rsidRPr="000F40BD" w:rsidRDefault="000F40BD" w:rsidP="00F03F02">
      <w:pPr>
        <w:pStyle w:val="2"/>
        <w:numPr>
          <w:ilvl w:val="1"/>
          <w:numId w:val="6"/>
        </w:numPr>
        <w:spacing w:before="0" w:after="0"/>
        <w:ind w:left="0" w:firstLine="709"/>
        <w:jc w:val="both"/>
        <w:rPr>
          <w:rFonts w:ascii="Times New Roman" w:hAnsi="Times New Roman" w:cs="Times New Roman"/>
          <w:i w:val="0"/>
          <w:sz w:val="24"/>
          <w:szCs w:val="24"/>
        </w:rPr>
      </w:pPr>
      <w:r w:rsidRPr="000F40BD">
        <w:rPr>
          <w:rFonts w:ascii="Times New Roman" w:hAnsi="Times New Roman" w:cs="Times New Roman"/>
          <w:i w:val="0"/>
          <w:sz w:val="24"/>
          <w:szCs w:val="24"/>
        </w:rPr>
        <w:t>Участник запроса котировок</w:t>
      </w:r>
    </w:p>
    <w:p w:rsidR="000F40BD" w:rsidRPr="000F40BD" w:rsidRDefault="000F40BD" w:rsidP="000F40BD"/>
    <w:p w:rsidR="000F40BD" w:rsidRPr="000F40BD" w:rsidRDefault="000F40BD" w:rsidP="00F03F02">
      <w:pPr>
        <w:pStyle w:val="110"/>
        <w:numPr>
          <w:ilvl w:val="2"/>
          <w:numId w:val="7"/>
        </w:numPr>
        <w:ind w:left="0" w:firstLine="709"/>
        <w:rPr>
          <w:sz w:val="24"/>
          <w:szCs w:val="24"/>
        </w:rPr>
      </w:pPr>
      <w:r w:rsidRPr="000F40BD">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w:t>
      </w:r>
      <w:r w:rsidRPr="000F40BD">
        <w:rPr>
          <w:sz w:val="24"/>
          <w:szCs w:val="24"/>
        </w:rPr>
        <w:br/>
        <w:t xml:space="preserve">№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0F40BD">
        <w:rPr>
          <w:bCs/>
          <w:sz w:val="24"/>
          <w:szCs w:val="24"/>
        </w:rPr>
        <w:t xml:space="preserve">извещению о проведении запроса котировок </w:t>
      </w:r>
      <w:r w:rsidRPr="000F40BD">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0F40BD" w:rsidRPr="000F40BD" w:rsidRDefault="000F40BD" w:rsidP="00F03F02">
      <w:pPr>
        <w:pStyle w:val="11"/>
        <w:numPr>
          <w:ilvl w:val="2"/>
          <w:numId w:val="7"/>
        </w:numPr>
        <w:ind w:left="0" w:firstLine="709"/>
        <w:rPr>
          <w:sz w:val="24"/>
          <w:szCs w:val="24"/>
        </w:rPr>
      </w:pPr>
      <w:r w:rsidRPr="000F40BD">
        <w:rPr>
          <w:sz w:val="24"/>
          <w:szCs w:val="24"/>
        </w:rPr>
        <w:t xml:space="preserve">К участию в запросе котировок допускаются участники, соответствующие требованиям пункта 3.1 настоящего </w:t>
      </w:r>
      <w:r w:rsidRPr="000F40BD">
        <w:rPr>
          <w:bCs/>
          <w:sz w:val="24"/>
          <w:szCs w:val="24"/>
        </w:rPr>
        <w:t>приложения к извещению о проведении запроса котировок</w:t>
      </w:r>
      <w:r w:rsidRPr="000F40BD">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0F40BD" w:rsidRPr="000F40BD" w:rsidRDefault="000F40BD" w:rsidP="00F03F02">
      <w:pPr>
        <w:pStyle w:val="11"/>
        <w:numPr>
          <w:ilvl w:val="2"/>
          <w:numId w:val="7"/>
        </w:numPr>
        <w:ind w:left="0" w:firstLine="709"/>
        <w:rPr>
          <w:sz w:val="24"/>
          <w:szCs w:val="24"/>
        </w:rPr>
      </w:pPr>
      <w:r w:rsidRPr="000F40BD">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0F40BD" w:rsidRPr="000F40BD" w:rsidRDefault="000F40BD" w:rsidP="00F03F02">
      <w:pPr>
        <w:pStyle w:val="11"/>
        <w:numPr>
          <w:ilvl w:val="2"/>
          <w:numId w:val="7"/>
        </w:numPr>
        <w:ind w:left="0" w:firstLine="709"/>
        <w:rPr>
          <w:sz w:val="24"/>
          <w:szCs w:val="24"/>
        </w:rPr>
      </w:pPr>
      <w:r w:rsidRPr="000F40BD">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0F40BD" w:rsidRPr="000F40BD" w:rsidRDefault="000F40BD" w:rsidP="000F40BD">
      <w:pPr>
        <w:pStyle w:val="11"/>
        <w:ind w:firstLine="709"/>
        <w:rPr>
          <w:sz w:val="24"/>
          <w:szCs w:val="24"/>
        </w:rPr>
      </w:pPr>
    </w:p>
    <w:p w:rsidR="000F40BD" w:rsidRPr="000F40BD" w:rsidRDefault="000F40BD" w:rsidP="00F03F02">
      <w:pPr>
        <w:pStyle w:val="3"/>
        <w:numPr>
          <w:ilvl w:val="1"/>
          <w:numId w:val="6"/>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Участник, на стороне которого выступают несколько лиц</w:t>
      </w:r>
    </w:p>
    <w:p w:rsidR="000F40BD" w:rsidRPr="000F40BD" w:rsidRDefault="000F40BD" w:rsidP="000F40BD">
      <w:pPr>
        <w:ind w:firstLine="709"/>
      </w:pPr>
    </w:p>
    <w:p w:rsidR="000F40BD" w:rsidRPr="000F40BD" w:rsidRDefault="000F40BD" w:rsidP="00F03F02">
      <w:pPr>
        <w:pStyle w:val="11"/>
        <w:numPr>
          <w:ilvl w:val="2"/>
          <w:numId w:val="12"/>
        </w:numPr>
        <w:ind w:left="0" w:firstLine="709"/>
        <w:rPr>
          <w:sz w:val="24"/>
          <w:szCs w:val="24"/>
        </w:rPr>
      </w:pPr>
      <w:r w:rsidRPr="000F40BD">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0F40BD">
        <w:rPr>
          <w:bCs/>
          <w:sz w:val="24"/>
          <w:szCs w:val="24"/>
        </w:rPr>
        <w:t xml:space="preserve">извещению о проведении </w:t>
      </w:r>
      <w:r w:rsidRPr="000F40BD">
        <w:rPr>
          <w:bCs/>
          <w:sz w:val="24"/>
          <w:szCs w:val="24"/>
        </w:rPr>
        <w:lastRenderedPageBreak/>
        <w:t>запроса котировок</w:t>
      </w:r>
      <w:r w:rsidRPr="000F40BD">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0F40BD" w:rsidRPr="000F40BD" w:rsidRDefault="000F40BD" w:rsidP="00F03F02">
      <w:pPr>
        <w:pStyle w:val="11"/>
        <w:numPr>
          <w:ilvl w:val="2"/>
          <w:numId w:val="12"/>
        </w:numPr>
        <w:ind w:left="0" w:firstLine="709"/>
        <w:rPr>
          <w:sz w:val="24"/>
          <w:szCs w:val="24"/>
        </w:rPr>
      </w:pPr>
      <w:r w:rsidRPr="000F40BD">
        <w:rPr>
          <w:sz w:val="24"/>
          <w:szCs w:val="24"/>
        </w:rPr>
        <w:t>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0F40BD" w:rsidRPr="000F40BD" w:rsidRDefault="000F40BD" w:rsidP="00F03F02">
      <w:pPr>
        <w:pStyle w:val="11"/>
        <w:numPr>
          <w:ilvl w:val="2"/>
          <w:numId w:val="12"/>
        </w:numPr>
        <w:ind w:left="0" w:firstLine="709"/>
        <w:rPr>
          <w:sz w:val="24"/>
          <w:szCs w:val="24"/>
        </w:rPr>
      </w:pPr>
      <w:r w:rsidRPr="000F40BD">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0F40BD">
        <w:rPr>
          <w:bCs/>
          <w:sz w:val="24"/>
          <w:szCs w:val="24"/>
        </w:rPr>
        <w:t>, а в составе котировочной заявки  должен быть представлен договор простого товарищества (договор о совместной деятельности).</w:t>
      </w:r>
      <w:r w:rsidRPr="000F40BD">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0F40BD" w:rsidRPr="000F40BD" w:rsidRDefault="000F40BD" w:rsidP="00F03F02">
      <w:pPr>
        <w:pStyle w:val="11"/>
        <w:numPr>
          <w:ilvl w:val="2"/>
          <w:numId w:val="12"/>
        </w:numPr>
        <w:ind w:left="0" w:firstLine="709"/>
        <w:rPr>
          <w:sz w:val="24"/>
          <w:szCs w:val="24"/>
        </w:rPr>
      </w:pPr>
      <w:r w:rsidRPr="000F40BD">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0F40BD">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0F40BD">
        <w:rPr>
          <w:sz w:val="24"/>
          <w:szCs w:val="24"/>
        </w:rPr>
        <w:t>№ 1 к извещению</w:t>
      </w:r>
      <w:r w:rsidRPr="000F40BD">
        <w:rPr>
          <w:sz w:val="24"/>
          <w:szCs w:val="24"/>
          <w:lang w:eastAsia="en-US"/>
        </w:rPr>
        <w:t>.</w:t>
      </w:r>
    </w:p>
    <w:p w:rsidR="000F40BD" w:rsidRPr="000F40BD" w:rsidRDefault="000F40BD" w:rsidP="00F03F02">
      <w:pPr>
        <w:pStyle w:val="11"/>
        <w:numPr>
          <w:ilvl w:val="2"/>
          <w:numId w:val="12"/>
        </w:numPr>
        <w:ind w:left="0" w:firstLine="709"/>
        <w:rPr>
          <w:sz w:val="24"/>
          <w:szCs w:val="24"/>
        </w:rPr>
      </w:pPr>
      <w:r w:rsidRPr="000F40BD">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 (договора о совместной деятельности).</w:t>
      </w:r>
    </w:p>
    <w:p w:rsidR="000F40BD" w:rsidRPr="000F40BD" w:rsidRDefault="000F40BD" w:rsidP="000F40BD">
      <w:pPr>
        <w:jc w:val="both"/>
      </w:pPr>
    </w:p>
    <w:p w:rsidR="000F40BD" w:rsidRPr="000F40BD" w:rsidRDefault="000F40BD" w:rsidP="00F03F02">
      <w:pPr>
        <w:pStyle w:val="3"/>
        <w:numPr>
          <w:ilvl w:val="1"/>
          <w:numId w:val="12"/>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Требования к участникам</w:t>
      </w:r>
    </w:p>
    <w:p w:rsidR="000F40BD" w:rsidRPr="000F40BD" w:rsidRDefault="000F40BD" w:rsidP="000F40BD">
      <w:pPr>
        <w:ind w:firstLine="709"/>
      </w:pPr>
    </w:p>
    <w:p w:rsidR="000F40BD" w:rsidRPr="000F40BD" w:rsidRDefault="000F40BD" w:rsidP="00F03F02">
      <w:pPr>
        <w:pStyle w:val="a4"/>
        <w:numPr>
          <w:ilvl w:val="2"/>
          <w:numId w:val="12"/>
        </w:numPr>
        <w:ind w:left="0" w:firstLine="709"/>
        <w:jc w:val="both"/>
      </w:pPr>
      <w:r w:rsidRPr="000F40BD">
        <w:t xml:space="preserve">Участник должен соответствовать обязательным (пункт 3.3.2 настоящего </w:t>
      </w:r>
      <w:r w:rsidRPr="000F40BD">
        <w:rPr>
          <w:bCs/>
        </w:rPr>
        <w:t>приложения к извещению)</w:t>
      </w:r>
      <w:r w:rsidRPr="000F40BD">
        <w:t xml:space="preserve"> и квалификационным требованиям (пункт 1.7 </w:t>
      </w:r>
      <w:r w:rsidRPr="000F40BD">
        <w:rPr>
          <w:bCs/>
        </w:rPr>
        <w:t>приложения № 1 к извещению)</w:t>
      </w:r>
      <w:r w:rsidRPr="000F40BD">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0F40BD" w:rsidRPr="000F40BD" w:rsidRDefault="000F40BD" w:rsidP="00F03F02">
      <w:pPr>
        <w:pStyle w:val="a6"/>
        <w:numPr>
          <w:ilvl w:val="2"/>
          <w:numId w:val="12"/>
        </w:numPr>
        <w:tabs>
          <w:tab w:val="left" w:pos="0"/>
        </w:tabs>
        <w:ind w:left="0" w:firstLine="709"/>
        <w:rPr>
          <w:rFonts w:eastAsia="Times New Roman"/>
          <w:bCs/>
          <w:sz w:val="24"/>
        </w:rPr>
      </w:pPr>
      <w:r w:rsidRPr="000F40BD">
        <w:rPr>
          <w:rFonts w:eastAsia="Times New Roman"/>
          <w:bCs/>
          <w:sz w:val="24"/>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0F40BD">
        <w:rPr>
          <w:sz w:val="24"/>
        </w:rPr>
        <w:t>извещения</w:t>
      </w:r>
      <w:r w:rsidRPr="000F40BD">
        <w:rPr>
          <w:rFonts w:eastAsia="Times New Roman"/>
          <w:bCs/>
          <w:sz w:val="24"/>
        </w:rPr>
        <w:t>, а именно:</w:t>
      </w:r>
    </w:p>
    <w:p w:rsidR="000F40BD" w:rsidRPr="000F40BD" w:rsidRDefault="000F40BD" w:rsidP="00F03F02">
      <w:pPr>
        <w:pStyle w:val="a6"/>
        <w:numPr>
          <w:ilvl w:val="3"/>
          <w:numId w:val="12"/>
        </w:numPr>
        <w:tabs>
          <w:tab w:val="left" w:pos="0"/>
        </w:tabs>
        <w:ind w:left="0" w:firstLine="709"/>
        <w:rPr>
          <w:rFonts w:eastAsia="Times New Roman"/>
          <w:bCs/>
          <w:sz w:val="24"/>
        </w:rPr>
      </w:pPr>
      <w:r w:rsidRPr="000F40BD">
        <w:rPr>
          <w:rFonts w:eastAsia="Times New Roman"/>
          <w:bCs/>
          <w:sz w:val="24"/>
        </w:rPr>
        <w:t>непроведение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0F40BD" w:rsidRPr="000F40BD" w:rsidRDefault="000F40BD" w:rsidP="00F03F02">
      <w:pPr>
        <w:pStyle w:val="a6"/>
        <w:numPr>
          <w:ilvl w:val="3"/>
          <w:numId w:val="12"/>
        </w:numPr>
        <w:tabs>
          <w:tab w:val="left" w:pos="0"/>
        </w:tabs>
        <w:ind w:left="0" w:firstLine="709"/>
        <w:rPr>
          <w:rFonts w:eastAsia="Times New Roman"/>
          <w:bCs/>
          <w:sz w:val="24"/>
        </w:rPr>
      </w:pPr>
      <w:r w:rsidRPr="000F40BD">
        <w:rPr>
          <w:rFonts w:eastAsia="Times New Roman"/>
          <w:bCs/>
          <w:sz w:val="24"/>
        </w:rPr>
        <w:t>неприостановление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0F40BD" w:rsidRPr="000F40BD" w:rsidRDefault="000F40BD" w:rsidP="00F03F02">
      <w:pPr>
        <w:pStyle w:val="a6"/>
        <w:numPr>
          <w:ilvl w:val="3"/>
          <w:numId w:val="12"/>
        </w:numPr>
        <w:tabs>
          <w:tab w:val="left" w:pos="0"/>
        </w:tabs>
        <w:ind w:left="0" w:firstLine="709"/>
        <w:rPr>
          <w:rFonts w:eastAsia="Times New Roman"/>
          <w:bCs/>
          <w:sz w:val="24"/>
        </w:rPr>
      </w:pPr>
      <w:r w:rsidRPr="000F40BD">
        <w:rPr>
          <w:rFonts w:eastAsia="Times New Roman"/>
          <w:bCs/>
          <w:sz w:val="24"/>
        </w:rPr>
        <w:t xml:space="preserve">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w:t>
      </w:r>
      <w:r w:rsidRPr="000F40BD">
        <w:rPr>
          <w:rFonts w:eastAsia="Times New Roman"/>
          <w:bCs/>
          <w:sz w:val="24"/>
        </w:rPr>
        <w:lastRenderedPageBreak/>
        <w:t>работы, оказанием услуги, являющихся предметом запроса котировок, и административного наказания в виде дисквалификации;</w:t>
      </w:r>
    </w:p>
    <w:p w:rsidR="000F40BD" w:rsidRPr="000F40BD" w:rsidRDefault="000F40BD" w:rsidP="00F03F02">
      <w:pPr>
        <w:pStyle w:val="a6"/>
        <w:numPr>
          <w:ilvl w:val="3"/>
          <w:numId w:val="12"/>
        </w:numPr>
        <w:tabs>
          <w:tab w:val="left" w:pos="0"/>
        </w:tabs>
        <w:ind w:left="0" w:firstLine="709"/>
        <w:rPr>
          <w:rFonts w:eastAsia="Times New Roman"/>
          <w:bCs/>
          <w:sz w:val="24"/>
        </w:rPr>
      </w:pPr>
      <w:r w:rsidRPr="000F40BD">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0F40BD">
        <w:rPr>
          <w:rFonts w:eastAsia="Times New Roman"/>
          <w:bCs/>
          <w:sz w:val="24"/>
        </w:rPr>
        <w:br/>
        <w:t>18 июля 2011 г. № 223-ФЗ «О закупках товаров, работ, услуг отдельными видами юридических лиц».</w:t>
      </w:r>
    </w:p>
    <w:p w:rsidR="000F40BD" w:rsidRPr="000F40BD" w:rsidRDefault="000F40BD" w:rsidP="000F40BD">
      <w:pPr>
        <w:ind w:firstLine="709"/>
        <w:jc w:val="both"/>
      </w:pPr>
      <w:r w:rsidRPr="000F40BD">
        <w:t xml:space="preserve">3.3.3.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0F40BD">
        <w:rPr>
          <w:bCs/>
        </w:rPr>
        <w:t>извещению о проведении запроса котировок</w:t>
      </w:r>
      <w:r w:rsidRPr="000F40BD">
        <w:t>.</w:t>
      </w:r>
    </w:p>
    <w:p w:rsidR="000F40BD" w:rsidRPr="000F40BD" w:rsidRDefault="000F40BD" w:rsidP="000F40BD"/>
    <w:p w:rsidR="000F40BD" w:rsidRPr="000F40BD" w:rsidRDefault="000F40BD" w:rsidP="00F03F02">
      <w:pPr>
        <w:pStyle w:val="3"/>
        <w:numPr>
          <w:ilvl w:val="1"/>
          <w:numId w:val="12"/>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Информационное сопровождение</w:t>
      </w:r>
    </w:p>
    <w:p w:rsidR="000F40BD" w:rsidRPr="000F40BD" w:rsidRDefault="000F40BD" w:rsidP="000F40BD">
      <w:pPr>
        <w:rPr>
          <w:lang w:val="x-none"/>
        </w:rPr>
      </w:pPr>
    </w:p>
    <w:p w:rsidR="000F40BD" w:rsidRPr="000F40BD" w:rsidRDefault="000F40BD" w:rsidP="00F03F02">
      <w:pPr>
        <w:pStyle w:val="a4"/>
        <w:numPr>
          <w:ilvl w:val="2"/>
          <w:numId w:val="11"/>
        </w:numPr>
        <w:autoSpaceDE w:val="0"/>
        <w:autoSpaceDN w:val="0"/>
        <w:adjustRightInd w:val="0"/>
        <w:ind w:left="0" w:firstLine="709"/>
        <w:jc w:val="both"/>
      </w:pPr>
      <w:r w:rsidRPr="000F40BD">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0F40BD" w:rsidRPr="000F40BD" w:rsidRDefault="000F40BD" w:rsidP="00F03F02">
      <w:pPr>
        <w:pStyle w:val="11"/>
        <w:numPr>
          <w:ilvl w:val="2"/>
          <w:numId w:val="11"/>
        </w:numPr>
        <w:ind w:left="0" w:firstLine="709"/>
        <w:rPr>
          <w:sz w:val="24"/>
          <w:szCs w:val="24"/>
        </w:rPr>
      </w:pPr>
      <w:r w:rsidRPr="000F40BD">
        <w:rPr>
          <w:sz w:val="24"/>
          <w:szCs w:val="24"/>
        </w:rPr>
        <w:t>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www.rzd.ru,</w:t>
      </w:r>
      <w:r w:rsidRPr="000F40BD">
        <w:rPr>
          <w:bCs/>
          <w:sz w:val="24"/>
          <w:szCs w:val="24"/>
        </w:rPr>
        <w:t xml:space="preserve"> на сайте ЭТЗП </w:t>
      </w:r>
      <w:r w:rsidRPr="000F40BD">
        <w:rPr>
          <w:sz w:val="24"/>
          <w:szCs w:val="24"/>
        </w:rPr>
        <w:t>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F40BD" w:rsidRPr="000F40BD" w:rsidRDefault="000F40BD" w:rsidP="00F03F02">
      <w:pPr>
        <w:pStyle w:val="11"/>
        <w:numPr>
          <w:ilvl w:val="2"/>
          <w:numId w:val="11"/>
        </w:numPr>
        <w:ind w:left="0" w:firstLine="709"/>
        <w:rPr>
          <w:sz w:val="24"/>
          <w:szCs w:val="24"/>
        </w:rPr>
      </w:pPr>
      <w:r w:rsidRPr="000F40BD">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0F40BD" w:rsidRPr="000F40BD" w:rsidRDefault="000F40BD" w:rsidP="00F03F02">
      <w:pPr>
        <w:pStyle w:val="11"/>
        <w:numPr>
          <w:ilvl w:val="2"/>
          <w:numId w:val="11"/>
        </w:numPr>
        <w:ind w:left="0" w:firstLine="709"/>
        <w:rPr>
          <w:sz w:val="24"/>
          <w:szCs w:val="24"/>
        </w:rPr>
      </w:pPr>
      <w:r w:rsidRPr="000F40BD">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0F40BD" w:rsidRPr="000F40BD" w:rsidRDefault="000F40BD" w:rsidP="00F03F02">
      <w:pPr>
        <w:pStyle w:val="11"/>
        <w:numPr>
          <w:ilvl w:val="2"/>
          <w:numId w:val="11"/>
        </w:numPr>
        <w:ind w:left="0" w:firstLine="709"/>
        <w:rPr>
          <w:sz w:val="24"/>
          <w:szCs w:val="24"/>
        </w:rPr>
      </w:pPr>
      <w:r w:rsidRPr="000F40BD">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0F40BD" w:rsidRPr="000F40BD" w:rsidRDefault="000F40BD" w:rsidP="00F03F02">
      <w:pPr>
        <w:pStyle w:val="11"/>
        <w:numPr>
          <w:ilvl w:val="2"/>
          <w:numId w:val="11"/>
        </w:numPr>
        <w:ind w:left="0" w:firstLine="709"/>
        <w:rPr>
          <w:sz w:val="24"/>
          <w:szCs w:val="24"/>
        </w:rPr>
      </w:pPr>
      <w:r w:rsidRPr="000F40BD">
        <w:rPr>
          <w:sz w:val="24"/>
          <w:szCs w:val="24"/>
        </w:rPr>
        <w:t>В организации и проведении запроса котировок участвуют:</w:t>
      </w:r>
    </w:p>
    <w:p w:rsidR="000F40BD" w:rsidRPr="000F40BD" w:rsidRDefault="000F40BD" w:rsidP="000F40BD">
      <w:pPr>
        <w:pStyle w:val="11"/>
        <w:ind w:firstLine="675"/>
        <w:rPr>
          <w:sz w:val="24"/>
          <w:szCs w:val="24"/>
        </w:rPr>
      </w:pPr>
      <w:r w:rsidRPr="000F40BD">
        <w:rPr>
          <w:sz w:val="24"/>
          <w:szCs w:val="24"/>
        </w:rPr>
        <w:t>заказчик – дочернее общество ОАО «РЖД», для нужд которого осуществляется закупка;</w:t>
      </w:r>
    </w:p>
    <w:p w:rsidR="000F40BD" w:rsidRPr="000F40BD" w:rsidRDefault="000F40BD" w:rsidP="000F40BD">
      <w:pPr>
        <w:pStyle w:val="11"/>
        <w:ind w:firstLine="709"/>
        <w:rPr>
          <w:sz w:val="24"/>
          <w:szCs w:val="24"/>
        </w:rPr>
      </w:pPr>
      <w:r w:rsidRPr="000F40BD">
        <w:rPr>
          <w:sz w:val="24"/>
          <w:szCs w:val="24"/>
        </w:rPr>
        <w:t>организатор - юридическое лицо, осуществляющее организацию и проведение закупки;</w:t>
      </w:r>
    </w:p>
    <w:p w:rsidR="000F40BD" w:rsidRPr="000F40BD" w:rsidRDefault="000F40BD" w:rsidP="000F40BD">
      <w:pPr>
        <w:pStyle w:val="11"/>
        <w:ind w:firstLine="709"/>
        <w:rPr>
          <w:sz w:val="24"/>
          <w:szCs w:val="24"/>
        </w:rPr>
      </w:pPr>
      <w:r w:rsidRPr="000F40BD">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0F40BD" w:rsidRPr="000F40BD" w:rsidRDefault="000F40BD" w:rsidP="000F40BD">
      <w:pPr>
        <w:pStyle w:val="11"/>
        <w:ind w:firstLine="709"/>
        <w:rPr>
          <w:sz w:val="24"/>
          <w:szCs w:val="24"/>
        </w:rPr>
      </w:pPr>
      <w:r w:rsidRPr="000F40BD">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0F40BD" w:rsidRPr="000F40BD" w:rsidRDefault="000F40BD" w:rsidP="00F03F02">
      <w:pPr>
        <w:pStyle w:val="11"/>
        <w:numPr>
          <w:ilvl w:val="2"/>
          <w:numId w:val="11"/>
        </w:numPr>
        <w:ind w:left="0" w:firstLine="709"/>
        <w:rPr>
          <w:sz w:val="24"/>
          <w:szCs w:val="24"/>
        </w:rPr>
      </w:pPr>
      <w:r w:rsidRPr="000F40BD">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0F40BD" w:rsidRPr="000F40BD" w:rsidRDefault="000F40BD" w:rsidP="00F03F02">
      <w:pPr>
        <w:pStyle w:val="11"/>
        <w:numPr>
          <w:ilvl w:val="2"/>
          <w:numId w:val="11"/>
        </w:numPr>
        <w:ind w:left="0" w:firstLine="709"/>
        <w:rPr>
          <w:sz w:val="24"/>
          <w:szCs w:val="24"/>
        </w:rPr>
      </w:pPr>
      <w:r w:rsidRPr="000F40BD">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0F40BD" w:rsidRPr="000F40BD" w:rsidRDefault="000F40BD" w:rsidP="00F03F02">
      <w:pPr>
        <w:pStyle w:val="11"/>
        <w:numPr>
          <w:ilvl w:val="2"/>
          <w:numId w:val="11"/>
        </w:numPr>
        <w:ind w:left="0" w:firstLine="709"/>
        <w:rPr>
          <w:sz w:val="24"/>
          <w:szCs w:val="24"/>
        </w:rPr>
      </w:pPr>
      <w:r w:rsidRPr="000F40BD">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0F40BD" w:rsidRPr="000F40BD" w:rsidRDefault="000F40BD" w:rsidP="00F03F02">
      <w:pPr>
        <w:pStyle w:val="11"/>
        <w:numPr>
          <w:ilvl w:val="2"/>
          <w:numId w:val="11"/>
        </w:numPr>
        <w:ind w:left="0" w:firstLine="709"/>
        <w:rPr>
          <w:sz w:val="24"/>
          <w:szCs w:val="24"/>
        </w:rPr>
      </w:pPr>
      <w:r w:rsidRPr="000F40BD">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0F40BD" w:rsidRPr="000F40BD" w:rsidRDefault="000F40BD" w:rsidP="00F03F02">
      <w:pPr>
        <w:pStyle w:val="11"/>
        <w:numPr>
          <w:ilvl w:val="2"/>
          <w:numId w:val="11"/>
        </w:numPr>
        <w:ind w:left="0" w:firstLine="709"/>
        <w:rPr>
          <w:sz w:val="24"/>
          <w:szCs w:val="24"/>
        </w:rPr>
      </w:pPr>
      <w:r w:rsidRPr="000F40BD">
        <w:rPr>
          <w:sz w:val="24"/>
          <w:szCs w:val="24"/>
        </w:rPr>
        <w:lastRenderedPageBreak/>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0F40BD" w:rsidRPr="000F40BD" w:rsidRDefault="000F40BD" w:rsidP="00F03F02">
      <w:pPr>
        <w:pStyle w:val="11"/>
        <w:numPr>
          <w:ilvl w:val="2"/>
          <w:numId w:val="11"/>
        </w:numPr>
        <w:ind w:left="0" w:firstLine="709"/>
        <w:rPr>
          <w:sz w:val="24"/>
          <w:szCs w:val="24"/>
        </w:rPr>
      </w:pPr>
      <w:r w:rsidRPr="000F40BD">
        <w:rPr>
          <w:sz w:val="24"/>
          <w:szCs w:val="24"/>
        </w:rPr>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0F40BD" w:rsidRPr="000F40BD" w:rsidRDefault="000F40BD" w:rsidP="00F03F02">
      <w:pPr>
        <w:pStyle w:val="11"/>
        <w:numPr>
          <w:ilvl w:val="2"/>
          <w:numId w:val="11"/>
        </w:numPr>
        <w:ind w:left="0" w:firstLine="709"/>
        <w:rPr>
          <w:sz w:val="24"/>
          <w:szCs w:val="24"/>
        </w:rPr>
      </w:pPr>
      <w:r w:rsidRPr="000F40BD">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0F40BD" w:rsidRPr="000F40BD" w:rsidRDefault="000F40BD" w:rsidP="00F03F02">
      <w:pPr>
        <w:pStyle w:val="11"/>
        <w:numPr>
          <w:ilvl w:val="2"/>
          <w:numId w:val="11"/>
        </w:numPr>
        <w:ind w:left="0" w:firstLine="709"/>
        <w:rPr>
          <w:sz w:val="24"/>
          <w:szCs w:val="24"/>
        </w:rPr>
      </w:pPr>
      <w:r w:rsidRPr="000F40BD">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F40BD" w:rsidRPr="000F40BD" w:rsidRDefault="000F40BD" w:rsidP="00F03F02">
      <w:pPr>
        <w:pStyle w:val="11"/>
        <w:numPr>
          <w:ilvl w:val="2"/>
          <w:numId w:val="11"/>
        </w:numPr>
        <w:ind w:left="0" w:firstLine="709"/>
        <w:rPr>
          <w:sz w:val="24"/>
          <w:szCs w:val="24"/>
        </w:rPr>
      </w:pPr>
      <w:r w:rsidRPr="000F40BD">
        <w:rPr>
          <w:sz w:val="24"/>
          <w:szCs w:val="24"/>
        </w:rPr>
        <w:t>Работа на ЭТЗП осуществляется в соответствии с регламентом работы электронной площадки, размещенным на ЭТЗП.</w:t>
      </w:r>
    </w:p>
    <w:p w:rsidR="000F40BD" w:rsidRPr="000F40BD" w:rsidRDefault="000F40BD" w:rsidP="000F40BD">
      <w:pPr>
        <w:pStyle w:val="11"/>
        <w:ind w:firstLine="709"/>
        <w:rPr>
          <w:sz w:val="24"/>
          <w:szCs w:val="24"/>
        </w:rPr>
      </w:pPr>
    </w:p>
    <w:p w:rsidR="000F40BD" w:rsidRPr="000F40BD" w:rsidRDefault="000F40BD" w:rsidP="00F03F02">
      <w:pPr>
        <w:pStyle w:val="3"/>
        <w:numPr>
          <w:ilvl w:val="1"/>
          <w:numId w:val="11"/>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0F40BD" w:rsidRPr="000F40BD" w:rsidRDefault="000F40BD" w:rsidP="000F40BD">
      <w:pPr>
        <w:ind w:firstLine="709"/>
      </w:pP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Запрос о даче разъяснений положений извещения </w:t>
      </w:r>
      <w:r w:rsidRPr="000F40BD">
        <w:t>и приложений к нему</w:t>
      </w:r>
      <w:r w:rsidRPr="000F40BD">
        <w:rPr>
          <w:rFonts w:eastAsia="MS Mincho"/>
        </w:rPr>
        <w:t xml:space="preserve"> (далее – запрос) может быть направлен с момента размещения извещения на сайтах.</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Разъяснения </w:t>
      </w:r>
      <w:r w:rsidRPr="000F40BD">
        <w:t xml:space="preserve">положений извещения и приложений к нему </w:t>
      </w:r>
      <w:r w:rsidRPr="000F40BD">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запрос и размещаются в установленном порядке. Разъяснения </w:t>
      </w:r>
      <w:r w:rsidRPr="000F40BD">
        <w:t>извещения</w:t>
      </w:r>
      <w:r w:rsidRPr="000F40BD">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0F40BD" w:rsidRPr="000F40BD" w:rsidRDefault="000F40BD" w:rsidP="00F03F02">
      <w:pPr>
        <w:pStyle w:val="a4"/>
        <w:numPr>
          <w:ilvl w:val="2"/>
          <w:numId w:val="10"/>
        </w:numPr>
        <w:ind w:left="0" w:firstLine="709"/>
        <w:jc w:val="both"/>
        <w:rPr>
          <w:rFonts w:eastAsia="MS Mincho"/>
        </w:rPr>
      </w:pPr>
      <w:r w:rsidRPr="000F40BD">
        <w:t>Разъяснения положений извещения не должны изменять предмет конкурентной закупки и существенные условия проекта договора</w:t>
      </w:r>
      <w:r w:rsidRPr="000F40BD">
        <w:rPr>
          <w:rFonts w:eastAsia="MS Mincho"/>
        </w:rPr>
        <w:t>.</w:t>
      </w:r>
    </w:p>
    <w:p w:rsidR="000F40BD" w:rsidRPr="000F40BD" w:rsidRDefault="000F40BD" w:rsidP="00F03F02">
      <w:pPr>
        <w:pStyle w:val="a4"/>
        <w:numPr>
          <w:ilvl w:val="2"/>
          <w:numId w:val="10"/>
        </w:numPr>
        <w:ind w:left="0" w:firstLine="709"/>
        <w:jc w:val="both"/>
        <w:rPr>
          <w:rFonts w:eastAsia="MS Mincho"/>
        </w:rPr>
      </w:pPr>
      <w:r w:rsidRPr="000F40BD">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0F40BD" w:rsidRPr="000F40BD" w:rsidRDefault="000F40BD" w:rsidP="00F03F02">
      <w:pPr>
        <w:pStyle w:val="a4"/>
        <w:numPr>
          <w:ilvl w:val="2"/>
          <w:numId w:val="10"/>
        </w:numPr>
        <w:ind w:left="0" w:firstLine="709"/>
        <w:jc w:val="both"/>
        <w:rPr>
          <w:rFonts w:eastAsia="MS Mincho"/>
        </w:rPr>
      </w:pPr>
      <w:r w:rsidRPr="000F40BD">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 закупке товаров, работ, услуг для нужд заказчика, размещенным в единой информационной системе в установленном порядке.</w:t>
      </w:r>
    </w:p>
    <w:p w:rsidR="000F40BD" w:rsidRPr="000F40BD" w:rsidRDefault="000F40BD" w:rsidP="00F03F02">
      <w:pPr>
        <w:pStyle w:val="a4"/>
        <w:numPr>
          <w:ilvl w:val="2"/>
          <w:numId w:val="10"/>
        </w:numPr>
        <w:ind w:left="0" w:firstLine="709"/>
        <w:jc w:val="both"/>
        <w:rPr>
          <w:rFonts w:eastAsia="MS Mincho"/>
        </w:rPr>
      </w:pPr>
      <w:r w:rsidRPr="000F40BD">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0F40BD" w:rsidRPr="000F40BD" w:rsidRDefault="000F40BD" w:rsidP="00F03F02">
      <w:pPr>
        <w:pStyle w:val="a4"/>
        <w:numPr>
          <w:ilvl w:val="2"/>
          <w:numId w:val="10"/>
        </w:numPr>
        <w:ind w:left="0" w:firstLine="709"/>
        <w:jc w:val="both"/>
        <w:rPr>
          <w:rFonts w:eastAsia="MS Mincho"/>
        </w:rPr>
      </w:pPr>
      <w:r w:rsidRPr="000F40BD">
        <w:t xml:space="preserve">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w:t>
      </w:r>
      <w:r w:rsidRPr="000F40BD">
        <w:lastRenderedPageBreak/>
        <w:t>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0F40BD" w:rsidRPr="000F40BD" w:rsidRDefault="000F40BD" w:rsidP="00F03F02">
      <w:pPr>
        <w:pStyle w:val="a4"/>
        <w:numPr>
          <w:ilvl w:val="2"/>
          <w:numId w:val="10"/>
        </w:numPr>
        <w:ind w:left="0" w:firstLine="709"/>
        <w:jc w:val="both"/>
        <w:rPr>
          <w:rFonts w:eastAsia="MS Mincho"/>
        </w:rPr>
      </w:pPr>
      <w:r w:rsidRPr="000F40BD">
        <w:t>Решение об отмене запроса котировок размещается на сайтах в день принятия этого решения.</w:t>
      </w:r>
    </w:p>
    <w:p w:rsidR="000F40BD" w:rsidRPr="000F40BD" w:rsidRDefault="000F40BD" w:rsidP="00F03F02">
      <w:pPr>
        <w:pStyle w:val="a4"/>
        <w:numPr>
          <w:ilvl w:val="2"/>
          <w:numId w:val="10"/>
        </w:numPr>
        <w:ind w:left="0" w:firstLine="709"/>
        <w:jc w:val="both"/>
        <w:rPr>
          <w:rFonts w:eastAsia="MS Mincho"/>
        </w:rPr>
      </w:pPr>
      <w:r w:rsidRPr="000F40BD">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запросах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0F40BD" w:rsidRPr="000F40BD" w:rsidRDefault="000F40BD" w:rsidP="00F03F02">
      <w:pPr>
        <w:pStyle w:val="a4"/>
        <w:numPr>
          <w:ilvl w:val="2"/>
          <w:numId w:val="10"/>
        </w:numPr>
        <w:ind w:left="0" w:firstLine="709"/>
        <w:jc w:val="both"/>
        <w:rPr>
          <w:rFonts w:eastAsia="MS Mincho"/>
        </w:rPr>
      </w:pPr>
      <w:r w:rsidRPr="000F40BD">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0F40BD" w:rsidRPr="000F40BD" w:rsidRDefault="000F40BD" w:rsidP="000F40BD">
      <w:pPr>
        <w:pStyle w:val="a4"/>
        <w:tabs>
          <w:tab w:val="left" w:pos="1276"/>
        </w:tabs>
        <w:ind w:left="0" w:firstLine="709"/>
        <w:jc w:val="both"/>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Рассмотрение котировочных заявок</w:t>
      </w:r>
    </w:p>
    <w:p w:rsidR="000F40BD" w:rsidRPr="000F40BD" w:rsidRDefault="000F40BD" w:rsidP="000F40BD">
      <w:pPr>
        <w:ind w:firstLine="709"/>
      </w:pP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Котировочные заявки участников рассматриваются на соответствие требованиям, изложенным в </w:t>
      </w:r>
      <w:r w:rsidRPr="000F40BD">
        <w:t>извещении</w:t>
      </w:r>
      <w:r w:rsidRPr="000F40BD">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0F40BD">
        <w:t>извещением</w:t>
      </w:r>
      <w:r w:rsidRPr="000F40BD">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0F40BD" w:rsidRPr="000F40BD" w:rsidRDefault="000F40BD" w:rsidP="000F40BD">
      <w:pPr>
        <w:pStyle w:val="a4"/>
        <w:ind w:left="0" w:firstLine="709"/>
        <w:jc w:val="both"/>
        <w:rPr>
          <w:rFonts w:eastAsia="MS Mincho"/>
        </w:rPr>
      </w:pPr>
      <w:r w:rsidRPr="000F40BD">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0F40BD">
        <w:t>, размещенной на сайте https://egrul.nalog.ru/.</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w:t>
      </w:r>
      <w:r w:rsidRPr="000F40BD">
        <w:rPr>
          <w:color w:val="000000"/>
        </w:rPr>
        <w:t>В случае обжалования в антимонопольном органе действия (бездействия) Заказчика, комиссии по осуществлению конкурентной закупки, оператора электронной площадки Заказчик вправе продлевать срок рассмотрения и оценки котировочных заявок, срок подведения итогов запроса котировок на более длительный срок, необходимый для рассмотрения жалобы по существу и принятия по ней решения, подведения итогов запроса котировок.</w:t>
      </w:r>
    </w:p>
    <w:p w:rsidR="000F40BD" w:rsidRPr="000F40BD" w:rsidRDefault="000F40BD" w:rsidP="000F40BD">
      <w:pPr>
        <w:pStyle w:val="a4"/>
        <w:ind w:left="0" w:firstLine="709"/>
        <w:jc w:val="both"/>
        <w:rPr>
          <w:rFonts w:eastAsia="MS Mincho"/>
        </w:rPr>
      </w:pPr>
      <w:r w:rsidRPr="000F40BD">
        <w:rPr>
          <w:rFonts w:eastAsia="MS Mincho"/>
        </w:rPr>
        <w:t>При этом заказчик размещает соответствующее уведомление на сайтах в течение 1 (одного) рабочего дня с даты принятия решения о продлении срока рассмотрения заявок.</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0F40BD" w:rsidRPr="000F40BD" w:rsidRDefault="000F40BD" w:rsidP="00F03F02">
      <w:pPr>
        <w:pStyle w:val="a4"/>
        <w:numPr>
          <w:ilvl w:val="3"/>
          <w:numId w:val="10"/>
        </w:numPr>
        <w:ind w:left="0" w:firstLine="709"/>
        <w:jc w:val="both"/>
        <w:rPr>
          <w:rFonts w:eastAsia="MS Mincho"/>
        </w:rPr>
      </w:pPr>
      <w:r w:rsidRPr="000F40BD">
        <w:rPr>
          <w:rFonts w:eastAsia="MS Mincho"/>
        </w:rPr>
        <w:t>непредставление определенных настоящим приложением к извещению документов либо наличия в этих документах неполной информации и (или) информации об участнике запроса котировок или о товарах, работах, услугах, закупка которых осуществляется, не соответствующей действительности;</w:t>
      </w:r>
    </w:p>
    <w:p w:rsidR="000F40BD" w:rsidRPr="000F40BD" w:rsidRDefault="000F40BD" w:rsidP="00F03F02">
      <w:pPr>
        <w:pStyle w:val="a4"/>
        <w:numPr>
          <w:ilvl w:val="3"/>
          <w:numId w:val="10"/>
        </w:numPr>
        <w:ind w:left="0" w:firstLine="709"/>
        <w:jc w:val="both"/>
        <w:rPr>
          <w:rFonts w:eastAsia="MS Mincho"/>
        </w:rPr>
      </w:pPr>
      <w:r w:rsidRPr="000F40BD">
        <w:rPr>
          <w:rFonts w:eastAsia="MS Mincho"/>
        </w:rPr>
        <w:t>несоответствие участника запроса котировок требованиям, предусмотренным настоящим приложением;</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rPr>
          <w:rFonts w:eastAsia="MS Mincho"/>
        </w:rPr>
        <w:t xml:space="preserve">невнесение обеспечения котировочной заявки (если </w:t>
      </w:r>
      <w:r w:rsidRPr="000F40BD">
        <w:rPr>
          <w:bCs/>
        </w:rPr>
        <w:t>извещением (приложениями к нему)</w:t>
      </w:r>
      <w:r w:rsidRPr="000F40BD">
        <w:rPr>
          <w:rFonts w:eastAsia="MS Mincho"/>
        </w:rPr>
        <w:t xml:space="preserve"> установлено такое требование);</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rPr>
          <w:rFonts w:eastAsia="MS Mincho"/>
        </w:rPr>
        <w:t xml:space="preserve">несоответствия котировочной заявки требованиям </w:t>
      </w:r>
      <w:r w:rsidRPr="000F40BD">
        <w:t xml:space="preserve">извещения </w:t>
      </w:r>
      <w:r w:rsidRPr="000F40BD">
        <w:rPr>
          <w:rFonts w:eastAsia="MS Mincho"/>
        </w:rPr>
        <w:t>(приложений к нему), в том числе:</w:t>
      </w:r>
    </w:p>
    <w:p w:rsidR="000F40BD" w:rsidRPr="000F40BD" w:rsidRDefault="000F40BD" w:rsidP="00F03F02">
      <w:pPr>
        <w:pStyle w:val="a4"/>
        <w:numPr>
          <w:ilvl w:val="4"/>
          <w:numId w:val="10"/>
        </w:numPr>
        <w:shd w:val="clear" w:color="auto" w:fill="FFFFFF"/>
        <w:ind w:left="0" w:firstLine="709"/>
        <w:jc w:val="both"/>
        <w:rPr>
          <w:rFonts w:eastAsia="MS Mincho"/>
        </w:rPr>
      </w:pPr>
      <w:r w:rsidRPr="000F40BD">
        <w:rPr>
          <w:rFonts w:eastAsia="MS Mincho"/>
        </w:rPr>
        <w:lastRenderedPageBreak/>
        <w:t xml:space="preserve">котировочная заявка не соответствует форме, установленной </w:t>
      </w:r>
      <w:r w:rsidRPr="000F40BD">
        <w:t>извещением</w:t>
      </w:r>
      <w:r w:rsidRPr="000F40BD">
        <w:rPr>
          <w:rFonts w:eastAsia="MS Mincho"/>
        </w:rPr>
        <w:t xml:space="preserve">, не содержит документов, иной информации согласно требованиям </w:t>
      </w:r>
      <w:r w:rsidRPr="000F40BD">
        <w:t>извещения (приложений к нему)</w:t>
      </w:r>
      <w:r w:rsidRPr="000F40BD">
        <w:rPr>
          <w:rFonts w:eastAsia="MS Mincho"/>
        </w:rPr>
        <w:t>;</w:t>
      </w:r>
    </w:p>
    <w:p w:rsidR="000F40BD" w:rsidRPr="000F40BD" w:rsidRDefault="000F40BD" w:rsidP="00F03F02">
      <w:pPr>
        <w:pStyle w:val="a4"/>
        <w:numPr>
          <w:ilvl w:val="4"/>
          <w:numId w:val="10"/>
        </w:numPr>
        <w:shd w:val="clear" w:color="auto" w:fill="FFFFFF"/>
        <w:ind w:left="0" w:firstLine="709"/>
        <w:jc w:val="both"/>
        <w:rPr>
          <w:rFonts w:eastAsia="MS Mincho"/>
        </w:rPr>
      </w:pPr>
      <w:r w:rsidRPr="000F40BD">
        <w:rPr>
          <w:rFonts w:eastAsia="MS Mincho"/>
        </w:rPr>
        <w:t xml:space="preserve">документы не подписаны должным образом (в соответствии с требованиями </w:t>
      </w:r>
      <w:r w:rsidRPr="000F40BD">
        <w:t>извещения (приложений к нему</w:t>
      </w:r>
      <w:r w:rsidRPr="000F40BD">
        <w:rPr>
          <w:rFonts w:eastAsia="MS Mincho"/>
        </w:rPr>
        <w:t>);</w:t>
      </w:r>
    </w:p>
    <w:p w:rsidR="000F40BD" w:rsidRPr="000F40BD" w:rsidRDefault="000F40BD" w:rsidP="00F03F02">
      <w:pPr>
        <w:pStyle w:val="a4"/>
        <w:numPr>
          <w:ilvl w:val="4"/>
          <w:numId w:val="10"/>
        </w:numPr>
        <w:shd w:val="clear" w:color="auto" w:fill="FFFFFF"/>
        <w:ind w:left="0" w:firstLine="709"/>
        <w:jc w:val="both"/>
        <w:rPr>
          <w:rFonts w:eastAsia="MS Mincho"/>
        </w:rPr>
      </w:pPr>
      <w:r w:rsidRPr="000F40BD">
        <w:rPr>
          <w:rFonts w:eastAsia="MS Mincho"/>
          <w:color w:val="000000"/>
        </w:rPr>
        <w:t>техническое предложение не соответствует требованиям извещения (приложений к нему).</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t xml:space="preserve">отсутствие сведений </w:t>
      </w:r>
      <w:r w:rsidRPr="000F40BD">
        <w:rPr>
          <w:rFonts w:eastAsia="MS Mincho"/>
        </w:rPr>
        <w:t xml:space="preserve">об участнике </w:t>
      </w:r>
      <w:r w:rsidRPr="000F40BD">
        <w:t>запроса котировок</w:t>
      </w:r>
      <w:r w:rsidRPr="000F40BD">
        <w:rPr>
          <w:rFonts w:eastAsia="MS Mincho"/>
        </w:rPr>
        <w:t xml:space="preserve"> </w:t>
      </w:r>
      <w:r w:rsidRPr="000F40BD">
        <w:t xml:space="preserve">в едином реестре субъектов малого и среднего предпринимательства или непредставление </w:t>
      </w:r>
      <w:r w:rsidRPr="000F40BD">
        <w:rPr>
          <w:rFonts w:eastAsia="MS Mincho"/>
        </w:rPr>
        <w:t xml:space="preserve">участником запроса котировок </w:t>
      </w:r>
      <w:r w:rsidRPr="000F40BD">
        <w:t>декларации;</w:t>
      </w:r>
    </w:p>
    <w:p w:rsidR="000F40BD" w:rsidRPr="000F40BD" w:rsidRDefault="000F40BD" w:rsidP="00F03F02">
      <w:pPr>
        <w:pStyle w:val="a4"/>
        <w:numPr>
          <w:ilvl w:val="3"/>
          <w:numId w:val="10"/>
        </w:numPr>
        <w:shd w:val="clear" w:color="auto" w:fill="FFFFFF"/>
        <w:ind w:left="0" w:firstLine="709"/>
        <w:jc w:val="both"/>
      </w:pPr>
      <w:r w:rsidRPr="000F40BD">
        <w:t xml:space="preserve">несоответствие сведений </w:t>
      </w:r>
      <w:r w:rsidRPr="000F40BD">
        <w:rPr>
          <w:rFonts w:eastAsia="MS Mincho"/>
        </w:rPr>
        <w:t xml:space="preserve">об участнике </w:t>
      </w:r>
      <w:r w:rsidRPr="000F40BD">
        <w:t xml:space="preserve">запроса </w:t>
      </w:r>
      <w:r w:rsidRPr="000F40BD">
        <w:rPr>
          <w:rFonts w:eastAsia="MS Mincho"/>
        </w:rPr>
        <w:t>котировок</w:t>
      </w:r>
      <w:r w:rsidRPr="000F40BD">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t xml:space="preserve">непредставление </w:t>
      </w:r>
      <w:r w:rsidRPr="000F40BD">
        <w:rPr>
          <w:rFonts w:eastAsia="MS Mincho"/>
        </w:rPr>
        <w:t>ценового предложения либо наличия в нем неполной информации и (или) информации, не соответствующей действительности;</w:t>
      </w:r>
    </w:p>
    <w:p w:rsidR="000F40BD" w:rsidRPr="000F40BD" w:rsidRDefault="000F40BD" w:rsidP="00F03F02">
      <w:pPr>
        <w:pStyle w:val="a4"/>
        <w:numPr>
          <w:ilvl w:val="3"/>
          <w:numId w:val="10"/>
        </w:numPr>
        <w:shd w:val="clear" w:color="auto" w:fill="FFFFFF"/>
        <w:ind w:left="0" w:firstLine="709"/>
        <w:jc w:val="both"/>
        <w:rPr>
          <w:rFonts w:eastAsia="MS Mincho"/>
        </w:rPr>
      </w:pPr>
      <w:r w:rsidRPr="000F40BD">
        <w:t xml:space="preserve">несоответствия </w:t>
      </w:r>
      <w:r w:rsidRPr="000F40BD">
        <w:rPr>
          <w:rFonts w:eastAsia="MS Mincho"/>
        </w:rPr>
        <w:t xml:space="preserve">ценового предложения требованиям </w:t>
      </w:r>
      <w:r w:rsidRPr="000F40BD">
        <w:rPr>
          <w:bCs/>
        </w:rPr>
        <w:t>извещения о проведении запроса котировок</w:t>
      </w:r>
      <w:r w:rsidRPr="000F40BD">
        <w:rPr>
          <w:rFonts w:eastAsia="MS Mincho"/>
        </w:rPr>
        <w:t>, в том числе:</w:t>
      </w:r>
    </w:p>
    <w:p w:rsidR="000F40BD" w:rsidRPr="000F40BD" w:rsidRDefault="000F40BD" w:rsidP="000F40BD">
      <w:pPr>
        <w:pStyle w:val="a4"/>
        <w:ind w:left="0" w:firstLine="709"/>
        <w:jc w:val="both"/>
        <w:rPr>
          <w:rFonts w:eastAsia="MS Mincho"/>
        </w:rPr>
      </w:pPr>
      <w:r w:rsidRPr="000F40BD">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0F40BD">
        <w:rPr>
          <w:bCs/>
        </w:rPr>
        <w:t>извещении о проведении запроса котировок</w:t>
      </w:r>
      <w:r w:rsidRPr="000F40BD">
        <w:rPr>
          <w:rFonts w:eastAsia="MS Mincho"/>
        </w:rPr>
        <w:t>).</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0F40BD">
        <w:t>усиленная квалифицированная</w:t>
      </w:r>
      <w:r w:rsidRPr="000F40BD">
        <w:rPr>
          <w:b/>
        </w:rPr>
        <w:t xml:space="preserve"> </w:t>
      </w:r>
      <w:r w:rsidRPr="000F40BD">
        <w:rPr>
          <w:rFonts w:eastAsia="MS Mincho"/>
        </w:rPr>
        <w:t>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F40BD" w:rsidRPr="000F40BD" w:rsidRDefault="000F40BD" w:rsidP="00F03F02">
      <w:pPr>
        <w:pStyle w:val="a4"/>
        <w:numPr>
          <w:ilvl w:val="2"/>
          <w:numId w:val="10"/>
        </w:numPr>
        <w:ind w:left="0" w:firstLine="709"/>
        <w:jc w:val="both"/>
        <w:rPr>
          <w:rFonts w:eastAsia="MS Mincho"/>
        </w:rPr>
      </w:pPr>
      <w:r w:rsidRPr="000F40BD">
        <w:t>Заказчик вправе до подведения итогов запроса котировок в письменной форме запросить</w:t>
      </w:r>
      <w:r w:rsidRPr="000F40BD">
        <w:rPr>
          <w:b/>
        </w:rPr>
        <w:t xml:space="preserve"> </w:t>
      </w:r>
      <w:r w:rsidRPr="000F40BD">
        <w:t>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и(или) дополнение заявок участников.</w:t>
      </w:r>
    </w:p>
    <w:p w:rsidR="000F40BD" w:rsidRPr="000F40BD" w:rsidRDefault="000F40BD" w:rsidP="000F40BD">
      <w:pPr>
        <w:pStyle w:val="a4"/>
        <w:ind w:left="0" w:firstLine="709"/>
        <w:jc w:val="both"/>
        <w:rPr>
          <w:rFonts w:eastAsia="MS Mincho"/>
        </w:rPr>
      </w:pPr>
      <w:r w:rsidRPr="000F40BD">
        <w:rPr>
          <w:rFonts w:eastAsia="MS Mincho"/>
        </w:rPr>
        <w:t>Ответ от участника запроса котировок, полученный после даты, указанной в запросе, не подлежит рассмотрению.</w:t>
      </w:r>
    </w:p>
    <w:p w:rsidR="000F40BD" w:rsidRPr="000F40BD" w:rsidRDefault="000F40BD" w:rsidP="00F03F02">
      <w:pPr>
        <w:pStyle w:val="a4"/>
        <w:numPr>
          <w:ilvl w:val="2"/>
          <w:numId w:val="10"/>
        </w:numPr>
        <w:ind w:left="0" w:firstLine="709"/>
        <w:jc w:val="both"/>
        <w:rPr>
          <w:rFonts w:eastAsia="MS Mincho"/>
        </w:rPr>
      </w:pPr>
      <w:r w:rsidRPr="000F40BD">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w:t>
      </w:r>
      <w:r w:rsidRPr="000F40BD">
        <w:lastRenderedPageBreak/>
        <w:t>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0F40BD" w:rsidRPr="000F40BD" w:rsidRDefault="000F40BD" w:rsidP="00F03F02">
      <w:pPr>
        <w:pStyle w:val="a4"/>
        <w:numPr>
          <w:ilvl w:val="2"/>
          <w:numId w:val="10"/>
        </w:numPr>
        <w:ind w:left="0" w:firstLine="709"/>
        <w:jc w:val="both"/>
        <w:rPr>
          <w:rFonts w:eastAsia="MS Mincho"/>
        </w:rPr>
      </w:pPr>
      <w:r w:rsidRPr="000F40BD">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0F40BD" w:rsidRPr="000F40BD" w:rsidRDefault="000F40BD" w:rsidP="00F03F02">
      <w:pPr>
        <w:pStyle w:val="a4"/>
        <w:numPr>
          <w:ilvl w:val="2"/>
          <w:numId w:val="10"/>
        </w:numPr>
        <w:ind w:left="0" w:firstLine="709"/>
        <w:jc w:val="both"/>
        <w:rPr>
          <w:rFonts w:eastAsia="MS Mincho"/>
        </w:rPr>
      </w:pPr>
      <w:r w:rsidRPr="000F40BD">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0F40BD" w:rsidRPr="000F40BD" w:rsidRDefault="000F40BD" w:rsidP="00F03F02">
      <w:pPr>
        <w:pStyle w:val="a4"/>
        <w:numPr>
          <w:ilvl w:val="2"/>
          <w:numId w:val="10"/>
        </w:numPr>
        <w:ind w:left="0" w:firstLine="709"/>
        <w:jc w:val="both"/>
        <w:rPr>
          <w:rFonts w:eastAsia="MS Mincho"/>
        </w:rPr>
      </w:pPr>
      <w:r w:rsidRPr="000F40BD">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0F40BD" w:rsidRPr="000F40BD" w:rsidRDefault="000F40BD" w:rsidP="00F03F02">
      <w:pPr>
        <w:pStyle w:val="a4"/>
        <w:numPr>
          <w:ilvl w:val="2"/>
          <w:numId w:val="10"/>
        </w:numPr>
        <w:ind w:left="0" w:firstLine="709"/>
        <w:jc w:val="both"/>
        <w:rPr>
          <w:rFonts w:eastAsia="MS Mincho"/>
        </w:rPr>
      </w:pPr>
      <w:r w:rsidRPr="000F40BD">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0F40BD" w:rsidRPr="000F40BD" w:rsidRDefault="000F40BD" w:rsidP="000F40BD">
      <w:pPr>
        <w:pStyle w:val="a4"/>
        <w:ind w:left="0" w:firstLine="709"/>
        <w:jc w:val="both"/>
      </w:pPr>
      <w:r w:rsidRPr="000F40BD">
        <w:rPr>
          <w:rFonts w:eastAsia="MS Mincho"/>
        </w:rPr>
        <w:t xml:space="preserve">При этом организатор осуществляет рассмотрение заявок на предмет </w:t>
      </w:r>
      <w:r w:rsidRPr="000F40BD">
        <w:t>соответствия участников обязательным требованиям, а также проверяет наличие и соответствие представленных в составе заявок документов требованиям</w:t>
      </w:r>
      <w:r w:rsidRPr="000F40BD">
        <w:rPr>
          <w:i/>
        </w:rPr>
        <w:t xml:space="preserve"> </w:t>
      </w:r>
      <w:r w:rsidRPr="000F40BD">
        <w:t>извещения</w:t>
      </w:r>
      <w:r w:rsidRPr="000F40BD" w:rsidDel="001E10FE">
        <w:t xml:space="preserve"> </w:t>
      </w:r>
      <w:r w:rsidRPr="000F40BD">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0F40BD" w:rsidRPr="000F40BD" w:rsidRDefault="000F40BD" w:rsidP="000F40BD">
      <w:pPr>
        <w:pStyle w:val="a4"/>
        <w:ind w:left="0" w:firstLine="709"/>
        <w:jc w:val="both"/>
        <w:rPr>
          <w:rFonts w:eastAsia="MS Mincho"/>
        </w:rPr>
      </w:pPr>
      <w:r w:rsidRPr="000F40BD">
        <w:rPr>
          <w:rFonts w:eastAsia="MS Mincho"/>
        </w:rPr>
        <w:t>Экспертная группа осуществляет рассмотрение заявок на предмет</w:t>
      </w:r>
      <w:r w:rsidRPr="000F40BD">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извещения,</w:t>
      </w:r>
      <w:r w:rsidRPr="000F40BD">
        <w:rPr>
          <w:i/>
        </w:rPr>
        <w:t xml:space="preserve">  </w:t>
      </w:r>
      <w:r w:rsidRPr="000F40BD">
        <w:t>требованиям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0F40BD" w:rsidRPr="000F40BD" w:rsidRDefault="000F40BD" w:rsidP="00F03F02">
      <w:pPr>
        <w:pStyle w:val="a4"/>
        <w:numPr>
          <w:ilvl w:val="2"/>
          <w:numId w:val="10"/>
        </w:numPr>
        <w:ind w:left="0" w:firstLine="709"/>
        <w:jc w:val="both"/>
        <w:rPr>
          <w:rFonts w:eastAsia="MS Mincho"/>
        </w:rPr>
      </w:pPr>
      <w:r w:rsidRPr="000F40BD">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0F40BD" w:rsidRPr="000F40BD" w:rsidRDefault="000F40BD" w:rsidP="00F03F02">
      <w:pPr>
        <w:pStyle w:val="a4"/>
        <w:numPr>
          <w:ilvl w:val="2"/>
          <w:numId w:val="10"/>
        </w:numPr>
        <w:ind w:left="0" w:firstLine="709"/>
        <w:jc w:val="both"/>
      </w:pPr>
      <w:r w:rsidRPr="000F40BD">
        <w:t>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с его котировочной заявкой.</w:t>
      </w:r>
    </w:p>
    <w:p w:rsidR="000F40BD" w:rsidRPr="000F40BD" w:rsidRDefault="000F40BD" w:rsidP="00F03F02">
      <w:pPr>
        <w:pStyle w:val="a4"/>
        <w:numPr>
          <w:ilvl w:val="2"/>
          <w:numId w:val="10"/>
        </w:numPr>
        <w:ind w:left="0" w:firstLine="709"/>
        <w:jc w:val="both"/>
      </w:pPr>
      <w:r w:rsidRPr="000F40BD">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указанным в приложениях к извещению и/или предоставил недостоверную информацию в отношении своего соответствия указанным требованиям.</w:t>
      </w:r>
    </w:p>
    <w:p w:rsidR="000F40BD" w:rsidRPr="000F40BD" w:rsidRDefault="000F40BD" w:rsidP="00F03F02">
      <w:pPr>
        <w:pStyle w:val="a4"/>
        <w:numPr>
          <w:ilvl w:val="2"/>
          <w:numId w:val="10"/>
        </w:numPr>
        <w:ind w:left="0" w:firstLine="709"/>
        <w:jc w:val="both"/>
        <w:rPr>
          <w:rFonts w:eastAsia="MS Mincho"/>
        </w:rPr>
      </w:pPr>
      <w:r w:rsidRPr="000F40BD">
        <w:t xml:space="preserve">В ходе рассмотрения заявок заказчик вправе затребовать от участников запроса котировок разъяснения положений котировочных заявок. </w:t>
      </w:r>
    </w:p>
    <w:p w:rsidR="000F40BD" w:rsidRPr="000F40BD" w:rsidRDefault="000F40BD" w:rsidP="00F03F02">
      <w:pPr>
        <w:pStyle w:val="a4"/>
        <w:numPr>
          <w:ilvl w:val="2"/>
          <w:numId w:val="10"/>
        </w:numPr>
        <w:ind w:left="0" w:firstLine="709"/>
        <w:jc w:val="both"/>
        <w:rPr>
          <w:rFonts w:eastAsia="MS Mincho"/>
        </w:rPr>
      </w:pPr>
      <w:r w:rsidRPr="000F40BD">
        <w:t>Участники и их представители не вправе участвовать в рассмотрении котировочных заявок и изучении квалификации участников.</w:t>
      </w:r>
    </w:p>
    <w:p w:rsidR="000F40BD" w:rsidRPr="000F40BD" w:rsidRDefault="000F40BD" w:rsidP="00F03F02">
      <w:pPr>
        <w:pStyle w:val="a4"/>
        <w:numPr>
          <w:ilvl w:val="2"/>
          <w:numId w:val="10"/>
        </w:numPr>
        <w:tabs>
          <w:tab w:val="left" w:pos="851"/>
        </w:tabs>
        <w:ind w:left="0" w:firstLine="709"/>
        <w:jc w:val="both"/>
        <w:rPr>
          <w:rFonts w:eastAsia="MS Mincho"/>
        </w:rPr>
      </w:pPr>
      <w:r w:rsidRPr="000F40BD">
        <w:t>По итогам рассмотрения и оценки котировочных заявок заказчик составляет протокол рассмотрения и оценки заявок, в котором в том числе должна содержаться следующая информация:</w:t>
      </w:r>
    </w:p>
    <w:p w:rsidR="000F40BD" w:rsidRPr="000F40BD" w:rsidRDefault="000F40BD" w:rsidP="00F03F02">
      <w:pPr>
        <w:pStyle w:val="a4"/>
        <w:numPr>
          <w:ilvl w:val="3"/>
          <w:numId w:val="10"/>
        </w:numPr>
        <w:tabs>
          <w:tab w:val="left" w:pos="851"/>
        </w:tabs>
        <w:ind w:left="0" w:firstLine="709"/>
        <w:jc w:val="both"/>
      </w:pPr>
      <w:r w:rsidRPr="000F40BD">
        <w:t>дата подписания протокола;</w:t>
      </w:r>
    </w:p>
    <w:p w:rsidR="000F40BD" w:rsidRPr="000F40BD" w:rsidRDefault="000F40BD" w:rsidP="00F03F02">
      <w:pPr>
        <w:pStyle w:val="a4"/>
        <w:numPr>
          <w:ilvl w:val="3"/>
          <w:numId w:val="10"/>
        </w:numPr>
        <w:tabs>
          <w:tab w:val="left" w:pos="851"/>
        </w:tabs>
        <w:ind w:left="0" w:firstLine="709"/>
        <w:jc w:val="both"/>
      </w:pPr>
      <w:r w:rsidRPr="000F40BD">
        <w:lastRenderedPageBreak/>
        <w:t>количество поданных на участие в запросе котировок заявок, а также дата и время регистрации каждой котировочной заявки;</w:t>
      </w:r>
    </w:p>
    <w:p w:rsidR="000F40BD" w:rsidRPr="000F40BD" w:rsidRDefault="000F40BD" w:rsidP="00F03F02">
      <w:pPr>
        <w:pStyle w:val="a4"/>
        <w:numPr>
          <w:ilvl w:val="3"/>
          <w:numId w:val="10"/>
        </w:numPr>
        <w:tabs>
          <w:tab w:val="left" w:pos="851"/>
        </w:tabs>
        <w:ind w:left="0" w:firstLine="709"/>
        <w:jc w:val="both"/>
      </w:pPr>
      <w:r w:rsidRPr="000F40BD">
        <w:t>результаты рассмотрения котировочных заявок с указанием в том числе:</w:t>
      </w:r>
    </w:p>
    <w:p w:rsidR="000F40BD" w:rsidRPr="000F40BD" w:rsidRDefault="000F40BD" w:rsidP="000F40BD">
      <w:pPr>
        <w:pStyle w:val="a4"/>
        <w:tabs>
          <w:tab w:val="left" w:pos="851"/>
        </w:tabs>
        <w:ind w:left="0" w:firstLine="709"/>
        <w:jc w:val="both"/>
      </w:pPr>
      <w:r w:rsidRPr="000F40BD">
        <w:t>а) количества котировочных заявок, которые отклонены;</w:t>
      </w:r>
    </w:p>
    <w:p w:rsidR="000F40BD" w:rsidRPr="000F40BD" w:rsidRDefault="000F40BD" w:rsidP="000F40BD">
      <w:pPr>
        <w:pStyle w:val="a4"/>
        <w:tabs>
          <w:tab w:val="left" w:pos="851"/>
        </w:tabs>
        <w:ind w:left="0" w:firstLine="709"/>
        <w:jc w:val="both"/>
      </w:pPr>
      <w:r w:rsidRPr="000F40BD">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0F40BD" w:rsidRPr="000F40BD" w:rsidRDefault="000F40BD" w:rsidP="00F03F02">
      <w:pPr>
        <w:pStyle w:val="a4"/>
        <w:numPr>
          <w:ilvl w:val="3"/>
          <w:numId w:val="10"/>
        </w:numPr>
        <w:tabs>
          <w:tab w:val="left" w:pos="851"/>
        </w:tabs>
        <w:ind w:left="0" w:firstLine="709"/>
        <w:jc w:val="both"/>
      </w:pPr>
      <w:r w:rsidRPr="000F40BD">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0F40BD" w:rsidRPr="000F40BD" w:rsidRDefault="000F40BD" w:rsidP="00F03F02">
      <w:pPr>
        <w:pStyle w:val="a4"/>
        <w:numPr>
          <w:ilvl w:val="3"/>
          <w:numId w:val="10"/>
        </w:numPr>
        <w:tabs>
          <w:tab w:val="left" w:pos="851"/>
        </w:tabs>
        <w:ind w:left="0" w:firstLine="709"/>
        <w:jc w:val="both"/>
      </w:pPr>
      <w:r w:rsidRPr="000F40BD">
        <w:t>заключение о взаимозаменяемости (эквивалентности) товаров, работ, услуг (при необходимости);</w:t>
      </w:r>
    </w:p>
    <w:p w:rsidR="000F40BD" w:rsidRPr="000F40BD" w:rsidRDefault="000F40BD" w:rsidP="00F03F02">
      <w:pPr>
        <w:pStyle w:val="a4"/>
        <w:numPr>
          <w:ilvl w:val="3"/>
          <w:numId w:val="10"/>
        </w:numPr>
        <w:tabs>
          <w:tab w:val="left" w:pos="851"/>
        </w:tabs>
        <w:ind w:left="0" w:firstLine="709"/>
        <w:jc w:val="both"/>
      </w:pPr>
      <w:r w:rsidRPr="000F40BD">
        <w:t>причины, по которым запрос котировок признан несостоявшимся, в случае его признания таковым.</w:t>
      </w:r>
    </w:p>
    <w:p w:rsidR="000F40BD" w:rsidRPr="000F40BD" w:rsidRDefault="000F40BD" w:rsidP="00F03F02">
      <w:pPr>
        <w:pStyle w:val="a4"/>
        <w:numPr>
          <w:ilvl w:val="2"/>
          <w:numId w:val="10"/>
        </w:numPr>
        <w:tabs>
          <w:tab w:val="left" w:pos="851"/>
        </w:tabs>
        <w:ind w:left="0" w:firstLine="709"/>
        <w:jc w:val="both"/>
        <w:rPr>
          <w:rFonts w:eastAsia="MS Mincho"/>
        </w:rPr>
      </w:pPr>
      <w:r w:rsidRPr="000F40BD">
        <w:t>Протокол рассмотрения и оценки котировочных заявок размещается на сайтах не позднее 3 (трех) дней с даты подписания протокола.</w:t>
      </w:r>
    </w:p>
    <w:p w:rsidR="000F40BD" w:rsidRPr="000F40BD" w:rsidRDefault="000F40BD" w:rsidP="00F03F02">
      <w:pPr>
        <w:pStyle w:val="a6"/>
        <w:numPr>
          <w:ilvl w:val="2"/>
          <w:numId w:val="10"/>
        </w:numPr>
        <w:suppressAutoHyphens/>
        <w:ind w:left="0" w:firstLine="709"/>
        <w:rPr>
          <w:sz w:val="24"/>
        </w:rPr>
      </w:pPr>
      <w:r w:rsidRPr="000F40BD">
        <w:rPr>
          <w:sz w:val="24"/>
        </w:rPr>
        <w:t xml:space="preserve">В случае,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0F40BD" w:rsidRPr="000F40BD" w:rsidRDefault="000F40BD" w:rsidP="00F03F02">
      <w:pPr>
        <w:pStyle w:val="a6"/>
        <w:numPr>
          <w:ilvl w:val="2"/>
          <w:numId w:val="10"/>
        </w:numPr>
        <w:suppressAutoHyphens/>
        <w:ind w:left="0" w:firstLine="709"/>
        <w:rPr>
          <w:sz w:val="24"/>
        </w:rPr>
      </w:pPr>
      <w:r w:rsidRPr="000F40BD">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0F40BD" w:rsidRPr="000F40BD" w:rsidRDefault="000F40BD" w:rsidP="00F03F02">
      <w:pPr>
        <w:pStyle w:val="a4"/>
        <w:numPr>
          <w:ilvl w:val="2"/>
          <w:numId w:val="10"/>
        </w:numPr>
        <w:ind w:left="0" w:firstLine="709"/>
        <w:jc w:val="both"/>
        <w:rPr>
          <w:rFonts w:eastAsia="MS Mincho"/>
        </w:rPr>
      </w:pPr>
      <w:r w:rsidRPr="000F40BD">
        <w:t xml:space="preserve">Техническое предложение участника, представляемое в составе заявки, должно соответствовать требованиям </w:t>
      </w:r>
      <w:r w:rsidRPr="000F40BD">
        <w:rPr>
          <w:bCs/>
        </w:rPr>
        <w:t>приложения № 1 к извещению о проведении запроса котировок.</w:t>
      </w:r>
      <w:r w:rsidRPr="000F40BD">
        <w:t xml:space="preserve"> Условия технического предложения должны соответствовать требованиям технического задания, являющегося приложением № 1.1 к </w:t>
      </w:r>
      <w:r w:rsidRPr="000F40BD">
        <w:rPr>
          <w:bCs/>
        </w:rPr>
        <w:t>извещению о проведении запроса котировок</w:t>
      </w:r>
      <w:r w:rsidRPr="000F40BD">
        <w:t xml:space="preserve">, и должно предоставляться по Форме технического предложения участника, представленной в приложении № 1.3 к </w:t>
      </w:r>
      <w:r w:rsidRPr="000F40BD">
        <w:rPr>
          <w:bCs/>
        </w:rPr>
        <w:t>извещению о проведении запроса котировок</w:t>
      </w:r>
      <w:r w:rsidRPr="000F40BD">
        <w:rPr>
          <w:rFonts w:eastAsia="MS Mincho"/>
        </w:rPr>
        <w:t>.</w:t>
      </w:r>
    </w:p>
    <w:p w:rsidR="000F40BD" w:rsidRPr="000F40BD" w:rsidRDefault="000F40BD" w:rsidP="00F03F02">
      <w:pPr>
        <w:pStyle w:val="a4"/>
        <w:numPr>
          <w:ilvl w:val="2"/>
          <w:numId w:val="10"/>
        </w:numPr>
        <w:ind w:left="0" w:firstLine="709"/>
        <w:jc w:val="both"/>
        <w:rPr>
          <w:rFonts w:eastAsia="MS Mincho"/>
        </w:rPr>
      </w:pPr>
      <w:r w:rsidRPr="000F40BD">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 Оценка заявки участника осуществляется по цене, рассчитанной экспертной группой.</w:t>
      </w:r>
    </w:p>
    <w:p w:rsidR="000F40BD" w:rsidRPr="000F40BD" w:rsidRDefault="000F40BD" w:rsidP="00F03F02">
      <w:pPr>
        <w:pStyle w:val="a4"/>
        <w:numPr>
          <w:ilvl w:val="2"/>
          <w:numId w:val="10"/>
        </w:numPr>
        <w:ind w:left="0" w:firstLine="709"/>
        <w:jc w:val="both"/>
        <w:rPr>
          <w:rFonts w:eastAsia="MS Mincho"/>
        </w:rPr>
      </w:pPr>
      <w:r w:rsidRPr="000F40BD">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0F40BD" w:rsidRPr="000F40BD" w:rsidRDefault="000F40BD" w:rsidP="000F40BD">
      <w:pPr>
        <w:pStyle w:val="a6"/>
        <w:suppressAutoHyphens/>
        <w:rPr>
          <w:sz w:val="24"/>
        </w:rPr>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Подведение итогов запроса котировок</w:t>
      </w:r>
    </w:p>
    <w:p w:rsidR="000F40BD" w:rsidRPr="000F40BD" w:rsidRDefault="000F40BD" w:rsidP="000F40BD">
      <w:pPr>
        <w:ind w:firstLine="709"/>
      </w:pPr>
    </w:p>
    <w:p w:rsidR="000F40BD" w:rsidRPr="000F40BD" w:rsidRDefault="000F40BD" w:rsidP="00F03F02">
      <w:pPr>
        <w:pStyle w:val="a4"/>
        <w:numPr>
          <w:ilvl w:val="2"/>
          <w:numId w:val="10"/>
        </w:numPr>
        <w:ind w:left="0" w:firstLine="709"/>
        <w:jc w:val="both"/>
      </w:pPr>
      <w:r w:rsidRPr="000F40BD">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запросе котировок, в которой содержатся лучшие условия исполнения договора,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w:t>
      </w:r>
      <w:r w:rsidRPr="000F40BD">
        <w:rPr>
          <w:bCs/>
        </w:rPr>
        <w:lastRenderedPageBreak/>
        <w:t>предложения, меньший порядковый номер присваивается заявке, которая поступила ранее других таких заявок.</w:t>
      </w:r>
    </w:p>
    <w:p w:rsidR="000F40BD" w:rsidRPr="000F40BD" w:rsidRDefault="000F40BD" w:rsidP="00F03F02">
      <w:pPr>
        <w:pStyle w:val="a4"/>
        <w:numPr>
          <w:ilvl w:val="2"/>
          <w:numId w:val="10"/>
        </w:numPr>
        <w:ind w:left="0" w:firstLine="709"/>
        <w:jc w:val="both"/>
      </w:pPr>
      <w:r w:rsidRPr="000F40BD">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0F40BD" w:rsidRPr="000F40BD" w:rsidRDefault="000F40BD" w:rsidP="000F40BD">
      <w:pPr>
        <w:pStyle w:val="a4"/>
        <w:ind w:left="709"/>
        <w:jc w:val="both"/>
      </w:pPr>
      <w:r w:rsidRPr="000F40BD">
        <w:t>Дата и время поступления заявки фиксируется средствами ЭТЗП.</w:t>
      </w:r>
    </w:p>
    <w:p w:rsidR="000F40BD" w:rsidRPr="000F40BD" w:rsidRDefault="000F40BD" w:rsidP="00F03F02">
      <w:pPr>
        <w:pStyle w:val="a4"/>
        <w:numPr>
          <w:ilvl w:val="2"/>
          <w:numId w:val="10"/>
        </w:numPr>
        <w:ind w:left="0" w:firstLine="709"/>
        <w:jc w:val="both"/>
      </w:pPr>
      <w:r w:rsidRPr="000F40BD">
        <w:t>Комиссия</w:t>
      </w:r>
      <w:r w:rsidRPr="000F40BD">
        <w:rPr>
          <w:bCs/>
        </w:rPr>
        <w:t xml:space="preserve"> по осуществлению закупок</w:t>
      </w:r>
      <w:r w:rsidRPr="000F40BD">
        <w:t xml:space="preserve"> принимает решение о победителе запроса котировок. По результатам работы комиссии </w:t>
      </w:r>
      <w:r w:rsidRPr="000F40BD">
        <w:rPr>
          <w:bCs/>
        </w:rPr>
        <w:t>по осуществлению закупок</w:t>
      </w:r>
      <w:r w:rsidRPr="000F40BD">
        <w:t xml:space="preserve"> оформляется итоговый протокол, который должен содержать следующие сведения:</w:t>
      </w:r>
    </w:p>
    <w:p w:rsidR="000F40BD" w:rsidRPr="000F40BD" w:rsidRDefault="000F40BD" w:rsidP="00F03F02">
      <w:pPr>
        <w:pStyle w:val="a6"/>
        <w:numPr>
          <w:ilvl w:val="3"/>
          <w:numId w:val="10"/>
        </w:numPr>
        <w:suppressAutoHyphens/>
        <w:ind w:left="0" w:firstLine="709"/>
        <w:rPr>
          <w:sz w:val="24"/>
        </w:rPr>
      </w:pPr>
      <w:r w:rsidRPr="000F40BD">
        <w:rPr>
          <w:sz w:val="24"/>
        </w:rPr>
        <w:t>дата подписания протокола;</w:t>
      </w:r>
    </w:p>
    <w:p w:rsidR="000F40BD" w:rsidRPr="000F40BD" w:rsidRDefault="000F40BD" w:rsidP="00F03F02">
      <w:pPr>
        <w:pStyle w:val="a6"/>
        <w:numPr>
          <w:ilvl w:val="3"/>
          <w:numId w:val="10"/>
        </w:numPr>
        <w:suppressAutoHyphens/>
        <w:ind w:left="0" w:firstLine="709"/>
        <w:rPr>
          <w:sz w:val="24"/>
        </w:rPr>
      </w:pPr>
      <w:r w:rsidRPr="000F40BD">
        <w:rPr>
          <w:sz w:val="24"/>
        </w:rPr>
        <w:t>количество поданных котировочных заявок, а также дата и время регистрации каждой такой заявки;</w:t>
      </w:r>
    </w:p>
    <w:p w:rsidR="000F40BD" w:rsidRPr="000F40BD" w:rsidRDefault="000F40BD" w:rsidP="00F03F02">
      <w:pPr>
        <w:pStyle w:val="a6"/>
        <w:numPr>
          <w:ilvl w:val="3"/>
          <w:numId w:val="10"/>
        </w:numPr>
        <w:suppressAutoHyphens/>
        <w:ind w:left="0" w:firstLine="709"/>
        <w:rPr>
          <w:sz w:val="24"/>
        </w:rPr>
      </w:pPr>
      <w:r w:rsidRPr="000F40BD">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0F40BD" w:rsidRPr="000F40BD" w:rsidRDefault="000F40BD" w:rsidP="00F03F02">
      <w:pPr>
        <w:pStyle w:val="a6"/>
        <w:numPr>
          <w:ilvl w:val="3"/>
          <w:numId w:val="10"/>
        </w:numPr>
        <w:suppressAutoHyphens/>
        <w:ind w:left="0" w:firstLine="709"/>
        <w:rPr>
          <w:sz w:val="24"/>
        </w:rPr>
      </w:pPr>
      <w:r w:rsidRPr="000F40BD">
        <w:rPr>
          <w:sz w:val="24"/>
        </w:rPr>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0F40BD" w:rsidRPr="000F40BD" w:rsidRDefault="000F40BD" w:rsidP="00F03F02">
      <w:pPr>
        <w:pStyle w:val="a6"/>
        <w:numPr>
          <w:ilvl w:val="3"/>
          <w:numId w:val="10"/>
        </w:numPr>
        <w:suppressAutoHyphens/>
        <w:ind w:left="0" w:firstLine="709"/>
        <w:rPr>
          <w:sz w:val="24"/>
        </w:rPr>
      </w:pPr>
      <w:r w:rsidRPr="000F40BD">
        <w:rPr>
          <w:sz w:val="24"/>
        </w:rPr>
        <w:t xml:space="preserve">результаты рассмотрения котировочных заявок с указанием в том числе: </w:t>
      </w:r>
    </w:p>
    <w:p w:rsidR="000F40BD" w:rsidRPr="000F40BD" w:rsidRDefault="000F40BD" w:rsidP="000F40BD">
      <w:pPr>
        <w:pStyle w:val="a6"/>
        <w:suppressAutoHyphens/>
        <w:rPr>
          <w:sz w:val="24"/>
        </w:rPr>
      </w:pPr>
      <w:r w:rsidRPr="000F40BD">
        <w:rPr>
          <w:sz w:val="24"/>
        </w:rPr>
        <w:t xml:space="preserve">а) количества котировочных заявок, которые отклонены; </w:t>
      </w:r>
    </w:p>
    <w:p w:rsidR="000F40BD" w:rsidRPr="000F40BD" w:rsidRDefault="000F40BD" w:rsidP="000F40BD">
      <w:pPr>
        <w:pStyle w:val="a6"/>
        <w:suppressAutoHyphens/>
        <w:rPr>
          <w:sz w:val="24"/>
        </w:rPr>
      </w:pPr>
      <w:r w:rsidRPr="000F40BD">
        <w:rPr>
          <w:sz w:val="24"/>
        </w:rPr>
        <w:t xml:space="preserve">б) оснований отклонения каждой котировочной заявки с указанием положений </w:t>
      </w:r>
      <w:r w:rsidRPr="000F40BD">
        <w:rPr>
          <w:bCs/>
          <w:sz w:val="24"/>
        </w:rPr>
        <w:t>извещения о проведении запроса котировок</w:t>
      </w:r>
      <w:r w:rsidRPr="000F40BD">
        <w:rPr>
          <w:sz w:val="24"/>
        </w:rPr>
        <w:t>, которым не соответствует такая заявка;</w:t>
      </w:r>
    </w:p>
    <w:p w:rsidR="000F40BD" w:rsidRPr="000F40BD" w:rsidRDefault="000F40BD" w:rsidP="00F03F02">
      <w:pPr>
        <w:pStyle w:val="a6"/>
        <w:numPr>
          <w:ilvl w:val="3"/>
          <w:numId w:val="10"/>
        </w:numPr>
        <w:suppressAutoHyphens/>
        <w:ind w:left="0" w:firstLine="709"/>
        <w:rPr>
          <w:sz w:val="24"/>
        </w:rPr>
      </w:pPr>
      <w:r w:rsidRPr="000F40BD">
        <w:rPr>
          <w:sz w:val="24"/>
        </w:rPr>
        <w:t>результаты оценки котировочных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0F40BD" w:rsidRPr="000F40BD" w:rsidRDefault="000F40BD" w:rsidP="00F03F02">
      <w:pPr>
        <w:pStyle w:val="a6"/>
        <w:numPr>
          <w:ilvl w:val="3"/>
          <w:numId w:val="10"/>
        </w:numPr>
        <w:suppressAutoHyphens/>
        <w:ind w:left="0" w:firstLine="709"/>
        <w:rPr>
          <w:sz w:val="24"/>
        </w:rPr>
      </w:pPr>
      <w:r w:rsidRPr="000F40BD">
        <w:rPr>
          <w:sz w:val="24"/>
        </w:rPr>
        <w:t>причины, по которым запрос котировок признан несостоявшимся, в случае признания его таковым.</w:t>
      </w:r>
    </w:p>
    <w:p w:rsidR="000F40BD" w:rsidRPr="000F40BD" w:rsidRDefault="000F40BD" w:rsidP="00F03F02">
      <w:pPr>
        <w:pStyle w:val="a4"/>
        <w:numPr>
          <w:ilvl w:val="2"/>
          <w:numId w:val="10"/>
        </w:numPr>
        <w:ind w:left="0" w:firstLine="709"/>
        <w:jc w:val="both"/>
      </w:pPr>
      <w:r w:rsidRPr="000F40BD">
        <w:t>Итоговый протокол комиссии размещается на сайтах не позднее 3 (трех) дней с даты подписания протокола.</w:t>
      </w:r>
    </w:p>
    <w:p w:rsidR="000F40BD" w:rsidRPr="000F40BD" w:rsidRDefault="000F40BD" w:rsidP="000F40BD">
      <w:pPr>
        <w:pStyle w:val="a4"/>
        <w:ind w:left="0" w:firstLine="709"/>
        <w:jc w:val="both"/>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Признание запроса котировок несостоявшимся</w:t>
      </w:r>
    </w:p>
    <w:p w:rsidR="000F40BD" w:rsidRPr="000F40BD" w:rsidRDefault="000F40BD" w:rsidP="000F40BD">
      <w:pPr>
        <w:ind w:firstLine="709"/>
      </w:pPr>
    </w:p>
    <w:p w:rsidR="000F40BD" w:rsidRPr="000F40BD" w:rsidRDefault="000F40BD" w:rsidP="00F03F02">
      <w:pPr>
        <w:pStyle w:val="a6"/>
        <w:numPr>
          <w:ilvl w:val="2"/>
          <w:numId w:val="10"/>
        </w:numPr>
        <w:suppressAutoHyphens/>
        <w:ind w:left="0" w:firstLine="709"/>
        <w:rPr>
          <w:sz w:val="24"/>
        </w:rPr>
      </w:pPr>
      <w:r w:rsidRPr="000F40BD">
        <w:rPr>
          <w:sz w:val="24"/>
        </w:rPr>
        <w:t>Запрос котировок (в том числе в части отдельных лотов) признается несостоявшимся, если:</w:t>
      </w:r>
    </w:p>
    <w:p w:rsidR="000F40BD" w:rsidRPr="000F40BD" w:rsidRDefault="000F40BD" w:rsidP="00F03F02">
      <w:pPr>
        <w:pStyle w:val="a6"/>
        <w:numPr>
          <w:ilvl w:val="3"/>
          <w:numId w:val="10"/>
        </w:numPr>
        <w:suppressAutoHyphens/>
        <w:ind w:left="0" w:firstLine="709"/>
        <w:rPr>
          <w:sz w:val="24"/>
        </w:rPr>
      </w:pPr>
      <w:r w:rsidRPr="000F40BD">
        <w:rPr>
          <w:sz w:val="24"/>
        </w:rPr>
        <w:t>на участие в запросе котировок (в том числе в части отдельных лотов) подана одна котировочная заявок;</w:t>
      </w:r>
    </w:p>
    <w:p w:rsidR="000F40BD" w:rsidRPr="000F40BD" w:rsidRDefault="000F40BD" w:rsidP="00F03F02">
      <w:pPr>
        <w:pStyle w:val="a6"/>
        <w:numPr>
          <w:ilvl w:val="3"/>
          <w:numId w:val="10"/>
        </w:numPr>
        <w:suppressAutoHyphens/>
        <w:ind w:left="0" w:firstLine="709"/>
        <w:rPr>
          <w:sz w:val="24"/>
        </w:rPr>
      </w:pPr>
      <w:r w:rsidRPr="000F40BD">
        <w:rPr>
          <w:sz w:val="24"/>
        </w:rPr>
        <w:t>на участие в запросе котировок (в том числе в части отдельных лотов) не подано ни одной заявки;</w:t>
      </w:r>
    </w:p>
    <w:p w:rsidR="000F40BD" w:rsidRPr="000F40BD" w:rsidRDefault="000F40BD" w:rsidP="00F03F02">
      <w:pPr>
        <w:pStyle w:val="a6"/>
        <w:numPr>
          <w:ilvl w:val="3"/>
          <w:numId w:val="10"/>
        </w:numPr>
        <w:suppressAutoHyphens/>
        <w:ind w:left="0" w:firstLine="709"/>
        <w:rPr>
          <w:sz w:val="24"/>
        </w:rPr>
      </w:pPr>
      <w:r w:rsidRPr="000F40BD">
        <w:rPr>
          <w:sz w:val="24"/>
        </w:rPr>
        <w:t>по итогам рассмотрения котировочных заявок только одна котировочная заявка признана соответствующей извещению;</w:t>
      </w:r>
    </w:p>
    <w:p w:rsidR="000F40BD" w:rsidRPr="000F40BD" w:rsidRDefault="000F40BD" w:rsidP="00F03F02">
      <w:pPr>
        <w:pStyle w:val="a6"/>
        <w:numPr>
          <w:ilvl w:val="3"/>
          <w:numId w:val="10"/>
        </w:numPr>
        <w:suppressAutoHyphens/>
        <w:ind w:left="0" w:firstLine="709"/>
        <w:rPr>
          <w:sz w:val="24"/>
        </w:rPr>
      </w:pPr>
      <w:r w:rsidRPr="000F40BD">
        <w:rPr>
          <w:sz w:val="24"/>
        </w:rPr>
        <w:t>все котировочные заявки признаны несоответствующими извещению;</w:t>
      </w:r>
    </w:p>
    <w:p w:rsidR="000F40BD" w:rsidRPr="000F40BD" w:rsidRDefault="000F40BD" w:rsidP="00F03F02">
      <w:pPr>
        <w:pStyle w:val="a6"/>
        <w:numPr>
          <w:ilvl w:val="3"/>
          <w:numId w:val="10"/>
        </w:numPr>
        <w:suppressAutoHyphens/>
        <w:ind w:left="0" w:firstLine="709"/>
        <w:rPr>
          <w:sz w:val="24"/>
        </w:rPr>
      </w:pPr>
      <w:r w:rsidRPr="000F40BD">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 договора.</w:t>
      </w:r>
    </w:p>
    <w:p w:rsidR="000F40BD" w:rsidRPr="000F40BD" w:rsidRDefault="000F40BD" w:rsidP="00F03F02">
      <w:pPr>
        <w:pStyle w:val="a6"/>
        <w:numPr>
          <w:ilvl w:val="2"/>
          <w:numId w:val="10"/>
        </w:numPr>
        <w:suppressAutoHyphens/>
        <w:ind w:left="0" w:firstLine="709"/>
        <w:rPr>
          <w:sz w:val="24"/>
        </w:rPr>
      </w:pPr>
      <w:r w:rsidRPr="000F40BD">
        <w:rPr>
          <w:sz w:val="24"/>
        </w:rPr>
        <w:t xml:space="preserve">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подана одна котировочная заявка и она соответствует требованиям </w:t>
      </w:r>
      <w:r w:rsidRPr="000F40BD">
        <w:rPr>
          <w:sz w:val="24"/>
        </w:rPr>
        <w:lastRenderedPageBreak/>
        <w:t xml:space="preserve">извещения, с участником закупки, подавшим такую заявку, может быть заключен договор в порядке, установленном нормативными документами заказчика. </w:t>
      </w:r>
    </w:p>
    <w:p w:rsidR="000F40BD" w:rsidRPr="000F40BD" w:rsidRDefault="000F40BD" w:rsidP="000F40BD">
      <w:pPr>
        <w:pStyle w:val="a6"/>
        <w:suppressAutoHyphens/>
        <w:rPr>
          <w:sz w:val="24"/>
        </w:rPr>
      </w:pPr>
      <w:r w:rsidRPr="000F40BD">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0F40BD" w:rsidRPr="000F40BD" w:rsidRDefault="000F40BD" w:rsidP="000F40BD">
      <w:pPr>
        <w:pStyle w:val="a6"/>
        <w:suppressAutoHyphens/>
        <w:rPr>
          <w:sz w:val="24"/>
        </w:rPr>
      </w:pPr>
      <w:r w:rsidRPr="000F40BD">
        <w:rPr>
          <w:sz w:val="24"/>
        </w:rPr>
        <w:t>Цена договора, заключаемого с единственным участником запроса котировок, определяется в порядке, установленном заказчиком.</w:t>
      </w:r>
    </w:p>
    <w:p w:rsidR="000F40BD" w:rsidRPr="000F40BD" w:rsidRDefault="000F40BD" w:rsidP="000F40BD">
      <w:pPr>
        <w:pStyle w:val="a6"/>
        <w:suppressAutoHyphens/>
        <w:rPr>
          <w:sz w:val="24"/>
        </w:rPr>
      </w:pPr>
      <w:r w:rsidRPr="000F40BD">
        <w:rPr>
          <w:sz w:val="24"/>
        </w:rPr>
        <w:t>Если цена заключаемого договора снижена по сравнению с ценой, указанной в котировочной заявке участника, договор заключается при согласии участника.</w:t>
      </w:r>
    </w:p>
    <w:p w:rsidR="000F40BD" w:rsidRPr="000F40BD" w:rsidRDefault="000F40BD" w:rsidP="00F03F02">
      <w:pPr>
        <w:pStyle w:val="a6"/>
        <w:numPr>
          <w:ilvl w:val="2"/>
          <w:numId w:val="10"/>
        </w:numPr>
        <w:suppressAutoHyphens/>
        <w:ind w:left="0" w:firstLine="709"/>
        <w:rPr>
          <w:sz w:val="24"/>
        </w:rPr>
      </w:pPr>
      <w:r w:rsidRPr="000F40BD">
        <w:rPr>
          <w:sz w:val="24"/>
        </w:rPr>
        <w:t>Запрос котировок может быть признан несостоявшимся после окончания срока подачи заявок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0F40BD" w:rsidRPr="000F40BD" w:rsidRDefault="000F40BD" w:rsidP="00F03F02">
      <w:pPr>
        <w:pStyle w:val="a6"/>
        <w:numPr>
          <w:ilvl w:val="2"/>
          <w:numId w:val="10"/>
        </w:numPr>
        <w:suppressAutoHyphens/>
        <w:ind w:left="0" w:firstLine="709"/>
        <w:rPr>
          <w:sz w:val="24"/>
        </w:rPr>
      </w:pPr>
      <w:r w:rsidRPr="000F40BD">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0F40BD" w:rsidRPr="000F40BD" w:rsidRDefault="000F40BD" w:rsidP="000F40BD">
      <w:pPr>
        <w:jc w:val="both"/>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Антидемпинговые меры</w:t>
      </w:r>
    </w:p>
    <w:p w:rsidR="000F40BD" w:rsidRPr="000F40BD" w:rsidRDefault="000F40BD" w:rsidP="000F40BD">
      <w:pPr>
        <w:ind w:firstLine="709"/>
      </w:pPr>
    </w:p>
    <w:p w:rsidR="000F40BD" w:rsidRPr="000F40BD" w:rsidRDefault="000F40BD" w:rsidP="00F03F02">
      <w:pPr>
        <w:pStyle w:val="a6"/>
        <w:numPr>
          <w:ilvl w:val="2"/>
          <w:numId w:val="10"/>
        </w:numPr>
        <w:suppressAutoHyphens/>
        <w:ind w:left="0" w:firstLine="709"/>
        <w:rPr>
          <w:sz w:val="24"/>
        </w:rPr>
      </w:pPr>
      <w:r w:rsidRPr="000F40BD">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0F40BD" w:rsidRPr="000F40BD" w:rsidRDefault="000F40BD" w:rsidP="00F03F02">
      <w:pPr>
        <w:pStyle w:val="a6"/>
        <w:numPr>
          <w:ilvl w:val="2"/>
          <w:numId w:val="10"/>
        </w:numPr>
        <w:suppressAutoHyphens/>
        <w:ind w:left="0" w:firstLine="709"/>
        <w:rPr>
          <w:sz w:val="24"/>
        </w:rPr>
      </w:pPr>
      <w:r w:rsidRPr="000F40BD">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0F40BD" w:rsidRPr="000F40BD" w:rsidRDefault="000F40BD" w:rsidP="000F40BD">
      <w:pPr>
        <w:pStyle w:val="a4"/>
        <w:ind w:left="0" w:firstLine="709"/>
        <w:jc w:val="both"/>
      </w:pPr>
    </w:p>
    <w:p w:rsidR="000F40BD" w:rsidRPr="000F40BD" w:rsidRDefault="000F40BD" w:rsidP="00F03F02">
      <w:pPr>
        <w:pStyle w:val="3"/>
        <w:numPr>
          <w:ilvl w:val="1"/>
          <w:numId w:val="10"/>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0F40BD" w:rsidRPr="000F40BD" w:rsidRDefault="000F40BD" w:rsidP="000F40BD">
      <w:pPr>
        <w:pStyle w:val="a4"/>
        <w:ind w:left="0" w:firstLine="709"/>
        <w:jc w:val="both"/>
      </w:pPr>
    </w:p>
    <w:p w:rsidR="000F40BD" w:rsidRPr="000F40BD" w:rsidRDefault="000F40BD" w:rsidP="00F03F02">
      <w:pPr>
        <w:pStyle w:val="a6"/>
        <w:numPr>
          <w:ilvl w:val="2"/>
          <w:numId w:val="10"/>
        </w:numPr>
        <w:suppressAutoHyphens/>
        <w:ind w:left="0" w:firstLine="709"/>
        <w:rPr>
          <w:sz w:val="24"/>
        </w:rPr>
      </w:pPr>
      <w:r w:rsidRPr="000F40BD">
        <w:rPr>
          <w:sz w:val="24"/>
        </w:rPr>
        <w:t xml:space="preserve">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установлен соответствующий приоритет. </w:t>
      </w:r>
    </w:p>
    <w:p w:rsidR="000F40BD" w:rsidRPr="000F40BD" w:rsidRDefault="000F40BD" w:rsidP="00F03F02">
      <w:pPr>
        <w:pStyle w:val="a6"/>
        <w:numPr>
          <w:ilvl w:val="2"/>
          <w:numId w:val="10"/>
        </w:numPr>
        <w:suppressAutoHyphens/>
        <w:ind w:left="0" w:firstLine="709"/>
        <w:rPr>
          <w:sz w:val="24"/>
        </w:rPr>
      </w:pPr>
      <w:r w:rsidRPr="000F40BD">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0F40BD" w:rsidRPr="000F40BD" w:rsidRDefault="000F40BD" w:rsidP="00F03F02">
      <w:pPr>
        <w:pStyle w:val="a6"/>
        <w:numPr>
          <w:ilvl w:val="2"/>
          <w:numId w:val="10"/>
        </w:numPr>
        <w:suppressAutoHyphens/>
        <w:ind w:left="0" w:firstLine="709"/>
        <w:rPr>
          <w:sz w:val="24"/>
        </w:rPr>
      </w:pPr>
      <w:r w:rsidRPr="000F40BD">
        <w:rPr>
          <w:sz w:val="24"/>
        </w:rPr>
        <w:t>При осуществлении закупок радиоэлектронной продукции оценка 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критерию «цена договора»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rsidR="000F40BD" w:rsidRPr="000F40BD" w:rsidRDefault="000F40BD" w:rsidP="00F03F02">
      <w:pPr>
        <w:pStyle w:val="a6"/>
        <w:numPr>
          <w:ilvl w:val="2"/>
          <w:numId w:val="10"/>
        </w:numPr>
        <w:suppressAutoHyphens/>
        <w:ind w:left="0" w:firstLine="709"/>
        <w:rPr>
          <w:sz w:val="24"/>
        </w:rPr>
      </w:pPr>
      <w:r w:rsidRPr="000F40BD">
        <w:rPr>
          <w:sz w:val="24"/>
        </w:rPr>
        <w:lastRenderedPageBreak/>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0F40BD">
        <w:rPr>
          <w:bCs/>
          <w:sz w:val="24"/>
        </w:rPr>
        <w:t>извещению</w:t>
      </w:r>
      <w:r w:rsidRPr="000F40BD">
        <w:rPr>
          <w:sz w:val="24"/>
        </w:rPr>
        <w:t xml:space="preserve">. </w:t>
      </w:r>
    </w:p>
    <w:p w:rsidR="000F40BD" w:rsidRPr="000F40BD" w:rsidRDefault="000F40BD" w:rsidP="00F03F02">
      <w:pPr>
        <w:pStyle w:val="a6"/>
        <w:numPr>
          <w:ilvl w:val="2"/>
          <w:numId w:val="10"/>
        </w:numPr>
        <w:suppressAutoHyphens/>
        <w:ind w:left="0" w:firstLine="709"/>
        <w:rPr>
          <w:sz w:val="24"/>
        </w:rPr>
      </w:pPr>
      <w:r w:rsidRPr="000F40BD">
        <w:rPr>
          <w:sz w:val="24"/>
        </w:rPr>
        <w:t>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котировок, и такая заявка рассматривается как содержащая предложение о поставке иностранного товара.</w:t>
      </w:r>
    </w:p>
    <w:p w:rsidR="000F40BD" w:rsidRPr="000F40BD" w:rsidRDefault="000F40BD" w:rsidP="00F03F02">
      <w:pPr>
        <w:pStyle w:val="a6"/>
        <w:numPr>
          <w:ilvl w:val="2"/>
          <w:numId w:val="10"/>
        </w:numPr>
        <w:suppressAutoHyphens/>
        <w:ind w:left="0" w:firstLine="709"/>
        <w:rPr>
          <w:sz w:val="24"/>
        </w:rPr>
      </w:pPr>
      <w:r w:rsidRPr="000F40BD">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0F40BD" w:rsidRPr="000F40BD" w:rsidRDefault="000F40BD" w:rsidP="00F03F02">
      <w:pPr>
        <w:pStyle w:val="a6"/>
        <w:numPr>
          <w:ilvl w:val="2"/>
          <w:numId w:val="10"/>
        </w:numPr>
        <w:suppressAutoHyphens/>
        <w:ind w:left="0" w:firstLine="709"/>
        <w:rPr>
          <w:sz w:val="24"/>
        </w:rPr>
      </w:pPr>
      <w:r w:rsidRPr="000F40BD">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0F40BD" w:rsidRPr="000F40BD" w:rsidRDefault="000F40BD" w:rsidP="00F03F02">
      <w:pPr>
        <w:pStyle w:val="a6"/>
        <w:numPr>
          <w:ilvl w:val="2"/>
          <w:numId w:val="10"/>
        </w:numPr>
        <w:suppressAutoHyphens/>
        <w:ind w:left="0" w:firstLine="709"/>
        <w:rPr>
          <w:sz w:val="24"/>
        </w:rPr>
      </w:pPr>
      <w:r w:rsidRPr="000F40BD">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0F40BD" w:rsidRPr="000F40BD" w:rsidRDefault="000F40BD" w:rsidP="00F03F02">
      <w:pPr>
        <w:pStyle w:val="a6"/>
        <w:numPr>
          <w:ilvl w:val="2"/>
          <w:numId w:val="10"/>
        </w:numPr>
        <w:suppressAutoHyphens/>
        <w:ind w:left="0" w:firstLine="709"/>
        <w:rPr>
          <w:sz w:val="24"/>
        </w:rPr>
      </w:pPr>
      <w:r w:rsidRPr="000F40BD">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0F40BD" w:rsidRPr="000F40BD" w:rsidRDefault="000F40BD" w:rsidP="00F03F02">
      <w:pPr>
        <w:pStyle w:val="a6"/>
        <w:numPr>
          <w:ilvl w:val="2"/>
          <w:numId w:val="10"/>
        </w:numPr>
        <w:suppressAutoHyphens/>
        <w:ind w:left="0" w:firstLine="709"/>
        <w:rPr>
          <w:sz w:val="24"/>
        </w:rPr>
      </w:pPr>
      <w:r w:rsidRPr="000F40BD">
        <w:rPr>
          <w:sz w:val="24"/>
        </w:rPr>
        <w:t>Приоритет не предоставляется в следующих случаях:</w:t>
      </w:r>
    </w:p>
    <w:p w:rsidR="000F40BD" w:rsidRPr="000F40BD" w:rsidRDefault="000F40BD" w:rsidP="00F03F02">
      <w:pPr>
        <w:pStyle w:val="a6"/>
        <w:numPr>
          <w:ilvl w:val="3"/>
          <w:numId w:val="10"/>
        </w:numPr>
        <w:suppressAutoHyphens/>
        <w:ind w:left="0" w:firstLine="709"/>
        <w:rPr>
          <w:sz w:val="24"/>
        </w:rPr>
      </w:pPr>
      <w:r w:rsidRPr="000F40BD">
        <w:rPr>
          <w:sz w:val="24"/>
        </w:rPr>
        <w:t>закупка признана несостоявшейся и договор заключается с единственным участником закупки;</w:t>
      </w:r>
    </w:p>
    <w:p w:rsidR="000F40BD" w:rsidRPr="000F40BD" w:rsidRDefault="000F40BD" w:rsidP="00F03F02">
      <w:pPr>
        <w:pStyle w:val="a6"/>
        <w:numPr>
          <w:ilvl w:val="3"/>
          <w:numId w:val="10"/>
        </w:numPr>
        <w:suppressAutoHyphens/>
        <w:ind w:left="0" w:firstLine="709"/>
        <w:rPr>
          <w:sz w:val="24"/>
        </w:rPr>
      </w:pPr>
      <w:r w:rsidRPr="000F40BD">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0F40BD" w:rsidRPr="000F40BD" w:rsidRDefault="000F40BD" w:rsidP="00F03F02">
      <w:pPr>
        <w:pStyle w:val="a6"/>
        <w:numPr>
          <w:ilvl w:val="3"/>
          <w:numId w:val="10"/>
        </w:numPr>
        <w:suppressAutoHyphens/>
        <w:ind w:left="0" w:firstLine="709"/>
        <w:rPr>
          <w:sz w:val="24"/>
        </w:rPr>
      </w:pPr>
      <w:r w:rsidRPr="000F40BD">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0F40BD" w:rsidRPr="000F40BD" w:rsidRDefault="000F40BD" w:rsidP="00F03F02">
      <w:pPr>
        <w:pStyle w:val="a6"/>
        <w:numPr>
          <w:ilvl w:val="3"/>
          <w:numId w:val="10"/>
        </w:numPr>
        <w:suppressAutoHyphens/>
        <w:ind w:left="0" w:firstLine="709"/>
        <w:rPr>
          <w:sz w:val="24"/>
        </w:rPr>
      </w:pPr>
      <w:r w:rsidRPr="000F40BD">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0F40BD" w:rsidRPr="000F40BD" w:rsidRDefault="000F40BD" w:rsidP="000F40BD">
      <w:pPr>
        <w:autoSpaceDE w:val="0"/>
        <w:autoSpaceDN w:val="0"/>
        <w:adjustRightInd w:val="0"/>
        <w:ind w:firstLine="709"/>
        <w:jc w:val="both"/>
      </w:pPr>
      <w:r w:rsidRPr="000F40BD">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0F40BD" w:rsidRPr="000F40BD" w:rsidRDefault="000F40BD" w:rsidP="00F03F02">
      <w:pPr>
        <w:pStyle w:val="a6"/>
        <w:numPr>
          <w:ilvl w:val="2"/>
          <w:numId w:val="10"/>
        </w:numPr>
        <w:suppressAutoHyphens/>
        <w:ind w:left="0" w:firstLine="709"/>
        <w:rPr>
          <w:sz w:val="24"/>
        </w:rPr>
      </w:pPr>
      <w:r w:rsidRPr="000F40BD">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0F40BD" w:rsidRPr="000F40BD" w:rsidRDefault="000F40BD" w:rsidP="000F40BD">
      <w:pPr>
        <w:ind w:firstLine="709"/>
      </w:pPr>
    </w:p>
    <w:p w:rsidR="000F40BD" w:rsidRPr="000F40BD" w:rsidRDefault="000F40BD" w:rsidP="00F03F02">
      <w:pPr>
        <w:pStyle w:val="3"/>
        <w:numPr>
          <w:ilvl w:val="1"/>
          <w:numId w:val="9"/>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Порядок подачи котировочной заявки</w:t>
      </w:r>
    </w:p>
    <w:p w:rsidR="000F40BD" w:rsidRPr="000F40BD" w:rsidRDefault="000F40BD" w:rsidP="000F40BD">
      <w:pPr>
        <w:ind w:firstLine="709"/>
      </w:pPr>
    </w:p>
    <w:p w:rsidR="000F40BD" w:rsidRPr="000F40BD" w:rsidRDefault="000F40BD" w:rsidP="00F03F02">
      <w:pPr>
        <w:pStyle w:val="a6"/>
        <w:numPr>
          <w:ilvl w:val="2"/>
          <w:numId w:val="9"/>
        </w:numPr>
        <w:suppressAutoHyphens/>
        <w:ind w:left="0" w:firstLine="709"/>
        <w:rPr>
          <w:sz w:val="24"/>
        </w:rPr>
      </w:pPr>
      <w:r w:rsidRPr="000F40BD">
        <w:rPr>
          <w:sz w:val="24"/>
        </w:rPr>
        <w:lastRenderedPageBreak/>
        <w:t xml:space="preserve"> Котировочная заявка должна содержать всю указанную в извещении информацию и документы, должна быть оформлена в соответствии с требованиями извещения. </w:t>
      </w:r>
    </w:p>
    <w:p w:rsidR="000F40BD" w:rsidRPr="000F40BD" w:rsidRDefault="000F40BD" w:rsidP="00F03F02">
      <w:pPr>
        <w:pStyle w:val="a6"/>
        <w:numPr>
          <w:ilvl w:val="2"/>
          <w:numId w:val="9"/>
        </w:numPr>
        <w:suppressAutoHyphens/>
        <w:ind w:left="0" w:firstLine="709"/>
        <w:rPr>
          <w:sz w:val="24"/>
        </w:rPr>
      </w:pPr>
      <w:r w:rsidRPr="000F40BD">
        <w:rPr>
          <w:sz w:val="24"/>
        </w:rPr>
        <w:t xml:space="preserve"> Котировочная заявка участника, не соответствующая требованиям извещения, отклоняется. </w:t>
      </w:r>
    </w:p>
    <w:p w:rsidR="000F40BD" w:rsidRPr="000F40BD" w:rsidRDefault="000F40BD" w:rsidP="00F03F02">
      <w:pPr>
        <w:pStyle w:val="a6"/>
        <w:numPr>
          <w:ilvl w:val="2"/>
          <w:numId w:val="9"/>
        </w:numPr>
        <w:suppressAutoHyphens/>
        <w:ind w:left="0" w:firstLine="709"/>
        <w:rPr>
          <w:sz w:val="24"/>
        </w:rPr>
      </w:pPr>
      <w:r w:rsidRPr="000F40BD">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0F40BD" w:rsidRPr="000F40BD" w:rsidRDefault="000F40BD" w:rsidP="00F03F02">
      <w:pPr>
        <w:pStyle w:val="a6"/>
        <w:numPr>
          <w:ilvl w:val="2"/>
          <w:numId w:val="9"/>
        </w:numPr>
        <w:suppressAutoHyphens/>
        <w:ind w:left="0" w:firstLine="709"/>
        <w:rPr>
          <w:sz w:val="24"/>
        </w:rPr>
      </w:pPr>
      <w:r w:rsidRPr="000F40BD">
        <w:rPr>
          <w:sz w:val="24"/>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0F40BD" w:rsidRPr="000F40BD" w:rsidRDefault="000F40BD" w:rsidP="00F03F02">
      <w:pPr>
        <w:pStyle w:val="a6"/>
        <w:numPr>
          <w:ilvl w:val="2"/>
          <w:numId w:val="9"/>
        </w:numPr>
        <w:suppressAutoHyphens/>
        <w:ind w:left="0" w:firstLine="709"/>
        <w:rPr>
          <w:sz w:val="24"/>
        </w:rPr>
      </w:pPr>
      <w:r w:rsidRPr="000F40BD">
        <w:rPr>
          <w:sz w:val="24"/>
        </w:rPr>
        <w:t>Котировочная заявка состоит из одной части и ценового предложения.</w:t>
      </w:r>
    </w:p>
    <w:p w:rsidR="000F40BD" w:rsidRPr="000F40BD" w:rsidRDefault="000F40BD" w:rsidP="00F03F02">
      <w:pPr>
        <w:pStyle w:val="a6"/>
        <w:numPr>
          <w:ilvl w:val="2"/>
          <w:numId w:val="9"/>
        </w:numPr>
        <w:suppressAutoHyphens/>
        <w:ind w:left="0" w:firstLine="709"/>
        <w:rPr>
          <w:sz w:val="24"/>
        </w:rPr>
      </w:pPr>
      <w:r w:rsidRPr="000F40BD">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0F40BD">
        <w:rPr>
          <w:bCs/>
          <w:sz w:val="24"/>
        </w:rPr>
        <w:t>извещению о проведении запроса котировок</w:t>
      </w:r>
      <w:r w:rsidRPr="000F40BD">
        <w:rPr>
          <w:sz w:val="24"/>
        </w:rPr>
        <w:t xml:space="preserve">, оформленное по Форме технического предложения участника, представленной в приложения № 1.3 к </w:t>
      </w:r>
      <w:r w:rsidRPr="000F40BD">
        <w:rPr>
          <w:bCs/>
          <w:sz w:val="24"/>
        </w:rPr>
        <w:t>извещению о проведении запроса котировок</w:t>
      </w:r>
      <w:r w:rsidRPr="000F40BD">
        <w:rPr>
          <w:sz w:val="24"/>
        </w:rPr>
        <w:t xml:space="preserve">, сведения об участнике запроса котировок, информацию о его соответствии единым квалификационным требованиям (если они установлены в </w:t>
      </w:r>
      <w:r w:rsidRPr="000F40BD">
        <w:rPr>
          <w:bCs/>
          <w:sz w:val="24"/>
        </w:rPr>
        <w:t>приложении № 1 к извещению</w:t>
      </w:r>
      <w:r w:rsidRPr="000F40BD">
        <w:rPr>
          <w:sz w:val="24"/>
        </w:rPr>
        <w:t>). В части котировочной заявки должны быть представлены:</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 xml:space="preserve">надлежащим образом оформленная, в соответствии с Формой заявки участника, представленной в приложении № 1.3 к извещению </w:t>
      </w:r>
      <w:r w:rsidRPr="000F40BD">
        <w:rPr>
          <w:bCs/>
          <w:sz w:val="24"/>
        </w:rPr>
        <w:t>о проведении запроса котировок</w:t>
      </w:r>
      <w:r w:rsidRPr="000F40BD">
        <w:rPr>
          <w:sz w:val="24"/>
        </w:rPr>
        <w:t>, заявка на участие в запросе котировок;</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допуска к участию в запросе котировок, в частности, перечисленным в пунктах 1.7 </w:t>
      </w:r>
      <w:r w:rsidRPr="000F40BD">
        <w:rPr>
          <w:bCs/>
          <w:sz w:val="24"/>
        </w:rPr>
        <w:t>приложения № 1 к извещению о проведении запроса котировок</w:t>
      </w:r>
      <w:r w:rsidRPr="000F40BD">
        <w:rPr>
          <w:sz w:val="24"/>
        </w:rPr>
        <w:t xml:space="preserve">, а также в приложении № 1.1 к </w:t>
      </w:r>
      <w:r w:rsidRPr="000F40BD">
        <w:rPr>
          <w:bCs/>
          <w:sz w:val="24"/>
        </w:rPr>
        <w:t>извещению о проведении запроса котировок</w:t>
      </w:r>
      <w:r w:rsidRPr="000F40BD">
        <w:rPr>
          <w:sz w:val="24"/>
        </w:rPr>
        <w:t>;</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w:t>
      </w:r>
      <w:r w:rsidRPr="000F40BD">
        <w:rPr>
          <w:color w:val="000000"/>
          <w:sz w:val="24"/>
        </w:rPr>
        <w:t>;</w:t>
      </w:r>
      <w:r w:rsidRPr="000F40BD">
        <w:rPr>
          <w:sz w:val="24"/>
        </w:rPr>
        <w:t xml:space="preserve"> </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 Документы предоставляются в форме электронного документа;</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0F40BD">
        <w:rPr>
          <w:bCs/>
          <w:sz w:val="24"/>
        </w:rPr>
        <w:t xml:space="preserve">приложения № 1 к извещению о проведении </w:t>
      </w:r>
      <w:r w:rsidRPr="000F40BD">
        <w:rPr>
          <w:bCs/>
          <w:sz w:val="24"/>
        </w:rPr>
        <w:lastRenderedPageBreak/>
        <w:t xml:space="preserve">запроса котировок </w:t>
      </w:r>
      <w:r w:rsidRPr="000F40BD">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0F40BD" w:rsidRPr="000F40BD" w:rsidRDefault="000F40BD" w:rsidP="00F03F02">
      <w:pPr>
        <w:pStyle w:val="a6"/>
        <w:numPr>
          <w:ilvl w:val="2"/>
          <w:numId w:val="9"/>
        </w:numPr>
        <w:suppressAutoHyphens/>
        <w:ind w:left="0" w:firstLine="709"/>
        <w:rPr>
          <w:sz w:val="24"/>
        </w:rPr>
      </w:pPr>
      <w:r w:rsidRPr="000F40BD">
        <w:rPr>
          <w:sz w:val="24"/>
        </w:rPr>
        <w:t>В части котировочной заявки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 документы по своему усмотрению.</w:t>
      </w:r>
    </w:p>
    <w:p w:rsidR="000F40BD" w:rsidRPr="000F40BD" w:rsidRDefault="000F40BD" w:rsidP="00F03F02">
      <w:pPr>
        <w:pStyle w:val="a6"/>
        <w:numPr>
          <w:ilvl w:val="2"/>
          <w:numId w:val="9"/>
        </w:numPr>
        <w:suppressAutoHyphens/>
        <w:ind w:left="0" w:firstLine="709"/>
        <w:rPr>
          <w:sz w:val="24"/>
        </w:rPr>
      </w:pPr>
      <w:r w:rsidRPr="000F40BD">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0F40BD" w:rsidRPr="000F40BD" w:rsidRDefault="000F40BD" w:rsidP="00F03F02">
      <w:pPr>
        <w:pStyle w:val="a6"/>
        <w:numPr>
          <w:ilvl w:val="2"/>
          <w:numId w:val="9"/>
        </w:numPr>
        <w:suppressAutoHyphens/>
        <w:ind w:left="0" w:firstLine="709"/>
        <w:rPr>
          <w:sz w:val="24"/>
        </w:rPr>
      </w:pPr>
      <w:r w:rsidRPr="000F40BD">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0F40BD" w:rsidRPr="000F40BD" w:rsidRDefault="000F40BD" w:rsidP="00F03F02">
      <w:pPr>
        <w:pStyle w:val="a6"/>
        <w:numPr>
          <w:ilvl w:val="2"/>
          <w:numId w:val="9"/>
        </w:numPr>
        <w:suppressAutoHyphens/>
        <w:ind w:left="0" w:firstLine="709"/>
        <w:rPr>
          <w:sz w:val="24"/>
        </w:rPr>
      </w:pPr>
      <w:r w:rsidRPr="000F40BD">
        <w:rPr>
          <w:sz w:val="24"/>
        </w:rPr>
        <w:t>Заявки принимаются до истечения срока подачи заявок. По истечении срока подачи заявок заявки не принимаются.</w:t>
      </w:r>
    </w:p>
    <w:p w:rsidR="000F40BD" w:rsidRPr="000F40BD" w:rsidRDefault="000F40BD" w:rsidP="00F03F02">
      <w:pPr>
        <w:pStyle w:val="a6"/>
        <w:numPr>
          <w:ilvl w:val="2"/>
          <w:numId w:val="9"/>
        </w:numPr>
        <w:suppressAutoHyphens/>
        <w:ind w:left="0" w:firstLine="709"/>
        <w:rPr>
          <w:sz w:val="24"/>
        </w:rPr>
      </w:pPr>
      <w:r w:rsidRPr="000F40BD">
        <w:rPr>
          <w:sz w:val="24"/>
        </w:rPr>
        <w:t>Взаимодействие участников осуществляется в электронной форме с использованием программно-аппаратных средств</w:t>
      </w:r>
      <w:r w:rsidRPr="000F40BD" w:rsidDel="00A47315">
        <w:rPr>
          <w:sz w:val="24"/>
        </w:rPr>
        <w:t xml:space="preserve"> </w:t>
      </w:r>
      <w:r w:rsidRPr="000F40BD">
        <w:rPr>
          <w:sz w:val="24"/>
        </w:rPr>
        <w:t>ЭТЗП.</w:t>
      </w:r>
    </w:p>
    <w:p w:rsidR="000F40BD" w:rsidRPr="000F40BD" w:rsidRDefault="000F40BD" w:rsidP="00F03F02">
      <w:pPr>
        <w:pStyle w:val="a6"/>
        <w:numPr>
          <w:ilvl w:val="2"/>
          <w:numId w:val="9"/>
        </w:numPr>
        <w:suppressAutoHyphens/>
        <w:ind w:left="0" w:firstLine="709"/>
        <w:rPr>
          <w:sz w:val="24"/>
        </w:rPr>
      </w:pPr>
      <w:r w:rsidRPr="000F40BD">
        <w:rPr>
          <w:sz w:val="24"/>
        </w:rPr>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0F40BD" w:rsidRPr="000F40BD" w:rsidRDefault="000F40BD" w:rsidP="00F03F02">
      <w:pPr>
        <w:pStyle w:val="a6"/>
        <w:numPr>
          <w:ilvl w:val="2"/>
          <w:numId w:val="9"/>
        </w:numPr>
        <w:suppressAutoHyphens/>
        <w:spacing w:line="360" w:lineRule="exact"/>
        <w:ind w:left="0" w:firstLine="709"/>
        <w:rPr>
          <w:sz w:val="24"/>
        </w:rPr>
      </w:pPr>
      <w:r w:rsidRPr="000F40BD">
        <w:rPr>
          <w:sz w:val="24"/>
        </w:rPr>
        <w:t>Все файлы архива должны иметь наименование, соответствующее наименованию документов, содержащихся в них.</w:t>
      </w:r>
    </w:p>
    <w:p w:rsidR="000F40BD" w:rsidRPr="000F40BD" w:rsidRDefault="000F40BD" w:rsidP="000F40BD">
      <w:pPr>
        <w:pStyle w:val="a6"/>
        <w:suppressAutoHyphens/>
        <w:rPr>
          <w:sz w:val="24"/>
        </w:rPr>
      </w:pPr>
    </w:p>
    <w:p w:rsidR="000F40BD" w:rsidRPr="000F40BD" w:rsidRDefault="000F40BD" w:rsidP="00F03F02">
      <w:pPr>
        <w:pStyle w:val="3"/>
        <w:numPr>
          <w:ilvl w:val="1"/>
          <w:numId w:val="9"/>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Изменение и отзыв котировочных заявок</w:t>
      </w:r>
    </w:p>
    <w:p w:rsidR="000F40BD" w:rsidRPr="000F40BD" w:rsidRDefault="000F40BD" w:rsidP="000F40BD">
      <w:pPr>
        <w:ind w:firstLine="709"/>
      </w:pPr>
    </w:p>
    <w:p w:rsidR="000F40BD" w:rsidRPr="000F40BD" w:rsidRDefault="000F40BD" w:rsidP="00F03F02">
      <w:pPr>
        <w:pStyle w:val="a6"/>
        <w:numPr>
          <w:ilvl w:val="2"/>
          <w:numId w:val="9"/>
        </w:numPr>
        <w:suppressAutoHyphens/>
        <w:ind w:left="0" w:firstLine="709"/>
        <w:rPr>
          <w:sz w:val="24"/>
        </w:rPr>
      </w:pPr>
      <w:r w:rsidRPr="000F40BD">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0F40BD" w:rsidRPr="000F40BD" w:rsidRDefault="000F40BD" w:rsidP="00F03F02">
      <w:pPr>
        <w:pStyle w:val="a6"/>
        <w:numPr>
          <w:ilvl w:val="2"/>
          <w:numId w:val="9"/>
        </w:numPr>
        <w:suppressAutoHyphens/>
        <w:ind w:left="0" w:firstLine="709"/>
        <w:rPr>
          <w:sz w:val="24"/>
        </w:rPr>
      </w:pPr>
      <w:r w:rsidRPr="000F40BD">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0F40BD" w:rsidRPr="000F40BD" w:rsidRDefault="000F40BD" w:rsidP="00F03F02">
      <w:pPr>
        <w:pStyle w:val="a6"/>
        <w:numPr>
          <w:ilvl w:val="2"/>
          <w:numId w:val="9"/>
        </w:numPr>
        <w:suppressAutoHyphens/>
        <w:ind w:left="0" w:firstLine="709"/>
        <w:rPr>
          <w:sz w:val="24"/>
        </w:rPr>
      </w:pPr>
      <w:r w:rsidRPr="000F40BD">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0F40BD" w:rsidRPr="000F40BD" w:rsidRDefault="000F40BD" w:rsidP="000F40BD">
      <w:pPr>
        <w:ind w:firstLine="709"/>
        <w:jc w:val="both"/>
      </w:pPr>
    </w:p>
    <w:p w:rsidR="000F40BD" w:rsidRPr="000F40BD" w:rsidRDefault="000F40BD" w:rsidP="00F03F02">
      <w:pPr>
        <w:pStyle w:val="3"/>
        <w:numPr>
          <w:ilvl w:val="1"/>
          <w:numId w:val="9"/>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Обеспечение котировочных заявок</w:t>
      </w:r>
    </w:p>
    <w:p w:rsidR="000F40BD" w:rsidRPr="000F40BD" w:rsidRDefault="000F40BD" w:rsidP="000F40BD">
      <w:pPr>
        <w:pStyle w:val="3"/>
        <w:spacing w:before="0" w:after="0"/>
        <w:ind w:left="709"/>
        <w:jc w:val="both"/>
        <w:rPr>
          <w:rFonts w:ascii="Times New Roman" w:hAnsi="Times New Roman" w:cs="Times New Roman"/>
          <w:sz w:val="24"/>
          <w:szCs w:val="24"/>
        </w:rPr>
      </w:pPr>
    </w:p>
    <w:p w:rsidR="000F40BD" w:rsidRPr="000F40BD" w:rsidRDefault="000F40BD" w:rsidP="00F03F02">
      <w:pPr>
        <w:pStyle w:val="a6"/>
        <w:numPr>
          <w:ilvl w:val="2"/>
          <w:numId w:val="9"/>
        </w:numPr>
        <w:suppressAutoHyphens/>
        <w:ind w:left="0" w:firstLine="709"/>
        <w:rPr>
          <w:sz w:val="24"/>
        </w:rPr>
      </w:pPr>
      <w:r w:rsidRPr="000F40BD">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0F40BD">
        <w:rPr>
          <w:bCs/>
          <w:sz w:val="24"/>
        </w:rPr>
        <w:t>Предоставление обеспечения иным способом не допускается.</w:t>
      </w:r>
    </w:p>
    <w:p w:rsidR="000F40BD" w:rsidRPr="000F40BD" w:rsidRDefault="000F40BD" w:rsidP="00F03F02">
      <w:pPr>
        <w:pStyle w:val="a6"/>
        <w:numPr>
          <w:ilvl w:val="2"/>
          <w:numId w:val="9"/>
        </w:numPr>
        <w:suppressAutoHyphens/>
        <w:ind w:left="0" w:firstLine="709"/>
        <w:rPr>
          <w:sz w:val="24"/>
        </w:rPr>
      </w:pPr>
      <w:r w:rsidRPr="000F40BD">
        <w:rPr>
          <w:bCs/>
          <w:sz w:val="24"/>
        </w:rPr>
        <w:t xml:space="preserve"> </w:t>
      </w:r>
      <w:r w:rsidRPr="000F40BD">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0F40BD">
          <w:rPr>
            <w:sz w:val="24"/>
          </w:rPr>
          <w:t>законом</w:t>
        </w:r>
      </w:hyperlink>
      <w:r w:rsidRPr="000F40BD">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0F40BD" w:rsidRPr="000F40BD" w:rsidRDefault="000F40BD" w:rsidP="00F03F02">
      <w:pPr>
        <w:pStyle w:val="a6"/>
        <w:numPr>
          <w:ilvl w:val="2"/>
          <w:numId w:val="9"/>
        </w:numPr>
        <w:suppressAutoHyphens/>
        <w:ind w:left="0" w:firstLine="709"/>
        <w:rPr>
          <w:sz w:val="24"/>
        </w:rPr>
      </w:pPr>
      <w:r w:rsidRPr="000F40BD">
        <w:rPr>
          <w:sz w:val="24"/>
        </w:rPr>
        <w:t xml:space="preserve">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w:t>
      </w:r>
      <w:r w:rsidRPr="000F40BD">
        <w:rPr>
          <w:sz w:val="24"/>
        </w:rPr>
        <w:lastRenderedPageBreak/>
        <w:t>наличии на специальном банковском счете участника запроса котировок незаблокированных денежных средств в размере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средств в размере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0F40BD" w:rsidRPr="000F40BD" w:rsidRDefault="000F40BD" w:rsidP="00F03F02">
      <w:pPr>
        <w:pStyle w:val="a6"/>
        <w:numPr>
          <w:ilvl w:val="2"/>
          <w:numId w:val="9"/>
        </w:numPr>
        <w:suppressAutoHyphens/>
        <w:ind w:left="0" w:firstLine="709"/>
        <w:rPr>
          <w:sz w:val="24"/>
        </w:rPr>
      </w:pPr>
      <w:r w:rsidRPr="000F40BD">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 xml:space="preserve"> уклонение или отказ участника запроса котировок от заключения договора;</w:t>
      </w:r>
    </w:p>
    <w:p w:rsidR="000F40BD" w:rsidRPr="000F40BD" w:rsidRDefault="000F40BD" w:rsidP="00F03F02">
      <w:pPr>
        <w:pStyle w:val="a6"/>
        <w:numPr>
          <w:ilvl w:val="3"/>
          <w:numId w:val="9"/>
        </w:numPr>
        <w:tabs>
          <w:tab w:val="left" w:pos="1440"/>
        </w:tabs>
        <w:suppressAutoHyphens/>
        <w:ind w:left="0" w:firstLine="709"/>
        <w:rPr>
          <w:sz w:val="24"/>
        </w:rPr>
      </w:pPr>
      <w:r w:rsidRPr="000F40BD">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0F40BD" w:rsidRPr="000F40BD" w:rsidRDefault="000F40BD" w:rsidP="00F03F02">
      <w:pPr>
        <w:pStyle w:val="a6"/>
        <w:numPr>
          <w:ilvl w:val="2"/>
          <w:numId w:val="9"/>
        </w:numPr>
        <w:suppressAutoHyphens/>
        <w:ind w:left="0" w:firstLine="709"/>
        <w:rPr>
          <w:sz w:val="24"/>
        </w:rPr>
      </w:pPr>
      <w:r w:rsidRPr="000F40BD">
        <w:rPr>
          <w:sz w:val="24"/>
        </w:rPr>
        <w:t>При удержании денежных средств, перечисленных в качестве обеспечения заявки, в случаях, указанных в пункте 3.13.4 настоящего приложения, такие денежные средства 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0F40BD" w:rsidRPr="000F40BD" w:rsidRDefault="000F40BD" w:rsidP="00F03F02">
      <w:pPr>
        <w:pStyle w:val="a6"/>
        <w:numPr>
          <w:ilvl w:val="2"/>
          <w:numId w:val="9"/>
        </w:numPr>
        <w:suppressAutoHyphens/>
        <w:ind w:left="0" w:firstLine="709"/>
        <w:rPr>
          <w:sz w:val="24"/>
        </w:rPr>
      </w:pPr>
      <w:r w:rsidRPr="000F40BD">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r w:rsidRPr="000F40BD">
          <w:rPr>
            <w:sz w:val="24"/>
          </w:rPr>
          <w:t>www.cbr.ru</w:t>
        </w:r>
      </w:hyperlink>
      <w:r w:rsidRPr="000F40BD">
        <w:rPr>
          <w:sz w:val="24"/>
        </w:rPr>
        <w:t>, или одним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0F40BD" w:rsidRPr="000F40BD" w:rsidRDefault="000F40BD" w:rsidP="00F03F02">
      <w:pPr>
        <w:pStyle w:val="a6"/>
        <w:numPr>
          <w:ilvl w:val="2"/>
          <w:numId w:val="9"/>
        </w:numPr>
        <w:suppressAutoHyphens/>
        <w:ind w:left="0" w:firstLine="709"/>
        <w:rPr>
          <w:sz w:val="24"/>
        </w:rPr>
      </w:pPr>
      <w:r w:rsidRPr="000F40BD">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0F40BD" w:rsidRPr="000F40BD" w:rsidRDefault="000F40BD" w:rsidP="00F03F02">
      <w:pPr>
        <w:pStyle w:val="a6"/>
        <w:numPr>
          <w:ilvl w:val="2"/>
          <w:numId w:val="9"/>
        </w:numPr>
        <w:suppressAutoHyphens/>
        <w:ind w:left="0" w:firstLine="709"/>
        <w:rPr>
          <w:sz w:val="24"/>
        </w:rPr>
      </w:pPr>
      <w:r w:rsidRPr="000F40BD">
        <w:rPr>
          <w:sz w:val="24"/>
        </w:rPr>
        <w:t>Банковская гарантия должна быть оформлена в пользу заказчика.</w:t>
      </w:r>
    </w:p>
    <w:p w:rsidR="000F40BD" w:rsidRPr="000F40BD" w:rsidRDefault="000F40BD" w:rsidP="00F03F02">
      <w:pPr>
        <w:pStyle w:val="a6"/>
        <w:numPr>
          <w:ilvl w:val="2"/>
          <w:numId w:val="9"/>
        </w:numPr>
        <w:suppressAutoHyphens/>
        <w:ind w:left="0" w:firstLine="709"/>
        <w:rPr>
          <w:sz w:val="24"/>
        </w:rPr>
      </w:pPr>
      <w:r w:rsidRPr="000F40BD">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0F40BD" w:rsidRPr="000F40BD" w:rsidRDefault="000F40BD" w:rsidP="00F03F02">
      <w:pPr>
        <w:pStyle w:val="a6"/>
        <w:numPr>
          <w:ilvl w:val="2"/>
          <w:numId w:val="9"/>
        </w:numPr>
        <w:suppressAutoHyphens/>
        <w:ind w:left="0" w:firstLine="709"/>
        <w:rPr>
          <w:sz w:val="24"/>
        </w:rPr>
      </w:pPr>
      <w:r w:rsidRPr="000F40BD">
        <w:rPr>
          <w:sz w:val="24"/>
        </w:rPr>
        <w:t>В банковской гарантии должны быть указаны:</w:t>
      </w:r>
    </w:p>
    <w:p w:rsidR="000F40BD" w:rsidRPr="000F40BD" w:rsidRDefault="000F40BD" w:rsidP="00F03F02">
      <w:pPr>
        <w:pStyle w:val="a6"/>
        <w:numPr>
          <w:ilvl w:val="0"/>
          <w:numId w:val="3"/>
        </w:numPr>
        <w:suppressAutoHyphens/>
        <w:ind w:left="0" w:firstLine="709"/>
        <w:rPr>
          <w:sz w:val="24"/>
        </w:rPr>
      </w:pPr>
      <w:r w:rsidRPr="000F40BD">
        <w:rPr>
          <w:sz w:val="24"/>
        </w:rPr>
        <w:t>дата выдачи;</w:t>
      </w:r>
    </w:p>
    <w:p w:rsidR="000F40BD" w:rsidRPr="000F40BD" w:rsidRDefault="000F40BD" w:rsidP="00F03F02">
      <w:pPr>
        <w:pStyle w:val="a6"/>
        <w:numPr>
          <w:ilvl w:val="0"/>
          <w:numId w:val="3"/>
        </w:numPr>
        <w:suppressAutoHyphens/>
        <w:ind w:left="0" w:firstLine="709"/>
        <w:rPr>
          <w:sz w:val="24"/>
        </w:rPr>
      </w:pPr>
      <w:r w:rsidRPr="000F40BD">
        <w:rPr>
          <w:sz w:val="24"/>
        </w:rPr>
        <w:t>принципал;</w:t>
      </w:r>
    </w:p>
    <w:p w:rsidR="000F40BD" w:rsidRPr="000F40BD" w:rsidRDefault="000F40BD" w:rsidP="00F03F02">
      <w:pPr>
        <w:pStyle w:val="a6"/>
        <w:numPr>
          <w:ilvl w:val="0"/>
          <w:numId w:val="3"/>
        </w:numPr>
        <w:suppressAutoHyphens/>
        <w:ind w:left="0" w:firstLine="709"/>
        <w:rPr>
          <w:sz w:val="24"/>
        </w:rPr>
      </w:pPr>
      <w:r w:rsidRPr="000F40BD">
        <w:rPr>
          <w:sz w:val="24"/>
        </w:rPr>
        <w:t>бенефициар (заказчик);</w:t>
      </w:r>
    </w:p>
    <w:p w:rsidR="000F40BD" w:rsidRPr="000F40BD" w:rsidRDefault="000F40BD" w:rsidP="00F03F02">
      <w:pPr>
        <w:pStyle w:val="a6"/>
        <w:numPr>
          <w:ilvl w:val="0"/>
          <w:numId w:val="3"/>
        </w:numPr>
        <w:suppressAutoHyphens/>
        <w:ind w:left="0" w:firstLine="709"/>
        <w:rPr>
          <w:sz w:val="24"/>
        </w:rPr>
      </w:pPr>
      <w:r w:rsidRPr="000F40BD">
        <w:rPr>
          <w:sz w:val="24"/>
        </w:rPr>
        <w:t>гарант;</w:t>
      </w:r>
    </w:p>
    <w:p w:rsidR="000F40BD" w:rsidRPr="000F40BD" w:rsidRDefault="000F40BD" w:rsidP="00F03F02">
      <w:pPr>
        <w:pStyle w:val="a6"/>
        <w:numPr>
          <w:ilvl w:val="0"/>
          <w:numId w:val="3"/>
        </w:numPr>
        <w:suppressAutoHyphens/>
        <w:ind w:left="0" w:firstLine="709"/>
        <w:rPr>
          <w:sz w:val="24"/>
        </w:rPr>
      </w:pPr>
      <w:r w:rsidRPr="000F40BD">
        <w:rPr>
          <w:sz w:val="24"/>
        </w:rPr>
        <w:t>способ закупки, номер и ее наименование;</w:t>
      </w:r>
    </w:p>
    <w:p w:rsidR="000F40BD" w:rsidRPr="000F40BD" w:rsidRDefault="000F40BD" w:rsidP="00F03F02">
      <w:pPr>
        <w:pStyle w:val="a6"/>
        <w:numPr>
          <w:ilvl w:val="0"/>
          <w:numId w:val="3"/>
        </w:numPr>
        <w:suppressAutoHyphens/>
        <w:ind w:left="0" w:firstLine="709"/>
        <w:rPr>
          <w:sz w:val="24"/>
        </w:rPr>
      </w:pPr>
      <w:r w:rsidRPr="000F40BD">
        <w:rPr>
          <w:sz w:val="24"/>
        </w:rPr>
        <w:t>основное обязательство, исполнение по которому обеспечивается банковской гарантией, а именно:</w:t>
      </w:r>
    </w:p>
    <w:p w:rsidR="000F40BD" w:rsidRPr="000F40BD" w:rsidRDefault="000F40BD" w:rsidP="000F40BD">
      <w:pPr>
        <w:pStyle w:val="a6"/>
        <w:suppressAutoHyphens/>
        <w:rPr>
          <w:sz w:val="24"/>
        </w:rPr>
      </w:pPr>
      <w:r w:rsidRPr="000F40BD">
        <w:rPr>
          <w:sz w:val="24"/>
        </w:rPr>
        <w:t xml:space="preserve">-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w:t>
      </w:r>
      <w:r w:rsidRPr="000F40BD">
        <w:rPr>
          <w:sz w:val="24"/>
        </w:rPr>
        <w:lastRenderedPageBreak/>
        <w:t>допущенным к участию в запросе котировок, при условии, что будет принято решение о заключении договора с таким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с даты получения проекта договора от заказчика;</w:t>
      </w:r>
    </w:p>
    <w:p w:rsidR="000F40BD" w:rsidRPr="000F40BD" w:rsidRDefault="000F40BD" w:rsidP="000F40BD">
      <w:pPr>
        <w:pStyle w:val="a6"/>
        <w:suppressAutoHyphens/>
        <w:rPr>
          <w:sz w:val="24"/>
        </w:rPr>
      </w:pPr>
      <w:r w:rsidRPr="000F40BD">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0F40BD" w:rsidRPr="000F40BD" w:rsidRDefault="000F40BD" w:rsidP="00F03F02">
      <w:pPr>
        <w:pStyle w:val="a6"/>
        <w:numPr>
          <w:ilvl w:val="0"/>
          <w:numId w:val="3"/>
        </w:numPr>
        <w:suppressAutoHyphens/>
        <w:ind w:left="0" w:firstLine="709"/>
        <w:rPr>
          <w:sz w:val="24"/>
        </w:rPr>
      </w:pPr>
      <w:r w:rsidRPr="000F40BD">
        <w:rPr>
          <w:sz w:val="24"/>
        </w:rPr>
        <w:t>денежная сумма, подлежащая выплате;</w:t>
      </w:r>
    </w:p>
    <w:p w:rsidR="000F40BD" w:rsidRPr="000F40BD" w:rsidRDefault="000F40BD" w:rsidP="00F03F02">
      <w:pPr>
        <w:pStyle w:val="a6"/>
        <w:numPr>
          <w:ilvl w:val="0"/>
          <w:numId w:val="3"/>
        </w:numPr>
        <w:suppressAutoHyphens/>
        <w:ind w:left="0" w:firstLine="709"/>
        <w:rPr>
          <w:sz w:val="24"/>
        </w:rPr>
      </w:pPr>
      <w:r w:rsidRPr="000F40BD">
        <w:rPr>
          <w:sz w:val="24"/>
        </w:rPr>
        <w:t>обстоятельства, при наступлении которых должна быть выплачена сумма гарантии, а именно:</w:t>
      </w:r>
    </w:p>
    <w:p w:rsidR="000F40BD" w:rsidRPr="000F40BD" w:rsidRDefault="000F40BD" w:rsidP="000F40BD">
      <w:pPr>
        <w:pStyle w:val="a6"/>
        <w:suppressAutoHyphens/>
        <w:rPr>
          <w:sz w:val="24"/>
        </w:rPr>
      </w:pPr>
      <w:r w:rsidRPr="000F40BD">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0F40BD" w:rsidRPr="000F40BD" w:rsidRDefault="000F40BD" w:rsidP="000F40BD">
      <w:pPr>
        <w:pStyle w:val="a6"/>
        <w:suppressAutoHyphens/>
        <w:rPr>
          <w:sz w:val="24"/>
        </w:rPr>
      </w:pPr>
      <w:r w:rsidRPr="000F40BD">
        <w:rPr>
          <w:sz w:val="24"/>
        </w:rPr>
        <w:t>- отказ принципала подписать договор в порядке, установленном извещением;</w:t>
      </w:r>
    </w:p>
    <w:p w:rsidR="000F40BD" w:rsidRPr="000F40BD" w:rsidRDefault="000F40BD" w:rsidP="000F40BD">
      <w:pPr>
        <w:pStyle w:val="a6"/>
        <w:suppressAutoHyphens/>
        <w:rPr>
          <w:sz w:val="24"/>
        </w:rPr>
      </w:pPr>
      <w:r w:rsidRPr="000F40BD">
        <w:rPr>
          <w:sz w:val="24"/>
        </w:rPr>
        <w:t>- непредставление принципалом договора в срок, установленный извещением;</w:t>
      </w:r>
    </w:p>
    <w:p w:rsidR="000F40BD" w:rsidRPr="000F40BD" w:rsidRDefault="000F40BD" w:rsidP="000F40BD">
      <w:pPr>
        <w:pStyle w:val="a6"/>
        <w:suppressAutoHyphens/>
        <w:rPr>
          <w:sz w:val="24"/>
        </w:rPr>
      </w:pPr>
      <w:r w:rsidRPr="000F40BD">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0F40BD">
        <w:rPr>
          <w:bCs/>
          <w:sz w:val="24"/>
        </w:rPr>
        <w:t>извещением</w:t>
      </w:r>
      <w:r w:rsidRPr="000F40BD">
        <w:rPr>
          <w:sz w:val="24"/>
        </w:rPr>
        <w:t>);</w:t>
      </w:r>
    </w:p>
    <w:p w:rsidR="000F40BD" w:rsidRPr="000F40BD" w:rsidRDefault="000F40BD" w:rsidP="000F40BD">
      <w:pPr>
        <w:pStyle w:val="a6"/>
        <w:suppressAutoHyphens/>
        <w:rPr>
          <w:sz w:val="24"/>
        </w:rPr>
      </w:pPr>
      <w:r w:rsidRPr="000F40BD">
        <w:rPr>
          <w:sz w:val="24"/>
        </w:rPr>
        <w:t>- представление принципалом обеспечения исполнения договора не в соответствии с требованиями извещения</w:t>
      </w:r>
      <w:r w:rsidRPr="000F40BD" w:rsidDel="000E50DB">
        <w:rPr>
          <w:sz w:val="24"/>
        </w:rPr>
        <w:t xml:space="preserve"> </w:t>
      </w:r>
      <w:r w:rsidRPr="000F40BD">
        <w:rPr>
          <w:sz w:val="24"/>
        </w:rPr>
        <w:t xml:space="preserve">(в случае если обеспечение исполнения договора предусмотрено </w:t>
      </w:r>
      <w:r w:rsidRPr="000F40BD">
        <w:rPr>
          <w:bCs/>
          <w:sz w:val="24"/>
        </w:rPr>
        <w:t>извещением</w:t>
      </w:r>
      <w:r w:rsidRPr="000F40BD">
        <w:rPr>
          <w:sz w:val="24"/>
        </w:rPr>
        <w:t>);</w:t>
      </w:r>
    </w:p>
    <w:p w:rsidR="000F40BD" w:rsidRPr="000F40BD" w:rsidRDefault="000F40BD" w:rsidP="000F40BD">
      <w:pPr>
        <w:pStyle w:val="a6"/>
        <w:suppressAutoHyphens/>
        <w:rPr>
          <w:sz w:val="24"/>
        </w:rPr>
      </w:pPr>
      <w:r w:rsidRPr="000F40BD">
        <w:rPr>
          <w:sz w:val="24"/>
        </w:rPr>
        <w:t>- непредставление сведений в отношении всей цепочки собственников, включая бенефициаров (в том числе конечных);</w:t>
      </w:r>
    </w:p>
    <w:p w:rsidR="000F40BD" w:rsidRPr="000F40BD" w:rsidRDefault="000F40BD" w:rsidP="00F03F02">
      <w:pPr>
        <w:pStyle w:val="a6"/>
        <w:numPr>
          <w:ilvl w:val="0"/>
          <w:numId w:val="3"/>
        </w:numPr>
        <w:suppressAutoHyphens/>
        <w:ind w:left="0" w:firstLine="709"/>
        <w:rPr>
          <w:sz w:val="24"/>
        </w:rPr>
      </w:pPr>
      <w:r w:rsidRPr="000F40BD">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F40BD" w:rsidRPr="000F40BD" w:rsidRDefault="000F40BD" w:rsidP="00F03F02">
      <w:pPr>
        <w:pStyle w:val="a6"/>
        <w:numPr>
          <w:ilvl w:val="2"/>
          <w:numId w:val="9"/>
        </w:numPr>
        <w:suppressAutoHyphens/>
        <w:ind w:left="0" w:firstLine="709"/>
        <w:rPr>
          <w:sz w:val="24"/>
        </w:rPr>
      </w:pPr>
      <w:r w:rsidRPr="000F40BD">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0F40BD" w:rsidRPr="000F40BD" w:rsidRDefault="000F40BD" w:rsidP="00F03F02">
      <w:pPr>
        <w:pStyle w:val="a6"/>
        <w:numPr>
          <w:ilvl w:val="2"/>
          <w:numId w:val="9"/>
        </w:numPr>
        <w:suppressAutoHyphens/>
        <w:ind w:left="0" w:firstLine="709"/>
        <w:rPr>
          <w:sz w:val="24"/>
        </w:rPr>
      </w:pPr>
      <w:r w:rsidRPr="000F40BD">
        <w:rPr>
          <w:sz w:val="24"/>
        </w:rPr>
        <w:t>Банковская гарантия также должна содержать:</w:t>
      </w:r>
    </w:p>
    <w:p w:rsidR="000F40BD" w:rsidRPr="000F40BD" w:rsidRDefault="000F40BD" w:rsidP="00F03F02">
      <w:pPr>
        <w:pStyle w:val="a6"/>
        <w:numPr>
          <w:ilvl w:val="0"/>
          <w:numId w:val="4"/>
        </w:numPr>
        <w:suppressAutoHyphens/>
        <w:ind w:left="0" w:firstLine="709"/>
        <w:rPr>
          <w:sz w:val="24"/>
        </w:rPr>
      </w:pPr>
      <w:r w:rsidRPr="000F40BD">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F40BD" w:rsidRPr="000F40BD" w:rsidRDefault="000F40BD" w:rsidP="00F03F02">
      <w:pPr>
        <w:pStyle w:val="a6"/>
        <w:numPr>
          <w:ilvl w:val="0"/>
          <w:numId w:val="4"/>
        </w:numPr>
        <w:suppressAutoHyphens/>
        <w:ind w:left="0" w:firstLine="709"/>
        <w:rPr>
          <w:sz w:val="24"/>
        </w:rPr>
      </w:pPr>
      <w:r w:rsidRPr="000F40BD">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F40BD" w:rsidRPr="000F40BD" w:rsidRDefault="000F40BD" w:rsidP="00F03F02">
      <w:pPr>
        <w:pStyle w:val="a6"/>
        <w:numPr>
          <w:ilvl w:val="0"/>
          <w:numId w:val="4"/>
        </w:numPr>
        <w:suppressAutoHyphens/>
        <w:ind w:left="0" w:firstLine="709"/>
        <w:rPr>
          <w:sz w:val="24"/>
        </w:rPr>
      </w:pPr>
      <w:r w:rsidRPr="000F40BD">
        <w:rPr>
          <w:sz w:val="24"/>
        </w:rPr>
        <w:t>условие, согласно которому банковская гарантия вступает в силу со дня окончания срока подачи заявок;</w:t>
      </w:r>
    </w:p>
    <w:p w:rsidR="000F40BD" w:rsidRPr="000F40BD" w:rsidRDefault="000F40BD" w:rsidP="00F03F02">
      <w:pPr>
        <w:pStyle w:val="a6"/>
        <w:numPr>
          <w:ilvl w:val="0"/>
          <w:numId w:val="4"/>
        </w:numPr>
        <w:suppressAutoHyphens/>
        <w:ind w:left="0" w:firstLine="709"/>
        <w:rPr>
          <w:sz w:val="24"/>
        </w:rPr>
      </w:pPr>
      <w:r w:rsidRPr="000F40BD">
        <w:rPr>
          <w:sz w:val="24"/>
        </w:rPr>
        <w:lastRenderedPageBreak/>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0F40BD">
        <w:rPr>
          <w:sz w:val="24"/>
          <w:lang w:val="en-US"/>
        </w:rPr>
        <w:t>SWIFT</w:t>
      </w:r>
      <w:r w:rsidRPr="000F40BD">
        <w:rPr>
          <w:sz w:val="24"/>
        </w:rPr>
        <w:t xml:space="preserve"> (СВИФТ), с соблюдением требований к форме, установленных стандартами этой системы;</w:t>
      </w:r>
    </w:p>
    <w:p w:rsidR="000F40BD" w:rsidRPr="000F40BD" w:rsidRDefault="000F40BD" w:rsidP="00F03F02">
      <w:pPr>
        <w:pStyle w:val="a6"/>
        <w:numPr>
          <w:ilvl w:val="0"/>
          <w:numId w:val="4"/>
        </w:numPr>
        <w:suppressAutoHyphens/>
        <w:ind w:left="0" w:firstLine="709"/>
        <w:rPr>
          <w:sz w:val="24"/>
        </w:rPr>
      </w:pPr>
      <w:r w:rsidRPr="000F40BD">
        <w:rPr>
          <w:sz w:val="24"/>
        </w:rPr>
        <w:t xml:space="preserve">срок действия банковской гарантии в соответствии с требованиями </w:t>
      </w:r>
      <w:r w:rsidRPr="000F40BD">
        <w:rPr>
          <w:bCs/>
          <w:sz w:val="24"/>
        </w:rPr>
        <w:t>приложения № 1 к извещению о проведении запроса котировок</w:t>
      </w:r>
      <w:r w:rsidRPr="000F40BD">
        <w:rPr>
          <w:sz w:val="24"/>
        </w:rPr>
        <w:t>;</w:t>
      </w:r>
    </w:p>
    <w:p w:rsidR="000F40BD" w:rsidRPr="000F40BD" w:rsidRDefault="000F40BD" w:rsidP="00F03F02">
      <w:pPr>
        <w:pStyle w:val="a6"/>
        <w:numPr>
          <w:ilvl w:val="0"/>
          <w:numId w:val="4"/>
        </w:numPr>
        <w:suppressAutoHyphens/>
        <w:ind w:left="0" w:firstLine="709"/>
        <w:rPr>
          <w:sz w:val="24"/>
        </w:rPr>
      </w:pPr>
      <w:r w:rsidRPr="000F40BD">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F40BD" w:rsidRPr="000F40BD" w:rsidRDefault="000F40BD" w:rsidP="00F03F02">
      <w:pPr>
        <w:pStyle w:val="a6"/>
        <w:numPr>
          <w:ilvl w:val="0"/>
          <w:numId w:val="4"/>
        </w:numPr>
        <w:suppressAutoHyphens/>
        <w:ind w:left="0" w:firstLine="709"/>
        <w:rPr>
          <w:sz w:val="24"/>
        </w:rPr>
      </w:pPr>
      <w:r w:rsidRPr="000F40BD">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F40BD" w:rsidRPr="000F40BD" w:rsidRDefault="000F40BD" w:rsidP="00F03F02">
      <w:pPr>
        <w:pStyle w:val="a6"/>
        <w:numPr>
          <w:ilvl w:val="2"/>
          <w:numId w:val="9"/>
        </w:numPr>
        <w:suppressAutoHyphens/>
        <w:ind w:left="0" w:firstLine="709"/>
        <w:rPr>
          <w:sz w:val="24"/>
        </w:rPr>
      </w:pPr>
      <w:r w:rsidRPr="000F40BD">
        <w:rPr>
          <w:sz w:val="24"/>
        </w:rPr>
        <w:t>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претензий, писем, уведомлений), за исключением копии выданной гарантии, заверенной бенефициаром копии карточки с образцами подписей уполномоченных лиц бенефициара и оттиска печати бенефициара, документа, подтверждающего полномочия лица, подписавшего требование об уплате денежной суммы по банковской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0F40BD" w:rsidRPr="000F40BD" w:rsidRDefault="000F40BD" w:rsidP="00F03F02">
      <w:pPr>
        <w:pStyle w:val="a6"/>
        <w:numPr>
          <w:ilvl w:val="2"/>
          <w:numId w:val="9"/>
        </w:numPr>
        <w:suppressAutoHyphens/>
        <w:ind w:left="0" w:firstLine="709"/>
        <w:rPr>
          <w:sz w:val="24"/>
        </w:rPr>
      </w:pPr>
      <w:r w:rsidRPr="000F40BD">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w:t>
      </w:r>
    </w:p>
    <w:p w:rsidR="000F40BD" w:rsidRPr="000F40BD" w:rsidRDefault="000F40BD" w:rsidP="000F40BD">
      <w:pPr>
        <w:ind w:firstLine="709"/>
        <w:jc w:val="both"/>
      </w:pPr>
      <w:r w:rsidRPr="000F40BD">
        <w:t>Взыскание по банковской гарантии производится при наступлении обстоятельств, предусмотренных банковской гарантией.</w:t>
      </w:r>
    </w:p>
    <w:p w:rsidR="000F40BD" w:rsidRPr="000F40BD" w:rsidRDefault="000F40BD" w:rsidP="000F40BD">
      <w:pPr>
        <w:ind w:firstLine="709"/>
        <w:jc w:val="both"/>
        <w:rPr>
          <w:rFonts w:eastAsia="MS Mincho"/>
        </w:rPr>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Предоставление технического предложения</w:t>
      </w:r>
    </w:p>
    <w:p w:rsidR="000F40BD" w:rsidRPr="000F40BD" w:rsidRDefault="000F40BD" w:rsidP="000F40BD">
      <w:pPr>
        <w:ind w:firstLine="709"/>
      </w:pPr>
    </w:p>
    <w:p w:rsidR="000F40BD" w:rsidRPr="000F40BD" w:rsidRDefault="000F40BD" w:rsidP="000F40BD">
      <w:pPr>
        <w:pStyle w:val="a"/>
        <w:rPr>
          <w:sz w:val="24"/>
          <w:szCs w:val="24"/>
        </w:rPr>
      </w:pPr>
      <w:r w:rsidRPr="000F40BD">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Техническое предложение предоставляется в электронной форме.</w:t>
      </w:r>
    </w:p>
    <w:p w:rsidR="000F40BD" w:rsidRPr="000F40BD" w:rsidRDefault="000F40BD" w:rsidP="000F40BD">
      <w:pPr>
        <w:pStyle w:val="a"/>
        <w:rPr>
          <w:sz w:val="24"/>
          <w:szCs w:val="24"/>
        </w:rPr>
      </w:pPr>
      <w:r w:rsidRPr="000F40BD">
        <w:rPr>
          <w:sz w:val="24"/>
          <w:szCs w:val="24"/>
        </w:rPr>
        <w:t>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оценки</w:t>
      </w:r>
      <w:r w:rsidRPr="000F40BD" w:rsidDel="00DD5761">
        <w:rPr>
          <w:sz w:val="24"/>
          <w:szCs w:val="24"/>
        </w:rPr>
        <w:t xml:space="preserve"> </w:t>
      </w:r>
      <w:r w:rsidRPr="000F40BD">
        <w:rPr>
          <w:sz w:val="24"/>
          <w:szCs w:val="24"/>
        </w:rPr>
        <w:t>котировочной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показателей, изложенных цифрами и прописью, приоритет имеют написанные прописью.</w:t>
      </w:r>
    </w:p>
    <w:p w:rsidR="000F40BD" w:rsidRPr="000F40BD" w:rsidRDefault="000F40BD" w:rsidP="00F03F02">
      <w:pPr>
        <w:pStyle w:val="a4"/>
        <w:numPr>
          <w:ilvl w:val="2"/>
          <w:numId w:val="8"/>
        </w:numPr>
        <w:ind w:left="0" w:firstLine="709"/>
        <w:jc w:val="both"/>
      </w:pPr>
      <w:r w:rsidRPr="000F40BD">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F40BD" w:rsidRPr="000F40BD" w:rsidRDefault="000F40BD" w:rsidP="00F03F02">
      <w:pPr>
        <w:pStyle w:val="a4"/>
        <w:numPr>
          <w:ilvl w:val="2"/>
          <w:numId w:val="8"/>
        </w:numPr>
        <w:ind w:left="0" w:firstLine="709"/>
        <w:jc w:val="both"/>
      </w:pPr>
      <w:r w:rsidRPr="000F40BD">
        <w:lastRenderedPageBreak/>
        <w:t>В случае поставки товаров в техническом предложении должны быть указаны марки (при наличии), модели, наименования предлагаемого товара по каждой номенклатурной позиции.</w:t>
      </w:r>
    </w:p>
    <w:p w:rsidR="000F40BD" w:rsidRPr="000F40BD" w:rsidRDefault="000F40BD" w:rsidP="00F03F02">
      <w:pPr>
        <w:pStyle w:val="a4"/>
        <w:numPr>
          <w:ilvl w:val="2"/>
          <w:numId w:val="8"/>
        </w:numPr>
        <w:ind w:left="0" w:firstLine="709"/>
        <w:jc w:val="both"/>
      </w:pPr>
      <w:r w:rsidRPr="000F40BD">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(при наличии),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0F40BD" w:rsidRPr="000F40BD" w:rsidRDefault="000F40BD" w:rsidP="000F40BD">
      <w:pPr>
        <w:pStyle w:val="a4"/>
        <w:ind w:left="0" w:firstLine="709"/>
        <w:jc w:val="both"/>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Предоставление ценового предложения</w:t>
      </w:r>
    </w:p>
    <w:p w:rsidR="000F40BD" w:rsidRPr="000F40BD" w:rsidRDefault="000F40BD" w:rsidP="000F40BD">
      <w:pPr>
        <w:pStyle w:val="a4"/>
        <w:ind w:left="0" w:firstLine="709"/>
        <w:jc w:val="both"/>
        <w:rPr>
          <w:b/>
        </w:rPr>
      </w:pPr>
    </w:p>
    <w:p w:rsidR="000F40BD" w:rsidRPr="000F40BD" w:rsidRDefault="000F40BD" w:rsidP="00F03F02">
      <w:pPr>
        <w:pStyle w:val="a4"/>
        <w:numPr>
          <w:ilvl w:val="2"/>
          <w:numId w:val="8"/>
        </w:numPr>
        <w:ind w:left="0" w:firstLine="709"/>
        <w:jc w:val="both"/>
      </w:pPr>
      <w:r w:rsidRPr="000F40BD">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0F40BD" w:rsidRPr="000F40BD" w:rsidRDefault="000F40BD" w:rsidP="00F03F02">
      <w:pPr>
        <w:pStyle w:val="a4"/>
        <w:numPr>
          <w:ilvl w:val="2"/>
          <w:numId w:val="8"/>
        </w:numPr>
        <w:ind w:left="0" w:firstLine="709"/>
        <w:jc w:val="both"/>
      </w:pPr>
      <w:r w:rsidRPr="000F40BD">
        <w:t>Цены необходимо приводить в рублях с учетом всех возможных расходов участника.</w:t>
      </w:r>
    </w:p>
    <w:p w:rsidR="000F40BD" w:rsidRPr="000F40BD" w:rsidRDefault="000F40BD" w:rsidP="00F03F02">
      <w:pPr>
        <w:pStyle w:val="a4"/>
        <w:numPr>
          <w:ilvl w:val="2"/>
          <w:numId w:val="8"/>
        </w:numPr>
        <w:ind w:left="0" w:firstLine="709"/>
        <w:jc w:val="both"/>
      </w:pPr>
      <w:r w:rsidRPr="000F40BD">
        <w:t>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
    <w:p w:rsidR="000F40BD" w:rsidRPr="000F40BD" w:rsidRDefault="000F40BD" w:rsidP="00F03F02">
      <w:pPr>
        <w:pStyle w:val="a4"/>
        <w:numPr>
          <w:ilvl w:val="2"/>
          <w:numId w:val="8"/>
        </w:numPr>
        <w:ind w:left="0" w:firstLine="709"/>
        <w:jc w:val="both"/>
      </w:pPr>
      <w:r w:rsidRPr="000F40BD">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0F40BD" w:rsidRPr="000F40BD" w:rsidRDefault="000F40BD" w:rsidP="000F40BD">
      <w:pPr>
        <w:ind w:firstLine="709"/>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Обеспечение исполнения договора</w:t>
      </w:r>
    </w:p>
    <w:p w:rsidR="000F40BD" w:rsidRPr="000F40BD" w:rsidRDefault="000F40BD" w:rsidP="000F40BD">
      <w:pPr>
        <w:ind w:firstLine="709"/>
      </w:pPr>
    </w:p>
    <w:p w:rsidR="000F40BD" w:rsidRPr="000F40BD" w:rsidRDefault="000F40BD" w:rsidP="00F03F02">
      <w:pPr>
        <w:pStyle w:val="a4"/>
        <w:numPr>
          <w:ilvl w:val="2"/>
          <w:numId w:val="8"/>
        </w:numPr>
        <w:ind w:left="0" w:firstLine="709"/>
        <w:jc w:val="both"/>
      </w:pPr>
      <w:r w:rsidRPr="000F40BD">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0F40BD" w:rsidRPr="000F40BD" w:rsidRDefault="000F40BD" w:rsidP="000F40BD">
      <w:pPr>
        <w:pStyle w:val="a6"/>
        <w:rPr>
          <w:sz w:val="24"/>
        </w:rPr>
      </w:pPr>
      <w:r w:rsidRPr="000F40BD">
        <w:rPr>
          <w:sz w:val="24"/>
        </w:rPr>
        <w:t>В случае применения антидемпинговой меры, предусматривающей предоставление обеспечения исп</w:t>
      </w:r>
      <w:r w:rsidRPr="000F40BD">
        <w:rPr>
          <w:bCs/>
          <w:sz w:val="24"/>
        </w:rPr>
        <w:t>олнения договора в размере, пре</w:t>
      </w:r>
      <w:r w:rsidRPr="000F40BD">
        <w:rPr>
          <w:sz w:val="24"/>
        </w:rPr>
        <w:t xml:space="preserve">вышающем в полтора раза размер, указанный в пункте 1.5 </w:t>
      </w:r>
      <w:r w:rsidRPr="000F40BD">
        <w:rPr>
          <w:bCs/>
          <w:sz w:val="24"/>
        </w:rPr>
        <w:t>приложения № 1 к извещению о проведении запроса котировок, обеспечение исполнения договора предост</w:t>
      </w:r>
      <w:r w:rsidRPr="000F40BD">
        <w:rPr>
          <w:sz w:val="24"/>
        </w:rPr>
        <w:t>авляется в соответствующем размере.</w:t>
      </w:r>
    </w:p>
    <w:p w:rsidR="000F40BD" w:rsidRPr="000F40BD" w:rsidRDefault="000F40BD" w:rsidP="00F03F02">
      <w:pPr>
        <w:pStyle w:val="a4"/>
        <w:numPr>
          <w:ilvl w:val="2"/>
          <w:numId w:val="8"/>
        </w:numPr>
        <w:ind w:left="0" w:firstLine="709"/>
        <w:jc w:val="both"/>
      </w:pPr>
      <w:r w:rsidRPr="000F40BD">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
    <w:p w:rsidR="000F40BD" w:rsidRPr="000F40BD" w:rsidRDefault="000F40BD" w:rsidP="00F03F02">
      <w:pPr>
        <w:pStyle w:val="a4"/>
        <w:numPr>
          <w:ilvl w:val="2"/>
          <w:numId w:val="8"/>
        </w:numPr>
        <w:ind w:left="0" w:firstLine="709"/>
        <w:jc w:val="both"/>
      </w:pPr>
      <w:r w:rsidRPr="000F40BD">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 или участник признаются уклонившимися от заключения договора.</w:t>
      </w:r>
    </w:p>
    <w:p w:rsidR="000F40BD" w:rsidRPr="000F40BD" w:rsidRDefault="000F40BD" w:rsidP="00F03F02">
      <w:pPr>
        <w:pStyle w:val="a4"/>
        <w:numPr>
          <w:ilvl w:val="2"/>
          <w:numId w:val="8"/>
        </w:numPr>
        <w:ind w:left="0" w:firstLine="709"/>
        <w:jc w:val="both"/>
      </w:pPr>
      <w:r w:rsidRPr="000F40BD">
        <w:lastRenderedPageBreak/>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0F40BD" w:rsidRPr="000F40BD" w:rsidRDefault="000F40BD" w:rsidP="00F03F02">
      <w:pPr>
        <w:pStyle w:val="a4"/>
        <w:numPr>
          <w:ilvl w:val="2"/>
          <w:numId w:val="8"/>
        </w:numPr>
        <w:ind w:left="0" w:firstLine="709"/>
        <w:jc w:val="both"/>
      </w:pPr>
      <w:r w:rsidRPr="000F40BD">
        <w:t>Факт внесения участником запроса котировок денежных средств в качестве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0F40BD" w:rsidRPr="000F40BD" w:rsidRDefault="000F40BD" w:rsidP="00F03F02">
      <w:pPr>
        <w:pStyle w:val="a4"/>
        <w:numPr>
          <w:ilvl w:val="2"/>
          <w:numId w:val="8"/>
        </w:numPr>
        <w:ind w:left="0" w:firstLine="709"/>
        <w:jc w:val="both"/>
      </w:pPr>
      <w:r w:rsidRPr="000F40BD">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0F40BD" w:rsidRPr="000F40BD" w:rsidRDefault="000F40BD" w:rsidP="00F03F02">
      <w:pPr>
        <w:pStyle w:val="a4"/>
        <w:numPr>
          <w:ilvl w:val="2"/>
          <w:numId w:val="8"/>
        </w:numPr>
        <w:ind w:left="0" w:firstLine="709"/>
        <w:jc w:val="both"/>
      </w:pPr>
      <w:r w:rsidRPr="000F40BD">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0F40BD" w:rsidRPr="000F40BD" w:rsidRDefault="000F40BD" w:rsidP="00F03F02">
      <w:pPr>
        <w:pStyle w:val="a4"/>
        <w:numPr>
          <w:ilvl w:val="2"/>
          <w:numId w:val="8"/>
        </w:numPr>
        <w:ind w:left="0" w:firstLine="709"/>
        <w:jc w:val="both"/>
      </w:pPr>
      <w:r w:rsidRPr="000F40BD">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0F40BD" w:rsidRPr="000F40BD" w:rsidRDefault="000F40BD" w:rsidP="00F03F02">
      <w:pPr>
        <w:pStyle w:val="a4"/>
        <w:numPr>
          <w:ilvl w:val="2"/>
          <w:numId w:val="8"/>
        </w:numPr>
        <w:ind w:left="0" w:firstLine="709"/>
        <w:jc w:val="both"/>
      </w:pPr>
      <w:r w:rsidRPr="000F40BD">
        <w:t xml:space="preserve">Победитель или участник, </w:t>
      </w:r>
      <w:r w:rsidRPr="000F40BD">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0F40BD">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с даты размещения итогового протокола на сайтах.</w:t>
      </w:r>
    </w:p>
    <w:p w:rsidR="000F40BD" w:rsidRPr="000F40BD" w:rsidRDefault="000F40BD" w:rsidP="00F03F02">
      <w:pPr>
        <w:pStyle w:val="a4"/>
        <w:numPr>
          <w:ilvl w:val="2"/>
          <w:numId w:val="8"/>
        </w:numPr>
        <w:ind w:left="0" w:firstLine="709"/>
        <w:jc w:val="both"/>
      </w:pPr>
      <w:r w:rsidRPr="000F40BD">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0F40BD">
        <w:t xml:space="preserve"> В случае непредставления банковской гарантии в соответствии с требованиями настоящего приложения к извещению в срок, установленный для заключения договора, участник закупки признается уклонившимся от заключения договора. </w:t>
      </w:r>
    </w:p>
    <w:p w:rsidR="000F40BD" w:rsidRPr="000F40BD" w:rsidRDefault="000F40BD" w:rsidP="00F03F02">
      <w:pPr>
        <w:pStyle w:val="a4"/>
        <w:numPr>
          <w:ilvl w:val="2"/>
          <w:numId w:val="8"/>
        </w:numPr>
        <w:ind w:left="0" w:firstLine="709"/>
        <w:jc w:val="both"/>
      </w:pPr>
      <w:r w:rsidRPr="000F40BD">
        <w:t xml:space="preserve">Банковская гарантия оформляется в пользу заказчика и в соответствии с требованиями §6 главы 23 Гражданского кодекса Российской Федерации и настоящим </w:t>
      </w:r>
      <w:r w:rsidRPr="000F40BD">
        <w:lastRenderedPageBreak/>
        <w:t>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0F40BD" w:rsidRPr="000F40BD" w:rsidRDefault="000F40BD" w:rsidP="000F40BD">
      <w:pPr>
        <w:pStyle w:val="a6"/>
        <w:rPr>
          <w:sz w:val="24"/>
        </w:rPr>
      </w:pPr>
      <w:r w:rsidRPr="000F40BD">
        <w:rPr>
          <w:sz w:val="24"/>
        </w:rPr>
        <w:t>Банковская гарантия также должна содержать:</w:t>
      </w:r>
    </w:p>
    <w:p w:rsidR="000F40BD" w:rsidRPr="000F40BD" w:rsidRDefault="000F40BD" w:rsidP="00F03F02">
      <w:pPr>
        <w:pStyle w:val="a6"/>
        <w:numPr>
          <w:ilvl w:val="0"/>
          <w:numId w:val="5"/>
        </w:numPr>
        <w:suppressAutoHyphens/>
        <w:ind w:left="0" w:firstLine="709"/>
        <w:rPr>
          <w:sz w:val="24"/>
        </w:rPr>
      </w:pPr>
      <w:r w:rsidRPr="000F40BD">
        <w:rPr>
          <w:sz w:val="24"/>
        </w:rPr>
        <w:t>дата выдачи;</w:t>
      </w:r>
    </w:p>
    <w:p w:rsidR="000F40BD" w:rsidRPr="000F40BD" w:rsidRDefault="000F40BD" w:rsidP="00F03F02">
      <w:pPr>
        <w:pStyle w:val="a6"/>
        <w:numPr>
          <w:ilvl w:val="0"/>
          <w:numId w:val="5"/>
        </w:numPr>
        <w:suppressAutoHyphens/>
        <w:ind w:left="0" w:firstLine="709"/>
        <w:rPr>
          <w:sz w:val="24"/>
        </w:rPr>
      </w:pPr>
      <w:r w:rsidRPr="000F40BD">
        <w:rPr>
          <w:sz w:val="24"/>
        </w:rPr>
        <w:t>принципал;</w:t>
      </w:r>
    </w:p>
    <w:p w:rsidR="000F40BD" w:rsidRPr="000F40BD" w:rsidRDefault="000F40BD" w:rsidP="00F03F02">
      <w:pPr>
        <w:pStyle w:val="a6"/>
        <w:numPr>
          <w:ilvl w:val="0"/>
          <w:numId w:val="5"/>
        </w:numPr>
        <w:suppressAutoHyphens/>
        <w:ind w:left="0" w:firstLine="709"/>
        <w:rPr>
          <w:sz w:val="24"/>
        </w:rPr>
      </w:pPr>
      <w:r w:rsidRPr="000F40BD">
        <w:rPr>
          <w:sz w:val="24"/>
        </w:rPr>
        <w:t>бенефициар (заказчик);</w:t>
      </w:r>
    </w:p>
    <w:p w:rsidR="000F40BD" w:rsidRPr="000F40BD" w:rsidRDefault="000F40BD" w:rsidP="00F03F02">
      <w:pPr>
        <w:pStyle w:val="a6"/>
        <w:numPr>
          <w:ilvl w:val="0"/>
          <w:numId w:val="5"/>
        </w:numPr>
        <w:suppressAutoHyphens/>
        <w:ind w:left="0" w:firstLine="709"/>
        <w:rPr>
          <w:sz w:val="24"/>
        </w:rPr>
      </w:pPr>
      <w:r w:rsidRPr="000F40BD">
        <w:rPr>
          <w:sz w:val="24"/>
        </w:rPr>
        <w:t>гарант;</w:t>
      </w:r>
    </w:p>
    <w:p w:rsidR="000F40BD" w:rsidRPr="000F40BD" w:rsidRDefault="000F40BD" w:rsidP="00F03F02">
      <w:pPr>
        <w:pStyle w:val="a6"/>
        <w:numPr>
          <w:ilvl w:val="0"/>
          <w:numId w:val="5"/>
        </w:numPr>
        <w:suppressAutoHyphens/>
        <w:ind w:left="0" w:firstLine="709"/>
        <w:rPr>
          <w:sz w:val="24"/>
        </w:rPr>
      </w:pPr>
      <w:r w:rsidRPr="000F40BD">
        <w:rPr>
          <w:sz w:val="24"/>
        </w:rPr>
        <w:t>способ закупки, номер и ее наименование;</w:t>
      </w:r>
    </w:p>
    <w:p w:rsidR="000F40BD" w:rsidRPr="000F40BD" w:rsidRDefault="000F40BD" w:rsidP="00F03F02">
      <w:pPr>
        <w:pStyle w:val="a6"/>
        <w:numPr>
          <w:ilvl w:val="0"/>
          <w:numId w:val="5"/>
        </w:numPr>
        <w:suppressAutoHyphens/>
        <w:ind w:left="0" w:firstLine="709"/>
        <w:rPr>
          <w:sz w:val="24"/>
        </w:rPr>
      </w:pPr>
      <w:r w:rsidRPr="000F40BD">
        <w:rPr>
          <w:sz w:val="24"/>
        </w:rPr>
        <w:t>денежная сумма, подлежащая выплате;</w:t>
      </w:r>
    </w:p>
    <w:p w:rsidR="000F40BD" w:rsidRPr="000F40BD" w:rsidRDefault="000F40BD" w:rsidP="00F03F02">
      <w:pPr>
        <w:pStyle w:val="a6"/>
        <w:numPr>
          <w:ilvl w:val="0"/>
          <w:numId w:val="5"/>
        </w:numPr>
        <w:ind w:left="0" w:firstLine="709"/>
        <w:rPr>
          <w:sz w:val="24"/>
        </w:rPr>
      </w:pPr>
      <w:r w:rsidRPr="000F40BD">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0F40BD" w:rsidRPr="000F40BD" w:rsidRDefault="000F40BD" w:rsidP="00F03F02">
      <w:pPr>
        <w:pStyle w:val="a6"/>
        <w:numPr>
          <w:ilvl w:val="0"/>
          <w:numId w:val="5"/>
        </w:numPr>
        <w:ind w:left="0" w:firstLine="709"/>
        <w:rPr>
          <w:sz w:val="24"/>
        </w:rPr>
      </w:pPr>
      <w:r w:rsidRPr="000F40BD">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0F40BD" w:rsidRPr="000F40BD" w:rsidRDefault="000F40BD" w:rsidP="00F03F02">
      <w:pPr>
        <w:pStyle w:val="a6"/>
        <w:numPr>
          <w:ilvl w:val="0"/>
          <w:numId w:val="5"/>
        </w:numPr>
        <w:ind w:left="0" w:firstLine="709"/>
        <w:rPr>
          <w:sz w:val="24"/>
        </w:rPr>
      </w:pPr>
      <w:r w:rsidRPr="000F40BD">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банковская гарантия вступает в силу со дня выдачи банковской гарантии;</w:t>
      </w:r>
    </w:p>
    <w:p w:rsidR="000F40BD" w:rsidRPr="000F40BD" w:rsidRDefault="000F40BD" w:rsidP="00F03F02">
      <w:pPr>
        <w:pStyle w:val="a6"/>
        <w:numPr>
          <w:ilvl w:val="0"/>
          <w:numId w:val="5"/>
        </w:numPr>
        <w:ind w:left="0" w:firstLine="709"/>
        <w:rPr>
          <w:sz w:val="24"/>
        </w:rPr>
      </w:pPr>
      <w:r w:rsidRPr="000F40BD">
        <w:rPr>
          <w:sz w:val="24"/>
        </w:rPr>
        <w:t>срок действия банковской гарантии;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бенефициар вправе предъявлять требование в течение всего срока действия банковской гарантии;</w:t>
      </w:r>
    </w:p>
    <w:p w:rsidR="000F40BD" w:rsidRPr="000F40BD" w:rsidRDefault="000F40BD" w:rsidP="00F03F02">
      <w:pPr>
        <w:pStyle w:val="a6"/>
        <w:numPr>
          <w:ilvl w:val="0"/>
          <w:numId w:val="5"/>
        </w:numPr>
        <w:ind w:left="0" w:firstLine="709"/>
        <w:rPr>
          <w:sz w:val="24"/>
        </w:rPr>
      </w:pPr>
      <w:r w:rsidRPr="000F40BD">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0F40BD" w:rsidRPr="000F40BD" w:rsidRDefault="000F40BD" w:rsidP="00F03F02">
      <w:pPr>
        <w:pStyle w:val="a6"/>
        <w:numPr>
          <w:ilvl w:val="0"/>
          <w:numId w:val="5"/>
        </w:numPr>
        <w:suppressAutoHyphens/>
        <w:ind w:left="0" w:firstLine="567"/>
        <w:rPr>
          <w:sz w:val="24"/>
        </w:rPr>
      </w:pPr>
      <w:r w:rsidRPr="000F40BD">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F40BD" w:rsidRPr="000F40BD" w:rsidRDefault="000F40BD" w:rsidP="00F03F02">
      <w:pPr>
        <w:pStyle w:val="a6"/>
        <w:numPr>
          <w:ilvl w:val="0"/>
          <w:numId w:val="5"/>
        </w:numPr>
        <w:ind w:left="0" w:firstLine="709"/>
        <w:rPr>
          <w:sz w:val="24"/>
        </w:rPr>
      </w:pPr>
      <w:r w:rsidRPr="000F40BD">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0F40BD" w:rsidRPr="000F40BD" w:rsidRDefault="000F40BD" w:rsidP="00F03F02">
      <w:pPr>
        <w:pStyle w:val="a6"/>
        <w:numPr>
          <w:ilvl w:val="0"/>
          <w:numId w:val="5"/>
        </w:numPr>
        <w:ind w:left="0" w:firstLine="709"/>
        <w:rPr>
          <w:sz w:val="24"/>
        </w:rPr>
      </w:pPr>
      <w:r w:rsidRPr="000F40BD">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0F40BD" w:rsidRPr="000F40BD" w:rsidRDefault="000F40BD" w:rsidP="00F03F02">
      <w:pPr>
        <w:pStyle w:val="a6"/>
        <w:numPr>
          <w:ilvl w:val="0"/>
          <w:numId w:val="5"/>
        </w:numPr>
        <w:ind w:left="0" w:firstLine="709"/>
        <w:rPr>
          <w:sz w:val="24"/>
        </w:rPr>
      </w:pPr>
      <w:r w:rsidRPr="000F40BD">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w:t>
      </w:r>
      <w:r w:rsidRPr="000F40BD">
        <w:rPr>
          <w:sz w:val="24"/>
        </w:rPr>
        <w:lastRenderedPageBreak/>
        <w:t>системы SWIFT (СВИФТ), с соблюдением требований к форме, установленных стандартами этой системы;</w:t>
      </w:r>
    </w:p>
    <w:p w:rsidR="000F40BD" w:rsidRPr="000F40BD" w:rsidRDefault="000F40BD" w:rsidP="00F03F02">
      <w:pPr>
        <w:pStyle w:val="a6"/>
        <w:numPr>
          <w:ilvl w:val="0"/>
          <w:numId w:val="5"/>
        </w:numPr>
        <w:ind w:left="0" w:firstLine="709"/>
        <w:rPr>
          <w:sz w:val="24"/>
        </w:rPr>
      </w:pPr>
      <w:r w:rsidRPr="000F40BD">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F40BD" w:rsidRPr="000F40BD" w:rsidRDefault="000F40BD" w:rsidP="00F03F02">
      <w:pPr>
        <w:pStyle w:val="a6"/>
        <w:numPr>
          <w:ilvl w:val="0"/>
          <w:numId w:val="5"/>
        </w:numPr>
        <w:ind w:left="0" w:firstLine="709"/>
        <w:rPr>
          <w:sz w:val="24"/>
        </w:rPr>
      </w:pPr>
      <w:r w:rsidRPr="000F40BD">
        <w:rPr>
          <w:sz w:val="24"/>
        </w:rPr>
        <w:t>указание на то, что 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F40BD" w:rsidRPr="000F40BD" w:rsidRDefault="000F40BD" w:rsidP="00F03F02">
      <w:pPr>
        <w:pStyle w:val="a4"/>
        <w:numPr>
          <w:ilvl w:val="2"/>
          <w:numId w:val="8"/>
        </w:numPr>
        <w:ind w:left="0" w:firstLine="709"/>
        <w:jc w:val="both"/>
      </w:pPr>
      <w:r w:rsidRPr="000F40BD">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0F40BD" w:rsidRPr="000F40BD" w:rsidRDefault="000F40BD" w:rsidP="00F03F02">
      <w:pPr>
        <w:pStyle w:val="a4"/>
        <w:numPr>
          <w:ilvl w:val="2"/>
          <w:numId w:val="8"/>
        </w:numPr>
        <w:ind w:left="0" w:firstLine="709"/>
        <w:jc w:val="both"/>
      </w:pPr>
      <w:r w:rsidRPr="000F40BD">
        <w:t xml:space="preserve">Денежные средства, внесенные победителем (участником, </w:t>
      </w:r>
      <w:r w:rsidRPr="000F40BD">
        <w:rPr>
          <w:spacing w:val="-2"/>
        </w:rPr>
        <w:t xml:space="preserve">котировочной заявке которого  присвоен второй номер, </w:t>
      </w:r>
      <w:r w:rsidRPr="000F40BD">
        <w:t>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договором, подтверждающих надлежащее исполнение обязательств по договору в том числе, накладных о поставке товаров, акта (актов) о выполнении работ, оказании услуг.</w:t>
      </w:r>
    </w:p>
    <w:p w:rsidR="000F40BD" w:rsidRPr="000F40BD" w:rsidRDefault="000F40BD" w:rsidP="00F03F02">
      <w:pPr>
        <w:pStyle w:val="a4"/>
        <w:numPr>
          <w:ilvl w:val="2"/>
          <w:numId w:val="8"/>
        </w:numPr>
        <w:ind w:left="0" w:firstLine="709"/>
        <w:jc w:val="both"/>
      </w:pPr>
      <w:r w:rsidRPr="000F40BD">
        <w:t xml:space="preserve">Денежные средства, внесенные в качестве обеспечения исполнения договора, могут быть удержаны заказчиком в </w:t>
      </w:r>
      <w:r w:rsidRPr="000F40BD">
        <w:rPr>
          <w:spacing w:val="-2"/>
        </w:rPr>
        <w:t>случае неисполнения либо ненадлежащего исполнения принципалом обязательств по договору, заключаемому по итогам</w:t>
      </w:r>
      <w:r w:rsidRPr="000F40BD">
        <w:t xml:space="preserve"> запроса котировок.</w:t>
      </w:r>
    </w:p>
    <w:p w:rsidR="000F40BD" w:rsidRPr="000F40BD" w:rsidRDefault="000F40BD" w:rsidP="00F03F02">
      <w:pPr>
        <w:pStyle w:val="a4"/>
        <w:numPr>
          <w:ilvl w:val="2"/>
          <w:numId w:val="8"/>
        </w:numPr>
        <w:ind w:left="0" w:firstLine="709"/>
        <w:jc w:val="both"/>
      </w:pPr>
      <w:r w:rsidRPr="000F40BD">
        <w:t xml:space="preserve">Участник вправе согласовать замену способа обеспечения исполнения договора, направив письменное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замены способа обеспечения исполнения договора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0F40BD" w:rsidRPr="000F40BD" w:rsidRDefault="000F40BD" w:rsidP="000F40BD">
      <w:pPr>
        <w:pStyle w:val="a6"/>
        <w:rPr>
          <w:sz w:val="24"/>
        </w:rPr>
      </w:pPr>
      <w:r w:rsidRPr="000F40BD">
        <w:rPr>
          <w:sz w:val="24"/>
        </w:rPr>
        <w:t>Денежные средства, перечисленные ранее,</w:t>
      </w:r>
      <w:r w:rsidRPr="000F40BD">
        <w:rPr>
          <w:spacing w:val="-2"/>
          <w:sz w:val="24"/>
        </w:rPr>
        <w:t xml:space="preserve"> </w:t>
      </w:r>
      <w:r w:rsidRPr="000F40BD">
        <w:rPr>
          <w:sz w:val="24"/>
        </w:rPr>
        <w:t>возвращаются участнику на банковский счет, указанный в его письменном обращении, в течение 10 (десяти) рабочих дней с даты представления оригинала банковской гарантии.</w:t>
      </w:r>
    </w:p>
    <w:p w:rsidR="000F40BD" w:rsidRPr="000F40BD" w:rsidRDefault="000F40BD" w:rsidP="000F40BD">
      <w:pPr>
        <w:ind w:firstLine="709"/>
        <w:jc w:val="both"/>
        <w:rPr>
          <w:rFonts w:eastAsia="MS Mincho"/>
          <w:spacing w:val="-2"/>
        </w:rPr>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Предоставление информации о конечных бенефициарах</w:t>
      </w:r>
    </w:p>
    <w:p w:rsidR="000F40BD" w:rsidRPr="000F40BD" w:rsidRDefault="000F40BD" w:rsidP="000F40BD">
      <w:pPr>
        <w:pStyle w:val="3"/>
        <w:spacing w:before="0" w:after="0"/>
        <w:ind w:left="709"/>
        <w:jc w:val="both"/>
        <w:rPr>
          <w:rFonts w:ascii="Times New Roman" w:hAnsi="Times New Roman" w:cs="Times New Roman"/>
          <w:sz w:val="24"/>
          <w:szCs w:val="24"/>
        </w:rPr>
      </w:pPr>
    </w:p>
    <w:p w:rsidR="000F40BD" w:rsidRPr="000F40BD" w:rsidRDefault="000F40BD" w:rsidP="00F03F02">
      <w:pPr>
        <w:pStyle w:val="a4"/>
        <w:numPr>
          <w:ilvl w:val="2"/>
          <w:numId w:val="8"/>
        </w:numPr>
        <w:ind w:left="0" w:firstLine="709"/>
        <w:jc w:val="both"/>
        <w:rPr>
          <w:rFonts w:eastAsia="MS Mincho"/>
        </w:rPr>
      </w:pPr>
      <w:r w:rsidRPr="000F40BD">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0F40BD" w:rsidRPr="000F40BD" w:rsidRDefault="000F40BD" w:rsidP="000F40BD">
      <w:pPr>
        <w:ind w:firstLine="709"/>
        <w:jc w:val="both"/>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Заключение договора</w:t>
      </w:r>
    </w:p>
    <w:p w:rsidR="000F40BD" w:rsidRPr="000F40BD" w:rsidRDefault="000F40BD" w:rsidP="000F40BD">
      <w:pPr>
        <w:ind w:firstLine="709"/>
      </w:pPr>
    </w:p>
    <w:p w:rsidR="000F40BD" w:rsidRPr="000F40BD" w:rsidRDefault="000F40BD" w:rsidP="00F03F02">
      <w:pPr>
        <w:pStyle w:val="a4"/>
        <w:numPr>
          <w:ilvl w:val="2"/>
          <w:numId w:val="8"/>
        </w:numPr>
        <w:ind w:left="0" w:firstLine="709"/>
        <w:jc w:val="both"/>
      </w:pPr>
      <w:r w:rsidRPr="000F40BD">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0F40BD" w:rsidRPr="000F40BD" w:rsidRDefault="000F40BD" w:rsidP="00F03F02">
      <w:pPr>
        <w:pStyle w:val="a4"/>
        <w:numPr>
          <w:ilvl w:val="2"/>
          <w:numId w:val="8"/>
        </w:numPr>
        <w:ind w:left="0" w:firstLine="709"/>
        <w:jc w:val="both"/>
      </w:pPr>
      <w:r w:rsidRPr="000F40BD">
        <w:lastRenderedPageBreak/>
        <w:t>Договор по результатам запроса котировок заключается не ранее чем через десять дней и не позднее чем через двадцать дней с даты размещения на сайтах итогового протокола.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 оператора ЭТЗП.</w:t>
      </w:r>
    </w:p>
    <w:p w:rsidR="000F40BD" w:rsidRPr="000F40BD" w:rsidRDefault="000F40BD" w:rsidP="00F03F02">
      <w:pPr>
        <w:pStyle w:val="a4"/>
        <w:numPr>
          <w:ilvl w:val="2"/>
          <w:numId w:val="8"/>
        </w:numPr>
        <w:ind w:left="0" w:firstLine="709"/>
        <w:jc w:val="both"/>
      </w:pPr>
      <w:r w:rsidRPr="000F40BD">
        <w:t>Заказчик в течение 7 (семи) рабочих дней с даты размещения итогового протокола на сайтах направляет участнику запроса котировок, с которым заключается договор, проект договора посредством ЭТЗП.</w:t>
      </w:r>
    </w:p>
    <w:p w:rsidR="000F40BD" w:rsidRPr="000F40BD" w:rsidRDefault="000F40BD" w:rsidP="00F03F02">
      <w:pPr>
        <w:pStyle w:val="a4"/>
        <w:numPr>
          <w:ilvl w:val="2"/>
          <w:numId w:val="8"/>
        </w:numPr>
        <w:ind w:left="0" w:firstLine="709"/>
        <w:jc w:val="both"/>
      </w:pPr>
      <w:r w:rsidRPr="000F40BD">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 заказчика. В случае непредставления подписанного договора, перечисленных документов в установленный срок, участник признается уклонившимся от заключения договора, если иное не предусмотрено приложением к извещению о проведении запроса котировок.</w:t>
      </w:r>
    </w:p>
    <w:p w:rsidR="000F40BD" w:rsidRPr="000F40BD" w:rsidRDefault="000F40BD" w:rsidP="000F40BD">
      <w:pPr>
        <w:pStyle w:val="a4"/>
        <w:ind w:left="709"/>
        <w:jc w:val="both"/>
      </w:pPr>
    </w:p>
    <w:p w:rsidR="000F40BD" w:rsidRPr="000F40BD" w:rsidRDefault="000F40BD" w:rsidP="00F03F02">
      <w:pPr>
        <w:pStyle w:val="a4"/>
        <w:numPr>
          <w:ilvl w:val="2"/>
          <w:numId w:val="8"/>
        </w:numPr>
        <w:ind w:left="0" w:firstLine="709"/>
        <w:jc w:val="both"/>
      </w:pPr>
      <w:r w:rsidRPr="000F40BD">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0F40BD" w:rsidRPr="000F40BD" w:rsidRDefault="000F40BD" w:rsidP="000F40BD">
      <w:pPr>
        <w:pStyle w:val="a4"/>
        <w:ind w:left="0" w:firstLine="708"/>
        <w:jc w:val="both"/>
      </w:pPr>
      <w:r w:rsidRPr="000F40BD">
        <w:t>По согласованию сторон договор может быть заключен с победителем, участником, с которым заключается договор, по цене ниже, чем указана в его ценовом предложении без изменения остальных условий договора.</w:t>
      </w:r>
    </w:p>
    <w:p w:rsidR="000F40BD" w:rsidRPr="000F40BD" w:rsidRDefault="000F40BD" w:rsidP="000F40BD">
      <w:pPr>
        <w:pStyle w:val="a"/>
        <w:rPr>
          <w:sz w:val="24"/>
          <w:szCs w:val="24"/>
        </w:rPr>
      </w:pPr>
      <w:r w:rsidRPr="000F40BD">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проведении запроса котировок предусмотрено их представление на этапе заключения договора, подписанный со своей стороны договор не позднее 5</w:t>
      </w:r>
      <w:r w:rsidRPr="000F40BD">
        <w:rPr>
          <w:b/>
          <w:i/>
          <w:sz w:val="24"/>
          <w:szCs w:val="24"/>
        </w:rPr>
        <w:t xml:space="preserve"> </w:t>
      </w:r>
      <w:r w:rsidRPr="000F40BD">
        <w:rPr>
          <w:sz w:val="24"/>
          <w:szCs w:val="24"/>
        </w:rPr>
        <w:t>(пяти)</w:t>
      </w:r>
      <w:r w:rsidRPr="000F40BD">
        <w:rPr>
          <w:b/>
          <w:i/>
          <w:sz w:val="24"/>
          <w:szCs w:val="24"/>
        </w:rPr>
        <w:t xml:space="preserve"> </w:t>
      </w:r>
      <w:r w:rsidRPr="000F40BD">
        <w:rPr>
          <w:sz w:val="24"/>
          <w:szCs w:val="24"/>
        </w:rPr>
        <w:t>календарных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0F40BD" w:rsidRPr="000F40BD" w:rsidRDefault="000F40BD" w:rsidP="00F03F02">
      <w:pPr>
        <w:pStyle w:val="a4"/>
        <w:numPr>
          <w:ilvl w:val="2"/>
          <w:numId w:val="8"/>
        </w:numPr>
        <w:ind w:left="0" w:firstLine="709"/>
        <w:jc w:val="both"/>
      </w:pPr>
      <w:r w:rsidRPr="000F40BD">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0F40BD" w:rsidRPr="000F40BD" w:rsidRDefault="000F40BD" w:rsidP="00F03F02">
      <w:pPr>
        <w:pStyle w:val="a4"/>
        <w:numPr>
          <w:ilvl w:val="2"/>
          <w:numId w:val="8"/>
        </w:numPr>
        <w:ind w:left="0" w:firstLine="709"/>
        <w:jc w:val="both"/>
      </w:pPr>
      <w:r w:rsidRPr="000F40BD">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0F40BD" w:rsidRPr="000F40BD" w:rsidRDefault="000F40BD" w:rsidP="000F40BD">
      <w:pPr>
        <w:pStyle w:val="a"/>
        <w:rPr>
          <w:sz w:val="24"/>
          <w:szCs w:val="24"/>
        </w:rPr>
      </w:pPr>
      <w:r w:rsidRPr="000F40BD">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0F40BD" w:rsidRPr="000F40BD" w:rsidRDefault="000F40BD" w:rsidP="00F03F02">
      <w:pPr>
        <w:pStyle w:val="a4"/>
        <w:numPr>
          <w:ilvl w:val="2"/>
          <w:numId w:val="8"/>
        </w:numPr>
        <w:ind w:left="0" w:firstLine="709"/>
        <w:jc w:val="both"/>
      </w:pPr>
      <w:r w:rsidRPr="000F40BD">
        <w:t xml:space="preserve">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w:t>
      </w:r>
      <w:r w:rsidRPr="000F40BD">
        <w:lastRenderedPageBreak/>
        <w:t>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0F40BD" w:rsidRPr="000F40BD" w:rsidRDefault="000F40BD" w:rsidP="00F03F02">
      <w:pPr>
        <w:pStyle w:val="a4"/>
        <w:numPr>
          <w:ilvl w:val="2"/>
          <w:numId w:val="8"/>
        </w:numPr>
        <w:ind w:left="0" w:firstLine="709"/>
        <w:jc w:val="both"/>
      </w:pPr>
      <w:r w:rsidRPr="000F40BD">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0F40BD" w:rsidRPr="000F40BD" w:rsidRDefault="000F40BD" w:rsidP="00F03F02">
      <w:pPr>
        <w:pStyle w:val="a4"/>
        <w:numPr>
          <w:ilvl w:val="2"/>
          <w:numId w:val="8"/>
        </w:numPr>
        <w:ind w:left="0" w:firstLine="709"/>
        <w:jc w:val="both"/>
      </w:pPr>
      <w:r w:rsidRPr="000F40BD">
        <w:t xml:space="preserve">В любой момент до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 договора с таким участником), в связи с возникновением обстоятельств </w:t>
      </w:r>
      <w:hyperlink r:id="rId23" w:history="1">
        <w:r w:rsidRPr="000F40BD">
          <w:t>непреодолимой силы</w:t>
        </w:r>
      </w:hyperlink>
      <w:r w:rsidRPr="000F40BD">
        <w:t xml:space="preserve"> в соответствии с гражданским законодательством.</w:t>
      </w:r>
    </w:p>
    <w:p w:rsidR="000F40BD" w:rsidRPr="000F40BD" w:rsidRDefault="000F40BD" w:rsidP="00F03F02">
      <w:pPr>
        <w:pStyle w:val="a4"/>
        <w:numPr>
          <w:ilvl w:val="2"/>
          <w:numId w:val="8"/>
        </w:numPr>
        <w:ind w:left="0" w:firstLine="709"/>
        <w:jc w:val="both"/>
      </w:pPr>
      <w:r w:rsidRPr="000F40BD">
        <w:t>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w:t>
      </w:r>
      <w:r w:rsidRPr="000F40BD">
        <w:rPr>
          <w:color w:val="00B050"/>
        </w:rPr>
        <w:t xml:space="preserve"> </w:t>
      </w:r>
      <w:r w:rsidRPr="000F40BD">
        <w:t>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0F40BD" w:rsidRPr="000F40BD" w:rsidRDefault="000F40BD" w:rsidP="00F03F02">
      <w:pPr>
        <w:pStyle w:val="a4"/>
        <w:numPr>
          <w:ilvl w:val="2"/>
          <w:numId w:val="8"/>
        </w:numPr>
        <w:ind w:left="0" w:firstLine="709"/>
        <w:jc w:val="both"/>
      </w:pPr>
      <w:r w:rsidRPr="000F40BD">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0F40BD" w:rsidRPr="000F40BD" w:rsidRDefault="000F40BD" w:rsidP="000F40BD">
      <w:pPr>
        <w:pStyle w:val="a4"/>
        <w:ind w:left="0" w:firstLine="709"/>
        <w:jc w:val="both"/>
      </w:pPr>
    </w:p>
    <w:p w:rsidR="000F40BD" w:rsidRPr="000F40BD" w:rsidRDefault="000F40BD" w:rsidP="00F03F02">
      <w:pPr>
        <w:pStyle w:val="3"/>
        <w:numPr>
          <w:ilvl w:val="1"/>
          <w:numId w:val="8"/>
        </w:numPr>
        <w:spacing w:before="0" w:after="0"/>
        <w:ind w:left="0" w:firstLine="709"/>
        <w:jc w:val="both"/>
        <w:rPr>
          <w:rFonts w:ascii="Times New Roman" w:hAnsi="Times New Roman" w:cs="Times New Roman"/>
          <w:sz w:val="24"/>
          <w:szCs w:val="24"/>
        </w:rPr>
      </w:pPr>
      <w:r w:rsidRPr="000F40BD">
        <w:rPr>
          <w:rFonts w:ascii="Times New Roman" w:hAnsi="Times New Roman" w:cs="Times New Roman"/>
          <w:sz w:val="24"/>
          <w:szCs w:val="24"/>
        </w:rPr>
        <w:t>Исполнение, изменение, расторжение договора</w:t>
      </w:r>
    </w:p>
    <w:p w:rsidR="000F40BD" w:rsidRPr="000F40BD" w:rsidRDefault="000F40BD" w:rsidP="000F40BD">
      <w:pPr>
        <w:ind w:firstLine="709"/>
      </w:pPr>
    </w:p>
    <w:p w:rsidR="000F40BD" w:rsidRPr="000F40BD" w:rsidRDefault="000F40BD" w:rsidP="00F03F02">
      <w:pPr>
        <w:pStyle w:val="a4"/>
        <w:numPr>
          <w:ilvl w:val="2"/>
          <w:numId w:val="8"/>
        </w:numPr>
        <w:ind w:left="0" w:firstLine="709"/>
        <w:jc w:val="both"/>
      </w:pPr>
      <w:r w:rsidRPr="000F40BD">
        <w:t>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недостижения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в порядке и по основаниям, предусмотренным Гражданским кодексом Российской Федерации.</w:t>
      </w:r>
    </w:p>
    <w:p w:rsidR="000F40BD" w:rsidRPr="000F40BD" w:rsidRDefault="000F40BD" w:rsidP="00F03F02">
      <w:pPr>
        <w:pStyle w:val="a4"/>
        <w:numPr>
          <w:ilvl w:val="2"/>
          <w:numId w:val="8"/>
        </w:numPr>
        <w:ind w:left="0" w:firstLine="709"/>
        <w:jc w:val="both"/>
      </w:pPr>
      <w:r w:rsidRPr="000F40BD">
        <w:t xml:space="preserve">Заказчик в одностороннем порядке может отказаться от исполнения обязательств по договору по основаниям, предусмотренным </w:t>
      </w:r>
      <w:r w:rsidRPr="000F40BD">
        <w:br/>
        <w:t>Гражданским кодексом Российской Федерации.</w:t>
      </w:r>
    </w:p>
    <w:p w:rsidR="000F40BD" w:rsidRPr="000F40BD" w:rsidRDefault="000F40BD" w:rsidP="00F03F02">
      <w:pPr>
        <w:pStyle w:val="a4"/>
        <w:numPr>
          <w:ilvl w:val="2"/>
          <w:numId w:val="8"/>
        </w:numPr>
        <w:ind w:left="0" w:firstLine="709"/>
        <w:jc w:val="both"/>
      </w:pPr>
      <w:r w:rsidRPr="000F40BD">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0F40BD" w:rsidRPr="000F40BD" w:rsidRDefault="000F40BD" w:rsidP="00F03F02">
      <w:pPr>
        <w:pStyle w:val="a4"/>
        <w:numPr>
          <w:ilvl w:val="2"/>
          <w:numId w:val="8"/>
        </w:numPr>
        <w:ind w:left="0" w:firstLine="709"/>
        <w:jc w:val="both"/>
      </w:pPr>
      <w:r w:rsidRPr="000F40BD">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w:t>
      </w:r>
      <w:r w:rsidRPr="000F40BD">
        <w:lastRenderedPageBreak/>
        <w:t>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 порядке меняет цену договора указанным образом.</w:t>
      </w:r>
    </w:p>
    <w:p w:rsidR="000F40BD" w:rsidRPr="000F40BD" w:rsidRDefault="000F40BD" w:rsidP="00F03F02">
      <w:pPr>
        <w:pStyle w:val="a4"/>
        <w:numPr>
          <w:ilvl w:val="2"/>
          <w:numId w:val="8"/>
        </w:numPr>
        <w:ind w:left="0" w:firstLine="709"/>
        <w:jc w:val="both"/>
      </w:pPr>
      <w:r w:rsidRPr="000F40BD">
        <w:t xml:space="preserve">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w:t>
      </w:r>
      <w:r w:rsidRPr="000F40BD">
        <w:br/>
        <w:t>(в том числе конечных), и о составе исполнительных органов, с подтверждением соответствующими документами.</w:t>
      </w:r>
    </w:p>
    <w:p w:rsidR="000F40BD" w:rsidRPr="000F40BD" w:rsidRDefault="000F40BD" w:rsidP="00F03F02">
      <w:pPr>
        <w:pStyle w:val="a4"/>
        <w:numPr>
          <w:ilvl w:val="2"/>
          <w:numId w:val="8"/>
        </w:numPr>
        <w:ind w:left="0" w:firstLine="709"/>
        <w:jc w:val="both"/>
      </w:pPr>
      <w:r w:rsidRPr="000F40BD">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p>
    <w:p w:rsidR="000F40BD" w:rsidRPr="000F40BD" w:rsidRDefault="000F40BD" w:rsidP="00F03F02">
      <w:pPr>
        <w:pStyle w:val="a4"/>
        <w:numPr>
          <w:ilvl w:val="2"/>
          <w:numId w:val="8"/>
        </w:numPr>
        <w:ind w:left="0" w:firstLine="709"/>
        <w:jc w:val="both"/>
      </w:pPr>
      <w:r w:rsidRPr="000F40BD">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p>
    <w:p w:rsidR="000F40BD" w:rsidRPr="000F40BD" w:rsidRDefault="000F40BD" w:rsidP="000F40BD">
      <w:pPr>
        <w:pStyle w:val="a4"/>
        <w:ind w:left="0" w:firstLine="709"/>
        <w:jc w:val="both"/>
        <w:rPr>
          <w:i/>
        </w:rPr>
      </w:pPr>
      <w:r w:rsidRPr="000F40BD">
        <w:rPr>
          <w:i/>
        </w:rPr>
        <w:t>Раздел документации</w:t>
      </w:r>
      <w:r w:rsidRPr="000F40BD">
        <w:rPr>
          <w:rFonts w:eastAsia="MS Mincho"/>
          <w:bCs/>
        </w:rPr>
        <w:t xml:space="preserve"> </w:t>
      </w:r>
      <w:r w:rsidRPr="000F40BD">
        <w:rPr>
          <w:bCs/>
          <w:i/>
        </w:rPr>
        <w:t>запроса предложений</w:t>
      </w:r>
      <w:r w:rsidRPr="000F40BD">
        <w:rPr>
          <w:i/>
        </w:rPr>
        <w:t xml:space="preserve"> «Порядок проведения запроса предложений» является неизменяемым. </w:t>
      </w:r>
    </w:p>
    <w:p w:rsidR="000F40BD" w:rsidRPr="000F40BD" w:rsidRDefault="000F40BD" w:rsidP="000F40BD">
      <w:pPr>
        <w:pStyle w:val="a4"/>
        <w:ind w:left="2385"/>
        <w:jc w:val="both"/>
      </w:pPr>
    </w:p>
    <w:p w:rsidR="000F40BD" w:rsidRPr="000F40BD" w:rsidRDefault="000F40BD" w:rsidP="000F40BD">
      <w:pPr>
        <w:pStyle w:val="a4"/>
        <w:ind w:left="0" w:firstLine="708"/>
        <w:jc w:val="both"/>
      </w:pPr>
    </w:p>
    <w:p w:rsidR="000F40BD" w:rsidRPr="000F40BD" w:rsidRDefault="000F40BD" w:rsidP="000F40BD">
      <w:r w:rsidRPr="000F40BD">
        <w:br w:type="page"/>
      </w:r>
    </w:p>
    <w:tbl>
      <w:tblPr>
        <w:tblW w:w="0" w:type="auto"/>
        <w:tblLook w:val="0000" w:firstRow="0" w:lastRow="0" w:firstColumn="0" w:lastColumn="0" w:noHBand="0" w:noVBand="0"/>
      </w:tblPr>
      <w:tblGrid>
        <w:gridCol w:w="4785"/>
        <w:gridCol w:w="4785"/>
      </w:tblGrid>
      <w:tr w:rsidR="000F40BD" w:rsidRPr="000F40BD" w:rsidTr="000F40BD">
        <w:tc>
          <w:tcPr>
            <w:tcW w:w="4785" w:type="dxa"/>
          </w:tcPr>
          <w:p w:rsidR="000F40BD" w:rsidRPr="000F40BD" w:rsidRDefault="000F40BD" w:rsidP="000F40BD">
            <w:pPr>
              <w:pStyle w:val="2"/>
              <w:suppressAutoHyphens/>
              <w:spacing w:before="0" w:after="0"/>
              <w:rPr>
                <w:rFonts w:ascii="Times New Roman" w:eastAsia="MS Mincho" w:hAnsi="Times New Roman" w:cs="Times New Roman"/>
                <w:iCs w:val="0"/>
                <w:color w:val="FF0000"/>
                <w:sz w:val="24"/>
                <w:szCs w:val="24"/>
              </w:rPr>
            </w:pPr>
            <w:r w:rsidRPr="000F40BD">
              <w:rPr>
                <w:rFonts w:ascii="Times New Roman" w:hAnsi="Times New Roman" w:cs="Times New Roman"/>
                <w:bCs w:val="0"/>
                <w:iCs w:val="0"/>
                <w:color w:val="FF0000"/>
                <w:sz w:val="24"/>
                <w:szCs w:val="24"/>
              </w:rPr>
              <w:lastRenderedPageBreak/>
              <w:t xml:space="preserve">НЕ ТРЕБУЕТСЯ                                </w:t>
            </w:r>
          </w:p>
        </w:tc>
        <w:tc>
          <w:tcPr>
            <w:tcW w:w="4785" w:type="dxa"/>
          </w:tcPr>
          <w:p w:rsidR="000F40BD" w:rsidRPr="000F40BD" w:rsidRDefault="000F40BD" w:rsidP="000F40BD">
            <w:pPr>
              <w:pStyle w:val="2"/>
              <w:suppressAutoHyphens/>
              <w:spacing w:before="0" w:after="0"/>
              <w:ind w:left="615"/>
              <w:rPr>
                <w:rFonts w:ascii="Times New Roman" w:hAnsi="Times New Roman" w:cs="Times New Roman"/>
                <w:b w:val="0"/>
                <w:bCs w:val="0"/>
                <w:i w:val="0"/>
                <w:iCs w:val="0"/>
                <w:sz w:val="24"/>
                <w:szCs w:val="24"/>
              </w:rPr>
            </w:pPr>
            <w:r w:rsidRPr="000F40BD">
              <w:rPr>
                <w:rFonts w:ascii="Times New Roman" w:hAnsi="Times New Roman" w:cs="Times New Roman"/>
                <w:b w:val="0"/>
                <w:bCs w:val="0"/>
                <w:i w:val="0"/>
                <w:iCs w:val="0"/>
                <w:sz w:val="24"/>
                <w:szCs w:val="24"/>
              </w:rPr>
              <w:t>Приложение № 3.1</w:t>
            </w:r>
          </w:p>
          <w:p w:rsidR="000F40BD" w:rsidRPr="000F40BD" w:rsidRDefault="000F40BD" w:rsidP="000F40BD">
            <w:pPr>
              <w:pStyle w:val="2"/>
              <w:suppressAutoHyphens/>
              <w:spacing w:before="0" w:after="0"/>
              <w:ind w:left="615"/>
              <w:rPr>
                <w:rFonts w:ascii="Times New Roman" w:eastAsia="MS Mincho" w:hAnsi="Times New Roman" w:cs="Times New Roman"/>
                <w:b w:val="0"/>
                <w:bCs w:val="0"/>
                <w:i w:val="0"/>
                <w:iCs w:val="0"/>
                <w:sz w:val="24"/>
                <w:szCs w:val="24"/>
              </w:rPr>
            </w:pPr>
            <w:r w:rsidRPr="000F40BD">
              <w:rPr>
                <w:rFonts w:ascii="Times New Roman" w:hAnsi="Times New Roman" w:cs="Times New Roman"/>
                <w:b w:val="0"/>
                <w:bCs w:val="0"/>
                <w:i w:val="0"/>
                <w:iCs w:val="0"/>
                <w:sz w:val="24"/>
                <w:szCs w:val="24"/>
              </w:rPr>
              <w:t>к извещению</w:t>
            </w:r>
            <w:r w:rsidRPr="000F40BD">
              <w:rPr>
                <w:rFonts w:ascii="Times New Roman" w:hAnsi="Times New Roman" w:cs="Times New Roman"/>
                <w:b w:val="0"/>
                <w:i w:val="0"/>
                <w:sz w:val="24"/>
                <w:szCs w:val="24"/>
              </w:rPr>
              <w:t xml:space="preserve"> о проведении запроса котировок</w:t>
            </w:r>
          </w:p>
        </w:tc>
      </w:tr>
    </w:tbl>
    <w:p w:rsidR="000F40BD" w:rsidRPr="000F40BD" w:rsidRDefault="000F40BD" w:rsidP="000F40BD"/>
    <w:p w:rsidR="000F40BD" w:rsidRPr="000F40BD" w:rsidRDefault="000F40BD" w:rsidP="000F40BD">
      <w:pPr>
        <w:tabs>
          <w:tab w:val="center" w:pos="4923"/>
          <w:tab w:val="left" w:pos="6448"/>
        </w:tabs>
        <w:jc w:val="center"/>
      </w:pPr>
      <w:r w:rsidRPr="000F40BD">
        <w:t>Рекомендуемая форма банковской гарантии, предоставляемой в качестве обеспечения заявки</w:t>
      </w:r>
    </w:p>
    <w:p w:rsidR="000F40BD" w:rsidRPr="000F40BD" w:rsidRDefault="000F40BD" w:rsidP="000F40BD">
      <w:pPr>
        <w:tabs>
          <w:tab w:val="center" w:pos="4923"/>
          <w:tab w:val="left" w:pos="6448"/>
        </w:tabs>
        <w:jc w:val="center"/>
        <w:rPr>
          <w:i/>
        </w:rPr>
      </w:pPr>
      <w:r w:rsidRPr="000F40BD">
        <w:rPr>
          <w:i/>
        </w:rPr>
        <w:t>(применяется в случае, если в пункте 1.4 приложения № 1 к извещению о проведении запроса котировок установлено требование о предоставлении обеспечения заявки)</w:t>
      </w:r>
    </w:p>
    <w:p w:rsidR="000F40BD" w:rsidRPr="000F40BD" w:rsidRDefault="000F40BD" w:rsidP="000F40BD">
      <w:pPr>
        <w:tabs>
          <w:tab w:val="center" w:pos="4923"/>
          <w:tab w:val="left" w:pos="6448"/>
        </w:tabs>
      </w:pPr>
    </w:p>
    <w:p w:rsidR="000F40BD" w:rsidRPr="000F40BD" w:rsidRDefault="000F40BD" w:rsidP="000F40BD">
      <w:pPr>
        <w:widowControl w:val="0"/>
        <w:shd w:val="clear" w:color="auto" w:fill="FFFFFF"/>
        <w:ind w:firstLine="851"/>
        <w:jc w:val="center"/>
      </w:pPr>
      <w:r w:rsidRPr="000F40BD">
        <w:rPr>
          <w:b/>
          <w:bCs/>
        </w:rPr>
        <w:t xml:space="preserve">БАНКОВСКАЯ ГАРАНТИЯ № </w:t>
      </w:r>
      <w:r w:rsidRPr="000F40BD">
        <w:t>______________</w:t>
      </w:r>
    </w:p>
    <w:p w:rsidR="000F40BD" w:rsidRPr="000F40BD" w:rsidRDefault="000F40BD" w:rsidP="000F40BD">
      <w:pPr>
        <w:widowControl w:val="0"/>
        <w:shd w:val="clear" w:color="auto" w:fill="FFFFFF"/>
        <w:tabs>
          <w:tab w:val="decimal" w:pos="9180"/>
        </w:tabs>
        <w:ind w:firstLine="851"/>
        <w:jc w:val="both"/>
      </w:pPr>
    </w:p>
    <w:p w:rsidR="000F40BD" w:rsidRPr="000F40BD" w:rsidRDefault="000F40BD" w:rsidP="000F40BD">
      <w:pPr>
        <w:widowControl w:val="0"/>
        <w:shd w:val="clear" w:color="auto" w:fill="FFFFFF"/>
        <w:tabs>
          <w:tab w:val="decimal" w:pos="9923"/>
        </w:tabs>
        <w:jc w:val="both"/>
        <w:rPr>
          <w:rStyle w:val="aff3"/>
        </w:rPr>
      </w:pPr>
      <w:r w:rsidRPr="000F40BD">
        <w:rPr>
          <w:b/>
        </w:rPr>
        <w:t>Город ___________</w:t>
      </w:r>
      <w:r w:rsidRPr="000F40BD">
        <w:rPr>
          <w:b/>
        </w:rPr>
        <w:tab/>
        <w:t xml:space="preserve">                         «__» </w:t>
      </w:r>
      <w:r w:rsidRPr="000F40BD">
        <w:t>_________________</w:t>
      </w:r>
      <w:r w:rsidRPr="000F40BD">
        <w:rPr>
          <w:b/>
        </w:rPr>
        <w:t xml:space="preserve"> года</w:t>
      </w:r>
      <w:r w:rsidRPr="000F40BD" w:rsidDel="006B26FC">
        <w:rPr>
          <w:rStyle w:val="aff3"/>
        </w:rPr>
        <w:t xml:space="preserve"> </w:t>
      </w:r>
    </w:p>
    <w:p w:rsidR="000F40BD" w:rsidRPr="000F40BD" w:rsidRDefault="000F40BD" w:rsidP="000F40BD">
      <w:pPr>
        <w:widowControl w:val="0"/>
        <w:shd w:val="clear" w:color="auto" w:fill="FFFFFF"/>
        <w:tabs>
          <w:tab w:val="decimal" w:pos="9180"/>
        </w:tabs>
        <w:ind w:firstLine="851"/>
        <w:jc w:val="both"/>
        <w:rPr>
          <w:rStyle w:val="aff3"/>
        </w:rPr>
      </w:pPr>
    </w:p>
    <w:p w:rsidR="000F40BD" w:rsidRPr="000F40BD" w:rsidRDefault="000F40BD" w:rsidP="000F40BD">
      <w:pPr>
        <w:widowControl w:val="0"/>
        <w:shd w:val="clear" w:color="auto" w:fill="FFFFFF"/>
        <w:tabs>
          <w:tab w:val="decimal" w:pos="9180"/>
        </w:tabs>
        <w:ind w:firstLine="851"/>
        <w:jc w:val="both"/>
      </w:pPr>
      <w:r w:rsidRPr="000F40BD">
        <w:t xml:space="preserve">Настоящим _________________________________,  ИНН _________________, КПП </w:t>
      </w:r>
      <w:r w:rsidRPr="000F40BD">
        <w:rPr>
          <w:rStyle w:val="wmi-callto"/>
          <w:bCs/>
        </w:rPr>
        <w:t>_____________</w:t>
      </w:r>
      <w:r w:rsidRPr="000F40BD">
        <w:t xml:space="preserve">, ОГРН _________________________ ОКПО ____________________, БИК ___________, к/с _______________________ местонахождение:  ______________________________, , Генеральная лицензия на осуществление банковских операций №______________, выдана ЦБ РФ  _____________ года, именуемое в дальнейшем ГАРАНТ, в _____________________, действующей на основании доверенности, обязуется на условиях, указанных в настоящей банковской гарантии (далее – Гарантия), выплатить БЕНЕФИЦИАРУ, указанному в пункте 2 Гарантии, по его требованию денежную сумму в пределах, указанных в пункте 2 Гарантии (далее – «Сумма Гарантии»). </w:t>
      </w:r>
    </w:p>
    <w:p w:rsidR="000F40BD" w:rsidRPr="000F40BD" w:rsidRDefault="000F40BD" w:rsidP="00F03F02">
      <w:pPr>
        <w:pStyle w:val="a4"/>
        <w:widowControl w:val="0"/>
        <w:numPr>
          <w:ilvl w:val="0"/>
          <w:numId w:val="15"/>
        </w:numPr>
        <w:ind w:left="0" w:firstLine="851"/>
        <w:jc w:val="both"/>
      </w:pPr>
      <w:r w:rsidRPr="000F40BD">
        <w:t>Гарантия обеспечивает заявку ПРИНЦИПАЛА на участие в закупке:</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655"/>
      </w:tblGrid>
      <w:tr w:rsidR="000F40BD" w:rsidRPr="000F40BD" w:rsidTr="000F40BD">
        <w:tc>
          <w:tcPr>
            <w:tcW w:w="2410" w:type="dxa"/>
          </w:tcPr>
          <w:p w:rsidR="000F40BD" w:rsidRPr="000F40BD" w:rsidRDefault="000F40BD" w:rsidP="000F40BD">
            <w:pPr>
              <w:pStyle w:val="a4"/>
              <w:widowControl w:val="0"/>
              <w:ind w:left="0"/>
              <w:jc w:val="both"/>
            </w:pPr>
            <w:r w:rsidRPr="000F40BD">
              <w:t>Номер закупки/извещения</w:t>
            </w:r>
          </w:p>
        </w:tc>
        <w:tc>
          <w:tcPr>
            <w:tcW w:w="7655" w:type="dxa"/>
          </w:tcPr>
          <w:p w:rsidR="000F40BD" w:rsidRPr="000F40BD" w:rsidRDefault="000F40BD" w:rsidP="000F40BD">
            <w:pPr>
              <w:pStyle w:val="a4"/>
              <w:widowControl w:val="0"/>
              <w:ind w:left="0" w:firstLine="851"/>
              <w:jc w:val="both"/>
            </w:pPr>
            <w:r w:rsidRPr="000F40BD">
              <w:t>____</w:t>
            </w:r>
          </w:p>
        </w:tc>
      </w:tr>
      <w:tr w:rsidR="000F40BD" w:rsidRPr="000F40BD" w:rsidTr="000F40BD">
        <w:tc>
          <w:tcPr>
            <w:tcW w:w="2410" w:type="dxa"/>
          </w:tcPr>
          <w:p w:rsidR="000F40BD" w:rsidRPr="000F40BD" w:rsidRDefault="000F40BD" w:rsidP="000F40BD">
            <w:pPr>
              <w:pStyle w:val="a4"/>
              <w:widowControl w:val="0"/>
              <w:ind w:left="0"/>
              <w:jc w:val="both"/>
            </w:pPr>
            <w:r w:rsidRPr="000F40BD">
              <w:t>Наименование (предмет) закупки</w:t>
            </w:r>
          </w:p>
        </w:tc>
        <w:tc>
          <w:tcPr>
            <w:tcW w:w="7655" w:type="dxa"/>
          </w:tcPr>
          <w:p w:rsidR="000F40BD" w:rsidRPr="000F40BD" w:rsidRDefault="000F40BD" w:rsidP="000F40BD">
            <w:pPr>
              <w:pStyle w:val="a4"/>
              <w:widowControl w:val="0"/>
              <w:ind w:left="0" w:firstLine="851"/>
              <w:jc w:val="both"/>
            </w:pPr>
            <w:r w:rsidRPr="000F40BD">
              <w:t>____</w:t>
            </w:r>
          </w:p>
        </w:tc>
      </w:tr>
    </w:tbl>
    <w:p w:rsidR="000F40BD" w:rsidRPr="000F40BD" w:rsidRDefault="000F40BD" w:rsidP="000F40BD">
      <w:pPr>
        <w:tabs>
          <w:tab w:val="left" w:pos="540"/>
        </w:tabs>
        <w:ind w:firstLine="851"/>
        <w:jc w:val="both"/>
      </w:pPr>
      <w:r w:rsidRPr="000F40BD">
        <w:t>далее – Закупка, в соответствии с положениями Федерального закона «О закупках товаров, работ, услуг отдельными видами юридических лиц» от 18.07.2011 №223-ФЗ (далее по тексту – «Закон»).</w:t>
      </w:r>
    </w:p>
    <w:p w:rsidR="000F40BD" w:rsidRPr="000F40BD" w:rsidRDefault="000F40BD" w:rsidP="000F40BD">
      <w:pPr>
        <w:tabs>
          <w:tab w:val="left" w:pos="540"/>
        </w:tabs>
        <w:ind w:firstLine="851"/>
        <w:jc w:val="both"/>
      </w:pPr>
      <w:r w:rsidRPr="000F40BD">
        <w:t>Гарантия обеспечивает следующие обязательства ПРИНЦИПАЛА перед БЕНЕФИЦИАРОМ:</w:t>
      </w:r>
    </w:p>
    <w:p w:rsidR="000F40BD" w:rsidRPr="000F40BD" w:rsidRDefault="000F40BD" w:rsidP="000F40BD">
      <w:pPr>
        <w:tabs>
          <w:tab w:val="left" w:pos="540"/>
        </w:tabs>
        <w:ind w:firstLine="851"/>
        <w:jc w:val="both"/>
      </w:pPr>
      <w:r w:rsidRPr="000F40BD">
        <w:t>- обязательство ПРИНЦИПАЛА, в случае если он будет признан победителем (либо представит предпоследнее предложение, при условии, что победитель уклонился от подписания договора и принято решение о его заключении с участником, сделавшим предпоследнее предложение о цене, либо будет признан единственным участником, допущенным к участию в закупке, при условии, что будет принято решение о заключении договора с таким участником), представить БЕНЕФИЦИАРУ подписанный со своей стороны договор, иные документы, если требование их предоставления предусмотрено условиями приложения № 2 к извещению о проведении запроса котировок по Закупке в течение 5 (пяти) календарных дней с даты получения проекта договора от БЕНЕФИЦИАРА;</w:t>
      </w:r>
    </w:p>
    <w:p w:rsidR="000F40BD" w:rsidRPr="000F40BD" w:rsidRDefault="000F40BD" w:rsidP="000F40BD">
      <w:pPr>
        <w:tabs>
          <w:tab w:val="left" w:pos="540"/>
        </w:tabs>
        <w:ind w:firstLine="851"/>
        <w:jc w:val="both"/>
      </w:pPr>
      <w:r w:rsidRPr="000F40BD">
        <w:t>- обязательство ПРИНЦИПАЛА не совершать действий, направленных на отзыв своей заявки на участие в Закупке после окончания срока подачи заявок.</w:t>
      </w:r>
    </w:p>
    <w:p w:rsidR="000F40BD" w:rsidRPr="000F40BD" w:rsidRDefault="000F40BD" w:rsidP="000F40BD">
      <w:pPr>
        <w:tabs>
          <w:tab w:val="left" w:pos="540"/>
        </w:tabs>
        <w:ind w:firstLine="851"/>
        <w:jc w:val="both"/>
      </w:pPr>
    </w:p>
    <w:p w:rsidR="000F40BD" w:rsidRPr="000F40BD" w:rsidRDefault="000F40BD" w:rsidP="00F03F02">
      <w:pPr>
        <w:pStyle w:val="a4"/>
        <w:widowControl w:val="0"/>
        <w:numPr>
          <w:ilvl w:val="0"/>
          <w:numId w:val="15"/>
        </w:numPr>
        <w:ind w:left="0" w:firstLine="851"/>
        <w:jc w:val="both"/>
      </w:pPr>
      <w:r w:rsidRPr="000F40BD">
        <w:t>Сведения о БЕНЕФИЦИАРЕ и Сумме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75"/>
      </w:tblGrid>
      <w:tr w:rsidR="000F40BD" w:rsidRPr="000F40BD" w:rsidTr="000F40BD">
        <w:tc>
          <w:tcPr>
            <w:tcW w:w="10137" w:type="dxa"/>
            <w:gridSpan w:val="2"/>
          </w:tcPr>
          <w:p w:rsidR="000F40BD" w:rsidRPr="000F40BD" w:rsidRDefault="000F40BD" w:rsidP="000F40BD">
            <w:pPr>
              <w:widowControl w:val="0"/>
              <w:ind w:firstLine="851"/>
              <w:rPr>
                <w:b/>
              </w:rPr>
            </w:pPr>
            <w:r w:rsidRPr="000F40BD">
              <w:rPr>
                <w:b/>
              </w:rPr>
              <w:t>БЕНЕФИЦИАР</w:t>
            </w:r>
          </w:p>
        </w:tc>
      </w:tr>
      <w:tr w:rsidR="000F40BD" w:rsidRPr="000F40BD" w:rsidTr="000F40BD">
        <w:tc>
          <w:tcPr>
            <w:tcW w:w="2802" w:type="dxa"/>
          </w:tcPr>
          <w:p w:rsidR="000F40BD" w:rsidRPr="000F40BD" w:rsidRDefault="000F40BD" w:rsidP="000F40BD">
            <w:pPr>
              <w:widowControl w:val="0"/>
              <w:jc w:val="both"/>
            </w:pPr>
            <w:r w:rsidRPr="000F40BD">
              <w:t>Полное наименование</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ОГРН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Адрес места нахождения</w:t>
            </w:r>
          </w:p>
        </w:tc>
        <w:tc>
          <w:tcPr>
            <w:tcW w:w="7335" w:type="dxa"/>
          </w:tcPr>
          <w:p w:rsidR="000F40BD" w:rsidRPr="000F40BD" w:rsidRDefault="000F40BD" w:rsidP="000F40BD">
            <w:pPr>
              <w:widowControl w:val="0"/>
              <w:ind w:firstLine="851"/>
              <w:jc w:val="both"/>
            </w:pPr>
          </w:p>
        </w:tc>
      </w:tr>
      <w:tr w:rsidR="000F40BD" w:rsidRPr="000F40BD" w:rsidTr="000F40BD">
        <w:tc>
          <w:tcPr>
            <w:tcW w:w="10137" w:type="dxa"/>
            <w:gridSpan w:val="2"/>
          </w:tcPr>
          <w:p w:rsidR="000F40BD" w:rsidRPr="000F40BD" w:rsidRDefault="000F40BD" w:rsidP="000F40BD">
            <w:pPr>
              <w:widowControl w:val="0"/>
              <w:ind w:firstLine="851"/>
              <w:rPr>
                <w:b/>
              </w:rPr>
            </w:pPr>
            <w:r w:rsidRPr="000F40BD">
              <w:rPr>
                <w:b/>
              </w:rPr>
              <w:t>Сумма Гарантии</w:t>
            </w:r>
          </w:p>
        </w:tc>
      </w:tr>
      <w:tr w:rsidR="000F40BD" w:rsidRPr="000F40BD" w:rsidTr="000F40BD">
        <w:tc>
          <w:tcPr>
            <w:tcW w:w="2802" w:type="dxa"/>
          </w:tcPr>
          <w:p w:rsidR="000F40BD" w:rsidRPr="000F40BD" w:rsidRDefault="000F40BD" w:rsidP="000F40BD">
            <w:pPr>
              <w:widowControl w:val="0"/>
              <w:jc w:val="both"/>
            </w:pPr>
            <w:r w:rsidRPr="000F40BD">
              <w:t>Сумма Гарантии в рублях РФ</w:t>
            </w:r>
          </w:p>
        </w:tc>
        <w:tc>
          <w:tcPr>
            <w:tcW w:w="7335" w:type="dxa"/>
          </w:tcPr>
          <w:p w:rsidR="000F40BD" w:rsidRPr="000F40BD" w:rsidRDefault="000F40BD" w:rsidP="000F40BD">
            <w:pPr>
              <w:widowControl w:val="0"/>
              <w:ind w:firstLine="851"/>
              <w:jc w:val="both"/>
            </w:pPr>
          </w:p>
        </w:tc>
      </w:tr>
      <w:tr w:rsidR="000F40BD" w:rsidRPr="000F40BD" w:rsidTr="000F40BD">
        <w:tc>
          <w:tcPr>
            <w:tcW w:w="10137" w:type="dxa"/>
            <w:gridSpan w:val="2"/>
          </w:tcPr>
          <w:p w:rsidR="000F40BD" w:rsidRPr="000F40BD" w:rsidRDefault="000F40BD" w:rsidP="000F40BD">
            <w:pPr>
              <w:widowControl w:val="0"/>
              <w:ind w:firstLine="851"/>
              <w:rPr>
                <w:b/>
              </w:rPr>
            </w:pPr>
            <w:r w:rsidRPr="000F40BD">
              <w:rPr>
                <w:b/>
              </w:rPr>
              <w:lastRenderedPageBreak/>
              <w:t>Срок действия Гарантии</w:t>
            </w:r>
          </w:p>
        </w:tc>
      </w:tr>
      <w:tr w:rsidR="000F40BD" w:rsidRPr="000F40BD" w:rsidTr="000F40BD">
        <w:tc>
          <w:tcPr>
            <w:tcW w:w="2802" w:type="dxa"/>
          </w:tcPr>
          <w:p w:rsidR="000F40BD" w:rsidRPr="000F40BD" w:rsidRDefault="000F40BD" w:rsidP="000F40BD">
            <w:pPr>
              <w:widowControl w:val="0"/>
              <w:jc w:val="both"/>
            </w:pPr>
            <w:r w:rsidRPr="000F40BD">
              <w:t>Срок действия Гарантии</w:t>
            </w:r>
          </w:p>
        </w:tc>
        <w:tc>
          <w:tcPr>
            <w:tcW w:w="7335" w:type="dxa"/>
          </w:tcPr>
          <w:p w:rsidR="000F40BD" w:rsidRPr="000F40BD" w:rsidRDefault="000F40BD" w:rsidP="000F40BD">
            <w:pPr>
              <w:pStyle w:val="a4"/>
              <w:widowControl w:val="0"/>
              <w:ind w:left="0" w:firstLine="851"/>
              <w:jc w:val="both"/>
            </w:pPr>
            <w:r w:rsidRPr="000F40BD">
              <w:t xml:space="preserve">Гарантия вступает в силу с «__» _______20__года и действует до «__» _______20__года включительно. </w:t>
            </w:r>
          </w:p>
          <w:p w:rsidR="000F40BD" w:rsidRPr="000F40BD" w:rsidRDefault="000F40BD" w:rsidP="000F40BD">
            <w:pPr>
              <w:widowControl w:val="0"/>
              <w:ind w:firstLine="851"/>
              <w:jc w:val="both"/>
            </w:pPr>
            <w:r w:rsidRPr="000F40BD">
              <w:t>После даты окончания срока действия Гарантии, ГАРАНТ освобождается от всех своих обязательств по данной Гарантии, если требования БЕНЕФИЦИАРА не были предъявлены до этой даты или на эту дату.</w:t>
            </w:r>
          </w:p>
        </w:tc>
      </w:tr>
    </w:tbl>
    <w:p w:rsidR="000F40BD" w:rsidRPr="000F40BD" w:rsidRDefault="000F40BD" w:rsidP="000F40BD">
      <w:pPr>
        <w:pStyle w:val="a4"/>
        <w:widowControl w:val="0"/>
        <w:ind w:left="0" w:firstLine="851"/>
        <w:jc w:val="both"/>
      </w:pPr>
    </w:p>
    <w:p w:rsidR="000F40BD" w:rsidRPr="000F40BD" w:rsidRDefault="000F40BD" w:rsidP="00F03F02">
      <w:pPr>
        <w:pStyle w:val="a4"/>
        <w:widowControl w:val="0"/>
        <w:numPr>
          <w:ilvl w:val="0"/>
          <w:numId w:val="15"/>
        </w:numPr>
        <w:ind w:left="0" w:firstLine="851"/>
        <w:jc w:val="both"/>
      </w:pPr>
      <w:r w:rsidRPr="000F40BD">
        <w:t>Сведения о ПРИНЦИПАЛЕ (выбрать нужное):</w:t>
      </w:r>
    </w:p>
    <w:p w:rsidR="000F40BD" w:rsidRPr="000F40BD" w:rsidRDefault="000F40BD" w:rsidP="000F40BD">
      <w:pPr>
        <w:pStyle w:val="a4"/>
        <w:widowControl w:val="0"/>
        <w:ind w:left="0" w:firstLine="851"/>
        <w:jc w:val="both"/>
      </w:pPr>
      <w:r w:rsidRPr="000F40BD">
        <w:t>Если ПРИНЦИПАЛ – Юридическое лицо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0F40BD" w:rsidRPr="000F40BD" w:rsidTr="000F40BD">
        <w:tc>
          <w:tcPr>
            <w:tcW w:w="10137" w:type="dxa"/>
            <w:gridSpan w:val="2"/>
          </w:tcPr>
          <w:p w:rsidR="000F40BD" w:rsidRPr="000F40BD" w:rsidRDefault="000F40BD" w:rsidP="000F40BD">
            <w:pPr>
              <w:widowControl w:val="0"/>
              <w:ind w:firstLine="851"/>
              <w:rPr>
                <w:b/>
              </w:rPr>
            </w:pPr>
            <w:r w:rsidRPr="000F40BD">
              <w:rPr>
                <w:b/>
              </w:rPr>
              <w:t>ПРИНЦИПАЛ</w:t>
            </w:r>
          </w:p>
        </w:tc>
      </w:tr>
      <w:tr w:rsidR="000F40BD" w:rsidRPr="000F40BD" w:rsidTr="000F40BD">
        <w:tc>
          <w:tcPr>
            <w:tcW w:w="2802" w:type="dxa"/>
          </w:tcPr>
          <w:p w:rsidR="000F40BD" w:rsidRPr="000F40BD" w:rsidRDefault="000F40BD" w:rsidP="000F40BD">
            <w:pPr>
              <w:widowControl w:val="0"/>
              <w:jc w:val="both"/>
            </w:pPr>
            <w:r w:rsidRPr="000F40BD">
              <w:t>Полное наименование</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ОГРН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Адрес места нахождения</w:t>
            </w:r>
          </w:p>
        </w:tc>
        <w:tc>
          <w:tcPr>
            <w:tcW w:w="7335" w:type="dxa"/>
          </w:tcPr>
          <w:p w:rsidR="000F40BD" w:rsidRPr="000F40BD" w:rsidRDefault="000F40BD" w:rsidP="000F40BD">
            <w:pPr>
              <w:widowControl w:val="0"/>
              <w:ind w:firstLine="851"/>
              <w:jc w:val="both"/>
            </w:pPr>
          </w:p>
        </w:tc>
      </w:tr>
    </w:tbl>
    <w:p w:rsidR="000F40BD" w:rsidRPr="000F40BD" w:rsidRDefault="000F40BD" w:rsidP="000F40BD">
      <w:pPr>
        <w:pStyle w:val="a4"/>
        <w:widowControl w:val="0"/>
        <w:ind w:left="0" w:firstLine="851"/>
        <w:jc w:val="both"/>
      </w:pPr>
    </w:p>
    <w:p w:rsidR="000F40BD" w:rsidRPr="000F40BD" w:rsidRDefault="000F40BD" w:rsidP="000F40BD">
      <w:pPr>
        <w:pStyle w:val="a4"/>
        <w:widowControl w:val="0"/>
        <w:ind w:left="0" w:firstLine="851"/>
        <w:jc w:val="both"/>
      </w:pPr>
      <w:r w:rsidRPr="000F40BD">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0F40BD" w:rsidRPr="000F40BD" w:rsidTr="000F40BD">
        <w:tc>
          <w:tcPr>
            <w:tcW w:w="10137" w:type="dxa"/>
            <w:gridSpan w:val="2"/>
          </w:tcPr>
          <w:p w:rsidR="000F40BD" w:rsidRPr="000F40BD" w:rsidRDefault="000F40BD" w:rsidP="000F40BD">
            <w:pPr>
              <w:widowControl w:val="0"/>
              <w:ind w:firstLine="851"/>
              <w:rPr>
                <w:b/>
              </w:rPr>
            </w:pPr>
            <w:r w:rsidRPr="000F40BD">
              <w:rPr>
                <w:b/>
              </w:rPr>
              <w:t>ПРИНЦИПАЛ</w:t>
            </w:r>
          </w:p>
        </w:tc>
      </w:tr>
      <w:tr w:rsidR="000F40BD" w:rsidRPr="000F40BD" w:rsidTr="000F40BD">
        <w:tc>
          <w:tcPr>
            <w:tcW w:w="2802" w:type="dxa"/>
          </w:tcPr>
          <w:p w:rsidR="000F40BD" w:rsidRPr="000F40BD" w:rsidRDefault="000F40BD" w:rsidP="000F40BD">
            <w:pPr>
              <w:widowControl w:val="0"/>
              <w:jc w:val="both"/>
            </w:pPr>
            <w:r w:rsidRPr="000F40BD">
              <w:t>ФИО</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ОГРНИП</w:t>
            </w:r>
          </w:p>
        </w:tc>
        <w:tc>
          <w:tcPr>
            <w:tcW w:w="7335" w:type="dxa"/>
          </w:tcPr>
          <w:p w:rsidR="000F40BD" w:rsidRPr="000F40BD" w:rsidRDefault="000F40BD" w:rsidP="000F40BD">
            <w:pPr>
              <w:widowControl w:val="0"/>
              <w:ind w:firstLine="851"/>
              <w:jc w:val="both"/>
            </w:pPr>
          </w:p>
        </w:tc>
      </w:tr>
      <w:tr w:rsidR="000F40BD" w:rsidRPr="000F40BD" w:rsidTr="000F40BD">
        <w:tc>
          <w:tcPr>
            <w:tcW w:w="2802" w:type="dxa"/>
          </w:tcPr>
          <w:p w:rsidR="000F40BD" w:rsidRPr="000F40BD" w:rsidRDefault="000F40BD" w:rsidP="000F40BD">
            <w:pPr>
              <w:widowControl w:val="0"/>
              <w:jc w:val="both"/>
            </w:pPr>
            <w:r w:rsidRPr="000F40BD">
              <w:t>Паспортные данные</w:t>
            </w:r>
          </w:p>
        </w:tc>
        <w:tc>
          <w:tcPr>
            <w:tcW w:w="7335" w:type="dxa"/>
          </w:tcPr>
          <w:p w:rsidR="000F40BD" w:rsidRPr="000F40BD" w:rsidRDefault="000F40BD" w:rsidP="000F40BD">
            <w:pPr>
              <w:widowControl w:val="0"/>
              <w:ind w:firstLine="851"/>
              <w:jc w:val="both"/>
              <w:rPr>
                <w:lang w:val="en-US"/>
              </w:rPr>
            </w:pPr>
          </w:p>
        </w:tc>
      </w:tr>
      <w:tr w:rsidR="000F40BD" w:rsidRPr="000F40BD" w:rsidTr="000F40BD">
        <w:tc>
          <w:tcPr>
            <w:tcW w:w="2802" w:type="dxa"/>
          </w:tcPr>
          <w:p w:rsidR="000F40BD" w:rsidRPr="000F40BD" w:rsidRDefault="000F40BD" w:rsidP="000F40BD">
            <w:pPr>
              <w:widowControl w:val="0"/>
              <w:jc w:val="both"/>
            </w:pPr>
            <w:r w:rsidRPr="000F40BD">
              <w:t>Адрес места жительства</w:t>
            </w:r>
          </w:p>
        </w:tc>
        <w:tc>
          <w:tcPr>
            <w:tcW w:w="7335" w:type="dxa"/>
          </w:tcPr>
          <w:p w:rsidR="000F40BD" w:rsidRPr="000F40BD" w:rsidRDefault="000F40BD" w:rsidP="000F40BD">
            <w:pPr>
              <w:widowControl w:val="0"/>
              <w:ind w:firstLine="851"/>
              <w:jc w:val="both"/>
            </w:pPr>
          </w:p>
        </w:tc>
      </w:tr>
    </w:tbl>
    <w:p w:rsidR="000F40BD" w:rsidRPr="000F40BD" w:rsidRDefault="000F40BD" w:rsidP="000F40BD">
      <w:pPr>
        <w:pStyle w:val="a4"/>
        <w:widowControl w:val="0"/>
        <w:ind w:left="0" w:firstLine="851"/>
        <w:jc w:val="both"/>
      </w:pPr>
    </w:p>
    <w:p w:rsidR="000F40BD" w:rsidRPr="000F40BD" w:rsidRDefault="000F40BD" w:rsidP="00F03F02">
      <w:pPr>
        <w:pStyle w:val="a4"/>
        <w:widowControl w:val="0"/>
        <w:numPr>
          <w:ilvl w:val="0"/>
          <w:numId w:val="15"/>
        </w:numPr>
        <w:ind w:left="0" w:firstLine="851"/>
        <w:jc w:val="both"/>
      </w:pPr>
      <w:r w:rsidRPr="000F40BD">
        <w:t xml:space="preserve">Обстоятельствами, при наступлении которых ГАРАНТОМ выплачивается сумма Гарантии, являются следующие обстоятельства: </w:t>
      </w:r>
    </w:p>
    <w:p w:rsidR="000F40BD" w:rsidRPr="000F40BD" w:rsidRDefault="000F40BD" w:rsidP="00F03F02">
      <w:pPr>
        <w:pStyle w:val="a4"/>
        <w:widowControl w:val="0"/>
        <w:numPr>
          <w:ilvl w:val="0"/>
          <w:numId w:val="16"/>
        </w:numPr>
        <w:ind w:left="0" w:firstLine="709"/>
        <w:jc w:val="both"/>
      </w:pPr>
      <w:r w:rsidRPr="000F40BD">
        <w:t>изменение или отзыв ПРИНЦИПАЛОМ поданной заявки на участие в Закупке, если такой отзыв (изменение) проведены после окончания срока подачи заявок на участие в Закупке;</w:t>
      </w:r>
    </w:p>
    <w:p w:rsidR="000F40BD" w:rsidRPr="000F40BD" w:rsidRDefault="000F40BD" w:rsidP="00F03F02">
      <w:pPr>
        <w:pStyle w:val="a4"/>
        <w:widowControl w:val="0"/>
        <w:numPr>
          <w:ilvl w:val="0"/>
          <w:numId w:val="16"/>
        </w:numPr>
        <w:ind w:left="0" w:firstLine="709"/>
        <w:jc w:val="both"/>
      </w:pPr>
      <w:r w:rsidRPr="000F40BD">
        <w:t>отказ ПРИНЦИПАЛА от подписания договора (далее – Договор) в порядке, установленном документацией по Закупке;</w:t>
      </w:r>
    </w:p>
    <w:p w:rsidR="000F40BD" w:rsidRPr="000F40BD" w:rsidRDefault="000F40BD" w:rsidP="00F03F02">
      <w:pPr>
        <w:pStyle w:val="a4"/>
        <w:widowControl w:val="0"/>
        <w:numPr>
          <w:ilvl w:val="0"/>
          <w:numId w:val="16"/>
        </w:numPr>
        <w:ind w:left="0" w:firstLine="709"/>
        <w:jc w:val="both"/>
      </w:pPr>
      <w:r w:rsidRPr="000F40BD">
        <w:t>непредставление ПРИНЦИПАЛОМ Договора в срок, установленный документацией по Закупке;</w:t>
      </w:r>
    </w:p>
    <w:p w:rsidR="000F40BD" w:rsidRPr="000F40BD" w:rsidRDefault="000F40BD" w:rsidP="00F03F02">
      <w:pPr>
        <w:pStyle w:val="a4"/>
        <w:widowControl w:val="0"/>
        <w:numPr>
          <w:ilvl w:val="0"/>
          <w:numId w:val="16"/>
        </w:numPr>
        <w:ind w:left="0" w:firstLine="709"/>
        <w:jc w:val="both"/>
      </w:pPr>
      <w:r w:rsidRPr="000F40BD">
        <w:t>непредставление ПРИНЦИПАЛОМ обеспечения исполнения Договора, заключаемого по итогам Закупки, если требование о предоставлении обеспечения предусмотрено условиями документации по Закупке;</w:t>
      </w:r>
    </w:p>
    <w:p w:rsidR="000F40BD" w:rsidRPr="000F40BD" w:rsidRDefault="000F40BD" w:rsidP="00F03F02">
      <w:pPr>
        <w:pStyle w:val="a4"/>
        <w:widowControl w:val="0"/>
        <w:numPr>
          <w:ilvl w:val="0"/>
          <w:numId w:val="16"/>
        </w:numPr>
        <w:ind w:left="0" w:firstLine="709"/>
        <w:jc w:val="both"/>
      </w:pPr>
      <w:r w:rsidRPr="000F40BD">
        <w:t>предоставление ПРИНЦИПАЛОМ обеспечения исполнения Договора не в соответствии с требованиями (с нарушением требований) документации по Закупке, если требование о предоставлении обеспечения предусмотрено условиями документации по Закупке;</w:t>
      </w:r>
    </w:p>
    <w:p w:rsidR="000F40BD" w:rsidRPr="000F40BD" w:rsidRDefault="000F40BD" w:rsidP="00F03F02">
      <w:pPr>
        <w:pStyle w:val="a4"/>
        <w:widowControl w:val="0"/>
        <w:numPr>
          <w:ilvl w:val="0"/>
          <w:numId w:val="16"/>
        </w:numPr>
        <w:ind w:left="0" w:firstLine="709"/>
        <w:jc w:val="both"/>
      </w:pPr>
      <w:r w:rsidRPr="000F40BD">
        <w:t>непредставление ПРИНЦИПАЛОМ сведений в отношении всей цепочки собственников, включая бенефициаров (в том числе конечных), если требование о предоставлении таких сведений предусмотрено условиями документации по Закупке.</w:t>
      </w:r>
    </w:p>
    <w:p w:rsidR="000F40BD" w:rsidRPr="000F40BD" w:rsidRDefault="000F40BD" w:rsidP="00F03F02">
      <w:pPr>
        <w:pStyle w:val="a4"/>
        <w:widowControl w:val="0"/>
        <w:numPr>
          <w:ilvl w:val="0"/>
          <w:numId w:val="15"/>
        </w:numPr>
        <w:ind w:left="0" w:firstLine="851"/>
        <w:jc w:val="both"/>
      </w:pPr>
      <w:r w:rsidRPr="000F40BD">
        <w:t>БЕНЕФИЦИАР вправе представить ГАРАНТУ письменное требование на бумажном носителе или требование в форме электронного сообщения согласно п.15 Гарантии об уплате Суммы Гарантии в размере обеспечения заявки, установленном в извещении об осуществлении Закупки, документации о Закупке</w:t>
      </w:r>
      <w:r w:rsidRPr="000F40BD" w:rsidDel="00984303">
        <w:t xml:space="preserve"> </w:t>
      </w:r>
      <w:r w:rsidRPr="000F40BD">
        <w:t>в (далее – Требование платежа по Гарантии или Требование). 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F40BD" w:rsidRPr="000F40BD" w:rsidRDefault="000F40BD" w:rsidP="00F03F02">
      <w:pPr>
        <w:pStyle w:val="a4"/>
        <w:widowControl w:val="0"/>
        <w:numPr>
          <w:ilvl w:val="0"/>
          <w:numId w:val="18"/>
        </w:numPr>
        <w:shd w:val="clear" w:color="auto" w:fill="FFFFFF"/>
        <w:ind w:left="0" w:firstLine="851"/>
        <w:jc w:val="both"/>
        <w:rPr>
          <w:bCs/>
        </w:rPr>
      </w:pPr>
      <w:r w:rsidRPr="000F40BD">
        <w:t xml:space="preserve">ГАРАНТ в течение 5 (Пяти) рабочих (банковских) дней со дня следующего за днем получения Требования платежа по Гарантии и документов согласно пункту 19 Гарантии </w:t>
      </w:r>
      <w:r w:rsidRPr="000F40BD">
        <w:lastRenderedPageBreak/>
        <w:t>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F40BD" w:rsidRPr="000F40BD" w:rsidRDefault="000F40BD" w:rsidP="00F03F02">
      <w:pPr>
        <w:pStyle w:val="a4"/>
        <w:widowControl w:val="0"/>
        <w:numPr>
          <w:ilvl w:val="0"/>
          <w:numId w:val="18"/>
        </w:numPr>
        <w:shd w:val="clear" w:color="auto" w:fill="FFFFFF"/>
        <w:ind w:left="0" w:firstLine="851"/>
        <w:jc w:val="both"/>
        <w:rPr>
          <w:bCs/>
        </w:rPr>
      </w:pPr>
      <w:r w:rsidRPr="000F40BD">
        <w:rPr>
          <w:bCs/>
        </w:rPr>
        <w:t xml:space="preserve">БЕНЕФИЦИАР вправе предъявить одно или несколько требований платежа по Гарантии, в совокупности не превышающих сумму, на которую выдана настоящая Гарантия.  </w:t>
      </w:r>
    </w:p>
    <w:p w:rsidR="000F40BD" w:rsidRPr="000F40BD" w:rsidRDefault="000F40BD" w:rsidP="00F03F02">
      <w:pPr>
        <w:pStyle w:val="a4"/>
        <w:widowControl w:val="0"/>
        <w:numPr>
          <w:ilvl w:val="0"/>
          <w:numId w:val="18"/>
        </w:numPr>
        <w:ind w:left="0" w:firstLine="851"/>
        <w:jc w:val="both"/>
      </w:pPr>
      <w:r w:rsidRPr="000F40BD">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0F40BD" w:rsidRPr="000F40BD" w:rsidRDefault="000F40BD" w:rsidP="00F03F02">
      <w:pPr>
        <w:pStyle w:val="a4"/>
        <w:widowControl w:val="0"/>
        <w:numPr>
          <w:ilvl w:val="0"/>
          <w:numId w:val="18"/>
        </w:numPr>
        <w:ind w:left="0" w:firstLine="851"/>
        <w:jc w:val="both"/>
      </w:pPr>
      <w:r w:rsidRPr="000F40BD">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денежной суммы, подлежащей уплате, за каждый календарный день просрочки.</w:t>
      </w:r>
    </w:p>
    <w:p w:rsidR="000F40BD" w:rsidRPr="000F40BD" w:rsidRDefault="000F40BD" w:rsidP="00F03F02">
      <w:pPr>
        <w:pStyle w:val="a4"/>
        <w:widowControl w:val="0"/>
        <w:numPr>
          <w:ilvl w:val="0"/>
          <w:numId w:val="18"/>
        </w:numPr>
        <w:ind w:left="0" w:firstLine="851"/>
        <w:jc w:val="both"/>
      </w:pPr>
      <w:r w:rsidRPr="000F40BD">
        <w:t xml:space="preserve">БЕНЕФИЦИАР имеет право передать права требования по Гарантии в порядке, предусмотренном статьей 372 Гражданского кодекса Российской Федерации. </w:t>
      </w:r>
    </w:p>
    <w:p w:rsidR="000F40BD" w:rsidRPr="000F40BD" w:rsidRDefault="000F40BD" w:rsidP="00F03F02">
      <w:pPr>
        <w:pStyle w:val="a4"/>
        <w:widowControl w:val="0"/>
        <w:numPr>
          <w:ilvl w:val="0"/>
          <w:numId w:val="18"/>
        </w:numPr>
        <w:ind w:left="0" w:firstLine="851"/>
        <w:jc w:val="both"/>
        <w:rPr>
          <w:bCs/>
        </w:rPr>
      </w:pPr>
      <w:r w:rsidRPr="000F40BD">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F40BD" w:rsidRPr="000F40BD" w:rsidRDefault="000F40BD" w:rsidP="00F03F02">
      <w:pPr>
        <w:pStyle w:val="a4"/>
        <w:widowControl w:val="0"/>
        <w:numPr>
          <w:ilvl w:val="0"/>
          <w:numId w:val="18"/>
        </w:numPr>
        <w:ind w:left="0" w:firstLine="851"/>
        <w:jc w:val="both"/>
      </w:pPr>
      <w:r w:rsidRPr="000F40BD">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F40BD" w:rsidRPr="000F40BD" w:rsidRDefault="000F40BD" w:rsidP="00F03F02">
      <w:pPr>
        <w:pStyle w:val="a4"/>
        <w:widowControl w:val="0"/>
        <w:numPr>
          <w:ilvl w:val="0"/>
          <w:numId w:val="18"/>
        </w:numPr>
        <w:ind w:left="0" w:firstLine="851"/>
        <w:jc w:val="both"/>
      </w:pPr>
      <w:r w:rsidRPr="000F40BD">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w:t>
      </w:r>
    </w:p>
    <w:p w:rsidR="000F40BD" w:rsidRPr="000F40BD" w:rsidRDefault="000F40BD" w:rsidP="00F03F02">
      <w:pPr>
        <w:pStyle w:val="a4"/>
        <w:widowControl w:val="0"/>
        <w:numPr>
          <w:ilvl w:val="0"/>
          <w:numId w:val="18"/>
        </w:numPr>
        <w:ind w:left="0" w:firstLine="851"/>
        <w:jc w:val="both"/>
      </w:pPr>
      <w:r w:rsidRPr="000F40BD">
        <w:t>Требование платежа по Гарантии должно быть получено ГАРАНТОМ в письменной форме с приложением указанных в пункте 19 Гарантии документов заказным письмом с уведомлением о вручении по адресу: ________________________.,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F40BD" w:rsidRPr="000F40BD" w:rsidRDefault="000F40BD" w:rsidP="00F03F02">
      <w:pPr>
        <w:pStyle w:val="a4"/>
        <w:widowControl w:val="0"/>
        <w:numPr>
          <w:ilvl w:val="0"/>
          <w:numId w:val="18"/>
        </w:numPr>
        <w:ind w:left="0" w:firstLine="851"/>
        <w:jc w:val="both"/>
      </w:pPr>
      <w:r w:rsidRPr="000F40BD">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F40BD" w:rsidRPr="000F40BD" w:rsidRDefault="000F40BD" w:rsidP="00F03F02">
      <w:pPr>
        <w:pStyle w:val="a4"/>
        <w:widowControl w:val="0"/>
        <w:numPr>
          <w:ilvl w:val="0"/>
          <w:numId w:val="18"/>
        </w:numPr>
        <w:ind w:left="0" w:firstLine="851"/>
        <w:jc w:val="both"/>
        <w:rPr>
          <w:color w:val="000000"/>
        </w:rPr>
      </w:pPr>
      <w:r w:rsidRPr="000F40BD">
        <w:t xml:space="preserve">ГАРАНТОМ соблюдаются нормативы достаточности капитала банка (Н1) и максимального размера риска на одного заемщика или группу связанных заемщиков (Н6) в размерах, предусмотренных действующей Инструкцией Банка </w:t>
      </w:r>
      <w:r w:rsidRPr="000F40BD">
        <w:rPr>
          <w:color w:val="000000"/>
        </w:rPr>
        <w:t>России «Об обязательных нормативах и надбавках к нормативам достаточности капитала банков с универсальной лицензией» на последнюю отчетную дату и на дату выдачи Гарантии.</w:t>
      </w:r>
    </w:p>
    <w:p w:rsidR="000F40BD" w:rsidRPr="000F40BD" w:rsidRDefault="000F40BD" w:rsidP="00F03F02">
      <w:pPr>
        <w:pStyle w:val="a4"/>
        <w:widowControl w:val="0"/>
        <w:numPr>
          <w:ilvl w:val="0"/>
          <w:numId w:val="18"/>
        </w:numPr>
        <w:ind w:left="0" w:firstLine="851"/>
        <w:jc w:val="both"/>
        <w:rPr>
          <w:color w:val="000000"/>
        </w:rPr>
      </w:pPr>
      <w:r w:rsidRPr="000F40BD">
        <w:rPr>
          <w:color w:val="000000"/>
        </w:rPr>
        <w:t>Требование платежа по Гарантии должно быть получено ГАРАНТОМ до истечения срока действия Гарантии.</w:t>
      </w:r>
    </w:p>
    <w:p w:rsidR="000F40BD" w:rsidRPr="000F40BD" w:rsidRDefault="000F40BD" w:rsidP="00F03F02">
      <w:pPr>
        <w:pStyle w:val="a4"/>
        <w:widowControl w:val="0"/>
        <w:numPr>
          <w:ilvl w:val="0"/>
          <w:numId w:val="18"/>
        </w:numPr>
        <w:ind w:left="0" w:firstLine="851"/>
        <w:jc w:val="both"/>
        <w:rPr>
          <w:color w:val="000000"/>
        </w:rPr>
      </w:pPr>
      <w:r w:rsidRPr="000F40BD">
        <w:rPr>
          <w:color w:val="000000"/>
        </w:rPr>
        <w:t>Требование платежа по Гарантии или приложение к нему должно содержать обстоятельства, наступление которых влечет выплату по Гарантии. Требование платежа по Гарантии должно содержать банковские реквизиты БЕНЕФИЦИАРА, по которым необходимо осуществить перечисление суммы согласно Требованию БЕНЕФИЦИАРА.</w:t>
      </w:r>
    </w:p>
    <w:p w:rsidR="000F40BD" w:rsidRPr="000F40BD" w:rsidRDefault="000F40BD" w:rsidP="000F40BD">
      <w:pPr>
        <w:autoSpaceDE w:val="0"/>
        <w:autoSpaceDN w:val="0"/>
        <w:adjustRightInd w:val="0"/>
        <w:ind w:firstLine="851"/>
        <w:jc w:val="both"/>
        <w:rPr>
          <w:color w:val="000000"/>
        </w:rPr>
      </w:pPr>
      <w:r w:rsidRPr="000F40BD">
        <w:rPr>
          <w:color w:val="000000"/>
        </w:rPr>
        <w:t>К Требованию платежа по Гарантии должны быть приложены следующие документы:</w:t>
      </w:r>
    </w:p>
    <w:p w:rsidR="000F40BD" w:rsidRPr="000F40BD" w:rsidRDefault="000F40BD" w:rsidP="000F40BD">
      <w:pPr>
        <w:autoSpaceDE w:val="0"/>
        <w:autoSpaceDN w:val="0"/>
        <w:adjustRightInd w:val="0"/>
        <w:ind w:firstLine="851"/>
        <w:jc w:val="both"/>
        <w:rPr>
          <w:color w:val="000000"/>
        </w:rPr>
      </w:pPr>
      <w:r w:rsidRPr="000F40BD">
        <w:rPr>
          <w:color w:val="000000"/>
        </w:rPr>
        <w:t>- копия настоящей Гарантии;</w:t>
      </w:r>
    </w:p>
    <w:p w:rsidR="000F40BD" w:rsidRPr="000F40BD" w:rsidRDefault="000F40BD" w:rsidP="000F40BD">
      <w:pPr>
        <w:autoSpaceDE w:val="0"/>
        <w:autoSpaceDN w:val="0"/>
        <w:adjustRightInd w:val="0"/>
        <w:ind w:firstLine="851"/>
        <w:jc w:val="both"/>
        <w:rPr>
          <w:color w:val="000000"/>
        </w:rPr>
      </w:pPr>
      <w:r w:rsidRPr="000F40BD">
        <w:rPr>
          <w:color w:val="000000"/>
        </w:rPr>
        <w:t>- заверенная Бенефициаром копия карточки с образцами подписей уполномоченных лиц БЕНЕФИЦИАРА и оттиском печати БЕНЕФИЦИАРА;</w:t>
      </w:r>
    </w:p>
    <w:p w:rsidR="000F40BD" w:rsidRPr="000F40BD" w:rsidRDefault="000F40BD" w:rsidP="000F40BD">
      <w:pPr>
        <w:autoSpaceDE w:val="0"/>
        <w:autoSpaceDN w:val="0"/>
        <w:adjustRightInd w:val="0"/>
        <w:ind w:firstLine="851"/>
        <w:jc w:val="both"/>
        <w:rPr>
          <w:color w:val="000000"/>
        </w:rPr>
      </w:pPr>
      <w:r w:rsidRPr="000F40BD">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0F40BD" w:rsidRPr="000F40BD" w:rsidRDefault="000F40BD" w:rsidP="00F03F02">
      <w:pPr>
        <w:pStyle w:val="a4"/>
        <w:widowControl w:val="0"/>
        <w:numPr>
          <w:ilvl w:val="0"/>
          <w:numId w:val="18"/>
        </w:numPr>
        <w:ind w:left="0" w:firstLine="851"/>
        <w:jc w:val="both"/>
      </w:pPr>
      <w:r w:rsidRPr="000F40BD">
        <w:lastRenderedPageBreak/>
        <w:t>Расходы, возникающие в связи с перечислением денежных средств ГАРАНТОМ по Гарантии, несет ГАРАНТ.</w:t>
      </w:r>
    </w:p>
    <w:p w:rsidR="000F40BD" w:rsidRPr="000F40BD" w:rsidRDefault="000F40BD" w:rsidP="00F03F02">
      <w:pPr>
        <w:pStyle w:val="a4"/>
        <w:widowControl w:val="0"/>
        <w:numPr>
          <w:ilvl w:val="0"/>
          <w:numId w:val="18"/>
        </w:numPr>
        <w:ind w:left="0" w:firstLine="851"/>
        <w:jc w:val="both"/>
      </w:pPr>
      <w:r w:rsidRPr="000F40BD">
        <w:t>Гарантия регулируется законодательством Российской Федерации. Все споры 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p w:rsidR="000F40BD" w:rsidRPr="000F40BD" w:rsidRDefault="000F40BD" w:rsidP="000F40BD">
      <w:pPr>
        <w:pStyle w:val="a4"/>
        <w:widowControl w:val="0"/>
        <w:ind w:left="0"/>
        <w:jc w:val="both"/>
        <w:rPr>
          <w:bCs/>
        </w:rPr>
      </w:pPr>
    </w:p>
    <w:tbl>
      <w:tblPr>
        <w:tblW w:w="0" w:type="auto"/>
        <w:tblLook w:val="04A0" w:firstRow="1" w:lastRow="0" w:firstColumn="1" w:lastColumn="0" w:noHBand="0" w:noVBand="1"/>
      </w:tblPr>
      <w:tblGrid>
        <w:gridCol w:w="3845"/>
        <w:gridCol w:w="2856"/>
        <w:gridCol w:w="3363"/>
      </w:tblGrid>
      <w:tr w:rsidR="000F40BD" w:rsidRPr="000F40BD" w:rsidTr="000F40BD">
        <w:tc>
          <w:tcPr>
            <w:tcW w:w="4077" w:type="dxa"/>
          </w:tcPr>
          <w:p w:rsidR="000F40BD" w:rsidRPr="000F40BD" w:rsidRDefault="000F40BD" w:rsidP="000F40BD">
            <w:pPr>
              <w:pStyle w:val="23"/>
              <w:spacing w:after="0" w:line="240" w:lineRule="auto"/>
              <w:rPr>
                <w:bCs/>
              </w:rPr>
            </w:pPr>
          </w:p>
        </w:tc>
        <w:tc>
          <w:tcPr>
            <w:tcW w:w="2552" w:type="dxa"/>
          </w:tcPr>
          <w:p w:rsidR="000F40BD" w:rsidRPr="000F40BD" w:rsidRDefault="000F40BD" w:rsidP="000F40BD">
            <w:pPr>
              <w:pStyle w:val="23"/>
              <w:spacing w:after="0" w:line="240" w:lineRule="auto"/>
              <w:jc w:val="both"/>
              <w:rPr>
                <w:bCs/>
              </w:rPr>
            </w:pPr>
            <w:r w:rsidRPr="000F40BD">
              <w:rPr>
                <w:bCs/>
              </w:rPr>
              <w:t>______________________</w:t>
            </w:r>
          </w:p>
        </w:tc>
        <w:tc>
          <w:tcPr>
            <w:tcW w:w="3508" w:type="dxa"/>
          </w:tcPr>
          <w:p w:rsidR="000F40BD" w:rsidRPr="000F40BD" w:rsidRDefault="000F40BD" w:rsidP="000F40BD">
            <w:pPr>
              <w:pStyle w:val="23"/>
              <w:spacing w:after="0" w:line="240" w:lineRule="auto"/>
              <w:rPr>
                <w:bCs/>
              </w:rPr>
            </w:pPr>
          </w:p>
        </w:tc>
      </w:tr>
      <w:tr w:rsidR="000F40BD" w:rsidRPr="000F40BD" w:rsidTr="000F40BD">
        <w:tc>
          <w:tcPr>
            <w:tcW w:w="4077" w:type="dxa"/>
          </w:tcPr>
          <w:p w:rsidR="000F40BD" w:rsidRPr="000F40BD" w:rsidRDefault="000F40BD" w:rsidP="000F40BD">
            <w:pPr>
              <w:pStyle w:val="23"/>
              <w:spacing w:after="0" w:line="240" w:lineRule="auto"/>
              <w:rPr>
                <w:bCs/>
              </w:rPr>
            </w:pPr>
          </w:p>
        </w:tc>
        <w:tc>
          <w:tcPr>
            <w:tcW w:w="2552" w:type="dxa"/>
          </w:tcPr>
          <w:p w:rsidR="000F40BD" w:rsidRPr="000F40BD" w:rsidRDefault="000F40BD" w:rsidP="000F40BD">
            <w:pPr>
              <w:pStyle w:val="23"/>
              <w:spacing w:after="0" w:line="240" w:lineRule="auto"/>
              <w:rPr>
                <w:bCs/>
              </w:rPr>
            </w:pPr>
            <w:r w:rsidRPr="000F40BD">
              <w:t>(подпись)</w:t>
            </w:r>
          </w:p>
        </w:tc>
        <w:tc>
          <w:tcPr>
            <w:tcW w:w="3508" w:type="dxa"/>
          </w:tcPr>
          <w:p w:rsidR="000F40BD" w:rsidRPr="000F40BD" w:rsidRDefault="000F40BD" w:rsidP="000F40BD">
            <w:pPr>
              <w:pStyle w:val="23"/>
              <w:spacing w:after="0" w:line="240" w:lineRule="auto"/>
              <w:rPr>
                <w:bCs/>
              </w:rPr>
            </w:pPr>
            <w:r w:rsidRPr="000F40BD">
              <w:t>(Ф.И.О.)</w:t>
            </w:r>
          </w:p>
        </w:tc>
      </w:tr>
    </w:tbl>
    <w:p w:rsidR="000F40BD" w:rsidRPr="000F40BD" w:rsidRDefault="000F40BD" w:rsidP="000F40BD">
      <w:pPr>
        <w:spacing w:after="200" w:line="276" w:lineRule="auto"/>
        <w:sectPr w:rsidR="000F40BD" w:rsidRPr="000F40BD" w:rsidSect="000F40BD">
          <w:pgSz w:w="11906" w:h="16838" w:code="9"/>
          <w:pgMar w:top="1134" w:right="924" w:bottom="851" w:left="1134" w:header="794" w:footer="794" w:gutter="0"/>
          <w:pgNumType w:start="1"/>
          <w:cols w:space="708"/>
          <w:titlePg/>
          <w:docGrid w:linePitch="360"/>
        </w:sectPr>
      </w:pPr>
    </w:p>
    <w:p w:rsidR="000F40BD" w:rsidRPr="000F40BD" w:rsidRDefault="000F40BD" w:rsidP="000F40BD">
      <w:r w:rsidRPr="000F40BD">
        <w:rPr>
          <w:b/>
          <w:bCs/>
          <w:i/>
          <w:iCs/>
          <w:color w:val="FF0000"/>
        </w:rPr>
        <w:lastRenderedPageBreak/>
        <w:t>НЕ ТРЕБУЕТСЯ</w:t>
      </w:r>
      <w:r w:rsidRPr="000F40BD">
        <w:rPr>
          <w:bCs/>
          <w:iCs/>
          <w:color w:val="FF0000"/>
        </w:rPr>
        <w:t xml:space="preserve">         </w:t>
      </w:r>
      <w:r w:rsidRPr="000F40BD">
        <w:t xml:space="preserve">                                                 Приложение № 3.2 к извещению</w:t>
      </w:r>
    </w:p>
    <w:p w:rsidR="000F40BD" w:rsidRPr="000F40BD" w:rsidRDefault="000F40BD" w:rsidP="000F40BD">
      <w:pPr>
        <w:ind w:firstLine="5812"/>
      </w:pPr>
      <w:r w:rsidRPr="000F40BD">
        <w:t>о проведении запроса котировок</w:t>
      </w:r>
    </w:p>
    <w:p w:rsidR="000F40BD" w:rsidRPr="000F40BD" w:rsidRDefault="000F40BD" w:rsidP="000F40BD">
      <w:pPr>
        <w:jc w:val="right"/>
      </w:pPr>
    </w:p>
    <w:p w:rsidR="000F40BD" w:rsidRPr="000F40BD" w:rsidRDefault="000F40BD" w:rsidP="000F40BD">
      <w:pPr>
        <w:tabs>
          <w:tab w:val="center" w:pos="4923"/>
          <w:tab w:val="left" w:pos="6448"/>
        </w:tabs>
        <w:jc w:val="center"/>
      </w:pPr>
      <w:r w:rsidRPr="000F40BD">
        <w:t>Рекомендуемая форма банковской гарантии, предоставляемой в качестве обеспечения исполнения договора</w:t>
      </w:r>
    </w:p>
    <w:p w:rsidR="000F40BD" w:rsidRPr="000F40BD" w:rsidRDefault="000F40BD" w:rsidP="000F40BD">
      <w:pPr>
        <w:tabs>
          <w:tab w:val="center" w:pos="4923"/>
          <w:tab w:val="left" w:pos="6448"/>
        </w:tabs>
        <w:jc w:val="center"/>
        <w:rPr>
          <w:i/>
        </w:rPr>
      </w:pPr>
      <w:r w:rsidRPr="000F40BD">
        <w:rPr>
          <w:i/>
        </w:rPr>
        <w:t>(применяется в случае, если в пункте 1.5 приложения № 1 к извещению о проведении запроса котировок установлено требование о предоставлении обеспечения исполнения договора)</w:t>
      </w:r>
    </w:p>
    <w:p w:rsidR="000F40BD" w:rsidRPr="000F40BD" w:rsidRDefault="000F40BD" w:rsidP="000F40BD">
      <w:pPr>
        <w:tabs>
          <w:tab w:val="center" w:pos="4923"/>
          <w:tab w:val="left" w:pos="6448"/>
        </w:tabs>
        <w:jc w:val="both"/>
      </w:pPr>
    </w:p>
    <w:p w:rsidR="000F40BD" w:rsidRPr="000F40BD" w:rsidRDefault="000F40BD" w:rsidP="000F40BD">
      <w:pPr>
        <w:widowControl w:val="0"/>
        <w:shd w:val="clear" w:color="auto" w:fill="FFFFFF"/>
        <w:ind w:firstLine="709"/>
        <w:jc w:val="center"/>
      </w:pPr>
      <w:r w:rsidRPr="000F40BD">
        <w:rPr>
          <w:b/>
          <w:bCs/>
        </w:rPr>
        <w:t xml:space="preserve">БАНКОВСКАЯ ГАРАНТИЯ № </w:t>
      </w:r>
    </w:p>
    <w:p w:rsidR="000F40BD" w:rsidRPr="000F40BD" w:rsidRDefault="000F40BD" w:rsidP="000F40BD">
      <w:pPr>
        <w:widowControl w:val="0"/>
        <w:shd w:val="clear" w:color="auto" w:fill="FFFFFF"/>
        <w:tabs>
          <w:tab w:val="decimal" w:pos="9180"/>
        </w:tabs>
        <w:ind w:firstLine="709"/>
        <w:jc w:val="both"/>
      </w:pPr>
    </w:p>
    <w:p w:rsidR="000F40BD" w:rsidRPr="000F40BD" w:rsidRDefault="000F40BD" w:rsidP="000F40BD">
      <w:pPr>
        <w:widowControl w:val="0"/>
        <w:shd w:val="clear" w:color="auto" w:fill="FFFFFF"/>
        <w:tabs>
          <w:tab w:val="decimal" w:pos="9923"/>
        </w:tabs>
        <w:jc w:val="both"/>
        <w:rPr>
          <w:b/>
        </w:rPr>
      </w:pPr>
      <w:r w:rsidRPr="000F40BD">
        <w:rPr>
          <w:b/>
        </w:rPr>
        <w:t>Город _______________</w:t>
      </w:r>
      <w:r w:rsidRPr="000F40BD">
        <w:rPr>
          <w:b/>
        </w:rPr>
        <w:tab/>
        <w:t xml:space="preserve">         «__» </w:t>
      </w:r>
      <w:r w:rsidRPr="000F40BD">
        <w:t>_________________</w:t>
      </w:r>
      <w:r w:rsidRPr="000F40BD">
        <w:rPr>
          <w:b/>
        </w:rPr>
        <w:t xml:space="preserve"> года</w:t>
      </w:r>
    </w:p>
    <w:p w:rsidR="000F40BD" w:rsidRPr="000F40BD" w:rsidRDefault="000F40BD" w:rsidP="000F40BD">
      <w:pPr>
        <w:widowControl w:val="0"/>
        <w:shd w:val="clear" w:color="auto" w:fill="FFFFFF"/>
        <w:ind w:firstLine="709"/>
        <w:jc w:val="both"/>
      </w:pPr>
    </w:p>
    <w:p w:rsidR="000F40BD" w:rsidRDefault="000F40BD" w:rsidP="000F40BD">
      <w:pPr>
        <w:autoSpaceDE w:val="0"/>
        <w:autoSpaceDN w:val="0"/>
        <w:adjustRightInd w:val="0"/>
        <w:ind w:firstLine="709"/>
        <w:jc w:val="both"/>
      </w:pPr>
      <w:r w:rsidRPr="000F40BD">
        <w:t xml:space="preserve">Настоящим ___________________________________, ИНН ____________, КПП </w:t>
      </w:r>
      <w:r w:rsidRPr="000F40BD">
        <w:rPr>
          <w:rStyle w:val="wmi-callto"/>
          <w:bCs/>
        </w:rPr>
        <w:t>__________</w:t>
      </w:r>
      <w:r w:rsidRPr="000F40BD">
        <w:t>, ОГРН ____________, ОКПО _______________, БИК _______________, к/с ____________, местонахождение: __________________, Генеральная лицензия на осуществление банковских операций № ___, выдана ЦБ РФ _____________, именуемое в дальнейшем ГАРАНТ, в лице представителя ГАРАНТА _____________________, действующего на основании доверенности от _________ г. № ________, обязуется на условиях, указанных в настоящей банковской гарантии (далее – Гарантия), выплатить БЕНЕФИЦИАРУ, указанному в пункте 1 Гарантии, по его требованию денежную сумму в пределах, указанных в пункте 1 Гарантии (далее – «Сумма Гарантии»), в случае неисполнения или ненадлежащего исполнения ПРИНЦИПАЛОМ, указанным в пункте 2 Гарантии, всех своих обязательств по договору, который будет заключён между ПРИНЦИПАЛОМ и БЕНЕФИЦИАРОМ по итогам закупки:</w:t>
      </w:r>
    </w:p>
    <w:p w:rsidR="000F40BD" w:rsidRPr="000F40BD" w:rsidRDefault="000F40BD" w:rsidP="000F40BD">
      <w:pPr>
        <w:autoSpaceDE w:val="0"/>
        <w:autoSpaceDN w:val="0"/>
        <w:adjustRightInd w:val="0"/>
        <w:ind w:firstLine="709"/>
        <w:jc w:val="both"/>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6"/>
        <w:gridCol w:w="7361"/>
      </w:tblGrid>
      <w:tr w:rsidR="000F40BD" w:rsidRPr="000F40BD" w:rsidTr="000F40BD">
        <w:tc>
          <w:tcPr>
            <w:tcW w:w="2526" w:type="dxa"/>
          </w:tcPr>
          <w:p w:rsidR="000F40BD" w:rsidRPr="000F40BD" w:rsidRDefault="000F40BD" w:rsidP="000F40BD">
            <w:pPr>
              <w:pStyle w:val="a4"/>
              <w:widowControl w:val="0"/>
              <w:ind w:left="0"/>
              <w:jc w:val="both"/>
            </w:pPr>
            <w:r w:rsidRPr="000F40BD">
              <w:t>Номер закупки/извещения</w:t>
            </w:r>
          </w:p>
        </w:tc>
        <w:tc>
          <w:tcPr>
            <w:tcW w:w="7361" w:type="dxa"/>
          </w:tcPr>
          <w:p w:rsidR="000F40BD" w:rsidRPr="000F40BD" w:rsidRDefault="000F40BD" w:rsidP="000F40BD">
            <w:pPr>
              <w:pStyle w:val="a4"/>
              <w:widowControl w:val="0"/>
              <w:ind w:left="0" w:firstLine="709"/>
              <w:jc w:val="both"/>
            </w:pPr>
          </w:p>
        </w:tc>
      </w:tr>
      <w:tr w:rsidR="000F40BD" w:rsidRPr="000F40BD" w:rsidTr="000F40BD">
        <w:tc>
          <w:tcPr>
            <w:tcW w:w="2526" w:type="dxa"/>
          </w:tcPr>
          <w:p w:rsidR="000F40BD" w:rsidRPr="000F40BD" w:rsidRDefault="000F40BD" w:rsidP="000F40BD">
            <w:pPr>
              <w:pStyle w:val="a4"/>
              <w:widowControl w:val="0"/>
              <w:ind w:left="0"/>
              <w:jc w:val="both"/>
            </w:pPr>
            <w:r w:rsidRPr="000F40BD">
              <w:t>Наименование (предмет) закупки/номер лота (при наличии)</w:t>
            </w:r>
          </w:p>
        </w:tc>
        <w:tc>
          <w:tcPr>
            <w:tcW w:w="7361" w:type="dxa"/>
          </w:tcPr>
          <w:p w:rsidR="000F40BD" w:rsidRPr="000F40BD" w:rsidRDefault="000F40BD" w:rsidP="000F40BD">
            <w:pPr>
              <w:pStyle w:val="a4"/>
              <w:widowControl w:val="0"/>
              <w:ind w:left="0" w:firstLine="709"/>
              <w:jc w:val="both"/>
            </w:pPr>
          </w:p>
        </w:tc>
      </w:tr>
    </w:tbl>
    <w:p w:rsidR="000F40BD" w:rsidRDefault="000F40BD" w:rsidP="000F40BD">
      <w:pPr>
        <w:tabs>
          <w:tab w:val="left" w:pos="540"/>
        </w:tabs>
        <w:ind w:firstLine="709"/>
        <w:jc w:val="both"/>
      </w:pPr>
    </w:p>
    <w:p w:rsidR="000F40BD" w:rsidRDefault="000F40BD" w:rsidP="000F40BD">
      <w:pPr>
        <w:tabs>
          <w:tab w:val="left" w:pos="540"/>
        </w:tabs>
        <w:ind w:firstLine="709"/>
        <w:jc w:val="both"/>
      </w:pPr>
      <w:r w:rsidRPr="000F40BD">
        <w:t>далее ЗАКУПКА в соответствии с положениями Федерального закона «О закупках товаров, работ, услуг отдельными видами юридических лиц» от 18.07.2011 №223-ФЗ на основании Протокола_____________ № ______ от _________ года (далее по тексту – ДОГОВОР).</w:t>
      </w:r>
    </w:p>
    <w:p w:rsidR="000F40BD" w:rsidRPr="000F40BD" w:rsidRDefault="000F40BD" w:rsidP="000F40BD">
      <w:pPr>
        <w:tabs>
          <w:tab w:val="left" w:pos="540"/>
        </w:tabs>
        <w:ind w:firstLine="709"/>
        <w:jc w:val="both"/>
      </w:pPr>
    </w:p>
    <w:p w:rsidR="000F40BD" w:rsidRPr="000F40BD" w:rsidRDefault="000F40BD" w:rsidP="00F03F02">
      <w:pPr>
        <w:pStyle w:val="a4"/>
        <w:widowControl w:val="0"/>
        <w:numPr>
          <w:ilvl w:val="0"/>
          <w:numId w:val="17"/>
        </w:numPr>
        <w:ind w:left="0" w:firstLine="709"/>
        <w:jc w:val="both"/>
      </w:pPr>
      <w:r w:rsidRPr="000F40BD">
        <w:t>Сведения о БЕНЕФИЦИАРЕ, Сумме Гарантии и сроке действия Гарантии: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89"/>
        <w:gridCol w:w="7275"/>
      </w:tblGrid>
      <w:tr w:rsidR="000F40BD" w:rsidRPr="000F40BD" w:rsidTr="000F40BD">
        <w:tc>
          <w:tcPr>
            <w:tcW w:w="10137" w:type="dxa"/>
            <w:gridSpan w:val="2"/>
          </w:tcPr>
          <w:p w:rsidR="000F40BD" w:rsidRPr="000F40BD" w:rsidRDefault="000F40BD" w:rsidP="000F40BD">
            <w:pPr>
              <w:widowControl w:val="0"/>
              <w:ind w:firstLine="709"/>
              <w:rPr>
                <w:b/>
              </w:rPr>
            </w:pPr>
            <w:r w:rsidRPr="000F40BD">
              <w:rPr>
                <w:b/>
              </w:rPr>
              <w:t>БЕНЕФИЦИАР</w:t>
            </w:r>
          </w:p>
        </w:tc>
      </w:tr>
      <w:tr w:rsidR="000F40BD" w:rsidRPr="000F40BD" w:rsidTr="000F40BD">
        <w:tc>
          <w:tcPr>
            <w:tcW w:w="2802" w:type="dxa"/>
          </w:tcPr>
          <w:p w:rsidR="000F40BD" w:rsidRPr="000F40BD" w:rsidRDefault="000F40BD" w:rsidP="000F40BD">
            <w:pPr>
              <w:widowControl w:val="0"/>
              <w:jc w:val="both"/>
            </w:pPr>
            <w:r w:rsidRPr="000F40BD">
              <w:t>Полное наименование</w:t>
            </w:r>
          </w:p>
        </w:tc>
        <w:tc>
          <w:tcPr>
            <w:tcW w:w="7335" w:type="dxa"/>
          </w:tcPr>
          <w:p w:rsidR="000F40BD" w:rsidRPr="000F40BD" w:rsidRDefault="000F40BD" w:rsidP="000F40BD">
            <w:pPr>
              <w:widowControl w:val="0"/>
              <w:ind w:firstLine="709"/>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ind w:firstLine="709"/>
              <w:jc w:val="both"/>
            </w:pPr>
          </w:p>
        </w:tc>
      </w:tr>
      <w:tr w:rsidR="000F40BD" w:rsidRPr="000F40BD" w:rsidTr="000F40BD">
        <w:tc>
          <w:tcPr>
            <w:tcW w:w="2802" w:type="dxa"/>
          </w:tcPr>
          <w:p w:rsidR="000F40BD" w:rsidRPr="000F40BD" w:rsidRDefault="000F40BD" w:rsidP="000F40BD">
            <w:pPr>
              <w:widowControl w:val="0"/>
              <w:jc w:val="both"/>
            </w:pPr>
            <w:r w:rsidRPr="000F40BD">
              <w:t>ОГРН</w:t>
            </w:r>
          </w:p>
        </w:tc>
        <w:tc>
          <w:tcPr>
            <w:tcW w:w="7335" w:type="dxa"/>
          </w:tcPr>
          <w:p w:rsidR="000F40BD" w:rsidRPr="000F40BD" w:rsidRDefault="000F40BD" w:rsidP="000F40BD">
            <w:pPr>
              <w:widowControl w:val="0"/>
              <w:ind w:firstLine="709"/>
              <w:jc w:val="both"/>
            </w:pPr>
          </w:p>
        </w:tc>
      </w:tr>
      <w:tr w:rsidR="000F40BD" w:rsidRPr="000F40BD" w:rsidTr="000F40BD">
        <w:tc>
          <w:tcPr>
            <w:tcW w:w="2802" w:type="dxa"/>
          </w:tcPr>
          <w:p w:rsidR="000F40BD" w:rsidRPr="000F40BD" w:rsidRDefault="000F40BD" w:rsidP="000F40BD">
            <w:pPr>
              <w:widowControl w:val="0"/>
              <w:jc w:val="both"/>
            </w:pPr>
            <w:r w:rsidRPr="000F40BD">
              <w:t>Адрес места нахождения</w:t>
            </w:r>
          </w:p>
        </w:tc>
        <w:tc>
          <w:tcPr>
            <w:tcW w:w="7335" w:type="dxa"/>
          </w:tcPr>
          <w:p w:rsidR="000F40BD" w:rsidRPr="000F40BD" w:rsidRDefault="000F40BD" w:rsidP="000F40BD">
            <w:pPr>
              <w:widowControl w:val="0"/>
              <w:ind w:firstLine="709"/>
              <w:jc w:val="both"/>
            </w:pPr>
          </w:p>
        </w:tc>
      </w:tr>
      <w:tr w:rsidR="000F40BD" w:rsidRPr="000F40BD" w:rsidTr="000F40BD">
        <w:tc>
          <w:tcPr>
            <w:tcW w:w="10137" w:type="dxa"/>
            <w:gridSpan w:val="2"/>
          </w:tcPr>
          <w:p w:rsidR="000F40BD" w:rsidRPr="000F40BD" w:rsidRDefault="000F40BD" w:rsidP="000F40BD">
            <w:pPr>
              <w:widowControl w:val="0"/>
              <w:rPr>
                <w:b/>
              </w:rPr>
            </w:pPr>
            <w:r w:rsidRPr="000F40BD">
              <w:rPr>
                <w:b/>
              </w:rPr>
              <w:t>Сумма Гарантии</w:t>
            </w:r>
          </w:p>
        </w:tc>
      </w:tr>
      <w:tr w:rsidR="000F40BD" w:rsidRPr="000F40BD" w:rsidTr="000F40BD">
        <w:tc>
          <w:tcPr>
            <w:tcW w:w="2802" w:type="dxa"/>
          </w:tcPr>
          <w:p w:rsidR="000F40BD" w:rsidRPr="000F40BD" w:rsidRDefault="000F40BD" w:rsidP="000F40BD">
            <w:pPr>
              <w:widowControl w:val="0"/>
              <w:jc w:val="both"/>
            </w:pPr>
            <w:r w:rsidRPr="000F40BD">
              <w:t>Сумма Гарантии в рублях РФ</w:t>
            </w:r>
          </w:p>
        </w:tc>
        <w:tc>
          <w:tcPr>
            <w:tcW w:w="7335" w:type="dxa"/>
          </w:tcPr>
          <w:p w:rsidR="000F40BD" w:rsidRPr="000F40BD" w:rsidRDefault="000F40BD" w:rsidP="000F40BD">
            <w:pPr>
              <w:widowControl w:val="0"/>
              <w:ind w:firstLine="709"/>
              <w:jc w:val="both"/>
            </w:pPr>
          </w:p>
        </w:tc>
      </w:tr>
      <w:tr w:rsidR="000F40BD" w:rsidRPr="000F40BD" w:rsidTr="000F40BD">
        <w:tc>
          <w:tcPr>
            <w:tcW w:w="10137" w:type="dxa"/>
            <w:gridSpan w:val="2"/>
          </w:tcPr>
          <w:p w:rsidR="000F40BD" w:rsidRPr="000F40BD" w:rsidRDefault="000F40BD" w:rsidP="000F40BD">
            <w:pPr>
              <w:widowControl w:val="0"/>
              <w:rPr>
                <w:b/>
              </w:rPr>
            </w:pPr>
            <w:r w:rsidRPr="000F40BD">
              <w:rPr>
                <w:b/>
              </w:rPr>
              <w:t>Срок действия Гарантии</w:t>
            </w:r>
          </w:p>
        </w:tc>
      </w:tr>
      <w:tr w:rsidR="000F40BD" w:rsidRPr="000F40BD" w:rsidTr="000F40BD">
        <w:tc>
          <w:tcPr>
            <w:tcW w:w="2802" w:type="dxa"/>
          </w:tcPr>
          <w:p w:rsidR="000F40BD" w:rsidRPr="000F40BD" w:rsidRDefault="000F40BD" w:rsidP="000F40BD">
            <w:pPr>
              <w:widowControl w:val="0"/>
              <w:rPr>
                <w:lang w:val="en-US"/>
              </w:rPr>
            </w:pPr>
            <w:r w:rsidRPr="000F40BD">
              <w:rPr>
                <w:lang w:val="en-US"/>
              </w:rPr>
              <w:t>Срок действия Гарантии</w:t>
            </w:r>
          </w:p>
        </w:tc>
        <w:tc>
          <w:tcPr>
            <w:tcW w:w="7335" w:type="dxa"/>
          </w:tcPr>
          <w:p w:rsidR="000F40BD" w:rsidRPr="000F40BD" w:rsidRDefault="000F40BD" w:rsidP="000F40BD">
            <w:pPr>
              <w:pStyle w:val="a4"/>
              <w:widowControl w:val="0"/>
              <w:ind w:left="0" w:firstLine="709"/>
              <w:jc w:val="both"/>
            </w:pPr>
            <w:r w:rsidRPr="000F40BD">
              <w:t xml:space="preserve">Гарантия вступает в силу с «__» _______20__года </w:t>
            </w:r>
            <w:r w:rsidRPr="000F40BD">
              <w:rPr>
                <w:i/>
              </w:rPr>
              <w:t>или с даты выдачи (выбрать нужное)</w:t>
            </w:r>
            <w:r w:rsidRPr="000F40BD">
              <w:t xml:space="preserve"> и действует до «__» _______20__года включительно. </w:t>
            </w:r>
          </w:p>
          <w:p w:rsidR="000F40BD" w:rsidRPr="000F40BD" w:rsidRDefault="000F40BD" w:rsidP="000F40BD">
            <w:pPr>
              <w:widowControl w:val="0"/>
              <w:ind w:firstLine="709"/>
              <w:jc w:val="both"/>
            </w:pPr>
            <w:r w:rsidRPr="000F40BD">
              <w:t xml:space="preserve">После даты окончания срока действия Гарантии, ГАРАНТ освобождается от всех своих обязательств по данной Гарантии, если </w:t>
            </w:r>
            <w:r w:rsidRPr="000F40BD">
              <w:lastRenderedPageBreak/>
              <w:t>требования БЕНЕФИЦИАРА не были предъявлены до этой даты или на эту дату.</w:t>
            </w:r>
          </w:p>
        </w:tc>
      </w:tr>
    </w:tbl>
    <w:p w:rsidR="000F40BD" w:rsidRPr="000F40BD" w:rsidRDefault="000F40BD" w:rsidP="000F40BD">
      <w:pPr>
        <w:pStyle w:val="a4"/>
        <w:widowControl w:val="0"/>
        <w:ind w:left="0" w:firstLine="709"/>
        <w:jc w:val="both"/>
      </w:pPr>
    </w:p>
    <w:p w:rsidR="000F40BD" w:rsidRPr="000F40BD" w:rsidRDefault="000F40BD" w:rsidP="00F03F02">
      <w:pPr>
        <w:pStyle w:val="a4"/>
        <w:widowControl w:val="0"/>
        <w:numPr>
          <w:ilvl w:val="0"/>
          <w:numId w:val="17"/>
        </w:numPr>
        <w:ind w:left="0" w:firstLine="709"/>
        <w:jc w:val="both"/>
      </w:pPr>
      <w:r w:rsidRPr="000F40BD">
        <w:t>Сведения о ПРИНЦИПАЛЕ (выбрать нужное):</w:t>
      </w:r>
    </w:p>
    <w:p w:rsidR="000F40BD" w:rsidRDefault="000F40BD" w:rsidP="000F40BD">
      <w:pPr>
        <w:pStyle w:val="a4"/>
        <w:widowControl w:val="0"/>
        <w:ind w:left="0" w:firstLine="709"/>
        <w:jc w:val="both"/>
      </w:pPr>
      <w:r w:rsidRPr="000F40BD">
        <w:t>Если ПРИНЦИПАЛ – Юридическое лицо</w:t>
      </w:r>
    </w:p>
    <w:p w:rsidR="000F40BD" w:rsidRPr="000F40BD" w:rsidRDefault="000F40BD" w:rsidP="000F40BD">
      <w:pPr>
        <w:pStyle w:val="a4"/>
        <w:widowControl w:val="0"/>
        <w:ind w:left="0" w:firstLine="709"/>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2"/>
        <w:gridCol w:w="7272"/>
      </w:tblGrid>
      <w:tr w:rsidR="000F40BD" w:rsidRPr="000F40BD" w:rsidTr="000F40BD">
        <w:tc>
          <w:tcPr>
            <w:tcW w:w="10137" w:type="dxa"/>
            <w:gridSpan w:val="2"/>
          </w:tcPr>
          <w:p w:rsidR="000F40BD" w:rsidRPr="000F40BD" w:rsidRDefault="000F40BD" w:rsidP="000F40BD">
            <w:pPr>
              <w:widowControl w:val="0"/>
              <w:ind w:firstLine="709"/>
              <w:rPr>
                <w:b/>
              </w:rPr>
            </w:pPr>
            <w:r w:rsidRPr="000F40BD">
              <w:rPr>
                <w:b/>
              </w:rPr>
              <w:t>ПРИНЦИПАЛ</w:t>
            </w:r>
          </w:p>
        </w:tc>
      </w:tr>
      <w:tr w:rsidR="000F40BD" w:rsidRPr="000F40BD" w:rsidTr="000F40BD">
        <w:tc>
          <w:tcPr>
            <w:tcW w:w="2802" w:type="dxa"/>
          </w:tcPr>
          <w:p w:rsidR="000F40BD" w:rsidRPr="000F40BD" w:rsidRDefault="000F40BD" w:rsidP="000F40BD">
            <w:pPr>
              <w:widowControl w:val="0"/>
              <w:jc w:val="both"/>
            </w:pPr>
            <w:r w:rsidRPr="000F40BD">
              <w:t>Полное наименование</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ОГРН</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Адрес места нахождения</w:t>
            </w:r>
          </w:p>
        </w:tc>
        <w:tc>
          <w:tcPr>
            <w:tcW w:w="7335" w:type="dxa"/>
          </w:tcPr>
          <w:p w:rsidR="000F40BD" w:rsidRPr="000F40BD" w:rsidRDefault="000F40BD" w:rsidP="000F40BD">
            <w:pPr>
              <w:widowControl w:val="0"/>
              <w:jc w:val="both"/>
            </w:pPr>
          </w:p>
        </w:tc>
      </w:tr>
    </w:tbl>
    <w:p w:rsidR="000F40BD" w:rsidRPr="000F40BD" w:rsidRDefault="000F40BD" w:rsidP="000F40BD">
      <w:pPr>
        <w:pStyle w:val="a4"/>
        <w:widowControl w:val="0"/>
        <w:ind w:left="0"/>
        <w:jc w:val="both"/>
      </w:pPr>
    </w:p>
    <w:p w:rsidR="000F40BD" w:rsidRPr="000F40BD" w:rsidRDefault="000F40BD" w:rsidP="000F40BD">
      <w:pPr>
        <w:pStyle w:val="a4"/>
        <w:widowControl w:val="0"/>
        <w:ind w:left="0"/>
        <w:jc w:val="both"/>
      </w:pPr>
      <w:r w:rsidRPr="000F40BD">
        <w:t>Если ПРИНЦИПАЛ – ИНДИВИДУАЛЬНЫЙ ПРЕДПРИНИМАТЕЛЬ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1"/>
        <w:gridCol w:w="7273"/>
      </w:tblGrid>
      <w:tr w:rsidR="000F40BD" w:rsidRPr="000F40BD" w:rsidTr="000F40BD">
        <w:tc>
          <w:tcPr>
            <w:tcW w:w="10137" w:type="dxa"/>
            <w:gridSpan w:val="2"/>
          </w:tcPr>
          <w:p w:rsidR="000F40BD" w:rsidRPr="000F40BD" w:rsidRDefault="000F40BD" w:rsidP="000F40BD">
            <w:pPr>
              <w:widowControl w:val="0"/>
              <w:rPr>
                <w:b/>
              </w:rPr>
            </w:pPr>
            <w:r w:rsidRPr="000F40BD">
              <w:rPr>
                <w:b/>
              </w:rPr>
              <w:t>ПРИНЦИПАЛ</w:t>
            </w:r>
          </w:p>
        </w:tc>
      </w:tr>
      <w:tr w:rsidR="000F40BD" w:rsidRPr="000F40BD" w:rsidTr="000F40BD">
        <w:tc>
          <w:tcPr>
            <w:tcW w:w="2802" w:type="dxa"/>
          </w:tcPr>
          <w:p w:rsidR="000F40BD" w:rsidRPr="000F40BD" w:rsidRDefault="000F40BD" w:rsidP="000F40BD">
            <w:pPr>
              <w:widowControl w:val="0"/>
              <w:jc w:val="both"/>
            </w:pPr>
            <w:r w:rsidRPr="000F40BD">
              <w:t>ФИО</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ИНН</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ОГРНИП</w:t>
            </w:r>
          </w:p>
        </w:tc>
        <w:tc>
          <w:tcPr>
            <w:tcW w:w="7335" w:type="dxa"/>
          </w:tcPr>
          <w:p w:rsidR="000F40BD" w:rsidRPr="000F40BD" w:rsidRDefault="000F40BD" w:rsidP="000F40BD">
            <w:pPr>
              <w:widowControl w:val="0"/>
              <w:jc w:val="both"/>
            </w:pPr>
          </w:p>
        </w:tc>
      </w:tr>
      <w:tr w:rsidR="000F40BD" w:rsidRPr="000F40BD" w:rsidTr="000F40BD">
        <w:tc>
          <w:tcPr>
            <w:tcW w:w="2802" w:type="dxa"/>
          </w:tcPr>
          <w:p w:rsidR="000F40BD" w:rsidRPr="000F40BD" w:rsidRDefault="000F40BD" w:rsidP="000F40BD">
            <w:pPr>
              <w:widowControl w:val="0"/>
              <w:jc w:val="both"/>
            </w:pPr>
            <w:r w:rsidRPr="000F40BD">
              <w:t>Паспортные данные</w:t>
            </w:r>
          </w:p>
        </w:tc>
        <w:tc>
          <w:tcPr>
            <w:tcW w:w="7335" w:type="dxa"/>
          </w:tcPr>
          <w:p w:rsidR="000F40BD" w:rsidRPr="000F40BD" w:rsidRDefault="000F40BD" w:rsidP="000F40BD">
            <w:pPr>
              <w:widowControl w:val="0"/>
              <w:jc w:val="both"/>
              <w:rPr>
                <w:lang w:val="en-US"/>
              </w:rPr>
            </w:pPr>
          </w:p>
        </w:tc>
      </w:tr>
      <w:tr w:rsidR="000F40BD" w:rsidRPr="000F40BD" w:rsidTr="000F40BD">
        <w:tc>
          <w:tcPr>
            <w:tcW w:w="2802" w:type="dxa"/>
          </w:tcPr>
          <w:p w:rsidR="000F40BD" w:rsidRPr="000F40BD" w:rsidRDefault="000F40BD" w:rsidP="000F40BD">
            <w:pPr>
              <w:widowControl w:val="0"/>
              <w:jc w:val="both"/>
            </w:pPr>
            <w:r w:rsidRPr="000F40BD">
              <w:t>Адрес места жительства</w:t>
            </w:r>
          </w:p>
        </w:tc>
        <w:tc>
          <w:tcPr>
            <w:tcW w:w="7335" w:type="dxa"/>
          </w:tcPr>
          <w:p w:rsidR="000F40BD" w:rsidRPr="000F40BD" w:rsidRDefault="000F40BD" w:rsidP="000F40BD">
            <w:pPr>
              <w:widowControl w:val="0"/>
              <w:jc w:val="both"/>
            </w:pPr>
          </w:p>
        </w:tc>
      </w:tr>
    </w:tbl>
    <w:p w:rsidR="000F40BD" w:rsidRDefault="000F40BD" w:rsidP="000F40BD">
      <w:pPr>
        <w:pStyle w:val="a4"/>
        <w:widowControl w:val="0"/>
        <w:ind w:left="709"/>
        <w:jc w:val="both"/>
      </w:pPr>
    </w:p>
    <w:p w:rsidR="000F40BD" w:rsidRPr="000F40BD" w:rsidRDefault="000F40BD" w:rsidP="00F03F02">
      <w:pPr>
        <w:pStyle w:val="a4"/>
        <w:widowControl w:val="0"/>
        <w:numPr>
          <w:ilvl w:val="0"/>
          <w:numId w:val="17"/>
        </w:numPr>
        <w:ind w:left="0" w:firstLine="709"/>
        <w:jc w:val="both"/>
      </w:pPr>
      <w:r w:rsidRPr="000F40BD">
        <w:t>Основное обязательство, исполнение по которому обеспечивается банковской гарантией:</w:t>
      </w:r>
    </w:p>
    <w:p w:rsidR="000F40BD" w:rsidRPr="000F40BD" w:rsidRDefault="000F40BD" w:rsidP="000F40BD">
      <w:pPr>
        <w:pStyle w:val="a4"/>
        <w:widowControl w:val="0"/>
        <w:ind w:left="0" w:firstLine="709"/>
        <w:jc w:val="both"/>
      </w:pPr>
      <w:r w:rsidRPr="000F40BD">
        <w:t>- ПРИНЦИПАЛ обязуется исполнять все обязательства по договору, заключаемому по итогам конкурентной закупки.</w:t>
      </w:r>
    </w:p>
    <w:p w:rsidR="000F40BD" w:rsidRPr="000F40BD" w:rsidRDefault="000F40BD" w:rsidP="00F03F02">
      <w:pPr>
        <w:pStyle w:val="a4"/>
        <w:widowControl w:val="0"/>
        <w:numPr>
          <w:ilvl w:val="0"/>
          <w:numId w:val="17"/>
        </w:numPr>
        <w:ind w:left="0" w:firstLine="709"/>
        <w:jc w:val="both"/>
      </w:pPr>
      <w:r w:rsidRPr="000F40BD">
        <w:t>Обстоятельствами, при наступлении которых ГАРАНТОМ выплачивается БЕНЕФИЦИАРУ Сумма Гарантии или ее часть, являются обстоятельства неисполнения и (или) ненадлежащего исполнения ПРИНЦИПАЛОМ своих обязательств по ДОГОВОРУ, заключаемому по итогам ЗАКУПКИ.</w:t>
      </w:r>
    </w:p>
    <w:p w:rsidR="000F40BD" w:rsidRPr="000F40BD" w:rsidRDefault="000F40BD" w:rsidP="00F03F02">
      <w:pPr>
        <w:pStyle w:val="a4"/>
        <w:widowControl w:val="0"/>
        <w:numPr>
          <w:ilvl w:val="0"/>
          <w:numId w:val="17"/>
        </w:numPr>
        <w:ind w:left="0" w:firstLine="709"/>
        <w:jc w:val="both"/>
      </w:pPr>
      <w:r w:rsidRPr="000F40BD">
        <w:t>БЕНЕФИЦИАР вправе в течение всего срока действия Гарантии представить ГАРАНТУ требование об уплате суммы Гарантии или ее части в случае ненадлежащего исполнения или неисполнения ПРИНЦИПАЛОМ обязательств, обеспеченных ГАРАНТИЕЙ (далее – Требование платежа по Гарантии или Требование).</w:t>
      </w:r>
    </w:p>
    <w:p w:rsidR="000F40BD" w:rsidRPr="000F40BD" w:rsidRDefault="000F40BD" w:rsidP="00F03F02">
      <w:pPr>
        <w:pStyle w:val="a4"/>
        <w:widowControl w:val="0"/>
        <w:numPr>
          <w:ilvl w:val="0"/>
          <w:numId w:val="17"/>
        </w:numPr>
        <w:ind w:left="0" w:firstLine="709"/>
        <w:jc w:val="both"/>
      </w:pPr>
      <w:r w:rsidRPr="000F40BD">
        <w:t>Гарантия является безусловной и безотзывной. Гарантия не может быть отозвана или изменена Гарантом в одностороннем порядке без письменного согласия БЕНЕФИЦИАРА.</w:t>
      </w:r>
    </w:p>
    <w:p w:rsidR="000F40BD" w:rsidRPr="000F40BD" w:rsidRDefault="000F40BD" w:rsidP="00F03F02">
      <w:pPr>
        <w:pStyle w:val="a4"/>
        <w:widowControl w:val="0"/>
        <w:numPr>
          <w:ilvl w:val="0"/>
          <w:numId w:val="17"/>
        </w:numPr>
        <w:ind w:left="0" w:firstLine="709"/>
        <w:jc w:val="both"/>
      </w:pPr>
      <w:r w:rsidRPr="000F40BD">
        <w:t xml:space="preserve">Требование платежа по Гарантии должно содержать обстоятельства, наступление которых влечет выплату по Гарантии, с указанием конкретных нарушений ПРИНЦИПАЛОМ обязательств по ДОГОВОРУ, в обеспечение которых выдана Гарантия, реквизиты счета для перечисления денежных средств, а также подпись уполномоченного лица и печать БЕНЕФИЦИАРА. </w:t>
      </w:r>
    </w:p>
    <w:p w:rsidR="000F40BD" w:rsidRPr="000F40BD" w:rsidRDefault="000F40BD" w:rsidP="00F03F02">
      <w:pPr>
        <w:pStyle w:val="a4"/>
        <w:widowControl w:val="0"/>
        <w:numPr>
          <w:ilvl w:val="0"/>
          <w:numId w:val="17"/>
        </w:numPr>
        <w:ind w:left="0" w:firstLine="709"/>
        <w:jc w:val="both"/>
      </w:pPr>
      <w:r w:rsidRPr="000F40BD">
        <w:t>Требование БЕНЕФИЦИАРА может быть представлено ГАРАНТУ в письменной форме на бумажном носителе, с приложением предусмотренных настоящим пунктом Гарантии документов, по адресу: _____________________, либо в форме электронного сообщения с использованием телекоммуникационной системы SWIFT (СВИФТ), содержащего полный текст требования БЕНЕФИЦИАРА, через обслуживающий банк БЕНЕФИЦИАРА, подтверждающего полномочия и подлинность подписи лица, подписавшего Требование от имени БЕНЕФИЦИАРА, с соблюдением требований к форме, установленных стандартами этой системы.</w:t>
      </w:r>
    </w:p>
    <w:p w:rsidR="000F40BD" w:rsidRPr="000F40BD" w:rsidRDefault="000F40BD" w:rsidP="000F40BD">
      <w:pPr>
        <w:autoSpaceDE w:val="0"/>
        <w:autoSpaceDN w:val="0"/>
        <w:adjustRightInd w:val="0"/>
        <w:ind w:firstLine="709"/>
        <w:jc w:val="both"/>
      </w:pPr>
      <w:r w:rsidRPr="000F40BD">
        <w:t>К Требованию платежа по Гарантии, предоставленному на бумажном носителе, должны быть приложены следующие документы:</w:t>
      </w:r>
    </w:p>
    <w:p w:rsidR="000F40BD" w:rsidRPr="000F40BD" w:rsidRDefault="000F40BD" w:rsidP="000F40BD">
      <w:pPr>
        <w:autoSpaceDE w:val="0"/>
        <w:autoSpaceDN w:val="0"/>
        <w:adjustRightInd w:val="0"/>
        <w:ind w:firstLine="709"/>
        <w:jc w:val="both"/>
      </w:pPr>
      <w:r w:rsidRPr="000F40BD">
        <w:t>- копия настоящей Гарантии;</w:t>
      </w:r>
    </w:p>
    <w:p w:rsidR="000F40BD" w:rsidRPr="000F40BD" w:rsidRDefault="000F40BD" w:rsidP="000F40BD">
      <w:pPr>
        <w:autoSpaceDE w:val="0"/>
        <w:autoSpaceDN w:val="0"/>
        <w:adjustRightInd w:val="0"/>
        <w:ind w:firstLine="709"/>
        <w:jc w:val="both"/>
        <w:rPr>
          <w:color w:val="000000"/>
        </w:rPr>
      </w:pPr>
      <w:r w:rsidRPr="000F40BD">
        <w:rPr>
          <w:color w:val="000000"/>
        </w:rPr>
        <w:t>- заверенная Бенефициаром копия карточки с образцами подписей уполномоченных лиц БЕНЕФИЦИАРА и оттиском печати БЕНЕФИЦИАРА;</w:t>
      </w:r>
    </w:p>
    <w:p w:rsidR="000F40BD" w:rsidRPr="000F40BD" w:rsidRDefault="000F40BD" w:rsidP="000F40BD">
      <w:pPr>
        <w:autoSpaceDE w:val="0"/>
        <w:autoSpaceDN w:val="0"/>
        <w:adjustRightInd w:val="0"/>
        <w:ind w:firstLine="709"/>
        <w:jc w:val="both"/>
        <w:rPr>
          <w:color w:val="000000"/>
        </w:rPr>
      </w:pPr>
      <w:r w:rsidRPr="000F40BD">
        <w:rPr>
          <w:color w:val="000000"/>
        </w:rPr>
        <w:lastRenderedPageBreak/>
        <w:t>- расчет суммы требования по гарантии;</w:t>
      </w:r>
    </w:p>
    <w:p w:rsidR="000F40BD" w:rsidRPr="000F40BD" w:rsidRDefault="000F40BD" w:rsidP="000F40BD">
      <w:pPr>
        <w:autoSpaceDE w:val="0"/>
        <w:autoSpaceDN w:val="0"/>
        <w:adjustRightInd w:val="0"/>
        <w:ind w:firstLine="709"/>
        <w:jc w:val="both"/>
        <w:rPr>
          <w:color w:val="000000"/>
        </w:rPr>
      </w:pPr>
      <w:r w:rsidRPr="000F40BD">
        <w:rPr>
          <w:color w:val="000000"/>
        </w:rPr>
        <w:t>- документ, подтверждающий полномочия лица, подписавшего требование об уплате денежной суммы по настоящей Гарантии: доверенность на уполномоченное лицо, выданная от имени БЕНЕФИЦИАРА (оригинал или нотариально удостоверенная копия), в случае, если требование БЕНЕФИЦИАРА подписано (приложенные к нему документы заверены) лицом, действующим по доверенности.</w:t>
      </w:r>
    </w:p>
    <w:p w:rsidR="000F40BD" w:rsidRPr="000F40BD" w:rsidRDefault="000F40BD" w:rsidP="000F40BD">
      <w:pPr>
        <w:autoSpaceDE w:val="0"/>
        <w:autoSpaceDN w:val="0"/>
        <w:adjustRightInd w:val="0"/>
        <w:ind w:firstLine="709"/>
        <w:jc w:val="both"/>
        <w:rPr>
          <w:color w:val="000000"/>
        </w:rPr>
      </w:pPr>
      <w:r w:rsidRPr="000F40BD">
        <w:rPr>
          <w:color w:val="000000"/>
        </w:rPr>
        <w:t>Документы, прилагаемые к Требованию по Гарантии должны быть заверены руководителем БЕНЕФИЦИАРА или лицом, подписавшим Требование по Гарантии в соответствии с требованиями действующего законодательства Российской Федерации.</w:t>
      </w:r>
    </w:p>
    <w:p w:rsidR="000F40BD" w:rsidRPr="000F40BD" w:rsidRDefault="000F40BD" w:rsidP="00F03F02">
      <w:pPr>
        <w:pStyle w:val="a4"/>
        <w:widowControl w:val="0"/>
        <w:numPr>
          <w:ilvl w:val="0"/>
          <w:numId w:val="17"/>
        </w:numPr>
        <w:shd w:val="clear" w:color="auto" w:fill="FFFFFF"/>
        <w:ind w:left="0" w:firstLine="709"/>
        <w:jc w:val="both"/>
        <w:rPr>
          <w:bCs/>
        </w:rPr>
      </w:pPr>
      <w:r w:rsidRPr="000F40BD">
        <w:t>ГАРАНТ в течение 5 (Пяти) рабочих дней со дня следующего за днем получения Требования платежа по Гарантии и предусмотренных пунктом 8 Гарантии документов от БЕНЕФИЦИАРА обязуется рассмотреть их, чтобы установить соответствие этого Требования и предоставленных документов условиям Гарантии и удовлетворить Требование БЕНЕФИЦИАРА либо направить БЕНЕФИЦИАРУ письменный отказ.</w:t>
      </w:r>
    </w:p>
    <w:p w:rsidR="000F40BD" w:rsidRPr="000F40BD" w:rsidRDefault="000F40BD" w:rsidP="00F03F02">
      <w:pPr>
        <w:pStyle w:val="a4"/>
        <w:widowControl w:val="0"/>
        <w:numPr>
          <w:ilvl w:val="0"/>
          <w:numId w:val="17"/>
        </w:numPr>
        <w:ind w:left="0" w:firstLine="709"/>
        <w:jc w:val="both"/>
      </w:pPr>
      <w:r w:rsidRPr="000F40BD">
        <w:t xml:space="preserve">Требование платежа по Гарантии должно быть получено ГАРАНТОМ до истечения срока действия Гарантии (включительно). БЕНЕФИЦИАР вправе предъявить одно или несколько требований платежа по Гарантии, в совокупности не превышающих Сумму Гарантии. </w:t>
      </w:r>
    </w:p>
    <w:p w:rsidR="000F40BD" w:rsidRPr="000F40BD" w:rsidRDefault="000F40BD" w:rsidP="00F03F02">
      <w:pPr>
        <w:pStyle w:val="a4"/>
        <w:widowControl w:val="0"/>
        <w:numPr>
          <w:ilvl w:val="0"/>
          <w:numId w:val="17"/>
        </w:numPr>
        <w:ind w:left="0" w:firstLine="709"/>
        <w:jc w:val="both"/>
      </w:pPr>
      <w:r w:rsidRPr="000F40BD">
        <w:t>Исполнением обязательств ГАРАНТА по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 и реквизиты которого указаны в Требовании БЕНЕФИЦИАРА.</w:t>
      </w:r>
    </w:p>
    <w:p w:rsidR="000F40BD" w:rsidRPr="000F40BD" w:rsidRDefault="000F40BD" w:rsidP="00F03F02">
      <w:pPr>
        <w:pStyle w:val="a4"/>
        <w:widowControl w:val="0"/>
        <w:numPr>
          <w:ilvl w:val="0"/>
          <w:numId w:val="17"/>
        </w:numPr>
        <w:ind w:left="0" w:firstLine="709"/>
        <w:jc w:val="both"/>
      </w:pPr>
      <w:r w:rsidRPr="000F40BD">
        <w:t>За неисполнение или ненадлежащее исполнение обязательств по Гарантии ГАРАНТ обязуется уплатить БЕНЕФИЦИАРУ неустойку в размере 0,1% (Ноль целых одна десятая) процента от денежной суммы, подлежащей уплате, за каждый календарный день просрочки.</w:t>
      </w:r>
    </w:p>
    <w:p w:rsidR="000F40BD" w:rsidRPr="000F40BD" w:rsidRDefault="000F40BD" w:rsidP="00F03F02">
      <w:pPr>
        <w:pStyle w:val="a4"/>
        <w:widowControl w:val="0"/>
        <w:numPr>
          <w:ilvl w:val="0"/>
          <w:numId w:val="17"/>
        </w:numPr>
        <w:ind w:left="0" w:firstLine="709"/>
        <w:jc w:val="both"/>
      </w:pPr>
      <w:r w:rsidRPr="000F40BD">
        <w:t xml:space="preserve"> БЕНЕФИЦИАРОМ имеет право передать права требования по Г в порядке, предусмотренном статьей 372 Гражданского кодекса Российской Федерации. </w:t>
      </w:r>
    </w:p>
    <w:p w:rsidR="000F40BD" w:rsidRPr="000F40BD" w:rsidRDefault="000F40BD" w:rsidP="00F03F02">
      <w:pPr>
        <w:pStyle w:val="a4"/>
        <w:widowControl w:val="0"/>
        <w:numPr>
          <w:ilvl w:val="0"/>
          <w:numId w:val="17"/>
        </w:numPr>
        <w:ind w:left="0" w:firstLine="709"/>
        <w:jc w:val="both"/>
        <w:rPr>
          <w:bCs/>
        </w:rPr>
      </w:pPr>
      <w:r w:rsidRPr="000F40BD">
        <w:t>Обязательства ГАРАНТА перед БЕНЕФИЦИАРОМ по Гарантии прекращаются в случаях, предусмотренных частью 1 статьи 378 Гражданского кодекса Российской Федерации.</w:t>
      </w:r>
    </w:p>
    <w:p w:rsidR="000F40BD" w:rsidRPr="000F40BD" w:rsidRDefault="000F40BD" w:rsidP="00F03F02">
      <w:pPr>
        <w:pStyle w:val="a4"/>
        <w:widowControl w:val="0"/>
        <w:numPr>
          <w:ilvl w:val="0"/>
          <w:numId w:val="17"/>
        </w:numPr>
        <w:ind w:left="0" w:firstLine="709"/>
        <w:jc w:val="both"/>
      </w:pPr>
      <w:r w:rsidRPr="000F40BD">
        <w:t xml:space="preserve">ГАРАНТ отказывает БЕНЕФИЦИАРУ в удовлетворении его Требования, только в случае, предусмотренном статьей 376 Гражданского кодекса Российской Федерации. </w:t>
      </w:r>
    </w:p>
    <w:p w:rsidR="000F40BD" w:rsidRPr="000F40BD" w:rsidRDefault="000F40BD" w:rsidP="00F03F02">
      <w:pPr>
        <w:pStyle w:val="a4"/>
        <w:widowControl w:val="0"/>
        <w:numPr>
          <w:ilvl w:val="0"/>
          <w:numId w:val="17"/>
        </w:numPr>
        <w:ind w:left="0" w:firstLine="709"/>
        <w:jc w:val="both"/>
      </w:pPr>
      <w:r w:rsidRPr="000F40BD">
        <w:t>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Гарантия. Обязательства ГАРАНТА перед БЕНЕФИЦИАРОМ по Гарантии ограничены Суммой Гарантии. Обязательства ГАРАНТА по настоящей гарантии будут уменьшены на сумму платежей, осуществленных ГАРАНТОМ по Гарантии.</w:t>
      </w:r>
    </w:p>
    <w:p w:rsidR="000F40BD" w:rsidRPr="000F40BD" w:rsidRDefault="000F40BD" w:rsidP="00F03F02">
      <w:pPr>
        <w:pStyle w:val="a4"/>
        <w:widowControl w:val="0"/>
        <w:numPr>
          <w:ilvl w:val="0"/>
          <w:numId w:val="17"/>
        </w:numPr>
        <w:ind w:left="0" w:firstLine="709"/>
        <w:jc w:val="both"/>
      </w:pPr>
      <w:r w:rsidRPr="000F40BD">
        <w:t>Гарантия может быть изменена ГАРАНТОМ только при условии письменного согласия БЕНЕФИЦИАРА путем выпуска дополнения к Гарантии. Изменения Гарантии в части увеличение суммы и/или срока Гарантии допускаются без согласия БЕНЕФИЦИАРА.</w:t>
      </w:r>
    </w:p>
    <w:p w:rsidR="000F40BD" w:rsidRPr="000F40BD" w:rsidRDefault="000F40BD" w:rsidP="00F03F02">
      <w:pPr>
        <w:pStyle w:val="a4"/>
        <w:widowControl w:val="0"/>
        <w:numPr>
          <w:ilvl w:val="0"/>
          <w:numId w:val="17"/>
        </w:numPr>
        <w:ind w:left="0" w:firstLine="709"/>
        <w:jc w:val="both"/>
      </w:pPr>
      <w:r w:rsidRPr="000F40BD">
        <w:t>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0F40BD" w:rsidRPr="000F40BD" w:rsidRDefault="000F40BD" w:rsidP="00F03F02">
      <w:pPr>
        <w:pStyle w:val="a4"/>
        <w:widowControl w:val="0"/>
        <w:numPr>
          <w:ilvl w:val="0"/>
          <w:numId w:val="17"/>
        </w:numPr>
        <w:ind w:left="0" w:firstLine="709"/>
        <w:jc w:val="both"/>
      </w:pPr>
      <w:r w:rsidRPr="000F40BD">
        <w:t xml:space="preserve">ГАРАНТОМ соблюдаются нормативы достаточности капитала банка (Н1) и максимального размера риска на одного заемщика или группу связанных </w:t>
      </w:r>
      <w:r w:rsidRPr="000F40BD">
        <w:rPr>
          <w:color w:val="000000"/>
        </w:rPr>
        <w:t>заемщиков (Н6) в размерах, предусмотренных действующей Инструкцией Банка России «Об обязательных нормативах и надбавках к нормативам достаточности капитала банков с универсальной лицензией» на</w:t>
      </w:r>
      <w:r w:rsidRPr="000F40BD">
        <w:t xml:space="preserve"> последнюю отчетную дату и на дату выдачи Гарантии.</w:t>
      </w:r>
    </w:p>
    <w:p w:rsidR="000F40BD" w:rsidRPr="000F40BD" w:rsidRDefault="000F40BD" w:rsidP="00F03F02">
      <w:pPr>
        <w:pStyle w:val="a4"/>
        <w:widowControl w:val="0"/>
        <w:numPr>
          <w:ilvl w:val="0"/>
          <w:numId w:val="17"/>
        </w:numPr>
        <w:ind w:left="0" w:firstLine="709"/>
        <w:jc w:val="both"/>
      </w:pPr>
      <w:r w:rsidRPr="000F40BD">
        <w:t>Расходы, возникающие в связи с перечислением денежных средств ГАРАНТОМ по Гарантии, несет ГАРАНТ.</w:t>
      </w:r>
    </w:p>
    <w:p w:rsidR="000F40BD" w:rsidRPr="000F40BD" w:rsidRDefault="000F40BD" w:rsidP="00F03F02">
      <w:pPr>
        <w:pStyle w:val="a4"/>
        <w:widowControl w:val="0"/>
        <w:numPr>
          <w:ilvl w:val="0"/>
          <w:numId w:val="17"/>
        </w:numPr>
        <w:ind w:left="0" w:firstLine="709"/>
        <w:jc w:val="both"/>
      </w:pPr>
      <w:r w:rsidRPr="000F40BD">
        <w:t>Изменения, вносимые в ДОГОВОР, не освобождают ГАРАНТА от исполнения обязательств по Гарантии.</w:t>
      </w:r>
    </w:p>
    <w:p w:rsidR="000F40BD" w:rsidRPr="000F40BD" w:rsidRDefault="000F40BD" w:rsidP="00F03F02">
      <w:pPr>
        <w:pStyle w:val="a4"/>
        <w:widowControl w:val="0"/>
        <w:numPr>
          <w:ilvl w:val="0"/>
          <w:numId w:val="17"/>
        </w:numPr>
        <w:ind w:left="0" w:firstLine="709"/>
        <w:jc w:val="both"/>
      </w:pPr>
      <w:r w:rsidRPr="000F40BD">
        <w:t xml:space="preserve">Гарантия регулируется законодательством Российской Федерации. Все споры </w:t>
      </w:r>
      <w:r w:rsidRPr="000F40BD">
        <w:lastRenderedPageBreak/>
        <w:t>между ГАРАНТОМ и БЕНЕФИЦИАРОМ, вытекающие из Гарантии или связанные с ней, подлежат рассмотрению в Арбитражном суде в соответствии с действующим законодательством Российской Федерации.</w:t>
      </w:r>
    </w:p>
    <w:tbl>
      <w:tblPr>
        <w:tblW w:w="0" w:type="auto"/>
        <w:tblLook w:val="04A0" w:firstRow="1" w:lastRow="0" w:firstColumn="1" w:lastColumn="0" w:noHBand="0" w:noVBand="1"/>
      </w:tblPr>
      <w:tblGrid>
        <w:gridCol w:w="3868"/>
        <w:gridCol w:w="3296"/>
        <w:gridCol w:w="2900"/>
      </w:tblGrid>
      <w:tr w:rsidR="000F40BD" w:rsidRPr="000F40BD" w:rsidTr="000F40BD">
        <w:tc>
          <w:tcPr>
            <w:tcW w:w="3868" w:type="dxa"/>
          </w:tcPr>
          <w:p w:rsidR="000F40BD" w:rsidRPr="000F40BD" w:rsidRDefault="000F40BD" w:rsidP="000F40BD">
            <w:pPr>
              <w:pStyle w:val="23"/>
              <w:spacing w:after="0" w:line="240" w:lineRule="auto"/>
              <w:rPr>
                <w:bCs/>
              </w:rPr>
            </w:pPr>
          </w:p>
        </w:tc>
        <w:tc>
          <w:tcPr>
            <w:tcW w:w="3296" w:type="dxa"/>
          </w:tcPr>
          <w:p w:rsidR="000F40BD" w:rsidRPr="000F40BD" w:rsidRDefault="000F40BD" w:rsidP="000F40BD">
            <w:pPr>
              <w:pStyle w:val="23"/>
              <w:spacing w:after="0" w:line="240" w:lineRule="auto"/>
              <w:jc w:val="both"/>
              <w:rPr>
                <w:bCs/>
              </w:rPr>
            </w:pPr>
          </w:p>
        </w:tc>
        <w:tc>
          <w:tcPr>
            <w:tcW w:w="2900" w:type="dxa"/>
          </w:tcPr>
          <w:p w:rsidR="000F40BD" w:rsidRPr="000F40BD" w:rsidRDefault="000F40BD" w:rsidP="000F40BD">
            <w:pPr>
              <w:pStyle w:val="23"/>
              <w:spacing w:after="0" w:line="240" w:lineRule="auto"/>
              <w:ind w:firstLine="709"/>
              <w:rPr>
                <w:bCs/>
              </w:rPr>
            </w:pPr>
          </w:p>
        </w:tc>
      </w:tr>
      <w:tr w:rsidR="000F40BD" w:rsidRPr="000F40BD" w:rsidTr="000F40BD">
        <w:tc>
          <w:tcPr>
            <w:tcW w:w="3868" w:type="dxa"/>
          </w:tcPr>
          <w:p w:rsidR="000F40BD" w:rsidRPr="000F40BD" w:rsidRDefault="000F40BD" w:rsidP="000F40BD">
            <w:pPr>
              <w:pStyle w:val="23"/>
              <w:spacing w:after="0" w:line="240" w:lineRule="auto"/>
              <w:rPr>
                <w:bCs/>
              </w:rPr>
            </w:pPr>
            <w:r w:rsidRPr="000F40BD">
              <w:t xml:space="preserve">Представитель </w:t>
            </w:r>
          </w:p>
        </w:tc>
        <w:tc>
          <w:tcPr>
            <w:tcW w:w="3296" w:type="dxa"/>
          </w:tcPr>
          <w:p w:rsidR="000F40BD" w:rsidRPr="000F40BD" w:rsidRDefault="000F40BD" w:rsidP="000F40BD">
            <w:pPr>
              <w:pStyle w:val="23"/>
              <w:spacing w:after="0" w:line="240" w:lineRule="auto"/>
              <w:ind w:firstLine="709"/>
              <w:rPr>
                <w:bCs/>
              </w:rPr>
            </w:pPr>
            <w:r w:rsidRPr="000F40BD">
              <w:t>(подпись)</w:t>
            </w:r>
          </w:p>
        </w:tc>
        <w:tc>
          <w:tcPr>
            <w:tcW w:w="2900" w:type="dxa"/>
          </w:tcPr>
          <w:p w:rsidR="000F40BD" w:rsidRPr="000F40BD" w:rsidRDefault="000F40BD" w:rsidP="000F40BD">
            <w:pPr>
              <w:pStyle w:val="23"/>
              <w:spacing w:after="0" w:line="240" w:lineRule="auto"/>
              <w:ind w:firstLine="709"/>
              <w:rPr>
                <w:bCs/>
              </w:rPr>
            </w:pPr>
            <w:r w:rsidRPr="000F40BD">
              <w:t>(Ф.И.О.)</w:t>
            </w:r>
          </w:p>
        </w:tc>
      </w:tr>
    </w:tbl>
    <w:p w:rsidR="000F40BD" w:rsidRPr="000F40BD" w:rsidRDefault="000F40BD" w:rsidP="000F40BD">
      <w:pPr>
        <w:jc w:val="right"/>
      </w:pPr>
    </w:p>
    <w:sectPr w:rsidR="000F40BD" w:rsidRPr="000F40BD" w:rsidSect="000F40BD">
      <w:pgSz w:w="11906" w:h="16838" w:code="9"/>
      <w:pgMar w:top="1134" w:right="924" w:bottom="709" w:left="1134" w:header="794" w:footer="79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2554" w:rsidRDefault="00C22554" w:rsidP="00D63907">
      <w:r>
        <w:separator/>
      </w:r>
    </w:p>
  </w:endnote>
  <w:endnote w:type="continuationSeparator" w:id="0">
    <w:p w:rsidR="00C22554" w:rsidRDefault="00C22554" w:rsidP="00D639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Pr="003E69EF" w:rsidRDefault="000F40BD">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290713">
      <w:rPr>
        <w:noProof/>
        <w:sz w:val="18"/>
        <w:szCs w:val="18"/>
      </w:rPr>
      <w:t>19</w:t>
    </w:r>
    <w:r w:rsidRPr="003E69EF">
      <w:rPr>
        <w:sz w:val="18"/>
        <w:szCs w:val="18"/>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Pr="003E69EF" w:rsidRDefault="000F40BD">
    <w:pPr>
      <w:pStyle w:val="af9"/>
      <w:jc w:val="center"/>
      <w:rPr>
        <w:sz w:val="18"/>
        <w:szCs w:val="18"/>
      </w:rPr>
    </w:pPr>
    <w:r w:rsidRPr="003E69EF">
      <w:rPr>
        <w:sz w:val="18"/>
        <w:szCs w:val="18"/>
      </w:rPr>
      <w:fldChar w:fldCharType="begin"/>
    </w:r>
    <w:r w:rsidRPr="003E69EF">
      <w:rPr>
        <w:sz w:val="18"/>
        <w:szCs w:val="18"/>
      </w:rPr>
      <w:instrText>PAGE   \* MERGEFORMAT</w:instrText>
    </w:r>
    <w:r w:rsidRPr="003E69EF">
      <w:rPr>
        <w:sz w:val="18"/>
        <w:szCs w:val="18"/>
      </w:rPr>
      <w:fldChar w:fldCharType="separate"/>
    </w:r>
    <w:r w:rsidR="00290713">
      <w:rPr>
        <w:noProof/>
        <w:sz w:val="18"/>
        <w:szCs w:val="18"/>
      </w:rPr>
      <w:t>7</w:t>
    </w:r>
    <w:r w:rsidRPr="003E69EF">
      <w:rPr>
        <w:sz w:val="18"/>
        <w:szCs w:val="18"/>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2554" w:rsidRDefault="00C22554" w:rsidP="00D63907">
      <w:r>
        <w:separator/>
      </w:r>
    </w:p>
  </w:footnote>
  <w:footnote w:type="continuationSeparator" w:id="0">
    <w:p w:rsidR="00C22554" w:rsidRDefault="00C22554" w:rsidP="00D63907">
      <w:r>
        <w:continuationSeparator/>
      </w:r>
    </w:p>
  </w:footnote>
  <w:footnote w:id="1">
    <w:p w:rsidR="000F40BD" w:rsidRDefault="000F40BD" w:rsidP="005D3D30">
      <w:pPr>
        <w:pStyle w:val="a9"/>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
  </w:footnote>
  <w:footnote w:id="2">
    <w:p w:rsidR="000F40BD" w:rsidRDefault="000F40BD" w:rsidP="005D3D30">
      <w:pPr>
        <w:pStyle w:val="a9"/>
        <w:spacing w:line="200" w:lineRule="exact"/>
        <w:jc w:val="both"/>
        <w:rPr>
          <w:i/>
        </w:rPr>
      </w:pPr>
      <w:r>
        <w:rPr>
          <w:rStyle w:val="a8"/>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F40BD" w:rsidRDefault="000F40BD"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0F40BD" w:rsidRDefault="000F40BD" w:rsidP="005D3D30">
      <w:pPr>
        <w:pStyle w:val="a9"/>
        <w:jc w:val="both"/>
      </w:pPr>
      <w:r>
        <w:rPr>
          <w:rStyle w:val="a8"/>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4">
    <w:p w:rsidR="000F40BD" w:rsidRDefault="000F40BD" w:rsidP="005D3D30">
      <w:pPr>
        <w:pStyle w:val="a9"/>
        <w:jc w:val="both"/>
      </w:pPr>
      <w:r>
        <w:rPr>
          <w:rStyle w:val="a8"/>
        </w:rPr>
        <w:footnoteRef/>
      </w:r>
      <w:r>
        <w:t xml:space="preserve"> </w:t>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0F40BD" w:rsidRPr="004320AB" w:rsidRDefault="000F40BD" w:rsidP="005D3D30">
      <w:pPr>
        <w:pStyle w:val="a9"/>
      </w:pPr>
      <w:r>
        <w:rPr>
          <w:rStyle w:val="a8"/>
        </w:rPr>
        <w:footnoteRef/>
      </w:r>
      <w:r>
        <w:t xml:space="preserve"> </w:t>
      </w:r>
      <w:r w:rsidRPr="006B7A9F">
        <w:t>Пункты 1</w:t>
      </w:r>
      <w:r w:rsidRPr="004320AB">
        <w:t xml:space="preserve"> - </w:t>
      </w:r>
      <w:r>
        <w:t>11</w:t>
      </w:r>
      <w:r w:rsidRPr="004320AB">
        <w:t xml:space="preserve"> являются обязательными для заполнения.</w:t>
      </w:r>
    </w:p>
    <w:p w:rsidR="000F40BD" w:rsidRDefault="000F40BD" w:rsidP="005D3D30">
      <w:pPr>
        <w:pStyle w:val="a9"/>
      </w:pPr>
    </w:p>
  </w:footnote>
  <w:footnote w:id="6">
    <w:p w:rsidR="000F40BD" w:rsidRPr="002001EA" w:rsidRDefault="000F40BD" w:rsidP="005D3D30">
      <w:pPr>
        <w:pStyle w:val="a9"/>
        <w:jc w:val="both"/>
      </w:pPr>
      <w:r>
        <w:rPr>
          <w:rStyle w:val="a8"/>
        </w:rPr>
        <w:footnoteRef/>
      </w:r>
      <w:r>
        <w:t xml:space="preserve"> </w:t>
      </w:r>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«д»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
    <w:p w:rsidR="000F40BD" w:rsidRDefault="000F40BD" w:rsidP="005D3D30">
      <w:pPr>
        <w:pStyle w:val="a9"/>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Pr="00EF5C71" w:rsidRDefault="000F40BD">
    <w:pPr>
      <w:pStyle w:val="ab"/>
      <w:jc w:val="center"/>
    </w:pPr>
  </w:p>
  <w:p w:rsidR="000F40BD" w:rsidRDefault="000F40BD">
    <w:pPr>
      <w:pStyle w:val="ab"/>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pPr>
      <w:pStyle w:val="ab"/>
      <w:jc w:val="cent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40BD" w:rsidRDefault="000F40BD">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 w15:restartNumberingAfterBreak="0">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3" w15:restartNumberingAfterBreak="0">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4" w15:restartNumberingAfterBreak="0">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15:restartNumberingAfterBreak="0">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 w15:restartNumberingAfterBreak="0">
    <w:nsid w:val="2A6231B1"/>
    <w:multiLevelType w:val="hybridMultilevel"/>
    <w:tmpl w:val="02D0417A"/>
    <w:lvl w:ilvl="0" w:tplc="0F6850D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8" w15:restartNumberingAfterBreak="0">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15:restartNumberingAfterBreak="0">
    <w:nsid w:val="3FA14095"/>
    <w:multiLevelType w:val="hybridMultilevel"/>
    <w:tmpl w:val="F664E1F8"/>
    <w:lvl w:ilvl="0" w:tplc="3B28E878">
      <w:start w:val="1"/>
      <w:numFmt w:val="decimal"/>
      <w:lvlText w:val="%1."/>
      <w:lvlJc w:val="left"/>
      <w:pPr>
        <w:ind w:left="785"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E121E94"/>
    <w:multiLevelType w:val="hybridMultilevel"/>
    <w:tmpl w:val="B73A9D28"/>
    <w:lvl w:ilvl="0" w:tplc="0D0A92EA">
      <w:start w:val="6"/>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3" w15:restartNumberingAfterBreak="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4" w15:restartNumberingAfterBreak="0">
    <w:nsid w:val="69727B43"/>
    <w:multiLevelType w:val="hybridMultilevel"/>
    <w:tmpl w:val="4860EE34"/>
    <w:lvl w:ilvl="0" w:tplc="33D49E38">
      <w:start w:val="1"/>
      <w:numFmt w:val="decimal"/>
      <w:lvlText w:val="%1."/>
      <w:lvlJc w:val="left"/>
      <w:pPr>
        <w:ind w:left="785" w:hanging="360"/>
      </w:pPr>
      <w:rPr>
        <w:rFonts w:hint="default"/>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15" w15:restartNumberingAfterBreak="0">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6" w15:restartNumberingAfterBreak="0">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7" w15:restartNumberingAfterBreak="0">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7"/>
  </w:num>
  <w:num w:numId="2">
    <w:abstractNumId w:val="12"/>
  </w:num>
  <w:num w:numId="3">
    <w:abstractNumId w:val="8"/>
  </w:num>
  <w:num w:numId="4">
    <w:abstractNumId w:val="13"/>
  </w:num>
  <w:num w:numId="5">
    <w:abstractNumId w:val="4"/>
  </w:num>
  <w:num w:numId="6">
    <w:abstractNumId w:val="5"/>
  </w:num>
  <w:num w:numId="7">
    <w:abstractNumId w:val="2"/>
  </w:num>
  <w:num w:numId="8">
    <w:abstractNumId w:val="7"/>
  </w:num>
  <w:num w:numId="9">
    <w:abstractNumId w:val="3"/>
  </w:num>
  <w:num w:numId="10">
    <w:abstractNumId w:val="16"/>
  </w:num>
  <w:num w:numId="11">
    <w:abstractNumId w:val="1"/>
  </w:num>
  <w:num w:numId="12">
    <w:abstractNumId w:val="15"/>
  </w:num>
  <w:num w:numId="13">
    <w:abstractNumId w:val="10"/>
  </w:num>
  <w:num w:numId="14">
    <w:abstractNumId w:val="0"/>
  </w:num>
  <w:num w:numId="15">
    <w:abstractNumId w:val="9"/>
  </w:num>
  <w:num w:numId="16">
    <w:abstractNumId w:val="6"/>
  </w:num>
  <w:num w:numId="17">
    <w:abstractNumId w:val="14"/>
  </w:num>
  <w:num w:numId="18">
    <w:abstractNumId w:val="1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63907"/>
    <w:rsid w:val="00000CA8"/>
    <w:rsid w:val="00003D8E"/>
    <w:rsid w:val="00011974"/>
    <w:rsid w:val="0001291D"/>
    <w:rsid w:val="00020087"/>
    <w:rsid w:val="000225BC"/>
    <w:rsid w:val="00025898"/>
    <w:rsid w:val="000263E3"/>
    <w:rsid w:val="000277CD"/>
    <w:rsid w:val="00032155"/>
    <w:rsid w:val="0003675D"/>
    <w:rsid w:val="0004147F"/>
    <w:rsid w:val="000424AD"/>
    <w:rsid w:val="000470D3"/>
    <w:rsid w:val="000476A2"/>
    <w:rsid w:val="000558E1"/>
    <w:rsid w:val="0006007E"/>
    <w:rsid w:val="00061374"/>
    <w:rsid w:val="00061594"/>
    <w:rsid w:val="00066042"/>
    <w:rsid w:val="000677B8"/>
    <w:rsid w:val="00067BE7"/>
    <w:rsid w:val="000870D3"/>
    <w:rsid w:val="00090BBE"/>
    <w:rsid w:val="000930B9"/>
    <w:rsid w:val="000932E1"/>
    <w:rsid w:val="00093AE6"/>
    <w:rsid w:val="000A54C7"/>
    <w:rsid w:val="000A55A6"/>
    <w:rsid w:val="000B2C5C"/>
    <w:rsid w:val="000B6CF7"/>
    <w:rsid w:val="000C0E30"/>
    <w:rsid w:val="000C1E1E"/>
    <w:rsid w:val="000C65FB"/>
    <w:rsid w:val="000C6A98"/>
    <w:rsid w:val="000D6B72"/>
    <w:rsid w:val="000E16EA"/>
    <w:rsid w:val="000E2FEC"/>
    <w:rsid w:val="000E3AD1"/>
    <w:rsid w:val="000E51C7"/>
    <w:rsid w:val="000E5889"/>
    <w:rsid w:val="000F222C"/>
    <w:rsid w:val="000F40BD"/>
    <w:rsid w:val="001016D9"/>
    <w:rsid w:val="0010181B"/>
    <w:rsid w:val="00104066"/>
    <w:rsid w:val="0011491B"/>
    <w:rsid w:val="0012408E"/>
    <w:rsid w:val="00130081"/>
    <w:rsid w:val="001312F4"/>
    <w:rsid w:val="00140445"/>
    <w:rsid w:val="0014062D"/>
    <w:rsid w:val="00140B92"/>
    <w:rsid w:val="00144DED"/>
    <w:rsid w:val="001613D9"/>
    <w:rsid w:val="0016520A"/>
    <w:rsid w:val="00171DD2"/>
    <w:rsid w:val="00172EBF"/>
    <w:rsid w:val="001866FD"/>
    <w:rsid w:val="00193F3B"/>
    <w:rsid w:val="00197528"/>
    <w:rsid w:val="001978C4"/>
    <w:rsid w:val="001A782D"/>
    <w:rsid w:val="001B0C13"/>
    <w:rsid w:val="001B4080"/>
    <w:rsid w:val="001B485D"/>
    <w:rsid w:val="001B5869"/>
    <w:rsid w:val="001C25AA"/>
    <w:rsid w:val="001D2A5F"/>
    <w:rsid w:val="001D4F76"/>
    <w:rsid w:val="00200EA8"/>
    <w:rsid w:val="002016B5"/>
    <w:rsid w:val="0020183A"/>
    <w:rsid w:val="002044F9"/>
    <w:rsid w:val="00207236"/>
    <w:rsid w:val="00213785"/>
    <w:rsid w:val="0021463F"/>
    <w:rsid w:val="00220F6D"/>
    <w:rsid w:val="00225980"/>
    <w:rsid w:val="00226B93"/>
    <w:rsid w:val="002371E5"/>
    <w:rsid w:val="00240560"/>
    <w:rsid w:val="0024355A"/>
    <w:rsid w:val="00247D88"/>
    <w:rsid w:val="00251A91"/>
    <w:rsid w:val="00257005"/>
    <w:rsid w:val="0026081B"/>
    <w:rsid w:val="0026103A"/>
    <w:rsid w:val="0026111B"/>
    <w:rsid w:val="00271C5F"/>
    <w:rsid w:val="002743F6"/>
    <w:rsid w:val="0027528E"/>
    <w:rsid w:val="0028000A"/>
    <w:rsid w:val="00281121"/>
    <w:rsid w:val="00286B6F"/>
    <w:rsid w:val="00286BE8"/>
    <w:rsid w:val="00290713"/>
    <w:rsid w:val="00291305"/>
    <w:rsid w:val="00292DAE"/>
    <w:rsid w:val="00296EA8"/>
    <w:rsid w:val="002A648C"/>
    <w:rsid w:val="002B36A7"/>
    <w:rsid w:val="002B53A3"/>
    <w:rsid w:val="002B6D90"/>
    <w:rsid w:val="002C3E11"/>
    <w:rsid w:val="002C471B"/>
    <w:rsid w:val="002C56FA"/>
    <w:rsid w:val="002D0BCB"/>
    <w:rsid w:val="002D4837"/>
    <w:rsid w:val="002E07A1"/>
    <w:rsid w:val="002E4DBE"/>
    <w:rsid w:val="002F67B1"/>
    <w:rsid w:val="00301E4A"/>
    <w:rsid w:val="00312E9D"/>
    <w:rsid w:val="0033097C"/>
    <w:rsid w:val="00336786"/>
    <w:rsid w:val="003369BB"/>
    <w:rsid w:val="003369C0"/>
    <w:rsid w:val="003379C7"/>
    <w:rsid w:val="00340CA8"/>
    <w:rsid w:val="00343808"/>
    <w:rsid w:val="0034498C"/>
    <w:rsid w:val="0034639E"/>
    <w:rsid w:val="00347E68"/>
    <w:rsid w:val="00350F90"/>
    <w:rsid w:val="00354496"/>
    <w:rsid w:val="00360574"/>
    <w:rsid w:val="00361D2B"/>
    <w:rsid w:val="0036526D"/>
    <w:rsid w:val="00376FD1"/>
    <w:rsid w:val="00381ACB"/>
    <w:rsid w:val="0039278A"/>
    <w:rsid w:val="003958EC"/>
    <w:rsid w:val="003B6F6A"/>
    <w:rsid w:val="003B7AB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D6D"/>
    <w:rsid w:val="00451262"/>
    <w:rsid w:val="004533FA"/>
    <w:rsid w:val="00456180"/>
    <w:rsid w:val="004600C9"/>
    <w:rsid w:val="004601DF"/>
    <w:rsid w:val="00461B33"/>
    <w:rsid w:val="0047071A"/>
    <w:rsid w:val="0048697E"/>
    <w:rsid w:val="00486AA2"/>
    <w:rsid w:val="004871E7"/>
    <w:rsid w:val="00497202"/>
    <w:rsid w:val="004A15E7"/>
    <w:rsid w:val="004A3FFC"/>
    <w:rsid w:val="004B19FA"/>
    <w:rsid w:val="004B52AA"/>
    <w:rsid w:val="004B53AB"/>
    <w:rsid w:val="004C1EC1"/>
    <w:rsid w:val="004C5B9C"/>
    <w:rsid w:val="004D016F"/>
    <w:rsid w:val="004D352D"/>
    <w:rsid w:val="004E2F01"/>
    <w:rsid w:val="004E4CB7"/>
    <w:rsid w:val="004E7E6C"/>
    <w:rsid w:val="004F4D8D"/>
    <w:rsid w:val="004F69FE"/>
    <w:rsid w:val="00500052"/>
    <w:rsid w:val="005124CC"/>
    <w:rsid w:val="00526059"/>
    <w:rsid w:val="00530A62"/>
    <w:rsid w:val="005409B7"/>
    <w:rsid w:val="005415F4"/>
    <w:rsid w:val="00542739"/>
    <w:rsid w:val="00544EE9"/>
    <w:rsid w:val="0054640F"/>
    <w:rsid w:val="00550A49"/>
    <w:rsid w:val="00555CE1"/>
    <w:rsid w:val="00557C4C"/>
    <w:rsid w:val="005765D3"/>
    <w:rsid w:val="00580CB9"/>
    <w:rsid w:val="00581182"/>
    <w:rsid w:val="00583414"/>
    <w:rsid w:val="00585462"/>
    <w:rsid w:val="00590310"/>
    <w:rsid w:val="0059489D"/>
    <w:rsid w:val="005A26C2"/>
    <w:rsid w:val="005A61AE"/>
    <w:rsid w:val="005A6EED"/>
    <w:rsid w:val="005B64A1"/>
    <w:rsid w:val="005B7498"/>
    <w:rsid w:val="005C283C"/>
    <w:rsid w:val="005C29D3"/>
    <w:rsid w:val="005D2497"/>
    <w:rsid w:val="005D26CA"/>
    <w:rsid w:val="005D3D30"/>
    <w:rsid w:val="005E7BA6"/>
    <w:rsid w:val="005F7238"/>
    <w:rsid w:val="00602907"/>
    <w:rsid w:val="006044FA"/>
    <w:rsid w:val="00611479"/>
    <w:rsid w:val="00613FBF"/>
    <w:rsid w:val="00615B0D"/>
    <w:rsid w:val="00615DAB"/>
    <w:rsid w:val="00616014"/>
    <w:rsid w:val="00620F05"/>
    <w:rsid w:val="00622471"/>
    <w:rsid w:val="00622635"/>
    <w:rsid w:val="0062301B"/>
    <w:rsid w:val="00624683"/>
    <w:rsid w:val="00627940"/>
    <w:rsid w:val="00634E44"/>
    <w:rsid w:val="00635B51"/>
    <w:rsid w:val="00641CE8"/>
    <w:rsid w:val="00642FC6"/>
    <w:rsid w:val="00645835"/>
    <w:rsid w:val="006600D3"/>
    <w:rsid w:val="0066206B"/>
    <w:rsid w:val="006674D5"/>
    <w:rsid w:val="006740E1"/>
    <w:rsid w:val="006849D9"/>
    <w:rsid w:val="006866E5"/>
    <w:rsid w:val="00692804"/>
    <w:rsid w:val="0069583C"/>
    <w:rsid w:val="006A0C70"/>
    <w:rsid w:val="006A782E"/>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73FFC"/>
    <w:rsid w:val="00774B51"/>
    <w:rsid w:val="00777B6E"/>
    <w:rsid w:val="0078390A"/>
    <w:rsid w:val="0078534B"/>
    <w:rsid w:val="0078737B"/>
    <w:rsid w:val="007A3B91"/>
    <w:rsid w:val="007A553C"/>
    <w:rsid w:val="007A6AD8"/>
    <w:rsid w:val="007A7A8F"/>
    <w:rsid w:val="007B6A10"/>
    <w:rsid w:val="007B7DD1"/>
    <w:rsid w:val="007D04A6"/>
    <w:rsid w:val="007D3D4F"/>
    <w:rsid w:val="007D55BD"/>
    <w:rsid w:val="007E0614"/>
    <w:rsid w:val="007E0F3A"/>
    <w:rsid w:val="007E18DA"/>
    <w:rsid w:val="007F1ED4"/>
    <w:rsid w:val="007F2A8F"/>
    <w:rsid w:val="007F2D30"/>
    <w:rsid w:val="007F38DC"/>
    <w:rsid w:val="007F4D80"/>
    <w:rsid w:val="007F60B4"/>
    <w:rsid w:val="00810B49"/>
    <w:rsid w:val="00811AEC"/>
    <w:rsid w:val="008178B5"/>
    <w:rsid w:val="00835D02"/>
    <w:rsid w:val="008507D6"/>
    <w:rsid w:val="00861997"/>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E2BC4"/>
    <w:rsid w:val="008F0789"/>
    <w:rsid w:val="008F0D7A"/>
    <w:rsid w:val="008F6F46"/>
    <w:rsid w:val="00903C95"/>
    <w:rsid w:val="009043AB"/>
    <w:rsid w:val="00922DB7"/>
    <w:rsid w:val="00925CFA"/>
    <w:rsid w:val="00933EB2"/>
    <w:rsid w:val="009372AC"/>
    <w:rsid w:val="00943FCB"/>
    <w:rsid w:val="0094617A"/>
    <w:rsid w:val="00953892"/>
    <w:rsid w:val="0096448F"/>
    <w:rsid w:val="0098141F"/>
    <w:rsid w:val="009A3E89"/>
    <w:rsid w:val="009B4A9D"/>
    <w:rsid w:val="009B6741"/>
    <w:rsid w:val="009B6FCD"/>
    <w:rsid w:val="009B78DA"/>
    <w:rsid w:val="009C12D3"/>
    <w:rsid w:val="009C2FB4"/>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6AD7"/>
    <w:rsid w:val="00A37489"/>
    <w:rsid w:val="00A41944"/>
    <w:rsid w:val="00A5508D"/>
    <w:rsid w:val="00A57B25"/>
    <w:rsid w:val="00A739FE"/>
    <w:rsid w:val="00A755B2"/>
    <w:rsid w:val="00A85DD4"/>
    <w:rsid w:val="00A9602B"/>
    <w:rsid w:val="00A977A8"/>
    <w:rsid w:val="00AA36C4"/>
    <w:rsid w:val="00AA44B7"/>
    <w:rsid w:val="00AA6B7D"/>
    <w:rsid w:val="00AA7E61"/>
    <w:rsid w:val="00AB3D75"/>
    <w:rsid w:val="00AB5910"/>
    <w:rsid w:val="00AB670B"/>
    <w:rsid w:val="00AB775D"/>
    <w:rsid w:val="00AC47D2"/>
    <w:rsid w:val="00AC6E84"/>
    <w:rsid w:val="00AD2E21"/>
    <w:rsid w:val="00AD66F8"/>
    <w:rsid w:val="00AE1C9A"/>
    <w:rsid w:val="00AE2728"/>
    <w:rsid w:val="00AF0C40"/>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77BB"/>
    <w:rsid w:val="00C129D1"/>
    <w:rsid w:val="00C167F1"/>
    <w:rsid w:val="00C2012C"/>
    <w:rsid w:val="00C22554"/>
    <w:rsid w:val="00C249B7"/>
    <w:rsid w:val="00C2530E"/>
    <w:rsid w:val="00C37ADF"/>
    <w:rsid w:val="00C41071"/>
    <w:rsid w:val="00C41AAC"/>
    <w:rsid w:val="00C45FE1"/>
    <w:rsid w:val="00C46BF5"/>
    <w:rsid w:val="00C46DCB"/>
    <w:rsid w:val="00C61B90"/>
    <w:rsid w:val="00C645C5"/>
    <w:rsid w:val="00C67EA3"/>
    <w:rsid w:val="00C70A6A"/>
    <w:rsid w:val="00C71697"/>
    <w:rsid w:val="00C72365"/>
    <w:rsid w:val="00C724C4"/>
    <w:rsid w:val="00C72D4A"/>
    <w:rsid w:val="00C839BC"/>
    <w:rsid w:val="00C85D73"/>
    <w:rsid w:val="00CA3771"/>
    <w:rsid w:val="00CB09A3"/>
    <w:rsid w:val="00CB1EE7"/>
    <w:rsid w:val="00CB766C"/>
    <w:rsid w:val="00CC1F97"/>
    <w:rsid w:val="00CE3908"/>
    <w:rsid w:val="00CE4D33"/>
    <w:rsid w:val="00CF20B4"/>
    <w:rsid w:val="00CF5DAC"/>
    <w:rsid w:val="00CF5E30"/>
    <w:rsid w:val="00D01625"/>
    <w:rsid w:val="00D048A6"/>
    <w:rsid w:val="00D0627F"/>
    <w:rsid w:val="00D15335"/>
    <w:rsid w:val="00D24FED"/>
    <w:rsid w:val="00D34D18"/>
    <w:rsid w:val="00D40D77"/>
    <w:rsid w:val="00D443ED"/>
    <w:rsid w:val="00D4715C"/>
    <w:rsid w:val="00D50A3D"/>
    <w:rsid w:val="00D56A78"/>
    <w:rsid w:val="00D63907"/>
    <w:rsid w:val="00D6543B"/>
    <w:rsid w:val="00D7768A"/>
    <w:rsid w:val="00D8418F"/>
    <w:rsid w:val="00D84F50"/>
    <w:rsid w:val="00D87BD5"/>
    <w:rsid w:val="00D91709"/>
    <w:rsid w:val="00DA19AC"/>
    <w:rsid w:val="00DB42D5"/>
    <w:rsid w:val="00DB4CBA"/>
    <w:rsid w:val="00DC1738"/>
    <w:rsid w:val="00DD210B"/>
    <w:rsid w:val="00DD40EA"/>
    <w:rsid w:val="00DE104C"/>
    <w:rsid w:val="00DE1165"/>
    <w:rsid w:val="00DE121D"/>
    <w:rsid w:val="00DF584A"/>
    <w:rsid w:val="00E00A47"/>
    <w:rsid w:val="00E06564"/>
    <w:rsid w:val="00E10D36"/>
    <w:rsid w:val="00E10E2F"/>
    <w:rsid w:val="00E16F62"/>
    <w:rsid w:val="00E227C3"/>
    <w:rsid w:val="00E22CAD"/>
    <w:rsid w:val="00E263E5"/>
    <w:rsid w:val="00E26F84"/>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AC6"/>
    <w:rsid w:val="00E85CF5"/>
    <w:rsid w:val="00E87F0A"/>
    <w:rsid w:val="00E927BC"/>
    <w:rsid w:val="00E92A5B"/>
    <w:rsid w:val="00E94FFE"/>
    <w:rsid w:val="00E95E1D"/>
    <w:rsid w:val="00E96E14"/>
    <w:rsid w:val="00EA4432"/>
    <w:rsid w:val="00EB1144"/>
    <w:rsid w:val="00EB6E2A"/>
    <w:rsid w:val="00EC383C"/>
    <w:rsid w:val="00ED1FCB"/>
    <w:rsid w:val="00ED6BCD"/>
    <w:rsid w:val="00EE2A23"/>
    <w:rsid w:val="00EF1D70"/>
    <w:rsid w:val="00EF29D0"/>
    <w:rsid w:val="00EF3980"/>
    <w:rsid w:val="00EF45EE"/>
    <w:rsid w:val="00F005C5"/>
    <w:rsid w:val="00F03F02"/>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74A82"/>
    <w:rsid w:val="00F81F97"/>
    <w:rsid w:val="00F83D5A"/>
    <w:rsid w:val="00F8707F"/>
    <w:rsid w:val="00F92C84"/>
    <w:rsid w:val="00F94040"/>
    <w:rsid w:val="00F94FAC"/>
    <w:rsid w:val="00FA1E91"/>
    <w:rsid w:val="00FB0AD5"/>
    <w:rsid w:val="00FB3C0D"/>
    <w:rsid w:val="00FC1CF9"/>
    <w:rsid w:val="00FC1D28"/>
    <w:rsid w:val="00FC3D9A"/>
    <w:rsid w:val="00FC3E92"/>
    <w:rsid w:val="00FC40B6"/>
    <w:rsid w:val="00FC4619"/>
    <w:rsid w:val="00FC7685"/>
    <w:rsid w:val="00FD3B7B"/>
    <w:rsid w:val="00FE333E"/>
    <w:rsid w:val="00FF2113"/>
    <w:rsid w:val="00FF4A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40FBC98"/>
  <w15:docId w15:val="{571BDE05-DBC2-4CC1-922E-204E4FA1B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34"/>
    <w:qFormat/>
    <w:rsid w:val="00D63907"/>
    <w:pPr>
      <w:ind w:left="708"/>
    </w:p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34"/>
    <w:qFormat/>
    <w:locked/>
    <w:rsid w:val="003D38F3"/>
    <w:rPr>
      <w:rFonts w:ascii="Times New Roman" w:eastAsia="Times New Roman" w:hAnsi="Times New Roman" w:cs="Times New Roman"/>
      <w:sz w:val="24"/>
      <w:szCs w:val="24"/>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8"/>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unhideWhenUsed/>
    <w:rsid w:val="009C12D3"/>
    <w:pPr>
      <w:spacing w:after="120" w:line="480" w:lineRule="auto"/>
    </w:pPr>
  </w:style>
  <w:style w:type="character" w:customStyle="1" w:styleId="24">
    <w:name w:val="Основной текст 2 Знак"/>
    <w:basedOn w:val="a1"/>
    <w:link w:val="23"/>
    <w:uiPriority w:val="99"/>
    <w:rsid w:val="009C12D3"/>
    <w:rPr>
      <w:rFonts w:ascii="Times New Roman" w:eastAsia="Times New Roman" w:hAnsi="Times New Roman" w:cs="Times New Roman"/>
      <w:sz w:val="24"/>
      <w:szCs w:val="24"/>
      <w:lang w:eastAsia="ru-RU"/>
    </w:rPr>
  </w:style>
  <w:style w:type="paragraph" w:styleId="af4">
    <w:name w:val="Title"/>
    <w:basedOn w:val="a0"/>
    <w:next w:val="a0"/>
    <w:link w:val="aff4"/>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aff4">
    <w:name w:val="Заголовок Знак"/>
    <w:basedOn w:val="a1"/>
    <w:link w:val="af4"/>
    <w:uiPriority w:val="10"/>
    <w:rsid w:val="009C12D3"/>
    <w:rPr>
      <w:rFonts w:asciiTheme="majorHAnsi" w:eastAsiaTheme="majorEastAsia" w:hAnsiTheme="majorHAnsi" w:cstheme="majorBidi"/>
      <w:spacing w:val="-10"/>
      <w:kern w:val="28"/>
      <w:sz w:val="56"/>
      <w:szCs w:val="56"/>
      <w:lang w:eastAsia="ru-RU"/>
    </w:rPr>
  </w:style>
  <w:style w:type="paragraph" w:customStyle="1" w:styleId="aff5">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6">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paragraph" w:customStyle="1" w:styleId="aff7">
    <w:basedOn w:val="a0"/>
    <w:next w:val="af4"/>
    <w:uiPriority w:val="10"/>
    <w:qFormat/>
    <w:rsid w:val="000F40BD"/>
    <w:pPr>
      <w:jc w:val="center"/>
    </w:pPr>
    <w:rPr>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6898924-EEFD-454B-8044-E043E3937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881</TotalTime>
  <Pages>66</Pages>
  <Words>25979</Words>
  <Characters>148083</Characters>
  <Application>Microsoft Office Word</Application>
  <DocSecurity>0</DocSecurity>
  <Lines>1234</Lines>
  <Paragraphs>347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173715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Tatyana Toporkova</cp:lastModifiedBy>
  <cp:revision>100</cp:revision>
  <cp:lastPrinted>2019-11-06T09:14:00Z</cp:lastPrinted>
  <dcterms:created xsi:type="dcterms:W3CDTF">2019-09-26T05:55:00Z</dcterms:created>
  <dcterms:modified xsi:type="dcterms:W3CDTF">2020-10-31T03:09:00Z</dcterms:modified>
</cp:coreProperties>
</file>