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364B7D">
        <w:rPr>
          <w:b/>
          <w:bCs/>
          <w:sz w:val="28"/>
          <w:szCs w:val="28"/>
        </w:rPr>
        <w:t xml:space="preserve"> электронной форме № 13</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455B06">
        <w:rPr>
          <w:bCs/>
          <w:sz w:val="28"/>
          <w:szCs w:val="28"/>
        </w:rPr>
        <w:t>«27</w:t>
      </w:r>
      <w:r w:rsidR="00364B7D">
        <w:rPr>
          <w:bCs/>
          <w:sz w:val="28"/>
          <w:szCs w:val="28"/>
        </w:rPr>
        <w:t>» октября</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6F3E9C"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6F3E9C"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6F3E9C"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6F3E9C"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6F3E9C"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6F3E9C"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364B7D">
        <w:rPr>
          <w:b/>
          <w:sz w:val="28"/>
          <w:szCs w:val="28"/>
        </w:rPr>
        <w:t>13</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755405" w:rsidP="004F587A">
      <w:pPr>
        <w:ind w:firstLine="708"/>
        <w:jc w:val="both"/>
        <w:rPr>
          <w:sz w:val="28"/>
          <w:szCs w:val="28"/>
        </w:rPr>
      </w:pPr>
      <w:r w:rsidRPr="00755405">
        <w:rPr>
          <w:b/>
          <w:sz w:val="28"/>
          <w:szCs w:val="28"/>
        </w:rPr>
        <w:t>307 331 (триста семь тысяч триста тридцать один) руб. 00 коп.</w:t>
      </w:r>
      <w:r w:rsidR="00565AB8" w:rsidRPr="00565AB8">
        <w:rPr>
          <w:b/>
          <w:sz w:val="28"/>
          <w:szCs w:val="28"/>
        </w:rPr>
        <w:t xml:space="preserve"> </w:t>
      </w:r>
      <w:r w:rsidR="004F587A" w:rsidRPr="00626934">
        <w:rPr>
          <w:b/>
          <w:sz w:val="28"/>
          <w:szCs w:val="28"/>
        </w:rPr>
        <w:t xml:space="preserve"> с учетом НДС</w:t>
      </w:r>
      <w:r w:rsidR="004F587A" w:rsidRPr="003A2424">
        <w:rPr>
          <w:sz w:val="28"/>
          <w:szCs w:val="28"/>
        </w:rPr>
        <w:t>;</w:t>
      </w:r>
      <w:r w:rsidR="006F5140">
        <w:rPr>
          <w:sz w:val="28"/>
          <w:szCs w:val="28"/>
        </w:rPr>
        <w:t xml:space="preserve"> </w:t>
      </w:r>
    </w:p>
    <w:p w:rsidR="004F587A" w:rsidRPr="003A2424" w:rsidRDefault="00755405" w:rsidP="004F587A">
      <w:pPr>
        <w:ind w:firstLine="708"/>
        <w:jc w:val="both"/>
        <w:rPr>
          <w:sz w:val="28"/>
          <w:szCs w:val="28"/>
        </w:rPr>
      </w:pPr>
      <w:r>
        <w:rPr>
          <w:b/>
          <w:sz w:val="28"/>
          <w:szCs w:val="28"/>
        </w:rPr>
        <w:t>307 31</w:t>
      </w:r>
      <w:r w:rsidRPr="00755405">
        <w:rPr>
          <w:b/>
          <w:sz w:val="28"/>
          <w:szCs w:val="28"/>
        </w:rPr>
        <w:t>1 (триста</w:t>
      </w:r>
      <w:r>
        <w:rPr>
          <w:b/>
          <w:sz w:val="28"/>
          <w:szCs w:val="28"/>
        </w:rPr>
        <w:t xml:space="preserve"> семь тысяч триста одиннадцать</w:t>
      </w:r>
      <w:r w:rsidRPr="00755405">
        <w:rPr>
          <w:b/>
          <w:sz w:val="28"/>
          <w:szCs w:val="28"/>
        </w:rPr>
        <w:t>) руб. 00 коп.</w:t>
      </w:r>
      <w:r>
        <w:rPr>
          <w:b/>
          <w:sz w:val="28"/>
          <w:szCs w:val="28"/>
        </w:rPr>
        <w:t xml:space="preserve"> </w:t>
      </w:r>
      <w:r w:rsidR="004F587A" w:rsidRPr="00626934">
        <w:rPr>
          <w:b/>
          <w:sz w:val="28"/>
          <w:szCs w:val="28"/>
        </w:rPr>
        <w:t xml:space="preserve"> без учета НДС</w:t>
      </w:r>
      <w:r w:rsidR="004F587A" w:rsidRPr="003A2424">
        <w:rPr>
          <w:sz w:val="28"/>
          <w:szCs w:val="28"/>
        </w:rPr>
        <w:t>.</w:t>
      </w:r>
      <w:r w:rsidR="00565AB8">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755405">
        <w:rPr>
          <w:b/>
          <w:sz w:val="28"/>
          <w:szCs w:val="28"/>
        </w:rPr>
        <w:t>15 365</w:t>
      </w:r>
      <w:r w:rsidR="001A69DA">
        <w:rPr>
          <w:b/>
          <w:sz w:val="28"/>
          <w:szCs w:val="28"/>
        </w:rPr>
        <w:t xml:space="preserve"> (</w:t>
      </w:r>
      <w:r w:rsidR="00755405">
        <w:rPr>
          <w:b/>
          <w:sz w:val="28"/>
          <w:szCs w:val="28"/>
        </w:rPr>
        <w:t>пятнадцать тысяч триста шестьдесят пять) руб. 55</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364B7D">
        <w:rPr>
          <w:b/>
          <w:sz w:val="28"/>
          <w:szCs w:val="28"/>
        </w:rPr>
        <w:t>01.12</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455B06">
        <w:rPr>
          <w:b/>
          <w:sz w:val="28"/>
          <w:szCs w:val="28"/>
        </w:rPr>
        <w:t>28</w:t>
      </w:r>
      <w:r w:rsidR="00364B7D">
        <w:rPr>
          <w:b/>
          <w:sz w:val="28"/>
          <w:szCs w:val="28"/>
        </w:rPr>
        <w:t>.10</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364B7D">
        <w:rPr>
          <w:b/>
          <w:sz w:val="28"/>
          <w:szCs w:val="28"/>
        </w:rPr>
        <w:t>27.11</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364B7D">
        <w:rPr>
          <w:b/>
          <w:sz w:val="28"/>
          <w:szCs w:val="28"/>
        </w:rPr>
        <w:t xml:space="preserve"> 13</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364B7D">
        <w:rPr>
          <w:b/>
          <w:sz w:val="28"/>
          <w:szCs w:val="28"/>
        </w:rPr>
        <w:t>27.11</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755405">
        <w:rPr>
          <w:b/>
          <w:sz w:val="28"/>
          <w:szCs w:val="28"/>
        </w:rPr>
        <w:t>30 731</w:t>
      </w:r>
      <w:r w:rsidRPr="0034027C">
        <w:rPr>
          <w:b/>
          <w:sz w:val="28"/>
          <w:szCs w:val="28"/>
        </w:rPr>
        <w:t xml:space="preserve"> </w:t>
      </w:r>
      <w:r w:rsidR="00755405">
        <w:rPr>
          <w:b/>
          <w:sz w:val="28"/>
          <w:szCs w:val="28"/>
        </w:rPr>
        <w:t>(тридцать тысяч семьсот тридцать один</w:t>
      </w:r>
      <w:r w:rsidR="00565AB8">
        <w:rPr>
          <w:b/>
          <w:sz w:val="28"/>
          <w:szCs w:val="28"/>
        </w:rPr>
        <w:t xml:space="preserve">) руб. </w:t>
      </w:r>
      <w:r w:rsidR="00755405">
        <w:rPr>
          <w:b/>
          <w:sz w:val="28"/>
          <w:szCs w:val="28"/>
        </w:rPr>
        <w:t>10</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6F3E9C"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364B7D">
        <w:rPr>
          <w:b/>
          <w:sz w:val="28"/>
          <w:szCs w:val="28"/>
        </w:rPr>
        <w:t>27» ноября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CF3569" w:rsidRPr="00E86F3E" w:rsidRDefault="00CF3569" w:rsidP="00CF3569">
      <w:pPr>
        <w:widowControl w:val="0"/>
        <w:autoSpaceDE w:val="0"/>
        <w:autoSpaceDN w:val="0"/>
        <w:adjustRightInd w:val="0"/>
        <w:ind w:firstLine="540"/>
        <w:jc w:val="both"/>
        <w:rPr>
          <w:sz w:val="28"/>
          <w:szCs w:val="28"/>
        </w:rPr>
      </w:pPr>
      <w:r w:rsidRPr="00E86F3E">
        <w:rPr>
          <w:sz w:val="28"/>
          <w:szCs w:val="28"/>
        </w:rPr>
        <w:t>8.9. Время проведения Аукциона определяется в следующем порядке:</w:t>
      </w:r>
    </w:p>
    <w:p w:rsidR="00CF3569" w:rsidRPr="00E86F3E" w:rsidRDefault="00CF3569" w:rsidP="00CF3569">
      <w:pPr>
        <w:widowControl w:val="0"/>
        <w:autoSpaceDE w:val="0"/>
        <w:autoSpaceDN w:val="0"/>
        <w:adjustRightInd w:val="0"/>
        <w:ind w:firstLine="540"/>
        <w:jc w:val="both"/>
        <w:rPr>
          <w:sz w:val="28"/>
          <w:szCs w:val="28"/>
        </w:rPr>
      </w:pPr>
      <w:r w:rsidRPr="00E86F3E">
        <w:rPr>
          <w:sz w:val="28"/>
          <w:szCs w:val="28"/>
        </w:rPr>
        <w:t xml:space="preserve">а) Время начала Аукциона установлено п. 2.1.2. настоящей аукционной документации; </w:t>
      </w:r>
    </w:p>
    <w:p w:rsidR="004F587A" w:rsidRPr="003A2424" w:rsidRDefault="00CF3569" w:rsidP="00CF3569">
      <w:pPr>
        <w:widowControl w:val="0"/>
        <w:autoSpaceDE w:val="0"/>
        <w:autoSpaceDN w:val="0"/>
        <w:adjustRightInd w:val="0"/>
        <w:ind w:firstLine="540"/>
        <w:jc w:val="both"/>
        <w:rPr>
          <w:sz w:val="28"/>
          <w:szCs w:val="28"/>
        </w:rPr>
      </w:pPr>
      <w:r w:rsidRPr="00E86F3E">
        <w:rPr>
          <w:sz w:val="28"/>
          <w:szCs w:val="28"/>
        </w:rPr>
        <w:t xml:space="preserve">б) </w:t>
      </w:r>
      <w:r>
        <w:rPr>
          <w:sz w:val="28"/>
          <w:szCs w:val="28"/>
        </w:rPr>
        <w:t>Ход торговой</w:t>
      </w:r>
      <w:r w:rsidRPr="00F8300D">
        <w:t xml:space="preserve"> </w:t>
      </w:r>
      <w:r w:rsidRPr="00F8300D">
        <w:rPr>
          <w:sz w:val="28"/>
          <w:szCs w:val="28"/>
        </w:rPr>
        <w:t>процедуры</w:t>
      </w:r>
      <w:r>
        <w:rPr>
          <w:sz w:val="28"/>
          <w:szCs w:val="28"/>
        </w:rPr>
        <w:t xml:space="preserve"> (в том числе порядок завершения процедуры) определяется в соответствии с правилами и регламентами, установленными</w:t>
      </w:r>
      <w:r w:rsidRPr="00F8300D">
        <w:t xml:space="preserve"> </w:t>
      </w:r>
      <w:r w:rsidRPr="00F8300D">
        <w:rPr>
          <w:sz w:val="28"/>
          <w:szCs w:val="28"/>
        </w:rPr>
        <w:t>ЭТЗП</w:t>
      </w:r>
      <w:r>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Приложение №</w:t>
      </w:r>
      <w:bookmarkStart w:id="19" w:name="_GoBack"/>
      <w:bookmarkEnd w:id="19"/>
      <w:r w:rsidRPr="003A2424">
        <w:rPr>
          <w:bCs/>
          <w:sz w:val="28"/>
          <w:szCs w:val="28"/>
        </w:rPr>
        <w:t xml:space="preserve">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3E3D00">
        <w:rPr>
          <w:rStyle w:val="FontStyle28"/>
          <w:sz w:val="28"/>
          <w:szCs w:val="28"/>
        </w:rPr>
        <w:t>от 15</w:t>
      </w:r>
      <w:r w:rsidR="00611527">
        <w:rPr>
          <w:rStyle w:val="FontStyle28"/>
          <w:sz w:val="28"/>
          <w:szCs w:val="28"/>
        </w:rPr>
        <w:t xml:space="preserve"> октября</w:t>
      </w:r>
      <w:r w:rsidRPr="001C5B42">
        <w:rPr>
          <w:rStyle w:val="FontStyle28"/>
          <w:sz w:val="28"/>
          <w:szCs w:val="28"/>
        </w:rPr>
        <w:t xml:space="preserve"> </w:t>
      </w:r>
      <w:r w:rsidR="003E3D00">
        <w:rPr>
          <w:rStyle w:val="FontStyle28"/>
          <w:sz w:val="28"/>
          <w:szCs w:val="28"/>
        </w:rPr>
        <w:t>2007 г. № 38-38-03/056/2007-057</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3E3D00">
        <w:rPr>
          <w:sz w:val="28"/>
          <w:szCs w:val="28"/>
        </w:rPr>
        <w:t xml:space="preserve">Иркутская область, Братский район, п. </w:t>
      </w:r>
      <w:proofErr w:type="spellStart"/>
      <w:r w:rsidR="003E3D00">
        <w:rPr>
          <w:sz w:val="28"/>
          <w:szCs w:val="28"/>
        </w:rPr>
        <w:t>Кежемский</w:t>
      </w:r>
      <w:proofErr w:type="spellEnd"/>
      <w:r w:rsidR="003E3D00">
        <w:rPr>
          <w:sz w:val="28"/>
          <w:szCs w:val="28"/>
        </w:rPr>
        <w:t>, ул. Железнодорожная, д. 21</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743DCD"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743DCD"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BF1D00" w:rsidRDefault="003E3D00" w:rsidP="00743DCD">
            <w:pPr>
              <w:jc w:val="center"/>
              <w:rPr>
                <w:sz w:val="28"/>
                <w:szCs w:val="28"/>
              </w:rPr>
            </w:pPr>
            <w:r>
              <w:rPr>
                <w:sz w:val="28"/>
                <w:szCs w:val="28"/>
              </w:rPr>
              <w:t>Здание (Нежилое здание, Здание магазина № 8)</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3E3D00" w:rsidP="00521F68">
            <w:pPr>
              <w:jc w:val="center"/>
              <w:rPr>
                <w:color w:val="000000"/>
                <w:sz w:val="28"/>
                <w:szCs w:val="28"/>
              </w:rPr>
            </w:pPr>
            <w:r>
              <w:rPr>
                <w:color w:val="000000"/>
                <w:sz w:val="28"/>
                <w:szCs w:val="28"/>
              </w:rPr>
              <w:t>109,2</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3E3D00" w:rsidP="00521F68">
            <w:pPr>
              <w:jc w:val="center"/>
              <w:rPr>
                <w:sz w:val="28"/>
                <w:szCs w:val="28"/>
              </w:rPr>
            </w:pPr>
            <w:r>
              <w:rPr>
                <w:sz w:val="28"/>
                <w:szCs w:val="28"/>
              </w:rPr>
              <w:t>1959</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Pr="003A2424" w:rsidRDefault="00891324" w:rsidP="00A852A3">
            <w:pPr>
              <w:pStyle w:val="Style13"/>
              <w:widowControl/>
              <w:jc w:val="center"/>
              <w:rPr>
                <w:rStyle w:val="FontStyle25"/>
                <w:sz w:val="28"/>
                <w:szCs w:val="28"/>
              </w:rPr>
            </w:pPr>
            <w:r>
              <w:rPr>
                <w:noProof/>
              </w:rPr>
              <w:drawing>
                <wp:inline distT="0" distB="0" distL="0" distR="0" wp14:anchorId="6165FC92" wp14:editId="20976736">
                  <wp:extent cx="2600325" cy="3323749"/>
                  <wp:effectExtent l="0" t="0" r="0" b="0"/>
                  <wp:docPr id="2" name="Рисунок 2" descr="D:\Фото имущ\Кежемский\IMG-7510651496cc6665ecc53b2730d04d0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имущ\Кежемский\IMG-7510651496cc6665ecc53b2730d04d01-V.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1833" cy="3338459"/>
                          </a:xfrm>
                          <a:prstGeom prst="rect">
                            <a:avLst/>
                          </a:prstGeom>
                          <a:noFill/>
                          <a:ln>
                            <a:noFill/>
                          </a:ln>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891324">
        <w:rPr>
          <w:b/>
          <w:sz w:val="28"/>
          <w:szCs w:val="28"/>
        </w:rPr>
        <w:t>307 31</w:t>
      </w:r>
      <w:r w:rsidR="00891324" w:rsidRPr="00755405">
        <w:rPr>
          <w:b/>
          <w:sz w:val="28"/>
          <w:szCs w:val="28"/>
        </w:rPr>
        <w:t>1 (триста</w:t>
      </w:r>
      <w:r w:rsidR="00891324">
        <w:rPr>
          <w:b/>
          <w:sz w:val="28"/>
          <w:szCs w:val="28"/>
        </w:rPr>
        <w:t xml:space="preserve"> семь тысяч триста одиннадцать</w:t>
      </w:r>
      <w:r w:rsidR="00891324" w:rsidRPr="00755405">
        <w:rPr>
          <w:b/>
          <w:sz w:val="28"/>
          <w:szCs w:val="28"/>
        </w:rPr>
        <w:t>) руб. 00 коп.</w:t>
      </w:r>
      <w:r w:rsidRPr="003A2424">
        <w:rPr>
          <w:sz w:val="28"/>
          <w:szCs w:val="28"/>
        </w:rPr>
        <w:t xml:space="preserve">, в том числе стоимость земельного участка </w:t>
      </w:r>
      <w:r w:rsidR="00891324">
        <w:rPr>
          <w:b/>
          <w:sz w:val="28"/>
          <w:szCs w:val="28"/>
        </w:rPr>
        <w:t>307 21</w:t>
      </w:r>
      <w:r w:rsidR="00891324" w:rsidRPr="00755405">
        <w:rPr>
          <w:b/>
          <w:sz w:val="28"/>
          <w:szCs w:val="28"/>
        </w:rPr>
        <w:t>1 (триста</w:t>
      </w:r>
      <w:r w:rsidR="00891324">
        <w:rPr>
          <w:b/>
          <w:sz w:val="28"/>
          <w:szCs w:val="28"/>
        </w:rPr>
        <w:t xml:space="preserve"> семь тысяч двести одиннадцать</w:t>
      </w:r>
      <w:r w:rsidR="00891324" w:rsidRPr="00755405">
        <w:rPr>
          <w:b/>
          <w:sz w:val="28"/>
          <w:szCs w:val="28"/>
        </w:rPr>
        <w:t>) руб. 00 коп.</w:t>
      </w:r>
      <w:r w:rsidRPr="00B95E15">
        <w:rPr>
          <w:b/>
          <w:sz w:val="28"/>
          <w:szCs w:val="28"/>
        </w:rPr>
        <w:t xml:space="preserve">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r w:rsidR="00656062">
        <w:rPr>
          <w:rStyle w:val="FontStyle28"/>
          <w:b/>
          <w:sz w:val="28"/>
          <w:szCs w:val="28"/>
        </w:rPr>
        <w:t xml:space="preserve"> </w:t>
      </w:r>
      <w:r w:rsidR="00891324">
        <w:rPr>
          <w:rStyle w:val="FontStyle28"/>
          <w:b/>
          <w:sz w:val="28"/>
          <w:szCs w:val="28"/>
        </w:rPr>
        <w:t xml:space="preserve"> </w:t>
      </w:r>
    </w:p>
    <w:p w:rsidR="00656062" w:rsidRDefault="007B3EBC" w:rsidP="00891324">
      <w:pPr>
        <w:autoSpaceDE w:val="0"/>
        <w:autoSpaceDN w:val="0"/>
        <w:adjustRightInd w:val="0"/>
        <w:ind w:firstLine="709"/>
        <w:jc w:val="both"/>
        <w:rPr>
          <w:rStyle w:val="FontStyle28"/>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E0762">
        <w:rPr>
          <w:sz w:val="28"/>
          <w:szCs w:val="28"/>
        </w:rPr>
        <w:t>од</w:t>
      </w:r>
      <w:r w:rsidR="00891324">
        <w:rPr>
          <w:sz w:val="28"/>
          <w:szCs w:val="28"/>
        </w:rPr>
        <w:t xml:space="preserve"> объектом общей площадью 970</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891324">
        <w:rPr>
          <w:sz w:val="28"/>
          <w:szCs w:val="28"/>
        </w:rPr>
        <w:t>номер: 38:02:040101:47</w:t>
      </w:r>
      <w:r w:rsidR="00B95E15" w:rsidRPr="00B95E15">
        <w:rPr>
          <w:sz w:val="28"/>
          <w:szCs w:val="28"/>
        </w:rPr>
        <w:t xml:space="preserve"> является собственност</w:t>
      </w:r>
      <w:r w:rsidR="00CE0762">
        <w:rPr>
          <w:sz w:val="28"/>
          <w:szCs w:val="28"/>
        </w:rPr>
        <w:t xml:space="preserve">ью АО «ЖТК», Запись в ЕГРН от </w:t>
      </w:r>
      <w:r w:rsidR="00891324">
        <w:rPr>
          <w:rStyle w:val="FontStyle28"/>
          <w:sz w:val="28"/>
          <w:szCs w:val="28"/>
        </w:rPr>
        <w:t>15</w:t>
      </w:r>
      <w:r w:rsidR="00E86F3E">
        <w:rPr>
          <w:rStyle w:val="FontStyle28"/>
          <w:sz w:val="28"/>
          <w:szCs w:val="28"/>
        </w:rPr>
        <w:t xml:space="preserve"> октября</w:t>
      </w:r>
      <w:r w:rsidR="00E86F3E" w:rsidRPr="001C5B42">
        <w:rPr>
          <w:rStyle w:val="FontStyle28"/>
          <w:sz w:val="28"/>
          <w:szCs w:val="28"/>
        </w:rPr>
        <w:t xml:space="preserve"> </w:t>
      </w:r>
      <w:r w:rsidR="00E86F3E">
        <w:rPr>
          <w:rStyle w:val="FontStyle28"/>
          <w:sz w:val="28"/>
          <w:szCs w:val="28"/>
        </w:rPr>
        <w:t>2007 г. № 3</w:t>
      </w:r>
      <w:r w:rsidR="00891324">
        <w:rPr>
          <w:rStyle w:val="FontStyle28"/>
          <w:sz w:val="28"/>
          <w:szCs w:val="28"/>
        </w:rPr>
        <w:t>8-38-03/056/2007-170</w:t>
      </w:r>
    </w:p>
    <w:p w:rsidR="00891324" w:rsidRPr="00891324" w:rsidRDefault="00891324" w:rsidP="00891324">
      <w:pPr>
        <w:autoSpaceDE w:val="0"/>
        <w:autoSpaceDN w:val="0"/>
        <w:adjustRightInd w:val="0"/>
        <w:ind w:firstLine="709"/>
        <w:jc w:val="both"/>
        <w:rPr>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9C" w:rsidRDefault="006F3E9C" w:rsidP="004F587A">
      <w:r>
        <w:separator/>
      </w:r>
    </w:p>
  </w:endnote>
  <w:endnote w:type="continuationSeparator" w:id="0">
    <w:p w:rsidR="006F3E9C" w:rsidRDefault="006F3E9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55405" w:rsidRDefault="00755405"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55405" w:rsidRDefault="00755405"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9C" w:rsidRDefault="006F3E9C" w:rsidP="004F587A">
      <w:r>
        <w:separator/>
      </w:r>
    </w:p>
  </w:footnote>
  <w:footnote w:type="continuationSeparator" w:id="0">
    <w:p w:rsidR="006F3E9C" w:rsidRDefault="006F3E9C" w:rsidP="004F587A">
      <w:r>
        <w:continuationSeparator/>
      </w:r>
    </w:p>
  </w:footnote>
  <w:footnote w:id="1">
    <w:p w:rsidR="00755405" w:rsidRDefault="0075540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755405" w:rsidRDefault="0075540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755405" w:rsidRDefault="00755405"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755405" w:rsidRDefault="00755405" w:rsidP="004F587A">
      <w:pPr>
        <w:pStyle w:val="afd"/>
      </w:pPr>
      <w:r>
        <w:rPr>
          <w:rStyle w:val="aff"/>
        </w:rPr>
        <w:footnoteRef/>
      </w:r>
      <w:r>
        <w:t xml:space="preserve"> Заполняется только Претендентами – физическими лицами.</w:t>
      </w:r>
    </w:p>
  </w:footnote>
  <w:footnote w:id="5">
    <w:p w:rsidR="00755405" w:rsidRDefault="0075540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755405" w:rsidRDefault="0075540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755405" w:rsidRDefault="0075540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755405" w:rsidRPr="003046D1" w:rsidRDefault="00755405"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755405" w:rsidRDefault="00755405"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755405" w:rsidRPr="00B120E2" w:rsidRDefault="00755405"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755405" w:rsidRDefault="00755405" w:rsidP="00521F68">
      <w:pPr>
        <w:pStyle w:val="afd"/>
      </w:pPr>
    </w:p>
  </w:footnote>
  <w:footnote w:id="11">
    <w:p w:rsidR="00755405" w:rsidRDefault="00755405"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5405" w:rsidRDefault="0075540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CF3569">
      <w:rPr>
        <w:rStyle w:val="af6"/>
        <w:noProof/>
      </w:rPr>
      <w:t>16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5405" w:rsidRDefault="0075540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755405" w:rsidRDefault="0075540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755405" w:rsidRDefault="00755405">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jc w:val="center"/>
    </w:pPr>
    <w:r>
      <w:fldChar w:fldCharType="begin"/>
    </w:r>
    <w:r>
      <w:instrText xml:space="preserve"> PAGE   \* MERGEFORMAT </w:instrText>
    </w:r>
    <w:r>
      <w:fldChar w:fldCharType="separate"/>
    </w:r>
    <w:r>
      <w:rPr>
        <w:noProof/>
      </w:rPr>
      <w:t>33</w:t>
    </w:r>
    <w:r>
      <w:rPr>
        <w:noProof/>
      </w:rPr>
      <w:fldChar w:fldCharType="end"/>
    </w:r>
  </w:p>
  <w:p w:rsidR="00755405" w:rsidRDefault="00755405">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755405" w:rsidRDefault="00755405">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755405" w:rsidRDefault="00755405">
        <w:pPr>
          <w:pStyle w:val="a4"/>
          <w:jc w:val="center"/>
        </w:pPr>
        <w:r>
          <w:fldChar w:fldCharType="begin"/>
        </w:r>
        <w:r>
          <w:instrText>PAGE   \* MERGEFORMAT</w:instrText>
        </w:r>
        <w:r>
          <w:fldChar w:fldCharType="separate"/>
        </w:r>
        <w:r>
          <w:rPr>
            <w:noProof/>
          </w:rPr>
          <w:t>2</w:t>
        </w:r>
        <w:r>
          <w:fldChar w:fldCharType="end"/>
        </w:r>
      </w:p>
    </w:sdtContent>
  </w:sdt>
  <w:p w:rsidR="00755405" w:rsidRDefault="0075540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3650B"/>
    <w:rsid w:val="00047F7B"/>
    <w:rsid w:val="00071AE2"/>
    <w:rsid w:val="0008509E"/>
    <w:rsid w:val="00091489"/>
    <w:rsid w:val="00096017"/>
    <w:rsid w:val="000B2C48"/>
    <w:rsid w:val="000F089A"/>
    <w:rsid w:val="001A134F"/>
    <w:rsid w:val="001A69DA"/>
    <w:rsid w:val="001E7D0B"/>
    <w:rsid w:val="002266EB"/>
    <w:rsid w:val="0023290C"/>
    <w:rsid w:val="00271A0F"/>
    <w:rsid w:val="002A29AF"/>
    <w:rsid w:val="002A6E92"/>
    <w:rsid w:val="002D165A"/>
    <w:rsid w:val="002E1900"/>
    <w:rsid w:val="0034027C"/>
    <w:rsid w:val="00364B7D"/>
    <w:rsid w:val="003A2424"/>
    <w:rsid w:val="003D4F40"/>
    <w:rsid w:val="003E3D00"/>
    <w:rsid w:val="00430B0D"/>
    <w:rsid w:val="00455B06"/>
    <w:rsid w:val="0049458E"/>
    <w:rsid w:val="004B446A"/>
    <w:rsid w:val="004F16A2"/>
    <w:rsid w:val="004F587A"/>
    <w:rsid w:val="00521F68"/>
    <w:rsid w:val="005408AB"/>
    <w:rsid w:val="005457E9"/>
    <w:rsid w:val="005565D3"/>
    <w:rsid w:val="00565AB8"/>
    <w:rsid w:val="005804F3"/>
    <w:rsid w:val="00597BD8"/>
    <w:rsid w:val="00611527"/>
    <w:rsid w:val="00626934"/>
    <w:rsid w:val="00641D7E"/>
    <w:rsid w:val="00656062"/>
    <w:rsid w:val="006C3821"/>
    <w:rsid w:val="006E37AA"/>
    <w:rsid w:val="006E5D1B"/>
    <w:rsid w:val="006F3E9C"/>
    <w:rsid w:val="006F5140"/>
    <w:rsid w:val="007062AB"/>
    <w:rsid w:val="007369D6"/>
    <w:rsid w:val="00743DCD"/>
    <w:rsid w:val="00755405"/>
    <w:rsid w:val="007638A2"/>
    <w:rsid w:val="007822D3"/>
    <w:rsid w:val="007B3EBC"/>
    <w:rsid w:val="007B545F"/>
    <w:rsid w:val="007E0E3C"/>
    <w:rsid w:val="008021EC"/>
    <w:rsid w:val="00816099"/>
    <w:rsid w:val="00837567"/>
    <w:rsid w:val="008375B0"/>
    <w:rsid w:val="008535D2"/>
    <w:rsid w:val="00891324"/>
    <w:rsid w:val="008B2B3A"/>
    <w:rsid w:val="008C1755"/>
    <w:rsid w:val="008D09B6"/>
    <w:rsid w:val="008D72B0"/>
    <w:rsid w:val="009E6E85"/>
    <w:rsid w:val="00A559A5"/>
    <w:rsid w:val="00A852A3"/>
    <w:rsid w:val="00AC6E5B"/>
    <w:rsid w:val="00AD2737"/>
    <w:rsid w:val="00AE02BC"/>
    <w:rsid w:val="00AF03E9"/>
    <w:rsid w:val="00AF5E4B"/>
    <w:rsid w:val="00B519F4"/>
    <w:rsid w:val="00B572FF"/>
    <w:rsid w:val="00B70C0B"/>
    <w:rsid w:val="00B805DC"/>
    <w:rsid w:val="00B95E15"/>
    <w:rsid w:val="00B960C2"/>
    <w:rsid w:val="00BF1D00"/>
    <w:rsid w:val="00C22364"/>
    <w:rsid w:val="00C63E17"/>
    <w:rsid w:val="00C73B2C"/>
    <w:rsid w:val="00C85A54"/>
    <w:rsid w:val="00C94746"/>
    <w:rsid w:val="00CC2855"/>
    <w:rsid w:val="00CE0762"/>
    <w:rsid w:val="00CF3569"/>
    <w:rsid w:val="00D01978"/>
    <w:rsid w:val="00D3172C"/>
    <w:rsid w:val="00D566B3"/>
    <w:rsid w:val="00D919F8"/>
    <w:rsid w:val="00DB7B7C"/>
    <w:rsid w:val="00DC3E96"/>
    <w:rsid w:val="00E71FF3"/>
    <w:rsid w:val="00E761EC"/>
    <w:rsid w:val="00E86F3E"/>
    <w:rsid w:val="00EC0E4F"/>
    <w:rsid w:val="00EC3167"/>
    <w:rsid w:val="00ED7D9E"/>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5E4D"/>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user\AppData\Local\Microsoft\Windows\INetCache\Content.Outlook\WLSMB66D\www.fabrikant.ru" TargetMode="External"/><Relationship Id="rId34" Type="http://schemas.openxmlformats.org/officeDocument/2006/relationships/header" Target="header9.xml"/><Relationship Id="rId7" Type="http://schemas.openxmlformats.org/officeDocument/2006/relationships/hyperlink" Target="file:///C:\Users\user\AppData\Local\Microsoft\Windows\INetCache\Content.Outlook\WLSMB66D\www.fabrikant.ru" TargetMode="External"/><Relationship Id="rId12" Type="http://schemas.openxmlformats.org/officeDocument/2006/relationships/hyperlink" Target="http://property.rzd.ru/" TargetMode="External"/><Relationship Id="rId17" Type="http://schemas.openxmlformats.org/officeDocument/2006/relationships/hyperlink" Target="file:///C:\Users\user\AppData\Local\Microsoft\Windows\INetCache\Content.Outlook\WLSMB66D\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file:///C:\Users\user\AppData\Local\Microsoft\Windows\INetCache\Content.Outlook\WLSMB66D\www.fabrikant.ru" TargetMode="External"/><Relationship Id="rId20" Type="http://schemas.openxmlformats.org/officeDocument/2006/relationships/hyperlink" Target="file:///C:\Users\user\AppData\Local\Microsoft\Windows\INetCache\Content.Outlook\WLSMB66D\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WLSMB66D\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file:///C:\Users\user\AppData\Local\Microsoft\Windows\INetCache\Content.Outlook\WLSMB66D\www.fabrikant.ru" TargetMode="External"/><Relationship Id="rId19" Type="http://schemas.openxmlformats.org/officeDocument/2006/relationships/hyperlink" Target="file:///C:\Users\user\AppData\Local\Microsoft\Windows\INetCache\Content.Outlook\WLSMB66D\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WLSMB66D\www.fabrikant.ru" TargetMode="External"/><Relationship Id="rId14" Type="http://schemas.openxmlformats.org/officeDocument/2006/relationships/hyperlink" Target="file:///C:\Users\user\AppData\Local\Microsoft\Windows\INetCache\Content.Outlook\WLSMB66D\www.fabrikant.ru" TargetMode="External"/><Relationship Id="rId22" Type="http://schemas.openxmlformats.org/officeDocument/2006/relationships/hyperlink" Target="file:///C:\Users\user\AppData\Local\Microsoft\Windows\INetCache\Content.Outlook\WLSMB66D\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34</Pages>
  <Words>10156</Words>
  <Characters>57894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12</cp:revision>
  <cp:lastPrinted>2020-08-13T02:38:00Z</cp:lastPrinted>
  <dcterms:created xsi:type="dcterms:W3CDTF">2020-08-12T00:01:00Z</dcterms:created>
  <dcterms:modified xsi:type="dcterms:W3CDTF">2020-10-28T05:49:00Z</dcterms:modified>
</cp:coreProperties>
</file>