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8B" w:rsidRPr="00A37CCF" w:rsidRDefault="00CF648B" w:rsidP="00A37CCF">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Приложения к извещению о проведении запроса котировок, среди субъектов малого и среднего предпринимательства в электронной форме № ЗКТЭ–</w:t>
      </w:r>
      <w:r w:rsidR="00645C8E">
        <w:rPr>
          <w:rFonts w:ascii="Times New Roman" w:eastAsia="Times New Roman" w:hAnsi="Times New Roman" w:cs="Times New Roman"/>
          <w:bCs/>
          <w:sz w:val="28"/>
          <w:szCs w:val="28"/>
          <w:lang w:eastAsia="ru-RU"/>
        </w:rPr>
        <w:t>31</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на право заключения договора поставки </w:t>
      </w:r>
      <w:r w:rsidR="00645C8E" w:rsidRPr="00645C8E">
        <w:rPr>
          <w:rFonts w:ascii="Times New Roman" w:eastAsia="Times New Roman" w:hAnsi="Times New Roman" w:cs="Times New Roman"/>
          <w:bCs/>
          <w:sz w:val="28"/>
          <w:szCs w:val="28"/>
          <w:lang w:eastAsia="ru-RU"/>
        </w:rPr>
        <w:t>хлеба и хлебобулочных изделий</w:t>
      </w:r>
      <w:r w:rsidR="00D62C27">
        <w:rPr>
          <w:rFonts w:ascii="Times New Roman" w:eastAsia="Times New Roman" w:hAnsi="Times New Roman" w:cs="Times New Roman"/>
          <w:bCs/>
          <w:sz w:val="28"/>
          <w:szCs w:val="28"/>
          <w:lang w:eastAsia="ru-RU"/>
        </w:rPr>
        <w:t>.</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Содержание: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
          <w:bCs/>
          <w:sz w:val="28"/>
          <w:szCs w:val="28"/>
          <w:lang w:eastAsia="ru-RU"/>
        </w:rPr>
        <w:t xml:space="preserve">Часть 1: </w:t>
      </w:r>
      <w:r w:rsidRPr="00CF648B">
        <w:rPr>
          <w:rFonts w:ascii="Times New Roman" w:eastAsia="Times New Roman" w:hAnsi="Times New Roman" w:cs="Times New Roman"/>
          <w:bCs/>
          <w:sz w:val="28"/>
          <w:szCs w:val="28"/>
          <w:lang w:eastAsia="ru-RU"/>
        </w:rPr>
        <w:t>Условия проведения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1.1 Техническое задание;</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1.2 проект договора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заявки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технического предложения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сведений о наличии технических, сервисных служб.</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3: Порядок проведения запроса котировок</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8"/>
          <w:lang w:eastAsia="ru-RU"/>
        </w:rPr>
      </w:pPr>
      <w:r w:rsidRPr="00CF648B">
        <w:rPr>
          <w:rFonts w:ascii="Times New Roman" w:eastAsia="Times New Roman" w:hAnsi="Times New Roman" w:cs="Times New Roman"/>
          <w:color w:val="000000"/>
          <w:sz w:val="28"/>
          <w:szCs w:val="24"/>
          <w:lang w:eastAsia="ru-RU"/>
        </w:rPr>
        <w:t>Приложение № 3.</w:t>
      </w:r>
      <w:r w:rsidRPr="00CF648B">
        <w:rPr>
          <w:rFonts w:ascii="Times New Roman" w:eastAsia="Times New Roman" w:hAnsi="Times New Roman" w:cs="Times New Roman"/>
          <w:color w:val="000000"/>
          <w:sz w:val="28"/>
          <w:szCs w:val="28"/>
          <w:lang w:eastAsia="ru-RU"/>
        </w:rPr>
        <w:t>1: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заявки;</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4"/>
          <w:lang w:eastAsia="ru-RU"/>
        </w:rPr>
      </w:pPr>
      <w:r w:rsidRPr="00CF648B">
        <w:rPr>
          <w:rFonts w:ascii="Times New Roman" w:eastAsia="Times New Roman" w:hAnsi="Times New Roman" w:cs="Times New Roman"/>
          <w:color w:val="000000"/>
          <w:sz w:val="28"/>
          <w:szCs w:val="24"/>
          <w:lang w:eastAsia="ru-RU"/>
        </w:rPr>
        <w:t xml:space="preserve">Приложение № </w:t>
      </w:r>
      <w:r w:rsidRPr="00CF648B">
        <w:rPr>
          <w:rFonts w:ascii="Times New Roman" w:eastAsia="Times New Roman" w:hAnsi="Times New Roman" w:cs="Times New Roman"/>
          <w:color w:val="000000"/>
          <w:sz w:val="28"/>
          <w:szCs w:val="28"/>
          <w:lang w:eastAsia="ru-RU"/>
        </w:rPr>
        <w:t>3.2: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исполнения договора.</w:t>
      </w:r>
    </w:p>
    <w:p w:rsidR="00CF648B" w:rsidRDefault="00CF648B">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p w:rsidR="00CF648B" w:rsidRPr="00CF648B" w:rsidRDefault="00CF648B" w:rsidP="00CF648B">
      <w:pPr>
        <w:spacing w:after="0" w:line="240" w:lineRule="auto"/>
        <w:ind w:left="11624"/>
        <w:jc w:val="both"/>
        <w:rPr>
          <w:rFonts w:ascii="Times New Roman" w:eastAsia="MS Mincho" w:hAnsi="Times New Roman" w:cs="Times New Roman"/>
          <w:sz w:val="28"/>
          <w:szCs w:val="28"/>
          <w:lang w:eastAsia="ru-RU"/>
        </w:rPr>
      </w:pPr>
    </w:p>
    <w:p w:rsidR="00CF648B" w:rsidRPr="00CF648B" w:rsidRDefault="00CF648B" w:rsidP="00CF648B">
      <w:pPr>
        <w:spacing w:after="0" w:line="240" w:lineRule="auto"/>
        <w:ind w:left="10773"/>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Приложение № 1</w:t>
      </w:r>
    </w:p>
    <w:p w:rsidR="00CF648B" w:rsidRPr="00CF648B" w:rsidRDefault="00CF648B" w:rsidP="00CF648B">
      <w:pPr>
        <w:spacing w:after="0" w:line="240" w:lineRule="auto"/>
        <w:ind w:left="10773"/>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 извещению о проведении запроса котировок</w:t>
      </w:r>
    </w:p>
    <w:p w:rsidR="00CF648B" w:rsidRPr="00CF648B" w:rsidRDefault="00CF648B" w:rsidP="00CF648B">
      <w:pPr>
        <w:spacing w:after="0" w:line="240" w:lineRule="auto"/>
        <w:ind w:left="10773"/>
        <w:rPr>
          <w:rFonts w:ascii="Times New Roman" w:eastAsia="Times New Roman" w:hAnsi="Times New Roman" w:cs="Times New Roman"/>
          <w:sz w:val="28"/>
          <w:szCs w:val="28"/>
          <w:lang w:eastAsia="ru-RU"/>
        </w:rPr>
      </w:pPr>
    </w:p>
    <w:p w:rsidR="00CF648B" w:rsidRPr="00CF648B" w:rsidRDefault="00CF648B" w:rsidP="00CF648B">
      <w:pPr>
        <w:keepNext/>
        <w:spacing w:after="0" w:line="240" w:lineRule="auto"/>
        <w:ind w:left="709"/>
        <w:outlineLvl w:val="0"/>
        <w:rPr>
          <w:rFonts w:ascii="Times New Roman" w:eastAsia="Times New Roman" w:hAnsi="Times New Roman" w:cs="Times New Roman"/>
          <w:b/>
          <w:bCs/>
          <w:kern w:val="32"/>
          <w:sz w:val="28"/>
          <w:szCs w:val="28"/>
          <w:lang w:eastAsia="ru-RU"/>
        </w:rPr>
      </w:pPr>
      <w:r w:rsidRPr="00CF648B">
        <w:rPr>
          <w:rFonts w:ascii="Times New Roman" w:eastAsia="Times New Roman" w:hAnsi="Times New Roman" w:cs="Times New Roman"/>
          <w:b/>
          <w:bCs/>
          <w:kern w:val="32"/>
          <w:sz w:val="28"/>
          <w:szCs w:val="28"/>
          <w:lang w:eastAsia="ru-RU"/>
        </w:rPr>
        <w:t xml:space="preserve">Часть 1.  </w:t>
      </w:r>
      <w:bookmarkStart w:id="0" w:name="_Toc517167430"/>
      <w:r w:rsidRPr="00CF648B">
        <w:rPr>
          <w:rFonts w:ascii="Times New Roman" w:eastAsia="Times New Roman" w:hAnsi="Times New Roman" w:cs="Times New Roman"/>
          <w:b/>
          <w:bCs/>
          <w:kern w:val="32"/>
          <w:sz w:val="28"/>
          <w:szCs w:val="28"/>
          <w:lang w:eastAsia="ru-RU"/>
        </w:rPr>
        <w:t xml:space="preserve">Условия проведения </w:t>
      </w:r>
      <w:bookmarkEnd w:id="0"/>
      <w:r w:rsidRPr="00CF648B">
        <w:rPr>
          <w:rFonts w:ascii="Times New Roman" w:eastAsia="Times New Roman" w:hAnsi="Times New Roman" w:cs="Times New Roman"/>
          <w:b/>
          <w:bCs/>
          <w:kern w:val="32"/>
          <w:sz w:val="28"/>
          <w:szCs w:val="28"/>
          <w:lang w:eastAsia="ru-RU"/>
        </w:rPr>
        <w:t>запроса котировок</w:t>
      </w:r>
    </w:p>
    <w:p w:rsidR="00CF648B" w:rsidRPr="00CF648B" w:rsidRDefault="00CF648B" w:rsidP="00CF648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bookmarkStart w:id="1" w:name="_Toc517167431"/>
            <w:r w:rsidRPr="00CF648B">
              <w:rPr>
                <w:rFonts w:ascii="Times New Roman" w:eastAsia="Times New Roman" w:hAnsi="Times New Roman" w:cs="Times New Roman"/>
                <w:b/>
                <w:sz w:val="28"/>
                <w:szCs w:val="28"/>
                <w:lang w:eastAsia="ru-RU"/>
              </w:rPr>
              <w:t>№ п/п</w:t>
            </w:r>
          </w:p>
        </w:tc>
        <w:tc>
          <w:tcPr>
            <w:tcW w:w="460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Параметры конкурентной закупки</w:t>
            </w:r>
          </w:p>
        </w:tc>
        <w:tc>
          <w:tcPr>
            <w:tcW w:w="934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Условия конкурентной закупки</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CF648B" w:rsidRPr="00CF648B" w:rsidRDefault="00CF648B" w:rsidP="004D7F76">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 котировок</w:t>
            </w:r>
            <w:r w:rsidRPr="00CF648B">
              <w:rPr>
                <w:rFonts w:ascii="Times New Roman" w:eastAsia="Times New Roman" w:hAnsi="Times New Roman" w:cs="Times New Roman"/>
                <w:i/>
                <w:sz w:val="28"/>
                <w:szCs w:val="28"/>
                <w:lang w:eastAsia="ru-RU"/>
              </w:rPr>
              <w:t xml:space="preserve"> </w:t>
            </w:r>
            <w:r w:rsidRPr="00CF648B">
              <w:rPr>
                <w:rFonts w:ascii="Times New Roman" w:eastAsia="Times New Roman" w:hAnsi="Times New Roman" w:cs="Times New Roman"/>
                <w:sz w:val="28"/>
                <w:szCs w:val="28"/>
                <w:lang w:eastAsia="ru-RU"/>
              </w:rPr>
              <w:t xml:space="preserve">среди субъектов малого и среднего предпринимательства в электронной форме </w:t>
            </w:r>
            <w:r w:rsidRPr="00CF648B">
              <w:rPr>
                <w:rFonts w:ascii="Times New Roman" w:eastAsia="Times New Roman" w:hAnsi="Times New Roman" w:cs="Times New Roman"/>
                <w:bCs/>
                <w:sz w:val="28"/>
                <w:szCs w:val="28"/>
                <w:lang w:eastAsia="ru-RU"/>
              </w:rPr>
              <w:t>№ ЗКТЭ–</w:t>
            </w:r>
            <w:r w:rsidR="00645C8E">
              <w:rPr>
                <w:rFonts w:ascii="Times New Roman" w:eastAsia="Times New Roman" w:hAnsi="Times New Roman" w:cs="Times New Roman"/>
                <w:bCs/>
                <w:sz w:val="28"/>
                <w:szCs w:val="28"/>
                <w:lang w:eastAsia="ru-RU"/>
              </w:rPr>
              <w:t>31</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Предмет запроса котировок</w:t>
            </w:r>
          </w:p>
        </w:tc>
        <w:tc>
          <w:tcPr>
            <w:tcW w:w="9341" w:type="dxa"/>
          </w:tcPr>
          <w:p w:rsidR="00CF648B" w:rsidRPr="00CF648B" w:rsidRDefault="00645C8E" w:rsidP="00CF648B">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Поставка</w:t>
            </w:r>
            <w:r w:rsidR="00CF648B" w:rsidRPr="00CF648B">
              <w:rPr>
                <w:rFonts w:ascii="Times New Roman" w:eastAsia="Times New Roman" w:hAnsi="Times New Roman" w:cs="Times New Roman"/>
                <w:sz w:val="28"/>
                <w:szCs w:val="28"/>
                <w:lang w:eastAsia="ru-RU"/>
              </w:rPr>
              <w:t xml:space="preserve"> </w:t>
            </w:r>
            <w:r w:rsidRPr="00645C8E">
              <w:rPr>
                <w:rFonts w:ascii="Times New Roman" w:eastAsia="Times New Roman" w:hAnsi="Times New Roman" w:cs="Times New Roman"/>
                <w:bCs/>
                <w:sz w:val="28"/>
                <w:szCs w:val="28"/>
                <w:lang w:eastAsia="ru-RU"/>
              </w:rPr>
              <w:t>хлеба и хлебобулочных изделий</w:t>
            </w:r>
            <w:r w:rsidR="00CF648B">
              <w:rPr>
                <w:rFonts w:ascii="Times New Roman" w:eastAsia="Times New Roman" w:hAnsi="Times New Roman" w:cs="Times New Roman"/>
                <w:sz w:val="28"/>
                <w:szCs w:val="28"/>
                <w:lang w:eastAsia="ru-RU"/>
              </w:rPr>
              <w:t>.</w:t>
            </w:r>
          </w:p>
          <w:p w:rsidR="00CF648B" w:rsidRPr="00CF648B" w:rsidRDefault="00CF648B" w:rsidP="00CF648B">
            <w:pPr>
              <w:spacing w:after="0" w:line="360" w:lineRule="exact"/>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CF648B">
              <w:rPr>
                <w:rFonts w:ascii="Times New Roman" w:eastAsia="Times New Roman" w:hAnsi="Times New Roman" w:cs="Times New Roman"/>
                <w:bCs/>
                <w:sz w:val="28"/>
                <w:szCs w:val="28"/>
                <w:lang w:eastAsia="ru-RU"/>
              </w:rPr>
              <w:t>технических и функцио</w:t>
            </w:r>
            <w:r>
              <w:rPr>
                <w:rFonts w:ascii="Times New Roman" w:eastAsia="Times New Roman" w:hAnsi="Times New Roman" w:cs="Times New Roman"/>
                <w:bCs/>
                <w:sz w:val="28"/>
                <w:szCs w:val="28"/>
                <w:lang w:eastAsia="ru-RU"/>
              </w:rPr>
              <w:t>нальных характеристиках товара,</w:t>
            </w:r>
            <w:r w:rsidRPr="00CF648B">
              <w:rPr>
                <w:rFonts w:ascii="Times New Roman" w:eastAsia="Times New Roman" w:hAnsi="Times New Roman" w:cs="Times New Roman"/>
                <w:bCs/>
                <w:sz w:val="28"/>
                <w:szCs w:val="28"/>
                <w:lang w:eastAsia="ru-RU"/>
              </w:rPr>
              <w:t xml:space="preserve"> требования к их безопасности, каче</w:t>
            </w:r>
            <w:r>
              <w:rPr>
                <w:rFonts w:ascii="Times New Roman" w:eastAsia="Times New Roman" w:hAnsi="Times New Roman" w:cs="Times New Roman"/>
                <w:bCs/>
                <w:sz w:val="28"/>
                <w:szCs w:val="28"/>
                <w:lang w:eastAsia="ru-RU"/>
              </w:rPr>
              <w:t>ству, упаковке, отгрузке товара</w:t>
            </w:r>
            <w:r w:rsidRPr="00CF648B">
              <w:rPr>
                <w:rFonts w:ascii="Times New Roman" w:eastAsia="Times New Roman" w:hAnsi="Times New Roman" w:cs="Times New Roman"/>
                <w:bCs/>
                <w:sz w:val="28"/>
                <w:szCs w:val="28"/>
                <w:lang w:eastAsia="ru-RU"/>
              </w:rPr>
              <w:t xml:space="preserve">,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CF648B">
              <w:rPr>
                <w:rFonts w:ascii="Times New Roman" w:eastAsia="Times New Roman" w:hAnsi="Times New Roman" w:cs="Times New Roman"/>
                <w:sz w:val="28"/>
                <w:szCs w:val="28"/>
                <w:lang w:eastAsia="ru-RU"/>
              </w:rPr>
              <w:t>о проведении запроса котировок (далее также извещение)</w:t>
            </w:r>
            <w:r w:rsidRPr="00CF648B">
              <w:rPr>
                <w:rFonts w:ascii="Times New Roman" w:eastAsia="Times New Roman" w:hAnsi="Times New Roman" w:cs="Times New Roman"/>
                <w:bCs/>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1.3</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Антидемпинговые меры</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Антидемпинговые меры не предусмотрены.</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1.4</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заявок</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заявок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1.5</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исполнения договора</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исполнения договора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1.6</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не установлен.</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1.7</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Не предусмотрены.</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i/>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1.8</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1.9</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Выбор победителя</w:t>
            </w:r>
          </w:p>
        </w:tc>
        <w:tc>
          <w:tcPr>
            <w:tcW w:w="9341" w:type="dxa"/>
          </w:tcPr>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определяется один победитель</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1.10</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Количество договоров и их виды</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CF648B" w:rsidRPr="007703CC" w:rsidRDefault="00CF648B" w:rsidP="00CF648B">
            <w:pPr>
              <w:spacing w:after="0" w:line="360" w:lineRule="exact"/>
              <w:rPr>
                <w:rFonts w:ascii="Times New Roman" w:eastAsia="Times New Roman" w:hAnsi="Times New Roman" w:cs="Times New Roman"/>
                <w:sz w:val="28"/>
                <w:szCs w:val="28"/>
                <w:lang w:eastAsia="ru-RU"/>
              </w:rPr>
            </w:pPr>
            <w:r w:rsidRPr="007703CC">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7703CC">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r>
              <w:rPr>
                <w:rFonts w:ascii="Times New Roman" w:eastAsia="Times New Roman" w:hAnsi="Times New Roman" w:cs="Times New Roman"/>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Приложения</w:t>
            </w:r>
          </w:p>
        </w:tc>
        <w:tc>
          <w:tcPr>
            <w:tcW w:w="9341" w:type="dxa"/>
          </w:tcPr>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Техническое задание</w:t>
            </w:r>
          </w:p>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Проект договора</w:t>
            </w:r>
          </w:p>
          <w:p w:rsidR="00CF648B" w:rsidRDefault="0091080F" w:rsidP="00ED0FFF">
            <w:pPr>
              <w:numPr>
                <w:ilvl w:val="1"/>
                <w:numId w:val="12"/>
              </w:numPr>
              <w:spacing w:after="0" w:line="360" w:lineRule="exact"/>
              <w:ind w:lef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CF648B" w:rsidRPr="00CF648B">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CF648B" w:rsidRPr="00CF648B" w:rsidRDefault="00CF648B" w:rsidP="00ED0FFF">
            <w:pPr>
              <w:numPr>
                <w:ilvl w:val="1"/>
                <w:numId w:val="12"/>
              </w:num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заявки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Форма технического предложения участника</w:t>
            </w:r>
          </w:p>
          <w:p w:rsidR="00CF648B" w:rsidRPr="00CF648B" w:rsidRDefault="00CF648B" w:rsidP="00CF648B">
            <w:pPr>
              <w:spacing w:after="0" w:line="240" w:lineRule="auto"/>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квалифицированном персонале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CF648B" w:rsidRPr="00CF648B" w:rsidRDefault="00CF648B" w:rsidP="00CF648B">
            <w:pPr>
              <w:spacing w:after="0" w:line="360" w:lineRule="exact"/>
              <w:rPr>
                <w:rFonts w:ascii="Times New Roman" w:eastAsia="Times New Roman" w:hAnsi="Times New Roman" w:cs="Times New Roman"/>
                <w:b/>
                <w:color w:val="000000"/>
                <w:sz w:val="28"/>
                <w:szCs w:val="28"/>
                <w:lang w:eastAsia="ru-RU"/>
              </w:rPr>
            </w:pPr>
            <w:r w:rsidRPr="00CF648B">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p>
    <w:p w:rsidR="00CF648B" w:rsidRPr="00CF648B" w:rsidRDefault="00CF648B" w:rsidP="00CF648B">
      <w:pPr>
        <w:keepNext/>
        <w:spacing w:after="0" w:line="240" w:lineRule="auto"/>
        <w:jc w:val="both"/>
        <w:outlineLvl w:val="1"/>
        <w:rPr>
          <w:rFonts w:ascii="Times New Roman" w:eastAsia="Times New Roman" w:hAnsi="Times New Roman" w:cs="Cambria"/>
          <w:b/>
          <w:bCs/>
          <w:iCs/>
          <w:sz w:val="28"/>
          <w:szCs w:val="28"/>
          <w:lang w:eastAsia="ru-RU"/>
        </w:rPr>
        <w:sectPr w:rsidR="00CF648B" w:rsidRPr="00CF648B" w:rsidSect="00CF648B">
          <w:headerReference w:type="default" r:id="rId7"/>
          <w:headerReference w:type="first" r:id="rId8"/>
          <w:pgSz w:w="16840" w:h="11907" w:orient="landscape" w:code="9"/>
          <w:pgMar w:top="1134" w:right="1134" w:bottom="1134" w:left="924" w:header="794" w:footer="794" w:gutter="0"/>
          <w:cols w:space="708"/>
          <w:titlePg/>
          <w:docGrid w:linePitch="360"/>
        </w:sectPr>
      </w:pPr>
    </w:p>
    <w:bookmarkEnd w:id="1"/>
    <w:p w:rsidR="00CF648B" w:rsidRPr="00CF648B" w:rsidRDefault="00CF648B" w:rsidP="00CF648B">
      <w:pPr>
        <w:spacing w:after="0" w:line="240" w:lineRule="auto"/>
        <w:ind w:left="10915"/>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lastRenderedPageBreak/>
        <w:t>Приложение № 1.1</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к извещению о проведении </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запроса котировок</w:t>
      </w:r>
    </w:p>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Default="00CF648B" w:rsidP="00CF648B">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Техническое задание</w:t>
      </w:r>
    </w:p>
    <w:tbl>
      <w:tblPr>
        <w:tblW w:w="5207" w:type="pct"/>
        <w:tblInd w:w="-289" w:type="dxa"/>
        <w:tblLayout w:type="fixed"/>
        <w:tblLook w:val="04A0" w:firstRow="1" w:lastRow="0" w:firstColumn="1" w:lastColumn="0" w:noHBand="0" w:noVBand="1"/>
      </w:tblPr>
      <w:tblGrid>
        <w:gridCol w:w="15312"/>
      </w:tblGrid>
      <w:tr w:rsidR="00645C8E" w:rsidTr="00645C8E">
        <w:trPr>
          <w:trHeight w:val="529"/>
        </w:trPr>
        <w:tc>
          <w:tcPr>
            <w:tcW w:w="5000" w:type="pct"/>
            <w:tcBorders>
              <w:top w:val="single" w:sz="4" w:space="0" w:color="auto"/>
              <w:left w:val="single" w:sz="4" w:space="0" w:color="auto"/>
              <w:right w:val="single" w:sz="4" w:space="0" w:color="auto"/>
            </w:tcBorders>
            <w:vAlign w:val="center"/>
          </w:tcPr>
          <w:p w:rsidR="00645C8E" w:rsidRPr="00645C8E" w:rsidRDefault="00645C8E" w:rsidP="00645C8E">
            <w:pPr>
              <w:jc w:val="center"/>
              <w:rPr>
                <w:rFonts w:ascii="Times New Roman" w:eastAsia="Times New Roman" w:hAnsi="Times New Roman" w:cs="Times New Roman"/>
                <w:b/>
                <w:lang w:eastAsia="ru-RU"/>
              </w:rPr>
            </w:pPr>
            <w:r w:rsidRPr="00645C8E">
              <w:rPr>
                <w:rFonts w:ascii="Times New Roman" w:eastAsia="Times New Roman" w:hAnsi="Times New Roman" w:cs="Times New Roman"/>
                <w:b/>
                <w:lang w:eastAsia="ru-RU"/>
              </w:rPr>
              <w:t>1. Наименование закупаемых товаров, их количество (объем), цены за единицу товара и начальная (максимальная) цена договора</w:t>
            </w:r>
          </w:p>
        </w:tc>
      </w:tr>
    </w:tbl>
    <w:tbl>
      <w:tblPr>
        <w:tblStyle w:val="112"/>
        <w:tblW w:w="15310" w:type="dxa"/>
        <w:jc w:val="center"/>
        <w:tblLayout w:type="fixed"/>
        <w:tblLook w:val="04A0" w:firstRow="1" w:lastRow="0" w:firstColumn="1" w:lastColumn="0" w:noHBand="0" w:noVBand="1"/>
      </w:tblPr>
      <w:tblGrid>
        <w:gridCol w:w="3968"/>
        <w:gridCol w:w="708"/>
        <w:gridCol w:w="1559"/>
        <w:gridCol w:w="1417"/>
        <w:gridCol w:w="1277"/>
        <w:gridCol w:w="1135"/>
        <w:gridCol w:w="993"/>
        <w:gridCol w:w="284"/>
        <w:gridCol w:w="1417"/>
        <w:gridCol w:w="993"/>
        <w:gridCol w:w="1559"/>
      </w:tblGrid>
      <w:tr w:rsidR="00645C8E" w:rsidRPr="00E213BA" w:rsidTr="00645C8E">
        <w:trPr>
          <w:trHeight w:val="1046"/>
          <w:jc w:val="center"/>
        </w:trPr>
        <w:tc>
          <w:tcPr>
            <w:tcW w:w="3968" w:type="dxa"/>
            <w:vAlign w:val="center"/>
          </w:tcPr>
          <w:p w:rsidR="00645C8E" w:rsidRPr="00911EA0" w:rsidRDefault="00645C8E" w:rsidP="00645C8E">
            <w:pPr>
              <w:jc w:val="center"/>
              <w:rPr>
                <w:rFonts w:ascii="Times New Roman" w:hAnsi="Times New Roman"/>
                <w:b/>
              </w:rPr>
            </w:pPr>
            <w:r w:rsidRPr="00911EA0">
              <w:rPr>
                <w:rFonts w:ascii="Times New Roman" w:hAnsi="Times New Roman"/>
                <w:b/>
              </w:rPr>
              <w:t>Наименование товара, работы, услуги</w:t>
            </w:r>
          </w:p>
        </w:tc>
        <w:tc>
          <w:tcPr>
            <w:tcW w:w="708" w:type="dxa"/>
            <w:vAlign w:val="center"/>
          </w:tcPr>
          <w:p w:rsidR="00645C8E" w:rsidRPr="00911EA0" w:rsidRDefault="00645C8E" w:rsidP="00645C8E">
            <w:pPr>
              <w:jc w:val="center"/>
              <w:rPr>
                <w:rFonts w:ascii="Times New Roman" w:hAnsi="Times New Roman"/>
                <w:b/>
              </w:rPr>
            </w:pPr>
            <w:r w:rsidRPr="00911EA0">
              <w:rPr>
                <w:rFonts w:ascii="Times New Roman" w:hAnsi="Times New Roman"/>
                <w:b/>
              </w:rPr>
              <w:t>Ед. изм.</w:t>
            </w:r>
          </w:p>
        </w:tc>
        <w:tc>
          <w:tcPr>
            <w:tcW w:w="1559" w:type="dxa"/>
            <w:vAlign w:val="center"/>
          </w:tcPr>
          <w:p w:rsidR="00645C8E" w:rsidRPr="00911EA0" w:rsidRDefault="00645C8E" w:rsidP="00645C8E">
            <w:pPr>
              <w:jc w:val="center"/>
              <w:rPr>
                <w:rFonts w:ascii="Times New Roman" w:hAnsi="Times New Roman"/>
                <w:b/>
              </w:rPr>
            </w:pPr>
            <w:r w:rsidRPr="00911EA0">
              <w:rPr>
                <w:rFonts w:ascii="Times New Roman" w:hAnsi="Times New Roman"/>
                <w:b/>
              </w:rPr>
              <w:t xml:space="preserve">Кол-во </w:t>
            </w:r>
            <w:r>
              <w:rPr>
                <w:rFonts w:ascii="Times New Roman" w:hAnsi="Times New Roman"/>
                <w:b/>
              </w:rPr>
              <w:t xml:space="preserve">(объем) </w:t>
            </w:r>
            <w:r w:rsidRPr="00911EA0">
              <w:rPr>
                <w:rFonts w:ascii="Times New Roman" w:hAnsi="Times New Roman"/>
                <w:b/>
              </w:rPr>
              <w:t>Челябинская обл.</w:t>
            </w:r>
          </w:p>
          <w:p w:rsidR="00645C8E" w:rsidRPr="00911EA0" w:rsidRDefault="00645C8E" w:rsidP="00645C8E">
            <w:pPr>
              <w:jc w:val="center"/>
              <w:rPr>
                <w:rFonts w:ascii="Times New Roman" w:hAnsi="Times New Roman"/>
                <w:b/>
              </w:rPr>
            </w:pPr>
          </w:p>
        </w:tc>
        <w:tc>
          <w:tcPr>
            <w:tcW w:w="1417" w:type="dxa"/>
            <w:vAlign w:val="center"/>
          </w:tcPr>
          <w:p w:rsidR="00645C8E" w:rsidRPr="00911EA0" w:rsidRDefault="00645C8E" w:rsidP="00645C8E">
            <w:pPr>
              <w:jc w:val="center"/>
              <w:rPr>
                <w:rFonts w:ascii="Times New Roman" w:hAnsi="Times New Roman"/>
                <w:b/>
                <w:color w:val="000000"/>
              </w:rPr>
            </w:pPr>
            <w:r w:rsidRPr="00911EA0">
              <w:rPr>
                <w:rFonts w:ascii="Times New Roman" w:hAnsi="Times New Roman"/>
                <w:b/>
              </w:rPr>
              <w:t xml:space="preserve">Кол-во </w:t>
            </w:r>
            <w:r>
              <w:rPr>
                <w:rFonts w:ascii="Times New Roman" w:hAnsi="Times New Roman"/>
                <w:b/>
              </w:rPr>
              <w:t xml:space="preserve">(объем) </w:t>
            </w:r>
            <w:r w:rsidRPr="00911EA0">
              <w:rPr>
                <w:rFonts w:ascii="Times New Roman" w:hAnsi="Times New Roman"/>
                <w:b/>
              </w:rPr>
              <w:t>Курганская обл.</w:t>
            </w:r>
          </w:p>
        </w:tc>
        <w:tc>
          <w:tcPr>
            <w:tcW w:w="1277" w:type="dxa"/>
            <w:vAlign w:val="center"/>
            <w:hideMark/>
          </w:tcPr>
          <w:p w:rsidR="00645C8E" w:rsidRPr="00911EA0" w:rsidRDefault="00645C8E" w:rsidP="00645C8E">
            <w:pPr>
              <w:jc w:val="center"/>
              <w:rPr>
                <w:rFonts w:ascii="Times New Roman" w:hAnsi="Times New Roman"/>
                <w:b/>
              </w:rPr>
            </w:pPr>
            <w:r>
              <w:rPr>
                <w:rFonts w:ascii="Times New Roman" w:hAnsi="Times New Roman"/>
                <w:b/>
              </w:rPr>
              <w:t>Общее к</w:t>
            </w:r>
            <w:r w:rsidRPr="00911EA0">
              <w:rPr>
                <w:rFonts w:ascii="Times New Roman" w:hAnsi="Times New Roman"/>
                <w:b/>
              </w:rPr>
              <w:t>оличество (объем)</w:t>
            </w:r>
          </w:p>
        </w:tc>
        <w:tc>
          <w:tcPr>
            <w:tcW w:w="1135" w:type="dxa"/>
            <w:vAlign w:val="center"/>
          </w:tcPr>
          <w:p w:rsidR="00645C8E" w:rsidRPr="00911EA0" w:rsidRDefault="00645C8E" w:rsidP="00645C8E">
            <w:pPr>
              <w:jc w:val="center"/>
              <w:rPr>
                <w:rFonts w:ascii="Times New Roman" w:hAnsi="Times New Roman"/>
                <w:b/>
              </w:rPr>
            </w:pPr>
            <w:r w:rsidRPr="00911EA0">
              <w:rPr>
                <w:rFonts w:ascii="Times New Roman" w:hAnsi="Times New Roman"/>
                <w:b/>
              </w:rPr>
              <w:t>Цена за единицу без учета НДС, руб</w:t>
            </w:r>
            <w:r>
              <w:rPr>
                <w:rFonts w:ascii="Times New Roman" w:hAnsi="Times New Roman"/>
                <w:b/>
              </w:rPr>
              <w:t>.</w:t>
            </w:r>
          </w:p>
        </w:tc>
        <w:tc>
          <w:tcPr>
            <w:tcW w:w="1277" w:type="dxa"/>
            <w:gridSpan w:val="2"/>
            <w:vAlign w:val="center"/>
          </w:tcPr>
          <w:p w:rsidR="00645C8E" w:rsidRPr="00911EA0" w:rsidRDefault="00645C8E" w:rsidP="00645C8E">
            <w:pPr>
              <w:jc w:val="center"/>
              <w:rPr>
                <w:rFonts w:ascii="Times New Roman" w:hAnsi="Times New Roman"/>
                <w:b/>
              </w:rPr>
            </w:pPr>
            <w:r w:rsidRPr="00911EA0">
              <w:rPr>
                <w:rFonts w:ascii="Times New Roman" w:hAnsi="Times New Roman"/>
                <w:b/>
              </w:rPr>
              <w:t>Цена за единицу с учетом НДС, руб</w:t>
            </w:r>
            <w:r>
              <w:rPr>
                <w:rFonts w:ascii="Times New Roman" w:hAnsi="Times New Roman"/>
                <w:b/>
              </w:rPr>
              <w:t>.</w:t>
            </w:r>
          </w:p>
        </w:tc>
        <w:tc>
          <w:tcPr>
            <w:tcW w:w="1417" w:type="dxa"/>
            <w:vAlign w:val="center"/>
            <w:hideMark/>
          </w:tcPr>
          <w:p w:rsidR="00645C8E" w:rsidRPr="00911EA0" w:rsidRDefault="00645C8E" w:rsidP="00645C8E">
            <w:pPr>
              <w:jc w:val="center"/>
              <w:rPr>
                <w:rFonts w:ascii="Times New Roman" w:hAnsi="Times New Roman"/>
                <w:b/>
              </w:rPr>
            </w:pPr>
            <w:r w:rsidRPr="00911EA0">
              <w:rPr>
                <w:rFonts w:ascii="Times New Roman" w:hAnsi="Times New Roman"/>
                <w:b/>
              </w:rPr>
              <w:t>Всего без учета НДС, руб</w:t>
            </w:r>
            <w:r>
              <w:rPr>
                <w:rFonts w:ascii="Times New Roman" w:hAnsi="Times New Roman"/>
                <w:b/>
              </w:rPr>
              <w:t>.</w:t>
            </w:r>
          </w:p>
        </w:tc>
        <w:tc>
          <w:tcPr>
            <w:tcW w:w="993" w:type="dxa"/>
            <w:vAlign w:val="center"/>
            <w:hideMark/>
          </w:tcPr>
          <w:p w:rsidR="00645C8E" w:rsidRPr="00911EA0" w:rsidRDefault="00645C8E" w:rsidP="00645C8E">
            <w:pPr>
              <w:jc w:val="center"/>
              <w:rPr>
                <w:rFonts w:ascii="Times New Roman" w:hAnsi="Times New Roman"/>
                <w:b/>
              </w:rPr>
            </w:pPr>
            <w:r w:rsidRPr="00911EA0">
              <w:rPr>
                <w:rFonts w:ascii="Times New Roman" w:hAnsi="Times New Roman"/>
                <w:b/>
              </w:rPr>
              <w:t>Ставка НДС, %</w:t>
            </w:r>
          </w:p>
        </w:tc>
        <w:tc>
          <w:tcPr>
            <w:tcW w:w="1559" w:type="dxa"/>
            <w:vAlign w:val="center"/>
            <w:hideMark/>
          </w:tcPr>
          <w:p w:rsidR="00645C8E" w:rsidRPr="00911EA0" w:rsidRDefault="00645C8E" w:rsidP="00645C8E">
            <w:pPr>
              <w:jc w:val="center"/>
              <w:rPr>
                <w:rFonts w:ascii="Times New Roman" w:hAnsi="Times New Roman"/>
                <w:b/>
              </w:rPr>
            </w:pPr>
            <w:r w:rsidRPr="00911EA0">
              <w:rPr>
                <w:rFonts w:ascii="Times New Roman" w:hAnsi="Times New Roman"/>
                <w:b/>
              </w:rPr>
              <w:t>Всего с учетом НДС, руб</w:t>
            </w:r>
            <w:r>
              <w:rPr>
                <w:rFonts w:ascii="Times New Roman" w:hAnsi="Times New Roman"/>
                <w:b/>
              </w:rPr>
              <w:t>.</w:t>
            </w:r>
          </w:p>
        </w:tc>
      </w:tr>
      <w:tr w:rsidR="00645C8E" w:rsidRPr="00E213BA" w:rsidTr="00645C8E">
        <w:trPr>
          <w:trHeight w:val="555"/>
          <w:jc w:val="center"/>
        </w:trPr>
        <w:tc>
          <w:tcPr>
            <w:tcW w:w="3968" w:type="dxa"/>
            <w:tcBorders>
              <w:top w:val="single" w:sz="4" w:space="0" w:color="auto"/>
              <w:left w:val="single" w:sz="4" w:space="0" w:color="auto"/>
              <w:bottom w:val="single" w:sz="4" w:space="0" w:color="auto"/>
              <w:right w:val="single" w:sz="4" w:space="0" w:color="auto"/>
            </w:tcBorders>
            <w:shd w:val="clear" w:color="auto" w:fill="auto"/>
          </w:tcPr>
          <w:p w:rsidR="00645C8E" w:rsidRPr="00AF7C19" w:rsidRDefault="00645C8E" w:rsidP="00645C8E">
            <w:pPr>
              <w:rPr>
                <w:rFonts w:ascii="Times New Roman" w:hAnsi="Times New Roman"/>
              </w:rPr>
            </w:pPr>
            <w:r w:rsidRPr="00AF7C19">
              <w:rPr>
                <w:rFonts w:ascii="Times New Roman" w:hAnsi="Times New Roman"/>
              </w:rPr>
              <w:t xml:space="preserve">Хлеб Белый из муки </w:t>
            </w:r>
            <w:r>
              <w:rPr>
                <w:rFonts w:ascii="Times New Roman" w:hAnsi="Times New Roman"/>
              </w:rPr>
              <w:t>1 сорта (формовой), 0,600 кг</w:t>
            </w:r>
            <w:r w:rsidRPr="00AF7C19">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color w:val="000000"/>
              </w:rPr>
            </w:pPr>
            <w:proofErr w:type="spellStart"/>
            <w:r w:rsidRPr="00AF7C19">
              <w:rPr>
                <w:rFonts w:ascii="Times New Roman" w:hAnsi="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15000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8 000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23000</w:t>
            </w:r>
          </w:p>
        </w:tc>
        <w:tc>
          <w:tcPr>
            <w:tcW w:w="1135" w:type="dxa"/>
            <w:tcBorders>
              <w:top w:val="single" w:sz="4" w:space="0" w:color="auto"/>
              <w:left w:val="single" w:sz="4" w:space="0" w:color="auto"/>
              <w:bottom w:val="single" w:sz="4" w:space="0" w:color="auto"/>
              <w:right w:val="single" w:sz="4" w:space="0" w:color="auto"/>
            </w:tcBorders>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25,89</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28,48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5C8E" w:rsidRPr="00AF7C19" w:rsidRDefault="00645C8E" w:rsidP="00645C8E">
            <w:pPr>
              <w:jc w:val="center"/>
              <w:rPr>
                <w:rFonts w:ascii="Times New Roman" w:hAnsi="Times New Roman"/>
              </w:rPr>
            </w:pPr>
            <w:r w:rsidRPr="00AF7C19">
              <w:rPr>
                <w:rFonts w:ascii="Times New Roman" w:hAnsi="Times New Roman"/>
              </w:rPr>
              <w:t>595 470,00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5C8E" w:rsidRPr="00AF7C19" w:rsidRDefault="00645C8E" w:rsidP="00645C8E">
            <w:pPr>
              <w:jc w:val="center"/>
              <w:rPr>
                <w:rFonts w:ascii="Times New Roman" w:hAnsi="Times New Roman"/>
              </w:rPr>
            </w:pPr>
            <w:r w:rsidRPr="00AF7C19">
              <w:rPr>
                <w:rFonts w:ascii="Times New Roman" w:hAnsi="Times New Roman"/>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655 017,00</w:t>
            </w:r>
          </w:p>
        </w:tc>
      </w:tr>
      <w:tr w:rsidR="00645C8E" w:rsidRPr="00E213BA" w:rsidTr="00645C8E">
        <w:trPr>
          <w:trHeight w:val="407"/>
          <w:jc w:val="center"/>
        </w:trPr>
        <w:tc>
          <w:tcPr>
            <w:tcW w:w="3968" w:type="dxa"/>
            <w:tcBorders>
              <w:top w:val="nil"/>
              <w:left w:val="single" w:sz="4" w:space="0" w:color="auto"/>
              <w:bottom w:val="single" w:sz="4" w:space="0" w:color="auto"/>
              <w:right w:val="single" w:sz="4" w:space="0" w:color="auto"/>
            </w:tcBorders>
            <w:shd w:val="clear" w:color="auto" w:fill="auto"/>
          </w:tcPr>
          <w:p w:rsidR="00645C8E" w:rsidRPr="00AF7C19" w:rsidRDefault="00645C8E" w:rsidP="00645C8E">
            <w:pPr>
              <w:rPr>
                <w:rFonts w:ascii="Times New Roman" w:hAnsi="Times New Roman"/>
              </w:rPr>
            </w:pPr>
            <w:r>
              <w:rPr>
                <w:rFonts w:ascii="Times New Roman" w:hAnsi="Times New Roman"/>
              </w:rPr>
              <w:t>Булочка с яблочной начинкой, 0,1кг</w:t>
            </w:r>
          </w:p>
        </w:tc>
        <w:tc>
          <w:tcPr>
            <w:tcW w:w="708"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color w:val="000000"/>
              </w:rPr>
            </w:pPr>
            <w:proofErr w:type="spellStart"/>
            <w:r w:rsidRPr="00AF7C19">
              <w:rPr>
                <w:rFonts w:ascii="Times New Roman" w:hAnsi="Times New Roman"/>
              </w:rPr>
              <w:t>шт</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2000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0</w:t>
            </w:r>
          </w:p>
        </w:tc>
        <w:tc>
          <w:tcPr>
            <w:tcW w:w="1277"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2000</w:t>
            </w:r>
          </w:p>
        </w:tc>
        <w:tc>
          <w:tcPr>
            <w:tcW w:w="1135" w:type="dxa"/>
            <w:tcBorders>
              <w:top w:val="nil"/>
              <w:left w:val="single" w:sz="4" w:space="0" w:color="auto"/>
              <w:bottom w:val="single" w:sz="4" w:space="0" w:color="auto"/>
              <w:right w:val="single" w:sz="4" w:space="0" w:color="auto"/>
            </w:tcBorders>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13,26</w:t>
            </w:r>
          </w:p>
        </w:tc>
        <w:tc>
          <w:tcPr>
            <w:tcW w:w="1277" w:type="dxa"/>
            <w:gridSpan w:val="2"/>
            <w:tcBorders>
              <w:top w:val="nil"/>
              <w:left w:val="single" w:sz="4" w:space="0" w:color="auto"/>
              <w:bottom w:val="single" w:sz="4" w:space="0" w:color="auto"/>
              <w:right w:val="single" w:sz="4" w:space="0" w:color="auto"/>
            </w:tcBorders>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14,59</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645C8E" w:rsidRPr="00AF7C19" w:rsidRDefault="00645C8E" w:rsidP="00645C8E">
            <w:pPr>
              <w:jc w:val="center"/>
              <w:rPr>
                <w:rFonts w:ascii="Times New Roman" w:hAnsi="Times New Roman"/>
              </w:rPr>
            </w:pPr>
            <w:r w:rsidRPr="00AF7C19">
              <w:rPr>
                <w:rFonts w:ascii="Times New Roman" w:hAnsi="Times New Roman"/>
              </w:rPr>
              <w:t>26 520,00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645C8E" w:rsidRPr="00AF7C19" w:rsidRDefault="00645C8E" w:rsidP="00645C8E">
            <w:pPr>
              <w:jc w:val="center"/>
              <w:rPr>
                <w:rFonts w:ascii="Times New Roman" w:hAnsi="Times New Roman"/>
              </w:rPr>
            </w:pPr>
            <w:r w:rsidRPr="00AF7C19">
              <w:rPr>
                <w:rFonts w:ascii="Times New Roman" w:hAnsi="Times New Roman"/>
              </w:rPr>
              <w:t>10</w:t>
            </w:r>
          </w:p>
        </w:tc>
        <w:tc>
          <w:tcPr>
            <w:tcW w:w="1559"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29 172,00</w:t>
            </w:r>
          </w:p>
        </w:tc>
      </w:tr>
      <w:tr w:rsidR="00645C8E" w:rsidRPr="00E213BA" w:rsidTr="00645C8E">
        <w:trPr>
          <w:trHeight w:val="427"/>
          <w:jc w:val="center"/>
        </w:trPr>
        <w:tc>
          <w:tcPr>
            <w:tcW w:w="3968" w:type="dxa"/>
            <w:tcBorders>
              <w:top w:val="nil"/>
              <w:left w:val="single" w:sz="4" w:space="0" w:color="auto"/>
              <w:bottom w:val="single" w:sz="4" w:space="0" w:color="auto"/>
              <w:right w:val="single" w:sz="4" w:space="0" w:color="auto"/>
            </w:tcBorders>
            <w:shd w:val="clear" w:color="auto" w:fill="auto"/>
          </w:tcPr>
          <w:p w:rsidR="00645C8E" w:rsidRPr="00AF7C19" w:rsidRDefault="00645C8E" w:rsidP="00645C8E">
            <w:pPr>
              <w:rPr>
                <w:rFonts w:ascii="Times New Roman" w:hAnsi="Times New Roman"/>
              </w:rPr>
            </w:pPr>
            <w:proofErr w:type="spellStart"/>
            <w:r w:rsidRPr="00AF7C19">
              <w:rPr>
                <w:rFonts w:ascii="Times New Roman" w:hAnsi="Times New Roman"/>
              </w:rPr>
              <w:t>Штрудель</w:t>
            </w:r>
            <w:proofErr w:type="spellEnd"/>
            <w:r w:rsidRPr="00AF7C19">
              <w:rPr>
                <w:rFonts w:ascii="Times New Roman" w:hAnsi="Times New Roman"/>
              </w:rPr>
              <w:t xml:space="preserve"> с </w:t>
            </w:r>
            <w:r>
              <w:rPr>
                <w:rFonts w:ascii="Times New Roman" w:hAnsi="Times New Roman"/>
              </w:rPr>
              <w:t>фруктовым вкусом, 0,07кг</w:t>
            </w:r>
          </w:p>
        </w:tc>
        <w:tc>
          <w:tcPr>
            <w:tcW w:w="708"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color w:val="000000"/>
              </w:rPr>
            </w:pPr>
            <w:proofErr w:type="spellStart"/>
            <w:r w:rsidRPr="00AF7C19">
              <w:rPr>
                <w:rFonts w:ascii="Times New Roman" w:hAnsi="Times New Roman"/>
              </w:rPr>
              <w:t>шт</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2000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0</w:t>
            </w:r>
          </w:p>
        </w:tc>
        <w:tc>
          <w:tcPr>
            <w:tcW w:w="1277"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2000</w:t>
            </w:r>
          </w:p>
        </w:tc>
        <w:tc>
          <w:tcPr>
            <w:tcW w:w="1135" w:type="dxa"/>
            <w:tcBorders>
              <w:top w:val="nil"/>
              <w:left w:val="single" w:sz="4" w:space="0" w:color="auto"/>
              <w:bottom w:val="single" w:sz="4" w:space="0" w:color="auto"/>
              <w:right w:val="single" w:sz="4" w:space="0" w:color="auto"/>
            </w:tcBorders>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15,22</w:t>
            </w:r>
          </w:p>
        </w:tc>
        <w:tc>
          <w:tcPr>
            <w:tcW w:w="1277" w:type="dxa"/>
            <w:gridSpan w:val="2"/>
            <w:tcBorders>
              <w:top w:val="nil"/>
              <w:left w:val="single" w:sz="4" w:space="0" w:color="auto"/>
              <w:bottom w:val="single" w:sz="4" w:space="0" w:color="auto"/>
              <w:right w:val="single" w:sz="4" w:space="0" w:color="auto"/>
            </w:tcBorders>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16,74</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645C8E" w:rsidRPr="00AF7C19" w:rsidRDefault="00645C8E" w:rsidP="00645C8E">
            <w:pPr>
              <w:jc w:val="center"/>
              <w:rPr>
                <w:rFonts w:ascii="Times New Roman" w:hAnsi="Times New Roman"/>
              </w:rPr>
            </w:pPr>
            <w:r w:rsidRPr="00AF7C19">
              <w:rPr>
                <w:rFonts w:ascii="Times New Roman" w:hAnsi="Times New Roman"/>
              </w:rPr>
              <w:t>30 440,00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645C8E" w:rsidRPr="00AF7C19" w:rsidRDefault="00645C8E" w:rsidP="00645C8E">
            <w:pPr>
              <w:jc w:val="center"/>
              <w:rPr>
                <w:rFonts w:ascii="Times New Roman" w:hAnsi="Times New Roman"/>
              </w:rPr>
            </w:pPr>
            <w:r w:rsidRPr="00AF7C19">
              <w:rPr>
                <w:rFonts w:ascii="Times New Roman" w:hAnsi="Times New Roman"/>
              </w:rPr>
              <w:t>10</w:t>
            </w:r>
          </w:p>
        </w:tc>
        <w:tc>
          <w:tcPr>
            <w:tcW w:w="1559"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33 484,00</w:t>
            </w:r>
          </w:p>
        </w:tc>
      </w:tr>
      <w:tr w:rsidR="00645C8E" w:rsidRPr="00E213BA" w:rsidTr="00645C8E">
        <w:trPr>
          <w:trHeight w:val="419"/>
          <w:jc w:val="center"/>
        </w:trPr>
        <w:tc>
          <w:tcPr>
            <w:tcW w:w="3968" w:type="dxa"/>
            <w:tcBorders>
              <w:top w:val="nil"/>
              <w:left w:val="single" w:sz="4" w:space="0" w:color="auto"/>
              <w:bottom w:val="single" w:sz="4" w:space="0" w:color="auto"/>
              <w:right w:val="single" w:sz="4" w:space="0" w:color="auto"/>
            </w:tcBorders>
            <w:shd w:val="clear" w:color="auto" w:fill="auto"/>
          </w:tcPr>
          <w:p w:rsidR="00645C8E" w:rsidRPr="00AF7C19" w:rsidRDefault="00645C8E" w:rsidP="00645C8E">
            <w:pPr>
              <w:rPr>
                <w:rFonts w:ascii="Times New Roman" w:hAnsi="Times New Roman"/>
              </w:rPr>
            </w:pPr>
            <w:r>
              <w:rPr>
                <w:rFonts w:ascii="Times New Roman" w:hAnsi="Times New Roman"/>
              </w:rPr>
              <w:t>Слойка "С вареной сгущенкой", 0,1кг</w:t>
            </w:r>
          </w:p>
        </w:tc>
        <w:tc>
          <w:tcPr>
            <w:tcW w:w="708"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proofErr w:type="spellStart"/>
            <w:r w:rsidRPr="00AF7C19">
              <w:rPr>
                <w:rFonts w:ascii="Times New Roman" w:hAnsi="Times New Roman"/>
              </w:rPr>
              <w:t>шт</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2000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0</w:t>
            </w:r>
          </w:p>
        </w:tc>
        <w:tc>
          <w:tcPr>
            <w:tcW w:w="1277"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2000</w:t>
            </w:r>
          </w:p>
        </w:tc>
        <w:tc>
          <w:tcPr>
            <w:tcW w:w="1135" w:type="dxa"/>
            <w:tcBorders>
              <w:top w:val="nil"/>
              <w:left w:val="single" w:sz="4" w:space="0" w:color="auto"/>
              <w:bottom w:val="single" w:sz="4" w:space="0" w:color="auto"/>
              <w:right w:val="single" w:sz="4" w:space="0" w:color="auto"/>
            </w:tcBorders>
            <w:vAlign w:val="center"/>
          </w:tcPr>
          <w:p w:rsidR="00645C8E" w:rsidRPr="00AF7C19" w:rsidRDefault="00645C8E" w:rsidP="00645C8E">
            <w:pPr>
              <w:jc w:val="center"/>
              <w:rPr>
                <w:rFonts w:ascii="Times New Roman" w:hAnsi="Times New Roman"/>
              </w:rPr>
            </w:pPr>
            <w:r w:rsidRPr="00AF7C19">
              <w:rPr>
                <w:rFonts w:ascii="Times New Roman" w:hAnsi="Times New Roman"/>
              </w:rPr>
              <w:t>16,75</w:t>
            </w:r>
          </w:p>
        </w:tc>
        <w:tc>
          <w:tcPr>
            <w:tcW w:w="1277" w:type="dxa"/>
            <w:gridSpan w:val="2"/>
            <w:tcBorders>
              <w:top w:val="nil"/>
              <w:left w:val="single" w:sz="4" w:space="0" w:color="auto"/>
              <w:bottom w:val="single" w:sz="4" w:space="0" w:color="auto"/>
              <w:right w:val="single" w:sz="4" w:space="0" w:color="auto"/>
            </w:tcBorders>
            <w:vAlign w:val="center"/>
          </w:tcPr>
          <w:p w:rsidR="00645C8E" w:rsidRPr="00AF7C19" w:rsidRDefault="00645C8E" w:rsidP="00645C8E">
            <w:pPr>
              <w:jc w:val="center"/>
              <w:rPr>
                <w:rFonts w:ascii="Times New Roman" w:hAnsi="Times New Roman"/>
              </w:rPr>
            </w:pPr>
            <w:r w:rsidRPr="00AF7C19">
              <w:rPr>
                <w:rFonts w:ascii="Times New Roman" w:hAnsi="Times New Roman"/>
              </w:rPr>
              <w:t>18,43</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645C8E" w:rsidRPr="00AF7C19" w:rsidRDefault="00645C8E" w:rsidP="00645C8E">
            <w:pPr>
              <w:jc w:val="center"/>
              <w:rPr>
                <w:rFonts w:ascii="Times New Roman" w:hAnsi="Times New Roman"/>
              </w:rPr>
            </w:pPr>
            <w:r w:rsidRPr="00AF7C19">
              <w:rPr>
                <w:rFonts w:ascii="Times New Roman" w:hAnsi="Times New Roman"/>
              </w:rPr>
              <w:t>33 500,00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645C8E" w:rsidRPr="00AF7C19" w:rsidRDefault="00645C8E" w:rsidP="00645C8E">
            <w:pPr>
              <w:jc w:val="center"/>
              <w:rPr>
                <w:rFonts w:ascii="Times New Roman" w:hAnsi="Times New Roman"/>
              </w:rPr>
            </w:pPr>
            <w:r w:rsidRPr="00AF7C19">
              <w:rPr>
                <w:rFonts w:ascii="Times New Roman" w:hAnsi="Times New Roman"/>
              </w:rPr>
              <w:t>10</w:t>
            </w:r>
          </w:p>
        </w:tc>
        <w:tc>
          <w:tcPr>
            <w:tcW w:w="1559"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36 850,00</w:t>
            </w:r>
          </w:p>
        </w:tc>
      </w:tr>
      <w:tr w:rsidR="00645C8E" w:rsidRPr="00E213BA" w:rsidTr="00645C8E">
        <w:trPr>
          <w:trHeight w:val="411"/>
          <w:jc w:val="center"/>
        </w:trPr>
        <w:tc>
          <w:tcPr>
            <w:tcW w:w="3968" w:type="dxa"/>
            <w:tcBorders>
              <w:top w:val="nil"/>
              <w:left w:val="single" w:sz="4" w:space="0" w:color="auto"/>
              <w:bottom w:val="single" w:sz="4" w:space="0" w:color="auto"/>
              <w:right w:val="single" w:sz="4" w:space="0" w:color="auto"/>
            </w:tcBorders>
            <w:shd w:val="clear" w:color="auto" w:fill="auto"/>
          </w:tcPr>
          <w:p w:rsidR="00645C8E" w:rsidRPr="00AF7C19" w:rsidRDefault="00645C8E" w:rsidP="00645C8E">
            <w:pPr>
              <w:rPr>
                <w:rFonts w:ascii="Times New Roman" w:hAnsi="Times New Roman"/>
              </w:rPr>
            </w:pPr>
            <w:r>
              <w:rPr>
                <w:rFonts w:ascii="Times New Roman" w:hAnsi="Times New Roman"/>
              </w:rPr>
              <w:t>Слойка с сахаром, 0,05кг</w:t>
            </w:r>
          </w:p>
        </w:tc>
        <w:tc>
          <w:tcPr>
            <w:tcW w:w="708"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proofErr w:type="spellStart"/>
            <w:r w:rsidRPr="00AF7C19">
              <w:rPr>
                <w:rFonts w:ascii="Times New Roman" w:hAnsi="Times New Roman"/>
              </w:rPr>
              <w:t>шт</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10000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7 000</w:t>
            </w:r>
          </w:p>
        </w:tc>
        <w:tc>
          <w:tcPr>
            <w:tcW w:w="1277"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17000</w:t>
            </w:r>
          </w:p>
        </w:tc>
        <w:tc>
          <w:tcPr>
            <w:tcW w:w="1135" w:type="dxa"/>
            <w:tcBorders>
              <w:top w:val="nil"/>
              <w:left w:val="single" w:sz="4" w:space="0" w:color="auto"/>
              <w:bottom w:val="single" w:sz="4" w:space="0" w:color="auto"/>
              <w:right w:val="single" w:sz="4" w:space="0" w:color="auto"/>
            </w:tcBorders>
            <w:vAlign w:val="center"/>
          </w:tcPr>
          <w:p w:rsidR="00645C8E" w:rsidRPr="00AF7C19" w:rsidRDefault="00645C8E" w:rsidP="00645C8E">
            <w:pPr>
              <w:jc w:val="center"/>
              <w:rPr>
                <w:rFonts w:ascii="Times New Roman" w:hAnsi="Times New Roman"/>
              </w:rPr>
            </w:pPr>
            <w:r w:rsidRPr="00AF7C19">
              <w:rPr>
                <w:rFonts w:ascii="Times New Roman" w:hAnsi="Times New Roman"/>
              </w:rPr>
              <w:t>10,59</w:t>
            </w:r>
          </w:p>
        </w:tc>
        <w:tc>
          <w:tcPr>
            <w:tcW w:w="1277" w:type="dxa"/>
            <w:gridSpan w:val="2"/>
            <w:tcBorders>
              <w:top w:val="nil"/>
              <w:left w:val="single" w:sz="4" w:space="0" w:color="auto"/>
              <w:bottom w:val="single" w:sz="4" w:space="0" w:color="auto"/>
              <w:right w:val="single" w:sz="4" w:space="0" w:color="auto"/>
            </w:tcBorders>
            <w:vAlign w:val="center"/>
          </w:tcPr>
          <w:p w:rsidR="00645C8E" w:rsidRPr="00AF7C19" w:rsidRDefault="00645C8E" w:rsidP="00645C8E">
            <w:pPr>
              <w:jc w:val="center"/>
              <w:rPr>
                <w:rFonts w:ascii="Times New Roman" w:hAnsi="Times New Roman"/>
              </w:rPr>
            </w:pPr>
            <w:r w:rsidRPr="00AF7C19">
              <w:rPr>
                <w:rFonts w:ascii="Times New Roman" w:hAnsi="Times New Roman"/>
              </w:rPr>
              <w:t>11,65</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645C8E" w:rsidRPr="00AF7C19" w:rsidRDefault="00645C8E" w:rsidP="00645C8E">
            <w:pPr>
              <w:jc w:val="center"/>
              <w:rPr>
                <w:rFonts w:ascii="Times New Roman" w:hAnsi="Times New Roman"/>
              </w:rPr>
            </w:pPr>
            <w:r w:rsidRPr="00AF7C19">
              <w:rPr>
                <w:rFonts w:ascii="Times New Roman" w:hAnsi="Times New Roman"/>
              </w:rPr>
              <w:t>180 030,00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645C8E" w:rsidRPr="00AF7C19" w:rsidRDefault="00645C8E" w:rsidP="00645C8E">
            <w:pPr>
              <w:jc w:val="center"/>
              <w:rPr>
                <w:rFonts w:ascii="Times New Roman" w:hAnsi="Times New Roman"/>
              </w:rPr>
            </w:pPr>
            <w:r w:rsidRPr="00AF7C19">
              <w:rPr>
                <w:rFonts w:ascii="Times New Roman" w:hAnsi="Times New Roman"/>
              </w:rPr>
              <w:t>10</w:t>
            </w:r>
          </w:p>
        </w:tc>
        <w:tc>
          <w:tcPr>
            <w:tcW w:w="1559"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198 033,00</w:t>
            </w:r>
          </w:p>
        </w:tc>
      </w:tr>
      <w:tr w:rsidR="00645C8E" w:rsidRPr="00921F64" w:rsidTr="00645C8E">
        <w:trPr>
          <w:trHeight w:val="700"/>
          <w:jc w:val="center"/>
        </w:trPr>
        <w:tc>
          <w:tcPr>
            <w:tcW w:w="3968" w:type="dxa"/>
          </w:tcPr>
          <w:p w:rsidR="00645C8E" w:rsidRPr="00AF7C19" w:rsidRDefault="00645C8E" w:rsidP="00645C8E">
            <w:pPr>
              <w:rPr>
                <w:rFonts w:ascii="Times New Roman" w:hAnsi="Times New Roman"/>
                <w:b/>
                <w:bCs/>
              </w:rPr>
            </w:pPr>
            <w:r w:rsidRPr="00AF7C19">
              <w:rPr>
                <w:rFonts w:ascii="Times New Roman" w:hAnsi="Times New Roman"/>
                <w:b/>
                <w:bCs/>
              </w:rPr>
              <w:t>ИТОГО начальная (максимальная) цена</w:t>
            </w:r>
          </w:p>
        </w:tc>
        <w:tc>
          <w:tcPr>
            <w:tcW w:w="708" w:type="dxa"/>
            <w:vAlign w:val="center"/>
            <w:hideMark/>
          </w:tcPr>
          <w:p w:rsidR="00645C8E" w:rsidRPr="00AF7C19" w:rsidRDefault="00645C8E" w:rsidP="00645C8E">
            <w:pPr>
              <w:jc w:val="center"/>
              <w:rPr>
                <w:rFonts w:ascii="Times New Roman" w:hAnsi="Times New Roman"/>
              </w:rPr>
            </w:pPr>
            <w:proofErr w:type="spellStart"/>
            <w:r w:rsidRPr="00AF7C19">
              <w:rPr>
                <w:rFonts w:ascii="Times New Roman" w:hAnsi="Times New Roman"/>
              </w:rPr>
              <w:t>шт</w:t>
            </w:r>
            <w:proofErr w:type="spellEnd"/>
          </w:p>
          <w:p w:rsidR="00645C8E" w:rsidRPr="00AF7C19" w:rsidRDefault="00645C8E" w:rsidP="00645C8E">
            <w:pPr>
              <w:jc w:val="center"/>
              <w:rPr>
                <w:rFonts w:ascii="Times New Roman" w:hAnsi="Times New Roman"/>
                <w:b/>
                <w:bCs/>
              </w:rPr>
            </w:pPr>
          </w:p>
        </w:tc>
        <w:tc>
          <w:tcPr>
            <w:tcW w:w="1559" w:type="dxa"/>
            <w:noWrap/>
            <w:vAlign w:val="center"/>
            <w:hideMark/>
          </w:tcPr>
          <w:p w:rsidR="00645C8E" w:rsidRPr="00AF7C19" w:rsidRDefault="00645C8E" w:rsidP="00645C8E">
            <w:pPr>
              <w:jc w:val="center"/>
              <w:rPr>
                <w:rFonts w:ascii="Times New Roman" w:hAnsi="Times New Roman"/>
                <w:b/>
                <w:bCs/>
              </w:rPr>
            </w:pPr>
            <w:r w:rsidRPr="00AF7C19">
              <w:rPr>
                <w:rFonts w:ascii="Times New Roman" w:hAnsi="Times New Roman"/>
                <w:b/>
                <w:bCs/>
              </w:rPr>
              <w:t>31 000</w:t>
            </w:r>
          </w:p>
        </w:tc>
        <w:tc>
          <w:tcPr>
            <w:tcW w:w="1417" w:type="dxa"/>
            <w:noWrap/>
            <w:vAlign w:val="center"/>
            <w:hideMark/>
          </w:tcPr>
          <w:p w:rsidR="00645C8E" w:rsidRPr="00AF7C19" w:rsidRDefault="00645C8E" w:rsidP="00645C8E">
            <w:pPr>
              <w:jc w:val="center"/>
              <w:rPr>
                <w:rFonts w:ascii="Times New Roman" w:hAnsi="Times New Roman"/>
                <w:b/>
                <w:bCs/>
              </w:rPr>
            </w:pPr>
            <w:r w:rsidRPr="00AF7C19">
              <w:rPr>
                <w:rFonts w:ascii="Times New Roman" w:hAnsi="Times New Roman"/>
                <w:b/>
                <w:bCs/>
              </w:rPr>
              <w:t>15 000</w:t>
            </w:r>
          </w:p>
        </w:tc>
        <w:tc>
          <w:tcPr>
            <w:tcW w:w="1277" w:type="dxa"/>
            <w:vAlign w:val="center"/>
          </w:tcPr>
          <w:p w:rsidR="00645C8E" w:rsidRPr="00AF7C19" w:rsidRDefault="00645C8E" w:rsidP="00645C8E">
            <w:pPr>
              <w:jc w:val="center"/>
              <w:rPr>
                <w:rFonts w:ascii="Times New Roman" w:hAnsi="Times New Roman"/>
                <w:b/>
                <w:bCs/>
              </w:rPr>
            </w:pPr>
            <w:r w:rsidRPr="00AF7C19">
              <w:rPr>
                <w:rFonts w:ascii="Times New Roman" w:hAnsi="Times New Roman"/>
                <w:b/>
                <w:bCs/>
              </w:rPr>
              <w:t>46 000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b/>
                <w:bCs/>
              </w:rPr>
            </w:pP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b/>
                <w:bC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45C8E" w:rsidRPr="00AF7C19" w:rsidRDefault="00645C8E" w:rsidP="00645C8E">
            <w:pPr>
              <w:jc w:val="center"/>
              <w:rPr>
                <w:rFonts w:ascii="Times New Roman" w:hAnsi="Times New Roman"/>
                <w:b/>
                <w:bCs/>
              </w:rPr>
            </w:pPr>
            <w:r w:rsidRPr="00AF7C19">
              <w:rPr>
                <w:rFonts w:ascii="Times New Roman" w:hAnsi="Times New Roman"/>
                <w:b/>
              </w:rPr>
              <w:t>865 960,00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45C8E" w:rsidRPr="00AF7C19" w:rsidRDefault="00645C8E" w:rsidP="00645C8E">
            <w:pPr>
              <w:jc w:val="center"/>
              <w:rPr>
                <w:rFonts w:ascii="Times New Roman" w:hAnsi="Times New Roman"/>
                <w:b/>
                <w:bC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45C8E" w:rsidRPr="00AF7C19" w:rsidRDefault="00645C8E" w:rsidP="00645C8E">
            <w:pPr>
              <w:jc w:val="center"/>
              <w:rPr>
                <w:rFonts w:ascii="Times New Roman" w:hAnsi="Times New Roman"/>
                <w:b/>
                <w:bCs/>
              </w:rPr>
            </w:pPr>
            <w:r w:rsidRPr="00AF7C19">
              <w:rPr>
                <w:rFonts w:ascii="Times New Roman" w:hAnsi="Times New Roman"/>
                <w:b/>
              </w:rPr>
              <w:t>952 556,00</w:t>
            </w:r>
          </w:p>
        </w:tc>
      </w:tr>
      <w:tr w:rsidR="00645C8E" w:rsidRPr="00921F64" w:rsidTr="00645C8E">
        <w:trPr>
          <w:trHeight w:val="1421"/>
          <w:jc w:val="center"/>
        </w:trPr>
        <w:tc>
          <w:tcPr>
            <w:tcW w:w="3968" w:type="dxa"/>
          </w:tcPr>
          <w:p w:rsidR="00645C8E" w:rsidRPr="00645C8E" w:rsidRDefault="00645C8E" w:rsidP="00645C8E">
            <w:pPr>
              <w:jc w:val="center"/>
              <w:rPr>
                <w:rFonts w:ascii="Times New Roman" w:hAnsi="Times New Roman"/>
                <w:bCs/>
                <w:color w:val="000000"/>
              </w:rPr>
            </w:pPr>
            <w:r w:rsidRPr="00645C8E">
              <w:rPr>
                <w:rFonts w:ascii="Times New Roman" w:hAnsi="Times New Roman"/>
                <w:bCs/>
                <w:color w:val="000000"/>
              </w:rPr>
              <w:t>Порядок формирования начальной (максимальной) цены</w:t>
            </w:r>
          </w:p>
        </w:tc>
        <w:tc>
          <w:tcPr>
            <w:tcW w:w="11342" w:type="dxa"/>
            <w:gridSpan w:val="10"/>
          </w:tcPr>
          <w:p w:rsidR="00645C8E" w:rsidRPr="00645C8E" w:rsidRDefault="00645C8E" w:rsidP="00645C8E">
            <w:pPr>
              <w:rPr>
                <w:rFonts w:ascii="Times New Roman" w:hAnsi="Times New Roman"/>
                <w:color w:val="000000"/>
              </w:rPr>
            </w:pPr>
            <w:r w:rsidRPr="00645C8E">
              <w:rPr>
                <w:rFonts w:ascii="Times New Roman" w:hAnsi="Times New Roman"/>
                <w:color w:val="000000"/>
              </w:rPr>
              <w:t>Начальная (максимальная) цена договора составляет:</w:t>
            </w:r>
          </w:p>
          <w:p w:rsidR="00645C8E" w:rsidRPr="00645C8E" w:rsidRDefault="00645C8E" w:rsidP="00645C8E">
            <w:pPr>
              <w:pStyle w:val="a3"/>
              <w:ind w:left="0"/>
              <w:rPr>
                <w:sz w:val="22"/>
                <w:szCs w:val="22"/>
              </w:rPr>
            </w:pPr>
            <w:r w:rsidRPr="00645C8E">
              <w:rPr>
                <w:sz w:val="22"/>
                <w:szCs w:val="22"/>
              </w:rPr>
              <w:t>- 865 960,00 (Восемьсот шестьдесят пять тысяч девятьсот шестьдесят) рублей 00 копеек без учета НДС;</w:t>
            </w:r>
          </w:p>
          <w:p w:rsidR="00645C8E" w:rsidRPr="00645C8E" w:rsidRDefault="00645C8E" w:rsidP="00645C8E">
            <w:pPr>
              <w:pStyle w:val="a3"/>
              <w:ind w:left="0"/>
              <w:rPr>
                <w:sz w:val="22"/>
                <w:szCs w:val="22"/>
              </w:rPr>
            </w:pPr>
            <w:r w:rsidRPr="00645C8E">
              <w:rPr>
                <w:sz w:val="22"/>
                <w:szCs w:val="22"/>
              </w:rPr>
              <w:t>- 952 556,00 (Девятьсот пятьдесят две тысячи пятьсот пятьдесят шесть) рублей 00 копеек с учетом НДС.</w:t>
            </w:r>
          </w:p>
          <w:p w:rsidR="00645C8E" w:rsidRPr="00B5550C" w:rsidRDefault="00645C8E" w:rsidP="00645C8E">
            <w:pPr>
              <w:pStyle w:val="a3"/>
              <w:ind w:left="0"/>
              <w:rPr>
                <w:sz w:val="22"/>
                <w:szCs w:val="28"/>
              </w:rPr>
            </w:pPr>
            <w:r w:rsidRPr="00645C8E">
              <w:rPr>
                <w:color w:val="000000"/>
                <w:sz w:val="22"/>
                <w:szCs w:val="22"/>
              </w:rPr>
              <w:t>и включает в себя</w:t>
            </w:r>
            <w:r w:rsidRPr="005F241E">
              <w:rPr>
                <w:color w:val="000000"/>
                <w:sz w:val="22"/>
                <w:szCs w:val="22"/>
              </w:rPr>
              <w:t xml:space="preserve"> все виды налогов, стоимость упаковки, транспортные расходы, затраты, связанные с хранением и осуществле</w:t>
            </w:r>
            <w:r>
              <w:rPr>
                <w:color w:val="000000"/>
                <w:sz w:val="22"/>
                <w:szCs w:val="22"/>
              </w:rPr>
              <w:t>нием погрузо-разгрузочных работ.</w:t>
            </w:r>
          </w:p>
        </w:tc>
      </w:tr>
      <w:tr w:rsidR="00645C8E" w:rsidRPr="00921F64" w:rsidTr="00645C8E">
        <w:trPr>
          <w:trHeight w:val="532"/>
          <w:jc w:val="center"/>
        </w:trPr>
        <w:tc>
          <w:tcPr>
            <w:tcW w:w="3968" w:type="dxa"/>
          </w:tcPr>
          <w:p w:rsidR="00645C8E" w:rsidRPr="00645C8E" w:rsidRDefault="00645C8E" w:rsidP="00645C8E">
            <w:pPr>
              <w:jc w:val="center"/>
              <w:rPr>
                <w:bCs/>
                <w:color w:val="000000"/>
              </w:rPr>
            </w:pPr>
            <w:r w:rsidRPr="00645C8E">
              <w:rPr>
                <w:rFonts w:ascii="Times New Roman" w:hAnsi="Times New Roman"/>
                <w:bCs/>
              </w:rPr>
              <w:t>Применяемая при расчете начальной (максимальной) цены ставка НДС</w:t>
            </w:r>
          </w:p>
        </w:tc>
        <w:tc>
          <w:tcPr>
            <w:tcW w:w="11342" w:type="dxa"/>
            <w:gridSpan w:val="10"/>
          </w:tcPr>
          <w:p w:rsidR="00645C8E" w:rsidRPr="005F241E" w:rsidRDefault="00645C8E" w:rsidP="00645C8E">
            <w:pPr>
              <w:pStyle w:val="a3"/>
              <w:ind w:left="0"/>
              <w:rPr>
                <w:b/>
                <w:color w:val="000000"/>
                <w:sz w:val="22"/>
                <w:szCs w:val="22"/>
              </w:rPr>
            </w:pPr>
            <w:r w:rsidRPr="005F241E">
              <w:rPr>
                <w:bCs/>
                <w:sz w:val="22"/>
                <w:szCs w:val="22"/>
              </w:rPr>
              <w:t xml:space="preserve">Применяемая при расчете начальной (максимальной) цены договора ставка НДС </w:t>
            </w:r>
            <w:r>
              <w:rPr>
                <w:bCs/>
                <w:sz w:val="22"/>
                <w:szCs w:val="22"/>
              </w:rPr>
              <w:t>с</w:t>
            </w:r>
            <w:r w:rsidRPr="005F241E">
              <w:rPr>
                <w:bCs/>
                <w:sz w:val="22"/>
                <w:szCs w:val="22"/>
              </w:rPr>
              <w:t>оставляет 10%</w:t>
            </w:r>
          </w:p>
        </w:tc>
      </w:tr>
      <w:tr w:rsidR="00645C8E" w:rsidRPr="00921F64" w:rsidTr="00645C8E">
        <w:trPr>
          <w:trHeight w:val="405"/>
          <w:jc w:val="center"/>
        </w:trPr>
        <w:tc>
          <w:tcPr>
            <w:tcW w:w="15310" w:type="dxa"/>
            <w:gridSpan w:val="11"/>
          </w:tcPr>
          <w:p w:rsidR="00645C8E" w:rsidRPr="00285252" w:rsidRDefault="00645C8E" w:rsidP="00645C8E">
            <w:pPr>
              <w:jc w:val="center"/>
              <w:rPr>
                <w:rFonts w:ascii="Times New Roman" w:hAnsi="Times New Roman"/>
                <w:color w:val="000000"/>
              </w:rPr>
            </w:pPr>
            <w:r w:rsidRPr="00285252">
              <w:rPr>
                <w:rFonts w:ascii="Times New Roman" w:hAnsi="Times New Roman"/>
                <w:b/>
                <w:color w:val="000000"/>
              </w:rPr>
              <w:t>2. Требования к товарам</w:t>
            </w:r>
          </w:p>
        </w:tc>
      </w:tr>
      <w:tr w:rsidR="00645C8E" w:rsidRPr="00921F64" w:rsidTr="00645C8E">
        <w:trPr>
          <w:trHeight w:val="319"/>
          <w:jc w:val="center"/>
        </w:trPr>
        <w:tc>
          <w:tcPr>
            <w:tcW w:w="3968" w:type="dxa"/>
          </w:tcPr>
          <w:p w:rsidR="00645C8E" w:rsidRPr="00FF39DF" w:rsidRDefault="00645C8E" w:rsidP="00645C8E">
            <w:pPr>
              <w:jc w:val="center"/>
              <w:rPr>
                <w:rFonts w:ascii="Times New Roman" w:hAnsi="Times New Roman"/>
                <w:b/>
                <w:bCs/>
                <w:color w:val="000000"/>
              </w:rPr>
            </w:pPr>
            <w:r w:rsidRPr="00FF39DF">
              <w:rPr>
                <w:rFonts w:ascii="Times New Roman" w:hAnsi="Times New Roman"/>
                <w:b/>
                <w:bCs/>
                <w:color w:val="000000"/>
              </w:rPr>
              <w:t>Наименование товара</w:t>
            </w:r>
          </w:p>
        </w:tc>
        <w:tc>
          <w:tcPr>
            <w:tcW w:w="7089" w:type="dxa"/>
            <w:gridSpan w:val="6"/>
          </w:tcPr>
          <w:p w:rsidR="00645C8E" w:rsidRPr="00FF39DF" w:rsidRDefault="00645C8E" w:rsidP="00645C8E">
            <w:pPr>
              <w:rPr>
                <w:color w:val="000000"/>
              </w:rPr>
            </w:pPr>
            <w:r w:rsidRPr="00FF39DF">
              <w:rPr>
                <w:rFonts w:ascii="Times New Roman" w:hAnsi="Times New Roman"/>
                <w:b/>
                <w:color w:val="000000"/>
              </w:rPr>
              <w:t>Технические и функциональные характеристики товара</w:t>
            </w:r>
          </w:p>
        </w:tc>
        <w:tc>
          <w:tcPr>
            <w:tcW w:w="4253" w:type="dxa"/>
            <w:gridSpan w:val="4"/>
          </w:tcPr>
          <w:p w:rsidR="00645C8E" w:rsidRPr="00FF39DF" w:rsidRDefault="00645C8E" w:rsidP="00645C8E">
            <w:pPr>
              <w:jc w:val="center"/>
              <w:rPr>
                <w:rFonts w:ascii="Times New Roman" w:hAnsi="Times New Roman"/>
                <w:color w:val="000000"/>
              </w:rPr>
            </w:pPr>
            <w:r w:rsidRPr="00FF39DF">
              <w:rPr>
                <w:rFonts w:ascii="Times New Roman" w:hAnsi="Times New Roman"/>
                <w:b/>
                <w:color w:val="000000"/>
              </w:rPr>
              <w:t>Нормативные документы, согласно которым установлены требования (наименование и номер ГОСТ/ТУ</w:t>
            </w:r>
          </w:p>
        </w:tc>
      </w:tr>
      <w:tr w:rsidR="00645C8E" w:rsidRPr="00921F64" w:rsidTr="00645C8E">
        <w:trPr>
          <w:trHeight w:val="547"/>
          <w:jc w:val="center"/>
        </w:trPr>
        <w:tc>
          <w:tcPr>
            <w:tcW w:w="3968" w:type="dxa"/>
            <w:vAlign w:val="center"/>
          </w:tcPr>
          <w:p w:rsidR="00645C8E" w:rsidRPr="00AF7C19" w:rsidRDefault="00645C8E" w:rsidP="00645C8E">
            <w:pPr>
              <w:jc w:val="center"/>
              <w:rPr>
                <w:rFonts w:ascii="Times New Roman" w:hAnsi="Times New Roman"/>
                <w:b/>
                <w:bCs/>
                <w:color w:val="000000"/>
                <w:sz w:val="20"/>
                <w:szCs w:val="20"/>
              </w:rPr>
            </w:pPr>
            <w:r w:rsidRPr="00AF7C19">
              <w:rPr>
                <w:rFonts w:ascii="Times New Roman" w:hAnsi="Times New Roman"/>
              </w:rPr>
              <w:t xml:space="preserve">Хлеб Белый из муки 1 сорта (формовой). </w:t>
            </w:r>
          </w:p>
        </w:tc>
        <w:tc>
          <w:tcPr>
            <w:tcW w:w="7089" w:type="dxa"/>
            <w:gridSpan w:val="6"/>
            <w:vAlign w:val="center"/>
          </w:tcPr>
          <w:p w:rsidR="00645C8E" w:rsidRPr="00AF7C19" w:rsidRDefault="00645C8E" w:rsidP="00645C8E">
            <w:pPr>
              <w:ind w:firstLine="53"/>
              <w:jc w:val="center"/>
              <w:rPr>
                <w:rFonts w:ascii="Times New Roman" w:hAnsi="Times New Roman"/>
                <w:color w:val="000000"/>
              </w:rPr>
            </w:pPr>
            <w:r w:rsidRPr="00AF7C19">
              <w:rPr>
                <w:rFonts w:ascii="Times New Roman" w:hAnsi="Times New Roman"/>
              </w:rPr>
              <w:t>Хлеб в упаковке из пищевого полиэтилена неокрашенный</w:t>
            </w:r>
            <w:r>
              <w:rPr>
                <w:rFonts w:ascii="Times New Roman" w:hAnsi="Times New Roman"/>
              </w:rPr>
              <w:t xml:space="preserve"> </w:t>
            </w:r>
            <w:r w:rsidRPr="00AF7C19">
              <w:rPr>
                <w:rFonts w:ascii="Times New Roman" w:hAnsi="Times New Roman"/>
              </w:rPr>
              <w:t>по 0,600 кг. Срок годности 72 часа, при t не ниже +6, изолирован от источников сильного нагрева или охлаждения.</w:t>
            </w:r>
          </w:p>
        </w:tc>
        <w:tc>
          <w:tcPr>
            <w:tcW w:w="4253" w:type="dxa"/>
            <w:gridSpan w:val="4"/>
            <w:vAlign w:val="center"/>
          </w:tcPr>
          <w:p w:rsidR="00645C8E" w:rsidRPr="00AF7C19" w:rsidRDefault="00645C8E" w:rsidP="00645C8E">
            <w:pPr>
              <w:ind w:firstLine="53"/>
              <w:jc w:val="center"/>
              <w:rPr>
                <w:rFonts w:ascii="Times New Roman" w:hAnsi="Times New Roman"/>
                <w:color w:val="000000"/>
              </w:rPr>
            </w:pPr>
            <w:r w:rsidRPr="00AF7C19">
              <w:rPr>
                <w:rFonts w:ascii="Times New Roman" w:hAnsi="Times New Roman"/>
              </w:rPr>
              <w:t>ГОСТ 31805-2018"Изделия хлебобулочные из пшеничной муки. Общие технические условия"</w:t>
            </w:r>
          </w:p>
        </w:tc>
      </w:tr>
      <w:tr w:rsidR="00645C8E" w:rsidRPr="00921F64" w:rsidTr="00645C8E">
        <w:trPr>
          <w:trHeight w:val="689"/>
          <w:jc w:val="center"/>
        </w:trPr>
        <w:tc>
          <w:tcPr>
            <w:tcW w:w="3968" w:type="dxa"/>
            <w:vAlign w:val="center"/>
          </w:tcPr>
          <w:p w:rsidR="00645C8E" w:rsidRPr="00AF7C19" w:rsidRDefault="00645C8E" w:rsidP="00645C8E">
            <w:pPr>
              <w:jc w:val="center"/>
              <w:rPr>
                <w:rFonts w:ascii="Times New Roman" w:hAnsi="Times New Roman"/>
                <w:b/>
                <w:bCs/>
                <w:color w:val="000000"/>
                <w:sz w:val="20"/>
                <w:szCs w:val="20"/>
              </w:rPr>
            </w:pPr>
            <w:r w:rsidRPr="00AF7C19">
              <w:rPr>
                <w:rFonts w:ascii="Times New Roman" w:hAnsi="Times New Roman"/>
              </w:rPr>
              <w:lastRenderedPageBreak/>
              <w:t xml:space="preserve">Булочка с яблочной начинкой. </w:t>
            </w:r>
          </w:p>
        </w:tc>
        <w:tc>
          <w:tcPr>
            <w:tcW w:w="7089" w:type="dxa"/>
            <w:gridSpan w:val="6"/>
            <w:vAlign w:val="center"/>
          </w:tcPr>
          <w:p w:rsidR="00645C8E" w:rsidRPr="00AF7C19" w:rsidRDefault="00645C8E" w:rsidP="00645C8E">
            <w:pPr>
              <w:ind w:firstLine="53"/>
              <w:jc w:val="center"/>
              <w:rPr>
                <w:rFonts w:ascii="Times New Roman" w:hAnsi="Times New Roman"/>
                <w:color w:val="000000"/>
              </w:rPr>
            </w:pPr>
            <w:r w:rsidRPr="00AF7C19">
              <w:rPr>
                <w:rFonts w:ascii="Times New Roman" w:hAnsi="Times New Roman"/>
              </w:rPr>
              <w:t>Булочка в упаковке из пищевого полиэтилена неокрашенный по 0,1 кг. Срок годности 72 часа, при t не ниже +6, изолирован от источников сильного нагрева или охлаждения.</w:t>
            </w:r>
          </w:p>
        </w:tc>
        <w:tc>
          <w:tcPr>
            <w:tcW w:w="4253" w:type="dxa"/>
            <w:gridSpan w:val="4"/>
            <w:vAlign w:val="center"/>
          </w:tcPr>
          <w:p w:rsidR="00645C8E" w:rsidRPr="00AF7C19" w:rsidRDefault="00645C8E" w:rsidP="00645C8E">
            <w:pPr>
              <w:ind w:firstLine="53"/>
              <w:jc w:val="center"/>
              <w:rPr>
                <w:rFonts w:ascii="Times New Roman" w:hAnsi="Times New Roman"/>
                <w:color w:val="000000"/>
              </w:rPr>
            </w:pPr>
            <w:r w:rsidRPr="00AF7C19">
              <w:rPr>
                <w:rFonts w:ascii="Times New Roman" w:hAnsi="Times New Roman"/>
              </w:rPr>
              <w:t>ГОСТ 31805-2018"Изделия хлебобулочные из пшеничной муки. Общие технические условия"</w:t>
            </w:r>
          </w:p>
        </w:tc>
      </w:tr>
      <w:tr w:rsidR="00645C8E" w:rsidRPr="00921F64" w:rsidTr="00645C8E">
        <w:trPr>
          <w:trHeight w:val="927"/>
          <w:jc w:val="center"/>
        </w:trPr>
        <w:tc>
          <w:tcPr>
            <w:tcW w:w="3968" w:type="dxa"/>
            <w:vAlign w:val="center"/>
          </w:tcPr>
          <w:p w:rsidR="00645C8E" w:rsidRPr="00AF7C19" w:rsidRDefault="00645C8E" w:rsidP="00645C8E">
            <w:pPr>
              <w:jc w:val="center"/>
              <w:rPr>
                <w:rFonts w:ascii="Times New Roman" w:hAnsi="Times New Roman"/>
                <w:b/>
                <w:bCs/>
                <w:color w:val="000000"/>
                <w:sz w:val="20"/>
                <w:szCs w:val="20"/>
              </w:rPr>
            </w:pPr>
            <w:proofErr w:type="spellStart"/>
            <w:r w:rsidRPr="00AF7C19">
              <w:rPr>
                <w:rFonts w:ascii="Times New Roman" w:hAnsi="Times New Roman"/>
              </w:rPr>
              <w:t>Штрудель</w:t>
            </w:r>
            <w:proofErr w:type="spellEnd"/>
            <w:r w:rsidRPr="00AF7C19">
              <w:rPr>
                <w:rFonts w:ascii="Times New Roman" w:hAnsi="Times New Roman"/>
              </w:rPr>
              <w:t xml:space="preserve"> с фруктовым вкусом. </w:t>
            </w:r>
          </w:p>
        </w:tc>
        <w:tc>
          <w:tcPr>
            <w:tcW w:w="7089" w:type="dxa"/>
            <w:gridSpan w:val="6"/>
            <w:vAlign w:val="center"/>
          </w:tcPr>
          <w:p w:rsidR="00645C8E" w:rsidRPr="00AF7C19" w:rsidRDefault="00645C8E" w:rsidP="00645C8E">
            <w:pPr>
              <w:jc w:val="center"/>
              <w:rPr>
                <w:rFonts w:ascii="Times New Roman" w:hAnsi="Times New Roman"/>
                <w:color w:val="000000"/>
              </w:rPr>
            </w:pPr>
            <w:proofErr w:type="spellStart"/>
            <w:r w:rsidRPr="00AF7C19">
              <w:rPr>
                <w:rFonts w:ascii="Times New Roman" w:hAnsi="Times New Roman"/>
              </w:rPr>
              <w:t>Штрудель</w:t>
            </w:r>
            <w:proofErr w:type="spellEnd"/>
            <w:r w:rsidRPr="00AF7C19">
              <w:rPr>
                <w:rFonts w:ascii="Times New Roman" w:hAnsi="Times New Roman"/>
              </w:rPr>
              <w:t xml:space="preserve"> в упаковке из пищевого полиэтилена неокрашенный по 0,07 кг. Срок годности 72 часа, при t не ниже +6, изолирован от источников сильного нагрева или охлаждения.</w:t>
            </w:r>
          </w:p>
        </w:tc>
        <w:tc>
          <w:tcPr>
            <w:tcW w:w="4253" w:type="dxa"/>
            <w:gridSpan w:val="4"/>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ГОСТ 31805-2018"Изделия хлебобулочные из пшеничной муки. Общие технические условия"</w:t>
            </w:r>
          </w:p>
        </w:tc>
      </w:tr>
      <w:tr w:rsidR="00645C8E" w:rsidRPr="00921F64" w:rsidTr="00645C8E">
        <w:trPr>
          <w:trHeight w:val="273"/>
          <w:jc w:val="center"/>
        </w:trPr>
        <w:tc>
          <w:tcPr>
            <w:tcW w:w="3968" w:type="dxa"/>
            <w:vAlign w:val="center"/>
          </w:tcPr>
          <w:p w:rsidR="00645C8E" w:rsidRPr="00AF7C19" w:rsidRDefault="00645C8E" w:rsidP="00645C8E">
            <w:pPr>
              <w:jc w:val="center"/>
              <w:rPr>
                <w:rFonts w:ascii="Times New Roman" w:hAnsi="Times New Roman"/>
              </w:rPr>
            </w:pPr>
            <w:r w:rsidRPr="00AF7C19">
              <w:rPr>
                <w:rFonts w:ascii="Times New Roman" w:hAnsi="Times New Roman"/>
              </w:rPr>
              <w:t xml:space="preserve">Слойка "С вареной сгущенкой". </w:t>
            </w:r>
          </w:p>
        </w:tc>
        <w:tc>
          <w:tcPr>
            <w:tcW w:w="7089" w:type="dxa"/>
            <w:gridSpan w:val="6"/>
            <w:vAlign w:val="center"/>
          </w:tcPr>
          <w:p w:rsidR="00645C8E" w:rsidRPr="00AF7C19" w:rsidRDefault="00645C8E" w:rsidP="00645C8E">
            <w:pPr>
              <w:jc w:val="center"/>
              <w:rPr>
                <w:rFonts w:ascii="Times New Roman" w:hAnsi="Times New Roman"/>
              </w:rPr>
            </w:pPr>
            <w:r w:rsidRPr="00AF7C19">
              <w:rPr>
                <w:rFonts w:ascii="Times New Roman" w:hAnsi="Times New Roman"/>
              </w:rPr>
              <w:t xml:space="preserve">Слойка в упаковке из пищевого полиэтилена </w:t>
            </w:r>
            <w:proofErr w:type="spellStart"/>
            <w:r w:rsidRPr="00AF7C19">
              <w:rPr>
                <w:rFonts w:ascii="Times New Roman" w:hAnsi="Times New Roman"/>
              </w:rPr>
              <w:t>неокрашенныйпо</w:t>
            </w:r>
            <w:proofErr w:type="spellEnd"/>
            <w:r w:rsidRPr="00AF7C19">
              <w:rPr>
                <w:rFonts w:ascii="Times New Roman" w:hAnsi="Times New Roman"/>
              </w:rPr>
              <w:t xml:space="preserve"> 0,1 кг. Срок годности 72 часа, при t не ниже +6, изолирован от источников сильного нагрева или охлаждения.</w:t>
            </w:r>
          </w:p>
        </w:tc>
        <w:tc>
          <w:tcPr>
            <w:tcW w:w="4253" w:type="dxa"/>
            <w:gridSpan w:val="4"/>
            <w:vAlign w:val="center"/>
          </w:tcPr>
          <w:p w:rsidR="00645C8E" w:rsidRPr="00AF7C19" w:rsidRDefault="00645C8E" w:rsidP="00645C8E">
            <w:pPr>
              <w:jc w:val="center"/>
              <w:rPr>
                <w:rFonts w:ascii="Times New Roman" w:hAnsi="Times New Roman"/>
              </w:rPr>
            </w:pPr>
            <w:r w:rsidRPr="00AF7C19">
              <w:rPr>
                <w:rFonts w:ascii="Times New Roman" w:hAnsi="Times New Roman"/>
              </w:rPr>
              <w:t>ГОСТ 31805-2018"Изделия хлебобулочные из пшеничной муки. Общие технические условия"</w:t>
            </w:r>
          </w:p>
        </w:tc>
      </w:tr>
      <w:tr w:rsidR="00645C8E" w:rsidRPr="00921F64" w:rsidTr="00645C8E">
        <w:trPr>
          <w:trHeight w:val="908"/>
          <w:jc w:val="center"/>
        </w:trPr>
        <w:tc>
          <w:tcPr>
            <w:tcW w:w="3968" w:type="dxa"/>
            <w:vAlign w:val="center"/>
          </w:tcPr>
          <w:p w:rsidR="00645C8E" w:rsidRPr="00AF7C19" w:rsidRDefault="00645C8E" w:rsidP="00645C8E">
            <w:pPr>
              <w:jc w:val="center"/>
              <w:rPr>
                <w:rFonts w:ascii="Times New Roman" w:hAnsi="Times New Roman"/>
              </w:rPr>
            </w:pPr>
            <w:r w:rsidRPr="00AF7C19">
              <w:rPr>
                <w:rFonts w:ascii="Times New Roman" w:hAnsi="Times New Roman"/>
              </w:rPr>
              <w:t xml:space="preserve">Слойка с сахаром. </w:t>
            </w:r>
          </w:p>
        </w:tc>
        <w:tc>
          <w:tcPr>
            <w:tcW w:w="7089" w:type="dxa"/>
            <w:gridSpan w:val="6"/>
            <w:vAlign w:val="center"/>
          </w:tcPr>
          <w:p w:rsidR="00645C8E" w:rsidRPr="00AF7C19" w:rsidRDefault="00645C8E" w:rsidP="00645C8E">
            <w:pPr>
              <w:jc w:val="center"/>
              <w:rPr>
                <w:rFonts w:ascii="Times New Roman" w:hAnsi="Times New Roman"/>
              </w:rPr>
            </w:pPr>
            <w:r w:rsidRPr="00AF7C19">
              <w:rPr>
                <w:rFonts w:ascii="Times New Roman" w:hAnsi="Times New Roman"/>
              </w:rPr>
              <w:t>Слойка в пластиковой упаковке по 0,05 кг. Срок годности 120 часа, при t не ниже +6, изолирован от источников сильного нагрева или охлаждения.</w:t>
            </w:r>
          </w:p>
        </w:tc>
        <w:tc>
          <w:tcPr>
            <w:tcW w:w="4253" w:type="dxa"/>
            <w:gridSpan w:val="4"/>
            <w:vAlign w:val="center"/>
          </w:tcPr>
          <w:p w:rsidR="00645C8E" w:rsidRPr="00AF7C19" w:rsidRDefault="00645C8E" w:rsidP="00645C8E">
            <w:pPr>
              <w:jc w:val="center"/>
              <w:rPr>
                <w:rFonts w:ascii="Times New Roman" w:hAnsi="Times New Roman"/>
              </w:rPr>
            </w:pPr>
            <w:r w:rsidRPr="00AF7C19">
              <w:rPr>
                <w:rFonts w:ascii="Times New Roman" w:hAnsi="Times New Roman"/>
              </w:rPr>
              <w:t>СТО 00350349-017-2014 "Изделия хлебобулочные пониженной влажности. Технические условия."</w:t>
            </w:r>
          </w:p>
        </w:tc>
      </w:tr>
      <w:tr w:rsidR="00645C8E" w:rsidRPr="00921F64" w:rsidTr="00645C8E">
        <w:trPr>
          <w:trHeight w:val="572"/>
          <w:jc w:val="center"/>
        </w:trPr>
        <w:tc>
          <w:tcPr>
            <w:tcW w:w="3968" w:type="dxa"/>
            <w:vAlign w:val="center"/>
          </w:tcPr>
          <w:p w:rsidR="00645C8E" w:rsidRPr="00EB4E61" w:rsidRDefault="00645C8E" w:rsidP="00645C8E">
            <w:pPr>
              <w:rPr>
                <w:b/>
              </w:rPr>
            </w:pPr>
            <w:r w:rsidRPr="00EB4E61">
              <w:rPr>
                <w:rFonts w:ascii="Times New Roman" w:hAnsi="Times New Roman"/>
                <w:bCs/>
                <w:color w:val="000000"/>
              </w:rPr>
              <w:t>Требования к безопасности товара</w:t>
            </w:r>
          </w:p>
        </w:tc>
        <w:tc>
          <w:tcPr>
            <w:tcW w:w="11342" w:type="dxa"/>
            <w:gridSpan w:val="10"/>
          </w:tcPr>
          <w:p w:rsidR="00645C8E" w:rsidRPr="00EB4E61" w:rsidRDefault="00645C8E" w:rsidP="00645C8E">
            <w:pPr>
              <w:rPr>
                <w:color w:val="000000"/>
              </w:rPr>
            </w:pPr>
            <w:r w:rsidRPr="00EB4E61">
              <w:rPr>
                <w:rFonts w:ascii="Times New Roman" w:hAnsi="Times New Roman"/>
                <w:color w:val="000000"/>
              </w:rPr>
              <w:t>Товар должен соответствовать требованиям Федерального закона «О качестве и безопасности пищевых продуктов" от 02.01.2000 N 29-ФЗ»</w:t>
            </w:r>
          </w:p>
          <w:p w:rsidR="00645C8E" w:rsidRPr="00921F64" w:rsidRDefault="00645C8E" w:rsidP="00645C8E">
            <w:pPr>
              <w:rPr>
                <w:rFonts w:ascii="Times New Roman" w:hAnsi="Times New Roman"/>
                <w:b/>
                <w:bCs/>
                <w:color w:val="000000"/>
                <w:sz w:val="20"/>
                <w:szCs w:val="20"/>
              </w:rPr>
            </w:pPr>
          </w:p>
        </w:tc>
      </w:tr>
      <w:tr w:rsidR="00645C8E" w:rsidRPr="00921F64" w:rsidTr="00645C8E">
        <w:trPr>
          <w:trHeight w:val="665"/>
          <w:jc w:val="center"/>
        </w:trPr>
        <w:tc>
          <w:tcPr>
            <w:tcW w:w="3968" w:type="dxa"/>
            <w:vAlign w:val="center"/>
          </w:tcPr>
          <w:p w:rsidR="00645C8E" w:rsidRPr="00EB4E61" w:rsidRDefault="00645C8E" w:rsidP="00645C8E">
            <w:pPr>
              <w:rPr>
                <w:bCs/>
                <w:color w:val="000000"/>
              </w:rPr>
            </w:pPr>
            <w:r w:rsidRPr="00EB4E61">
              <w:rPr>
                <w:rFonts w:ascii="Times New Roman" w:hAnsi="Times New Roman"/>
                <w:bCs/>
                <w:color w:val="000000"/>
              </w:rPr>
              <w:t>Требования к качеству товара</w:t>
            </w:r>
          </w:p>
          <w:p w:rsidR="00645C8E" w:rsidRPr="00EB4E61" w:rsidRDefault="00645C8E" w:rsidP="00645C8E">
            <w:pPr>
              <w:rPr>
                <w:b/>
              </w:rPr>
            </w:pPr>
          </w:p>
        </w:tc>
        <w:tc>
          <w:tcPr>
            <w:tcW w:w="11342" w:type="dxa"/>
            <w:gridSpan w:val="10"/>
          </w:tcPr>
          <w:p w:rsidR="00645C8E" w:rsidRPr="00EB4E61" w:rsidRDefault="00645C8E" w:rsidP="00645C8E">
            <w:pPr>
              <w:rPr>
                <w:b/>
              </w:rPr>
            </w:pPr>
            <w:r w:rsidRPr="00EB4E61">
              <w:rPr>
                <w:rFonts w:ascii="Times New Roman" w:hAnsi="Times New Roman"/>
                <w:color w:val="000000"/>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645C8E" w:rsidRPr="00921F64" w:rsidTr="00645C8E">
        <w:trPr>
          <w:trHeight w:val="1410"/>
          <w:jc w:val="center"/>
        </w:trPr>
        <w:tc>
          <w:tcPr>
            <w:tcW w:w="3968" w:type="dxa"/>
            <w:vAlign w:val="center"/>
          </w:tcPr>
          <w:p w:rsidR="00645C8E" w:rsidRPr="00EB4E61" w:rsidRDefault="00645C8E" w:rsidP="00645C8E">
            <w:pPr>
              <w:rPr>
                <w:b/>
              </w:rPr>
            </w:pPr>
            <w:r w:rsidRPr="00EB4E61">
              <w:rPr>
                <w:rFonts w:ascii="Times New Roman" w:hAnsi="Times New Roman"/>
                <w:bCs/>
                <w:color w:val="000000"/>
              </w:rPr>
              <w:t>Иные требования связанные с определением соответствия поставляемого товара, потребностям заказчика</w:t>
            </w:r>
          </w:p>
        </w:tc>
        <w:tc>
          <w:tcPr>
            <w:tcW w:w="11342" w:type="dxa"/>
            <w:gridSpan w:val="10"/>
          </w:tcPr>
          <w:p w:rsidR="00645C8E" w:rsidRPr="00EB4E61" w:rsidRDefault="00645C8E" w:rsidP="00645C8E">
            <w:pPr>
              <w:rPr>
                <w:b/>
              </w:rPr>
            </w:pPr>
            <w:r w:rsidRPr="00EB4E61">
              <w:rPr>
                <w:rFonts w:ascii="Times New Roman" w:hAnsi="Times New Roman"/>
                <w:color w:val="000000"/>
              </w:rPr>
              <w:t>Срок годности передаваемого Поставщиком Покупате</w:t>
            </w:r>
            <w:r>
              <w:rPr>
                <w:rFonts w:ascii="Times New Roman" w:hAnsi="Times New Roman"/>
                <w:color w:val="000000"/>
              </w:rPr>
              <w:t>лю Товара должен быть не менее 9</w:t>
            </w:r>
            <w:r w:rsidRPr="00EB4E61">
              <w:rPr>
                <w:rFonts w:ascii="Times New Roman" w:hAnsi="Times New Roman"/>
                <w:color w:val="000000"/>
              </w:rPr>
              <w:t>0 % (</w:t>
            </w:r>
            <w:r>
              <w:rPr>
                <w:rFonts w:ascii="Times New Roman" w:hAnsi="Times New Roman"/>
                <w:color w:val="000000"/>
              </w:rPr>
              <w:t>девяносто</w:t>
            </w:r>
            <w:r w:rsidRPr="00EB4E61">
              <w:rPr>
                <w:rFonts w:ascii="Times New Roman" w:hAnsi="Times New Roman"/>
                <w:color w:val="000000"/>
              </w:rPr>
              <w:t xml:space="preserve"> процентов) от срока хранения, указанного на упаковке или в сопроводительных документах. 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w:t>
            </w:r>
          </w:p>
        </w:tc>
      </w:tr>
      <w:tr w:rsidR="00645C8E" w:rsidRPr="00921F64" w:rsidTr="00645C8E">
        <w:trPr>
          <w:trHeight w:val="1728"/>
          <w:jc w:val="center"/>
        </w:trPr>
        <w:tc>
          <w:tcPr>
            <w:tcW w:w="3968" w:type="dxa"/>
          </w:tcPr>
          <w:p w:rsidR="00645C8E" w:rsidRPr="00EB4E61" w:rsidRDefault="00645C8E" w:rsidP="00645C8E">
            <w:pPr>
              <w:rPr>
                <w:b/>
              </w:rPr>
            </w:pPr>
            <w:r w:rsidRPr="00EB4E61">
              <w:rPr>
                <w:rFonts w:ascii="Times New Roman" w:hAnsi="Times New Roman"/>
                <w:bCs/>
                <w:color w:val="000000"/>
              </w:rPr>
              <w:t>Требования к упаковке, отгрузке товара</w:t>
            </w:r>
          </w:p>
        </w:tc>
        <w:tc>
          <w:tcPr>
            <w:tcW w:w="11342" w:type="dxa"/>
            <w:gridSpan w:val="10"/>
          </w:tcPr>
          <w:p w:rsidR="00645C8E" w:rsidRPr="008152B7" w:rsidRDefault="00645C8E" w:rsidP="00645C8E">
            <w:pPr>
              <w:autoSpaceDE w:val="0"/>
              <w:autoSpaceDN w:val="0"/>
              <w:adjustRightInd w:val="0"/>
              <w:rPr>
                <w:rFonts w:ascii="Times New Roman" w:eastAsiaTheme="minorEastAsia" w:hAnsi="Times New Roman"/>
                <w:color w:val="000000"/>
              </w:rPr>
            </w:pPr>
            <w:r w:rsidRPr="008152B7">
              <w:rPr>
                <w:rFonts w:ascii="Times New Roman" w:eastAsiaTheme="minorEastAsia" w:hAnsi="Times New Roman"/>
                <w:color w:val="000000"/>
              </w:rPr>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должна быть отчетливо видна на упаковке Товара, либо быть отражена в товаросопроводительных документах.</w:t>
            </w:r>
          </w:p>
          <w:p w:rsidR="00645C8E" w:rsidRPr="008152B7" w:rsidRDefault="00645C8E" w:rsidP="00645C8E">
            <w:pPr>
              <w:rPr>
                <w:b/>
              </w:rPr>
            </w:pPr>
            <w:r w:rsidRPr="008152B7">
              <w:rPr>
                <w:rFonts w:ascii="Times New Roman" w:eastAsiaTheme="minorEastAsia" w:hAnsi="Times New Roman"/>
                <w:color w:val="000000"/>
              </w:rPr>
              <w:t>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гарантийного срока товара.</w:t>
            </w:r>
          </w:p>
        </w:tc>
      </w:tr>
      <w:tr w:rsidR="00645C8E" w:rsidRPr="00921F64" w:rsidTr="00645C8E">
        <w:trPr>
          <w:trHeight w:val="556"/>
          <w:jc w:val="center"/>
        </w:trPr>
        <w:tc>
          <w:tcPr>
            <w:tcW w:w="15310" w:type="dxa"/>
            <w:gridSpan w:val="11"/>
            <w:vAlign w:val="center"/>
          </w:tcPr>
          <w:p w:rsidR="00645C8E" w:rsidRPr="00921F64" w:rsidRDefault="00645C8E" w:rsidP="00645C8E">
            <w:pPr>
              <w:jc w:val="center"/>
              <w:rPr>
                <w:b/>
                <w:sz w:val="20"/>
                <w:szCs w:val="20"/>
              </w:rPr>
            </w:pPr>
            <w:r w:rsidRPr="00761B70">
              <w:rPr>
                <w:rFonts w:ascii="Times New Roman" w:hAnsi="Times New Roman"/>
                <w:b/>
                <w:szCs w:val="20"/>
              </w:rPr>
              <w:t>3. Требования к результатам</w:t>
            </w:r>
          </w:p>
        </w:tc>
      </w:tr>
      <w:tr w:rsidR="00645C8E" w:rsidRPr="00921F64" w:rsidTr="00645C8E">
        <w:trPr>
          <w:trHeight w:val="732"/>
          <w:jc w:val="center"/>
        </w:trPr>
        <w:tc>
          <w:tcPr>
            <w:tcW w:w="15310" w:type="dxa"/>
            <w:gridSpan w:val="11"/>
          </w:tcPr>
          <w:p w:rsidR="00645C8E" w:rsidRPr="00761B70" w:rsidRDefault="00645C8E" w:rsidP="00823F43">
            <w:pPr>
              <w:jc w:val="both"/>
              <w:rPr>
                <w:rFonts w:ascii="Times New Roman" w:hAnsi="Times New Roman"/>
              </w:rPr>
            </w:pPr>
            <w:r w:rsidRPr="00645C8E">
              <w:rPr>
                <w:rFonts w:ascii="Times New Roman" w:hAnsi="Times New Roman"/>
              </w:rPr>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 подтверждающие качество Товара.</w:t>
            </w:r>
          </w:p>
        </w:tc>
      </w:tr>
      <w:tr w:rsidR="00645C8E" w:rsidRPr="00921F64" w:rsidTr="00645C8E">
        <w:trPr>
          <w:trHeight w:val="471"/>
          <w:jc w:val="center"/>
        </w:trPr>
        <w:tc>
          <w:tcPr>
            <w:tcW w:w="15310" w:type="dxa"/>
            <w:gridSpan w:val="11"/>
            <w:vAlign w:val="center"/>
          </w:tcPr>
          <w:p w:rsidR="00645C8E" w:rsidRPr="00142FFB" w:rsidRDefault="00645C8E" w:rsidP="00645C8E">
            <w:pPr>
              <w:jc w:val="center"/>
              <w:rPr>
                <w:rFonts w:ascii="Times New Roman" w:hAnsi="Times New Roman"/>
                <w:b/>
                <w:bCs/>
                <w:color w:val="000000"/>
              </w:rPr>
            </w:pPr>
            <w:r w:rsidRPr="00142FFB">
              <w:rPr>
                <w:rFonts w:ascii="Times New Roman" w:hAnsi="Times New Roman"/>
                <w:b/>
                <w:bCs/>
                <w:color w:val="000000"/>
              </w:rPr>
              <w:t>4.Место, условия и порядок поставки товаров</w:t>
            </w:r>
          </w:p>
        </w:tc>
      </w:tr>
      <w:tr w:rsidR="00645C8E" w:rsidRPr="00921F64" w:rsidTr="00645C8E">
        <w:trPr>
          <w:trHeight w:val="566"/>
          <w:jc w:val="center"/>
        </w:trPr>
        <w:tc>
          <w:tcPr>
            <w:tcW w:w="3968" w:type="dxa"/>
            <w:tcBorders>
              <w:bottom w:val="single" w:sz="4" w:space="0" w:color="auto"/>
            </w:tcBorders>
            <w:vAlign w:val="center"/>
            <w:hideMark/>
          </w:tcPr>
          <w:p w:rsidR="00645C8E" w:rsidRPr="00761B70" w:rsidRDefault="00645C8E" w:rsidP="00645C8E">
            <w:pPr>
              <w:jc w:val="center"/>
              <w:rPr>
                <w:rFonts w:ascii="Times New Roman" w:hAnsi="Times New Roman"/>
                <w:bCs/>
                <w:color w:val="000000"/>
              </w:rPr>
            </w:pPr>
            <w:r w:rsidRPr="00761B70">
              <w:rPr>
                <w:rFonts w:ascii="Times New Roman" w:hAnsi="Times New Roman"/>
                <w:bCs/>
                <w:color w:val="000000"/>
              </w:rPr>
              <w:lastRenderedPageBreak/>
              <w:t>Место поставки товаров</w:t>
            </w:r>
          </w:p>
        </w:tc>
        <w:tc>
          <w:tcPr>
            <w:tcW w:w="11342" w:type="dxa"/>
            <w:gridSpan w:val="10"/>
            <w:tcBorders>
              <w:bottom w:val="single" w:sz="4" w:space="0" w:color="auto"/>
            </w:tcBorders>
          </w:tcPr>
          <w:p w:rsidR="00645C8E" w:rsidRPr="00761B70" w:rsidRDefault="00645C8E" w:rsidP="00645C8E">
            <w:pPr>
              <w:pStyle w:val="a3"/>
              <w:numPr>
                <w:ilvl w:val="0"/>
                <w:numId w:val="22"/>
              </w:numPr>
              <w:rPr>
                <w:b/>
                <w:color w:val="000000"/>
                <w:sz w:val="22"/>
                <w:szCs w:val="22"/>
              </w:rPr>
            </w:pPr>
            <w:r w:rsidRPr="00761B70">
              <w:rPr>
                <w:color w:val="000000"/>
                <w:sz w:val="22"/>
                <w:szCs w:val="22"/>
              </w:rPr>
              <w:t>Столовая ДОЛБ ст. Челябинск-Главный, Челябинская обл</w:t>
            </w:r>
            <w:r w:rsidR="00823F43">
              <w:rPr>
                <w:color w:val="000000"/>
                <w:sz w:val="22"/>
                <w:szCs w:val="22"/>
                <w:lang w:val="ru-RU"/>
              </w:rPr>
              <w:t>асть</w:t>
            </w:r>
            <w:r w:rsidRPr="00761B70">
              <w:rPr>
                <w:color w:val="000000"/>
                <w:sz w:val="22"/>
                <w:szCs w:val="22"/>
              </w:rPr>
              <w:t>, г. Челябинск, ул.Красноармейская,101</w:t>
            </w:r>
          </w:p>
          <w:p w:rsidR="00645C8E" w:rsidRPr="00761B70" w:rsidRDefault="00645C8E" w:rsidP="00645C8E">
            <w:pPr>
              <w:pStyle w:val="a3"/>
              <w:numPr>
                <w:ilvl w:val="0"/>
                <w:numId w:val="22"/>
              </w:numPr>
              <w:rPr>
                <w:b/>
                <w:color w:val="000000"/>
                <w:sz w:val="22"/>
                <w:szCs w:val="22"/>
              </w:rPr>
            </w:pPr>
            <w:r w:rsidRPr="00761B70">
              <w:rPr>
                <w:color w:val="000000"/>
                <w:sz w:val="22"/>
                <w:szCs w:val="22"/>
              </w:rPr>
              <w:t>Столовая профилактория «</w:t>
            </w:r>
            <w:proofErr w:type="spellStart"/>
            <w:r w:rsidRPr="00761B70">
              <w:rPr>
                <w:color w:val="000000"/>
                <w:sz w:val="22"/>
                <w:szCs w:val="22"/>
              </w:rPr>
              <w:t>Косотур</w:t>
            </w:r>
            <w:proofErr w:type="spellEnd"/>
            <w:r w:rsidRPr="00761B70">
              <w:rPr>
                <w:color w:val="000000"/>
                <w:sz w:val="22"/>
                <w:szCs w:val="22"/>
              </w:rPr>
              <w:t xml:space="preserve">», Челябинская область, г. Златоуст, ул.3-я </w:t>
            </w:r>
            <w:proofErr w:type="spellStart"/>
            <w:r w:rsidRPr="00761B70">
              <w:rPr>
                <w:color w:val="000000"/>
                <w:sz w:val="22"/>
                <w:szCs w:val="22"/>
              </w:rPr>
              <w:t>Тесьминская</w:t>
            </w:r>
            <w:proofErr w:type="spellEnd"/>
            <w:r w:rsidRPr="00761B70">
              <w:rPr>
                <w:color w:val="000000"/>
                <w:sz w:val="22"/>
                <w:szCs w:val="22"/>
              </w:rPr>
              <w:t>, д.143</w:t>
            </w:r>
          </w:p>
          <w:p w:rsidR="00645C8E" w:rsidRPr="00761B70" w:rsidRDefault="00645C8E" w:rsidP="00645C8E">
            <w:pPr>
              <w:pStyle w:val="a3"/>
              <w:numPr>
                <w:ilvl w:val="0"/>
                <w:numId w:val="22"/>
              </w:numPr>
              <w:rPr>
                <w:b/>
                <w:color w:val="000000"/>
                <w:sz w:val="22"/>
                <w:szCs w:val="22"/>
              </w:rPr>
            </w:pPr>
            <w:r w:rsidRPr="00761B70">
              <w:rPr>
                <w:sz w:val="22"/>
                <w:szCs w:val="22"/>
              </w:rPr>
              <w:t>Столовая № 9, Курганская обл</w:t>
            </w:r>
            <w:r w:rsidR="00823F43">
              <w:rPr>
                <w:sz w:val="22"/>
                <w:szCs w:val="22"/>
                <w:lang w:val="ru-RU"/>
              </w:rPr>
              <w:t>асть</w:t>
            </w:r>
            <w:r w:rsidRPr="00761B70">
              <w:rPr>
                <w:sz w:val="22"/>
                <w:szCs w:val="22"/>
              </w:rPr>
              <w:t>, г.</w:t>
            </w:r>
            <w:r w:rsidR="00823F43">
              <w:rPr>
                <w:sz w:val="22"/>
                <w:szCs w:val="22"/>
                <w:lang w:val="ru-RU"/>
              </w:rPr>
              <w:t xml:space="preserve"> </w:t>
            </w:r>
            <w:r w:rsidRPr="00761B70">
              <w:rPr>
                <w:sz w:val="22"/>
                <w:szCs w:val="22"/>
              </w:rPr>
              <w:t>Шумиха, ул.Ленина,57</w:t>
            </w:r>
          </w:p>
          <w:p w:rsidR="00645C8E" w:rsidRPr="00761B70" w:rsidRDefault="00645C8E" w:rsidP="00645C8E">
            <w:pPr>
              <w:pStyle w:val="a3"/>
              <w:numPr>
                <w:ilvl w:val="0"/>
                <w:numId w:val="22"/>
              </w:numPr>
              <w:rPr>
                <w:b/>
                <w:color w:val="000000"/>
                <w:sz w:val="22"/>
                <w:szCs w:val="22"/>
              </w:rPr>
            </w:pPr>
            <w:r w:rsidRPr="00761B70">
              <w:rPr>
                <w:sz w:val="22"/>
                <w:szCs w:val="22"/>
              </w:rPr>
              <w:t xml:space="preserve">Столовая № 14, </w:t>
            </w:r>
            <w:r w:rsidRPr="00761B70">
              <w:rPr>
                <w:bCs/>
                <w:sz w:val="22"/>
                <w:szCs w:val="22"/>
              </w:rPr>
              <w:t>г. Курган, ул. Омская 30 а</w:t>
            </w:r>
          </w:p>
        </w:tc>
      </w:tr>
      <w:tr w:rsidR="00645C8E" w:rsidRPr="008A1B3E" w:rsidTr="00645C8E">
        <w:trPr>
          <w:trHeight w:val="699"/>
          <w:jc w:val="center"/>
        </w:trPr>
        <w:tc>
          <w:tcPr>
            <w:tcW w:w="3968" w:type="dxa"/>
            <w:vAlign w:val="center"/>
          </w:tcPr>
          <w:p w:rsidR="00645C8E" w:rsidRPr="00761B70" w:rsidRDefault="00645C8E" w:rsidP="00645C8E">
            <w:pPr>
              <w:jc w:val="center"/>
              <w:rPr>
                <w:b/>
                <w:bCs/>
                <w:color w:val="000000"/>
              </w:rPr>
            </w:pPr>
            <w:r w:rsidRPr="00761B70">
              <w:rPr>
                <w:rFonts w:ascii="Times New Roman" w:hAnsi="Times New Roman"/>
                <w:bCs/>
                <w:color w:val="000000"/>
              </w:rPr>
              <w:t>Условия поставки товаров</w:t>
            </w:r>
          </w:p>
        </w:tc>
        <w:tc>
          <w:tcPr>
            <w:tcW w:w="11342" w:type="dxa"/>
            <w:gridSpan w:val="10"/>
          </w:tcPr>
          <w:p w:rsidR="00645C8E" w:rsidRPr="00761B70" w:rsidRDefault="00645C8E" w:rsidP="00823F43">
            <w:pPr>
              <w:jc w:val="both"/>
              <w:rPr>
                <w:rFonts w:ascii="Times New Roman" w:hAnsi="Times New Roman"/>
                <w:bCs/>
              </w:rPr>
            </w:pPr>
            <w:r w:rsidRPr="00761B70">
              <w:rPr>
                <w:rFonts w:ascii="Times New Roman" w:hAnsi="Times New Roman"/>
                <w:color w:val="000000"/>
              </w:rPr>
              <w:t>Товар поставляется Покупателю партиями на основании письменных заявок Покупателя. Заявки подаются Покупателем Поставщику путем направления по адресу или факсу, или по электронн</w:t>
            </w:r>
            <w:r>
              <w:rPr>
                <w:rFonts w:ascii="Times New Roman" w:hAnsi="Times New Roman"/>
                <w:color w:val="000000"/>
              </w:rPr>
              <w:t>ой почте, указанным в разделе 17</w:t>
            </w:r>
            <w:r w:rsidRPr="00761B70">
              <w:rPr>
                <w:rFonts w:ascii="Times New Roman" w:hAnsi="Times New Roman"/>
                <w:color w:val="000000"/>
              </w:rPr>
              <w:t xml:space="preserve"> Договора, либо путем вручения уполномоченному представителю Поставщика.</w:t>
            </w:r>
            <w:r w:rsidR="00823F43">
              <w:rPr>
                <w:rFonts w:ascii="Times New Roman" w:hAnsi="Times New Roman"/>
                <w:color w:val="000000"/>
              </w:rPr>
              <w:t xml:space="preserve"> </w:t>
            </w:r>
            <w:r w:rsidRPr="00761B70">
              <w:rPr>
                <w:rFonts w:ascii="Times New Roman" w:hAnsi="Times New Roman"/>
                <w:color w:val="000000"/>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Договора.</w:t>
            </w:r>
            <w:r w:rsidR="00823F43">
              <w:rPr>
                <w:rFonts w:ascii="Times New Roman" w:hAnsi="Times New Roman"/>
                <w:color w:val="000000"/>
              </w:rPr>
              <w:t xml:space="preserve"> </w:t>
            </w:r>
            <w:r w:rsidRPr="00761B70">
              <w:rPr>
                <w:rFonts w:ascii="Times New Roman" w:hAnsi="Times New Roman"/>
                <w:color w:val="000000"/>
              </w:rPr>
              <w:t>Заявки формируются на основании Спецификации (Приложение №1 к Договору).</w:t>
            </w:r>
            <w:r w:rsidR="00823F43">
              <w:rPr>
                <w:rFonts w:ascii="Times New Roman" w:hAnsi="Times New Roman"/>
                <w:color w:val="000000"/>
              </w:rPr>
              <w:t xml:space="preserve"> </w:t>
            </w:r>
            <w:r w:rsidRPr="00761B70">
              <w:rPr>
                <w:rFonts w:ascii="Times New Roman" w:hAnsi="Times New Roman"/>
                <w:color w:val="000000"/>
              </w:rPr>
              <w:t>Срок поставки каждой пар</w:t>
            </w:r>
            <w:r>
              <w:rPr>
                <w:rFonts w:ascii="Times New Roman" w:hAnsi="Times New Roman"/>
                <w:color w:val="000000"/>
              </w:rPr>
              <w:t>тии Товара составляет не более 1 (одного) календарного дня</w:t>
            </w:r>
            <w:r w:rsidRPr="00761B70">
              <w:rPr>
                <w:rFonts w:ascii="Times New Roman" w:hAnsi="Times New Roman"/>
                <w:color w:val="000000"/>
              </w:rPr>
              <w:t xml:space="preserve"> с даты получения Поставщиком заявки от Покупателя.</w:t>
            </w:r>
            <w:r w:rsidR="00823F43">
              <w:rPr>
                <w:rFonts w:ascii="Times New Roman" w:hAnsi="Times New Roman"/>
                <w:color w:val="000000"/>
              </w:rPr>
              <w:t xml:space="preserve"> </w:t>
            </w:r>
            <w:r>
              <w:rPr>
                <w:rFonts w:ascii="Times New Roman" w:hAnsi="Times New Roman"/>
                <w:color w:val="000000"/>
              </w:rPr>
              <w:t>Поставщик заблаговременно за 1 (один) календарный день</w:t>
            </w:r>
            <w:r w:rsidRPr="00761B70">
              <w:rPr>
                <w:rFonts w:ascii="Times New Roman" w:hAnsi="Times New Roman"/>
                <w:color w:val="000000"/>
              </w:rPr>
              <w:t xml:space="preserve">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w:t>
            </w:r>
            <w:r>
              <w:rPr>
                <w:rFonts w:ascii="Times New Roman" w:hAnsi="Times New Roman"/>
                <w:color w:val="000000"/>
              </w:rPr>
              <w:t>не менее 1 (одного) календарного дня</w:t>
            </w:r>
            <w:r w:rsidRPr="00761B70">
              <w:rPr>
                <w:rFonts w:ascii="Times New Roman" w:hAnsi="Times New Roman"/>
                <w:color w:val="000000"/>
              </w:rPr>
              <w:t xml:space="preserve"> на оформление документов.</w:t>
            </w:r>
            <w:r w:rsidR="00823F43">
              <w:rPr>
                <w:rFonts w:ascii="Times New Roman" w:hAnsi="Times New Roman"/>
                <w:color w:val="000000"/>
              </w:rPr>
              <w:t xml:space="preserve"> </w:t>
            </w:r>
            <w:r w:rsidRPr="00761B70">
              <w:rPr>
                <w:rFonts w:ascii="Times New Roman" w:hAnsi="Times New Roman"/>
                <w:color w:val="000000"/>
              </w:rPr>
              <w:t>Уведомление может быть направлено почтой, курьером, факсимильным сообщением или любым</w:t>
            </w:r>
            <w:r w:rsidR="00823F43">
              <w:rPr>
                <w:rFonts w:ascii="Times New Roman" w:hAnsi="Times New Roman"/>
                <w:color w:val="000000"/>
              </w:rPr>
              <w:t xml:space="preserve"> </w:t>
            </w:r>
            <w:r w:rsidRPr="00761B70">
              <w:rPr>
                <w:rFonts w:ascii="Times New Roman" w:hAnsi="Times New Roman"/>
                <w:color w:val="000000"/>
              </w:rPr>
              <w:t>другим способом, позволяющим достоверно установить, что соответствующее уведомление получено уполномоченным представителем Покупателя.</w:t>
            </w:r>
            <w:r w:rsidR="00823F43">
              <w:rPr>
                <w:rFonts w:ascii="Times New Roman" w:hAnsi="Times New Roman"/>
                <w:color w:val="000000"/>
              </w:rPr>
              <w:t xml:space="preserve"> </w:t>
            </w:r>
            <w:r w:rsidRPr="00761B70">
              <w:rPr>
                <w:rFonts w:ascii="Times New Roman" w:hAnsi="Times New Roman"/>
                <w:color w:val="000000"/>
              </w:rPr>
              <w:t>Приемка Товара осуществляется представителями Сторон с подписанием товарной накладной формы ТОРГ-</w:t>
            </w:r>
            <w:r>
              <w:rPr>
                <w:rFonts w:ascii="Times New Roman" w:hAnsi="Times New Roman"/>
                <w:color w:val="000000"/>
              </w:rPr>
              <w:t>12</w:t>
            </w:r>
            <w:r w:rsidRPr="00761B70">
              <w:rPr>
                <w:rFonts w:ascii="Times New Roman" w:hAnsi="Times New Roman"/>
                <w:color w:val="000000"/>
              </w:rPr>
              <w:t>.</w:t>
            </w:r>
          </w:p>
        </w:tc>
      </w:tr>
      <w:tr w:rsidR="00645C8E" w:rsidRPr="00921F64" w:rsidTr="00645C8E">
        <w:trPr>
          <w:trHeight w:val="513"/>
          <w:jc w:val="center"/>
        </w:trPr>
        <w:tc>
          <w:tcPr>
            <w:tcW w:w="3968" w:type="dxa"/>
            <w:vAlign w:val="center"/>
          </w:tcPr>
          <w:p w:rsidR="00645C8E" w:rsidRPr="00761B70" w:rsidRDefault="00645C8E" w:rsidP="00645C8E">
            <w:pPr>
              <w:rPr>
                <w:color w:val="000000"/>
              </w:rPr>
            </w:pPr>
            <w:r w:rsidRPr="00761B70">
              <w:rPr>
                <w:rFonts w:ascii="Times New Roman" w:hAnsi="Times New Roman"/>
                <w:bCs/>
                <w:color w:val="000000"/>
              </w:rPr>
              <w:t>Сроки поставки товаров</w:t>
            </w:r>
          </w:p>
        </w:tc>
        <w:tc>
          <w:tcPr>
            <w:tcW w:w="11342" w:type="dxa"/>
            <w:gridSpan w:val="10"/>
          </w:tcPr>
          <w:p w:rsidR="00645C8E" w:rsidRPr="00761B70" w:rsidRDefault="00823F43" w:rsidP="00645C8E">
            <w:pPr>
              <w:rPr>
                <w:rFonts w:ascii="Times New Roman" w:hAnsi="Times New Roman"/>
                <w:color w:val="000000"/>
              </w:rPr>
            </w:pPr>
            <w:r>
              <w:rPr>
                <w:rFonts w:ascii="Times New Roman" w:hAnsi="Times New Roman"/>
                <w:color w:val="000000"/>
              </w:rPr>
              <w:t>До</w:t>
            </w:r>
            <w:r w:rsidR="00645C8E">
              <w:rPr>
                <w:rFonts w:ascii="Times New Roman" w:hAnsi="Times New Roman"/>
                <w:color w:val="000000"/>
              </w:rPr>
              <w:t xml:space="preserve"> «30» апреля</w:t>
            </w:r>
            <w:r w:rsidR="00645C8E" w:rsidRPr="00761B70">
              <w:rPr>
                <w:rFonts w:ascii="Times New Roman" w:hAnsi="Times New Roman"/>
                <w:color w:val="000000"/>
              </w:rPr>
              <w:t xml:space="preserve"> 2021 года (включительно).</w:t>
            </w:r>
          </w:p>
        </w:tc>
      </w:tr>
      <w:tr w:rsidR="00645C8E" w:rsidRPr="00921F64" w:rsidTr="00645C8E">
        <w:trPr>
          <w:trHeight w:val="386"/>
          <w:jc w:val="center"/>
        </w:trPr>
        <w:tc>
          <w:tcPr>
            <w:tcW w:w="15310" w:type="dxa"/>
            <w:gridSpan w:val="11"/>
          </w:tcPr>
          <w:p w:rsidR="00645C8E" w:rsidRPr="00921F64" w:rsidRDefault="00645C8E" w:rsidP="00645C8E">
            <w:pPr>
              <w:ind w:right="1854" w:firstLine="102"/>
              <w:jc w:val="center"/>
              <w:rPr>
                <w:rFonts w:ascii="Times New Roman" w:hAnsi="Times New Roman"/>
                <w:b/>
                <w:bCs/>
                <w:color w:val="000000"/>
                <w:sz w:val="20"/>
                <w:szCs w:val="20"/>
              </w:rPr>
            </w:pPr>
            <w:r w:rsidRPr="00761B70">
              <w:rPr>
                <w:rFonts w:ascii="Times New Roman" w:hAnsi="Times New Roman"/>
                <w:b/>
                <w:bCs/>
                <w:color w:val="000000"/>
                <w:szCs w:val="20"/>
              </w:rPr>
              <w:t>5. Форма, сроки и порядок оплаты</w:t>
            </w:r>
          </w:p>
        </w:tc>
      </w:tr>
      <w:tr w:rsidR="00645C8E" w:rsidRPr="00921F64" w:rsidTr="00645C8E">
        <w:trPr>
          <w:trHeight w:val="347"/>
          <w:jc w:val="center"/>
        </w:trPr>
        <w:tc>
          <w:tcPr>
            <w:tcW w:w="3968" w:type="dxa"/>
          </w:tcPr>
          <w:p w:rsidR="00645C8E" w:rsidRPr="00761B70" w:rsidRDefault="00645C8E" w:rsidP="00645C8E">
            <w:pPr>
              <w:rPr>
                <w:color w:val="000000"/>
              </w:rPr>
            </w:pPr>
            <w:r w:rsidRPr="00761B70">
              <w:rPr>
                <w:rFonts w:ascii="Times New Roman" w:hAnsi="Times New Roman"/>
                <w:bCs/>
                <w:color w:val="000000"/>
              </w:rPr>
              <w:t>Форма оплаты</w:t>
            </w:r>
          </w:p>
        </w:tc>
        <w:tc>
          <w:tcPr>
            <w:tcW w:w="11342" w:type="dxa"/>
            <w:gridSpan w:val="10"/>
          </w:tcPr>
          <w:p w:rsidR="00645C8E" w:rsidRPr="00761B70" w:rsidRDefault="00645C8E" w:rsidP="00645C8E">
            <w:pPr>
              <w:rPr>
                <w:rFonts w:ascii="Times New Roman" w:hAnsi="Times New Roman"/>
                <w:color w:val="000000"/>
              </w:rPr>
            </w:pPr>
            <w:r w:rsidRPr="00761B70">
              <w:rPr>
                <w:rFonts w:ascii="Times New Roman" w:hAnsi="Times New Roman"/>
                <w:color w:val="000000"/>
              </w:rPr>
              <w:t>Оплата услуг осуществляется в безналичной форме путем перечисления средств на счет контрагента.</w:t>
            </w:r>
          </w:p>
        </w:tc>
      </w:tr>
      <w:tr w:rsidR="00645C8E" w:rsidRPr="00921F64" w:rsidTr="00645C8E">
        <w:trPr>
          <w:trHeight w:val="280"/>
          <w:jc w:val="center"/>
        </w:trPr>
        <w:tc>
          <w:tcPr>
            <w:tcW w:w="3968" w:type="dxa"/>
          </w:tcPr>
          <w:p w:rsidR="00645C8E" w:rsidRPr="00761B70" w:rsidRDefault="00645C8E" w:rsidP="00645C8E">
            <w:pPr>
              <w:rPr>
                <w:color w:val="000000"/>
              </w:rPr>
            </w:pPr>
            <w:r w:rsidRPr="00761B70">
              <w:rPr>
                <w:rFonts w:ascii="Times New Roman" w:hAnsi="Times New Roman"/>
                <w:bCs/>
                <w:color w:val="000000"/>
              </w:rPr>
              <w:t>Авансирование</w:t>
            </w:r>
          </w:p>
        </w:tc>
        <w:tc>
          <w:tcPr>
            <w:tcW w:w="11342" w:type="dxa"/>
            <w:gridSpan w:val="10"/>
          </w:tcPr>
          <w:p w:rsidR="00645C8E" w:rsidRPr="00761B70" w:rsidRDefault="00645C8E" w:rsidP="00645C8E">
            <w:pPr>
              <w:rPr>
                <w:rFonts w:ascii="Times New Roman" w:hAnsi="Times New Roman"/>
                <w:color w:val="000000"/>
              </w:rPr>
            </w:pPr>
            <w:r w:rsidRPr="00761B70">
              <w:rPr>
                <w:rFonts w:ascii="Times New Roman" w:hAnsi="Times New Roman"/>
                <w:color w:val="000000"/>
              </w:rPr>
              <w:t>Авансирование не предусмотрено</w:t>
            </w:r>
          </w:p>
        </w:tc>
      </w:tr>
      <w:tr w:rsidR="00645C8E" w:rsidRPr="00921F64" w:rsidTr="00645C8E">
        <w:trPr>
          <w:trHeight w:val="1183"/>
          <w:jc w:val="center"/>
        </w:trPr>
        <w:tc>
          <w:tcPr>
            <w:tcW w:w="3968" w:type="dxa"/>
            <w:vAlign w:val="center"/>
          </w:tcPr>
          <w:p w:rsidR="00645C8E" w:rsidRPr="00761B70" w:rsidRDefault="00645C8E" w:rsidP="00645C8E">
            <w:pPr>
              <w:rPr>
                <w:color w:val="000000"/>
              </w:rPr>
            </w:pPr>
            <w:r w:rsidRPr="00761B70">
              <w:rPr>
                <w:rFonts w:ascii="Times New Roman" w:hAnsi="Times New Roman"/>
                <w:bCs/>
                <w:color w:val="000000"/>
              </w:rPr>
              <w:t>Срок и порядок оплаты</w:t>
            </w:r>
          </w:p>
        </w:tc>
        <w:tc>
          <w:tcPr>
            <w:tcW w:w="11342" w:type="dxa"/>
            <w:gridSpan w:val="10"/>
          </w:tcPr>
          <w:p w:rsidR="00645C8E" w:rsidRPr="00761B70" w:rsidRDefault="00645C8E" w:rsidP="00823F43">
            <w:pPr>
              <w:jc w:val="both"/>
              <w:rPr>
                <w:rFonts w:ascii="Times New Roman" w:hAnsi="Times New Roman"/>
                <w:color w:val="000000"/>
              </w:rPr>
            </w:pPr>
            <w:r w:rsidRPr="00761B70">
              <w:rPr>
                <w:rFonts w:ascii="Times New Roman" w:hAnsi="Times New Roman"/>
                <w:color w:val="000000"/>
              </w:rPr>
              <w:t>Оплата партии Товара производится Покупателем на основании счета Поставщика путем перечисления денежных средств на расчетный счет Поставщика</w:t>
            </w:r>
            <w:r>
              <w:rPr>
                <w:rFonts w:ascii="Times New Roman" w:hAnsi="Times New Roman"/>
                <w:color w:val="000000"/>
              </w:rPr>
              <w:t xml:space="preserve"> в течение 8</w:t>
            </w:r>
            <w:r w:rsidRPr="00761B70">
              <w:rPr>
                <w:rFonts w:ascii="Times New Roman" w:hAnsi="Times New Roman"/>
                <w:color w:val="000000"/>
              </w:rPr>
              <w:t xml:space="preserve"> (</w:t>
            </w:r>
            <w:r>
              <w:rPr>
                <w:rFonts w:ascii="Times New Roman" w:hAnsi="Times New Roman"/>
                <w:color w:val="000000"/>
              </w:rPr>
              <w:t>восьми)</w:t>
            </w:r>
            <w:r w:rsidRPr="00761B70">
              <w:rPr>
                <w:rFonts w:ascii="Times New Roman" w:hAnsi="Times New Roman"/>
                <w:color w:val="000000"/>
              </w:rPr>
              <w:t xml:space="preserve"> </w:t>
            </w:r>
            <w:r>
              <w:rPr>
                <w:rFonts w:ascii="Times New Roman" w:hAnsi="Times New Roman"/>
                <w:color w:val="000000"/>
              </w:rPr>
              <w:t>рабочих</w:t>
            </w:r>
            <w:r w:rsidRPr="00761B70">
              <w:rPr>
                <w:rFonts w:ascii="Times New Roman" w:hAnsi="Times New Roman"/>
                <w:color w:val="000000"/>
              </w:rPr>
              <w:t xml:space="preserve"> дней после подписания Сторонами товарной накладной формы ТОРГ-12 и предоставления Поставщиком Покупателю счета, счета-фактуры, документов, предусмотренных подпунктом 3.1.2  Договора</w:t>
            </w:r>
          </w:p>
        </w:tc>
      </w:tr>
      <w:tr w:rsidR="00645C8E" w:rsidRPr="00921F64" w:rsidTr="00645C8E">
        <w:trPr>
          <w:trHeight w:val="406"/>
          <w:jc w:val="center"/>
        </w:trPr>
        <w:tc>
          <w:tcPr>
            <w:tcW w:w="15310" w:type="dxa"/>
            <w:gridSpan w:val="11"/>
          </w:tcPr>
          <w:p w:rsidR="00645C8E" w:rsidRPr="00761B70" w:rsidRDefault="00645C8E" w:rsidP="00645C8E">
            <w:pPr>
              <w:jc w:val="center"/>
              <w:rPr>
                <w:rFonts w:ascii="Times New Roman" w:hAnsi="Times New Roman"/>
                <w:b/>
                <w:bCs/>
                <w:color w:val="000000"/>
              </w:rPr>
            </w:pPr>
            <w:r w:rsidRPr="00761B70">
              <w:rPr>
                <w:rFonts w:ascii="Times New Roman" w:hAnsi="Times New Roman"/>
                <w:b/>
                <w:bCs/>
                <w:color w:val="000000"/>
              </w:rPr>
              <w:t xml:space="preserve">6. </w:t>
            </w:r>
            <w:r w:rsidRPr="00761B70">
              <w:rPr>
                <w:rFonts w:ascii="Times New Roman" w:hAnsi="Times New Roman"/>
                <w:b/>
                <w:bCs/>
              </w:rPr>
              <w:t>Иные требования</w:t>
            </w:r>
          </w:p>
        </w:tc>
      </w:tr>
      <w:tr w:rsidR="00645C8E" w:rsidRPr="00921F64" w:rsidTr="00645C8E">
        <w:trPr>
          <w:trHeight w:val="387"/>
          <w:jc w:val="center"/>
        </w:trPr>
        <w:tc>
          <w:tcPr>
            <w:tcW w:w="15310" w:type="dxa"/>
            <w:gridSpan w:val="11"/>
          </w:tcPr>
          <w:p w:rsidR="00645C8E" w:rsidRPr="00761B70" w:rsidRDefault="00645C8E" w:rsidP="00645C8E">
            <w:pPr>
              <w:rPr>
                <w:rFonts w:ascii="Times New Roman" w:hAnsi="Times New Roman"/>
                <w:color w:val="000000"/>
              </w:rPr>
            </w:pPr>
            <w:r w:rsidRPr="00761B70">
              <w:rPr>
                <w:rFonts w:ascii="Times New Roman" w:hAnsi="Times New Roman"/>
                <w:bCs/>
              </w:rPr>
              <w:t>Не предусмотрены</w:t>
            </w:r>
            <w:r w:rsidRPr="00761B70">
              <w:rPr>
                <w:rFonts w:ascii="Times New Roman" w:hAnsi="Times New Roman"/>
                <w:color w:val="000000"/>
              </w:rPr>
              <w:t>.</w:t>
            </w:r>
          </w:p>
        </w:tc>
      </w:tr>
      <w:tr w:rsidR="00645C8E" w:rsidRPr="00921F64" w:rsidTr="00645C8E">
        <w:trPr>
          <w:trHeight w:val="319"/>
          <w:jc w:val="center"/>
        </w:trPr>
        <w:tc>
          <w:tcPr>
            <w:tcW w:w="15310" w:type="dxa"/>
            <w:gridSpan w:val="11"/>
          </w:tcPr>
          <w:p w:rsidR="00645C8E" w:rsidRPr="00761B70" w:rsidRDefault="00645C8E" w:rsidP="00645C8E">
            <w:pPr>
              <w:jc w:val="center"/>
              <w:rPr>
                <w:rFonts w:ascii="Times New Roman" w:hAnsi="Times New Roman"/>
                <w:b/>
                <w:bCs/>
                <w:color w:val="000000"/>
              </w:rPr>
            </w:pPr>
            <w:r w:rsidRPr="00761B70">
              <w:rPr>
                <w:rFonts w:ascii="Times New Roman" w:hAnsi="Times New Roman"/>
                <w:b/>
                <w:bCs/>
                <w:color w:val="000000"/>
              </w:rPr>
              <w:t>7. Расчет стоимости товаров за единицу</w:t>
            </w:r>
          </w:p>
        </w:tc>
      </w:tr>
      <w:tr w:rsidR="00645C8E" w:rsidRPr="00921F64" w:rsidTr="00645C8E">
        <w:trPr>
          <w:trHeight w:val="902"/>
          <w:jc w:val="center"/>
        </w:trPr>
        <w:tc>
          <w:tcPr>
            <w:tcW w:w="15310" w:type="dxa"/>
            <w:gridSpan w:val="11"/>
          </w:tcPr>
          <w:p w:rsidR="00645C8E" w:rsidRPr="00760A68" w:rsidRDefault="00645C8E" w:rsidP="00823F43">
            <w:pPr>
              <w:jc w:val="both"/>
              <w:rPr>
                <w:rFonts w:ascii="Times New Roman" w:hAnsi="Times New Roman"/>
                <w:color w:val="000000"/>
              </w:rPr>
            </w:pPr>
            <w:r w:rsidRPr="00760A68">
              <w:rPr>
                <w:rFonts w:ascii="Times New Roman" w:hAnsi="Times New Roman"/>
                <w:color w:val="000000"/>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(цены лота) без учета НДС, предложенному победителем (лицом, с которым по итогам  запроса котировок  заключается договор).</w:t>
            </w:r>
          </w:p>
        </w:tc>
      </w:tr>
    </w:tbl>
    <w:p w:rsidR="00CF648B" w:rsidRPr="00CF648B" w:rsidRDefault="00CF648B" w:rsidP="00CF648B">
      <w:pPr>
        <w:spacing w:after="0" w:line="240" w:lineRule="auto"/>
        <w:rPr>
          <w:rFonts w:ascii="Times New Roman" w:eastAsia="Times New Roman" w:hAnsi="Times New Roman" w:cs="Times New Roman"/>
          <w:sz w:val="28"/>
          <w:szCs w:val="28"/>
          <w:lang w:eastAsia="ru-RU"/>
        </w:rPr>
        <w:sectPr w:rsidR="00CF648B" w:rsidRPr="00CF648B" w:rsidSect="00653EEF">
          <w:headerReference w:type="default" r:id="rId9"/>
          <w:pgSz w:w="16839" w:h="11907" w:orient="landscape" w:code="9"/>
          <w:pgMar w:top="709" w:right="1134" w:bottom="568" w:left="992" w:header="28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CF648B">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CF648B" w:rsidRPr="00CF648B" w:rsidRDefault="00CF648B" w:rsidP="00CF648B">
            <w:pPr>
              <w:keepNext/>
              <w:suppressAutoHyphens/>
              <w:spacing w:after="0" w:line="240" w:lineRule="auto"/>
              <w:ind w:left="615"/>
              <w:outlineLvl w:val="1"/>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Приложение № 1.2</w:t>
            </w:r>
          </w:p>
          <w:p w:rsidR="00CF648B" w:rsidRPr="00CF648B" w:rsidRDefault="00CF648B" w:rsidP="00CF648B">
            <w:pPr>
              <w:keepNext/>
              <w:suppressAutoHyphens/>
              <w:spacing w:after="0" w:line="240" w:lineRule="auto"/>
              <w:ind w:left="615"/>
              <w:outlineLvl w:val="1"/>
              <w:rPr>
                <w:rFonts w:ascii="Times New Roman" w:eastAsia="MS Mincho" w:hAnsi="Times New Roman" w:cs="Times New Roman"/>
                <w:sz w:val="24"/>
                <w:szCs w:val="28"/>
                <w:lang w:eastAsia="ru-RU"/>
              </w:rPr>
            </w:pPr>
            <w:r w:rsidRPr="00CF648B">
              <w:rPr>
                <w:rFonts w:ascii="Times New Roman" w:eastAsia="Times New Roman" w:hAnsi="Times New Roman" w:cs="Times New Roman"/>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bookmarkEnd w:id="2"/>
    </w:tbl>
    <w:p w:rsidR="00CF648B" w:rsidRPr="00CF648B" w:rsidRDefault="00CF648B" w:rsidP="00CF648B">
      <w:pPr>
        <w:keepNext/>
        <w:spacing w:before="120" w:after="60" w:line="240" w:lineRule="auto"/>
        <w:outlineLvl w:val="2"/>
        <w:rPr>
          <w:rFonts w:ascii="Times New Roman" w:eastAsia="Times New Roman" w:hAnsi="Times New Roman" w:cs="Times New Roman"/>
          <w:sz w:val="28"/>
          <w:szCs w:val="28"/>
          <w:lang w:eastAsia="ru-RU"/>
        </w:rPr>
      </w:pPr>
    </w:p>
    <w:p w:rsidR="006B65A1" w:rsidRPr="006B65A1" w:rsidRDefault="006B65A1" w:rsidP="006B65A1">
      <w:pPr>
        <w:suppressAutoHyphens/>
        <w:spacing w:after="0" w:line="240" w:lineRule="auto"/>
        <w:jc w:val="both"/>
        <w:rPr>
          <w:rFonts w:ascii="Times New Roman" w:eastAsia="MS Mincho" w:hAnsi="Times New Roman" w:cs="Times New Roman"/>
          <w:b/>
          <w:sz w:val="28"/>
          <w:szCs w:val="28"/>
        </w:rPr>
      </w:pPr>
      <w:r w:rsidRPr="006B65A1">
        <w:rPr>
          <w:rFonts w:ascii="Times New Roman" w:eastAsia="MS Mincho" w:hAnsi="Times New Roman" w:cs="Times New Roman"/>
          <w:b/>
          <w:sz w:val="28"/>
          <w:szCs w:val="28"/>
        </w:rPr>
        <w:t>Проект</w:t>
      </w:r>
    </w:p>
    <w:p w:rsidR="006B65A1" w:rsidRDefault="006B65A1" w:rsidP="006B65A1">
      <w:pPr>
        <w:spacing w:after="0" w:line="240" w:lineRule="auto"/>
        <w:ind w:firstLine="709"/>
        <w:jc w:val="center"/>
        <w:rPr>
          <w:rFonts w:ascii="Times New Roman" w:eastAsia="Calibri" w:hAnsi="Times New Roman" w:cs="Times New Roman"/>
          <w:b/>
          <w:sz w:val="24"/>
          <w:szCs w:val="24"/>
        </w:rPr>
      </w:pPr>
      <w:r w:rsidRPr="006B65A1">
        <w:rPr>
          <w:rFonts w:ascii="Times New Roman" w:eastAsia="Calibri" w:hAnsi="Times New Roman" w:cs="Times New Roman"/>
          <w:b/>
          <w:sz w:val="24"/>
          <w:szCs w:val="24"/>
        </w:rPr>
        <w:t>Договор поставки № _____</w:t>
      </w:r>
    </w:p>
    <w:p w:rsidR="00E852B8" w:rsidRDefault="00E852B8" w:rsidP="006B65A1">
      <w:pPr>
        <w:spacing w:after="0" w:line="240" w:lineRule="auto"/>
        <w:ind w:firstLine="709"/>
        <w:jc w:val="center"/>
        <w:rPr>
          <w:rFonts w:ascii="Times New Roman" w:eastAsia="Calibri" w:hAnsi="Times New Roman" w:cs="Times New Roman"/>
          <w:b/>
          <w:sz w:val="24"/>
          <w:szCs w:val="24"/>
        </w:rPr>
      </w:pPr>
    </w:p>
    <w:p w:rsidR="00DC16E4" w:rsidRPr="00DC16E4" w:rsidRDefault="00214A4C" w:rsidP="00DC16E4">
      <w:pPr>
        <w:tabs>
          <w:tab w:val="center" w:pos="5219"/>
        </w:tabs>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rPr>
        <w:t>г</w:t>
      </w:r>
      <w:r w:rsidR="00DC16E4" w:rsidRPr="00DC16E4">
        <w:rPr>
          <w:rFonts w:ascii="Times New Roman" w:eastAsia="Calibri" w:hAnsi="Times New Roman" w:cs="Times New Roman"/>
          <w:sz w:val="24"/>
          <w:szCs w:val="24"/>
          <w:lang w:eastAsia="ru-RU"/>
        </w:rPr>
        <w:t xml:space="preserve">. </w:t>
      </w:r>
      <w:r w:rsidR="00823F43">
        <w:rPr>
          <w:rFonts w:ascii="Times New Roman" w:eastAsia="Calibri" w:hAnsi="Times New Roman" w:cs="Times New Roman"/>
          <w:sz w:val="24"/>
          <w:szCs w:val="24"/>
          <w:lang w:eastAsia="ru-RU"/>
        </w:rPr>
        <w:t>Челябинск</w:t>
      </w:r>
      <w:r w:rsidR="00DC16E4" w:rsidRPr="00DC16E4">
        <w:rPr>
          <w:rFonts w:ascii="Times New Roman" w:eastAsia="Calibri" w:hAnsi="Times New Roman" w:cs="Times New Roman"/>
          <w:sz w:val="24"/>
          <w:szCs w:val="24"/>
          <w:lang w:eastAsia="ru-RU"/>
        </w:rPr>
        <w:tab/>
        <w:t xml:space="preserve">               </w:t>
      </w:r>
      <w:r w:rsidR="007531A6">
        <w:rPr>
          <w:rFonts w:ascii="Times New Roman" w:eastAsia="Calibri" w:hAnsi="Times New Roman" w:cs="Times New Roman"/>
          <w:sz w:val="24"/>
          <w:szCs w:val="24"/>
          <w:lang w:eastAsia="ru-RU"/>
        </w:rPr>
        <w:t xml:space="preserve">    </w:t>
      </w:r>
      <w:r w:rsidR="007531A6">
        <w:rPr>
          <w:rFonts w:ascii="Times New Roman" w:eastAsia="Calibri" w:hAnsi="Times New Roman" w:cs="Times New Roman"/>
          <w:sz w:val="24"/>
          <w:szCs w:val="24"/>
          <w:lang w:eastAsia="ru-RU"/>
        </w:rPr>
        <w:tab/>
      </w:r>
      <w:r w:rsidR="007531A6">
        <w:rPr>
          <w:rFonts w:ascii="Times New Roman" w:eastAsia="Calibri" w:hAnsi="Times New Roman" w:cs="Times New Roman"/>
          <w:sz w:val="24"/>
          <w:szCs w:val="24"/>
          <w:lang w:eastAsia="ru-RU"/>
        </w:rPr>
        <w:tab/>
        <w:t>«____» _________</w:t>
      </w:r>
      <w:proofErr w:type="gramStart"/>
      <w:r w:rsidR="007531A6">
        <w:rPr>
          <w:rFonts w:ascii="Times New Roman" w:eastAsia="Calibri" w:hAnsi="Times New Roman" w:cs="Times New Roman"/>
          <w:sz w:val="24"/>
          <w:szCs w:val="24"/>
          <w:lang w:eastAsia="ru-RU"/>
        </w:rPr>
        <w:t>_  2020</w:t>
      </w:r>
      <w:proofErr w:type="gramEnd"/>
      <w:r w:rsidR="007531A6">
        <w:rPr>
          <w:rFonts w:ascii="Times New Roman" w:eastAsia="Calibri" w:hAnsi="Times New Roman" w:cs="Times New Roman"/>
          <w:sz w:val="24"/>
          <w:szCs w:val="24"/>
          <w:lang w:eastAsia="ru-RU"/>
        </w:rPr>
        <w:t xml:space="preserve"> г</w:t>
      </w:r>
    </w:p>
    <w:p w:rsidR="00DC16E4" w:rsidRPr="00DC16E4" w:rsidRDefault="00DC16E4" w:rsidP="00DC16E4">
      <w:pPr>
        <w:tabs>
          <w:tab w:val="center" w:pos="5219"/>
        </w:tabs>
        <w:spacing w:after="0" w:line="240" w:lineRule="auto"/>
        <w:jc w:val="both"/>
        <w:rPr>
          <w:rFonts w:ascii="Times New Roman" w:eastAsia="Calibri" w:hAnsi="Times New Roman" w:cs="Times New Roman"/>
          <w:sz w:val="24"/>
          <w:szCs w:val="24"/>
          <w:lang w:eastAsia="ru-RU"/>
        </w:rPr>
      </w:pPr>
    </w:p>
    <w:p w:rsidR="00DC16E4" w:rsidRPr="00DC16E4" w:rsidRDefault="00DC16E4" w:rsidP="00DC16E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Акционерное общество «Железнодорожная торговая компания», именуемое в дальнейшем «Покупатель», в лице директора Екатеринбургского филиала АО «ЖТК» </w:t>
      </w:r>
      <w:proofErr w:type="spellStart"/>
      <w:r w:rsidRPr="00DC16E4">
        <w:rPr>
          <w:rFonts w:ascii="Times New Roman" w:eastAsia="Calibri" w:hAnsi="Times New Roman" w:cs="Times New Roman"/>
          <w:sz w:val="24"/>
          <w:szCs w:val="24"/>
          <w:lang w:eastAsia="ru-RU"/>
        </w:rPr>
        <w:t>Гервика</w:t>
      </w:r>
      <w:proofErr w:type="spellEnd"/>
      <w:r w:rsidRPr="00DC16E4">
        <w:rPr>
          <w:rFonts w:ascii="Times New Roman" w:eastAsia="Calibri" w:hAnsi="Times New Roman" w:cs="Times New Roman"/>
          <w:sz w:val="24"/>
          <w:szCs w:val="24"/>
          <w:lang w:eastAsia="ru-RU"/>
        </w:rPr>
        <w:t xml:space="preserve"> Олега Владимировича, действующего на основании доверенности № 122-Д от 13.11.2019 г. с одной стороны, и________________________ «_______________________»,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именуемое в дальнейшем «Поставщик», в лице ________________________________________,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                                                            (должность, Ф.И.О. - полностью)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действующего на основании _______________________________________________________,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(указывается документ, уполномочивающий лицо на заключение настоящего Договора, </w:t>
      </w:r>
      <w:proofErr w:type="gramStart"/>
      <w:r w:rsidRPr="00DC16E4">
        <w:rPr>
          <w:rFonts w:ascii="Times New Roman" w:eastAsia="Calibri" w:hAnsi="Times New Roman" w:cs="Times New Roman"/>
          <w:sz w:val="16"/>
          <w:szCs w:val="16"/>
          <w:lang w:eastAsia="ru-RU"/>
        </w:rPr>
        <w:t>например</w:t>
      </w:r>
      <w:proofErr w:type="gramEnd"/>
      <w:r w:rsidRPr="00DC16E4">
        <w:rPr>
          <w:rFonts w:ascii="Times New Roman" w:eastAsia="Calibri" w:hAnsi="Times New Roman" w:cs="Times New Roman"/>
          <w:sz w:val="16"/>
          <w:szCs w:val="16"/>
          <w:lang w:eastAsia="ru-RU"/>
        </w:rPr>
        <w:t>: устав, доверенность от __ _____ __ № 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Предмет Договора</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1.1. Поставщик обязуется поставить, а Покупатель принять и оплатить принадлежащий Поставщику на праве собственности товар: </w:t>
      </w:r>
      <w:r w:rsidR="00823F43" w:rsidRPr="00823F43">
        <w:rPr>
          <w:rFonts w:ascii="Times New Roman" w:eastAsia="Calibri" w:hAnsi="Times New Roman" w:cs="Times New Roman"/>
          <w:bCs/>
          <w:sz w:val="24"/>
          <w:szCs w:val="24"/>
          <w:lang w:eastAsia="ru-RU"/>
        </w:rPr>
        <w:t>хлеб и хлебобулочные изделия</w:t>
      </w:r>
      <w:r w:rsidR="00823F43" w:rsidRPr="00823F43">
        <w:rPr>
          <w:rFonts w:ascii="Times New Roman" w:eastAsia="Calibri" w:hAnsi="Times New Roman" w:cs="Times New Roman"/>
          <w:sz w:val="24"/>
          <w:szCs w:val="24"/>
          <w:lang w:eastAsia="ru-RU"/>
        </w:rPr>
        <w:t xml:space="preserve"> </w:t>
      </w:r>
      <w:r w:rsidRPr="007531A6">
        <w:rPr>
          <w:rFonts w:ascii="Times New Roman" w:eastAsia="Calibri" w:hAnsi="Times New Roman" w:cs="Times New Roman"/>
          <w:sz w:val="24"/>
          <w:szCs w:val="24"/>
          <w:lang w:eastAsia="ru-RU"/>
        </w:rPr>
        <w:t>(далее-Товар).</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1.2. Наименование, ассортимент, количество поставляемого Товара указаны в Спецификации (Приложение № 1 к настоящему Договору).</w:t>
      </w:r>
    </w:p>
    <w:p w:rsidR="007531A6" w:rsidRPr="00823F43" w:rsidRDefault="007531A6" w:rsidP="00823F43">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1.3. </w:t>
      </w:r>
      <w:r w:rsidR="00823F43" w:rsidRPr="00823F43">
        <w:rPr>
          <w:rFonts w:ascii="Times New Roman" w:eastAsia="Calibri" w:hAnsi="Times New Roman" w:cs="Times New Roman"/>
          <w:sz w:val="24"/>
          <w:szCs w:val="24"/>
          <w:lang w:eastAsia="ru-RU"/>
        </w:rPr>
        <w:t>Поставка Товара осуществляется Поставщиком за собственный счет по адресу: в соответствии с Перечнем мест поставки для предприятий общественного питания Екатеринбургского филиала. АО «ЖТК» (Приложение №2)</w:t>
      </w:r>
      <w:r w:rsidR="00823F43">
        <w:rPr>
          <w:rFonts w:ascii="Times New Roman" w:eastAsia="Calibri" w:hAnsi="Times New Roman" w:cs="Times New Roman"/>
          <w:sz w:val="24"/>
          <w:szCs w:val="24"/>
          <w:lang w:eastAsia="ru-RU"/>
        </w:rPr>
        <w:t>.</w:t>
      </w:r>
      <w:r w:rsidRPr="007531A6">
        <w:rPr>
          <w:rFonts w:ascii="Times New Roman" w:eastAsia="Times New Roman" w:hAnsi="Times New Roman" w:cs="Times New Roman"/>
          <w:sz w:val="24"/>
          <w:szCs w:val="24"/>
          <w:lang w:eastAsia="ru-RU"/>
        </w:rPr>
        <w:t xml:space="preserve">      </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r w:rsidRPr="007531A6">
        <w:rPr>
          <w:rFonts w:ascii="Times New Roman" w:eastAsia="Times New Roman" w:hAnsi="Times New Roman" w:cs="Times New Roman"/>
          <w:sz w:val="24"/>
          <w:szCs w:val="24"/>
          <w:lang w:eastAsia="ru-RU"/>
        </w:rPr>
        <w:t xml:space="preserve">            </w:t>
      </w:r>
      <w:r w:rsidRPr="007531A6">
        <w:rPr>
          <w:rFonts w:ascii="Times New Roman" w:eastAsia="Calibri" w:hAnsi="Times New Roman" w:cs="Times New Roman"/>
          <w:sz w:val="24"/>
          <w:szCs w:val="24"/>
          <w:lang w:eastAsia="ru-RU"/>
        </w:rPr>
        <w:t>1.4. Товар поставляется Покупателю партиями на основании заявок Покупателя в сроки, установленные настоящим Договором.</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Цена Договора и порядок оплаты</w:t>
      </w:r>
    </w:p>
    <w:p w:rsidR="007531A6" w:rsidRPr="007531A6" w:rsidRDefault="007531A6" w:rsidP="007531A6">
      <w:pPr>
        <w:spacing w:after="0" w:line="240" w:lineRule="auto"/>
        <w:ind w:firstLine="709"/>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2.1. Цена настоящего Договора определена по итогам запроса котировок № ___________, (Протокол комиссии по осуществлению закупок от «____» _________20    г. №___).</w:t>
      </w:r>
    </w:p>
    <w:p w:rsidR="007531A6" w:rsidRPr="007531A6" w:rsidRDefault="007531A6" w:rsidP="007531A6">
      <w:pPr>
        <w:spacing w:after="0" w:line="240" w:lineRule="auto"/>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7531A6" w:rsidRPr="007531A6" w:rsidRDefault="007531A6" w:rsidP="00753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 xml:space="preserve">2.2. </w:t>
      </w:r>
      <w:r w:rsidRPr="007531A6">
        <w:rPr>
          <w:rFonts w:ascii="Times New Roman" w:eastAsia="Calibri" w:hAnsi="Times New Roman" w:cs="Times New Roman"/>
          <w:sz w:val="24"/>
          <w:szCs w:val="24"/>
          <w:lang w:eastAsia="ru-RU"/>
        </w:rPr>
        <w:t>Общая цена настоящего Договора составляет - ____________________ (________) рублей ___ копеек без учета НДС.</w:t>
      </w:r>
    </w:p>
    <w:p w:rsidR="007531A6" w:rsidRPr="007531A6" w:rsidRDefault="007531A6" w:rsidP="007531A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7531A6">
        <w:rPr>
          <w:rFonts w:ascii="Times New Roman" w:eastAsia="Calibri" w:hAnsi="Times New Roman" w:cs="Times New Roman"/>
          <w:sz w:val="16"/>
          <w:szCs w:val="16"/>
          <w:lang w:eastAsia="ru-RU"/>
        </w:rPr>
        <w:t>(цена указывается цифрами и в скобках; здесь и далее по тексту Договора)</w:t>
      </w:r>
    </w:p>
    <w:p w:rsidR="007531A6" w:rsidRPr="007531A6" w:rsidRDefault="007531A6" w:rsidP="007531A6">
      <w:pPr>
        <w:widowControl w:val="0"/>
        <w:autoSpaceDE w:val="0"/>
        <w:autoSpaceDN w:val="0"/>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Цена настоящего Договора увеличивается на НДС (___%) - ______ (_______) рублей __ копеек, и составляет всего с НДС - _______ (_______) рублей __ копеек.</w:t>
      </w:r>
    </w:p>
    <w:p w:rsidR="007531A6" w:rsidRPr="007531A6" w:rsidRDefault="007531A6" w:rsidP="007531A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w:t>
      </w:r>
      <w:r w:rsidRPr="007531A6">
        <w:rPr>
          <w:rFonts w:ascii="Times New Roman" w:eastAsia="Calibri" w:hAnsi="Times New Roman" w:cs="Times New Roman"/>
          <w:sz w:val="24"/>
          <w:szCs w:val="24"/>
          <w:u w:val="single"/>
          <w:lang w:eastAsia="ru-RU"/>
        </w:rPr>
        <w:t>вариант</w:t>
      </w:r>
      <w:r w:rsidRPr="007531A6">
        <w:rPr>
          <w:rFonts w:ascii="Times New Roman" w:eastAsia="Calibri" w:hAnsi="Times New Roman" w:cs="Times New Roman"/>
          <w:sz w:val="24"/>
          <w:szCs w:val="24"/>
          <w:lang w:eastAsia="ru-RU"/>
        </w:rPr>
        <w:t>:</w:t>
      </w:r>
      <w:r w:rsidRPr="007531A6">
        <w:rPr>
          <w:rFonts w:ascii="Times New Roman" w:eastAsia="Calibri" w:hAnsi="Times New Roman" w:cs="Times New Roman"/>
          <w:i/>
          <w:sz w:val="24"/>
          <w:szCs w:val="24"/>
          <w:lang w:eastAsia="ru-RU"/>
        </w:rPr>
        <w:t xml:space="preserve"> 2.2.Общая </w:t>
      </w:r>
      <w:r w:rsidRPr="007531A6">
        <w:rPr>
          <w:rFonts w:ascii="Times New Roman" w:eastAsia="Times New Roman" w:hAnsi="Times New Roman" w:cs="Times New Roman"/>
          <w:i/>
          <w:sz w:val="24"/>
          <w:szCs w:val="24"/>
          <w:lang w:eastAsia="ru-RU"/>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7531A6">
        <w:rPr>
          <w:rFonts w:ascii="Times New Roman" w:eastAsia="Calibri" w:hAnsi="Times New Roman" w:cs="Times New Roman"/>
          <w:sz w:val="24"/>
          <w:szCs w:val="24"/>
          <w:lang w:eastAsia="ru-RU"/>
        </w:rPr>
        <w:t>_______________________________________________________________]</w:t>
      </w:r>
      <w:r w:rsidRPr="007531A6">
        <w:rPr>
          <w:rFonts w:ascii="Times New Roman" w:eastAsia="Calibri" w:hAnsi="Times New Roman" w:cs="Times New Roman"/>
          <w:sz w:val="24"/>
          <w:szCs w:val="24"/>
          <w:vertAlign w:val="superscript"/>
          <w:lang w:eastAsia="ru-RU"/>
        </w:rPr>
        <w:footnoteReference w:id="1"/>
      </w:r>
    </w:p>
    <w:p w:rsidR="007531A6" w:rsidRPr="007531A6" w:rsidRDefault="007531A6" w:rsidP="007531A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7531A6">
        <w:rPr>
          <w:rFonts w:ascii="Times New Roman" w:eastAsia="Calibri" w:hAnsi="Times New Roman" w:cs="Times New Roman"/>
          <w:sz w:val="16"/>
          <w:szCs w:val="16"/>
          <w:lang w:eastAsia="ru-RU"/>
        </w:rPr>
        <w:t xml:space="preserve">                                         (наименование органа, выдавшего уведомление и реквизиты уведомления) </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2.3. Настоящим Поставщик подтверждает, что надлежащим образом изучил все условия </w:t>
      </w:r>
      <w:r w:rsidRPr="007531A6">
        <w:rPr>
          <w:rFonts w:ascii="Times New Roman" w:eastAsia="Calibri" w:hAnsi="Times New Roman" w:cs="Times New Roman"/>
          <w:sz w:val="24"/>
          <w:szCs w:val="24"/>
          <w:lang w:eastAsia="ru-RU"/>
        </w:rPr>
        <w:lastRenderedPageBreak/>
        <w:t>поставки Товара по настоящему Договору и что никакие обстоятельства не могут повлиять на увеличение цены настоящего Договора.</w:t>
      </w:r>
    </w:p>
    <w:p w:rsidR="007531A6" w:rsidRPr="007531A6" w:rsidRDefault="007531A6" w:rsidP="007531A6">
      <w:pPr>
        <w:widowControl w:val="0"/>
        <w:autoSpaceDE w:val="0"/>
        <w:autoSpaceDN w:val="0"/>
        <w:spacing w:after="0" w:line="240" w:lineRule="auto"/>
        <w:jc w:val="both"/>
        <w:rPr>
          <w:rFonts w:ascii="Times New Roman" w:eastAsia="Calibri" w:hAnsi="Times New Roman" w:cs="Times New Roman"/>
          <w:sz w:val="24"/>
          <w:szCs w:val="24"/>
          <w:lang w:eastAsia="ru-RU"/>
        </w:rPr>
      </w:pPr>
      <w:r w:rsidRPr="007531A6">
        <w:rPr>
          <w:rFonts w:ascii="Times New Roman" w:eastAsia="Times New Roman" w:hAnsi="Times New Roman" w:cs="Times New Roman"/>
          <w:sz w:val="24"/>
          <w:szCs w:val="24"/>
          <w:lang w:eastAsia="ru-RU"/>
        </w:rPr>
        <w:tab/>
      </w:r>
      <w:r w:rsidRPr="007531A6">
        <w:rPr>
          <w:rFonts w:ascii="Times New Roman" w:eastAsia="Calibri" w:hAnsi="Times New Roman" w:cs="Times New Roman"/>
          <w:sz w:val="24"/>
          <w:szCs w:val="24"/>
          <w:lang w:eastAsia="ru-RU"/>
        </w:rPr>
        <w:t xml:space="preserve">2.4. </w:t>
      </w:r>
      <w:r w:rsidR="00823F43" w:rsidRPr="00823F43">
        <w:rPr>
          <w:rFonts w:ascii="Times New Roman" w:eastAsia="Calibri" w:hAnsi="Times New Roman" w:cs="Times New Roman"/>
          <w:sz w:val="24"/>
          <w:szCs w:val="24"/>
          <w:lang w:eastAsia="ru-RU"/>
        </w:rPr>
        <w:t>Оплата партии Товара производится Покупателем на основании счета Поставщика путем перечисления денежных средств на расчетный счет Поставщика, указанный в разделе 17 настоящего Договора, в течение 8 (восьми) рабочих дней после подписания Сторонами товарной накладной формы ТОРГ-12 и предоставления Поставщиком Покупателю счета, счета-фактур, документов, предусмотренных подпунктом 3.1.2 настоящего Договора</w:t>
      </w:r>
      <w:r w:rsidRPr="007531A6">
        <w:rPr>
          <w:rFonts w:ascii="Times New Roman" w:eastAsia="Calibri" w:hAnsi="Times New Roman" w:cs="Times New Roman"/>
          <w:sz w:val="24"/>
          <w:szCs w:val="24"/>
          <w:lang w:eastAsia="ru-RU"/>
        </w:rPr>
        <w:t>.</w:t>
      </w:r>
    </w:p>
    <w:p w:rsidR="007531A6" w:rsidRPr="007531A6" w:rsidRDefault="007531A6" w:rsidP="007531A6">
      <w:pPr>
        <w:widowControl w:val="0"/>
        <w:autoSpaceDE w:val="0"/>
        <w:autoSpaceDN w:val="0"/>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2.6. Датой оплаты по настоящему Договору является дата списания денежных средств с расчетного счета Покупателя.</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7531A6" w:rsidRPr="007531A6" w:rsidRDefault="007531A6" w:rsidP="007531A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Права и обязанности Сторон</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 Поставщик обязан:</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3.1.1. Осуществить поставку Товара в соответствии с условиями настоящего Договора.</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w:t>
      </w:r>
      <w:r w:rsidRPr="007531A6">
        <w:rPr>
          <w:rFonts w:ascii="Times New Roman" w:eastAsia="Calibri" w:hAnsi="Times New Roman" w:cs="Times New Roman"/>
          <w:sz w:val="24"/>
          <w:szCs w:val="24"/>
          <w:lang w:eastAsia="ru-RU"/>
        </w:rPr>
        <w:lastRenderedPageBreak/>
        <w:t>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3.1.8. Иметь лицензии и разрешения, необходимые для выполнения настоящего Договора.</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3.2. Поставщик имеет право по согласованию с Покупателем осуществлять досрочную поставку Товара.</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7531A6" w:rsidRPr="007531A6" w:rsidRDefault="007531A6" w:rsidP="007531A6">
      <w:pPr>
        <w:spacing w:after="0" w:line="240" w:lineRule="auto"/>
        <w:ind w:firstLine="709"/>
        <w:jc w:val="both"/>
        <w:rPr>
          <w:rFonts w:ascii="Times New Roman" w:eastAsia="Times New Roman" w:hAnsi="Times New Roman" w:cs="Times New Roman"/>
          <w:sz w:val="24"/>
          <w:szCs w:val="24"/>
          <w:lang w:eastAsia="ru-RU"/>
        </w:rPr>
      </w:pPr>
      <w:r w:rsidRPr="007531A6">
        <w:rPr>
          <w:rFonts w:ascii="Times New Roman" w:eastAsia="Calibri" w:hAnsi="Times New Roman" w:cs="Times New Roman"/>
          <w:sz w:val="24"/>
          <w:szCs w:val="24"/>
          <w:lang w:eastAsia="ru-RU"/>
        </w:rPr>
        <w:t xml:space="preserve">3.4. </w:t>
      </w:r>
      <w:r w:rsidRPr="007531A6">
        <w:rPr>
          <w:rFonts w:ascii="Times New Roman" w:eastAsia="Times New Roman" w:hAnsi="Times New Roman" w:cs="Times New Roman"/>
          <w:sz w:val="24"/>
          <w:szCs w:val="24"/>
          <w:lang w:eastAsia="ru-RU"/>
        </w:rPr>
        <w:t xml:space="preserve">При намерении осуществить уступку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Times New Roman" w:hAnsi="Times New Roman" w:cs="Times New Roman"/>
          <w:sz w:val="24"/>
          <w:szCs w:val="24"/>
          <w:lang w:eastAsia="ru-RU"/>
        </w:rPr>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3.5. Покупатель обязан:</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3.5.1. Принять и оплатить поставленный Товар в порядке и сроки, установленные в настоящем Договоре.</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3.5.2. Предоставлять по запросу Поставщика информацию, необходимую для выполнения обязательств по настоящему Договору.</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3.6. Покупатель имеет право досрочно принять и оплатить поставленный Поставщиком Товар.</w:t>
      </w: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Условия поставки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4.1. Товар поставляется Покупателю партиями на основании письменных заявок Покупателя.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Заявки подаются Покупателем Поставщику путем направления по адресу или факсу, или по электронной почте, указанным в разделе 17 настоящего Договора, либо путем вручения уполномоченному представителю Поставщика.</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Заявки формируются на основании Спецификации (Приложение №1 к настоящему Договору).</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Срок поставки каждой партии Товара составляет не более 1(одного) календарного дня с даты получения Поставщиком заявки от Покупателя.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Поставщик заблаговременно (за 1 (один) календарный день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1 (одного) календарного дня на оформление документов.</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lastRenderedPageBreak/>
        <w:t>4.2. Приемка Товара осуществляется представителями Сторон с подписанием товарной накладной формы ТОРГ-12 на территории, указанной в Приложении № 2 настоящего Договора.</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4.3. Поставщик несет ответственность за просрочку доставки Товара, а также за возможные повреждения Товара при его доставке.</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4.4. При приемке Покупатель обязуется произвести проверку Товара по количеству, качеству и комплектности.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4.7. Датой поставки Товара считается дата подписанной Сторонами товарной накладной формы ТОРГ-12.</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4.8. Поставщик гарантирует соблюдение надлежащих условий хранения Товара до его передачи Покупателю.</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823F43" w:rsidRDefault="00823F43" w:rsidP="00823F43">
      <w:pPr>
        <w:pStyle w:val="a3"/>
        <w:numPr>
          <w:ilvl w:val="0"/>
          <w:numId w:val="13"/>
        </w:numPr>
        <w:jc w:val="center"/>
        <w:rPr>
          <w:rFonts w:eastAsia="Calibri"/>
          <w:b/>
          <w:lang w:eastAsia="ru-RU"/>
        </w:rPr>
      </w:pPr>
      <w:r w:rsidRPr="00823F43">
        <w:rPr>
          <w:rFonts w:eastAsia="Calibri"/>
          <w:b/>
          <w:lang w:eastAsia="ru-RU"/>
        </w:rPr>
        <w:t>Комплектность, качество и гарантии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5.2. Поставщик гарантирует, что:</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5.3. В случае обязательной сертификации Товар должен поставляться с декларацией о соответствии или с сертификатом соответствия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5.4.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Срок годности передаваемого Поставщиком Покупателю Товара должен быть не менее 90 % (девяносто) от срока х</w:t>
      </w:r>
      <w:r>
        <w:rPr>
          <w:rFonts w:ascii="Times New Roman" w:eastAsia="Calibri" w:hAnsi="Times New Roman" w:cs="Times New Roman"/>
          <w:sz w:val="24"/>
          <w:szCs w:val="24"/>
          <w:lang w:eastAsia="ru-RU"/>
        </w:rPr>
        <w:t>ранения, указанного на упаковке.</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823F43" w:rsidRDefault="00823F43" w:rsidP="00823F43">
      <w:pPr>
        <w:pStyle w:val="a3"/>
        <w:numPr>
          <w:ilvl w:val="0"/>
          <w:numId w:val="13"/>
        </w:numPr>
        <w:jc w:val="center"/>
        <w:rPr>
          <w:rFonts w:eastAsia="Calibri"/>
          <w:b/>
          <w:lang w:eastAsia="ru-RU"/>
        </w:rPr>
      </w:pPr>
      <w:r w:rsidRPr="00823F43">
        <w:rPr>
          <w:rFonts w:eastAsia="Calibri"/>
          <w:b/>
          <w:lang w:eastAsia="ru-RU"/>
        </w:rPr>
        <w:t>Упаковка и маркировка</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823F43" w:rsidRDefault="00823F43" w:rsidP="00823F43">
      <w:pPr>
        <w:pStyle w:val="a3"/>
        <w:numPr>
          <w:ilvl w:val="0"/>
          <w:numId w:val="13"/>
        </w:numPr>
        <w:jc w:val="center"/>
        <w:rPr>
          <w:rFonts w:eastAsia="Calibri"/>
          <w:b/>
          <w:lang w:eastAsia="ru-RU"/>
        </w:rPr>
      </w:pPr>
      <w:r w:rsidRPr="00823F43">
        <w:rPr>
          <w:rFonts w:eastAsia="Calibri"/>
          <w:b/>
          <w:lang w:eastAsia="ru-RU"/>
        </w:rPr>
        <w:t>Переход права собственности и рисков</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lastRenderedPageBreak/>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823F43" w:rsidRDefault="00823F43" w:rsidP="00823F43">
      <w:pPr>
        <w:pStyle w:val="a3"/>
        <w:numPr>
          <w:ilvl w:val="0"/>
          <w:numId w:val="13"/>
        </w:numPr>
        <w:jc w:val="center"/>
        <w:rPr>
          <w:rFonts w:eastAsia="Calibri"/>
          <w:b/>
          <w:lang w:eastAsia="ru-RU"/>
        </w:rPr>
      </w:pPr>
      <w:r w:rsidRPr="00823F43">
        <w:rPr>
          <w:rFonts w:eastAsia="Calibri"/>
          <w:b/>
          <w:lang w:eastAsia="ru-RU"/>
        </w:rPr>
        <w:t>Конфиденциальность</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823F43" w:rsidRDefault="00823F43" w:rsidP="00823F43">
      <w:pPr>
        <w:pStyle w:val="a3"/>
        <w:numPr>
          <w:ilvl w:val="0"/>
          <w:numId w:val="13"/>
        </w:numPr>
        <w:jc w:val="center"/>
        <w:rPr>
          <w:rFonts w:eastAsia="Calibri"/>
          <w:b/>
          <w:lang w:eastAsia="ru-RU"/>
        </w:rPr>
      </w:pPr>
      <w:r w:rsidRPr="00823F43">
        <w:rPr>
          <w:rFonts w:eastAsia="Calibri"/>
          <w:b/>
          <w:lang w:eastAsia="ru-RU"/>
        </w:rPr>
        <w:t>Антикоррупционная оговорка</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xml:space="preserve">Каналы уведомления Покупателя о нарушениях каких-либо положений пункта 9.1 настоящего раздела: </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почтовый адрес: 454028, Челябинская область, г. Челябинск, ул. Свободы 173</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xml:space="preserve">- электронный адрес: </w:t>
      </w:r>
      <w:hyperlink r:id="rId10" w:history="1">
        <w:r w:rsidR="00424C4F" w:rsidRPr="00AC15F3">
          <w:rPr>
            <w:rStyle w:val="ae"/>
            <w:rFonts w:ascii="Times New Roman" w:eastAsia="Calibri" w:hAnsi="Times New Roman" w:cs="Times New Roman"/>
            <w:sz w:val="24"/>
            <w:szCs w:val="24"/>
            <w:lang w:eastAsia="ru-RU"/>
          </w:rPr>
          <w:t>anticorr@ekt.rwtk.ru</w:t>
        </w:r>
      </w:hyperlink>
      <w:r w:rsidR="00424C4F">
        <w:rPr>
          <w:rFonts w:ascii="Times New Roman" w:eastAsia="Calibri" w:hAnsi="Times New Roman" w:cs="Times New Roman"/>
          <w:sz w:val="24"/>
          <w:szCs w:val="24"/>
          <w:lang w:eastAsia="ru-RU"/>
        </w:rPr>
        <w:t xml:space="preserve"> </w:t>
      </w:r>
      <w:r w:rsidRPr="00823F43">
        <w:rPr>
          <w:rFonts w:ascii="Times New Roman" w:eastAsia="Calibri" w:hAnsi="Times New Roman" w:cs="Times New Roman"/>
          <w:sz w:val="24"/>
          <w:szCs w:val="24"/>
          <w:lang w:eastAsia="ru-RU"/>
        </w:rPr>
        <w:t xml:space="preserve">  </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Каналы уведомления Поставщика о нарушениях каких-либо положений пункта 9.1. настоящего раздела: ______________________________________.</w:t>
      </w:r>
    </w:p>
    <w:p w:rsidR="00823F43" w:rsidRPr="00424C4F" w:rsidRDefault="00823F43" w:rsidP="00D966A8">
      <w:pPr>
        <w:spacing w:after="0" w:line="240" w:lineRule="auto"/>
        <w:ind w:firstLine="709"/>
        <w:jc w:val="both"/>
        <w:rPr>
          <w:rFonts w:ascii="Times New Roman" w:eastAsia="Calibri" w:hAnsi="Times New Roman" w:cs="Times New Roman"/>
          <w:sz w:val="20"/>
          <w:szCs w:val="20"/>
          <w:lang w:eastAsia="ru-RU"/>
        </w:rPr>
      </w:pPr>
      <w:r w:rsidRPr="00424C4F">
        <w:rPr>
          <w:rFonts w:ascii="Times New Roman" w:eastAsia="Calibri" w:hAnsi="Times New Roman" w:cs="Times New Roman"/>
          <w:sz w:val="20"/>
          <w:szCs w:val="20"/>
          <w:lang w:eastAsia="ru-RU"/>
        </w:rPr>
        <w:t>(указываются каналы связи Поставщика,</w:t>
      </w:r>
      <w:r w:rsidR="00424C4F" w:rsidRPr="00424C4F">
        <w:rPr>
          <w:rFonts w:ascii="Times New Roman" w:eastAsia="Calibri" w:hAnsi="Times New Roman" w:cs="Times New Roman"/>
          <w:sz w:val="20"/>
          <w:szCs w:val="20"/>
          <w:lang w:eastAsia="ru-RU"/>
        </w:rPr>
        <w:t xml:space="preserve"> </w:t>
      </w:r>
      <w:r w:rsidRPr="00424C4F">
        <w:rPr>
          <w:rFonts w:ascii="Times New Roman" w:eastAsia="Calibri" w:hAnsi="Times New Roman" w:cs="Times New Roman"/>
          <w:sz w:val="20"/>
          <w:szCs w:val="20"/>
          <w:lang w:eastAsia="ru-RU"/>
        </w:rPr>
        <w:t xml:space="preserve">предусмотренные для такого рода уведомлений) </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xml:space="preserve">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w:t>
      </w:r>
      <w:r w:rsidRPr="00823F43">
        <w:rPr>
          <w:rFonts w:ascii="Times New Roman" w:eastAsia="Calibri" w:hAnsi="Times New Roman" w:cs="Times New Roman"/>
          <w:sz w:val="24"/>
          <w:szCs w:val="24"/>
          <w:lang w:eastAsia="ru-RU"/>
        </w:rPr>
        <w:lastRenderedPageBreak/>
        <w:t>имеет право расторгнуть настоящий Договор в одностороннем внесудебном порядке в порядке, предусмотренном пунктом 14.3 настоящего Договора.</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D966A8" w:rsidRDefault="00823F43" w:rsidP="00D966A8">
      <w:pPr>
        <w:pStyle w:val="a3"/>
        <w:numPr>
          <w:ilvl w:val="0"/>
          <w:numId w:val="13"/>
        </w:numPr>
        <w:jc w:val="center"/>
        <w:rPr>
          <w:rFonts w:eastAsia="Calibri"/>
          <w:b/>
          <w:lang w:eastAsia="ru-RU"/>
        </w:rPr>
      </w:pPr>
      <w:r w:rsidRPr="00D966A8">
        <w:rPr>
          <w:rFonts w:eastAsia="Calibri"/>
          <w:b/>
          <w:lang w:eastAsia="ru-RU"/>
        </w:rPr>
        <w:t>Налоговая оговорка</w:t>
      </w:r>
    </w:p>
    <w:p w:rsidR="00823F43" w:rsidRPr="00823F43" w:rsidRDefault="00823F43" w:rsidP="00D966A8">
      <w:pPr>
        <w:spacing w:after="0" w:line="240" w:lineRule="auto"/>
        <w:ind w:firstLine="708"/>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10.1. Поставщик гарантирует, что:</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зарегистрирован в ЕГРЮЛ (ЕГРИП) надлежащим образом;</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своевременно и в полном объеме уплачивает налоги, сборы и страховые взносы;</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отражает в налоговой отчетности по НДС все суммы НДС, предъявленные Покупателю;</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лица, подписывающие от его имени первичные документы и счета-фактуры, имеют на это все необходимые полномочия и доверенности.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xml:space="preserve">          10.2. Если Поставщик нарушит гарантии (любую одну, несколько или все вместе), указанные в пункте 1 настоящего раздела, и это повлечет:</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D966A8" w:rsidRDefault="00823F43" w:rsidP="00D966A8">
      <w:pPr>
        <w:pStyle w:val="a3"/>
        <w:numPr>
          <w:ilvl w:val="0"/>
          <w:numId w:val="13"/>
        </w:numPr>
        <w:jc w:val="center"/>
        <w:rPr>
          <w:rFonts w:eastAsia="Calibri"/>
          <w:b/>
          <w:lang w:eastAsia="ru-RU"/>
        </w:rPr>
      </w:pPr>
      <w:r w:rsidRPr="00D966A8">
        <w:rPr>
          <w:rFonts w:eastAsia="Calibri"/>
          <w:b/>
          <w:lang w:eastAsia="ru-RU"/>
        </w:rPr>
        <w:t>Ответственность сторон</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11.1. В случае задержки Покупателем оплаты Товара более чем на 21 (двадцать один) календарный день Поставщик вправе требовать от Покупателя выплату неустойки в соответствии со ст. 395 Гражданского кодекса РФ.</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lastRenderedPageBreak/>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11.5.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3-х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11.9. Поставщик несет ответственность перед Покупателем за неисполнение или ненадлежащее исполнение обязательств третьими лицами.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11.10. В случае уступки обязанностей Поставщиком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823F43" w:rsidRPr="00823F43" w:rsidRDefault="00823F43" w:rsidP="00D966A8">
      <w:pPr>
        <w:spacing w:after="0" w:line="240" w:lineRule="auto"/>
        <w:ind w:firstLine="708"/>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11.11.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D966A8" w:rsidRDefault="00823F43" w:rsidP="00D966A8">
      <w:pPr>
        <w:pStyle w:val="a3"/>
        <w:numPr>
          <w:ilvl w:val="0"/>
          <w:numId w:val="13"/>
        </w:numPr>
        <w:jc w:val="center"/>
        <w:rPr>
          <w:rFonts w:eastAsia="Calibri"/>
          <w:b/>
          <w:lang w:eastAsia="ru-RU"/>
        </w:rPr>
      </w:pPr>
      <w:r w:rsidRPr="00D966A8">
        <w:rPr>
          <w:rFonts w:eastAsia="Calibri"/>
          <w:b/>
          <w:lang w:eastAsia="ru-RU"/>
        </w:rPr>
        <w:t>Обстоятельства непреодолимой силы</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lastRenderedPageBreak/>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D966A8" w:rsidRDefault="00823F43" w:rsidP="00D966A8">
      <w:pPr>
        <w:pStyle w:val="a3"/>
        <w:numPr>
          <w:ilvl w:val="0"/>
          <w:numId w:val="13"/>
        </w:numPr>
        <w:jc w:val="center"/>
        <w:rPr>
          <w:rFonts w:eastAsia="Calibri"/>
          <w:b/>
          <w:lang w:eastAsia="ru-RU"/>
        </w:rPr>
      </w:pPr>
      <w:r w:rsidRPr="00D966A8">
        <w:rPr>
          <w:rFonts w:eastAsia="Calibri"/>
          <w:b/>
          <w:lang w:eastAsia="ru-RU"/>
        </w:rPr>
        <w:t>Разрешение споров</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 согласно действующего законодательства РФ.</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D966A8" w:rsidRDefault="00823F43" w:rsidP="00D966A8">
      <w:pPr>
        <w:pStyle w:val="a3"/>
        <w:numPr>
          <w:ilvl w:val="0"/>
          <w:numId w:val="13"/>
        </w:numPr>
        <w:jc w:val="center"/>
        <w:rPr>
          <w:rFonts w:eastAsia="Calibri"/>
          <w:b/>
          <w:lang w:eastAsia="ru-RU"/>
        </w:rPr>
      </w:pPr>
      <w:r w:rsidRPr="00D966A8">
        <w:rPr>
          <w:rFonts w:eastAsia="Calibri"/>
          <w:b/>
          <w:lang w:eastAsia="ru-RU"/>
        </w:rPr>
        <w:t>Порядок внесения изменений, дополнений в Договор и его расторжения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D966A8" w:rsidRDefault="00D966A8" w:rsidP="00D966A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15. </w:t>
      </w:r>
      <w:r w:rsidR="00823F43" w:rsidRPr="00D966A8">
        <w:rPr>
          <w:rFonts w:ascii="Times New Roman" w:eastAsia="Calibri" w:hAnsi="Times New Roman" w:cs="Times New Roman"/>
          <w:b/>
          <w:sz w:val="24"/>
          <w:szCs w:val="24"/>
          <w:lang w:eastAsia="ru-RU"/>
        </w:rPr>
        <w:t>Срок действия Договора</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15.1. Настоящий Договор вступает в силу с момента его подписания Сторонами и действует до «30» апреля 2021 г. (включительно), а в части взаимных расчетов – до полного исполнения сторонами взятых на себя обязательств.</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D966A8" w:rsidRDefault="00D966A8" w:rsidP="00D966A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16. </w:t>
      </w:r>
      <w:r w:rsidR="00823F43" w:rsidRPr="00D966A8">
        <w:rPr>
          <w:rFonts w:ascii="Times New Roman" w:eastAsia="Calibri" w:hAnsi="Times New Roman" w:cs="Times New Roman"/>
          <w:b/>
          <w:sz w:val="24"/>
          <w:szCs w:val="24"/>
          <w:lang w:eastAsia="ru-RU"/>
        </w:rPr>
        <w:t>Прочие условия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16.2. Все вопросы, не предусмотренные настоящим Договором, регулируются законодательством Российской Федерации.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16.3. Настоящий Договор составлен в двух экземплярах, имеющих одинаковую силу, по одному экземпляру для каждой из Сторон.</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lastRenderedPageBreak/>
        <w:t>16.4. Все приложения к настоящему Договору являются его неотъемлемыми частями.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16.5. К настоящему Договору прилагаются: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16.6.1. Спецификация (Приложение № 1);</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16.6.2. Перечень мест поставок для предприятий общественного питания Екатеринбургского филиала. АО «ЖТК» (Приложение №2);</w:t>
      </w:r>
    </w:p>
    <w:p w:rsidR="007531A6" w:rsidRPr="007531A6" w:rsidRDefault="007531A6" w:rsidP="007531A6">
      <w:pPr>
        <w:spacing w:after="0" w:line="240" w:lineRule="auto"/>
        <w:jc w:val="center"/>
        <w:rPr>
          <w:rFonts w:ascii="Times New Roman" w:eastAsia="Calibri" w:hAnsi="Times New Roman" w:cs="Times New Roman"/>
          <w:b/>
          <w:sz w:val="24"/>
          <w:szCs w:val="24"/>
          <w:lang w:eastAsia="ru-RU"/>
        </w:rPr>
      </w:pPr>
    </w:p>
    <w:p w:rsidR="007531A6" w:rsidRPr="007531A6" w:rsidRDefault="007531A6" w:rsidP="007531A6">
      <w:pPr>
        <w:numPr>
          <w:ilvl w:val="0"/>
          <w:numId w:val="21"/>
        </w:numPr>
        <w:spacing w:after="0" w:line="240" w:lineRule="auto"/>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Юридические адреса и платежные реквизиты Сторон</w:t>
      </w:r>
    </w:p>
    <w:tbl>
      <w:tblPr>
        <w:tblStyle w:val="14"/>
        <w:tblW w:w="9856" w:type="dxa"/>
        <w:tblLook w:val="04A0" w:firstRow="1" w:lastRow="0" w:firstColumn="1" w:lastColumn="0" w:noHBand="0" w:noVBand="1"/>
      </w:tblPr>
      <w:tblGrid>
        <w:gridCol w:w="5070"/>
        <w:gridCol w:w="4786"/>
      </w:tblGrid>
      <w:tr w:rsidR="007531A6" w:rsidRPr="007531A6" w:rsidTr="00FB2F96">
        <w:trPr>
          <w:trHeight w:val="3676"/>
        </w:trPr>
        <w:tc>
          <w:tcPr>
            <w:tcW w:w="5070" w:type="dxa"/>
          </w:tcPr>
          <w:p w:rsidR="007531A6" w:rsidRPr="007531A6" w:rsidRDefault="007531A6" w:rsidP="007531A6">
            <w:pPr>
              <w:keepLines/>
              <w:rPr>
                <w:rFonts w:ascii="Times New Roman" w:hAnsi="Times New Roman"/>
                <w:sz w:val="24"/>
                <w:szCs w:val="24"/>
              </w:rPr>
            </w:pPr>
            <w:r w:rsidRPr="007531A6">
              <w:rPr>
                <w:rFonts w:ascii="Times New Roman" w:hAnsi="Times New Roman"/>
                <w:sz w:val="24"/>
                <w:szCs w:val="24"/>
              </w:rPr>
              <w:t>Покупатель:</w:t>
            </w:r>
          </w:p>
          <w:p w:rsidR="007531A6" w:rsidRPr="007531A6" w:rsidRDefault="007531A6" w:rsidP="007531A6">
            <w:pPr>
              <w:keepLines/>
              <w:rPr>
                <w:rFonts w:ascii="Times New Roman" w:hAnsi="Times New Roman"/>
                <w:b/>
                <w:sz w:val="24"/>
                <w:szCs w:val="24"/>
              </w:rPr>
            </w:pPr>
            <w:r w:rsidRPr="007531A6">
              <w:rPr>
                <w:rFonts w:ascii="Times New Roman" w:hAnsi="Times New Roman"/>
                <w:b/>
                <w:sz w:val="24"/>
                <w:szCs w:val="24"/>
              </w:rPr>
              <w:t>Акционерное общество</w:t>
            </w:r>
          </w:p>
          <w:p w:rsidR="007531A6" w:rsidRPr="007531A6" w:rsidRDefault="007531A6" w:rsidP="007531A6">
            <w:pPr>
              <w:keepLines/>
              <w:rPr>
                <w:rFonts w:ascii="Times New Roman" w:hAnsi="Times New Roman"/>
                <w:sz w:val="24"/>
                <w:szCs w:val="24"/>
              </w:rPr>
            </w:pPr>
            <w:r w:rsidRPr="007531A6">
              <w:rPr>
                <w:rFonts w:ascii="Times New Roman" w:hAnsi="Times New Roman"/>
                <w:b/>
                <w:sz w:val="24"/>
                <w:szCs w:val="24"/>
              </w:rPr>
              <w:t>«Железнодорожная торговая компания»</w:t>
            </w:r>
          </w:p>
          <w:p w:rsidR="007531A6" w:rsidRPr="007531A6" w:rsidRDefault="007531A6" w:rsidP="007531A6">
            <w:pPr>
              <w:keepLines/>
              <w:rPr>
                <w:rFonts w:ascii="Times New Roman" w:hAnsi="Times New Roman"/>
                <w:sz w:val="24"/>
                <w:szCs w:val="24"/>
              </w:rPr>
            </w:pPr>
            <w:r w:rsidRPr="007531A6">
              <w:rPr>
                <w:rFonts w:ascii="Times New Roman" w:hAnsi="Times New Roman"/>
                <w:sz w:val="24"/>
                <w:szCs w:val="24"/>
              </w:rPr>
              <w:t>Адрес юридический: 107174, г. Москва, ул. Новорязанская,12</w:t>
            </w:r>
          </w:p>
          <w:p w:rsidR="007531A6" w:rsidRPr="007531A6" w:rsidRDefault="007531A6" w:rsidP="007531A6">
            <w:pPr>
              <w:keepLines/>
              <w:rPr>
                <w:rFonts w:ascii="Times New Roman" w:hAnsi="Times New Roman"/>
                <w:sz w:val="24"/>
                <w:szCs w:val="24"/>
              </w:rPr>
            </w:pPr>
            <w:r w:rsidRPr="007531A6">
              <w:rPr>
                <w:rFonts w:ascii="Times New Roman" w:hAnsi="Times New Roman"/>
                <w:sz w:val="24"/>
                <w:szCs w:val="24"/>
              </w:rPr>
              <w:t>ИНН 7708639622; КПП 770801001</w:t>
            </w:r>
          </w:p>
          <w:p w:rsidR="007531A6" w:rsidRPr="007531A6" w:rsidRDefault="007531A6" w:rsidP="007531A6">
            <w:pPr>
              <w:rPr>
                <w:rFonts w:ascii="Times New Roman" w:hAnsi="Times New Roman"/>
                <w:sz w:val="24"/>
                <w:szCs w:val="24"/>
              </w:rPr>
            </w:pPr>
            <w:r w:rsidRPr="007531A6">
              <w:rPr>
                <w:rFonts w:ascii="Times New Roman" w:hAnsi="Times New Roman"/>
                <w:sz w:val="24"/>
                <w:szCs w:val="24"/>
              </w:rPr>
              <w:t xml:space="preserve">Грузополучатель: </w:t>
            </w:r>
            <w:r w:rsidRPr="007531A6">
              <w:rPr>
                <w:rFonts w:ascii="Times New Roman" w:hAnsi="Times New Roman"/>
                <w:b/>
                <w:sz w:val="24"/>
                <w:szCs w:val="24"/>
              </w:rPr>
              <w:t>Екатеринбургский филиал АО «ЖТК»</w:t>
            </w:r>
          </w:p>
          <w:p w:rsidR="007531A6" w:rsidRPr="007531A6" w:rsidRDefault="007531A6" w:rsidP="007531A6">
            <w:pPr>
              <w:rPr>
                <w:rFonts w:ascii="Times New Roman" w:hAnsi="Times New Roman"/>
                <w:sz w:val="24"/>
                <w:szCs w:val="24"/>
              </w:rPr>
            </w:pPr>
            <w:r w:rsidRPr="007531A6">
              <w:rPr>
                <w:rFonts w:ascii="Times New Roman" w:hAnsi="Times New Roman"/>
                <w:sz w:val="24"/>
                <w:szCs w:val="24"/>
              </w:rPr>
              <w:t xml:space="preserve">Почтовый адрес: 620050 г. Екатеринбург, проспект Седова,42   </w:t>
            </w:r>
          </w:p>
          <w:p w:rsidR="007531A6" w:rsidRPr="007531A6" w:rsidRDefault="007531A6" w:rsidP="007531A6">
            <w:pPr>
              <w:ind w:right="-108"/>
              <w:rPr>
                <w:rFonts w:ascii="Times New Roman" w:hAnsi="Times New Roman"/>
                <w:sz w:val="24"/>
                <w:szCs w:val="24"/>
                <w:lang w:val="en-US"/>
              </w:rPr>
            </w:pPr>
            <w:r w:rsidRPr="007531A6">
              <w:rPr>
                <w:rFonts w:ascii="Times New Roman" w:hAnsi="Times New Roman"/>
                <w:sz w:val="24"/>
                <w:szCs w:val="24"/>
              </w:rPr>
              <w:t>Тел</w:t>
            </w:r>
            <w:r w:rsidRPr="007531A6">
              <w:rPr>
                <w:rFonts w:ascii="Times New Roman" w:hAnsi="Times New Roman"/>
                <w:sz w:val="24"/>
                <w:szCs w:val="24"/>
                <w:lang w:val="en-US"/>
              </w:rPr>
              <w:t xml:space="preserve">.: </w:t>
            </w:r>
            <w:r w:rsidR="003E3D7D" w:rsidRPr="003E3D7D">
              <w:rPr>
                <w:rFonts w:ascii="Times New Roman" w:hAnsi="Times New Roman"/>
                <w:sz w:val="24"/>
                <w:szCs w:val="24"/>
              </w:rPr>
              <w:t>(8351) 268-51-56</w:t>
            </w:r>
          </w:p>
          <w:p w:rsidR="007531A6" w:rsidRPr="007531A6" w:rsidRDefault="007531A6" w:rsidP="007531A6">
            <w:pPr>
              <w:rPr>
                <w:rFonts w:ascii="Times New Roman" w:eastAsia="MS Mincho" w:hAnsi="Times New Roman"/>
                <w:color w:val="0000FF"/>
                <w:sz w:val="24"/>
                <w:szCs w:val="24"/>
                <w:u w:val="single"/>
                <w:lang w:val="en-US"/>
              </w:rPr>
            </w:pPr>
            <w:r w:rsidRPr="007531A6">
              <w:rPr>
                <w:rFonts w:ascii="Times New Roman" w:hAnsi="Times New Roman"/>
                <w:sz w:val="24"/>
                <w:szCs w:val="24"/>
                <w:lang w:val="en-US"/>
              </w:rPr>
              <w:t xml:space="preserve">E-mail: </w:t>
            </w:r>
            <w:hyperlink r:id="rId11" w:history="1">
              <w:r w:rsidRPr="007531A6">
                <w:rPr>
                  <w:rFonts w:ascii="Times New Roman" w:eastAsia="MS Mincho" w:hAnsi="Times New Roman"/>
                  <w:color w:val="0000FF"/>
                  <w:sz w:val="24"/>
                  <w:szCs w:val="24"/>
                  <w:u w:val="single"/>
                  <w:lang w:val="en-US"/>
                </w:rPr>
                <w:t>info@ekt.rwtk.ru</w:t>
              </w:r>
            </w:hyperlink>
          </w:p>
          <w:p w:rsidR="007531A6" w:rsidRPr="007531A6" w:rsidRDefault="007531A6" w:rsidP="007531A6">
            <w:pPr>
              <w:rPr>
                <w:rFonts w:ascii="Times New Roman" w:hAnsi="Times New Roman"/>
                <w:sz w:val="24"/>
                <w:szCs w:val="24"/>
              </w:rPr>
            </w:pPr>
            <w:r w:rsidRPr="007531A6">
              <w:rPr>
                <w:rFonts w:ascii="Times New Roman" w:hAnsi="Times New Roman"/>
                <w:sz w:val="24"/>
                <w:szCs w:val="24"/>
              </w:rPr>
              <w:t xml:space="preserve">ИНН7708639622 КПП665902001 </w:t>
            </w:r>
          </w:p>
          <w:p w:rsidR="007531A6" w:rsidRPr="007531A6" w:rsidRDefault="007531A6" w:rsidP="007531A6">
            <w:pPr>
              <w:rPr>
                <w:rFonts w:ascii="Times New Roman" w:hAnsi="Times New Roman"/>
                <w:sz w:val="24"/>
                <w:szCs w:val="24"/>
              </w:rPr>
            </w:pPr>
            <w:r w:rsidRPr="007531A6">
              <w:rPr>
                <w:rFonts w:ascii="Times New Roman" w:hAnsi="Times New Roman"/>
                <w:sz w:val="24"/>
                <w:szCs w:val="24"/>
              </w:rPr>
              <w:t>ОГРН5077746868403                          Р/с40702810100280007743</w:t>
            </w:r>
          </w:p>
          <w:p w:rsidR="007531A6" w:rsidRPr="007531A6" w:rsidRDefault="007531A6" w:rsidP="007531A6">
            <w:pPr>
              <w:rPr>
                <w:rFonts w:ascii="Times New Roman" w:hAnsi="Times New Roman"/>
                <w:sz w:val="24"/>
                <w:szCs w:val="24"/>
              </w:rPr>
            </w:pPr>
            <w:r w:rsidRPr="007531A6">
              <w:rPr>
                <w:rFonts w:ascii="Times New Roman" w:hAnsi="Times New Roman"/>
                <w:sz w:val="24"/>
                <w:szCs w:val="24"/>
              </w:rPr>
              <w:t xml:space="preserve">К/с30101810400000000952 </w:t>
            </w:r>
          </w:p>
          <w:p w:rsidR="007531A6" w:rsidRPr="007531A6" w:rsidRDefault="007531A6" w:rsidP="007531A6">
            <w:pPr>
              <w:rPr>
                <w:rFonts w:ascii="Times New Roman" w:hAnsi="Times New Roman"/>
                <w:sz w:val="24"/>
                <w:szCs w:val="24"/>
              </w:rPr>
            </w:pPr>
            <w:r w:rsidRPr="007531A6">
              <w:rPr>
                <w:rFonts w:ascii="Times New Roman" w:hAnsi="Times New Roman"/>
                <w:sz w:val="24"/>
                <w:szCs w:val="24"/>
              </w:rPr>
              <w:t>БИК 046577952 Филиал  ПАО Банк ВТБ</w:t>
            </w:r>
          </w:p>
        </w:tc>
        <w:tc>
          <w:tcPr>
            <w:tcW w:w="4786" w:type="dxa"/>
          </w:tcPr>
          <w:p w:rsidR="007531A6" w:rsidRPr="007531A6" w:rsidRDefault="007531A6" w:rsidP="007531A6">
            <w:pPr>
              <w:widowControl w:val="0"/>
              <w:autoSpaceDE w:val="0"/>
              <w:autoSpaceDN w:val="0"/>
              <w:rPr>
                <w:rFonts w:ascii="Times New Roman" w:hAnsi="Times New Roman"/>
                <w:sz w:val="24"/>
                <w:szCs w:val="24"/>
              </w:rPr>
            </w:pPr>
            <w:proofErr w:type="gramStart"/>
            <w:r w:rsidRPr="007531A6">
              <w:rPr>
                <w:rFonts w:ascii="Times New Roman" w:hAnsi="Times New Roman"/>
                <w:sz w:val="24"/>
                <w:szCs w:val="24"/>
              </w:rPr>
              <w:t>Поставщик:_</w:t>
            </w:r>
            <w:proofErr w:type="gramEnd"/>
            <w:r w:rsidRPr="007531A6">
              <w:rPr>
                <w:rFonts w:ascii="Times New Roman" w:hAnsi="Times New Roman"/>
                <w:sz w:val="24"/>
                <w:szCs w:val="24"/>
              </w:rPr>
              <w:t>____________</w:t>
            </w:r>
          </w:p>
          <w:p w:rsidR="007531A6" w:rsidRPr="007531A6" w:rsidRDefault="007531A6" w:rsidP="007531A6">
            <w:pPr>
              <w:widowControl w:val="0"/>
              <w:autoSpaceDE w:val="0"/>
              <w:autoSpaceDN w:val="0"/>
              <w:rPr>
                <w:rFonts w:ascii="Times New Roman" w:hAnsi="Times New Roman"/>
                <w:sz w:val="24"/>
                <w:szCs w:val="24"/>
              </w:rPr>
            </w:pPr>
          </w:p>
          <w:p w:rsidR="007531A6" w:rsidRPr="007531A6" w:rsidRDefault="007531A6" w:rsidP="007531A6">
            <w:pPr>
              <w:widowControl w:val="0"/>
              <w:autoSpaceDE w:val="0"/>
              <w:autoSpaceDN w:val="0"/>
              <w:rPr>
                <w:rFonts w:ascii="Times New Roman" w:hAnsi="Times New Roman"/>
                <w:sz w:val="24"/>
                <w:szCs w:val="24"/>
              </w:rPr>
            </w:pP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 xml:space="preserve">Почтовый индекс: _________, </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адрес: ____________________</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 xml:space="preserve">ИНН ______________, </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КПП ______________,</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р/счет _______________</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в_______________,</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БИК _______________,</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 xml:space="preserve">к/счет _______________________ </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в _____________________,</w:t>
            </w:r>
          </w:p>
          <w:p w:rsidR="007531A6" w:rsidRPr="007531A6" w:rsidRDefault="007531A6" w:rsidP="007531A6">
            <w:pPr>
              <w:rPr>
                <w:rFonts w:ascii="Times New Roman" w:hAnsi="Times New Roman"/>
                <w:sz w:val="24"/>
                <w:szCs w:val="24"/>
              </w:rPr>
            </w:pPr>
            <w:r w:rsidRPr="007531A6">
              <w:rPr>
                <w:rFonts w:ascii="Times New Roman" w:hAnsi="Times New Roman"/>
                <w:sz w:val="24"/>
                <w:szCs w:val="24"/>
              </w:rPr>
              <w:t>тел./факс:______________</w:t>
            </w:r>
          </w:p>
        </w:tc>
      </w:tr>
    </w:tbl>
    <w:p w:rsidR="007531A6" w:rsidRPr="007531A6" w:rsidRDefault="007531A6" w:rsidP="007531A6">
      <w:pPr>
        <w:autoSpaceDE w:val="0"/>
        <w:autoSpaceDN w:val="0"/>
        <w:adjustRightInd w:val="0"/>
        <w:spacing w:after="0" w:line="240" w:lineRule="auto"/>
        <w:ind w:left="7230"/>
        <w:rPr>
          <w:rFonts w:ascii="Times New Roman" w:eastAsia="Times New Roman" w:hAnsi="Times New Roman" w:cs="Times New Roman"/>
          <w:sz w:val="24"/>
          <w:szCs w:val="24"/>
          <w:lang w:eastAsia="ru-RU"/>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7531A6" w:rsidRPr="007531A6" w:rsidTr="00FB2F96">
        <w:trPr>
          <w:trHeight w:val="1125"/>
        </w:trPr>
        <w:tc>
          <w:tcPr>
            <w:tcW w:w="3981" w:type="dxa"/>
            <w:shd w:val="clear" w:color="auto" w:fill="auto"/>
          </w:tcPr>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Покупатель</w:t>
            </w: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___________/____________/</w:t>
            </w:r>
          </w:p>
          <w:p w:rsidR="007531A6" w:rsidRPr="007531A6" w:rsidRDefault="007531A6" w:rsidP="007531A6">
            <w:pPr>
              <w:spacing w:after="0" w:line="240" w:lineRule="auto"/>
              <w:jc w:val="both"/>
              <w:rPr>
                <w:rFonts w:ascii="Times New Roman" w:eastAsia="Times New Roman" w:hAnsi="Times New Roman" w:cs="Times New Roman"/>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sz w:val="24"/>
                <w:szCs w:val="24"/>
                <w:lang w:eastAsia="ru-RU"/>
              </w:rPr>
              <w:t>М.П</w:t>
            </w:r>
            <w:r w:rsidRPr="007531A6">
              <w:rPr>
                <w:rFonts w:ascii="Times New Roman" w:eastAsia="Times New Roman" w:hAnsi="Times New Roman" w:cs="Times New Roman"/>
                <w:b/>
                <w:sz w:val="24"/>
                <w:szCs w:val="24"/>
                <w:lang w:eastAsia="ru-RU"/>
              </w:rPr>
              <w:t>.</w:t>
            </w:r>
          </w:p>
        </w:tc>
        <w:tc>
          <w:tcPr>
            <w:tcW w:w="1157" w:type="dxa"/>
            <w:shd w:val="clear" w:color="auto" w:fill="auto"/>
          </w:tcPr>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tc>
        <w:tc>
          <w:tcPr>
            <w:tcW w:w="4564" w:type="dxa"/>
            <w:shd w:val="clear" w:color="auto" w:fill="auto"/>
          </w:tcPr>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 xml:space="preserve">     </w:t>
            </w: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Поставщик</w:t>
            </w: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 xml:space="preserve">     </w:t>
            </w: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________________/____________/</w:t>
            </w: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sz w:val="24"/>
                <w:szCs w:val="24"/>
                <w:lang w:eastAsia="ru-RU"/>
              </w:rPr>
              <w:t xml:space="preserve">      М.П</w:t>
            </w:r>
            <w:r w:rsidRPr="007531A6">
              <w:rPr>
                <w:rFonts w:ascii="Times New Roman" w:eastAsia="Times New Roman" w:hAnsi="Times New Roman" w:cs="Times New Roman"/>
                <w:b/>
                <w:sz w:val="24"/>
                <w:szCs w:val="24"/>
                <w:lang w:eastAsia="ru-RU"/>
              </w:rPr>
              <w:t>.</w:t>
            </w: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tc>
      </w:tr>
    </w:tbl>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r w:rsidRPr="007531A6">
        <w:rPr>
          <w:rFonts w:ascii="Times New Roman" w:eastAsia="Times New Roman" w:hAnsi="Times New Roman" w:cs="Times New Roman"/>
          <w:sz w:val="20"/>
          <w:szCs w:val="20"/>
          <w:lang w:eastAsia="ru-RU"/>
        </w:rPr>
        <w:t xml:space="preserve">     </w:t>
      </w: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lastRenderedPageBreak/>
        <w:t xml:space="preserve">                                                                                                                        Приложение № 1</w:t>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к договору поставки</w:t>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№_______________________</w:t>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 xml:space="preserve"> от «___</w:t>
      </w:r>
      <w:proofErr w:type="gramStart"/>
      <w:r w:rsidRPr="007531A6">
        <w:rPr>
          <w:rFonts w:ascii="Times New Roman" w:eastAsia="Times New Roman" w:hAnsi="Times New Roman" w:cs="Times New Roman"/>
          <w:sz w:val="24"/>
          <w:szCs w:val="24"/>
          <w:lang w:eastAsia="ru-RU"/>
        </w:rPr>
        <w:t>_»_</w:t>
      </w:r>
      <w:proofErr w:type="gramEnd"/>
      <w:r w:rsidRPr="007531A6">
        <w:rPr>
          <w:rFonts w:ascii="Times New Roman" w:eastAsia="Times New Roman" w:hAnsi="Times New Roman" w:cs="Times New Roman"/>
          <w:sz w:val="24"/>
          <w:szCs w:val="24"/>
          <w:lang w:eastAsia="ru-RU"/>
        </w:rPr>
        <w:t>_________2020 г.</w:t>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531A6" w:rsidRPr="007531A6" w:rsidRDefault="007531A6" w:rsidP="007531A6">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Спецификация</w:t>
      </w:r>
    </w:p>
    <w:p w:rsidR="007531A6" w:rsidRPr="007531A6" w:rsidRDefault="007531A6" w:rsidP="007531A6">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p>
    <w:tbl>
      <w:tblPr>
        <w:tblW w:w="53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428"/>
        <w:gridCol w:w="1377"/>
        <w:gridCol w:w="691"/>
        <w:gridCol w:w="829"/>
        <w:gridCol w:w="966"/>
        <w:gridCol w:w="966"/>
        <w:gridCol w:w="827"/>
        <w:gridCol w:w="968"/>
        <w:gridCol w:w="689"/>
        <w:gridCol w:w="1104"/>
      </w:tblGrid>
      <w:tr w:rsidR="007531A6" w:rsidRPr="007531A6" w:rsidTr="00FB2F96">
        <w:trPr>
          <w:trHeight w:val="1611"/>
        </w:trPr>
        <w:tc>
          <w:tcPr>
            <w:tcW w:w="311"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color w:val="000000"/>
                <w:sz w:val="24"/>
                <w:szCs w:val="24"/>
                <w:lang w:eastAsia="ru-RU"/>
              </w:rPr>
              <w:t>№ п/п</w:t>
            </w:r>
          </w:p>
        </w:tc>
        <w:tc>
          <w:tcPr>
            <w:tcW w:w="680"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Наименование товара</w:t>
            </w:r>
          </w:p>
        </w:tc>
        <w:tc>
          <w:tcPr>
            <w:tcW w:w="656"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Штриховой код товара</w:t>
            </w:r>
          </w:p>
        </w:tc>
        <w:tc>
          <w:tcPr>
            <w:tcW w:w="329"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Единица измерения</w:t>
            </w:r>
          </w:p>
        </w:tc>
        <w:tc>
          <w:tcPr>
            <w:tcW w:w="395" w:type="pct"/>
            <w:vAlign w:val="center"/>
          </w:tcPr>
          <w:p w:rsidR="007531A6" w:rsidRPr="007531A6" w:rsidRDefault="007531A6" w:rsidP="003E3D7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 xml:space="preserve">Кол-во </w:t>
            </w:r>
            <w:r w:rsidR="003E3D7D">
              <w:rPr>
                <w:rFonts w:ascii="Times New Roman" w:eastAsia="Times New Roman" w:hAnsi="Times New Roman" w:cs="Times New Roman"/>
                <w:b/>
                <w:sz w:val="24"/>
                <w:szCs w:val="24"/>
                <w:lang w:eastAsia="ru-RU"/>
              </w:rPr>
              <w:t>Челябинская</w:t>
            </w:r>
            <w:r w:rsidRPr="007531A6">
              <w:rPr>
                <w:rFonts w:ascii="Times New Roman" w:eastAsia="Times New Roman" w:hAnsi="Times New Roman" w:cs="Times New Roman"/>
                <w:b/>
                <w:sz w:val="24"/>
                <w:szCs w:val="24"/>
                <w:lang w:eastAsia="ru-RU"/>
              </w:rPr>
              <w:t xml:space="preserve"> обл.</w:t>
            </w:r>
          </w:p>
        </w:tc>
        <w:tc>
          <w:tcPr>
            <w:tcW w:w="460" w:type="pct"/>
            <w:vAlign w:val="center"/>
          </w:tcPr>
          <w:p w:rsidR="007531A6" w:rsidRPr="007531A6" w:rsidRDefault="007531A6" w:rsidP="003E3D7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 xml:space="preserve">Кол-во </w:t>
            </w:r>
            <w:r w:rsidR="003E3D7D">
              <w:rPr>
                <w:rFonts w:ascii="Times New Roman" w:eastAsia="Times New Roman" w:hAnsi="Times New Roman" w:cs="Times New Roman"/>
                <w:b/>
                <w:sz w:val="24"/>
                <w:szCs w:val="24"/>
                <w:lang w:eastAsia="ru-RU"/>
              </w:rPr>
              <w:t>Курганская</w:t>
            </w:r>
            <w:r w:rsidRPr="007531A6">
              <w:rPr>
                <w:rFonts w:ascii="Times New Roman" w:eastAsia="Times New Roman" w:hAnsi="Times New Roman" w:cs="Times New Roman"/>
                <w:b/>
                <w:sz w:val="24"/>
                <w:szCs w:val="24"/>
                <w:lang w:eastAsia="ru-RU"/>
              </w:rPr>
              <w:t xml:space="preserve"> обл.</w:t>
            </w:r>
          </w:p>
        </w:tc>
        <w:tc>
          <w:tcPr>
            <w:tcW w:w="460"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Общее количество</w:t>
            </w:r>
          </w:p>
        </w:tc>
        <w:tc>
          <w:tcPr>
            <w:tcW w:w="394"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 xml:space="preserve">Цена </w:t>
            </w:r>
          </w:p>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за ед. без  НДС, руб.</w:t>
            </w:r>
          </w:p>
        </w:tc>
        <w:tc>
          <w:tcPr>
            <w:tcW w:w="461"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Всего без  НДС, руб.</w:t>
            </w:r>
          </w:p>
        </w:tc>
        <w:tc>
          <w:tcPr>
            <w:tcW w:w="328"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НДС, (%)</w:t>
            </w:r>
          </w:p>
        </w:tc>
        <w:tc>
          <w:tcPr>
            <w:tcW w:w="526"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Всего с  НДС, руб.</w:t>
            </w:r>
          </w:p>
        </w:tc>
      </w:tr>
      <w:tr w:rsidR="007531A6" w:rsidRPr="007531A6" w:rsidTr="00FB2F96">
        <w:trPr>
          <w:trHeight w:val="510"/>
        </w:trPr>
        <w:tc>
          <w:tcPr>
            <w:tcW w:w="311"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0"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6"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1"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8"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31A6" w:rsidRPr="007531A6" w:rsidTr="00FB2F96">
        <w:trPr>
          <w:trHeight w:val="510"/>
        </w:trPr>
        <w:tc>
          <w:tcPr>
            <w:tcW w:w="311"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0"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6"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1"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8"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31A6" w:rsidRPr="007531A6" w:rsidTr="00FB2F96">
        <w:trPr>
          <w:trHeight w:val="510"/>
        </w:trPr>
        <w:tc>
          <w:tcPr>
            <w:tcW w:w="1647" w:type="pct"/>
            <w:gridSpan w:val="3"/>
            <w:vAlign w:val="center"/>
          </w:tcPr>
          <w:p w:rsidR="007531A6" w:rsidRPr="007531A6" w:rsidRDefault="007531A6" w:rsidP="007531A6">
            <w:pPr>
              <w:autoSpaceDE w:val="0"/>
              <w:autoSpaceDN w:val="0"/>
              <w:adjustRightInd w:val="0"/>
              <w:spacing w:after="0" w:line="240" w:lineRule="auto"/>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Итого:</w:t>
            </w:r>
          </w:p>
        </w:tc>
        <w:tc>
          <w:tcPr>
            <w:tcW w:w="329"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1"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8"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531A6" w:rsidRPr="007531A6" w:rsidRDefault="007531A6" w:rsidP="007531A6">
      <w:pPr>
        <w:spacing w:after="0" w:line="240" w:lineRule="auto"/>
        <w:jc w:val="center"/>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b/>
          <w:sz w:val="24"/>
          <w:szCs w:val="24"/>
          <w:lang w:eastAsia="ru-RU"/>
        </w:rPr>
        <w:t>Покупатель</w:t>
      </w:r>
      <w:r w:rsidRPr="007531A6">
        <w:rPr>
          <w:rFonts w:ascii="Times New Roman" w:eastAsia="Times New Roman" w:hAnsi="Times New Roman" w:cs="Times New Roman"/>
          <w:b/>
          <w:sz w:val="24"/>
          <w:szCs w:val="24"/>
          <w:lang w:eastAsia="ru-RU"/>
        </w:rPr>
        <w:tab/>
      </w:r>
      <w:r w:rsidRPr="007531A6">
        <w:rPr>
          <w:rFonts w:ascii="Times New Roman" w:eastAsia="Times New Roman" w:hAnsi="Times New Roman" w:cs="Times New Roman"/>
          <w:sz w:val="24"/>
          <w:szCs w:val="24"/>
          <w:lang w:eastAsia="ru-RU"/>
        </w:rPr>
        <w:tab/>
      </w:r>
      <w:r w:rsidRPr="007531A6">
        <w:rPr>
          <w:rFonts w:ascii="Times New Roman" w:eastAsia="Times New Roman" w:hAnsi="Times New Roman" w:cs="Times New Roman"/>
          <w:sz w:val="24"/>
          <w:szCs w:val="24"/>
          <w:lang w:eastAsia="ru-RU"/>
        </w:rPr>
        <w:tab/>
        <w:t xml:space="preserve">                                                 </w:t>
      </w:r>
      <w:r w:rsidRPr="007531A6">
        <w:rPr>
          <w:rFonts w:ascii="Times New Roman" w:eastAsia="Times New Roman" w:hAnsi="Times New Roman" w:cs="Times New Roman"/>
          <w:b/>
          <w:sz w:val="24"/>
          <w:szCs w:val="24"/>
          <w:lang w:eastAsia="ru-RU"/>
        </w:rPr>
        <w:t>Поставщик</w:t>
      </w:r>
    </w:p>
    <w:p w:rsidR="007531A6" w:rsidRPr="007531A6" w:rsidRDefault="007531A6" w:rsidP="007531A6">
      <w:pPr>
        <w:spacing w:after="0" w:line="240" w:lineRule="auto"/>
        <w:jc w:val="both"/>
        <w:rPr>
          <w:rFonts w:ascii="Times New Roman" w:eastAsia="Times New Roman" w:hAnsi="Times New Roman" w:cs="Times New Roman"/>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 xml:space="preserve">______________/___________/                                             ______________/____________/ </w:t>
      </w:r>
    </w:p>
    <w:p w:rsidR="007531A6" w:rsidRPr="007531A6" w:rsidRDefault="007531A6" w:rsidP="007531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 xml:space="preserve">М.П.                          </w:t>
      </w:r>
      <w:r w:rsidRPr="007531A6">
        <w:rPr>
          <w:rFonts w:ascii="Times New Roman" w:eastAsia="Times New Roman" w:hAnsi="Times New Roman" w:cs="Times New Roman"/>
          <w:sz w:val="24"/>
          <w:szCs w:val="24"/>
          <w:lang w:eastAsia="ru-RU"/>
        </w:rPr>
        <w:tab/>
      </w:r>
      <w:r w:rsidRPr="007531A6">
        <w:rPr>
          <w:rFonts w:ascii="Times New Roman" w:eastAsia="Times New Roman" w:hAnsi="Times New Roman" w:cs="Times New Roman"/>
          <w:sz w:val="24"/>
          <w:szCs w:val="24"/>
          <w:lang w:eastAsia="ru-RU"/>
        </w:rPr>
        <w:tab/>
      </w:r>
      <w:r w:rsidRPr="007531A6">
        <w:rPr>
          <w:rFonts w:ascii="Times New Roman" w:eastAsia="Times New Roman" w:hAnsi="Times New Roman" w:cs="Times New Roman"/>
          <w:sz w:val="24"/>
          <w:szCs w:val="24"/>
          <w:lang w:eastAsia="ru-RU"/>
        </w:rPr>
        <w:tab/>
      </w:r>
      <w:r w:rsidRPr="007531A6">
        <w:rPr>
          <w:rFonts w:ascii="Times New Roman" w:eastAsia="Times New Roman" w:hAnsi="Times New Roman" w:cs="Times New Roman"/>
          <w:sz w:val="24"/>
          <w:szCs w:val="24"/>
          <w:lang w:eastAsia="ru-RU"/>
        </w:rPr>
        <w:tab/>
        <w:t xml:space="preserve">                          М.П.</w:t>
      </w:r>
    </w:p>
    <w:p w:rsidR="007531A6" w:rsidRPr="007531A6" w:rsidRDefault="007531A6" w:rsidP="007531A6">
      <w:pPr>
        <w:spacing w:after="0" w:line="240" w:lineRule="auto"/>
        <w:rPr>
          <w:rFonts w:ascii="Times New Roman" w:eastAsia="Times New Roman" w:hAnsi="Times New Roman" w:cs="Times New Roman"/>
          <w:sz w:val="20"/>
          <w:szCs w:val="20"/>
          <w:lang w:eastAsia="ru-RU"/>
        </w:rPr>
      </w:pPr>
      <w:r w:rsidRPr="007531A6">
        <w:rPr>
          <w:rFonts w:ascii="Times New Roman" w:eastAsia="Times New Roman" w:hAnsi="Times New Roman" w:cs="Times New Roman"/>
          <w:sz w:val="20"/>
          <w:szCs w:val="20"/>
          <w:lang w:eastAsia="ru-RU"/>
        </w:rPr>
        <w:br w:type="page"/>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lastRenderedPageBreak/>
        <w:t>Приложение № 2</w:t>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к договору поставки</w:t>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№_______________________</w:t>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 xml:space="preserve"> от «___</w:t>
      </w:r>
      <w:proofErr w:type="gramStart"/>
      <w:r w:rsidRPr="007531A6">
        <w:rPr>
          <w:rFonts w:ascii="Times New Roman" w:eastAsia="Times New Roman" w:hAnsi="Times New Roman" w:cs="Times New Roman"/>
          <w:sz w:val="24"/>
          <w:szCs w:val="24"/>
          <w:lang w:eastAsia="ru-RU"/>
        </w:rPr>
        <w:t>_»_</w:t>
      </w:r>
      <w:proofErr w:type="gramEnd"/>
      <w:r w:rsidRPr="007531A6">
        <w:rPr>
          <w:rFonts w:ascii="Times New Roman" w:eastAsia="Times New Roman" w:hAnsi="Times New Roman" w:cs="Times New Roman"/>
          <w:sz w:val="24"/>
          <w:szCs w:val="24"/>
          <w:lang w:eastAsia="ru-RU"/>
        </w:rPr>
        <w:t>_________2020 г.</w:t>
      </w:r>
    </w:p>
    <w:p w:rsidR="007531A6" w:rsidRPr="007531A6" w:rsidRDefault="007531A6" w:rsidP="007531A6">
      <w:pPr>
        <w:spacing w:after="0" w:line="240" w:lineRule="auto"/>
        <w:rPr>
          <w:rFonts w:ascii="Times New Roman" w:eastAsia="Times New Roman" w:hAnsi="Times New Roman" w:cs="Times New Roman"/>
          <w:sz w:val="24"/>
          <w:szCs w:val="24"/>
          <w:lang w:eastAsia="ru-RU"/>
        </w:rPr>
      </w:pPr>
    </w:p>
    <w:p w:rsidR="003E3D7D" w:rsidRDefault="003E3D7D" w:rsidP="007531A6">
      <w:pPr>
        <w:spacing w:after="0" w:line="240" w:lineRule="auto"/>
        <w:jc w:val="center"/>
        <w:rPr>
          <w:rFonts w:ascii="Times New Roman" w:eastAsia="Times New Roman" w:hAnsi="Times New Roman" w:cs="Times New Roman"/>
          <w:b/>
          <w:iCs/>
          <w:sz w:val="24"/>
          <w:szCs w:val="24"/>
          <w:lang w:eastAsia="ru-RU"/>
        </w:rPr>
      </w:pPr>
      <w:r w:rsidRPr="003E3D7D">
        <w:rPr>
          <w:rFonts w:ascii="Times New Roman" w:eastAsia="Times New Roman" w:hAnsi="Times New Roman" w:cs="Times New Roman"/>
          <w:b/>
          <w:iCs/>
          <w:sz w:val="24"/>
          <w:szCs w:val="24"/>
          <w:lang w:eastAsia="ru-RU"/>
        </w:rPr>
        <w:t>Перечень мест поставки для предприятий торговли Челябинского ТПО Екатеринбургского филиала АО «ЖТК</w:t>
      </w:r>
      <w:r>
        <w:rPr>
          <w:rFonts w:ascii="Times New Roman" w:eastAsia="Times New Roman" w:hAnsi="Times New Roman" w:cs="Times New Roman"/>
          <w:b/>
          <w:iCs/>
          <w:sz w:val="24"/>
          <w:szCs w:val="24"/>
          <w:lang w:eastAsia="ru-RU"/>
        </w:rPr>
        <w:t>»</w:t>
      </w:r>
      <w:r w:rsidRPr="003E3D7D">
        <w:rPr>
          <w:rFonts w:ascii="Times New Roman" w:eastAsia="Times New Roman" w:hAnsi="Times New Roman" w:cs="Times New Roman"/>
          <w:b/>
          <w:iCs/>
          <w:sz w:val="24"/>
          <w:szCs w:val="24"/>
          <w:lang w:eastAsia="ru-RU"/>
        </w:rPr>
        <w:t xml:space="preserve"> </w:t>
      </w:r>
    </w:p>
    <w:p w:rsidR="003E3D7D" w:rsidRDefault="003E3D7D" w:rsidP="007531A6">
      <w:pPr>
        <w:spacing w:after="0" w:line="240" w:lineRule="auto"/>
        <w:jc w:val="center"/>
        <w:rPr>
          <w:rFonts w:ascii="Times New Roman" w:eastAsia="Times New Roman" w:hAnsi="Times New Roman" w:cs="Times New Roman"/>
          <w:b/>
          <w:iCs/>
          <w:sz w:val="24"/>
          <w:szCs w:val="24"/>
          <w:lang w:eastAsia="ru-RU"/>
        </w:rPr>
      </w:pPr>
    </w:p>
    <w:p w:rsidR="007531A6" w:rsidRPr="007531A6" w:rsidRDefault="007531A6" w:rsidP="007531A6">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XSpec="center" w:tblpY="520"/>
        <w:tblW w:w="10280" w:type="dxa"/>
        <w:tblLook w:val="04A0" w:firstRow="1" w:lastRow="0" w:firstColumn="1" w:lastColumn="0" w:noHBand="0" w:noVBand="1"/>
      </w:tblPr>
      <w:tblGrid>
        <w:gridCol w:w="6415"/>
        <w:gridCol w:w="222"/>
        <w:gridCol w:w="3643"/>
      </w:tblGrid>
      <w:tr w:rsidR="007531A6" w:rsidRPr="007531A6" w:rsidTr="00FB2F96">
        <w:trPr>
          <w:trHeight w:val="1276"/>
        </w:trPr>
        <w:tc>
          <w:tcPr>
            <w:tcW w:w="6415" w:type="dxa"/>
            <w:shd w:val="clear" w:color="auto" w:fill="auto"/>
          </w:tcPr>
          <w:p w:rsidR="007531A6" w:rsidRPr="007531A6" w:rsidRDefault="007531A6" w:rsidP="007531A6">
            <w:pPr>
              <w:spacing w:after="0" w:line="240" w:lineRule="auto"/>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Покупатель</w:t>
            </w: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___________/_____________/</w:t>
            </w: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sz w:val="24"/>
                <w:szCs w:val="24"/>
                <w:lang w:eastAsia="ru-RU"/>
              </w:rPr>
              <w:t>М.П</w:t>
            </w:r>
            <w:r w:rsidRPr="007531A6">
              <w:rPr>
                <w:rFonts w:ascii="Times New Roman" w:eastAsia="Times New Roman" w:hAnsi="Times New Roman" w:cs="Times New Roman"/>
                <w:b/>
                <w:sz w:val="24"/>
                <w:szCs w:val="24"/>
                <w:lang w:eastAsia="ru-RU"/>
              </w:rPr>
              <w:t>.</w:t>
            </w:r>
          </w:p>
        </w:tc>
        <w:tc>
          <w:tcPr>
            <w:tcW w:w="222" w:type="dxa"/>
            <w:shd w:val="clear" w:color="auto" w:fill="auto"/>
          </w:tcPr>
          <w:p w:rsidR="007531A6" w:rsidRPr="007531A6" w:rsidRDefault="007531A6" w:rsidP="007531A6">
            <w:pPr>
              <w:spacing w:after="0" w:line="240" w:lineRule="auto"/>
              <w:rPr>
                <w:rFonts w:ascii="Times New Roman" w:eastAsia="Times New Roman" w:hAnsi="Times New Roman" w:cs="Times New Roman"/>
                <w:b/>
                <w:sz w:val="24"/>
                <w:szCs w:val="24"/>
                <w:lang w:eastAsia="ru-RU"/>
              </w:rPr>
            </w:pPr>
          </w:p>
        </w:tc>
        <w:tc>
          <w:tcPr>
            <w:tcW w:w="3643" w:type="dxa"/>
            <w:shd w:val="clear" w:color="auto" w:fill="auto"/>
          </w:tcPr>
          <w:p w:rsidR="007531A6" w:rsidRPr="007531A6" w:rsidRDefault="007531A6" w:rsidP="007531A6">
            <w:pPr>
              <w:spacing w:after="0" w:line="240" w:lineRule="auto"/>
              <w:rPr>
                <w:rFonts w:ascii="Times New Roman" w:eastAsia="Times New Roman" w:hAnsi="Times New Roman" w:cs="Times New Roman"/>
                <w:b/>
                <w:sz w:val="24"/>
                <w:szCs w:val="24"/>
                <w:lang w:val="en-US" w:eastAsia="ru-RU"/>
              </w:rPr>
            </w:pP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Поставщик</w:t>
            </w: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______________/____________/</w:t>
            </w: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sz w:val="24"/>
                <w:szCs w:val="24"/>
                <w:lang w:eastAsia="ru-RU"/>
              </w:rPr>
              <w:t>М.П</w:t>
            </w:r>
            <w:r w:rsidRPr="007531A6">
              <w:rPr>
                <w:rFonts w:ascii="Times New Roman" w:eastAsia="Times New Roman" w:hAnsi="Times New Roman" w:cs="Times New Roman"/>
                <w:b/>
                <w:sz w:val="24"/>
                <w:szCs w:val="24"/>
                <w:lang w:eastAsia="ru-RU"/>
              </w:rPr>
              <w:t>.</w:t>
            </w:r>
          </w:p>
        </w:tc>
      </w:tr>
    </w:tbl>
    <w:tbl>
      <w:tblPr>
        <w:tblpPr w:leftFromText="180" w:rightFromText="180" w:vertAnchor="text" w:horzAnchor="margin" w:tblpX="-459" w:tblpY="-39"/>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39"/>
        <w:gridCol w:w="5328"/>
      </w:tblGrid>
      <w:tr w:rsidR="003E3D7D" w:rsidRPr="003E3D7D" w:rsidTr="003E3D7D">
        <w:trPr>
          <w:trHeight w:val="557"/>
        </w:trPr>
        <w:tc>
          <w:tcPr>
            <w:tcW w:w="959" w:type="dxa"/>
            <w:vAlign w:val="center"/>
          </w:tcPr>
          <w:p w:rsidR="003E3D7D" w:rsidRPr="003E3D7D" w:rsidRDefault="003E3D7D" w:rsidP="003E3D7D">
            <w:pPr>
              <w:spacing w:after="0" w:line="200" w:lineRule="atLeast"/>
              <w:jc w:val="center"/>
              <w:rPr>
                <w:rFonts w:ascii="Times New Roman" w:eastAsia="Times New Roman" w:hAnsi="Times New Roman" w:cs="Times New Roman"/>
                <w:bCs/>
                <w:sz w:val="24"/>
                <w:szCs w:val="24"/>
                <w:lang w:eastAsia="ru-RU"/>
              </w:rPr>
            </w:pPr>
            <w:r w:rsidRPr="003E3D7D">
              <w:rPr>
                <w:rFonts w:ascii="Times New Roman" w:eastAsia="Times New Roman" w:hAnsi="Times New Roman" w:cs="Times New Roman"/>
                <w:bCs/>
                <w:sz w:val="24"/>
                <w:szCs w:val="24"/>
                <w:lang w:eastAsia="ru-RU"/>
              </w:rPr>
              <w:t>№ п/п</w:t>
            </w:r>
          </w:p>
        </w:tc>
        <w:tc>
          <w:tcPr>
            <w:tcW w:w="4139" w:type="dxa"/>
            <w:vAlign w:val="center"/>
          </w:tcPr>
          <w:p w:rsidR="003E3D7D" w:rsidRPr="003E3D7D" w:rsidRDefault="003E3D7D" w:rsidP="003E3D7D">
            <w:pPr>
              <w:spacing w:after="0" w:line="200" w:lineRule="atLeast"/>
              <w:jc w:val="center"/>
              <w:rPr>
                <w:rFonts w:ascii="Times New Roman" w:eastAsia="Times New Roman" w:hAnsi="Times New Roman" w:cs="Times New Roman"/>
                <w:bCs/>
                <w:sz w:val="24"/>
                <w:szCs w:val="24"/>
                <w:lang w:eastAsia="ru-RU"/>
              </w:rPr>
            </w:pPr>
            <w:r w:rsidRPr="003E3D7D">
              <w:rPr>
                <w:rFonts w:ascii="Times New Roman" w:eastAsia="Times New Roman" w:hAnsi="Times New Roman" w:cs="Times New Roman"/>
                <w:bCs/>
                <w:sz w:val="24"/>
                <w:szCs w:val="24"/>
                <w:lang w:eastAsia="ru-RU"/>
              </w:rPr>
              <w:t>Наименование предприятия</w:t>
            </w:r>
          </w:p>
        </w:tc>
        <w:tc>
          <w:tcPr>
            <w:tcW w:w="5328" w:type="dxa"/>
            <w:vAlign w:val="center"/>
          </w:tcPr>
          <w:p w:rsidR="003E3D7D" w:rsidRPr="003E3D7D" w:rsidRDefault="003E3D7D" w:rsidP="003E3D7D">
            <w:pPr>
              <w:spacing w:after="0" w:line="200" w:lineRule="atLeast"/>
              <w:jc w:val="center"/>
              <w:rPr>
                <w:rFonts w:ascii="Times New Roman" w:eastAsia="Times New Roman" w:hAnsi="Times New Roman" w:cs="Times New Roman"/>
                <w:bCs/>
                <w:sz w:val="24"/>
                <w:szCs w:val="24"/>
                <w:lang w:eastAsia="ru-RU"/>
              </w:rPr>
            </w:pPr>
            <w:r w:rsidRPr="003E3D7D">
              <w:rPr>
                <w:rFonts w:ascii="Times New Roman" w:eastAsia="Times New Roman" w:hAnsi="Times New Roman" w:cs="Times New Roman"/>
                <w:bCs/>
                <w:sz w:val="24"/>
                <w:szCs w:val="24"/>
                <w:lang w:eastAsia="ru-RU"/>
              </w:rPr>
              <w:t>Адрес</w:t>
            </w:r>
          </w:p>
        </w:tc>
      </w:tr>
      <w:tr w:rsidR="003E3D7D" w:rsidRPr="003E3D7D" w:rsidTr="003E3D7D">
        <w:tc>
          <w:tcPr>
            <w:tcW w:w="959" w:type="dxa"/>
            <w:vAlign w:val="center"/>
          </w:tcPr>
          <w:p w:rsidR="003E3D7D" w:rsidRPr="003E3D7D" w:rsidRDefault="003E3D7D" w:rsidP="003E3D7D">
            <w:pPr>
              <w:spacing w:after="0" w:line="240" w:lineRule="auto"/>
              <w:jc w:val="center"/>
              <w:rPr>
                <w:rFonts w:ascii="Times New Roman" w:eastAsia="Times New Roman" w:hAnsi="Times New Roman" w:cs="Times New Roman"/>
                <w:bCs/>
                <w:sz w:val="24"/>
                <w:szCs w:val="24"/>
                <w:lang w:eastAsia="ru-RU"/>
              </w:rPr>
            </w:pPr>
            <w:r w:rsidRPr="003E3D7D">
              <w:rPr>
                <w:rFonts w:ascii="Times New Roman" w:eastAsia="Times New Roman" w:hAnsi="Times New Roman" w:cs="Times New Roman"/>
                <w:bCs/>
                <w:sz w:val="24"/>
                <w:szCs w:val="24"/>
                <w:lang w:eastAsia="ru-RU"/>
              </w:rPr>
              <w:t>1</w:t>
            </w:r>
          </w:p>
        </w:tc>
        <w:tc>
          <w:tcPr>
            <w:tcW w:w="4139" w:type="dxa"/>
            <w:vAlign w:val="center"/>
          </w:tcPr>
          <w:p w:rsidR="003E3D7D" w:rsidRPr="003E3D7D" w:rsidRDefault="003E3D7D" w:rsidP="003E3D7D">
            <w:pPr>
              <w:spacing w:after="200" w:line="240" w:lineRule="auto"/>
              <w:rPr>
                <w:rFonts w:ascii="Times New Roman" w:eastAsia="Times New Roman" w:hAnsi="Times New Roman" w:cs="Times New Roman"/>
                <w:color w:val="000000"/>
                <w:sz w:val="24"/>
                <w:szCs w:val="24"/>
                <w:lang w:eastAsia="ru-RU"/>
              </w:rPr>
            </w:pPr>
            <w:r w:rsidRPr="003E3D7D">
              <w:rPr>
                <w:rFonts w:ascii="Times New Roman" w:eastAsia="Times New Roman" w:hAnsi="Times New Roman" w:cs="Times New Roman"/>
                <w:color w:val="000000"/>
                <w:sz w:val="24"/>
                <w:szCs w:val="24"/>
                <w:lang w:eastAsia="ru-RU"/>
              </w:rPr>
              <w:t>Столовая  ДОЛБ ст.</w:t>
            </w:r>
            <w:r>
              <w:rPr>
                <w:rFonts w:ascii="Times New Roman" w:eastAsia="Times New Roman" w:hAnsi="Times New Roman" w:cs="Times New Roman"/>
                <w:color w:val="000000"/>
                <w:sz w:val="24"/>
                <w:szCs w:val="24"/>
                <w:lang w:eastAsia="ru-RU"/>
              </w:rPr>
              <w:t xml:space="preserve"> </w:t>
            </w:r>
            <w:r w:rsidRPr="003E3D7D">
              <w:rPr>
                <w:rFonts w:ascii="Times New Roman" w:eastAsia="Times New Roman" w:hAnsi="Times New Roman" w:cs="Times New Roman"/>
                <w:color w:val="000000"/>
                <w:sz w:val="24"/>
                <w:szCs w:val="24"/>
                <w:lang w:eastAsia="ru-RU"/>
              </w:rPr>
              <w:t xml:space="preserve">Челябинск-Главный, </w:t>
            </w:r>
          </w:p>
        </w:tc>
        <w:tc>
          <w:tcPr>
            <w:tcW w:w="5328" w:type="dxa"/>
            <w:vAlign w:val="center"/>
          </w:tcPr>
          <w:p w:rsidR="003E3D7D" w:rsidRPr="003E3D7D" w:rsidRDefault="003E3D7D" w:rsidP="003E3D7D">
            <w:pPr>
              <w:spacing w:after="200" w:line="240" w:lineRule="auto"/>
              <w:rPr>
                <w:rFonts w:ascii="Times New Roman" w:eastAsia="Times New Roman" w:hAnsi="Times New Roman" w:cs="Times New Roman"/>
                <w:color w:val="000000"/>
                <w:sz w:val="24"/>
                <w:szCs w:val="24"/>
                <w:lang w:eastAsia="ru-RU"/>
              </w:rPr>
            </w:pPr>
            <w:r w:rsidRPr="003E3D7D">
              <w:rPr>
                <w:rFonts w:ascii="Times New Roman" w:eastAsia="Times New Roman" w:hAnsi="Times New Roman" w:cs="Times New Roman"/>
                <w:color w:val="000000"/>
                <w:sz w:val="24"/>
                <w:szCs w:val="24"/>
                <w:lang w:eastAsia="ru-RU"/>
              </w:rPr>
              <w:t>Челябинская обл</w:t>
            </w:r>
            <w:r>
              <w:rPr>
                <w:rFonts w:ascii="Times New Roman" w:eastAsia="Times New Roman" w:hAnsi="Times New Roman" w:cs="Times New Roman"/>
                <w:color w:val="000000"/>
                <w:sz w:val="24"/>
                <w:szCs w:val="24"/>
                <w:lang w:eastAsia="ru-RU"/>
              </w:rPr>
              <w:t>асть</w:t>
            </w:r>
            <w:r w:rsidRPr="003E3D7D">
              <w:rPr>
                <w:rFonts w:ascii="Times New Roman" w:eastAsia="Times New Roman" w:hAnsi="Times New Roman" w:cs="Times New Roman"/>
                <w:color w:val="000000"/>
                <w:sz w:val="24"/>
                <w:szCs w:val="24"/>
                <w:lang w:eastAsia="ru-RU"/>
              </w:rPr>
              <w:t>, г.</w:t>
            </w:r>
            <w:r>
              <w:rPr>
                <w:rFonts w:ascii="Times New Roman" w:eastAsia="Times New Roman" w:hAnsi="Times New Roman" w:cs="Times New Roman"/>
                <w:color w:val="000000"/>
                <w:sz w:val="24"/>
                <w:szCs w:val="24"/>
                <w:lang w:eastAsia="ru-RU"/>
              </w:rPr>
              <w:t xml:space="preserve"> </w:t>
            </w:r>
            <w:r w:rsidRPr="003E3D7D">
              <w:rPr>
                <w:rFonts w:ascii="Times New Roman" w:eastAsia="Times New Roman" w:hAnsi="Times New Roman" w:cs="Times New Roman"/>
                <w:color w:val="000000"/>
                <w:sz w:val="24"/>
                <w:szCs w:val="24"/>
                <w:lang w:eastAsia="ru-RU"/>
              </w:rPr>
              <w:t>Челябинск, ул.Красноармейская,101</w:t>
            </w:r>
          </w:p>
        </w:tc>
      </w:tr>
      <w:tr w:rsidR="003E3D7D" w:rsidRPr="003E3D7D" w:rsidTr="003E3D7D">
        <w:tc>
          <w:tcPr>
            <w:tcW w:w="959" w:type="dxa"/>
            <w:vAlign w:val="center"/>
          </w:tcPr>
          <w:p w:rsidR="003E3D7D" w:rsidRPr="003E3D7D" w:rsidRDefault="003E3D7D" w:rsidP="003E3D7D">
            <w:pPr>
              <w:spacing w:after="0" w:line="240" w:lineRule="auto"/>
              <w:jc w:val="center"/>
              <w:rPr>
                <w:rFonts w:ascii="Times New Roman" w:eastAsia="Times New Roman" w:hAnsi="Times New Roman" w:cs="Times New Roman"/>
                <w:bCs/>
                <w:sz w:val="24"/>
                <w:szCs w:val="24"/>
                <w:lang w:eastAsia="ru-RU"/>
              </w:rPr>
            </w:pPr>
            <w:r w:rsidRPr="003E3D7D">
              <w:rPr>
                <w:rFonts w:ascii="Times New Roman" w:eastAsia="Times New Roman" w:hAnsi="Times New Roman" w:cs="Times New Roman"/>
                <w:bCs/>
                <w:sz w:val="24"/>
                <w:szCs w:val="24"/>
                <w:lang w:eastAsia="ru-RU"/>
              </w:rPr>
              <w:t>2</w:t>
            </w:r>
          </w:p>
        </w:tc>
        <w:tc>
          <w:tcPr>
            <w:tcW w:w="4139" w:type="dxa"/>
            <w:vAlign w:val="center"/>
          </w:tcPr>
          <w:p w:rsidR="003E3D7D" w:rsidRPr="003E3D7D" w:rsidRDefault="003E3D7D" w:rsidP="003E3D7D">
            <w:pPr>
              <w:spacing w:after="200" w:line="240" w:lineRule="auto"/>
              <w:rPr>
                <w:rFonts w:ascii="Times New Roman" w:eastAsia="Times New Roman" w:hAnsi="Times New Roman" w:cs="Times New Roman"/>
                <w:color w:val="000000"/>
                <w:sz w:val="24"/>
                <w:szCs w:val="24"/>
                <w:lang w:eastAsia="ru-RU"/>
              </w:rPr>
            </w:pPr>
            <w:r w:rsidRPr="003E3D7D">
              <w:rPr>
                <w:rFonts w:ascii="Times New Roman" w:eastAsia="Times New Roman" w:hAnsi="Times New Roman" w:cs="Times New Roman"/>
                <w:color w:val="000000"/>
                <w:sz w:val="24"/>
                <w:szCs w:val="24"/>
                <w:lang w:eastAsia="ru-RU"/>
              </w:rPr>
              <w:t>Столовая профилактория «</w:t>
            </w:r>
            <w:proofErr w:type="spellStart"/>
            <w:r w:rsidRPr="003E3D7D">
              <w:rPr>
                <w:rFonts w:ascii="Times New Roman" w:eastAsia="Times New Roman" w:hAnsi="Times New Roman" w:cs="Times New Roman"/>
                <w:color w:val="000000"/>
                <w:sz w:val="24"/>
                <w:szCs w:val="24"/>
                <w:lang w:eastAsia="ru-RU"/>
              </w:rPr>
              <w:t>Косотур</w:t>
            </w:r>
            <w:proofErr w:type="spellEnd"/>
            <w:r w:rsidRPr="003E3D7D">
              <w:rPr>
                <w:rFonts w:ascii="Times New Roman" w:eastAsia="Times New Roman" w:hAnsi="Times New Roman" w:cs="Times New Roman"/>
                <w:color w:val="000000"/>
                <w:sz w:val="24"/>
                <w:szCs w:val="24"/>
                <w:lang w:eastAsia="ru-RU"/>
              </w:rPr>
              <w:t>»</w:t>
            </w:r>
          </w:p>
        </w:tc>
        <w:tc>
          <w:tcPr>
            <w:tcW w:w="5328" w:type="dxa"/>
            <w:vAlign w:val="center"/>
          </w:tcPr>
          <w:p w:rsidR="003E3D7D" w:rsidRPr="003E3D7D" w:rsidRDefault="003E3D7D" w:rsidP="003E3D7D">
            <w:pPr>
              <w:spacing w:after="200" w:line="240" w:lineRule="auto"/>
              <w:rPr>
                <w:rFonts w:ascii="Times New Roman" w:eastAsia="Times New Roman" w:hAnsi="Times New Roman" w:cs="Times New Roman"/>
                <w:color w:val="000000"/>
                <w:sz w:val="24"/>
                <w:szCs w:val="24"/>
                <w:lang w:eastAsia="ru-RU"/>
              </w:rPr>
            </w:pPr>
            <w:r w:rsidRPr="003E3D7D">
              <w:rPr>
                <w:rFonts w:ascii="Times New Roman" w:eastAsia="Times New Roman" w:hAnsi="Times New Roman" w:cs="Times New Roman"/>
                <w:color w:val="000000"/>
                <w:sz w:val="24"/>
                <w:szCs w:val="24"/>
                <w:lang w:eastAsia="ru-RU"/>
              </w:rPr>
              <w:t xml:space="preserve">Челябинская область, г. Златоуст, ул.3-я </w:t>
            </w:r>
            <w:proofErr w:type="spellStart"/>
            <w:r w:rsidRPr="003E3D7D">
              <w:rPr>
                <w:rFonts w:ascii="Times New Roman" w:eastAsia="Times New Roman" w:hAnsi="Times New Roman" w:cs="Times New Roman"/>
                <w:color w:val="000000"/>
                <w:sz w:val="24"/>
                <w:szCs w:val="24"/>
                <w:lang w:eastAsia="ru-RU"/>
              </w:rPr>
              <w:t>Тесьминская</w:t>
            </w:r>
            <w:proofErr w:type="spellEnd"/>
            <w:r w:rsidRPr="003E3D7D">
              <w:rPr>
                <w:rFonts w:ascii="Times New Roman" w:eastAsia="Times New Roman" w:hAnsi="Times New Roman" w:cs="Times New Roman"/>
                <w:color w:val="000000"/>
                <w:sz w:val="24"/>
                <w:szCs w:val="24"/>
                <w:lang w:eastAsia="ru-RU"/>
              </w:rPr>
              <w:t>, д.143</w:t>
            </w:r>
          </w:p>
        </w:tc>
      </w:tr>
      <w:tr w:rsidR="003E3D7D" w:rsidRPr="003E3D7D" w:rsidTr="003E3D7D">
        <w:trPr>
          <w:trHeight w:val="689"/>
        </w:trPr>
        <w:tc>
          <w:tcPr>
            <w:tcW w:w="959" w:type="dxa"/>
            <w:vAlign w:val="center"/>
          </w:tcPr>
          <w:p w:rsidR="003E3D7D" w:rsidRPr="003E3D7D" w:rsidRDefault="003E3D7D" w:rsidP="003E3D7D">
            <w:pPr>
              <w:spacing w:after="0" w:line="240" w:lineRule="auto"/>
              <w:jc w:val="center"/>
              <w:rPr>
                <w:rFonts w:ascii="Times New Roman" w:eastAsia="Times New Roman" w:hAnsi="Times New Roman" w:cs="Times New Roman"/>
                <w:bCs/>
                <w:sz w:val="24"/>
                <w:szCs w:val="24"/>
                <w:lang w:eastAsia="ru-RU"/>
              </w:rPr>
            </w:pPr>
            <w:r w:rsidRPr="003E3D7D">
              <w:rPr>
                <w:rFonts w:ascii="Times New Roman" w:eastAsia="Times New Roman" w:hAnsi="Times New Roman" w:cs="Times New Roman"/>
                <w:bCs/>
                <w:sz w:val="24"/>
                <w:szCs w:val="24"/>
                <w:lang w:eastAsia="ru-RU"/>
              </w:rPr>
              <w:t>3</w:t>
            </w:r>
          </w:p>
        </w:tc>
        <w:tc>
          <w:tcPr>
            <w:tcW w:w="4139" w:type="dxa"/>
            <w:vAlign w:val="center"/>
          </w:tcPr>
          <w:p w:rsidR="003E3D7D" w:rsidRPr="003E3D7D" w:rsidRDefault="003E3D7D" w:rsidP="003E3D7D">
            <w:pPr>
              <w:spacing w:after="200" w:line="240" w:lineRule="auto"/>
              <w:rPr>
                <w:rFonts w:ascii="Times New Roman" w:eastAsia="Times New Roman" w:hAnsi="Times New Roman" w:cs="Times New Roman"/>
                <w:color w:val="000000"/>
                <w:sz w:val="24"/>
                <w:szCs w:val="24"/>
                <w:lang w:eastAsia="ru-RU"/>
              </w:rPr>
            </w:pPr>
            <w:r w:rsidRPr="003E3D7D">
              <w:rPr>
                <w:rFonts w:ascii="Times New Roman" w:eastAsia="Times New Roman" w:hAnsi="Times New Roman" w:cs="Times New Roman"/>
                <w:sz w:val="24"/>
                <w:szCs w:val="24"/>
                <w:lang w:eastAsia="ru-RU"/>
              </w:rPr>
              <w:t xml:space="preserve">Столовая № 9, </w:t>
            </w:r>
          </w:p>
        </w:tc>
        <w:tc>
          <w:tcPr>
            <w:tcW w:w="5328" w:type="dxa"/>
            <w:vAlign w:val="center"/>
          </w:tcPr>
          <w:p w:rsidR="003E3D7D" w:rsidRPr="003E3D7D" w:rsidRDefault="003E3D7D" w:rsidP="003E3D7D">
            <w:pPr>
              <w:spacing w:after="200" w:line="240" w:lineRule="auto"/>
              <w:rPr>
                <w:rFonts w:ascii="Times New Roman" w:eastAsia="Times New Roman" w:hAnsi="Times New Roman" w:cs="Times New Roman"/>
                <w:color w:val="000000"/>
                <w:sz w:val="24"/>
                <w:szCs w:val="24"/>
                <w:lang w:eastAsia="ru-RU"/>
              </w:rPr>
            </w:pPr>
            <w:r w:rsidRPr="003E3D7D">
              <w:rPr>
                <w:rFonts w:ascii="Times New Roman" w:eastAsia="Times New Roman" w:hAnsi="Times New Roman" w:cs="Times New Roman"/>
                <w:sz w:val="24"/>
                <w:szCs w:val="24"/>
                <w:lang w:eastAsia="ru-RU"/>
              </w:rPr>
              <w:t>Курганская обл</w:t>
            </w:r>
            <w:r>
              <w:rPr>
                <w:rFonts w:ascii="Times New Roman" w:eastAsia="Times New Roman" w:hAnsi="Times New Roman" w:cs="Times New Roman"/>
                <w:sz w:val="24"/>
                <w:szCs w:val="24"/>
                <w:lang w:eastAsia="ru-RU"/>
              </w:rPr>
              <w:t>асть</w:t>
            </w:r>
            <w:r w:rsidRPr="003E3D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E3D7D">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3E3D7D">
              <w:rPr>
                <w:rFonts w:ascii="Times New Roman" w:eastAsia="Times New Roman" w:hAnsi="Times New Roman" w:cs="Times New Roman"/>
                <w:sz w:val="24"/>
                <w:szCs w:val="24"/>
                <w:lang w:eastAsia="ru-RU"/>
              </w:rPr>
              <w:t>Шумиха,</w:t>
            </w:r>
            <w:r>
              <w:rPr>
                <w:rFonts w:ascii="Times New Roman" w:eastAsia="Times New Roman" w:hAnsi="Times New Roman" w:cs="Times New Roman"/>
                <w:sz w:val="24"/>
                <w:szCs w:val="24"/>
                <w:lang w:eastAsia="ru-RU"/>
              </w:rPr>
              <w:t xml:space="preserve"> </w:t>
            </w:r>
            <w:r w:rsidRPr="003E3D7D">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 </w:t>
            </w:r>
            <w:r w:rsidRPr="003E3D7D">
              <w:rPr>
                <w:rFonts w:ascii="Times New Roman" w:eastAsia="Times New Roman" w:hAnsi="Times New Roman" w:cs="Times New Roman"/>
                <w:sz w:val="24"/>
                <w:szCs w:val="24"/>
                <w:lang w:eastAsia="ru-RU"/>
              </w:rPr>
              <w:t>Ленина,</w:t>
            </w:r>
            <w:r>
              <w:rPr>
                <w:rFonts w:ascii="Times New Roman" w:eastAsia="Times New Roman" w:hAnsi="Times New Roman" w:cs="Times New Roman"/>
                <w:sz w:val="24"/>
                <w:szCs w:val="24"/>
                <w:lang w:eastAsia="ru-RU"/>
              </w:rPr>
              <w:t xml:space="preserve"> </w:t>
            </w:r>
            <w:r w:rsidRPr="003E3D7D">
              <w:rPr>
                <w:rFonts w:ascii="Times New Roman" w:eastAsia="Times New Roman" w:hAnsi="Times New Roman" w:cs="Times New Roman"/>
                <w:sz w:val="24"/>
                <w:szCs w:val="24"/>
                <w:lang w:eastAsia="ru-RU"/>
              </w:rPr>
              <w:t>57</w:t>
            </w:r>
          </w:p>
        </w:tc>
      </w:tr>
      <w:tr w:rsidR="003E3D7D" w:rsidRPr="003E3D7D" w:rsidTr="003E3D7D">
        <w:trPr>
          <w:trHeight w:val="698"/>
        </w:trPr>
        <w:tc>
          <w:tcPr>
            <w:tcW w:w="959" w:type="dxa"/>
            <w:vAlign w:val="center"/>
          </w:tcPr>
          <w:p w:rsidR="003E3D7D" w:rsidRPr="003E3D7D" w:rsidRDefault="003E3D7D" w:rsidP="003E3D7D">
            <w:pPr>
              <w:spacing w:after="0" w:line="240" w:lineRule="auto"/>
              <w:jc w:val="center"/>
              <w:rPr>
                <w:rFonts w:ascii="Times New Roman" w:eastAsia="Times New Roman" w:hAnsi="Times New Roman" w:cs="Times New Roman"/>
                <w:bCs/>
                <w:sz w:val="24"/>
                <w:szCs w:val="24"/>
                <w:lang w:eastAsia="ru-RU"/>
              </w:rPr>
            </w:pPr>
            <w:r w:rsidRPr="003E3D7D">
              <w:rPr>
                <w:rFonts w:ascii="Times New Roman" w:eastAsia="Times New Roman" w:hAnsi="Times New Roman" w:cs="Times New Roman"/>
                <w:bCs/>
                <w:sz w:val="24"/>
                <w:szCs w:val="24"/>
                <w:lang w:eastAsia="ru-RU"/>
              </w:rPr>
              <w:t>4</w:t>
            </w:r>
          </w:p>
        </w:tc>
        <w:tc>
          <w:tcPr>
            <w:tcW w:w="4139" w:type="dxa"/>
            <w:vAlign w:val="center"/>
          </w:tcPr>
          <w:p w:rsidR="003E3D7D" w:rsidRPr="003E3D7D" w:rsidRDefault="003E3D7D" w:rsidP="003E3D7D">
            <w:pPr>
              <w:spacing w:after="200" w:line="240" w:lineRule="auto"/>
              <w:rPr>
                <w:rFonts w:ascii="Times New Roman" w:eastAsia="Times New Roman" w:hAnsi="Times New Roman" w:cs="Times New Roman"/>
                <w:color w:val="000000"/>
                <w:sz w:val="24"/>
                <w:szCs w:val="24"/>
                <w:lang w:eastAsia="ru-RU"/>
              </w:rPr>
            </w:pPr>
            <w:r w:rsidRPr="003E3D7D">
              <w:rPr>
                <w:rFonts w:ascii="Times New Roman" w:eastAsia="Times New Roman" w:hAnsi="Times New Roman" w:cs="Times New Roman"/>
                <w:sz w:val="24"/>
                <w:szCs w:val="24"/>
                <w:lang w:eastAsia="ru-RU"/>
              </w:rPr>
              <w:t>Столовая № 14</w:t>
            </w:r>
          </w:p>
        </w:tc>
        <w:tc>
          <w:tcPr>
            <w:tcW w:w="5328" w:type="dxa"/>
            <w:vAlign w:val="center"/>
          </w:tcPr>
          <w:p w:rsidR="003E3D7D" w:rsidRPr="003E3D7D" w:rsidRDefault="003E3D7D" w:rsidP="003E3D7D">
            <w:pPr>
              <w:spacing w:after="200" w:line="240" w:lineRule="auto"/>
              <w:rPr>
                <w:rFonts w:ascii="Times New Roman" w:eastAsia="Times New Roman" w:hAnsi="Times New Roman" w:cs="Times New Roman"/>
                <w:color w:val="000000"/>
                <w:sz w:val="24"/>
                <w:szCs w:val="24"/>
                <w:lang w:eastAsia="ru-RU"/>
              </w:rPr>
            </w:pPr>
            <w:r w:rsidRPr="003E3D7D">
              <w:rPr>
                <w:rFonts w:ascii="Times New Roman" w:eastAsia="Times New Roman" w:hAnsi="Times New Roman" w:cs="Times New Roman"/>
                <w:bCs/>
                <w:sz w:val="24"/>
                <w:szCs w:val="24"/>
                <w:lang w:eastAsia="ru-RU"/>
              </w:rPr>
              <w:t>г. Курган, ул. Омская 30 а</w:t>
            </w:r>
          </w:p>
        </w:tc>
      </w:tr>
    </w:tbl>
    <w:p w:rsidR="007531A6" w:rsidRPr="007531A6" w:rsidRDefault="007531A6" w:rsidP="007531A6">
      <w:pPr>
        <w:autoSpaceDE w:val="0"/>
        <w:autoSpaceDN w:val="0"/>
        <w:adjustRightInd w:val="0"/>
        <w:spacing w:after="0" w:line="240" w:lineRule="auto"/>
        <w:ind w:left="7230"/>
        <w:rPr>
          <w:rFonts w:ascii="Times New Roman" w:eastAsia="Times New Roman" w:hAnsi="Times New Roman" w:cs="Times New Roman"/>
          <w:sz w:val="28"/>
          <w:szCs w:val="28"/>
          <w:lang w:eastAsia="ru-RU"/>
        </w:rPr>
      </w:pPr>
    </w:p>
    <w:tbl>
      <w:tblPr>
        <w:tblpPr w:leftFromText="180" w:rightFromText="180" w:vertAnchor="text" w:horzAnchor="margin" w:tblpY="417"/>
        <w:tblW w:w="9396" w:type="dxa"/>
        <w:tblLook w:val="04A0" w:firstRow="1" w:lastRow="0" w:firstColumn="1" w:lastColumn="0" w:noHBand="0" w:noVBand="1"/>
      </w:tblPr>
      <w:tblGrid>
        <w:gridCol w:w="3855"/>
        <w:gridCol w:w="1120"/>
        <w:gridCol w:w="4421"/>
      </w:tblGrid>
      <w:tr w:rsidR="007531A6" w:rsidRPr="007531A6" w:rsidTr="00FB2F96">
        <w:trPr>
          <w:trHeight w:val="234"/>
        </w:trPr>
        <w:tc>
          <w:tcPr>
            <w:tcW w:w="3855" w:type="dxa"/>
            <w:shd w:val="clear" w:color="auto" w:fill="auto"/>
          </w:tcPr>
          <w:p w:rsidR="007531A6" w:rsidRPr="007531A6" w:rsidRDefault="007531A6" w:rsidP="007531A6">
            <w:pPr>
              <w:spacing w:after="0" w:line="240" w:lineRule="auto"/>
              <w:jc w:val="both"/>
              <w:rPr>
                <w:rFonts w:ascii="Times New Roman" w:eastAsia="Times New Roman" w:hAnsi="Times New Roman" w:cs="Times New Roman"/>
                <w:b/>
                <w:sz w:val="28"/>
                <w:szCs w:val="28"/>
                <w:lang w:eastAsia="ru-RU"/>
              </w:rPr>
            </w:pPr>
          </w:p>
        </w:tc>
        <w:tc>
          <w:tcPr>
            <w:tcW w:w="1120" w:type="dxa"/>
            <w:shd w:val="clear" w:color="auto" w:fill="auto"/>
          </w:tcPr>
          <w:p w:rsidR="007531A6" w:rsidRPr="007531A6" w:rsidRDefault="007531A6" w:rsidP="007531A6">
            <w:pPr>
              <w:spacing w:after="0" w:line="240" w:lineRule="auto"/>
              <w:jc w:val="both"/>
              <w:rPr>
                <w:rFonts w:ascii="Times New Roman" w:eastAsia="Times New Roman" w:hAnsi="Times New Roman" w:cs="Times New Roman"/>
                <w:b/>
                <w:sz w:val="28"/>
                <w:szCs w:val="28"/>
                <w:lang w:eastAsia="ru-RU"/>
              </w:rPr>
            </w:pPr>
          </w:p>
        </w:tc>
        <w:tc>
          <w:tcPr>
            <w:tcW w:w="4421" w:type="dxa"/>
            <w:shd w:val="clear" w:color="auto" w:fill="auto"/>
          </w:tcPr>
          <w:p w:rsidR="007531A6" w:rsidRPr="007531A6" w:rsidRDefault="007531A6" w:rsidP="007531A6">
            <w:pPr>
              <w:spacing w:after="0" w:line="240" w:lineRule="auto"/>
              <w:jc w:val="both"/>
              <w:rPr>
                <w:rFonts w:ascii="Times New Roman" w:eastAsia="Times New Roman" w:hAnsi="Times New Roman" w:cs="Times New Roman"/>
                <w:b/>
                <w:sz w:val="28"/>
                <w:szCs w:val="28"/>
                <w:lang w:eastAsia="ru-RU"/>
              </w:rPr>
            </w:pPr>
          </w:p>
        </w:tc>
      </w:tr>
    </w:tbl>
    <w:p w:rsidR="007531A6" w:rsidRPr="007531A6" w:rsidRDefault="007531A6" w:rsidP="007531A6">
      <w:pPr>
        <w:spacing w:after="0" w:line="240" w:lineRule="auto"/>
        <w:rPr>
          <w:rFonts w:ascii="Times New Roman" w:eastAsia="Times New Roman" w:hAnsi="Times New Roman" w:cs="Times New Roman"/>
          <w:sz w:val="20"/>
          <w:szCs w:val="20"/>
          <w:lang w:eastAsia="ru-RU"/>
        </w:rPr>
      </w:pPr>
    </w:p>
    <w:p w:rsidR="003E3D7D" w:rsidRDefault="003E3D7D">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E852B8">
            <w:pPr>
              <w:rPr>
                <w:rFonts w:ascii="Times New Roman" w:eastAsia="MS Mincho" w:hAnsi="Times New Roman" w:cs="Cambria"/>
                <w:b/>
                <w:bCs/>
                <w:sz w:val="28"/>
                <w:szCs w:val="28"/>
                <w:lang w:eastAsia="ru-RU"/>
              </w:rPr>
            </w:pPr>
          </w:p>
        </w:tc>
        <w:tc>
          <w:tcPr>
            <w:tcW w:w="4785" w:type="dxa"/>
          </w:tcPr>
          <w:p w:rsidR="00E9336C" w:rsidRDefault="00E9336C" w:rsidP="00CF648B">
            <w:pPr>
              <w:keepNext/>
              <w:suppressAutoHyphens/>
              <w:spacing w:after="0" w:line="240" w:lineRule="auto"/>
              <w:ind w:left="615"/>
              <w:outlineLvl w:val="1"/>
              <w:rPr>
                <w:rFonts w:ascii="Times New Roman" w:eastAsia="Times New Roman" w:hAnsi="Times New Roman" w:cs="Cambria"/>
                <w:sz w:val="28"/>
                <w:szCs w:val="28"/>
                <w:lang w:eastAsia="ru-RU"/>
              </w:rPr>
            </w:pPr>
          </w:p>
          <w:p w:rsidR="00CF648B" w:rsidRPr="00CF648B" w:rsidRDefault="00CF648B" w:rsidP="00CF648B">
            <w:pPr>
              <w:keepNext/>
              <w:suppressAutoHyphens/>
              <w:spacing w:after="0" w:line="240" w:lineRule="auto"/>
              <w:ind w:left="615"/>
              <w:outlineLvl w:val="1"/>
              <w:rPr>
                <w:rFonts w:ascii="Times New Roman" w:eastAsia="Times New Roman" w:hAnsi="Times New Roman" w:cs="Cambria"/>
                <w:sz w:val="28"/>
                <w:szCs w:val="28"/>
                <w:lang w:eastAsia="ru-RU"/>
              </w:rPr>
            </w:pPr>
            <w:r w:rsidRPr="00CF648B">
              <w:rPr>
                <w:rFonts w:ascii="Times New Roman" w:eastAsia="Times New Roman" w:hAnsi="Times New Roman" w:cs="Cambria"/>
                <w:sz w:val="28"/>
                <w:szCs w:val="28"/>
                <w:lang w:eastAsia="ru-RU"/>
              </w:rPr>
              <w:t>Приложение № 1.3</w:t>
            </w:r>
          </w:p>
          <w:p w:rsidR="00CF648B" w:rsidRPr="00CF648B" w:rsidRDefault="00CF648B" w:rsidP="00CF648B">
            <w:pPr>
              <w:keepNext/>
              <w:suppressAutoHyphens/>
              <w:spacing w:after="0" w:line="240" w:lineRule="auto"/>
              <w:ind w:left="615"/>
              <w:outlineLvl w:val="1"/>
              <w:rPr>
                <w:rFonts w:ascii="Times New Roman" w:eastAsia="MS Mincho" w:hAnsi="Times New Roman" w:cs="Cambria"/>
                <w:sz w:val="24"/>
                <w:szCs w:val="28"/>
                <w:lang w:eastAsia="ru-RU"/>
              </w:rPr>
            </w:pPr>
            <w:r w:rsidRPr="00CF648B">
              <w:rPr>
                <w:rFonts w:ascii="Times New Roman" w:eastAsia="Times New Roman" w:hAnsi="Times New Roman" w:cs="Cambria"/>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4"/>
          <w:szCs w:val="24"/>
          <w:lang w:eastAsia="ru-RU"/>
        </w:rPr>
      </w:pPr>
    </w:p>
    <w:p w:rsidR="00CF648B" w:rsidRPr="00CF648B" w:rsidRDefault="00CF648B" w:rsidP="00CF648B">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sz w:val="28"/>
          <w:szCs w:val="28"/>
          <w:lang w:eastAsia="ru-RU"/>
        </w:rPr>
        <w:tab/>
      </w:r>
      <w:r w:rsidRPr="00CF648B">
        <w:rPr>
          <w:rFonts w:ascii="Times New Roman" w:eastAsia="Times New Roman" w:hAnsi="Times New Roman" w:cs="Times New Roman"/>
          <w:sz w:val="28"/>
          <w:szCs w:val="28"/>
          <w:lang w:eastAsia="ru-RU"/>
        </w:rPr>
        <w:tab/>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r w:rsidRPr="002F511A">
        <w:rPr>
          <w:rFonts w:ascii="Times New Roman" w:eastAsia="Times New Roman" w:hAnsi="Times New Roman" w:cs="Times New Roman"/>
          <w:b/>
          <w:sz w:val="28"/>
          <w:szCs w:val="28"/>
          <w:lang w:eastAsia="ru-RU"/>
        </w:rPr>
        <w:t>Форма заявки на участие в закупке</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 бланке участника</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p>
    <w:p w:rsidR="002F511A" w:rsidRPr="002F511A" w:rsidRDefault="002F511A" w:rsidP="002F511A">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2F511A">
        <w:rPr>
          <w:rFonts w:ascii="Times New Roman" w:eastAsia="Times New Roman" w:hAnsi="Times New Roman" w:cs="Cambria"/>
          <w:bCs/>
          <w:sz w:val="28"/>
          <w:szCs w:val="28"/>
          <w:lang w:eastAsia="ru-RU"/>
        </w:rPr>
        <w:t xml:space="preserve">ЗАЯВКА </w:t>
      </w:r>
      <w:r w:rsidRPr="002F511A">
        <w:rPr>
          <w:rFonts w:ascii="Times New Roman" w:eastAsia="Times New Roman" w:hAnsi="Times New Roman" w:cs="Cambria"/>
          <w:bCs/>
          <w:iCs/>
          <w:sz w:val="28"/>
          <w:szCs w:val="28"/>
          <w:lang w:eastAsia="ru-RU"/>
        </w:rPr>
        <w:t>НА УЧАСТИЕ</w:t>
      </w:r>
      <w:r w:rsidRPr="002F511A">
        <w:rPr>
          <w:rFonts w:ascii="Times New Roman" w:eastAsia="Times New Roman" w:hAnsi="Times New Roman" w:cs="Cambria"/>
          <w:bCs/>
          <w:iCs/>
          <w:sz w:val="28"/>
          <w:szCs w:val="28"/>
          <w:lang w:eastAsia="ru-RU"/>
        </w:rPr>
        <w:br/>
        <w:t>В ЗАПРОСЕ КОТИРОВОК №</w:t>
      </w:r>
      <w:r>
        <w:rPr>
          <w:rFonts w:ascii="Times New Roman" w:eastAsia="Times New Roman" w:hAnsi="Times New Roman" w:cs="Cambria"/>
          <w:bCs/>
          <w:iCs/>
          <w:sz w:val="28"/>
          <w:szCs w:val="28"/>
          <w:lang w:eastAsia="ru-RU"/>
        </w:rPr>
        <w:t xml:space="preserve"> ЗКТЭ-</w:t>
      </w:r>
      <w:r w:rsidR="00821B75">
        <w:rPr>
          <w:rFonts w:ascii="Times New Roman" w:eastAsia="Times New Roman" w:hAnsi="Times New Roman" w:cs="Cambria"/>
          <w:bCs/>
          <w:iCs/>
          <w:sz w:val="28"/>
          <w:szCs w:val="28"/>
          <w:lang w:eastAsia="ru-RU"/>
        </w:rPr>
        <w:t>31</w:t>
      </w:r>
      <w:r>
        <w:rPr>
          <w:rFonts w:ascii="Times New Roman" w:eastAsia="Times New Roman" w:hAnsi="Times New Roman" w:cs="Cambria"/>
          <w:bCs/>
          <w:iCs/>
          <w:sz w:val="28"/>
          <w:szCs w:val="28"/>
          <w:lang w:eastAsia="ru-RU"/>
        </w:rPr>
        <w:t>/</w:t>
      </w:r>
      <w:r w:rsidR="00E9336C">
        <w:rPr>
          <w:rFonts w:ascii="Times New Roman" w:eastAsia="Times New Roman" w:hAnsi="Times New Roman" w:cs="Cambria"/>
          <w:bCs/>
          <w:iCs/>
          <w:sz w:val="28"/>
          <w:szCs w:val="28"/>
          <w:lang w:eastAsia="ru-RU"/>
        </w:rPr>
        <w:t>20</w:t>
      </w:r>
    </w:p>
    <w:p w:rsidR="002F511A" w:rsidRPr="002F511A" w:rsidRDefault="002F511A" w:rsidP="002F511A">
      <w:pPr>
        <w:spacing w:after="0" w:line="240" w:lineRule="auto"/>
        <w:rPr>
          <w:rFonts w:ascii="Times New Roman" w:eastAsia="Times New Roman" w:hAnsi="Times New Roman" w:cs="Times New Roman"/>
          <w:sz w:val="24"/>
          <w:szCs w:val="24"/>
          <w:lang w:eastAsia="ru-RU"/>
        </w:rPr>
      </w:pPr>
    </w:p>
    <w:p w:rsidR="002F511A" w:rsidRPr="002F511A" w:rsidRDefault="002F511A" w:rsidP="002F511A">
      <w:pPr>
        <w:spacing w:after="0" w:line="240" w:lineRule="auto"/>
        <w:rPr>
          <w:rFonts w:ascii="Times New Roman" w:eastAsia="Times New Roman" w:hAnsi="Times New Roman" w:cs="Times New Roman"/>
          <w:sz w:val="24"/>
          <w:szCs w:val="28"/>
          <w:lang w:eastAsia="ru-RU"/>
        </w:rPr>
      </w:pPr>
      <w:r w:rsidRPr="002F511A">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2F511A">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2F511A" w:rsidRPr="002F511A" w:rsidTr="005E756E">
        <w:tc>
          <w:tcPr>
            <w:tcW w:w="7054" w:type="dxa"/>
          </w:tcPr>
          <w:p w:rsidR="002F511A" w:rsidRPr="002F511A" w:rsidRDefault="002F511A" w:rsidP="002F511A">
            <w:pPr>
              <w:spacing w:after="120" w:line="240" w:lineRule="auto"/>
              <w:jc w:val="both"/>
              <w:rPr>
                <w:rFonts w:ascii="Times New Roman" w:eastAsia="Times New Roman" w:hAnsi="Times New Roman" w:cs="Times New Roman"/>
                <w:b/>
                <w:szCs w:val="28"/>
                <w:lang w:eastAsia="ru-RU"/>
              </w:rPr>
            </w:pPr>
          </w:p>
        </w:tc>
        <w:tc>
          <w:tcPr>
            <w:tcW w:w="4949" w:type="dxa"/>
          </w:tcPr>
          <w:p w:rsidR="002F511A" w:rsidRPr="002F511A" w:rsidRDefault="002F511A" w:rsidP="002F511A">
            <w:pPr>
              <w:spacing w:after="120" w:line="240" w:lineRule="auto"/>
              <w:ind w:left="1215"/>
              <w:jc w:val="right"/>
              <w:rPr>
                <w:rFonts w:ascii="Times New Roman" w:eastAsia="Times New Roman" w:hAnsi="Times New Roman" w:cs="Times New Roman"/>
                <w:szCs w:val="28"/>
                <w:lang w:eastAsia="ru-RU"/>
              </w:rPr>
            </w:pPr>
          </w:p>
        </w:tc>
      </w:tr>
    </w:tbl>
    <w:p w:rsidR="00214A4C"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i/>
          <w:sz w:val="28"/>
          <w:szCs w:val="28"/>
          <w:lang w:eastAsia="ru-RU"/>
        </w:rPr>
        <w:t>(далее – участник)</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полностью изучив все извещение о проведении запроса котировок подает заявку на участие в запросе котировок №</w:t>
      </w:r>
      <w:r>
        <w:rPr>
          <w:rFonts w:ascii="Times New Roman" w:eastAsia="Times New Roman" w:hAnsi="Times New Roman" w:cs="Times New Roman"/>
          <w:sz w:val="28"/>
          <w:szCs w:val="28"/>
          <w:lang w:eastAsia="ru-RU"/>
        </w:rPr>
        <w:t xml:space="preserve"> ЗКТЭ-</w:t>
      </w:r>
      <w:r w:rsidR="00821B75">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w:t>
      </w:r>
      <w:r w:rsidR="00E9336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2F511A">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7531A6">
        <w:rPr>
          <w:rFonts w:ascii="Times New Roman" w:eastAsia="Times New Roman" w:hAnsi="Times New Roman" w:cs="Times New Roman"/>
          <w:sz w:val="28"/>
          <w:szCs w:val="28"/>
          <w:lang w:eastAsia="ru-RU"/>
        </w:rPr>
        <w:t xml:space="preserve">поставки </w:t>
      </w:r>
      <w:r w:rsidR="00821B75" w:rsidRPr="00821B75">
        <w:rPr>
          <w:rFonts w:ascii="Times New Roman" w:eastAsia="Times New Roman" w:hAnsi="Times New Roman" w:cs="Times New Roman"/>
          <w:bCs/>
          <w:sz w:val="28"/>
          <w:szCs w:val="28"/>
          <w:lang w:eastAsia="ru-RU"/>
        </w:rPr>
        <w:t>хлеба и хлебобулочных изделий</w:t>
      </w:r>
      <w:r w:rsidRPr="00236360">
        <w:rPr>
          <w:rFonts w:ascii="Times New Roman" w:eastAsia="MS Mincho"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2F511A" w:rsidRPr="002F511A" w:rsidRDefault="002F511A" w:rsidP="002F511A">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w:t>
      </w:r>
      <w:r w:rsidRPr="002F511A">
        <w:rPr>
          <w:rFonts w:ascii="Times New Roman" w:eastAsia="Times New Roman" w:hAnsi="Times New Roman" w:cs="Times New Roman"/>
          <w:i/>
          <w:sz w:val="28"/>
          <w:szCs w:val="28"/>
          <w:lang w:eastAsia="ru-RU"/>
        </w:rPr>
        <w:t>, участником</w:t>
      </w:r>
      <w:r w:rsidRPr="002F511A">
        <w:rPr>
          <w:rFonts w:ascii="Times New Roman" w:eastAsia="Times New Roman" w:hAnsi="Times New Roman" w:cs="Times New Roman"/>
          <w:sz w:val="28"/>
          <w:szCs w:val="28"/>
          <w:lang w:eastAsia="ru-RU"/>
        </w:rPr>
        <w:t>, а также иных сведений, имеющихся в распоряжении заказчика;</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xml:space="preserve">- за любую ошибку или упущение в представленной </w:t>
      </w:r>
      <w:r w:rsidRPr="002F511A">
        <w:rPr>
          <w:rFonts w:ascii="Times New Roman" w:eastAsia="Times New Roman" w:hAnsi="Times New Roman" w:cs="Times New Roman"/>
          <w:i/>
          <w:sz w:val="28"/>
          <w:szCs w:val="28"/>
          <w:lang w:eastAsia="ru-RU"/>
        </w:rPr>
        <w:t xml:space="preserve">__________________ участником </w:t>
      </w:r>
      <w:r w:rsidRPr="002F511A">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2F511A">
        <w:rPr>
          <w:rFonts w:ascii="Times New Roman" w:eastAsia="Times New Roman" w:hAnsi="Times New Roman" w:cs="Times New Roman"/>
          <w:i/>
          <w:sz w:val="28"/>
          <w:szCs w:val="28"/>
          <w:lang w:eastAsia="ru-RU"/>
        </w:rPr>
        <w:t>участнике</w:t>
      </w:r>
      <w:r w:rsidRPr="002F511A">
        <w:rPr>
          <w:rFonts w:ascii="Times New Roman" w:eastAsia="Times New Roman" w:hAnsi="Times New Roman" w:cs="Times New Roman"/>
          <w:sz w:val="28"/>
          <w:szCs w:val="28"/>
          <w:lang w:eastAsia="ru-RU"/>
        </w:rPr>
        <w:t>;</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2F511A">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поставляемый товар не является контрафактным </w:t>
      </w:r>
      <w:r w:rsidRPr="002F511A">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2F511A">
        <w:rPr>
          <w:rFonts w:ascii="Times New Roman" w:eastAsia="Times New Roman" w:hAnsi="Times New Roman" w:cs="Times New Roman"/>
          <w:sz w:val="28"/>
          <w:szCs w:val="20"/>
          <w:lang w:eastAsia="ru-RU"/>
        </w:rPr>
        <w:t>;</w:t>
      </w:r>
    </w:p>
    <w:p w:rsidR="002F511A" w:rsidRPr="002F511A" w:rsidRDefault="002F511A" w:rsidP="002F511A">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не находится в процессе ликвидации;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в отношении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не открыто конкурсное производство;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F511A" w:rsidRPr="002F511A" w:rsidRDefault="002F511A" w:rsidP="002F511A">
      <w:pPr>
        <w:spacing w:after="0" w:line="240" w:lineRule="auto"/>
        <w:ind w:firstLine="709"/>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 xml:space="preserve">- в отношении </w:t>
      </w:r>
      <w:r w:rsidRPr="002F511A">
        <w:rPr>
          <w:rFonts w:ascii="Times New Roman" w:eastAsia="MS Mincho" w:hAnsi="Times New Roman" w:cs="Times New Roman"/>
          <w:i/>
          <w:sz w:val="28"/>
          <w:szCs w:val="20"/>
          <w:lang w:eastAsia="ru-RU"/>
        </w:rPr>
        <w:t xml:space="preserve">участника </w:t>
      </w:r>
      <w:r w:rsidRPr="002F511A">
        <w:rPr>
          <w:rFonts w:ascii="Times New Roman" w:eastAsia="MS Mincho" w:hAnsi="Times New Roman" w:cs="Times New Roman"/>
          <w:sz w:val="28"/>
          <w:szCs w:val="20"/>
          <w:lang w:eastAsia="ru-RU"/>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 xml:space="preserve">извещен о включении сведений о </w:t>
      </w:r>
      <w:r w:rsidRPr="002F511A">
        <w:rPr>
          <w:rFonts w:ascii="Times New Roman" w:eastAsia="Times New Roman" w:hAnsi="Times New Roman" w:cs="Times New Roman"/>
          <w:i/>
          <w:sz w:val="28"/>
          <w:szCs w:val="20"/>
          <w:lang w:eastAsia="ru-RU"/>
        </w:rPr>
        <w:t>об участнике</w:t>
      </w:r>
      <w:r w:rsidRPr="002F511A">
        <w:rPr>
          <w:rFonts w:ascii="Times New Roman" w:eastAsia="Times New Roman" w:hAnsi="Times New Roman" w:cs="Times New Roman"/>
          <w:sz w:val="28"/>
          <w:szCs w:val="20"/>
          <w:lang w:eastAsia="ru-RU"/>
        </w:rPr>
        <w:t xml:space="preserve"> в Реестр недобросовестных поставщиков в случае уклонения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от заключения договора;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2F511A">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2F511A">
        <w:rPr>
          <w:rFonts w:ascii="Times New Roman" w:eastAsia="Times New Roman" w:hAnsi="Times New Roman" w:cs="Times New Roman"/>
          <w:i/>
          <w:sz w:val="28"/>
          <w:szCs w:val="20"/>
          <w:lang w:eastAsia="ru-RU"/>
        </w:rPr>
        <w:t xml:space="preserve"> участником </w:t>
      </w:r>
      <w:r w:rsidRPr="002F511A">
        <w:rPr>
          <w:rFonts w:ascii="Times New Roman" w:eastAsia="Times New Roman" w:hAnsi="Times New Roman" w:cs="Times New Roman"/>
          <w:sz w:val="28"/>
          <w:szCs w:val="28"/>
          <w:lang w:eastAsia="ru-RU"/>
        </w:rPr>
        <w:t xml:space="preserve">по </w:t>
      </w:r>
      <w:r w:rsidRPr="002F511A">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F511A">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2F511A">
        <w:rPr>
          <w:rFonts w:ascii="Times New Roman" w:eastAsia="MS Mincho" w:hAnsi="Times New Roman" w:cs="Times New Roman"/>
          <w:sz w:val="26"/>
          <w:szCs w:val="24"/>
          <w:lang w:eastAsia="ru-RU"/>
        </w:rPr>
        <w:t xml:space="preserve"> </w:t>
      </w:r>
      <w:r w:rsidRPr="002F511A">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2F511A">
        <w:rPr>
          <w:rFonts w:ascii="Times New Roman" w:eastAsia="Times New Roman" w:hAnsi="Times New Roman" w:cs="Times New Roman"/>
          <w:i/>
          <w:sz w:val="28"/>
          <w:szCs w:val="20"/>
          <w:lang w:eastAsia="ru-RU"/>
        </w:rPr>
        <w:t xml:space="preserve">участником </w:t>
      </w:r>
      <w:r w:rsidRPr="002F511A">
        <w:rPr>
          <w:rFonts w:ascii="Times New Roman" w:eastAsia="Times New Roman" w:hAnsi="Times New Roman" w:cs="Times New Roman"/>
          <w:sz w:val="28"/>
          <w:szCs w:val="28"/>
          <w:lang w:eastAsia="ru-RU"/>
        </w:rPr>
        <w:t xml:space="preserve"> был внесен взнос в компенсационный фонд обеспечения договорных обязательств в соответствии </w:t>
      </w:r>
      <w:r w:rsidRPr="002F511A">
        <w:rPr>
          <w:rFonts w:ascii="Times New Roman" w:eastAsia="Times New Roman" w:hAnsi="Times New Roman" w:cs="Times New Roman"/>
          <w:i/>
          <w:sz w:val="28"/>
          <w:szCs w:val="28"/>
          <w:lang w:eastAsia="ru-RU"/>
        </w:rPr>
        <w:t>с частью 11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2F511A">
        <w:rPr>
          <w:rFonts w:ascii="Times New Roman" w:eastAsia="Times New Roman" w:hAnsi="Times New Roman" w:cs="Times New Roman"/>
          <w:i/>
          <w:sz w:val="28"/>
          <w:szCs w:val="28"/>
          <w:lang w:eastAsia="ru-RU"/>
        </w:rPr>
        <w:t>подготовк</w:t>
      </w:r>
      <w:r w:rsidRPr="002F511A">
        <w:rPr>
          <w:rFonts w:ascii="Times New Roman" w:eastAsia="MS Mincho" w:hAnsi="Times New Roman" w:cs="Times New Roman"/>
          <w:i/>
          <w:sz w:val="28"/>
          <w:szCs w:val="28"/>
          <w:lang w:eastAsia="ru-RU"/>
        </w:rPr>
        <w:t>е</w:t>
      </w:r>
      <w:r w:rsidRPr="002F511A">
        <w:rPr>
          <w:rFonts w:ascii="Times New Roman" w:eastAsia="Times New Roman" w:hAnsi="Times New Roman" w:cs="Times New Roman"/>
          <w:i/>
          <w:sz w:val="28"/>
          <w:szCs w:val="28"/>
          <w:lang w:eastAsia="ru-RU"/>
        </w:rPr>
        <w:t xml:space="preserve"> проектной документации</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или 13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w:t>
      </w:r>
      <w:r w:rsidRPr="002F511A">
        <w:rPr>
          <w:rFonts w:ascii="Times New Roman" w:eastAsia="Times New Roman" w:hAnsi="Times New Roman" w:cs="Times New Roman"/>
          <w:i/>
          <w:sz w:val="28"/>
          <w:szCs w:val="28"/>
          <w:lang w:eastAsia="ru-RU"/>
        </w:rPr>
        <w:t>строительств</w:t>
      </w:r>
      <w:r w:rsidRPr="002F511A">
        <w:rPr>
          <w:rFonts w:ascii="Times New Roman" w:eastAsia="MS Mincho" w:hAnsi="Times New Roman" w:cs="Times New Roman"/>
          <w:i/>
          <w:sz w:val="28"/>
          <w:szCs w:val="28"/>
          <w:lang w:eastAsia="ru-RU"/>
        </w:rPr>
        <w:t>о</w:t>
      </w:r>
      <w:r w:rsidRPr="002F511A">
        <w:rPr>
          <w:rFonts w:ascii="Times New Roman" w:eastAsia="Times New Roman" w:hAnsi="Times New Roman" w:cs="Times New Roman"/>
          <w:i/>
          <w:sz w:val="28"/>
          <w:szCs w:val="28"/>
          <w:lang w:eastAsia="ru-RU"/>
        </w:rPr>
        <w:t>, реконструкци</w:t>
      </w:r>
      <w:r w:rsidRPr="002F511A">
        <w:rPr>
          <w:rFonts w:ascii="Times New Roman" w:eastAsia="MS Mincho" w:hAnsi="Times New Roman" w:cs="Times New Roman"/>
          <w:i/>
          <w:sz w:val="28"/>
          <w:szCs w:val="28"/>
          <w:lang w:eastAsia="ru-RU"/>
        </w:rPr>
        <w:t>я</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капитальный</w:t>
      </w:r>
      <w:r w:rsidRPr="002F511A">
        <w:rPr>
          <w:rFonts w:ascii="Times New Roman" w:eastAsia="Times New Roman" w:hAnsi="Times New Roman" w:cs="Times New Roman"/>
          <w:i/>
          <w:sz w:val="28"/>
          <w:szCs w:val="28"/>
          <w:lang w:eastAsia="ru-RU"/>
        </w:rPr>
        <w:t xml:space="preserve"> ремонт объектов капитального строительства</w:t>
      </w:r>
      <w:r w:rsidRPr="002F511A">
        <w:rPr>
          <w:rFonts w:ascii="Times New Roman" w:eastAsia="MS Mincho"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2F511A">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360" w:lineRule="exact"/>
        <w:ind w:firstLine="709"/>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F511A" w:rsidRPr="002F511A" w:rsidRDefault="002F511A" w:rsidP="002F511A">
      <w:pPr>
        <w:spacing w:after="0" w:line="240" w:lineRule="atLeast"/>
        <w:ind w:firstLine="709"/>
        <w:contextualSpacing/>
        <w:jc w:val="right"/>
        <w:rPr>
          <w:rFonts w:ascii="Times New Roman" w:eastAsia="Times New Roman" w:hAnsi="Times New Roman" w:cs="Times New Roman"/>
          <w:sz w:val="28"/>
          <w:szCs w:val="20"/>
          <w:lang w:eastAsia="ru-RU"/>
        </w:rPr>
      </w:pPr>
      <w:r w:rsidRPr="002F511A">
        <w:rPr>
          <w:rFonts w:ascii="Times New Roman" w:eastAsia="Times New Roman" w:hAnsi="Times New Roman" w:cs="Times New Roman"/>
          <w:i/>
          <w:sz w:val="20"/>
          <w:szCs w:val="20"/>
          <w:lang w:eastAsia="ru-RU"/>
        </w:rPr>
        <w:t xml:space="preserve"> (указать </w:t>
      </w:r>
      <w:r w:rsidRPr="002F511A">
        <w:rPr>
          <w:rFonts w:ascii="Times New Roman" w:eastAsia="MS Mincho" w:hAnsi="Times New Roman" w:cs="Times New Roman"/>
          <w:i/>
          <w:sz w:val="20"/>
          <w:szCs w:val="24"/>
          <w:lang w:eastAsia="ru-RU"/>
        </w:rPr>
        <w:t>наименование участника, лиц</w:t>
      </w:r>
      <w:r w:rsidRPr="002F511A">
        <w:rPr>
          <w:rFonts w:ascii="Times New Roman" w:eastAsia="Times New Roman" w:hAnsi="Times New Roman" w:cs="Times New Roman"/>
          <w:i/>
          <w:sz w:val="20"/>
          <w:szCs w:val="20"/>
          <w:lang w:eastAsia="ru-RU"/>
        </w:rPr>
        <w:t>(а),</w:t>
      </w:r>
      <w:r w:rsidRPr="002F511A">
        <w:rPr>
          <w:rFonts w:ascii="Times New Roman" w:eastAsia="MS Mincho" w:hAnsi="Times New Roman" w:cs="Times New Roman"/>
          <w:i/>
          <w:sz w:val="20"/>
          <w:szCs w:val="24"/>
          <w:lang w:eastAsia="ru-RU"/>
        </w:rPr>
        <w:t xml:space="preserve"> выступающих</w:t>
      </w:r>
      <w:r w:rsidRPr="002F511A">
        <w:rPr>
          <w:rFonts w:ascii="Times New Roman" w:eastAsia="Times New Roman" w:hAnsi="Times New Roman" w:cs="Times New Roman"/>
          <w:i/>
          <w:sz w:val="20"/>
          <w:szCs w:val="20"/>
          <w:lang w:eastAsia="ru-RU"/>
        </w:rPr>
        <w:t>(его)</w:t>
      </w:r>
      <w:r w:rsidRPr="002F511A">
        <w:rPr>
          <w:rFonts w:ascii="Times New Roman" w:eastAsia="MS Mincho" w:hAnsi="Times New Roman" w:cs="Times New Roman"/>
          <w:i/>
          <w:sz w:val="20"/>
          <w:szCs w:val="24"/>
          <w:lang w:eastAsia="ru-RU"/>
        </w:rPr>
        <w:t xml:space="preserve"> на стороне участника)</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2F511A" w:rsidRPr="002F511A" w:rsidRDefault="002F511A" w:rsidP="002F511A">
      <w:pPr>
        <w:spacing w:after="0" w:line="240" w:lineRule="atLeast"/>
        <w:contextualSpacing/>
        <w:jc w:val="center"/>
        <w:rPr>
          <w:rFonts w:ascii="Times New Roman" w:eastAsia="Times New Roman" w:hAnsi="Times New Roman" w:cs="Times New Roman"/>
          <w:sz w:val="20"/>
          <w:szCs w:val="20"/>
          <w:lang w:eastAsia="ru-RU"/>
        </w:rPr>
      </w:pPr>
      <w:r w:rsidRPr="002F511A">
        <w:rPr>
          <w:rFonts w:ascii="Times New Roman" w:eastAsia="Times New Roman" w:hAnsi="Times New Roman" w:cs="Times New Roman"/>
          <w:i/>
          <w:sz w:val="20"/>
          <w:szCs w:val="20"/>
          <w:lang w:eastAsia="ru-RU"/>
        </w:rPr>
        <w:t>(указать наименование, ИНН саморегулируемой организации)</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w:t>
      </w:r>
      <w:r w:rsidRPr="002F511A">
        <w:rPr>
          <w:rFonts w:ascii="Times New Roman" w:eastAsia="Times New Roman" w:hAnsi="Times New Roman" w:cs="Times New Roman"/>
          <w:i/>
          <w:sz w:val="28"/>
          <w:szCs w:val="20"/>
          <w:lang w:eastAsia="ru-RU"/>
        </w:rPr>
        <w:t xml:space="preserve"> </w:t>
      </w:r>
      <w:r w:rsidRPr="002F511A">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Участник подтверждает и гарантирует подлинность всех документов, представленных в составе котировочной заявки.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20"/>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Сведения об участнике:</w:t>
      </w:r>
      <w:r w:rsidRPr="002F511A">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п/п</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Требуемая информация</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Сведения об участнике</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1</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3" w:name="Флажок5"/>
            <w:r w:rsidRPr="002F511A">
              <w:rPr>
                <w:rFonts w:ascii="Times New Roman" w:eastAsia="MS Mincho" w:hAnsi="Times New Roman" w:cs="Times New Roman"/>
                <w:sz w:val="28"/>
                <w:szCs w:val="20"/>
                <w:lang w:eastAsia="ru-RU"/>
              </w:rPr>
              <w:instrText xml:space="preserve"> FORMCHECKBOX </w:instrText>
            </w:r>
            <w:r w:rsidR="00645C8E">
              <w:rPr>
                <w:rFonts w:ascii="Times New Roman" w:eastAsia="MS Mincho" w:hAnsi="Times New Roman" w:cs="Times New Roman"/>
                <w:sz w:val="28"/>
                <w:szCs w:val="20"/>
                <w:lang w:eastAsia="ru-RU"/>
              </w:rPr>
            </w:r>
            <w:r w:rsidR="00645C8E">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3"/>
            <w:r w:rsidRPr="002F511A">
              <w:rPr>
                <w:rFonts w:ascii="Times New Roman" w:eastAsia="MS Mincho" w:hAnsi="Times New Roman" w:cs="Times New Roman"/>
                <w:sz w:val="28"/>
                <w:szCs w:val="20"/>
                <w:lang w:eastAsia="ru-RU"/>
              </w:rPr>
              <w:t xml:space="preserve"> Да                  </w:t>
            </w:r>
            <w:r w:rsidRPr="002F511A">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4" w:name="Флажок6"/>
            <w:r w:rsidRPr="002F511A">
              <w:rPr>
                <w:rFonts w:ascii="Times New Roman" w:eastAsia="MS Mincho" w:hAnsi="Times New Roman" w:cs="Times New Roman"/>
                <w:sz w:val="28"/>
                <w:szCs w:val="20"/>
                <w:lang w:eastAsia="ru-RU"/>
              </w:rPr>
              <w:instrText xml:space="preserve"> FORMCHECKBOX </w:instrText>
            </w:r>
            <w:r w:rsidR="00645C8E">
              <w:rPr>
                <w:rFonts w:ascii="Times New Roman" w:eastAsia="MS Mincho" w:hAnsi="Times New Roman" w:cs="Times New Roman"/>
                <w:sz w:val="28"/>
                <w:szCs w:val="20"/>
                <w:lang w:eastAsia="ru-RU"/>
              </w:rPr>
            </w:r>
            <w:r w:rsidR="00645C8E">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4"/>
            <w:r w:rsidRPr="002F511A">
              <w:rPr>
                <w:rFonts w:ascii="Times New Roman" w:eastAsia="MS Mincho" w:hAnsi="Times New Roman" w:cs="Times New Roman"/>
                <w:sz w:val="28"/>
                <w:szCs w:val="20"/>
                <w:lang w:eastAsia="ru-RU"/>
              </w:rPr>
              <w:t xml:space="preserve"> Нет</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2</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Телефон: ____________________________</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3</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Телефон: ____________________________</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электронной почты: _______________</w:t>
            </w:r>
          </w:p>
        </w:tc>
      </w:tr>
      <w:tr w:rsidR="002F511A" w:rsidRPr="002F511A" w:rsidTr="005E756E">
        <w:trPr>
          <w:gridAfter w:val="1"/>
          <w:wAfter w:w="159" w:type="dxa"/>
          <w:trHeight w:val="760"/>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4</w:t>
            </w:r>
          </w:p>
        </w:tc>
        <w:tc>
          <w:tcPr>
            <w:tcW w:w="3119" w:type="dxa"/>
            <w:vMerge w:val="restart"/>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xml:space="preserve">Категория субъекта малого и среднего предпринимательства </w:t>
            </w:r>
            <w:r w:rsidRPr="002F511A">
              <w:rPr>
                <w:rFonts w:ascii="Times New Roman" w:eastAsia="MS Mincho" w:hAnsi="Times New Roman" w:cs="Times New Roman"/>
                <w:sz w:val="28"/>
                <w:szCs w:val="20"/>
                <w:lang w:eastAsia="ru-RU"/>
              </w:rPr>
              <w:lastRenderedPageBreak/>
              <w:t>(выбрать один из предложенных вариантов)</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4"/>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5" w:name="Флажок1"/>
            <w:r w:rsidRPr="002F511A">
              <w:rPr>
                <w:rFonts w:ascii="Times New Roman" w:eastAsia="MS Mincho" w:hAnsi="Times New Roman" w:cs="Times New Roman"/>
                <w:sz w:val="26"/>
                <w:szCs w:val="24"/>
                <w:lang w:eastAsia="ru-RU"/>
              </w:rPr>
              <w:instrText xml:space="preserve"> FORMCHECKBOX </w:instrText>
            </w:r>
            <w:r w:rsidR="00645C8E">
              <w:rPr>
                <w:rFonts w:ascii="Times New Roman" w:eastAsia="MS Mincho" w:hAnsi="Times New Roman" w:cs="Times New Roman"/>
                <w:sz w:val="26"/>
                <w:szCs w:val="24"/>
                <w:lang w:eastAsia="ru-RU"/>
              </w:rPr>
            </w:r>
            <w:r w:rsidR="00645C8E">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5"/>
            <w:r w:rsidRPr="002F511A">
              <w:rPr>
                <w:rFonts w:ascii="Times New Roman" w:eastAsia="MS Mincho" w:hAnsi="Times New Roman" w:cs="Times New Roman"/>
                <w:sz w:val="26"/>
                <w:szCs w:val="24"/>
                <w:lang w:eastAsia="ru-RU"/>
              </w:rPr>
              <w:t xml:space="preserve"> </w:t>
            </w:r>
            <w:proofErr w:type="spellStart"/>
            <w:r w:rsidRPr="002F511A">
              <w:rPr>
                <w:rFonts w:ascii="Times New Roman" w:eastAsia="MS Mincho" w:hAnsi="Times New Roman" w:cs="Times New Roman"/>
                <w:sz w:val="26"/>
                <w:szCs w:val="24"/>
                <w:lang w:eastAsia="ru-RU"/>
              </w:rPr>
              <w:t>Микропредприятие</w:t>
            </w:r>
            <w:proofErr w:type="spellEnd"/>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lastRenderedPageBreak/>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2F511A" w:rsidRPr="002F511A" w:rsidTr="005E756E">
        <w:trPr>
          <w:gridAfter w:val="1"/>
          <w:wAfter w:w="159" w:type="dxa"/>
          <w:trHeight w:val="2096"/>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6" w:name="Флажок2"/>
            <w:r w:rsidRPr="002F511A">
              <w:rPr>
                <w:rFonts w:ascii="Times New Roman" w:eastAsia="MS Mincho" w:hAnsi="Times New Roman" w:cs="Times New Roman"/>
                <w:sz w:val="26"/>
                <w:szCs w:val="24"/>
                <w:lang w:eastAsia="ru-RU"/>
              </w:rPr>
              <w:instrText xml:space="preserve"> FORMCHECKBOX </w:instrText>
            </w:r>
            <w:r w:rsidR="00645C8E">
              <w:rPr>
                <w:rFonts w:ascii="Times New Roman" w:eastAsia="MS Mincho" w:hAnsi="Times New Roman" w:cs="Times New Roman"/>
                <w:sz w:val="26"/>
                <w:szCs w:val="24"/>
                <w:lang w:eastAsia="ru-RU"/>
              </w:rPr>
            </w:r>
            <w:r w:rsidR="00645C8E">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6"/>
            <w:r w:rsidRPr="002F511A">
              <w:rPr>
                <w:rFonts w:ascii="Times New Roman" w:eastAsia="MS Mincho" w:hAnsi="Times New Roman" w:cs="Times New Roman"/>
                <w:sz w:val="26"/>
                <w:szCs w:val="24"/>
                <w:lang w:eastAsia="ru-RU"/>
              </w:rPr>
              <w:t xml:space="preserve"> Малое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4"/>
                <w:szCs w:val="24"/>
                <w:lang w:eastAsia="ru-RU"/>
              </w:rPr>
            </w:pPr>
          </w:p>
        </w:tc>
      </w:tr>
      <w:tr w:rsidR="002F511A" w:rsidRPr="002F511A" w:rsidTr="005E756E">
        <w:trPr>
          <w:gridAfter w:val="1"/>
          <w:wAfter w:w="159" w:type="dxa"/>
          <w:trHeight w:val="2299"/>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7" w:name="Флажок3"/>
            <w:r w:rsidRPr="002F511A">
              <w:rPr>
                <w:rFonts w:ascii="Times New Roman" w:eastAsia="MS Mincho" w:hAnsi="Times New Roman" w:cs="Times New Roman"/>
                <w:sz w:val="26"/>
                <w:szCs w:val="24"/>
                <w:lang w:eastAsia="ru-RU"/>
              </w:rPr>
              <w:instrText xml:space="preserve"> FORMCHECKBOX </w:instrText>
            </w:r>
            <w:r w:rsidR="00645C8E">
              <w:rPr>
                <w:rFonts w:ascii="Times New Roman" w:eastAsia="MS Mincho" w:hAnsi="Times New Roman" w:cs="Times New Roman"/>
                <w:sz w:val="26"/>
                <w:szCs w:val="24"/>
                <w:lang w:eastAsia="ru-RU"/>
              </w:rPr>
            </w:r>
            <w:r w:rsidR="00645C8E">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7"/>
            <w:r w:rsidRPr="002F511A">
              <w:rPr>
                <w:rFonts w:ascii="Times New Roman" w:eastAsia="MS Mincho" w:hAnsi="Times New Roman" w:cs="Times New Roman"/>
                <w:sz w:val="26"/>
                <w:szCs w:val="24"/>
                <w:lang w:eastAsia="ru-RU"/>
              </w:rPr>
              <w:t xml:space="preserve"> Среднее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r>
      <w:tr w:rsidR="002F511A" w:rsidRPr="002F511A" w:rsidTr="005E756E">
        <w:trPr>
          <w:gridAfter w:val="1"/>
          <w:wAfter w:w="159" w:type="dxa"/>
          <w:trHeight w:val="2926"/>
        </w:trPr>
        <w:tc>
          <w:tcPr>
            <w:tcW w:w="70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8" w:name="Флажок4"/>
            <w:r w:rsidRPr="002F511A">
              <w:rPr>
                <w:rFonts w:ascii="Times New Roman" w:eastAsia="MS Mincho" w:hAnsi="Times New Roman" w:cs="Times New Roman"/>
                <w:sz w:val="26"/>
                <w:szCs w:val="24"/>
                <w:lang w:eastAsia="ru-RU"/>
              </w:rPr>
              <w:instrText xml:space="preserve"> FORMCHECKBOX </w:instrText>
            </w:r>
            <w:r w:rsidR="00645C8E">
              <w:rPr>
                <w:rFonts w:ascii="Times New Roman" w:eastAsia="MS Mincho" w:hAnsi="Times New Roman" w:cs="Times New Roman"/>
                <w:sz w:val="26"/>
                <w:szCs w:val="24"/>
                <w:lang w:eastAsia="ru-RU"/>
              </w:rPr>
            </w:r>
            <w:r w:rsidR="00645C8E">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8"/>
            <w:r w:rsidRPr="002F511A">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2F511A" w:rsidRPr="002F511A" w:rsidTr="005E756E">
        <w:trPr>
          <w:trHeight w:val="2350"/>
        </w:trPr>
        <w:tc>
          <w:tcPr>
            <w:tcW w:w="70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5.</w:t>
            </w:r>
          </w:p>
        </w:tc>
        <w:tc>
          <w:tcPr>
            <w:tcW w:w="311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1.</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Наименование лица: ______________________ (</w:t>
            </w:r>
            <w:r w:rsidRPr="002F511A">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_______________________________ (</w:t>
            </w:r>
            <w:r w:rsidRPr="002F511A">
              <w:rPr>
                <w:rFonts w:ascii="Times New Roman" w:eastAsia="Times New Roman" w:hAnsi="Times New Roman" w:cs="Times New Roman"/>
                <w:i/>
                <w:sz w:val="28"/>
                <w:lang w:eastAsia="ru-RU"/>
              </w:rPr>
              <w:t>указать адрес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Фактическое местонахождение: ________________________________________ (</w:t>
            </w:r>
            <w:r w:rsidRPr="002F511A">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Телефон: _______________________ (</w:t>
            </w:r>
            <w:r w:rsidRPr="002F511A">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lastRenderedPageBreak/>
              <w:t>Факс: __________________________ (</w:t>
            </w:r>
            <w:r w:rsidRPr="002F511A">
              <w:rPr>
                <w:rFonts w:ascii="Times New Roman" w:eastAsia="Times New Roman" w:hAnsi="Times New Roman" w:cs="Times New Roman"/>
                <w:i/>
                <w:sz w:val="28"/>
                <w:lang w:eastAsia="ru-RU"/>
              </w:rPr>
              <w:t>указать факс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Адрес электронной почты: ________________ </w:t>
            </w:r>
            <w:r w:rsidRPr="002F511A">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ИНН: ________________________________ </w:t>
            </w:r>
            <w:r w:rsidRPr="002F511A">
              <w:rPr>
                <w:rFonts w:ascii="Times New Roman" w:eastAsia="Times New Roman" w:hAnsi="Times New Roman" w:cs="Times New Roman"/>
                <w:i/>
                <w:sz w:val="28"/>
                <w:lang w:eastAsia="ru-RU"/>
              </w:rPr>
              <w:t>указать ИНН каждого лица, выступающего на стороне участника</w:t>
            </w: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2.</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3.</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4.</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bl>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lang w:eastAsia="ru-RU"/>
        </w:rPr>
      </w:pPr>
      <w:r w:rsidRPr="002F511A">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2F511A" w:rsidRPr="002F511A" w:rsidTr="005E756E">
        <w:tc>
          <w:tcPr>
            <w:tcW w:w="1636"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Наименование показателя</w:t>
            </w:r>
          </w:p>
        </w:tc>
        <w:tc>
          <w:tcPr>
            <w:tcW w:w="793"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Общая доля</w:t>
            </w:r>
          </w:p>
        </w:tc>
        <w:tc>
          <w:tcPr>
            <w:tcW w:w="2571" w:type="pct"/>
            <w:gridSpan w:val="3"/>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в том числе</w:t>
            </w:r>
            <w:r w:rsidRPr="002F511A">
              <w:rPr>
                <w:rFonts w:ascii="Times New Roman" w:eastAsia="Times New Roman" w:hAnsi="Times New Roman" w:cs="Times New Roman"/>
                <w:b/>
                <w:vertAlign w:val="superscript"/>
                <w:lang w:eastAsia="ru-RU"/>
              </w:rPr>
              <w:footnoteReference w:id="2"/>
            </w:r>
            <w:r w:rsidRPr="002F511A">
              <w:rPr>
                <w:rFonts w:ascii="Times New Roman" w:eastAsia="Times New Roman" w:hAnsi="Times New Roman" w:cs="Times New Roman"/>
                <w:b/>
                <w:lang w:eastAsia="ru-RU"/>
              </w:rPr>
              <w:t xml:space="preserve">: </w:t>
            </w:r>
            <w:r w:rsidRPr="002F511A">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2F511A">
              <w:rPr>
                <w:rFonts w:ascii="Times New Roman" w:eastAsia="Times New Roman" w:hAnsi="Times New Roman" w:cs="Times New Roman"/>
                <w:b/>
                <w:lang w:eastAsia="ru-RU"/>
              </w:rPr>
              <w:t>)</w:t>
            </w:r>
          </w:p>
        </w:tc>
      </w:tr>
      <w:tr w:rsidR="002F511A" w:rsidRPr="002F511A" w:rsidTr="005E756E">
        <w:tc>
          <w:tcPr>
            <w:tcW w:w="1636"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793"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и т.д.</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2F511A">
              <w:rPr>
                <w:rFonts w:ascii="Times New Roman" w:eastAsia="Times New Roman" w:hAnsi="Times New Roman" w:cs="Times New Roman"/>
                <w:vertAlign w:val="superscript"/>
                <w:lang w:eastAsia="ru-RU"/>
              </w:rPr>
              <w:footnoteReference w:id="3"/>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bl>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8"/>
          <w:lang w:eastAsia="ru-RU"/>
        </w:rPr>
        <w:sectPr w:rsidR="00CF648B" w:rsidRPr="00CF648B" w:rsidSect="00424035">
          <w:pgSz w:w="11907" w:h="16839" w:code="9"/>
          <w:pgMar w:top="323" w:right="993" w:bottom="851" w:left="1134" w:header="709" w:footer="794" w:gutter="0"/>
          <w:pgNumType w:start="1"/>
          <w:cols w:space="708"/>
          <w:titlePg/>
          <w:docGrid w:linePitch="360"/>
        </w:sectPr>
      </w:pPr>
    </w:p>
    <w:p w:rsidR="002F511A" w:rsidRPr="002F511A" w:rsidDel="00E879A1" w:rsidRDefault="002F511A" w:rsidP="002F511A">
      <w:pPr>
        <w:spacing w:after="200" w:line="276" w:lineRule="auto"/>
        <w:jc w:val="center"/>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8"/>
          <w:szCs w:val="28"/>
          <w:lang w:eastAsia="ru-RU"/>
        </w:rPr>
        <w:lastRenderedPageBreak/>
        <w:t>ФОРМА</w:t>
      </w:r>
      <w:r w:rsidRPr="002F511A">
        <w:rPr>
          <w:rFonts w:ascii="Times New Roman" w:eastAsia="Times New Roman" w:hAnsi="Times New Roman" w:cs="Times New Roman"/>
          <w:b/>
          <w:sz w:val="28"/>
          <w:szCs w:val="28"/>
          <w:lang w:eastAsia="ru-RU"/>
        </w:rPr>
        <w:br/>
        <w:t>технического предложения участника</w:t>
      </w:r>
    </w:p>
    <w:p w:rsidR="002F511A" w:rsidRPr="002F511A" w:rsidRDefault="002F511A" w:rsidP="002F511A">
      <w:pPr>
        <w:spacing w:after="0" w:line="240" w:lineRule="auto"/>
        <w:jc w:val="both"/>
        <w:rPr>
          <w:rFonts w:ascii="Times New Roman" w:eastAsia="Times New Roman" w:hAnsi="Times New Roman" w:cs="Times New Roman"/>
          <w:bCs/>
          <w:i/>
          <w:sz w:val="28"/>
          <w:szCs w:val="28"/>
          <w:u w:val="single"/>
          <w:lang w:eastAsia="ru-RU"/>
        </w:rPr>
      </w:pPr>
      <w:r w:rsidRPr="002F511A">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2F511A">
        <w:rPr>
          <w:rFonts w:ascii="Times New Roman" w:eastAsia="Times New Roman" w:hAnsi="Times New Roman" w:cs="Times New Roman"/>
          <w:bCs/>
          <w:i/>
          <w:sz w:val="28"/>
          <w:szCs w:val="28"/>
          <w:lang w:val="en-US" w:eastAsia="ru-RU"/>
        </w:rPr>
        <w:t>MS</w:t>
      </w:r>
      <w:r w:rsidRPr="002F511A">
        <w:rPr>
          <w:rFonts w:ascii="Times New Roman" w:eastAsia="Times New Roman" w:hAnsi="Times New Roman" w:cs="Times New Roman"/>
          <w:bCs/>
          <w:i/>
          <w:sz w:val="28"/>
          <w:szCs w:val="28"/>
          <w:lang w:eastAsia="ru-RU"/>
        </w:rPr>
        <w:t xml:space="preserve"> </w:t>
      </w:r>
      <w:r w:rsidRPr="002F511A">
        <w:rPr>
          <w:rFonts w:ascii="Times New Roman" w:eastAsia="Times New Roman" w:hAnsi="Times New Roman" w:cs="Times New Roman"/>
          <w:bCs/>
          <w:i/>
          <w:sz w:val="28"/>
          <w:szCs w:val="28"/>
          <w:lang w:val="en-US" w:eastAsia="ru-RU"/>
        </w:rPr>
        <w:t>Word</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2F511A" w:rsidRPr="002F511A" w:rsidRDefault="002F511A" w:rsidP="002F511A">
      <w:pPr>
        <w:spacing w:after="0" w:line="240" w:lineRule="auto"/>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i/>
          <w:sz w:val="28"/>
          <w:szCs w:val="28"/>
          <w:lang w:eastAsia="ru-RU"/>
        </w:rPr>
        <w:t>Т</w:t>
      </w:r>
      <w:r w:rsidRPr="002F511A">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2F511A" w:rsidRPr="002F511A" w:rsidRDefault="002F511A" w:rsidP="002F511A">
      <w:pPr>
        <w:spacing w:after="0" w:line="240" w:lineRule="auto"/>
        <w:rPr>
          <w:rFonts w:ascii="Times New Roman" w:eastAsia="Times New Roman" w:hAnsi="Times New Roman" w:cs="Times New Roman"/>
          <w:bCs/>
          <w:sz w:val="16"/>
          <w:lang w:eastAsia="ru-RU"/>
        </w:rPr>
      </w:pPr>
    </w:p>
    <w:p w:rsidR="002F511A" w:rsidRPr="002F511A" w:rsidRDefault="002F511A" w:rsidP="002F511A">
      <w:pPr>
        <w:spacing w:after="0" w:line="240" w:lineRule="auto"/>
        <w:jc w:val="center"/>
        <w:rPr>
          <w:rFonts w:ascii="Times New Roman" w:eastAsia="Times New Roman" w:hAnsi="Times New Roman" w:cs="Times New Roman"/>
          <w:bCs/>
          <w:sz w:val="28"/>
          <w:szCs w:val="28"/>
          <w:lang w:eastAsia="ru-RU"/>
        </w:rPr>
      </w:pPr>
      <w:r w:rsidRPr="002F511A">
        <w:rPr>
          <w:rFonts w:ascii="Times New Roman" w:eastAsia="Times New Roman" w:hAnsi="Times New Roman" w:cs="Times New Roman"/>
          <w:bCs/>
          <w:sz w:val="28"/>
          <w:szCs w:val="28"/>
          <w:lang w:eastAsia="ru-RU"/>
        </w:rPr>
        <w:t>Техническое предложение</w:t>
      </w:r>
      <w:r w:rsidRPr="002F511A">
        <w:rPr>
          <w:rFonts w:ascii="Times New Roman" w:eastAsia="Times New Roman" w:hAnsi="Times New Roman" w:cs="Times New Roman"/>
          <w:bCs/>
          <w:sz w:val="28"/>
          <w:szCs w:val="28"/>
          <w:vertAlign w:val="superscript"/>
          <w:lang w:eastAsia="ru-RU"/>
        </w:rPr>
        <w:footnoteReference w:id="4"/>
      </w: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
          <w:sz w:val="24"/>
          <w:szCs w:val="24"/>
          <w:lang w:eastAsia="ru-RU"/>
        </w:rPr>
        <w:t xml:space="preserve">Номер закупки, номер и предмет лота </w:t>
      </w:r>
      <w:r w:rsidRPr="002F511A">
        <w:rPr>
          <w:rFonts w:ascii="Times New Roman" w:eastAsia="Times New Roman" w:hAnsi="Times New Roman" w:cs="Times New Roman"/>
          <w:sz w:val="24"/>
          <w:szCs w:val="24"/>
          <w:lang w:eastAsia="ru-RU"/>
        </w:rPr>
        <w:t xml:space="preserve">________________________________________________________________ </w:t>
      </w:r>
      <w:r w:rsidRPr="002F511A">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i/>
          <w:sz w:val="24"/>
          <w:szCs w:val="24"/>
          <w:lang w:eastAsia="ru-RU"/>
        </w:rPr>
      </w:pP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1. Подавая настоящее техническое предложение, обязуюсь:</w:t>
      </w: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sz w:val="24"/>
          <w:szCs w:val="24"/>
          <w:lang w:val="x-none" w:eastAsia="x-none"/>
        </w:rPr>
        <w:t xml:space="preserve">б)  поставить товар, </w:t>
      </w:r>
      <w:r w:rsidRPr="002F511A">
        <w:rPr>
          <w:rFonts w:ascii="Times New Roman" w:eastAsia="Times New Roman" w:hAnsi="Times New Roman" w:cs="Times New Roman"/>
          <w:bCs/>
          <w:sz w:val="24"/>
          <w:szCs w:val="24"/>
          <w:lang w:val="x-none" w:eastAsia="x-none"/>
        </w:rPr>
        <w:t>в соответствии с  требованиями к упаковке и отгрузке,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2F511A">
        <w:rPr>
          <w:rFonts w:ascii="Times New Roman" w:eastAsia="Times New Roman" w:hAnsi="Times New Roman" w:cs="Times New Roman"/>
          <w:bCs/>
          <w:sz w:val="24"/>
          <w:szCs w:val="24"/>
          <w:lang w:val="x-none" w:eastAsia="x-none"/>
        </w:rPr>
        <w:t>ых</w:t>
      </w:r>
      <w:proofErr w:type="spellEnd"/>
      <w:r w:rsidRPr="002F511A">
        <w:rPr>
          <w:rFonts w:ascii="Times New Roman" w:eastAsia="Times New Roman" w:hAnsi="Times New Roman" w:cs="Times New Roman"/>
          <w:bCs/>
          <w:sz w:val="24"/>
          <w:szCs w:val="24"/>
          <w:lang w:val="x-none" w:eastAsia="x-none"/>
        </w:rPr>
        <w:t>)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F511A">
        <w:rPr>
          <w:rFonts w:ascii="Times New Roman" w:eastAsia="Times New Roman" w:hAnsi="Times New Roman" w:cs="Times New Roman"/>
          <w:bCs/>
          <w:sz w:val="24"/>
          <w:szCs w:val="24"/>
          <w:lang w:eastAsia="x-none"/>
        </w:rPr>
        <w:t xml:space="preserve"> документации</w:t>
      </w:r>
      <w:r w:rsidRPr="002F511A">
        <w:rPr>
          <w:rFonts w:ascii="Times New Roman" w:eastAsia="Times New Roman" w:hAnsi="Times New Roman" w:cs="Times New Roman"/>
          <w:bCs/>
          <w:sz w:val="24"/>
          <w:szCs w:val="24"/>
          <w:lang w:val="x-none" w:eastAsia="x-none"/>
        </w:rPr>
        <w:t>.</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tabs>
          <w:tab w:val="left" w:pos="3030"/>
        </w:tabs>
        <w:spacing w:after="0" w:line="240" w:lineRule="auto"/>
        <w:rPr>
          <w:rFonts w:ascii="Times New Roman" w:eastAsia="Times New Roman" w:hAnsi="Times New Roman" w:cs="Times New Roman"/>
          <w:b/>
          <w:i/>
          <w:sz w:val="28"/>
          <w:szCs w:val="28"/>
          <w:lang w:eastAsia="ru-RU"/>
        </w:rPr>
      </w:pPr>
      <w:r w:rsidRPr="002F511A">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029"/>
        <w:gridCol w:w="1836"/>
        <w:gridCol w:w="3205"/>
        <w:gridCol w:w="6529"/>
        <w:gridCol w:w="9"/>
      </w:tblGrid>
      <w:tr w:rsidR="002F511A" w:rsidRPr="002F511A" w:rsidTr="005E756E">
        <w:tc>
          <w:tcPr>
            <w:tcW w:w="5000" w:type="pct"/>
            <w:gridSpan w:val="6"/>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Times New Roman" w:hAnsi="Times New Roman" w:cs="Times New Roman"/>
                <w:b/>
                <w:bCs/>
                <w:sz w:val="28"/>
                <w:szCs w:val="28"/>
                <w:lang w:eastAsia="ru-RU"/>
              </w:rPr>
            </w:pPr>
            <w:r w:rsidRPr="002F511A">
              <w:rPr>
                <w:rFonts w:ascii="Times New Roman" w:eastAsia="Times New Roman" w:hAnsi="Times New Roman" w:cs="Times New Roman"/>
                <w:b/>
                <w:bCs/>
                <w:sz w:val="28"/>
                <w:szCs w:val="28"/>
                <w:lang w:eastAsia="ru-RU"/>
              </w:rPr>
              <w:t>Наименование</w:t>
            </w:r>
            <w:r w:rsidRPr="002F511A">
              <w:rPr>
                <w:rFonts w:ascii="Times New Roman" w:eastAsia="Times New Roman" w:hAnsi="Times New Roman" w:cs="Times New Roman"/>
                <w:b/>
                <w:bCs/>
                <w:sz w:val="28"/>
                <w:szCs w:val="28"/>
                <w:vertAlign w:val="superscript"/>
                <w:lang w:eastAsia="ru-RU"/>
              </w:rPr>
              <w:footnoteReference w:id="5"/>
            </w:r>
            <w:r w:rsidRPr="002F511A">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2F511A">
              <w:rPr>
                <w:rFonts w:ascii="Times New Roman" w:eastAsia="Times New Roman" w:hAnsi="Times New Roman" w:cs="Times New Roman"/>
                <w:b/>
                <w:bCs/>
                <w:sz w:val="28"/>
                <w:szCs w:val="28"/>
                <w:vertAlign w:val="superscript"/>
                <w:lang w:eastAsia="ru-RU"/>
              </w:rPr>
              <w:footnoteReference w:id="6"/>
            </w:r>
          </w:p>
        </w:tc>
      </w:tr>
      <w:tr w:rsidR="002F511A" w:rsidRPr="002F511A" w:rsidTr="005E756E">
        <w:tc>
          <w:tcPr>
            <w:tcW w:w="1084"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proofErr w:type="spellStart"/>
            <w:r w:rsidRPr="002F511A">
              <w:rPr>
                <w:rFonts w:ascii="Times New Roman" w:eastAsia="Times New Roman" w:hAnsi="Times New Roman" w:cs="Times New Roman"/>
                <w:b/>
                <w:sz w:val="24"/>
                <w:szCs w:val="24"/>
                <w:lang w:eastAsia="ru-RU"/>
              </w:rPr>
              <w:t>Ед.изм</w:t>
            </w:r>
            <w:proofErr w:type="spellEnd"/>
            <w:r w:rsidRPr="002F511A">
              <w:rPr>
                <w:rFonts w:ascii="Times New Roman" w:eastAsia="Times New Roman" w:hAnsi="Times New Roman" w:cs="Times New Roman"/>
                <w:b/>
                <w:sz w:val="24"/>
                <w:szCs w:val="24"/>
                <w:lang w:eastAsia="ru-RU"/>
              </w:rPr>
              <w:t>.</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Количество (объем)</w:t>
            </w:r>
          </w:p>
        </w:tc>
      </w:tr>
      <w:tr w:rsidR="002F511A" w:rsidRPr="002F511A" w:rsidTr="005E756E">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ед. изм. согласно ОКЕИ</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2F511A" w:rsidRPr="002F511A" w:rsidTr="005E756E">
        <w:trPr>
          <w:gridAfter w:val="1"/>
          <w:wAfter w:w="3" w:type="pct"/>
        </w:trPr>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b/>
                <w:bCs/>
                <w:sz w:val="24"/>
                <w:szCs w:val="24"/>
                <w:lang w:eastAsia="ru-RU"/>
              </w:rPr>
            </w:pPr>
            <w:r w:rsidRPr="002F511A">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2F511A" w:rsidRPr="002F511A" w:rsidTr="005E756E">
        <w:trPr>
          <w:gridAfter w:val="1"/>
          <w:wAfter w:w="3" w:type="pct"/>
        </w:trPr>
        <w:tc>
          <w:tcPr>
            <w:tcW w:w="4997" w:type="pct"/>
            <w:gridSpan w:val="5"/>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sz w:val="28"/>
                <w:szCs w:val="28"/>
                <w:lang w:eastAsia="ru-RU"/>
              </w:rPr>
              <w:t>Характеристики предлагаемых товаров, работ, услуг</w:t>
            </w:r>
            <w:r w:rsidRPr="002F511A">
              <w:rPr>
                <w:rFonts w:ascii="Times New Roman" w:eastAsia="Times New Roman" w:hAnsi="Times New Roman" w:cs="Times New Roman"/>
                <w:b/>
                <w:bCs/>
                <w:sz w:val="28"/>
                <w:szCs w:val="28"/>
                <w:vertAlign w:val="superscript"/>
                <w:lang w:eastAsia="ru-RU"/>
              </w:rPr>
              <w:footnoteReference w:id="7"/>
            </w:r>
            <w:r w:rsidRPr="002F511A">
              <w:rPr>
                <w:rFonts w:ascii="Times New Roman" w:eastAsia="Times New Roman" w:hAnsi="Times New Roman" w:cs="Times New Roman"/>
                <w:b/>
                <w:sz w:val="28"/>
                <w:szCs w:val="28"/>
                <w:lang w:eastAsia="ru-RU"/>
              </w:rPr>
              <w:t xml:space="preserve"> </w:t>
            </w:r>
          </w:p>
        </w:tc>
      </w:tr>
      <w:tr w:rsidR="002F511A" w:rsidRPr="002F511A" w:rsidTr="005E756E">
        <w:trPr>
          <w:gridAfter w:val="1"/>
          <w:wAfter w:w="3" w:type="pct"/>
        </w:trPr>
        <w:tc>
          <w:tcPr>
            <w:tcW w:w="736" w:type="pct"/>
            <w:vMerge w:val="restart"/>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w:t>
            </w:r>
            <w:r w:rsidRPr="002F511A">
              <w:rPr>
                <w:rFonts w:ascii="Times New Roman" w:eastAsia="Times New Roman" w:hAnsi="Times New Roman" w:cs="Times New Roman"/>
                <w:sz w:val="24"/>
                <w:szCs w:val="24"/>
                <w:lang w:eastAsia="ru-RU"/>
              </w:rPr>
              <w:lastRenderedPageBreak/>
              <w:t>(при наличии), модели, названия.</w:t>
            </w:r>
          </w:p>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w:t>
            </w:r>
            <w:r>
              <w:rPr>
                <w:rFonts w:ascii="Times New Roman" w:eastAsia="Times New Roman" w:hAnsi="Times New Roman" w:cs="Times New Roman"/>
                <w:bCs/>
                <w:sz w:val="24"/>
                <w:szCs w:val="24"/>
                <w:lang w:eastAsia="ru-RU"/>
              </w:rPr>
              <w:t xml:space="preserve">ваниями технического задания и </w:t>
            </w:r>
            <w:r w:rsidRPr="002F511A">
              <w:rPr>
                <w:rFonts w:ascii="Times New Roman" w:eastAsia="Times New Roman" w:hAnsi="Times New Roman" w:cs="Times New Roman"/>
                <w:bCs/>
                <w:sz w:val="24"/>
                <w:szCs w:val="24"/>
                <w:lang w:eastAsia="ru-RU"/>
              </w:rPr>
              <w:t>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Например</w:t>
            </w:r>
            <w:r>
              <w:rPr>
                <w:rFonts w:ascii="Times New Roman" w:eastAsia="Times New Roman" w:hAnsi="Times New Roman" w:cs="Times New Roman"/>
                <w:bCs/>
                <w:i/>
                <w:sz w:val="24"/>
                <w:szCs w:val="24"/>
                <w:lang w:eastAsia="ru-RU"/>
              </w:rPr>
              <w:t>,</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«длина товара: составляет ___ см».</w:t>
            </w:r>
          </w:p>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 xml:space="preserve">При выполнении работ, оказании услуг может быть указано: </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sz w:val="24"/>
                <w:szCs w:val="24"/>
                <w:lang w:eastAsia="ru-RU"/>
              </w:rPr>
              <w:lastRenderedPageBreak/>
              <w:t>Участник вместо перечисления характеристик вправе указать</w:t>
            </w:r>
            <w:r w:rsidRPr="002F511A">
              <w:rPr>
                <w:rFonts w:ascii="Times New Roman" w:eastAsia="Times New Roman" w:hAnsi="Times New Roman" w:cs="Times New Roman"/>
                <w:bCs/>
                <w:i/>
                <w:sz w:val="24"/>
                <w:szCs w:val="24"/>
                <w:lang w:eastAsia="ru-RU"/>
              </w:rPr>
              <w:t>: «Участник</w:t>
            </w:r>
            <w:r w:rsidRPr="002F511A" w:rsidDel="00644505">
              <w:rPr>
                <w:rFonts w:ascii="Times New Roman" w:eastAsia="Times New Roman" w:hAnsi="Times New Roman" w:cs="Times New Roman"/>
                <w:bCs/>
                <w:i/>
                <w:sz w:val="24"/>
                <w:szCs w:val="24"/>
                <w:lang w:eastAsia="ru-RU"/>
              </w:rPr>
              <w:t xml:space="preserve"> </w:t>
            </w:r>
            <w:r w:rsidRPr="002F511A">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2F511A" w:rsidRPr="002F511A" w:rsidTr="005E756E">
        <w:trPr>
          <w:gridAfter w:val="1"/>
          <w:wAfter w:w="3" w:type="pct"/>
        </w:trPr>
        <w:tc>
          <w:tcPr>
            <w:tcW w:w="736" w:type="pct"/>
            <w:vMerge/>
          </w:tcPr>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2F511A" w:rsidRPr="002F511A" w:rsidRDefault="002F511A" w:rsidP="002F511A">
            <w:pPr>
              <w:spacing w:after="0" w:line="240" w:lineRule="auto"/>
              <w:jc w:val="both"/>
              <w:rPr>
                <w:rFonts w:ascii="Times New Roman" w:eastAsia="Times New Roman" w:hAnsi="Times New Roman" w:cs="Times New Roman"/>
                <w:b/>
                <w:bCs/>
                <w:i/>
                <w:lang w:eastAsia="ru-RU"/>
              </w:rPr>
            </w:pPr>
            <w:r w:rsidRPr="002F511A">
              <w:rPr>
                <w:rFonts w:ascii="Times New Roman" w:eastAsia="Times New Roman" w:hAnsi="Times New Roman" w:cs="Times New Roman"/>
                <w:b/>
                <w:bCs/>
                <w:i/>
                <w:lang w:eastAsia="ru-RU"/>
              </w:rPr>
              <w:t>Вариант 1:</w:t>
            </w:r>
          </w:p>
          <w:p w:rsidR="002F511A" w:rsidRPr="002F511A" w:rsidRDefault="002F511A" w:rsidP="002F511A">
            <w:pPr>
              <w:spacing w:after="0" w:line="240" w:lineRule="auto"/>
              <w:jc w:val="both"/>
              <w:rPr>
                <w:rFonts w:ascii="Times New Roman" w:eastAsia="Times New Roman" w:hAnsi="Times New Roman" w:cs="Times New Roman"/>
                <w:bCs/>
                <w:lang w:eastAsia="ru-RU"/>
              </w:rPr>
            </w:pPr>
            <w:r w:rsidRPr="002F511A">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Pr>
                <w:rFonts w:ascii="Times New Roman" w:eastAsia="Times New Roman" w:hAnsi="Times New Roman" w:cs="Times New Roman"/>
                <w:bCs/>
                <w:i/>
                <w:lang w:eastAsia="ru-RU"/>
              </w:rPr>
              <w:t>,</w:t>
            </w:r>
            <w:r w:rsidRPr="002F511A">
              <w:rPr>
                <w:rFonts w:ascii="Times New Roman" w:eastAsia="Times New Roman" w:hAnsi="Times New Roman" w:cs="Times New Roman"/>
                <w:bCs/>
                <w:i/>
                <w:lang w:eastAsia="ru-RU"/>
              </w:rPr>
              <w:t xml:space="preserve"> «рабочая температура двигателя: от ____ до ____ С</w:t>
            </w:r>
            <w:r w:rsidRPr="002F511A">
              <w:rPr>
                <w:rFonts w:ascii="Times New Roman" w:eastAsia="Times New Roman" w:hAnsi="Times New Roman" w:cs="Times New Roman"/>
                <w:bCs/>
                <w:i/>
                <w:vertAlign w:val="superscript"/>
                <w:lang w:eastAsia="ru-RU"/>
              </w:rPr>
              <w:t>о</w:t>
            </w:r>
            <w:r w:rsidRPr="002F511A">
              <w:rPr>
                <w:rFonts w:ascii="Times New Roman" w:eastAsia="Times New Roman" w:hAnsi="Times New Roman" w:cs="Times New Roman"/>
                <w:bCs/>
                <w:i/>
                <w:lang w:eastAsia="ru-RU"/>
              </w:rPr>
              <w:t>»</w:t>
            </w:r>
          </w:p>
          <w:p w:rsidR="002F511A" w:rsidRPr="002F511A" w:rsidRDefault="002F511A" w:rsidP="002F511A">
            <w:pPr>
              <w:spacing w:after="0" w:line="240" w:lineRule="auto"/>
              <w:jc w:val="both"/>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
                <w:bCs/>
                <w:i/>
                <w:lang w:eastAsia="ru-RU"/>
              </w:rPr>
              <w:t xml:space="preserve">Вариант 2: </w:t>
            </w:r>
            <w:r w:rsidRPr="002F511A">
              <w:rPr>
                <w:rFonts w:ascii="Times New Roman" w:eastAsia="Times New Roman" w:hAnsi="Times New Roman" w:cs="Times New Roman"/>
                <w:bCs/>
                <w:i/>
                <w:lang w:eastAsia="ru-RU"/>
              </w:rPr>
              <w:t>вариант применим при закупке работ или услуг</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b/>
          <w:i/>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2F511A" w:rsidRPr="002F511A" w:rsidRDefault="002F511A" w:rsidP="002F511A">
      <w:pPr>
        <w:spacing w:after="0" w:line="240" w:lineRule="auto"/>
        <w:ind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lastRenderedPageBreak/>
        <w:t>Форма декларации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i/>
          <w:sz w:val="24"/>
          <w:szCs w:val="24"/>
          <w:lang w:eastAsia="ru-RU"/>
        </w:rPr>
      </w:pPr>
      <w:r w:rsidRPr="002F511A">
        <w:rPr>
          <w:rFonts w:ascii="Times New Roman" w:eastAsia="MS Mincho" w:hAnsi="Times New Roman" w:cs="Times New Roman"/>
          <w:i/>
          <w:sz w:val="24"/>
          <w:szCs w:val="24"/>
          <w:lang w:eastAsia="ru-RU"/>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Декларация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Подтверждаем, что ______________________________________________ </w:t>
      </w:r>
      <w:r w:rsidRPr="002F511A">
        <w:rPr>
          <w:rFonts w:ascii="Times New Roman" w:eastAsia="MS Mincho" w:hAnsi="Times New Roman" w:cs="Times New Roman"/>
          <w:i/>
          <w:sz w:val="28"/>
          <w:szCs w:val="28"/>
          <w:lang w:eastAsia="ru-RU"/>
        </w:rPr>
        <w:t xml:space="preserve">(указывается наименование участника закупки) </w:t>
      </w:r>
      <w:r w:rsidRPr="002F511A">
        <w:rPr>
          <w:rFonts w:ascii="Times New Roman" w:eastAsia="MS Mincho" w:hAnsi="Times New Roman" w:cs="Times New Roman"/>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2F511A">
        <w:rPr>
          <w:rFonts w:ascii="Times New Roman" w:eastAsia="MS Mincho" w:hAnsi="Times New Roman" w:cs="Times New Roman"/>
          <w:i/>
          <w:sz w:val="28"/>
          <w:szCs w:val="28"/>
          <w:lang w:eastAsia="ru-RU"/>
        </w:rPr>
        <w:t>(указывается субъект малого или среднего предпринимательства в зависимости от критериев отнесения)</w:t>
      </w:r>
      <w:r w:rsidRPr="002F511A">
        <w:rPr>
          <w:rFonts w:ascii="Times New Roman" w:eastAsia="MS Mincho" w:hAnsi="Times New Roman" w:cs="Times New Roman"/>
          <w:sz w:val="28"/>
          <w:szCs w:val="28"/>
          <w:lang w:eastAsia="ru-RU"/>
        </w:rPr>
        <w:t xml:space="preserve"> предпринимательства, и сообщаем следующую информацию:</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1. Адрес местонахождения (юридический адрес): 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2. ИНН/КПП: ______________________________ </w:t>
      </w:r>
      <w:r w:rsidRPr="002F511A">
        <w:rPr>
          <w:rFonts w:ascii="Times New Roman" w:eastAsia="MS Mincho" w:hAnsi="Times New Roman" w:cs="Times New Roman"/>
          <w:i/>
          <w:sz w:val="28"/>
          <w:szCs w:val="28"/>
          <w:lang w:eastAsia="ru-RU"/>
        </w:rPr>
        <w:t>(№, сведения о дате выдачи документа и выдавшем его органе).</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3. ОГРН: ____________________________.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F511A">
        <w:rPr>
          <w:rFonts w:ascii="Times New Roman" w:eastAsia="MS Mincho" w:hAnsi="Times New Roman" w:cs="Times New Roman"/>
          <w:sz w:val="28"/>
          <w:szCs w:val="28"/>
          <w:vertAlign w:val="superscript"/>
          <w:lang w:eastAsia="ru-RU"/>
        </w:rPr>
        <w:footnoteReference w:id="8"/>
      </w:r>
      <w:r w:rsidRPr="002F511A">
        <w:rPr>
          <w:rFonts w:ascii="Times New Roman" w:eastAsia="MS Mincho"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hanging="6"/>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20"/>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Показатель</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277"/>
              </w:tabs>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r w:rsidRPr="002F511A">
              <w:rPr>
                <w:rFonts w:ascii="Times New Roman" w:eastAsia="MS Mincho" w:hAnsi="Times New Roman" w:cs="Times New Roman"/>
                <w:sz w:val="24"/>
                <w:vertAlign w:val="superscript"/>
                <w:lang w:eastAsia="ru-RU"/>
              </w:rPr>
              <w:footnoteReference w:id="9"/>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5</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2F511A">
              <w:rPr>
                <w:rFonts w:ascii="Times New Roman" w:eastAsia="MS Mincho" w:hAnsi="Times New Roman" w:cs="Times New Roman"/>
                <w:sz w:val="24"/>
                <w:lang w:eastAsia="ru-RU"/>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F511A">
              <w:rPr>
                <w:rFonts w:ascii="Times New Roman" w:eastAsia="MS Mincho" w:hAnsi="Times New Roman" w:cs="Times New Roman"/>
                <w:sz w:val="24"/>
                <w:vertAlign w:val="superscript"/>
                <w:lang w:eastAsia="ru-RU"/>
              </w:rPr>
              <w:footnoteReference w:id="10"/>
            </w:r>
            <w:r w:rsidRPr="002F511A">
              <w:rPr>
                <w:rFonts w:ascii="Times New Roman" w:eastAsia="MS Mincho" w:hAnsi="Times New Roman" w:cs="Times New Roman"/>
                <w:sz w:val="24"/>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163"/>
              </w:tabs>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autoSpaceDE w:val="0"/>
              <w:autoSpaceDN w:val="0"/>
              <w:adjustRightInd w:val="0"/>
              <w:spacing w:after="0" w:line="240" w:lineRule="auto"/>
              <w:ind w:firstLine="515"/>
              <w:jc w:val="both"/>
              <w:rPr>
                <w:rFonts w:ascii="Times New Roman" w:eastAsia="Times New Roman" w:hAnsi="Times New Roman" w:cs="Times New Roman"/>
                <w:lang w:eastAsia="ru-RU"/>
              </w:rPr>
            </w:pPr>
            <w:r w:rsidRPr="002F511A">
              <w:rPr>
                <w:rFonts w:ascii="Times New Roman" w:eastAsia="MS Mincho" w:hAnsi="Times New Roman" w:cs="Times New Roman"/>
                <w:sz w:val="24"/>
                <w:lang w:eastAsia="ru-RU"/>
              </w:rPr>
              <w:t xml:space="preserve">Наличие у хозяйственного общества, хозяйственного партнерства статуса участника проекта в </w:t>
            </w:r>
            <w:r w:rsidRPr="002F511A">
              <w:rPr>
                <w:rFonts w:ascii="Times New Roman" w:eastAsia="MS Mincho" w:hAnsi="Times New Roman" w:cs="Times New Roman"/>
                <w:sz w:val="24"/>
                <w:lang w:eastAsia="ru-RU"/>
              </w:rPr>
              <w:lastRenderedPageBreak/>
              <w:t>соответствии с Федеральным законом «Об инновационном центре «</w:t>
            </w:r>
            <w:proofErr w:type="spellStart"/>
            <w:r w:rsidRPr="002F511A">
              <w:rPr>
                <w:rFonts w:ascii="Times New Roman" w:eastAsia="MS Mincho" w:hAnsi="Times New Roman" w:cs="Times New Roman"/>
                <w:sz w:val="24"/>
                <w:lang w:eastAsia="ru-RU"/>
              </w:rPr>
              <w:t>Сколково</w:t>
            </w:r>
            <w:proofErr w:type="spellEnd"/>
            <w:r w:rsidRPr="002F511A">
              <w:rPr>
                <w:rFonts w:ascii="Times New Roman" w:eastAsia="MS Mincho" w:hAnsi="Times New Roman" w:cs="Times New Roman"/>
                <w:sz w:val="24"/>
                <w:lang w:eastAsia="ru-RU"/>
              </w:rPr>
              <w:t>»</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7.</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указывается количество человек (за предшествующий календарный год)</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до 15 -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указывается в млн. рублей</w:t>
            </w:r>
            <w:r w:rsidRPr="002F511A">
              <w:rPr>
                <w:rFonts w:ascii="Times New Roman" w:eastAsia="MS Mincho" w:hAnsi="Times New Roman" w:cs="Times New Roman"/>
                <w:sz w:val="28"/>
                <w:szCs w:val="28"/>
                <w:lang w:eastAsia="ru-RU"/>
              </w:rPr>
              <w:t xml:space="preserve"> (</w:t>
            </w:r>
            <w:r w:rsidRPr="002F511A">
              <w:rPr>
                <w:rFonts w:ascii="Times New Roman" w:eastAsia="MS Mincho" w:hAnsi="Times New Roman" w:cs="Times New Roman"/>
                <w:sz w:val="24"/>
                <w:lang w:eastAsia="ru-RU"/>
              </w:rPr>
              <w:t>за предшествующий календарный год</w:t>
            </w:r>
            <w:r w:rsidRPr="002F511A">
              <w:rPr>
                <w:rFonts w:ascii="Times New Roman" w:eastAsia="MS Mincho" w:hAnsi="Times New Roman" w:cs="Times New Roman"/>
                <w:sz w:val="28"/>
                <w:szCs w:val="28"/>
                <w:lang w:eastAsia="ru-RU"/>
              </w:rPr>
              <w:t>)</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120 в год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9.</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w:t>
            </w:r>
            <w:r w:rsidRPr="002F511A">
              <w:rPr>
                <w:rFonts w:ascii="Times New Roman" w:eastAsia="MS Mincho" w:hAnsi="Times New Roman" w:cs="Times New Roman"/>
                <w:sz w:val="24"/>
                <w:lang w:eastAsia="ru-RU"/>
              </w:rPr>
              <w:lastRenderedPageBreak/>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2" w:history="1">
              <w:r w:rsidRPr="002F511A">
                <w:rPr>
                  <w:rFonts w:ascii="Times New Roman" w:eastAsia="MS Mincho" w:hAnsi="Times New Roman" w:cs="Times New Roman"/>
                  <w:sz w:val="24"/>
                  <w:lang w:eastAsia="ru-RU"/>
                </w:rPr>
                <w:t>ОКВЭД2</w:t>
              </w:r>
            </w:hyperlink>
            <w:r w:rsidRPr="002F511A">
              <w:rPr>
                <w:rFonts w:ascii="Times New Roman" w:eastAsia="MS Mincho" w:hAnsi="Times New Roman" w:cs="Times New Roman"/>
                <w:sz w:val="24"/>
                <w:lang w:eastAsia="ru-RU"/>
              </w:rPr>
              <w:t xml:space="preserve"> и </w:t>
            </w:r>
            <w:hyperlink r:id="rId13" w:history="1">
              <w:r w:rsidRPr="002F511A">
                <w:rPr>
                  <w:rFonts w:ascii="Times New Roman" w:eastAsia="MS Mincho" w:hAnsi="Times New Roman" w:cs="Times New Roman"/>
                  <w:sz w:val="24"/>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 </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(в случае участия - наименование заказчика, реализующего программу партнерства)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(при наличии - количество исполненных контрактов или договоров и общая сумма)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2F511A">
              <w:rPr>
                <w:rFonts w:ascii="Times New Roman" w:eastAsia="MS Mincho" w:hAnsi="Times New Roman" w:cs="Times New Roman"/>
                <w:sz w:val="24"/>
                <w:lang w:eastAsia="ru-RU"/>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bl>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sectPr w:rsidR="00CF648B" w:rsidRPr="00CF648B" w:rsidSect="00CF648B">
          <w:pgSz w:w="11907" w:h="16840" w:code="9"/>
          <w:pgMar w:top="1134" w:right="1134" w:bottom="924" w:left="113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b/>
          <w:sz w:val="28"/>
          <w:szCs w:val="28"/>
          <w:lang w:eastAsia="ru-RU"/>
        </w:rPr>
      </w:pPr>
      <w:r w:rsidRPr="00CF648B">
        <w:rPr>
          <w:rFonts w:ascii="Times New Roman" w:eastAsia="MS Mincho" w:hAnsi="Times New Roman" w:cs="Times New Roman"/>
          <w:b/>
          <w:sz w:val="28"/>
          <w:szCs w:val="28"/>
          <w:lang w:eastAsia="ru-RU"/>
        </w:rPr>
        <w:t>Форма сведений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r w:rsidRPr="00CF648B">
        <w:rPr>
          <w:rFonts w:ascii="Times New Roman" w:eastAsia="MS Mincho" w:hAnsi="Times New Roman" w:cs="Times New Roman"/>
          <w:bCs/>
          <w:i/>
          <w:sz w:val="28"/>
          <w:szCs w:val="28"/>
          <w:lang w:eastAsia="ru-RU"/>
        </w:rPr>
        <w:t xml:space="preserve">Предоставляется в форме </w:t>
      </w:r>
      <w:r w:rsidRPr="00CF648B">
        <w:rPr>
          <w:rFonts w:ascii="Times New Roman" w:eastAsia="MS Mincho" w:hAnsi="Times New Roman" w:cs="Times New Roman"/>
          <w:bCs/>
          <w:i/>
          <w:sz w:val="28"/>
          <w:szCs w:val="28"/>
          <w:lang w:val="en-US" w:eastAsia="ru-RU"/>
        </w:rPr>
        <w:t>Word</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CF648B" w:rsidRPr="00CF648B" w:rsidTr="00CF648B">
        <w:trPr>
          <w:trHeight w:val="1023"/>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год</w:t>
            </w:r>
          </w:p>
        </w:tc>
        <w:tc>
          <w:tcPr>
            <w:tcW w:w="1417"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Реквизиты договора</w:t>
            </w:r>
            <w:r w:rsidRPr="00CF648B">
              <w:rPr>
                <w:rFonts w:ascii="Times New Roman" w:eastAsia="MS Mincho" w:hAnsi="Times New Roman" w:cs="Times New Roman"/>
                <w:sz w:val="24"/>
                <w:vertAlign w:val="superscript"/>
                <w:lang w:eastAsia="ru-RU"/>
              </w:rPr>
              <w:footnoteReference w:id="11"/>
            </w: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Контрагент</w:t>
            </w:r>
          </w:p>
          <w:p w:rsidR="00CF648B" w:rsidRPr="00CF648B" w:rsidRDefault="00CF648B" w:rsidP="00CF648B">
            <w:pPr>
              <w:suppressAutoHyphens/>
              <w:spacing w:after="0" w:line="240" w:lineRule="auto"/>
              <w:ind w:right="34"/>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CF648B" w:rsidRPr="00CF648B" w:rsidRDefault="00CF648B" w:rsidP="00CF648B">
            <w:pPr>
              <w:suppressAutoHyphens/>
              <w:spacing w:after="0" w:line="240" w:lineRule="auto"/>
              <w:ind w:right="-30"/>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F648B" w:rsidRPr="00CF648B" w:rsidTr="00CF648B">
        <w:trPr>
          <w:trHeight w:val="84"/>
        </w:trPr>
        <w:tc>
          <w:tcPr>
            <w:tcW w:w="15559" w:type="dxa"/>
            <w:gridSpan w:val="10"/>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CF648B">
              <w:rPr>
                <w:rFonts w:ascii="Times New Roman" w:eastAsia="MS Mincho" w:hAnsi="Times New Roman" w:cs="Times New Roman"/>
                <w:sz w:val="28"/>
                <w:szCs w:val="28"/>
                <w:lang w:eastAsia="ru-RU"/>
              </w:rPr>
              <w:tab/>
            </w: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Итого по договору </w:t>
            </w:r>
            <w:r w:rsidRPr="00CF648B">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15559" w:type="dxa"/>
            <w:gridSpan w:val="10"/>
            <w:tcBorders>
              <w:top w:val="single" w:sz="4" w:space="0" w:color="auto"/>
              <w:left w:val="nil"/>
              <w:bottom w:val="nil"/>
              <w:right w:val="nil"/>
            </w:tcBorders>
          </w:tcPr>
          <w:p w:rsidR="00CF648B" w:rsidRPr="00CF648B" w:rsidRDefault="00CF648B" w:rsidP="00CF648B">
            <w:pPr>
              <w:suppressAutoHyphens/>
              <w:spacing w:after="0" w:line="240" w:lineRule="auto"/>
              <w:ind w:right="306" w:firstLine="709"/>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CF648B" w:rsidRPr="00CF648B" w:rsidRDefault="00CF648B" w:rsidP="00CF648B">
      <w:pPr>
        <w:spacing w:after="0" w:line="240" w:lineRule="auto"/>
        <w:ind w:left="10632"/>
        <w:rPr>
          <w:rFonts w:ascii="Times New Roman" w:eastAsia="Times New Roman" w:hAnsi="Times New Roman" w:cs="Times New Roman"/>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квалифицированном персонале участника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квалифицированном персонале участника</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Из них состоят в штате</w:t>
            </w:r>
          </w:p>
        </w:tc>
        <w:tc>
          <w:tcPr>
            <w:tcW w:w="3402"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pacing w:after="200" w:line="276" w:lineRule="auto"/>
        <w:rPr>
          <w:rFonts w:ascii="Times New Roman" w:eastAsia="MS Mincho" w:hAnsi="Times New Roman" w:cs="Times New Roman"/>
          <w:i/>
          <w:sz w:val="28"/>
          <w:szCs w:val="28"/>
          <w:lang w:eastAsia="ru-RU"/>
        </w:rPr>
      </w:pPr>
      <w:r w:rsidRPr="00CF648B">
        <w:rPr>
          <w:rFonts w:ascii="Times New Roman" w:eastAsia="Times New Roman" w:hAnsi="Times New Roman" w:cs="Times New Roman"/>
          <w:i/>
          <w:sz w:val="28"/>
          <w:szCs w:val="28"/>
          <w:lang w:eastAsia="ru-RU"/>
        </w:rPr>
        <w:br w:type="page"/>
      </w: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производственных мощностей, ресурсов</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производственных мощностей, ресурсов</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w:t>
            </w:r>
            <w:r w:rsidRPr="002F511A">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3260"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r>
    </w:tbl>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0206" w:right="306"/>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технических, сервисных служб</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технических, сервисных служб</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40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2F511A" w:rsidRPr="002F511A" w:rsidTr="005E756E">
        <w:trPr>
          <w:trHeight w:val="514"/>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r w:rsidRPr="00CF648B">
        <w:rPr>
          <w:rFonts w:ascii="Times New Roman" w:eastAsia="Times New Roman" w:hAnsi="Times New Roman" w:cs="Cambria"/>
          <w:b/>
          <w:bCs/>
          <w:iCs/>
          <w:sz w:val="28"/>
          <w:szCs w:val="28"/>
          <w:lang w:eastAsia="ru-RU"/>
        </w:rPr>
        <w:lastRenderedPageBreak/>
        <w:t xml:space="preserve"> 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1"/>
        <w:gridCol w:w="9819"/>
      </w:tblGrid>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№п/п</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Параметры закупки</w:t>
            </w:r>
          </w:p>
        </w:tc>
        <w:tc>
          <w:tcPr>
            <w:tcW w:w="10142"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закупке</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2.1</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заказчике</w:t>
            </w:r>
          </w:p>
        </w:tc>
        <w:tc>
          <w:tcPr>
            <w:tcW w:w="10142" w:type="dxa"/>
          </w:tcPr>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Заказчик:</w:t>
            </w:r>
            <w:r w:rsidRPr="00B86279">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Почтовый адрес:620050, г. Екатеринбург, пр. Седова, д. 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4"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Организатор: А</w:t>
            </w:r>
            <w:r w:rsidRPr="00B86279">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Контактное лицо </w:t>
            </w:r>
            <w:proofErr w:type="spellStart"/>
            <w:r w:rsidRPr="00B86279">
              <w:rPr>
                <w:rFonts w:ascii="Times New Roman" w:eastAsia="Times New Roman" w:hAnsi="Times New Roman" w:cs="Times New Roman"/>
                <w:sz w:val="28"/>
                <w:szCs w:val="28"/>
                <w:lang w:eastAsia="ru-RU"/>
              </w:rPr>
              <w:t>и.о</w:t>
            </w:r>
            <w:proofErr w:type="spellEnd"/>
            <w:r w:rsidRPr="00B86279">
              <w:rPr>
                <w:rFonts w:ascii="Times New Roman" w:eastAsia="Times New Roman" w:hAnsi="Times New Roman" w:cs="Times New Roman"/>
                <w:sz w:val="28"/>
                <w:szCs w:val="28"/>
                <w:lang w:eastAsia="ru-RU"/>
              </w:rPr>
              <w:t>. начальника отдела закупок Чернышова Светлана Валерьевна</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5"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CF648B" w:rsidRPr="00CF648B" w:rsidRDefault="00D0037F" w:rsidP="00D0037F">
            <w:pPr>
              <w:spacing w:after="0" w:line="240" w:lineRule="auto"/>
              <w:jc w:val="both"/>
              <w:rPr>
                <w:rFonts w:ascii="Times New Roman" w:eastAsia="Times New Roman" w:hAnsi="Times New Roman" w:cs="Times New Roman"/>
                <w:bCs/>
                <w:i/>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2.2</w:t>
            </w:r>
          </w:p>
        </w:tc>
        <w:tc>
          <w:tcPr>
            <w:tcW w:w="3969" w:type="dxa"/>
          </w:tcPr>
          <w:p w:rsidR="00CF648B" w:rsidRPr="00CF648B" w:rsidRDefault="00CF648B" w:rsidP="00CF648B">
            <w:pPr>
              <w:spacing w:after="0" w:line="240" w:lineRule="auto"/>
              <w:rPr>
                <w:rFonts w:ascii="Times New Roman" w:eastAsia="Times New Roman" w:hAnsi="Times New Roman" w:cs="Times New Roman"/>
                <w:lang w:eastAsia="ru-RU"/>
              </w:rPr>
            </w:pPr>
            <w:r w:rsidRPr="00CF648B">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Заявки подаются в порядке, указанном в пункте 3.11 приложения № 2 к извещению о проведении запроса котировок, на</w:t>
            </w:r>
            <w:r w:rsidRPr="00CF648B">
              <w:rPr>
                <w:rFonts w:ascii="Times New Roman" w:eastAsia="Times New Roman" w:hAnsi="Times New Roman" w:cs="Times New Roman"/>
                <w:bCs/>
                <w:i/>
                <w:sz w:val="28"/>
                <w:szCs w:val="28"/>
                <w:lang w:eastAsia="ru-RU"/>
              </w:rPr>
              <w:t xml:space="preserve"> </w:t>
            </w:r>
            <w:r w:rsidR="00D0037F" w:rsidRPr="00B86279">
              <w:rPr>
                <w:rFonts w:ascii="Times New Roman" w:eastAsia="Times New Roman" w:hAnsi="Times New Roman" w:cs="Times New Roman"/>
                <w:bCs/>
                <w:sz w:val="28"/>
                <w:szCs w:val="28"/>
                <w:lang w:eastAsia="ru-RU"/>
              </w:rPr>
              <w:t>электронной торговой площадке «</w:t>
            </w:r>
            <w:r w:rsidR="00D0037F" w:rsidRPr="00D0037F">
              <w:rPr>
                <w:rFonts w:ascii="Times New Roman" w:eastAsia="Times New Roman" w:hAnsi="Times New Roman" w:cs="Times New Roman"/>
                <w:bCs/>
                <w:sz w:val="28"/>
                <w:szCs w:val="28"/>
                <w:lang w:eastAsia="ru-RU"/>
              </w:rPr>
              <w:t>ТЭК-Торг</w:t>
            </w:r>
            <w:r w:rsidR="00D0037F" w:rsidRPr="00B86279">
              <w:rPr>
                <w:rFonts w:ascii="Times New Roman" w:eastAsia="Times New Roman" w:hAnsi="Times New Roman" w:cs="Times New Roman"/>
                <w:bCs/>
                <w:sz w:val="28"/>
                <w:szCs w:val="28"/>
                <w:lang w:eastAsia="ru-RU"/>
              </w:rPr>
              <w:t xml:space="preserve">» на сайте </w:t>
            </w:r>
            <w:hyperlink r:id="rId16" w:history="1">
              <w:r w:rsidR="00D0037F" w:rsidRPr="00D0037F">
                <w:rPr>
                  <w:rFonts w:ascii="Times New Roman" w:eastAsia="Times New Roman" w:hAnsi="Times New Roman" w:cs="Times New Roman"/>
                  <w:color w:val="0000FF"/>
                  <w:sz w:val="28"/>
                  <w:szCs w:val="28"/>
                  <w:u w:val="single"/>
                  <w:lang w:eastAsia="ru-RU"/>
                </w:rPr>
                <w:t>www.tektorg.ru</w:t>
              </w:r>
            </w:hyperlink>
            <w:r w:rsidR="00D0037F"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CF648B">
              <w:rPr>
                <w:rFonts w:ascii="Times New Roman" w:eastAsia="Times New Roman" w:hAnsi="Times New Roman" w:cs="Times New Roman"/>
                <w:bCs/>
                <w:sz w:val="28"/>
                <w:szCs w:val="28"/>
                <w:lang w:eastAsia="ru-RU"/>
              </w:rPr>
              <w:t>.</w:t>
            </w:r>
            <w:r w:rsidRPr="00CF648B">
              <w:rPr>
                <w:rFonts w:ascii="Times New Roman" w:eastAsia="Times New Roman" w:hAnsi="Times New Roman" w:cs="Times New Roman"/>
                <w:b/>
                <w:bCs/>
                <w:sz w:val="28"/>
                <w:szCs w:val="28"/>
                <w:lang w:eastAsia="ru-RU"/>
              </w:rPr>
              <w:t xml:space="preserve"> </w:t>
            </w:r>
            <w:r w:rsidRPr="00CF648B">
              <w:rPr>
                <w:rFonts w:ascii="Times New Roman" w:eastAsia="Times New Roman" w:hAnsi="Times New Roman" w:cs="Times New Roman"/>
                <w:bCs/>
                <w:sz w:val="28"/>
                <w:szCs w:val="28"/>
                <w:lang w:eastAsia="ru-RU"/>
              </w:rPr>
              <w:t xml:space="preserve"> </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начала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с момента опубликования извещения </w:t>
            </w:r>
            <w:r w:rsidRPr="00CF648B">
              <w:rPr>
                <w:rFonts w:ascii="Times New Roman" w:eastAsia="Times New Roman" w:hAnsi="Times New Roman" w:cs="Times New Roman"/>
                <w:sz w:val="28"/>
                <w:szCs w:val="28"/>
                <w:lang w:eastAsia="ru-RU"/>
              </w:rPr>
              <w:t xml:space="preserve">о проведении запроса котировок </w:t>
            </w:r>
            <w:r w:rsidRPr="00CF648B">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w:t>
            </w:r>
            <w:r w:rsidR="00D0037F" w:rsidRPr="00B86279">
              <w:rPr>
                <w:rFonts w:ascii="Times New Roman" w:eastAsia="Times New Roman" w:hAnsi="Times New Roman" w:cs="Times New Roman"/>
                <w:bCs/>
                <w:sz w:val="28"/>
                <w:szCs w:val="28"/>
                <w:lang w:eastAsia="ru-RU"/>
              </w:rPr>
              <w:t xml:space="preserve">на сайте Заказчика </w:t>
            </w:r>
            <w:hyperlink r:id="rId17" w:history="1">
              <w:r w:rsidR="00D0037F" w:rsidRPr="00B86279">
                <w:rPr>
                  <w:rFonts w:ascii="Times New Roman" w:eastAsia="Times New Roman" w:hAnsi="Times New Roman" w:cs="Times New Roman"/>
                  <w:bCs/>
                  <w:color w:val="0000FF"/>
                  <w:sz w:val="28"/>
                  <w:szCs w:val="28"/>
                  <w:u w:val="single"/>
                  <w:lang w:eastAsia="ru-RU"/>
                </w:rPr>
                <w:t>www.rwtk.ru</w:t>
              </w:r>
            </w:hyperlink>
            <w:r w:rsidR="00D0037F" w:rsidRPr="00B86279">
              <w:rPr>
                <w:rFonts w:ascii="Times New Roman" w:eastAsia="Times New Roman" w:hAnsi="Times New Roman" w:cs="Times New Roman"/>
                <w:bCs/>
                <w:sz w:val="28"/>
                <w:szCs w:val="28"/>
                <w:lang w:eastAsia="ru-RU"/>
              </w:rPr>
              <w:t xml:space="preserve"> (раздел – «Тендеры») и на сайте ЭТЗП (далее – сайты) «</w:t>
            </w:r>
            <w:r w:rsidR="00E9336C">
              <w:rPr>
                <w:rFonts w:ascii="Times New Roman" w:eastAsia="Times New Roman" w:hAnsi="Times New Roman" w:cs="Times New Roman"/>
                <w:bCs/>
                <w:sz w:val="28"/>
                <w:szCs w:val="28"/>
                <w:lang w:eastAsia="ru-RU"/>
              </w:rPr>
              <w:t>2</w:t>
            </w:r>
            <w:r w:rsidR="00FB2F96">
              <w:rPr>
                <w:rFonts w:ascii="Times New Roman" w:eastAsia="Times New Roman" w:hAnsi="Times New Roman" w:cs="Times New Roman"/>
                <w:bCs/>
                <w:sz w:val="28"/>
                <w:szCs w:val="28"/>
                <w:lang w:eastAsia="ru-RU"/>
              </w:rPr>
              <w:t>9</w:t>
            </w:r>
            <w:r w:rsidR="00D0037F" w:rsidRPr="00B86279">
              <w:rPr>
                <w:rFonts w:ascii="Times New Roman" w:eastAsia="Times New Roman" w:hAnsi="Times New Roman" w:cs="Times New Roman"/>
                <w:bCs/>
                <w:sz w:val="28"/>
                <w:szCs w:val="28"/>
                <w:lang w:eastAsia="ru-RU"/>
              </w:rPr>
              <w:t xml:space="preserve">» </w:t>
            </w:r>
            <w:r w:rsidR="00596C19">
              <w:rPr>
                <w:rFonts w:ascii="Times New Roman" w:eastAsia="Times New Roman" w:hAnsi="Times New Roman" w:cs="Times New Roman"/>
                <w:bCs/>
                <w:sz w:val="28"/>
                <w:szCs w:val="28"/>
                <w:lang w:eastAsia="ru-RU"/>
              </w:rPr>
              <w:t>мая</w:t>
            </w:r>
            <w:r w:rsidR="00D0037F">
              <w:rPr>
                <w:rFonts w:ascii="Times New Roman" w:eastAsia="Times New Roman" w:hAnsi="Times New Roman" w:cs="Times New Roman"/>
                <w:bCs/>
                <w:sz w:val="28"/>
                <w:szCs w:val="28"/>
                <w:lang w:eastAsia="ru-RU"/>
              </w:rPr>
              <w:t xml:space="preserve"> </w:t>
            </w:r>
            <w:r w:rsidR="00D0037F" w:rsidRPr="00B86279">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г</w:t>
            </w:r>
            <w:r w:rsidRPr="00CF648B">
              <w:rPr>
                <w:rFonts w:ascii="Times New Roman" w:eastAsia="Times New Roman" w:hAnsi="Times New Roman" w:cs="Times New Roman"/>
                <w:bCs/>
                <w:i/>
                <w:sz w:val="28"/>
                <w:szCs w:val="28"/>
                <w:lang w:eastAsia="ru-RU"/>
              </w:rPr>
              <w:t>.</w:t>
            </w:r>
          </w:p>
          <w:p w:rsidR="00CF648B" w:rsidRPr="00D0037F" w:rsidRDefault="00CF648B" w:rsidP="00596C19">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окончания срока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w:t>
            </w:r>
            <w:r w:rsidR="00D0037F" w:rsidRPr="00B86279">
              <w:rPr>
                <w:rFonts w:ascii="Times New Roman" w:eastAsia="Times New Roman" w:hAnsi="Times New Roman" w:cs="Times New Roman"/>
                <w:bCs/>
                <w:sz w:val="28"/>
                <w:szCs w:val="28"/>
                <w:lang w:eastAsia="ru-RU"/>
              </w:rPr>
              <w:t>до 09-00 часов Московского времени «</w:t>
            </w:r>
            <w:r w:rsidR="00596C19">
              <w:rPr>
                <w:rFonts w:ascii="Times New Roman" w:eastAsia="Times New Roman" w:hAnsi="Times New Roman" w:cs="Times New Roman"/>
                <w:bCs/>
                <w:sz w:val="28"/>
                <w:szCs w:val="28"/>
                <w:lang w:eastAsia="ru-RU"/>
              </w:rPr>
              <w:t>09</w:t>
            </w:r>
            <w:r w:rsidR="00D0037F" w:rsidRPr="00B86279">
              <w:rPr>
                <w:rFonts w:ascii="Times New Roman" w:eastAsia="Times New Roman" w:hAnsi="Times New Roman" w:cs="Times New Roman"/>
                <w:bCs/>
                <w:sz w:val="28"/>
                <w:szCs w:val="28"/>
                <w:lang w:eastAsia="ru-RU"/>
              </w:rPr>
              <w:t xml:space="preserve">» </w:t>
            </w:r>
            <w:r w:rsidR="00596C19">
              <w:rPr>
                <w:rFonts w:ascii="Times New Roman" w:eastAsia="Times New Roman" w:hAnsi="Times New Roman" w:cs="Times New Roman"/>
                <w:bCs/>
                <w:sz w:val="28"/>
                <w:szCs w:val="28"/>
                <w:lang w:eastAsia="ru-RU"/>
              </w:rPr>
              <w:t>июня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 г</w:t>
            </w:r>
            <w:r w:rsidR="00D0037F">
              <w:rPr>
                <w:rFonts w:ascii="Times New Roman" w:eastAsia="Times New Roman" w:hAnsi="Times New Roman" w:cs="Times New Roman"/>
                <w:bCs/>
                <w:i/>
                <w:sz w:val="28"/>
                <w:szCs w:val="28"/>
                <w:lang w:eastAsia="ru-RU"/>
              </w:rPr>
              <w:t>.</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2.3</w:t>
            </w:r>
          </w:p>
        </w:tc>
        <w:tc>
          <w:tcPr>
            <w:tcW w:w="3969" w:type="dxa"/>
          </w:tcPr>
          <w:p w:rsidR="00CF648B" w:rsidRPr="00CF648B" w:rsidRDefault="00CF648B" w:rsidP="00CF648B">
            <w:pPr>
              <w:keepNext/>
              <w:spacing w:after="0" w:line="240" w:lineRule="auto"/>
              <w:jc w:val="both"/>
              <w:outlineLvl w:val="2"/>
              <w:rPr>
                <w:rFonts w:ascii="Arial" w:eastAsia="Times New Roman" w:hAnsi="Arial" w:cs="Arial"/>
                <w:b/>
                <w:bCs/>
                <w:lang w:eastAsia="ru-RU"/>
              </w:rPr>
            </w:pPr>
            <w:r w:rsidRPr="00CF648B">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Рассмотрение котировочных заявок осуществляется </w:t>
            </w:r>
            <w:r w:rsidR="00D0037F" w:rsidRPr="00B86279">
              <w:rPr>
                <w:rFonts w:ascii="Times New Roman" w:eastAsia="Times New Roman" w:hAnsi="Times New Roman" w:cs="Times New Roman"/>
                <w:bCs/>
                <w:sz w:val="28"/>
                <w:szCs w:val="28"/>
                <w:lang w:eastAsia="ru-RU"/>
              </w:rPr>
              <w:t>«</w:t>
            </w:r>
            <w:r w:rsidR="00596C19">
              <w:rPr>
                <w:rFonts w:ascii="Times New Roman" w:eastAsia="Times New Roman" w:hAnsi="Times New Roman" w:cs="Times New Roman"/>
                <w:bCs/>
                <w:sz w:val="28"/>
                <w:szCs w:val="28"/>
                <w:lang w:eastAsia="ru-RU"/>
              </w:rPr>
              <w:t>11</w:t>
            </w:r>
            <w:r w:rsidR="00D0037F" w:rsidRPr="00B86279">
              <w:rPr>
                <w:rFonts w:ascii="Times New Roman" w:eastAsia="Times New Roman" w:hAnsi="Times New Roman" w:cs="Times New Roman"/>
                <w:bCs/>
                <w:sz w:val="28"/>
                <w:szCs w:val="28"/>
                <w:lang w:eastAsia="ru-RU"/>
              </w:rPr>
              <w:t xml:space="preserve">» </w:t>
            </w:r>
            <w:r w:rsidR="00596C19">
              <w:rPr>
                <w:rFonts w:ascii="Times New Roman" w:eastAsia="Times New Roman" w:hAnsi="Times New Roman" w:cs="Times New Roman"/>
                <w:bCs/>
                <w:sz w:val="28"/>
                <w:szCs w:val="28"/>
                <w:lang w:eastAsia="ru-RU"/>
              </w:rPr>
              <w:t>июня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г. в 09-00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Подведение итогов запроса котировок осуществляется </w:t>
            </w:r>
            <w:r w:rsidR="00D0037F" w:rsidRPr="00B86279">
              <w:rPr>
                <w:rFonts w:ascii="Times New Roman" w:eastAsia="Times New Roman" w:hAnsi="Times New Roman" w:cs="Times New Roman"/>
                <w:bCs/>
                <w:sz w:val="28"/>
                <w:szCs w:val="28"/>
                <w:lang w:eastAsia="ru-RU"/>
              </w:rPr>
              <w:t>«</w:t>
            </w:r>
            <w:r w:rsidR="00596C19">
              <w:rPr>
                <w:rFonts w:ascii="Times New Roman" w:eastAsia="Times New Roman" w:hAnsi="Times New Roman" w:cs="Times New Roman"/>
                <w:bCs/>
                <w:sz w:val="28"/>
                <w:szCs w:val="28"/>
                <w:lang w:eastAsia="ru-RU"/>
              </w:rPr>
              <w:t>11</w:t>
            </w:r>
            <w:r w:rsidR="00D0037F" w:rsidRPr="00B86279">
              <w:rPr>
                <w:rFonts w:ascii="Times New Roman" w:eastAsia="Times New Roman" w:hAnsi="Times New Roman" w:cs="Times New Roman"/>
                <w:bCs/>
                <w:sz w:val="28"/>
                <w:szCs w:val="28"/>
                <w:lang w:eastAsia="ru-RU"/>
              </w:rPr>
              <w:t xml:space="preserve">» </w:t>
            </w:r>
            <w:r w:rsidR="00596C19">
              <w:rPr>
                <w:rFonts w:ascii="Times New Roman" w:eastAsia="Times New Roman" w:hAnsi="Times New Roman" w:cs="Times New Roman"/>
                <w:bCs/>
                <w:sz w:val="28"/>
                <w:szCs w:val="28"/>
                <w:lang w:eastAsia="ru-RU"/>
              </w:rPr>
              <w:t>июня</w:t>
            </w:r>
            <w:r w:rsidR="00BB44BC">
              <w:rPr>
                <w:rFonts w:ascii="Times New Roman" w:eastAsia="Times New Roman" w:hAnsi="Times New Roman" w:cs="Times New Roman"/>
                <w:bCs/>
                <w:sz w:val="28"/>
                <w:szCs w:val="28"/>
                <w:lang w:eastAsia="ru-RU"/>
              </w:rPr>
              <w:t xml:space="preserve"> 2020</w:t>
            </w:r>
            <w:r w:rsidR="00D0037F" w:rsidRPr="00B86279">
              <w:rPr>
                <w:rFonts w:ascii="Times New Roman" w:eastAsia="Times New Roman" w:hAnsi="Times New Roman" w:cs="Times New Roman"/>
                <w:bCs/>
                <w:sz w:val="28"/>
                <w:szCs w:val="28"/>
                <w:lang w:eastAsia="ru-RU"/>
              </w:rPr>
              <w:t xml:space="preserve">г. в 11-00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2.4</w:t>
            </w:r>
          </w:p>
        </w:tc>
        <w:tc>
          <w:tcPr>
            <w:tcW w:w="3969" w:type="dxa"/>
          </w:tcPr>
          <w:p w:rsidR="00CF648B" w:rsidRPr="00CF648B" w:rsidRDefault="00CF648B" w:rsidP="00CF648B">
            <w:pPr>
              <w:spacing w:after="0" w:line="240" w:lineRule="auto"/>
              <w:ind w:firstLine="34"/>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и предоставления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p>
          <w:p w:rsidR="00CF648B" w:rsidRPr="00CF648B" w:rsidRDefault="00CF648B" w:rsidP="00CF648B">
            <w:pPr>
              <w:spacing w:after="0" w:line="240" w:lineRule="auto"/>
              <w:rPr>
                <w:rFonts w:ascii="Times New Roman" w:eastAsia="Times New Roman" w:hAnsi="Times New Roman" w:cs="Times New Roman"/>
                <w:lang w:eastAsia="ru-RU"/>
              </w:rPr>
            </w:pP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о проведении запроса котировок: с «</w:t>
            </w:r>
            <w:r w:rsidR="00E9336C">
              <w:rPr>
                <w:rFonts w:ascii="Times New Roman" w:eastAsia="Times New Roman" w:hAnsi="Times New Roman" w:cs="Times New Roman"/>
                <w:bCs/>
                <w:sz w:val="28"/>
                <w:szCs w:val="28"/>
                <w:lang w:eastAsia="ru-RU"/>
              </w:rPr>
              <w:t>2</w:t>
            </w:r>
            <w:r w:rsidR="00FB2F96">
              <w:rPr>
                <w:rFonts w:ascii="Times New Roman" w:eastAsia="Times New Roman" w:hAnsi="Times New Roman" w:cs="Times New Roman"/>
                <w:bCs/>
                <w:sz w:val="28"/>
                <w:szCs w:val="28"/>
                <w:lang w:eastAsia="ru-RU"/>
              </w:rPr>
              <w:t>9</w:t>
            </w:r>
            <w:r w:rsidRPr="00CF648B">
              <w:rPr>
                <w:rFonts w:ascii="Times New Roman" w:eastAsia="Times New Roman" w:hAnsi="Times New Roman" w:cs="Times New Roman"/>
                <w:bCs/>
                <w:sz w:val="28"/>
                <w:szCs w:val="28"/>
                <w:lang w:eastAsia="ru-RU"/>
              </w:rPr>
              <w:t xml:space="preserve">» </w:t>
            </w:r>
            <w:r w:rsidR="009C3234">
              <w:rPr>
                <w:rFonts w:ascii="Times New Roman" w:eastAsia="Times New Roman" w:hAnsi="Times New Roman" w:cs="Times New Roman"/>
                <w:bCs/>
                <w:sz w:val="28"/>
                <w:szCs w:val="28"/>
                <w:lang w:eastAsia="ru-RU"/>
              </w:rPr>
              <w:t>мая</w:t>
            </w:r>
            <w:r w:rsidRPr="00CF648B">
              <w:rPr>
                <w:rFonts w:ascii="Times New Roman" w:eastAsia="Times New Roman" w:hAnsi="Times New Roman" w:cs="Times New Roman"/>
                <w:bCs/>
                <w:sz w:val="28"/>
                <w:szCs w:val="28"/>
                <w:lang w:eastAsia="ru-RU"/>
              </w:rPr>
              <w:t xml:space="preserve"> 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г. по </w:t>
            </w:r>
            <w:r w:rsidR="00D0037F" w:rsidRPr="00D030B0">
              <w:rPr>
                <w:rFonts w:ascii="Times New Roman" w:eastAsia="Times New Roman" w:hAnsi="Times New Roman" w:cs="Times New Roman"/>
                <w:bCs/>
                <w:sz w:val="28"/>
                <w:szCs w:val="28"/>
                <w:lang w:eastAsia="ru-RU"/>
              </w:rPr>
              <w:t>09.00 часов по московскому времени</w:t>
            </w:r>
            <w:r w:rsidR="00D0037F" w:rsidRPr="00D030B0">
              <w:rPr>
                <w:rFonts w:ascii="Times New Roman" w:eastAsia="Times New Roman" w:hAnsi="Times New Roman" w:cs="Times New Roman"/>
                <w:bCs/>
                <w:i/>
                <w:sz w:val="28"/>
                <w:szCs w:val="28"/>
                <w:lang w:eastAsia="ru-RU"/>
              </w:rPr>
              <w:t xml:space="preserve"> </w:t>
            </w:r>
            <w:r w:rsidR="00D0037F" w:rsidRPr="00D030B0">
              <w:rPr>
                <w:rFonts w:ascii="Times New Roman" w:eastAsia="Times New Roman" w:hAnsi="Times New Roman" w:cs="Times New Roman"/>
                <w:bCs/>
                <w:sz w:val="28"/>
                <w:szCs w:val="28"/>
                <w:lang w:eastAsia="ru-RU"/>
              </w:rPr>
              <w:t>«</w:t>
            </w:r>
            <w:r w:rsidR="009C3234">
              <w:rPr>
                <w:rFonts w:ascii="Times New Roman" w:eastAsia="Times New Roman" w:hAnsi="Times New Roman" w:cs="Times New Roman"/>
                <w:bCs/>
                <w:sz w:val="28"/>
                <w:szCs w:val="28"/>
                <w:lang w:eastAsia="ru-RU"/>
              </w:rPr>
              <w:t>04</w:t>
            </w:r>
            <w:r w:rsidR="00D0037F" w:rsidRPr="00D030B0">
              <w:rPr>
                <w:rFonts w:ascii="Times New Roman" w:eastAsia="Times New Roman" w:hAnsi="Times New Roman" w:cs="Times New Roman"/>
                <w:bCs/>
                <w:sz w:val="28"/>
                <w:szCs w:val="28"/>
                <w:lang w:eastAsia="ru-RU"/>
              </w:rPr>
              <w:t xml:space="preserve">» </w:t>
            </w:r>
            <w:r w:rsidR="009C3234">
              <w:rPr>
                <w:rFonts w:ascii="Times New Roman" w:eastAsia="Times New Roman" w:hAnsi="Times New Roman" w:cs="Times New Roman"/>
                <w:bCs/>
                <w:sz w:val="28"/>
                <w:szCs w:val="28"/>
                <w:lang w:eastAsia="ru-RU"/>
              </w:rPr>
              <w:t>июня</w:t>
            </w:r>
            <w:r w:rsidR="00D0037F">
              <w:rPr>
                <w:rFonts w:ascii="Times New Roman" w:eastAsia="Times New Roman" w:hAnsi="Times New Roman" w:cs="Times New Roman"/>
                <w:bCs/>
                <w:sz w:val="28"/>
                <w:szCs w:val="28"/>
                <w:lang w:eastAsia="ru-RU"/>
              </w:rPr>
              <w:t xml:space="preserve"> </w:t>
            </w:r>
            <w:r w:rsidR="00D0037F"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D0037F" w:rsidRPr="00D030B0">
              <w:rPr>
                <w:rFonts w:ascii="Times New Roman" w:eastAsia="Times New Roman" w:hAnsi="Times New Roman" w:cs="Times New Roman"/>
                <w:bCs/>
                <w:sz w:val="28"/>
                <w:szCs w:val="28"/>
                <w:lang w:eastAsia="ru-RU"/>
              </w:rPr>
              <w:t xml:space="preserve">г. </w:t>
            </w:r>
            <w:r w:rsidRPr="00CF648B">
              <w:rPr>
                <w:rFonts w:ascii="Times New Roman" w:eastAsia="Times New Roman" w:hAnsi="Times New Roman" w:cs="Times New Roman"/>
                <w:bCs/>
                <w:sz w:val="28"/>
                <w:szCs w:val="28"/>
                <w:lang w:eastAsia="ru-RU"/>
              </w:rPr>
              <w:t>(включительно).</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w:t>
            </w:r>
            <w:r w:rsidR="00240C7A">
              <w:rPr>
                <w:rFonts w:ascii="Times New Roman" w:eastAsia="Times New Roman" w:hAnsi="Times New Roman" w:cs="Times New Roman"/>
                <w:bCs/>
                <w:sz w:val="28"/>
                <w:szCs w:val="28"/>
                <w:lang w:eastAsia="ru-RU"/>
              </w:rPr>
              <w:t>2</w:t>
            </w:r>
            <w:r w:rsidR="005B12E0">
              <w:rPr>
                <w:rFonts w:ascii="Times New Roman" w:eastAsia="Times New Roman" w:hAnsi="Times New Roman" w:cs="Times New Roman"/>
                <w:bCs/>
                <w:sz w:val="28"/>
                <w:szCs w:val="28"/>
                <w:lang w:eastAsia="ru-RU"/>
              </w:rPr>
              <w:t>9</w:t>
            </w:r>
            <w:r w:rsidRPr="00CF648B">
              <w:rPr>
                <w:rFonts w:ascii="Times New Roman" w:eastAsia="Times New Roman" w:hAnsi="Times New Roman" w:cs="Times New Roman"/>
                <w:bCs/>
                <w:sz w:val="28"/>
                <w:szCs w:val="28"/>
                <w:lang w:eastAsia="ru-RU"/>
              </w:rPr>
              <w:t xml:space="preserve">» </w:t>
            </w:r>
            <w:r w:rsidR="009C3234">
              <w:rPr>
                <w:rFonts w:ascii="Times New Roman" w:eastAsia="Times New Roman" w:hAnsi="Times New Roman" w:cs="Times New Roman"/>
                <w:bCs/>
                <w:sz w:val="28"/>
                <w:szCs w:val="28"/>
                <w:lang w:eastAsia="ru-RU"/>
              </w:rPr>
              <w:t>мая</w:t>
            </w:r>
            <w:r w:rsidR="00E17C88">
              <w:rPr>
                <w:rFonts w:ascii="Times New Roman" w:eastAsia="Times New Roman" w:hAnsi="Times New Roman" w:cs="Times New Roman"/>
                <w:bCs/>
                <w:sz w:val="28"/>
                <w:szCs w:val="28"/>
                <w:lang w:eastAsia="ru-RU"/>
              </w:rPr>
              <w:t xml:space="preserve"> </w:t>
            </w:r>
            <w:r w:rsidRPr="00CF648B">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г.</w:t>
            </w:r>
          </w:p>
          <w:p w:rsidR="00CF648B" w:rsidRPr="00CF648B" w:rsidRDefault="00CF648B" w:rsidP="009C3234">
            <w:pPr>
              <w:spacing w:after="0" w:line="240" w:lineRule="auto"/>
              <w:jc w:val="both"/>
              <w:rPr>
                <w:rFonts w:ascii="Times New Roman" w:eastAsia="Times New Roman" w:hAnsi="Times New Roman" w:cs="Times New Roman"/>
                <w:lang w:eastAsia="ru-RU"/>
              </w:rPr>
            </w:pPr>
            <w:r w:rsidRPr="00CF648B">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09.00 часов по московскому времени «</w:t>
            </w:r>
            <w:r w:rsidR="00E9336C">
              <w:rPr>
                <w:rFonts w:ascii="Times New Roman" w:eastAsia="Times New Roman" w:hAnsi="Times New Roman" w:cs="Times New Roman"/>
                <w:bCs/>
                <w:sz w:val="28"/>
                <w:szCs w:val="28"/>
                <w:lang w:eastAsia="ru-RU"/>
              </w:rPr>
              <w:t>0</w:t>
            </w:r>
            <w:r w:rsidR="005B12E0">
              <w:rPr>
                <w:rFonts w:ascii="Times New Roman" w:eastAsia="Times New Roman" w:hAnsi="Times New Roman" w:cs="Times New Roman"/>
                <w:bCs/>
                <w:sz w:val="28"/>
                <w:szCs w:val="28"/>
                <w:lang w:eastAsia="ru-RU"/>
              </w:rPr>
              <w:t>8</w:t>
            </w:r>
            <w:r w:rsidR="001C0D88" w:rsidRPr="00D030B0">
              <w:rPr>
                <w:rFonts w:ascii="Times New Roman" w:eastAsia="Times New Roman" w:hAnsi="Times New Roman" w:cs="Times New Roman"/>
                <w:bCs/>
                <w:sz w:val="28"/>
                <w:szCs w:val="28"/>
                <w:lang w:eastAsia="ru-RU"/>
              </w:rPr>
              <w:t xml:space="preserve">» </w:t>
            </w:r>
            <w:r w:rsidR="009C3234">
              <w:rPr>
                <w:rFonts w:ascii="Times New Roman" w:eastAsia="Times New Roman" w:hAnsi="Times New Roman" w:cs="Times New Roman"/>
                <w:bCs/>
                <w:sz w:val="28"/>
                <w:szCs w:val="28"/>
                <w:lang w:eastAsia="ru-RU"/>
              </w:rPr>
              <w:t>июня</w:t>
            </w:r>
            <w:bookmarkStart w:id="9" w:name="_GoBack"/>
            <w:bookmarkEnd w:id="9"/>
            <w:r w:rsidR="006C1C50">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1C0D88" w:rsidRPr="00D030B0">
              <w:rPr>
                <w:rFonts w:ascii="Times New Roman" w:eastAsia="Times New Roman" w:hAnsi="Times New Roman" w:cs="Times New Roman"/>
                <w:bCs/>
                <w:sz w:val="28"/>
                <w:szCs w:val="28"/>
                <w:lang w:eastAsia="ru-RU"/>
              </w:rPr>
              <w:t>г.</w:t>
            </w:r>
          </w:p>
        </w:tc>
      </w:tr>
    </w:tbl>
    <w:p w:rsidR="00CF648B" w:rsidRPr="00CF648B" w:rsidRDefault="00CF648B" w:rsidP="00CF648B">
      <w:pPr>
        <w:spacing w:after="200" w:line="276" w:lineRule="auto"/>
        <w:rPr>
          <w:rFonts w:ascii="Times New Roman" w:eastAsia="Times New Roman" w:hAnsi="Times New Roman" w:cs="Times New Roman"/>
          <w:sz w:val="24"/>
          <w:szCs w:val="24"/>
          <w:lang w:eastAsia="ru-RU"/>
        </w:rPr>
      </w:pPr>
    </w:p>
    <w:p w:rsidR="00C14A76" w:rsidRDefault="00C14A76"/>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Pr>
        <w:sectPr w:rsidR="001C0D88" w:rsidSect="00CF648B">
          <w:pgSz w:w="16839" w:h="11907" w:orient="landscape" w:code="9"/>
          <w:pgMar w:top="993" w:right="1134" w:bottom="993" w:left="1134" w:header="708" w:footer="708" w:gutter="0"/>
          <w:cols w:space="708"/>
          <w:docGrid w:linePitch="360"/>
        </w:sectPr>
      </w:pPr>
    </w:p>
    <w:p w:rsidR="001C0D88" w:rsidRDefault="001C0D88"/>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 xml:space="preserve">Приложение № 2 к извещению о </w:t>
      </w:r>
    </w:p>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проведении запроса котировок</w:t>
      </w:r>
    </w:p>
    <w:p w:rsidR="001C0D88" w:rsidRPr="001C0D88" w:rsidRDefault="001C0D88" w:rsidP="001C0D88">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3B546A">
        <w:rPr>
          <w:rFonts w:ascii="Times New Roman" w:eastAsia="Times New Roman" w:hAnsi="Times New Roman" w:cs="Times New Roman"/>
          <w:b/>
          <w:bCs/>
          <w:kern w:val="32"/>
          <w:sz w:val="28"/>
          <w:szCs w:val="28"/>
          <w:lang w:eastAsia="ru-RU"/>
        </w:rPr>
        <w:t>Часть 3. Порядок проведения запроса котировок</w:t>
      </w:r>
    </w:p>
    <w:p w:rsidR="003B546A" w:rsidRPr="003B546A" w:rsidRDefault="003B546A" w:rsidP="003B546A">
      <w:pPr>
        <w:spacing w:after="0" w:line="240" w:lineRule="auto"/>
        <w:ind w:firstLine="709"/>
        <w:rPr>
          <w:rFonts w:ascii="Times New Roman" w:eastAsia="Times New Roman" w:hAnsi="Times New Roman" w:cs="Times New Roman"/>
          <w:sz w:val="24"/>
          <w:szCs w:val="24"/>
          <w:lang w:eastAsia="ru-RU"/>
        </w:rPr>
      </w:pPr>
    </w:p>
    <w:p w:rsidR="003B546A" w:rsidRPr="003B546A" w:rsidRDefault="003B546A" w:rsidP="003B546A">
      <w:pPr>
        <w:keepNext/>
        <w:numPr>
          <w:ilvl w:val="1"/>
          <w:numId w:val="5"/>
        </w:numPr>
        <w:spacing w:after="0" w:line="240" w:lineRule="auto"/>
        <w:ind w:firstLine="709"/>
        <w:jc w:val="both"/>
        <w:outlineLvl w:val="1"/>
        <w:rPr>
          <w:rFonts w:ascii="Times New Roman" w:eastAsia="Times New Roman" w:hAnsi="Times New Roman" w:cs="Times New Roman"/>
          <w:b/>
          <w:bCs/>
          <w:iCs/>
          <w:sz w:val="28"/>
          <w:szCs w:val="28"/>
          <w:lang w:eastAsia="ru-RU"/>
        </w:rPr>
      </w:pPr>
      <w:r w:rsidRPr="003B546A">
        <w:rPr>
          <w:rFonts w:ascii="Times New Roman" w:eastAsia="Times New Roman" w:hAnsi="Times New Roman" w:cs="Times New Roman"/>
          <w:b/>
          <w:bCs/>
          <w:iCs/>
          <w:sz w:val="28"/>
          <w:szCs w:val="28"/>
          <w:lang w:eastAsia="ru-RU"/>
        </w:rPr>
        <w:t>Участник запроса котировок</w:t>
      </w:r>
    </w:p>
    <w:p w:rsidR="003B546A" w:rsidRPr="003B546A" w:rsidRDefault="003B546A" w:rsidP="003B546A">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0"/>
          <w:lang w:eastAsia="ru-RU"/>
        </w:rPr>
      </w:pPr>
      <w:r w:rsidRPr="003B546A">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3B546A">
        <w:rPr>
          <w:rFonts w:ascii="Times New Roman" w:eastAsia="Times New Roman" w:hAnsi="Times New Roman" w:cs="Times New Roman"/>
          <w:sz w:val="28"/>
          <w:szCs w:val="28"/>
          <w:lang w:eastAsia="ru-RU"/>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3B546A">
        <w:rPr>
          <w:rFonts w:ascii="Times New Roman" w:eastAsia="Times New Roman" w:hAnsi="Times New Roman" w:cs="Times New Roman"/>
          <w:bCs/>
          <w:sz w:val="28"/>
          <w:szCs w:val="28"/>
          <w:lang w:eastAsia="ru-RU"/>
        </w:rPr>
        <w:t xml:space="preserve">извещению о проведении запроса котировок </w:t>
      </w:r>
      <w:r w:rsidRPr="003B546A">
        <w:rPr>
          <w:rFonts w:ascii="Times New Roman" w:eastAsia="Times New Roman" w:hAnsi="Times New Roman" w:cs="Times New Roman"/>
          <w:sz w:val="28"/>
          <w:szCs w:val="28"/>
          <w:lang w:eastAsia="ru-RU"/>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3B546A">
        <w:rPr>
          <w:rFonts w:ascii="Times New Roman" w:eastAsia="Times New Roman" w:hAnsi="Times New Roman" w:cs="Times New Roman"/>
          <w:bCs/>
          <w:sz w:val="28"/>
          <w:szCs w:val="28"/>
          <w:lang w:eastAsia="ru-RU"/>
        </w:rPr>
        <w:t>приложения к извещению о проведении запроса котировок</w:t>
      </w:r>
      <w:r w:rsidRPr="003B546A">
        <w:rPr>
          <w:rFonts w:ascii="Times New Roman" w:eastAsia="Times New Roman" w:hAnsi="Times New Roman" w:cs="Times New Roman"/>
          <w:sz w:val="28"/>
          <w:szCs w:val="28"/>
          <w:lang w:eastAsia="ru-RU"/>
        </w:rPr>
        <w:t xml:space="preserve">,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w:t>
      </w:r>
      <w:r w:rsidRPr="003B546A">
        <w:rPr>
          <w:rFonts w:ascii="Times New Roman" w:eastAsia="Times New Roman" w:hAnsi="Times New Roman" w:cs="Times New Roman"/>
          <w:sz w:val="28"/>
          <w:szCs w:val="28"/>
          <w:lang w:eastAsia="ru-RU"/>
        </w:rPr>
        <w:lastRenderedPageBreak/>
        <w:t>образом оформленные документы, предусмотренные извещением о проведении запроса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5"/>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Участник, на стороне которого выступают несколько лиц</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3B546A">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3B546A">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3B546A">
        <w:rPr>
          <w:rFonts w:ascii="Times New Roman" w:eastAsia="Times New Roman" w:hAnsi="Times New Roman" w:cs="Times New Roman"/>
          <w:sz w:val="24"/>
          <w:szCs w:val="28"/>
          <w:lang w:eastAsia="ru-RU"/>
        </w:rPr>
        <w:t xml:space="preserve"> </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3B546A">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3B546A">
        <w:rPr>
          <w:rFonts w:ascii="Times New Roman" w:eastAsia="Times New Roman" w:hAnsi="Times New Roman" w:cs="Times New Roman"/>
          <w:sz w:val="28"/>
          <w:szCs w:val="28"/>
          <w:lang w:eastAsia="ru-RU"/>
        </w:rPr>
        <w:t>№ 1 к извещению</w:t>
      </w:r>
      <w:r w:rsidRPr="003B546A">
        <w:rPr>
          <w:rFonts w:ascii="Times New Roman" w:eastAsia="Times New Roman" w:hAnsi="Times New Roman" w:cs="Times New Roman"/>
          <w:sz w:val="28"/>
          <w:szCs w:val="28"/>
        </w:rPr>
        <w:t>.</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w:t>
      </w:r>
      <w:r w:rsidRPr="003B546A">
        <w:rPr>
          <w:rFonts w:ascii="Times New Roman" w:eastAsia="Times New Roman" w:hAnsi="Times New Roman" w:cs="Times New Roman"/>
          <w:sz w:val="28"/>
          <w:szCs w:val="28"/>
          <w:lang w:eastAsia="ru-RU"/>
        </w:rPr>
        <w:lastRenderedPageBreak/>
        <w:t>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Требования к участникам</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3B546A">
        <w:rPr>
          <w:rFonts w:ascii="Times New Roman" w:eastAsia="Times New Roman" w:hAnsi="Times New Roman" w:cs="Times New Roman"/>
          <w:bCs/>
          <w:sz w:val="28"/>
          <w:szCs w:val="28"/>
          <w:lang w:val="x-none" w:eastAsia="x-none"/>
        </w:rPr>
        <w:t>приложения к извещению)</w:t>
      </w:r>
      <w:r w:rsidRPr="003B546A">
        <w:rPr>
          <w:rFonts w:ascii="Times New Roman" w:eastAsia="Times New Roman" w:hAnsi="Times New Roman" w:cs="Times New Roman"/>
          <w:sz w:val="28"/>
          <w:szCs w:val="28"/>
          <w:lang w:val="x-none" w:eastAsia="x-none"/>
        </w:rPr>
        <w:t xml:space="preserve"> и квалификационным требованиям (пункт 1.7 </w:t>
      </w:r>
      <w:r w:rsidRPr="003B546A">
        <w:rPr>
          <w:rFonts w:ascii="Times New Roman" w:eastAsia="Times New Roman" w:hAnsi="Times New Roman" w:cs="Times New Roman"/>
          <w:bCs/>
          <w:sz w:val="28"/>
          <w:szCs w:val="28"/>
          <w:lang w:val="x-none" w:eastAsia="x-none"/>
        </w:rPr>
        <w:t>приложения № 1 к извещению)</w:t>
      </w:r>
      <w:r w:rsidRPr="003B546A">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3B546A" w:rsidRPr="003B546A" w:rsidRDefault="003B546A" w:rsidP="003B546A">
      <w:pPr>
        <w:numPr>
          <w:ilvl w:val="2"/>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3B546A">
        <w:rPr>
          <w:rFonts w:ascii="Times New Roman" w:eastAsia="MS Mincho" w:hAnsi="Times New Roman" w:cs="Times New Roman"/>
          <w:sz w:val="28"/>
          <w:szCs w:val="28"/>
          <w:lang w:eastAsia="ru-RU"/>
        </w:rPr>
        <w:t>извещения</w:t>
      </w:r>
      <w:r w:rsidRPr="003B546A">
        <w:rPr>
          <w:rFonts w:ascii="Times New Roman" w:eastAsia="Times New Roman" w:hAnsi="Times New Roman" w:cs="Times New Roman"/>
          <w:bCs/>
          <w:sz w:val="28"/>
          <w:szCs w:val="28"/>
          <w:lang w:eastAsia="ru-RU"/>
        </w:rPr>
        <w:t>, а именно:</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непроведение</w:t>
      </w:r>
      <w:proofErr w:type="spellEnd"/>
      <w:r w:rsidRPr="003B546A">
        <w:rPr>
          <w:rFonts w:ascii="Times New Roman" w:eastAsia="Times New Roman" w:hAnsi="Times New Roman" w:cs="Times New Roman"/>
          <w:bCs/>
          <w:sz w:val="28"/>
          <w:szCs w:val="28"/>
          <w:lang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неприостановление</w:t>
      </w:r>
      <w:proofErr w:type="spellEnd"/>
      <w:r w:rsidRPr="003B546A">
        <w:rPr>
          <w:rFonts w:ascii="Times New Roman" w:eastAsia="Times New Roman" w:hAnsi="Times New Roman" w:cs="Times New Roman"/>
          <w:bCs/>
          <w:sz w:val="28"/>
          <w:szCs w:val="28"/>
          <w:lang w:eastAsia="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3B546A">
        <w:rPr>
          <w:rFonts w:ascii="Times New Roman" w:eastAsia="Times New Roman" w:hAnsi="Times New Roman" w:cs="Times New Roman"/>
          <w:bCs/>
          <w:sz w:val="28"/>
          <w:szCs w:val="28"/>
          <w:lang w:eastAsia="ru-RU"/>
        </w:rPr>
        <w:br/>
        <w:t>18 июля 2011 г. № 223-ФЗ «О закупках товаров, работ, услуг отдельными видами юридических лиц».</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Информационное сопровождение</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8" w:history="1">
        <w:r w:rsidRPr="00CF6763">
          <w:rPr>
            <w:rStyle w:val="ae"/>
            <w:rFonts w:ascii="Times New Roman" w:eastAsia="Times New Roman" w:hAnsi="Times New Roman" w:cs="Times New Roman"/>
            <w:sz w:val="28"/>
            <w:szCs w:val="28"/>
            <w:lang w:eastAsia="ru-RU"/>
          </w:rPr>
          <w:t>www.r</w:t>
        </w:r>
        <w:proofErr w:type="spellStart"/>
        <w:r w:rsidRPr="00CF6763">
          <w:rPr>
            <w:rStyle w:val="ae"/>
            <w:rFonts w:ascii="Times New Roman" w:eastAsia="Times New Roman" w:hAnsi="Times New Roman" w:cs="Times New Roman"/>
            <w:sz w:val="28"/>
            <w:szCs w:val="28"/>
            <w:lang w:val="en-US" w:eastAsia="ru-RU"/>
          </w:rPr>
          <w:t>wtk</w:t>
        </w:r>
        <w:proofErr w:type="spellEnd"/>
        <w:r w:rsidRPr="00CF6763">
          <w:rPr>
            <w:rStyle w:val="ae"/>
            <w:rFonts w:ascii="Times New Roman" w:eastAsia="Times New Roman" w:hAnsi="Times New Roman" w:cs="Times New Roman"/>
            <w:sz w:val="28"/>
            <w:szCs w:val="28"/>
            <w:lang w:eastAsia="ru-RU"/>
          </w:rPr>
          <w:t>.</w:t>
        </w:r>
        <w:proofErr w:type="spellStart"/>
        <w:r w:rsidRPr="00CF6763">
          <w:rPr>
            <w:rStyle w:val="ae"/>
            <w:rFonts w:ascii="Times New Roman" w:eastAsia="Times New Roman" w:hAnsi="Times New Roman" w:cs="Times New Roman"/>
            <w:sz w:val="28"/>
            <w:szCs w:val="28"/>
            <w:lang w:eastAsia="ru-RU"/>
          </w:rPr>
          <w:t>ru</w:t>
        </w:r>
        <w:proofErr w:type="spellEnd"/>
      </w:hyperlink>
      <w:r w:rsidRPr="003B546A">
        <w:rPr>
          <w:rFonts w:ascii="Times New Roman" w:eastAsia="Times New Roman" w:hAnsi="Times New Roman" w:cs="Times New Roman"/>
          <w:sz w:val="28"/>
          <w:szCs w:val="28"/>
          <w:lang w:eastAsia="ru-RU"/>
        </w:rPr>
        <w:t>,</w:t>
      </w:r>
      <w:r w:rsidRPr="003B546A">
        <w:rPr>
          <w:rFonts w:ascii="Times New Roman" w:eastAsia="Times New Roman" w:hAnsi="Times New Roman" w:cs="Times New Roman"/>
          <w:bCs/>
          <w:sz w:val="28"/>
          <w:szCs w:val="28"/>
          <w:lang w:eastAsia="ru-RU"/>
        </w:rPr>
        <w:t xml:space="preserve"> на сайте ЭТЗП </w:t>
      </w:r>
      <w:r w:rsidRPr="003B546A">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организации и проведении запроса котировок участвуют:</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0"/>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3B546A">
        <w:rPr>
          <w:rFonts w:ascii="Times New Roman" w:eastAsia="Times New Roman" w:hAnsi="Times New Roman" w:cs="Times New Roman"/>
          <w:sz w:val="28"/>
          <w:szCs w:val="28"/>
          <w:lang w:val="x-none" w:eastAsia="x-none"/>
        </w:rPr>
        <w:t>и приложений к нему</w:t>
      </w:r>
      <w:r w:rsidRPr="003B546A">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Разъяснения </w:t>
      </w:r>
      <w:r w:rsidRPr="003B546A">
        <w:rPr>
          <w:rFonts w:ascii="Times New Roman" w:eastAsia="Times New Roman" w:hAnsi="Times New Roman" w:cs="Times New Roman"/>
          <w:sz w:val="28"/>
          <w:szCs w:val="28"/>
          <w:lang w:val="x-none" w:eastAsia="x-none"/>
        </w:rPr>
        <w:t xml:space="preserve">положений извещения и приложений к нему </w:t>
      </w:r>
      <w:r w:rsidRPr="003B546A">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3B546A">
        <w:rPr>
          <w:rFonts w:ascii="Times New Roman" w:eastAsia="Times New Roman" w:hAnsi="Times New Roman" w:cs="Times New Roman"/>
          <w:sz w:val="28"/>
          <w:szCs w:val="28"/>
          <w:lang w:val="x-none" w:eastAsia="x-none"/>
        </w:rPr>
        <w:t>извещения</w:t>
      </w:r>
      <w:r w:rsidRPr="003B546A">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B546A" w:rsidRPr="003B546A" w:rsidRDefault="003B546A" w:rsidP="003B546A">
      <w:pPr>
        <w:tabs>
          <w:tab w:val="left" w:pos="1276"/>
        </w:tabs>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Рассмотрение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3B546A">
        <w:rPr>
          <w:rFonts w:ascii="Times New Roman" w:eastAsia="Times New Roman" w:hAnsi="Times New Roman" w:cs="Times New Roman"/>
          <w:sz w:val="28"/>
          <w:szCs w:val="28"/>
          <w:lang w:val="x-none" w:eastAsia="x-none"/>
        </w:rPr>
        <w:t>извещении</w:t>
      </w:r>
      <w:r w:rsidRPr="003B546A">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законодательством Российской Федерации, в том </w:t>
      </w:r>
      <w:r w:rsidRPr="003B546A">
        <w:rPr>
          <w:rFonts w:ascii="Times New Roman" w:eastAsia="MS Mincho" w:hAnsi="Times New Roman" w:cs="Times New Roman"/>
          <w:sz w:val="28"/>
          <w:szCs w:val="28"/>
          <w:lang w:val="x-none" w:eastAsia="x-none"/>
        </w:rPr>
        <w:lastRenderedPageBreak/>
        <w:t>числе официальных сайтов государственных органов, организаций в сети Интернет.</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B546A">
        <w:rPr>
          <w:rFonts w:ascii="Times New Roman" w:eastAsia="Times New Roman" w:hAnsi="Times New Roman" w:cs="Times New Roman"/>
          <w:sz w:val="28"/>
          <w:szCs w:val="28"/>
          <w:lang w:val="x-none" w:eastAsia="x-none"/>
        </w:rPr>
        <w:t>, размещенной на сайте https://egrul.nalog.ru/.</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3B546A">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3B546A">
        <w:rPr>
          <w:rFonts w:ascii="Times New Roman" w:eastAsia="Times New Roman" w:hAnsi="Times New Roman" w:cs="Times New Roman"/>
          <w:color w:val="000000"/>
          <w:sz w:val="28"/>
          <w:szCs w:val="28"/>
          <w:lang w:eastAsia="x-none"/>
        </w:rPr>
        <w:t>я</w:t>
      </w:r>
      <w:r w:rsidRPr="003B546A">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3B546A">
        <w:rPr>
          <w:rFonts w:ascii="Times New Roman" w:eastAsia="Times New Roman" w:hAnsi="Times New Roman" w:cs="Times New Roman"/>
          <w:color w:val="000000"/>
          <w:sz w:val="28"/>
          <w:szCs w:val="28"/>
          <w:lang w:eastAsia="x-none"/>
        </w:rPr>
        <w:t xml:space="preserve">котировочных </w:t>
      </w:r>
      <w:r w:rsidRPr="003B546A">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3B546A">
        <w:rPr>
          <w:rFonts w:ascii="Times New Roman" w:eastAsia="Times New Roman" w:hAnsi="Times New Roman" w:cs="Times New Roman"/>
          <w:color w:val="000000"/>
          <w:sz w:val="28"/>
          <w:szCs w:val="28"/>
          <w:lang w:eastAsia="x-none"/>
        </w:rPr>
        <w:t>котировок на</w:t>
      </w:r>
      <w:r w:rsidRPr="003B546A">
        <w:rPr>
          <w:rFonts w:ascii="Times New Roman" w:eastAsia="Times New Roman" w:hAnsi="Times New Roman" w:cs="Times New Roman"/>
          <w:color w:val="000000"/>
          <w:sz w:val="28"/>
          <w:szCs w:val="28"/>
          <w:lang w:val="x-none" w:eastAsia="x-none"/>
        </w:rPr>
        <w:t xml:space="preserve"> более </w:t>
      </w:r>
      <w:r w:rsidRPr="003B546A">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3B546A">
        <w:rPr>
          <w:rFonts w:ascii="Times New Roman" w:eastAsia="Times New Roman" w:hAnsi="Times New Roman" w:cs="Times New Roman"/>
          <w:color w:val="000000"/>
          <w:sz w:val="28"/>
          <w:szCs w:val="28"/>
          <w:lang w:val="x-none" w:eastAsia="x-none"/>
        </w:rPr>
        <w:t>по</w:t>
      </w:r>
      <w:r w:rsidRPr="003B546A">
        <w:rPr>
          <w:rFonts w:ascii="Times New Roman" w:eastAsia="Times New Roman" w:hAnsi="Times New Roman" w:cs="Times New Roman"/>
          <w:color w:val="000000"/>
          <w:sz w:val="28"/>
          <w:szCs w:val="28"/>
          <w:lang w:eastAsia="x-none"/>
        </w:rPr>
        <w:t xml:space="preserve"> ней решения, подведения итогов</w:t>
      </w:r>
      <w:r w:rsidRPr="003B546A">
        <w:rPr>
          <w:rFonts w:ascii="Times New Roman" w:eastAsia="Times New Roman" w:hAnsi="Times New Roman" w:cs="Times New Roman"/>
          <w:color w:val="000000"/>
          <w:sz w:val="28"/>
          <w:szCs w:val="28"/>
          <w:lang w:val="x-none" w:eastAsia="x-none"/>
        </w:rPr>
        <w:t xml:space="preserve"> запроса </w:t>
      </w:r>
      <w:r w:rsidRPr="003B546A">
        <w:rPr>
          <w:rFonts w:ascii="Times New Roman" w:eastAsia="Times New Roman" w:hAnsi="Times New Roman" w:cs="Times New Roman"/>
          <w:color w:val="000000"/>
          <w:sz w:val="28"/>
          <w:szCs w:val="28"/>
          <w:lang w:eastAsia="x-none"/>
        </w:rPr>
        <w:t>котировок.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3B546A">
        <w:rPr>
          <w:rFonts w:ascii="Times New Roman" w:eastAsia="MS Mincho" w:hAnsi="Times New Roman" w:cs="Times New Roman"/>
          <w:sz w:val="28"/>
          <w:szCs w:val="28"/>
          <w:lang w:eastAsia="x-none"/>
        </w:rPr>
        <w:t>;</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3B546A">
        <w:rPr>
          <w:rFonts w:ascii="Times New Roman" w:eastAsia="Times New Roman" w:hAnsi="Times New Roman" w:cs="Times New Roman"/>
          <w:bCs/>
          <w:sz w:val="28"/>
          <w:szCs w:val="28"/>
          <w:lang w:val="x-none" w:eastAsia="x-none"/>
        </w:rPr>
        <w:t>извещением (приложениями к нему)</w:t>
      </w:r>
      <w:r w:rsidRPr="003B546A">
        <w:rPr>
          <w:rFonts w:ascii="Times New Roman" w:eastAsia="MS Mincho" w:hAnsi="Times New Roman" w:cs="Times New Roman"/>
          <w:sz w:val="28"/>
          <w:szCs w:val="28"/>
          <w:lang w:val="x-none" w:eastAsia="x-none"/>
        </w:rPr>
        <w:t xml:space="preserve"> установлено такое требование);</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3B546A">
        <w:rPr>
          <w:rFonts w:ascii="Times New Roman" w:eastAsia="Times New Roman" w:hAnsi="Times New Roman" w:cs="Times New Roman"/>
          <w:sz w:val="28"/>
          <w:szCs w:val="28"/>
          <w:lang w:val="x-none" w:eastAsia="x-none"/>
        </w:rPr>
        <w:t xml:space="preserve">извещения </w:t>
      </w:r>
      <w:r w:rsidRPr="003B546A">
        <w:rPr>
          <w:rFonts w:ascii="Times New Roman" w:eastAsia="MS Mincho" w:hAnsi="Times New Roman" w:cs="Times New Roman"/>
          <w:sz w:val="28"/>
          <w:szCs w:val="28"/>
          <w:lang w:val="x-none" w:eastAsia="x-none"/>
        </w:rPr>
        <w:t>(приложений к нему), в том числе:</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отсутствие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запроса котировок</w:t>
      </w:r>
      <w:r w:rsidRPr="003B546A">
        <w:rPr>
          <w:rFonts w:ascii="Times New Roman" w:eastAsia="MS Mincho"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или непредставление </w:t>
      </w:r>
      <w:r w:rsidRPr="003B546A">
        <w:rPr>
          <w:rFonts w:ascii="Times New Roman" w:eastAsia="MS Mincho" w:hAnsi="Times New Roman" w:cs="Times New Roman"/>
          <w:sz w:val="28"/>
          <w:szCs w:val="28"/>
          <w:lang w:val="x-none" w:eastAsia="x-none"/>
        </w:rPr>
        <w:t xml:space="preserve">участником запроса котировок </w:t>
      </w:r>
      <w:r w:rsidRPr="003B546A">
        <w:rPr>
          <w:rFonts w:ascii="Times New Roman" w:eastAsia="Times New Roman" w:hAnsi="Times New Roman" w:cs="Times New Roman"/>
          <w:sz w:val="28"/>
          <w:szCs w:val="28"/>
          <w:lang w:val="x-none" w:eastAsia="x-none"/>
        </w:rPr>
        <w:t>декларации;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 xml:space="preserve">запроса </w:t>
      </w:r>
      <w:r w:rsidRPr="003B546A">
        <w:rPr>
          <w:rFonts w:ascii="Times New Roman" w:eastAsia="MS Mincho" w:hAnsi="Times New Roman" w:cs="Times New Roman"/>
          <w:sz w:val="28"/>
          <w:szCs w:val="28"/>
          <w:lang w:val="x-none" w:eastAsia="x-none"/>
        </w:rPr>
        <w:t>котировок</w:t>
      </w:r>
      <w:r w:rsidRPr="003B546A">
        <w:rPr>
          <w:rFonts w:ascii="Times New Roman" w:eastAsia="Times New Roman" w:hAnsi="Times New Roman" w:cs="Times New Roman"/>
          <w:sz w:val="28"/>
          <w:szCs w:val="28"/>
          <w:lang w:val="x-none" w:eastAsia="x-none"/>
        </w:rPr>
        <w:t xml:space="preserve">, содержащихся в декларации, критериям отнесения к субъектам малого и среднего </w:t>
      </w:r>
      <w:r w:rsidRPr="003B546A">
        <w:rPr>
          <w:rFonts w:ascii="Times New Roman" w:eastAsia="Times New Roman" w:hAnsi="Times New Roman" w:cs="Times New Roman"/>
          <w:sz w:val="28"/>
          <w:szCs w:val="28"/>
          <w:lang w:val="x-none" w:eastAsia="x-none"/>
        </w:rPr>
        <w:lastRenderedPageBreak/>
        <w:t>предпринимательства, установленным статьей 4 Федерального закона «О развитии малого и среднего предпринимательства в Российской Федерации»;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непредставление </w:t>
      </w:r>
      <w:r w:rsidRPr="003B546A">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несоответствия </w:t>
      </w:r>
      <w:r w:rsidRPr="003B546A">
        <w:rPr>
          <w:rFonts w:ascii="Times New Roman" w:eastAsia="MS Mincho" w:hAnsi="Times New Roman" w:cs="Times New Roman"/>
          <w:sz w:val="28"/>
          <w:szCs w:val="28"/>
          <w:lang w:val="x-none" w:eastAsia="x-none"/>
        </w:rPr>
        <w:t xml:space="preserve">ценового предложения требованиям </w:t>
      </w:r>
      <w:r w:rsidRPr="003B546A">
        <w:rPr>
          <w:rFonts w:ascii="Times New Roman" w:eastAsia="Times New Roman" w:hAnsi="Times New Roman" w:cs="Times New Roman"/>
          <w:bCs/>
          <w:sz w:val="28"/>
          <w:szCs w:val="28"/>
          <w:lang w:val="x-none" w:eastAsia="x-none"/>
        </w:rPr>
        <w:t>извещения о проведении запроса котировок</w:t>
      </w:r>
      <w:r w:rsidRPr="003B546A">
        <w:rPr>
          <w:rFonts w:ascii="Times New Roman" w:eastAsia="MS Mincho" w:hAnsi="Times New Roman" w:cs="Times New Roman"/>
          <w:sz w:val="28"/>
          <w:szCs w:val="28"/>
          <w:lang w:val="x-none" w:eastAsia="x-none"/>
        </w:rPr>
        <w:t>, в том числе: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3B546A">
        <w:rPr>
          <w:rFonts w:ascii="Times New Roman" w:eastAsia="Times New Roman" w:hAnsi="Times New Roman" w:cs="Times New Roman"/>
          <w:bCs/>
          <w:sz w:val="28"/>
          <w:szCs w:val="28"/>
          <w:lang w:val="x-none" w:eastAsia="x-none"/>
        </w:rPr>
        <w:t>извещении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3B546A">
        <w:rPr>
          <w:rFonts w:ascii="Times New Roman" w:eastAsia="Times New Roman" w:hAnsi="Times New Roman" w:cs="Times New Roman"/>
          <w:sz w:val="28"/>
          <w:szCs w:val="28"/>
          <w:lang w:val="x-none" w:eastAsia="x-none"/>
        </w:rPr>
        <w:t>усиленная квалифицированная</w:t>
      </w:r>
      <w:r w:rsidRPr="003B546A">
        <w:rPr>
          <w:rFonts w:ascii="Times New Roman" w:eastAsia="Times New Roman" w:hAnsi="Times New Roman" w:cs="Times New Roman"/>
          <w:b/>
          <w:sz w:val="24"/>
          <w:szCs w:val="24"/>
          <w:lang w:val="x-none" w:eastAsia="x-none"/>
        </w:rPr>
        <w:t xml:space="preserve"> </w:t>
      </w:r>
      <w:r w:rsidRPr="003B546A">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3B546A">
        <w:rPr>
          <w:rFonts w:ascii="Times New Roman" w:eastAsia="Times New Roman" w:hAnsi="Times New Roman" w:cs="Times New Roman"/>
          <w:b/>
          <w:sz w:val="28"/>
          <w:szCs w:val="28"/>
          <w:lang w:val="x-none" w:eastAsia="x-none"/>
        </w:rPr>
        <w:t xml:space="preserve"> </w:t>
      </w:r>
      <w:r w:rsidRPr="003B546A">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w:t>
      </w:r>
      <w:r w:rsidRPr="003B546A">
        <w:rPr>
          <w:rFonts w:ascii="Times New Roman" w:eastAsia="Times New Roman" w:hAnsi="Times New Roman" w:cs="Times New Roman"/>
          <w:sz w:val="28"/>
          <w:szCs w:val="28"/>
          <w:lang w:val="x-none" w:eastAsia="x-none"/>
        </w:rPr>
        <w:lastRenderedPageBreak/>
        <w:t>для подтверждения соответствия участника, предлагаемых им товаров, работ, услуг, требованиям извещения.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3B546A">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извещения</w:t>
      </w:r>
      <w:r w:rsidRPr="003B546A" w:rsidDel="001E10FE">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Экспертная группа осуществляет рассмотрение заявок на предмет</w:t>
      </w:r>
      <w:r w:rsidRPr="003B546A">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3B546A">
        <w:rPr>
          <w:rFonts w:ascii="Times New Roman" w:eastAsia="Times New Roman" w:hAnsi="Times New Roman" w:cs="Times New Roman"/>
          <w:sz w:val="28"/>
          <w:szCs w:val="24"/>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подписания протокола;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а) количества котировочных заявок, которые отклонены;</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4"/>
          <w:lang w:val="x-none" w:eastAsia="x-none"/>
        </w:rPr>
        <w:t xml:space="preserve">Техническое предложение участника, представляемое в составе заявки, должно соответствовать требованиям </w:t>
      </w:r>
      <w:r w:rsidRPr="003B546A">
        <w:rPr>
          <w:rFonts w:ascii="Times New Roman" w:eastAsia="Times New Roman" w:hAnsi="Times New Roman" w:cs="Times New Roman"/>
          <w:bCs/>
          <w:sz w:val="28"/>
          <w:szCs w:val="28"/>
          <w:lang w:val="x-none" w:eastAsia="x-none"/>
        </w:rPr>
        <w:t xml:space="preserve">приложения № 1 к извещению о </w:t>
      </w:r>
      <w:r w:rsidRPr="003B546A">
        <w:rPr>
          <w:rFonts w:ascii="Times New Roman" w:eastAsia="Times New Roman" w:hAnsi="Times New Roman" w:cs="Times New Roman"/>
          <w:bCs/>
          <w:sz w:val="28"/>
          <w:szCs w:val="28"/>
          <w:lang w:val="x-none" w:eastAsia="x-none"/>
        </w:rPr>
        <w:lastRenderedPageBreak/>
        <w:t>проведении запроса котировок.</w:t>
      </w:r>
      <w:r w:rsidRPr="003B546A">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Подведение итогов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Комиссия</w:t>
      </w:r>
      <w:r w:rsidRPr="003B546A">
        <w:rPr>
          <w:rFonts w:ascii="Times New Roman" w:eastAsia="Times New Roman" w:hAnsi="Times New Roman" w:cs="Times New Roman"/>
          <w:bCs/>
          <w:sz w:val="28"/>
          <w:szCs w:val="28"/>
          <w:lang w:val="x-none" w:eastAsia="x-none"/>
        </w:rPr>
        <w:t xml:space="preserve"> по осуществлению закупок</w:t>
      </w:r>
      <w:r w:rsidRPr="003B546A">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3B546A">
        <w:rPr>
          <w:rFonts w:ascii="Times New Roman" w:eastAsia="Times New Roman" w:hAnsi="Times New Roman" w:cs="Times New Roman"/>
          <w:bCs/>
          <w:sz w:val="28"/>
          <w:szCs w:val="28"/>
          <w:lang w:val="x-none" w:eastAsia="x-none"/>
        </w:rPr>
        <w:t>по осуществлению закупок</w:t>
      </w:r>
      <w:r w:rsidRPr="003B546A">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подписания протокола;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w:t>
      </w:r>
      <w:r w:rsidRPr="003B546A">
        <w:rPr>
          <w:rFonts w:ascii="Times New Roman" w:eastAsia="MS Mincho" w:hAnsi="Times New Roman" w:cs="Times New Roman"/>
          <w:sz w:val="28"/>
          <w:szCs w:val="28"/>
          <w:lang w:eastAsia="ru-RU"/>
        </w:rPr>
        <w:lastRenderedPageBreak/>
        <w:t>победитель), в том числе единственного участника запроса котировок, с которым планируется заключить договор;</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б) оснований отклонения каждой котировочной заявки с указанием положений </w:t>
      </w:r>
      <w:r w:rsidRPr="003B546A">
        <w:rPr>
          <w:rFonts w:ascii="Times New Roman" w:eastAsia="MS Mincho" w:hAnsi="Times New Roman" w:cs="Times New Roman"/>
          <w:bCs/>
          <w:sz w:val="28"/>
          <w:szCs w:val="28"/>
          <w:lang w:eastAsia="ru-RU"/>
        </w:rPr>
        <w:t>извещения о проведении запроса котировок</w:t>
      </w:r>
      <w:r w:rsidRPr="003B546A">
        <w:rPr>
          <w:rFonts w:ascii="Times New Roman" w:eastAsia="MS Mincho" w:hAnsi="Times New Roman" w:cs="Times New Roman"/>
          <w:sz w:val="28"/>
          <w:szCs w:val="28"/>
          <w:lang w:eastAsia="ru-RU"/>
        </w:rPr>
        <w:t>, которым не соответствует такая заявка;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Признание запроса котировок несостоявшимся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подана одна котировочная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не подано ни одной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 итогам рассмотрения котировочных заявок только одна котировочная заявка признана соответствующей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котировочные заявки признаны несоответствующими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Антидемпинговые меры</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w:t>
      </w:r>
      <w:r w:rsidRPr="003B546A">
        <w:rPr>
          <w:rFonts w:ascii="Times New Roman" w:eastAsia="MS Mincho" w:hAnsi="Times New Roman" w:cs="Times New Roman"/>
          <w:sz w:val="28"/>
          <w:szCs w:val="28"/>
          <w:lang w:eastAsia="ru-RU"/>
        </w:rPr>
        <w:lastRenderedPageBreak/>
        <w:t>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B546A">
        <w:rPr>
          <w:rFonts w:ascii="Times New Roman" w:eastAsia="MS Mincho" w:hAnsi="Times New Roman" w:cs="Times New Roman"/>
          <w:bCs/>
          <w:sz w:val="28"/>
          <w:szCs w:val="28"/>
          <w:lang w:eastAsia="ru-RU"/>
        </w:rPr>
        <w:t>извещению</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и такая заявка рассматривается как содержащая предложение о поставке иностранного товара.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не предоставляется в следующих случаях:</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закупка признана несостоявшейся и договор заключается с единственным участником закупки;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B546A" w:rsidRPr="003B546A" w:rsidRDefault="003B546A" w:rsidP="003B54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Порядок подачи котировочной заявки</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до</w:t>
      </w:r>
      <w:r>
        <w:rPr>
          <w:rFonts w:ascii="Times New Roman" w:eastAsia="MS Mincho" w:hAnsi="Times New Roman" w:cs="Times New Roman"/>
          <w:sz w:val="28"/>
          <w:szCs w:val="28"/>
          <w:lang w:eastAsia="ru-RU"/>
        </w:rPr>
        <w:t xml:space="preserve">лжна содержать всю указанную в </w:t>
      </w:r>
      <w:r w:rsidRPr="003B546A">
        <w:rPr>
          <w:rFonts w:ascii="Times New Roman" w:eastAsia="MS Mincho" w:hAnsi="Times New Roman" w:cs="Times New Roman"/>
          <w:sz w:val="28"/>
          <w:szCs w:val="28"/>
          <w:lang w:eastAsia="ru-RU"/>
        </w:rPr>
        <w:t xml:space="preserve">извещении информацию и документы, должна быть оформлена в соответствии с требованиями извещения.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участника, не соответствующая требованиям извещения, отклоняется.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Котировочная заявка состоит из одной части и ценового предложения.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 xml:space="preserve">, оформленное по Форме технического предложения участника, представленной в приложения № 1.3 к </w:t>
      </w:r>
      <w:r w:rsidRPr="003B546A">
        <w:rPr>
          <w:rFonts w:ascii="Times New Roman" w:eastAsia="MS Mincho" w:hAnsi="Times New Roman" w:cs="Times New Roman"/>
          <w:bCs/>
          <w:sz w:val="28"/>
          <w:szCs w:val="28"/>
          <w:lang w:eastAsia="ru-RU"/>
        </w:rPr>
        <w:lastRenderedPageBreak/>
        <w:t>извещению о проведении запроса котировок</w:t>
      </w:r>
      <w:r w:rsidRPr="003B546A">
        <w:rPr>
          <w:rFonts w:ascii="Times New Roman" w:eastAsia="MS Mincho" w:hAnsi="Times New Roman" w:cs="Times New Roman"/>
          <w:sz w:val="28"/>
          <w:szCs w:val="28"/>
          <w:lang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3B546A">
        <w:rPr>
          <w:rFonts w:ascii="Times New Roman" w:eastAsia="MS Mincho" w:hAnsi="Times New Roman" w:cs="Times New Roman"/>
          <w:bCs/>
          <w:sz w:val="28"/>
          <w:szCs w:val="28"/>
          <w:lang w:eastAsia="ru-RU"/>
        </w:rPr>
        <w:t>приложении № 1 к извещению</w:t>
      </w:r>
      <w:r w:rsidRPr="003B546A">
        <w:rPr>
          <w:rFonts w:ascii="Times New Roman" w:eastAsia="MS Mincho" w:hAnsi="Times New Roman" w:cs="Times New Roman"/>
          <w:sz w:val="28"/>
          <w:szCs w:val="28"/>
          <w:lang w:eastAsia="ru-RU"/>
        </w:rPr>
        <w:t>). В части котировочной заявки должны быть представлены:</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надлежащим образом оформленная, в соответствии с Формой заявки участника, представленной в приложении № 1.3 к извещению </w:t>
      </w:r>
      <w:r w:rsidRPr="003B546A">
        <w:rPr>
          <w:rFonts w:ascii="Times New Roman" w:eastAsia="MS Mincho" w:hAnsi="Times New Roman" w:cs="Times New Roman"/>
          <w:bCs/>
          <w:sz w:val="28"/>
          <w:szCs w:val="28"/>
          <w:lang w:eastAsia="ru-RU"/>
        </w:rPr>
        <w:t>о проведении запроса котировок</w:t>
      </w:r>
      <w:r w:rsidRPr="003B546A">
        <w:rPr>
          <w:rFonts w:ascii="Times New Roman" w:eastAsia="MS Mincho" w:hAnsi="Times New Roman" w:cs="Times New Roman"/>
          <w:sz w:val="28"/>
          <w:szCs w:val="28"/>
          <w:lang w:eastAsia="ru-RU"/>
        </w:rPr>
        <w:t>, заявка на участие в запросе котировок;</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 xml:space="preserve">, а также в приложении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3B546A">
        <w:rPr>
          <w:rFonts w:ascii="Times New Roman" w:eastAsia="MS Mincho" w:hAnsi="Times New Roman" w:cs="Times New Roman"/>
          <w:color w:val="000000"/>
          <w:sz w:val="28"/>
          <w:szCs w:val="28"/>
          <w:lang w:eastAsia="ru-RU"/>
        </w:rPr>
        <w:t>;</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3B546A">
        <w:rPr>
          <w:rFonts w:ascii="Times New Roman" w:eastAsia="MS Mincho" w:hAnsi="Times New Roman" w:cs="Times New Roman"/>
          <w:bCs/>
          <w:sz w:val="28"/>
          <w:szCs w:val="28"/>
          <w:lang w:eastAsia="ru-RU"/>
        </w:rPr>
        <w:t xml:space="preserve">приложения № 1 к извещению о проведении запроса котировок </w:t>
      </w:r>
      <w:r w:rsidRPr="003B546A">
        <w:rPr>
          <w:rFonts w:ascii="Times New Roman" w:eastAsia="MS Mincho" w:hAnsi="Times New Roman" w:cs="Times New Roman"/>
          <w:sz w:val="28"/>
          <w:szCs w:val="28"/>
          <w:lang w:eastAsia="ru-RU"/>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части котировочной заявки участник вправе представить учредительные документы, выписку из единого государственного реестра </w:t>
      </w:r>
      <w:r w:rsidRPr="003B546A">
        <w:rPr>
          <w:rFonts w:ascii="Times New Roman" w:eastAsia="MS Mincho" w:hAnsi="Times New Roman" w:cs="Times New Roman"/>
          <w:sz w:val="28"/>
          <w:szCs w:val="28"/>
          <w:lang w:eastAsia="ru-RU"/>
        </w:rPr>
        <w:lastRenderedPageBreak/>
        <w:t>юридических лиц, выписку из единого государственного реестра индивидуальных предпринимателей и иные документы по своему усмотрению.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Взаимодействие участников осуществляется в электронной форме с использованием программно-аппаратных средств</w:t>
      </w:r>
      <w:r w:rsidRPr="003B546A" w:rsidDel="00A47315">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ЭТЗП.</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3B546A" w:rsidRPr="003B546A" w:rsidRDefault="003B546A" w:rsidP="003B546A">
      <w:pPr>
        <w:numPr>
          <w:ilvl w:val="2"/>
          <w:numId w:val="8"/>
        </w:numPr>
        <w:suppressAutoHyphens/>
        <w:spacing w:after="0" w:line="360" w:lineRule="exact"/>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файлы архива должны иметь наименование, соответствующее наименованию документов, содержащихся в них.</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Изменение и отзыв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котировочных заявок</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3B546A">
        <w:rPr>
          <w:rFonts w:ascii="Times New Roman" w:eastAsia="MS Mincho" w:hAnsi="Times New Roman" w:cs="Times New Roman"/>
          <w:bCs/>
          <w:sz w:val="28"/>
          <w:szCs w:val="28"/>
          <w:lang w:eastAsia="ru-RU"/>
        </w:rPr>
        <w:t>Предоставление обеспечения иным способом не допускается.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sz w:val="28"/>
          <w:szCs w:val="28"/>
          <w:lang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9" w:history="1">
        <w:r w:rsidRPr="003B546A">
          <w:rPr>
            <w:rFonts w:ascii="Times New Roman" w:eastAsia="MS Mincho" w:hAnsi="Times New Roman" w:cs="Times New Roman"/>
            <w:sz w:val="28"/>
            <w:szCs w:val="28"/>
            <w:lang w:eastAsia="ru-RU"/>
          </w:rPr>
          <w:t>законом</w:t>
        </w:r>
      </w:hyperlink>
      <w:r w:rsidRPr="003B546A">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lastRenderedPageBreak/>
        <w:t>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уклонение или отказ участника запроса котировок от заключения договора;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удержании денежных</w:t>
      </w:r>
      <w:r>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средств</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0" w:history="1">
        <w:r w:rsidRPr="003B546A">
          <w:rPr>
            <w:rFonts w:ascii="Times New Roman" w:eastAsia="MS Mincho" w:hAnsi="Times New Roman" w:cs="Times New Roman"/>
            <w:sz w:val="28"/>
            <w:szCs w:val="28"/>
            <w:lang w:eastAsia="ru-RU"/>
          </w:rPr>
          <w:t>www.cbr.ru</w:t>
        </w:r>
      </w:hyperlink>
      <w:r w:rsidRPr="003B546A">
        <w:rPr>
          <w:rFonts w:ascii="Times New Roman" w:eastAsia="MS Mincho" w:hAnsi="Times New Roman" w:cs="Times New Roman"/>
          <w:sz w:val="28"/>
          <w:szCs w:val="28"/>
          <w:lang w:eastAsia="ru-RU"/>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w:t>
      </w:r>
      <w:r w:rsidRPr="003B546A">
        <w:rPr>
          <w:rFonts w:ascii="Times New Roman" w:eastAsia="MS Mincho" w:hAnsi="Times New Roman" w:cs="Times New Roman"/>
          <w:sz w:val="28"/>
          <w:szCs w:val="28"/>
          <w:lang w:eastAsia="ru-RU"/>
        </w:rPr>
        <w:lastRenderedPageBreak/>
        <w:t>приложения. Рекомендуемая форма банковской гарантии представлена в приложении № 3.1 к извещению.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оформлена в пользу заказчика.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банковской гарантии должны быть указаны:</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4"/>
          <w:lang w:eastAsia="ru-RU"/>
        </w:rPr>
      </w:pPr>
      <w:r w:rsidRPr="003B546A">
        <w:rPr>
          <w:rFonts w:ascii="Times New Roman" w:eastAsia="MS Mincho" w:hAnsi="Times New Roman" w:cs="Times New Roman"/>
          <w:sz w:val="28"/>
          <w:szCs w:val="24"/>
          <w:lang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отказ принципала подписать договор в порядке, установленном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непредставление принципалом договора в срок, установленный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w:t>
      </w:r>
      <w:r w:rsidRPr="003B546A" w:rsidDel="000E50DB">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 xml:space="preserve">(в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непредставление сведений в отношении всей цепочки собственников, включая бенефициаров (в том числе конечных);</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окончания срока подачи заявок;</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B546A">
        <w:rPr>
          <w:rFonts w:ascii="Times New Roman" w:eastAsia="MS Mincho" w:hAnsi="Times New Roman" w:cs="Times New Roman"/>
          <w:sz w:val="28"/>
          <w:szCs w:val="28"/>
          <w:lang w:val="en-US" w:eastAsia="ru-RU"/>
        </w:rPr>
        <w:t>SWIFT</w:t>
      </w:r>
      <w:r w:rsidRPr="003B546A">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срок действия банковской гарантии в соответствии с требованиями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технического предложения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3B546A" w:rsidDel="00DD5761">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bCs/>
          <w:sz w:val="28"/>
          <w:szCs w:val="28"/>
          <w:lang w:eastAsia="ru-RU"/>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rFonts w:ascii="Times New Roman" w:eastAsia="MS Mincho" w:hAnsi="Times New Roman" w:cs="Times New Roman"/>
          <w:bCs/>
          <w:sz w:val="28"/>
          <w:szCs w:val="28"/>
          <w:lang w:eastAsia="ru-RU"/>
        </w:rPr>
        <w:t>,</w:t>
      </w:r>
      <w:r w:rsidRPr="003B546A">
        <w:rPr>
          <w:rFonts w:ascii="Times New Roman" w:eastAsia="MS Mincho" w:hAnsi="Times New Roman" w:cs="Times New Roman"/>
          <w:bCs/>
          <w:sz w:val="28"/>
          <w:szCs w:val="28"/>
          <w:lang w:eastAsia="ru-RU"/>
        </w:rPr>
        <w:t xml:space="preserve"> изложенных цифрами и прописью, приоритет имеют написанные прописью.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случае поставки товаров в техническом предложении должны быть указаны марки</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ценового предложения</w:t>
      </w:r>
    </w:p>
    <w:p w:rsidR="003B546A" w:rsidRPr="003B546A" w:rsidRDefault="003B546A" w:rsidP="003B546A">
      <w:pPr>
        <w:spacing w:after="0" w:line="240" w:lineRule="auto"/>
        <w:ind w:firstLine="567"/>
        <w:jc w:val="both"/>
        <w:rPr>
          <w:rFonts w:ascii="Times New Roman" w:eastAsia="Times New Roman" w:hAnsi="Times New Roman" w:cs="Times New Roman"/>
          <w:b/>
          <w:sz w:val="28"/>
          <w:szCs w:val="28"/>
          <w:lang w:val="x-none" w:eastAsia="x-none"/>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3B546A">
        <w:rPr>
          <w:rFonts w:ascii="Times New Roman" w:eastAsia="Times New Roman" w:hAnsi="Times New Roman" w:cs="Times New Roman"/>
          <w:sz w:val="28"/>
          <w:szCs w:val="24"/>
          <w:lang w:val="x-none" w:eastAsia="x-none"/>
        </w:rPr>
        <w:t xml:space="preserve"> ценовое предложение, </w:t>
      </w:r>
      <w:r w:rsidRPr="003B546A">
        <w:rPr>
          <w:rFonts w:ascii="Times New Roman" w:eastAsia="Times New Roman" w:hAnsi="Times New Roman" w:cs="Times New Roman"/>
          <w:sz w:val="28"/>
          <w:szCs w:val="28"/>
          <w:lang w:val="x-none" w:eastAsia="x-none"/>
        </w:rPr>
        <w:t>на ЭТЗП не требуется.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исполнения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применения антидемпинговой меры, предусматривающей предоставление обеспечения исп</w:t>
      </w:r>
      <w:r w:rsidRPr="003B546A">
        <w:rPr>
          <w:rFonts w:ascii="Times New Roman" w:eastAsia="MS Mincho" w:hAnsi="Times New Roman" w:cs="Times New Roman"/>
          <w:bCs/>
          <w:sz w:val="28"/>
          <w:szCs w:val="28"/>
          <w:lang w:eastAsia="ru-RU"/>
        </w:rPr>
        <w:t>олнения договора в размере, пре</w:t>
      </w:r>
      <w:r w:rsidRPr="003B546A">
        <w:rPr>
          <w:rFonts w:ascii="Times New Roman" w:eastAsia="MS Mincho" w:hAnsi="Times New Roman" w:cs="Times New Roman"/>
          <w:sz w:val="28"/>
          <w:szCs w:val="28"/>
          <w:lang w:eastAsia="ru-RU"/>
        </w:rPr>
        <w:t xml:space="preserve">вышающем в полтора раза размер, указанный в пункте 1.5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 обеспечение исполнения договора предост</w:t>
      </w:r>
      <w:r w:rsidRPr="003B546A">
        <w:rPr>
          <w:rFonts w:ascii="Times New Roman" w:eastAsia="MS Mincho" w:hAnsi="Times New Roman" w:cs="Times New Roman"/>
          <w:sz w:val="28"/>
          <w:szCs w:val="28"/>
          <w:lang w:eastAsia="ru-RU"/>
        </w:rPr>
        <w:t>авляется в соответствующем размере.</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w:t>
      </w:r>
      <w:r w:rsidRPr="003B546A">
        <w:rPr>
          <w:rFonts w:ascii="Times New Roman" w:eastAsia="Times New Roman" w:hAnsi="Times New Roman" w:cs="Times New Roman"/>
          <w:sz w:val="28"/>
          <w:szCs w:val="28"/>
          <w:lang w:val="x-none" w:eastAsia="x-none"/>
        </w:rPr>
        <w:lastRenderedPageBreak/>
        <w:t>приложения к извещению. Рекомендуемая форма банковской гарантии представлена в приложении № 3.2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Победитель или участник, </w:t>
      </w:r>
      <w:r w:rsidRPr="003B546A">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B546A">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3B546A">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обстоятельства, при наступлении которых должна быть выплачена сумма гарантии, а именно неисполнение либо ненадлежащее исполнение </w:t>
      </w:r>
      <w:r w:rsidRPr="003B546A">
        <w:rPr>
          <w:rFonts w:ascii="Times New Roman" w:eastAsia="MS Mincho" w:hAnsi="Times New Roman" w:cs="Times New Roman"/>
          <w:sz w:val="28"/>
          <w:szCs w:val="28"/>
          <w:lang w:eastAsia="ru-RU"/>
        </w:rPr>
        <w:lastRenderedPageBreak/>
        <w:t>принципалом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срок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w:t>
      </w:r>
      <w:r w:rsidRPr="003B546A">
        <w:rPr>
          <w:rFonts w:ascii="Times New Roman" w:eastAsia="MS Mincho" w:hAnsi="Times New Roman" w:cs="Times New Roman"/>
          <w:sz w:val="28"/>
          <w:szCs w:val="28"/>
          <w:lang w:eastAsia="ru-RU"/>
        </w:rPr>
        <w:lastRenderedPageBreak/>
        <w:t>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3B546A">
        <w:rPr>
          <w:rFonts w:ascii="Times New Roman" w:eastAsia="Times New Roman" w:hAnsi="Times New Roman" w:cs="Times New Roman"/>
          <w:spacing w:val="-2"/>
          <w:sz w:val="28"/>
          <w:szCs w:val="24"/>
          <w:lang w:val="x-none" w:eastAsia="x-none"/>
        </w:rPr>
        <w:t xml:space="preserve">котировочной заявке которого </w:t>
      </w:r>
      <w:r w:rsidRPr="003B546A">
        <w:rPr>
          <w:rFonts w:ascii="Times New Roman" w:eastAsia="Times New Roman" w:hAnsi="Times New Roman" w:cs="Times New Roman"/>
          <w:spacing w:val="-2"/>
          <w:sz w:val="28"/>
          <w:szCs w:val="28"/>
          <w:lang w:val="x-none" w:eastAsia="x-none"/>
        </w:rPr>
        <w:t xml:space="preserve"> присвоен второй номер, </w:t>
      </w:r>
      <w:r w:rsidRPr="003B546A">
        <w:rPr>
          <w:rFonts w:ascii="Times New Roman" w:eastAsia="Times New Roman" w:hAnsi="Times New Roman" w:cs="Times New Roman"/>
          <w:sz w:val="28"/>
          <w:szCs w:val="28"/>
          <w:lang w:val="x-none" w:eastAsia="x-none"/>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3B546A">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3B546A">
        <w:rPr>
          <w:rFonts w:ascii="Times New Roman" w:eastAsia="Times New Roman" w:hAnsi="Times New Roman" w:cs="Times New Roman"/>
          <w:sz w:val="28"/>
          <w:szCs w:val="28"/>
          <w:lang w:val="x-none" w:eastAsia="x-none"/>
        </w:rPr>
        <w:t xml:space="preserve">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Денежные средства, перечисленные ранее,</w:t>
      </w:r>
      <w:r w:rsidRPr="003B546A">
        <w:rPr>
          <w:rFonts w:ascii="Times New Roman" w:eastAsia="MS Mincho" w:hAnsi="Times New Roman" w:cs="Times New Roman"/>
          <w:spacing w:val="-2"/>
          <w:sz w:val="28"/>
          <w:szCs w:val="28"/>
          <w:lang w:eastAsia="ru-RU"/>
        </w:rPr>
        <w:t xml:space="preserve"> </w:t>
      </w:r>
      <w:r w:rsidRPr="003B546A">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B546A" w:rsidRPr="003B546A" w:rsidRDefault="003B546A" w:rsidP="003B546A">
      <w:pPr>
        <w:spacing w:after="0" w:line="240" w:lineRule="auto"/>
        <w:ind w:firstLine="567"/>
        <w:jc w:val="both"/>
        <w:rPr>
          <w:rFonts w:ascii="Times New Roman" w:eastAsia="MS Mincho" w:hAnsi="Times New Roman" w:cs="Times New Roman"/>
          <w:spacing w:val="-2"/>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информации о конечных бенефициарах</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lastRenderedPageBreak/>
        <w:t>Заключение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w:t>
      </w:r>
      <w:r w:rsidRPr="003B546A">
        <w:rPr>
          <w:rFonts w:ascii="Times New Roman" w:eastAsia="MS Mincho" w:hAnsi="Times New Roman" w:cs="Times New Roman"/>
          <w:bCs/>
          <w:sz w:val="28"/>
          <w:szCs w:val="28"/>
          <w:lang w:eastAsia="ru-RU"/>
        </w:rPr>
        <w:lastRenderedPageBreak/>
        <w:t>исполнения договора установлено приложением к извещению о проведении запроса котировок), иные документы, если приложением к извещению о провед</w:t>
      </w:r>
      <w:r>
        <w:rPr>
          <w:rFonts w:ascii="Times New Roman" w:eastAsia="MS Mincho" w:hAnsi="Times New Roman" w:cs="Times New Roman"/>
          <w:bCs/>
          <w:sz w:val="28"/>
          <w:szCs w:val="28"/>
          <w:lang w:eastAsia="ru-RU"/>
        </w:rPr>
        <w:t>е</w:t>
      </w:r>
      <w:r w:rsidRPr="003B546A">
        <w:rPr>
          <w:rFonts w:ascii="Times New Roman" w:eastAsia="MS Mincho" w:hAnsi="Times New Roman" w:cs="Times New Roman"/>
          <w:bCs/>
          <w:sz w:val="28"/>
          <w:szCs w:val="28"/>
          <w:lang w:eastAsia="ru-RU"/>
        </w:rPr>
        <w:t>нии запроса котировок предусмотрено их представление на этапе заключения договора, подписанный со своей стороны договор не позднее 5</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(пяти)</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w:t>
      </w:r>
      <w:r w:rsidRPr="003B546A">
        <w:rPr>
          <w:rFonts w:ascii="Times New Roman" w:eastAsia="Times New Roman" w:hAnsi="Times New Roman" w:cs="Times New Roman"/>
          <w:sz w:val="28"/>
          <w:szCs w:val="28"/>
          <w:lang w:eastAsia="x-none"/>
        </w:rPr>
        <w:t>любой момент до</w:t>
      </w:r>
      <w:r w:rsidRPr="003B546A">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1" w:history="1">
        <w:r w:rsidRPr="003B546A">
          <w:rPr>
            <w:rFonts w:ascii="Times New Roman" w:eastAsia="Times New Roman" w:hAnsi="Times New Roman" w:cs="Times New Roman"/>
            <w:sz w:val="28"/>
            <w:szCs w:val="28"/>
            <w:lang w:val="x-none" w:eastAsia="x-none"/>
          </w:rPr>
          <w:t>непреодолимой силы</w:t>
        </w:r>
      </w:hyperlink>
      <w:r w:rsidRPr="003B546A">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w:t>
      </w:r>
      <w:r w:rsidRPr="003B546A">
        <w:rPr>
          <w:rFonts w:ascii="Times New Roman" w:eastAsia="Times New Roman" w:hAnsi="Times New Roman" w:cs="Times New Roman"/>
          <w:sz w:val="28"/>
          <w:szCs w:val="28"/>
          <w:lang w:val="x-none" w:eastAsia="x-none"/>
        </w:rPr>
        <w:lastRenderedPageBreak/>
        <w:t>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3B546A">
        <w:rPr>
          <w:rFonts w:ascii="Times New Roman" w:eastAsia="Times New Roman" w:hAnsi="Times New Roman" w:cs="Times New Roman"/>
          <w:color w:val="00B050"/>
          <w:sz w:val="28"/>
          <w:szCs w:val="28"/>
          <w:lang w:val="x-none" w:eastAsia="x-none"/>
        </w:rPr>
        <w:t xml:space="preserve"> </w:t>
      </w:r>
      <w:r w:rsidRPr="003B546A">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Исполнение, изменение, расторжение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3B546A">
        <w:rPr>
          <w:rFonts w:ascii="Times New Roman" w:eastAsia="Times New Roman" w:hAnsi="Times New Roman" w:cs="Times New Roman"/>
          <w:sz w:val="28"/>
          <w:szCs w:val="28"/>
          <w:lang w:val="x-none" w:eastAsia="x-none"/>
        </w:rPr>
        <w:t>недостижения</w:t>
      </w:r>
      <w:proofErr w:type="spellEnd"/>
      <w:r w:rsidRPr="003B546A">
        <w:rPr>
          <w:rFonts w:ascii="Times New Roman" w:eastAsia="Times New Roman" w:hAnsi="Times New Roman" w:cs="Times New Roman"/>
          <w:sz w:val="28"/>
          <w:szCs w:val="28"/>
          <w:lang w:val="x-none" w:eastAsia="x-none"/>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3B546A">
        <w:rPr>
          <w:rFonts w:ascii="Times New Roman" w:eastAsia="Times New Roman" w:hAnsi="Times New Roman" w:cs="Times New Roman"/>
          <w:sz w:val="28"/>
          <w:szCs w:val="28"/>
          <w:lang w:val="x-none" w:eastAsia="x-none"/>
        </w:rPr>
        <w:br/>
        <w:t>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B546A">
        <w:rPr>
          <w:rFonts w:ascii="Times New Roman" w:eastAsia="Times New Roman" w:hAnsi="Times New Roman" w:cs="Times New Roman"/>
          <w:sz w:val="28"/>
          <w:szCs w:val="28"/>
          <w:lang w:val="x-none" w:eastAsia="x-none"/>
        </w:rPr>
        <w:br/>
      </w:r>
      <w:r w:rsidRPr="003B546A">
        <w:rPr>
          <w:rFonts w:ascii="Times New Roman" w:eastAsia="Times New Roman" w:hAnsi="Times New Roman" w:cs="Times New Roman"/>
          <w:sz w:val="28"/>
          <w:szCs w:val="28"/>
          <w:lang w:val="x-none" w:eastAsia="x-none"/>
        </w:rPr>
        <w:lastRenderedPageBreak/>
        <w:t>(в том числе конечных), и о составе исполнительных органов, с подтверждением соответствующими документами.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B546A" w:rsidRPr="003B546A" w:rsidRDefault="003B546A" w:rsidP="003B546A">
      <w:pPr>
        <w:spacing w:after="0" w:line="240" w:lineRule="auto"/>
        <w:ind w:firstLine="708"/>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br w:type="page"/>
      </w: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tbl>
      <w:tblPr>
        <w:tblW w:w="0" w:type="auto"/>
        <w:tblLook w:val="0000" w:firstRow="0" w:lastRow="0" w:firstColumn="0" w:lastColumn="0" w:noHBand="0" w:noVBand="0"/>
      </w:tblPr>
      <w:tblGrid>
        <w:gridCol w:w="4785"/>
        <w:gridCol w:w="4785"/>
      </w:tblGrid>
      <w:tr w:rsidR="003B546A" w:rsidRPr="003B546A" w:rsidTr="005E756E">
        <w:tc>
          <w:tcPr>
            <w:tcW w:w="4785" w:type="dxa"/>
          </w:tcPr>
          <w:p w:rsidR="003B546A" w:rsidRPr="003B546A" w:rsidRDefault="003B546A" w:rsidP="003B546A">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3B546A" w:rsidRPr="003B546A" w:rsidRDefault="003B546A" w:rsidP="003B546A">
            <w:pPr>
              <w:keepNext/>
              <w:suppressAutoHyphens/>
              <w:spacing w:after="0" w:line="240" w:lineRule="auto"/>
              <w:ind w:left="615"/>
              <w:outlineLvl w:val="1"/>
              <w:rPr>
                <w:rFonts w:ascii="Times New Roman" w:eastAsia="Times New Roman" w:hAnsi="Times New Roman" w:cs="Cambria"/>
                <w:sz w:val="28"/>
                <w:szCs w:val="28"/>
                <w:lang w:eastAsia="ru-RU"/>
              </w:rPr>
            </w:pPr>
            <w:r w:rsidRPr="003B546A">
              <w:rPr>
                <w:rFonts w:ascii="Times New Roman" w:eastAsia="Times New Roman" w:hAnsi="Times New Roman" w:cs="Cambria"/>
                <w:sz w:val="28"/>
                <w:szCs w:val="28"/>
                <w:lang w:eastAsia="ru-RU"/>
              </w:rPr>
              <w:t>Приложение № 3.1</w:t>
            </w:r>
          </w:p>
          <w:p w:rsidR="003B546A" w:rsidRPr="003B546A" w:rsidRDefault="003B546A" w:rsidP="003B546A">
            <w:pPr>
              <w:keepNext/>
              <w:suppressAutoHyphens/>
              <w:spacing w:after="0" w:line="240" w:lineRule="auto"/>
              <w:ind w:left="615"/>
              <w:outlineLvl w:val="1"/>
              <w:rPr>
                <w:rFonts w:ascii="Times New Roman" w:eastAsia="MS Mincho" w:hAnsi="Times New Roman" w:cs="Cambria"/>
                <w:sz w:val="24"/>
                <w:szCs w:val="28"/>
                <w:lang w:eastAsia="ru-RU"/>
              </w:rPr>
            </w:pPr>
            <w:r w:rsidRPr="003B546A">
              <w:rPr>
                <w:rFonts w:ascii="Times New Roman" w:eastAsia="Times New Roman" w:hAnsi="Times New Roman" w:cs="Cambria"/>
                <w:sz w:val="28"/>
                <w:szCs w:val="28"/>
                <w:lang w:eastAsia="ru-RU"/>
              </w:rPr>
              <w:t>к извещению</w:t>
            </w:r>
            <w:r w:rsidRPr="003B546A">
              <w:rPr>
                <w:rFonts w:ascii="Times New Roman" w:eastAsia="Times New Roman" w:hAnsi="Times New Roman" w:cs="Times New Roman"/>
                <w:bCs/>
                <w:iCs/>
                <w:sz w:val="28"/>
                <w:szCs w:val="28"/>
                <w:lang w:eastAsia="ru-RU"/>
              </w:rPr>
              <w:t xml:space="preserve"> о проведении запроса котировок</w:t>
            </w:r>
          </w:p>
        </w:tc>
      </w:tr>
    </w:tbl>
    <w:p w:rsidR="003B546A" w:rsidRPr="003B546A" w:rsidRDefault="003B546A" w:rsidP="003B546A">
      <w:pPr>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1.4 приложения № 1 к извещению установлено требование о предоставлении обеспечения заявки)</w:t>
      </w: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r w:rsidRPr="003B546A">
        <w:rPr>
          <w:rFonts w:ascii="Times New Roman" w:eastAsia="Times New Roman" w:hAnsi="Times New Roman" w:cs="Times New Roman"/>
          <w:b/>
          <w:sz w:val="28"/>
          <w:szCs w:val="28"/>
          <w:lang w:eastAsia="ru-RU"/>
        </w:rPr>
        <w:t>______________</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b/>
          <w:sz w:val="28"/>
          <w:szCs w:val="28"/>
          <w:lang w:eastAsia="ru-RU"/>
        </w:rPr>
      </w:pPr>
    </w:p>
    <w:p w:rsidR="003B546A" w:rsidRPr="003B546A" w:rsidRDefault="003B546A" w:rsidP="003B546A">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3B546A">
        <w:rPr>
          <w:rFonts w:ascii="Times New Roman" w:eastAsia="Times New Roman" w:hAnsi="Times New Roman" w:cs="Times New Roman"/>
          <w:sz w:val="28"/>
          <w:szCs w:val="28"/>
          <w:lang w:eastAsia="ru-RU"/>
        </w:rPr>
        <w:t>Город ________</w:t>
      </w:r>
      <w:r w:rsidRPr="003B546A">
        <w:rPr>
          <w:rFonts w:ascii="Times New Roman" w:eastAsia="Times New Roman" w:hAnsi="Times New Roman" w:cs="Times New Roman"/>
          <w:sz w:val="28"/>
          <w:szCs w:val="28"/>
          <w:lang w:eastAsia="ru-RU"/>
        </w:rPr>
        <w:tab/>
        <w:t xml:space="preserve">                      </w:t>
      </w:r>
      <w:proofErr w:type="gramStart"/>
      <w:r w:rsidRPr="003B546A">
        <w:rPr>
          <w:rFonts w:ascii="Times New Roman" w:eastAsia="Times New Roman" w:hAnsi="Times New Roman" w:cs="Times New Roman"/>
          <w:sz w:val="28"/>
          <w:szCs w:val="28"/>
          <w:lang w:eastAsia="ru-RU"/>
        </w:rPr>
        <w:t xml:space="preserve">   «</w:t>
      </w:r>
      <w:proofErr w:type="gramEnd"/>
      <w:r w:rsidRPr="003B546A">
        <w:rPr>
          <w:rFonts w:ascii="Times New Roman" w:eastAsia="Times New Roman" w:hAnsi="Times New Roman" w:cs="Times New Roman"/>
          <w:sz w:val="28"/>
          <w:szCs w:val="28"/>
          <w:lang w:eastAsia="ru-RU"/>
        </w:rPr>
        <w:t>__» _________________ года</w:t>
      </w:r>
      <w:r w:rsidRPr="003B546A" w:rsidDel="006B26FC">
        <w:rPr>
          <w:rFonts w:ascii="Times New Roman" w:eastAsia="Times New Roman" w:hAnsi="Times New Roman" w:cs="Times New Roman"/>
          <w:color w:val="808080"/>
          <w:sz w:val="28"/>
          <w:szCs w:val="28"/>
          <w:lang w:eastAsia="ru-RU"/>
        </w:rPr>
        <w:t xml:space="preserve"> </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  ИНН _________________, КПП </w:t>
      </w:r>
      <w:r w:rsidRPr="003B546A">
        <w:rPr>
          <w:rFonts w:ascii="Times New Roman" w:eastAsia="Times New Roman" w:hAnsi="Times New Roman" w:cs="Times New Roman"/>
          <w:bCs/>
          <w:sz w:val="28"/>
          <w:szCs w:val="28"/>
          <w:lang w:eastAsia="ru-RU"/>
        </w:rPr>
        <w:t>_____________</w:t>
      </w:r>
      <w:r w:rsidRPr="003B546A">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B546A" w:rsidRPr="003B546A" w:rsidRDefault="003B546A" w:rsidP="003B546A">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bl>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Адрес места </w:t>
            </w:r>
            <w:r w:rsidRPr="003B546A">
              <w:rPr>
                <w:rFonts w:ascii="Times New Roman" w:eastAsia="Times New Roman" w:hAnsi="Times New Roman" w:cs="Times New Roman"/>
                <w:sz w:val="28"/>
                <w:szCs w:val="28"/>
                <w:lang w:eastAsia="ru-RU"/>
              </w:rPr>
              <w:lastRenderedPageBreak/>
              <w:t>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lastRenderedPageBreak/>
              <w:t>Сумма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Срок действия Гарантии</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(выбрать нужное):</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ПРИНЦИПАЛ обязуется не совершать действий, направленных на отзыв или изменение своей котировочной заявки после окончания</w:t>
      </w:r>
      <w:r w:rsidRPr="003B546A">
        <w:rPr>
          <w:rFonts w:ascii="Times New Roman" w:eastAsia="Times New Roman" w:hAnsi="Times New Roman" w:cs="Times New Roman"/>
          <w:sz w:val="28"/>
          <w:szCs w:val="24"/>
          <w:lang w:val="x-none" w:eastAsia="x-none"/>
        </w:rPr>
        <w:t xml:space="preserve"> срока подачи заявок.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отказ ПРИНЦИПАЛА от подписания договора, заключаемого по итогам Закупки (далее – Договор) в порядке, установленном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Договора в срок, установленный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Pr="003B546A">
        <w:rPr>
          <w:rFonts w:ascii="Times New Roman" w:eastAsia="Times New Roman" w:hAnsi="Times New Roman" w:cs="Times New Roman"/>
          <w:sz w:val="28"/>
          <w:szCs w:val="28"/>
          <w:lang w:eastAsia="x-none"/>
        </w:rPr>
        <w:t>пункту 15</w:t>
      </w:r>
      <w:r w:rsidRPr="003B546A">
        <w:rPr>
          <w:rFonts w:ascii="Times New Roman" w:eastAsia="Times New Roman" w:hAnsi="Times New Roman" w:cs="Times New Roman"/>
          <w:sz w:val="28"/>
          <w:szCs w:val="28"/>
          <w:lang w:val="x-none" w:eastAsia="x-none"/>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4"/>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документов согласно пункт</w:t>
      </w:r>
      <w:r w:rsidRPr="003B546A">
        <w:rPr>
          <w:rFonts w:ascii="Times New Roman" w:eastAsia="Times New Roman" w:hAnsi="Times New Roman" w:cs="Times New Roman"/>
          <w:sz w:val="28"/>
          <w:szCs w:val="28"/>
          <w:lang w:eastAsia="x-none"/>
        </w:rPr>
        <w:t>у</w:t>
      </w:r>
      <w:r w:rsidRPr="003B546A">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в письменной форме с приложением указанных в пункте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должно быть получено ГАРАНТОМ до истечения срока действия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sidRPr="003B546A">
        <w:rPr>
          <w:rFonts w:ascii="Times New Roman" w:eastAsia="Times New Roman" w:hAnsi="Times New Roman" w:cs="Times New Roman"/>
          <w:sz w:val="28"/>
          <w:szCs w:val="28"/>
          <w:lang w:eastAsia="x-none"/>
        </w:rPr>
        <w:t>ю</w:t>
      </w:r>
      <w:r w:rsidRPr="003B546A">
        <w:rPr>
          <w:rFonts w:ascii="Times New Roman" w:eastAsia="Times New Roman" w:hAnsi="Times New Roman" w:cs="Times New Roman"/>
          <w:sz w:val="28"/>
          <w:szCs w:val="28"/>
          <w:lang w:val="x-none" w:eastAsia="x-none"/>
        </w:rPr>
        <w:t xml:space="preserve"> БЕНЕФИЦИАРА.</w:t>
      </w:r>
    </w:p>
    <w:p w:rsidR="003B546A" w:rsidRPr="003B546A" w:rsidRDefault="003B546A" w:rsidP="003B54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представленному на бумажном носителе, должны быть приложены следующие документы:</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копия карточки с образцами подписей уполномоченных лиц БЕНЕФИЦИАРА.</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582"/>
        <w:gridCol w:w="3296"/>
        <w:gridCol w:w="297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______________________</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r>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 xml:space="preserve">Представитель </w:t>
            </w:r>
          </w:p>
        </w:tc>
        <w:tc>
          <w:tcPr>
            <w:tcW w:w="2552"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spacing w:after="200" w:line="276" w:lineRule="auto"/>
        <w:rPr>
          <w:rFonts w:ascii="Times New Roman" w:eastAsia="Times New Roman" w:hAnsi="Times New Roman" w:cs="Times New Roman"/>
          <w:sz w:val="28"/>
          <w:szCs w:val="28"/>
          <w:lang w:eastAsia="ru-RU"/>
        </w:rPr>
        <w:sectPr w:rsidR="003B546A" w:rsidRPr="003B546A" w:rsidSect="005E756E">
          <w:pgSz w:w="11906" w:h="16838" w:code="9"/>
          <w:pgMar w:top="1134" w:right="924" w:bottom="992" w:left="1134" w:header="794" w:footer="794" w:gutter="0"/>
          <w:pgNumType w:start="1"/>
          <w:cols w:space="708"/>
          <w:titlePg/>
          <w:docGrid w:linePitch="360"/>
        </w:sectPr>
      </w:pP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Приложение № 3.2 к извещению</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 проведении запроса котировок</w:t>
      </w:r>
    </w:p>
    <w:p w:rsidR="003B546A" w:rsidRPr="003B546A" w:rsidRDefault="003B546A" w:rsidP="003B546A">
      <w:pPr>
        <w:spacing w:after="0" w:line="240" w:lineRule="auto"/>
        <w:jc w:val="right"/>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1.5 приложения № 1 к извещению установлено требование о предоставлении обеспечения исполнения договора)</w:t>
      </w: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p>
    <w:p w:rsidR="003B546A" w:rsidRPr="003B546A" w:rsidRDefault="003B546A" w:rsidP="003B546A">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tabs>
          <w:tab w:val="decimal" w:pos="9923"/>
        </w:tabs>
        <w:spacing w:after="0" w:line="240" w:lineRule="auto"/>
        <w:ind w:firstLine="709"/>
        <w:jc w:val="both"/>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Город _________</w:t>
      </w:r>
      <w:r w:rsidRPr="003B546A">
        <w:rPr>
          <w:rFonts w:ascii="Times New Roman" w:eastAsia="Times New Roman" w:hAnsi="Times New Roman" w:cs="Times New Roman"/>
          <w:b/>
          <w:sz w:val="28"/>
          <w:szCs w:val="28"/>
          <w:lang w:eastAsia="ru-RU"/>
        </w:rPr>
        <w:tab/>
        <w:t xml:space="preserve">      </w:t>
      </w:r>
      <w:proofErr w:type="gramStart"/>
      <w:r w:rsidRPr="003B546A">
        <w:rPr>
          <w:rFonts w:ascii="Times New Roman" w:eastAsia="Times New Roman" w:hAnsi="Times New Roman" w:cs="Times New Roman"/>
          <w:b/>
          <w:sz w:val="28"/>
          <w:szCs w:val="28"/>
          <w:lang w:eastAsia="ru-RU"/>
        </w:rPr>
        <w:t xml:space="preserve">   «</w:t>
      </w:r>
      <w:proofErr w:type="gramEnd"/>
      <w:r w:rsidRPr="003B546A">
        <w:rPr>
          <w:rFonts w:ascii="Times New Roman" w:eastAsia="Times New Roman" w:hAnsi="Times New Roman" w:cs="Times New Roman"/>
          <w:b/>
          <w:sz w:val="28"/>
          <w:szCs w:val="28"/>
          <w:lang w:eastAsia="ru-RU"/>
        </w:rPr>
        <w:t xml:space="preserve">__» </w:t>
      </w:r>
      <w:r w:rsidRPr="003B546A">
        <w:rPr>
          <w:rFonts w:ascii="Times New Roman" w:eastAsia="Times New Roman" w:hAnsi="Times New Roman" w:cs="Times New Roman"/>
          <w:sz w:val="28"/>
          <w:szCs w:val="28"/>
          <w:lang w:eastAsia="ru-RU"/>
        </w:rPr>
        <w:t>_________________</w:t>
      </w:r>
      <w:r w:rsidRPr="003B546A">
        <w:rPr>
          <w:rFonts w:ascii="Times New Roman" w:eastAsia="Times New Roman" w:hAnsi="Times New Roman" w:cs="Times New Roman"/>
          <w:b/>
          <w:sz w:val="28"/>
          <w:szCs w:val="28"/>
          <w:lang w:eastAsia="ru-RU"/>
        </w:rPr>
        <w:t xml:space="preserve"> года</w:t>
      </w:r>
    </w:p>
    <w:p w:rsidR="003B546A" w:rsidRPr="003B546A" w:rsidRDefault="003B546A" w:rsidP="003B546A">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___________________________________, ИНН ____________, КПП </w:t>
      </w:r>
      <w:r w:rsidRPr="003B546A">
        <w:rPr>
          <w:rFonts w:ascii="Times New Roman" w:eastAsia="Times New Roman" w:hAnsi="Times New Roman" w:cs="Times New Roman"/>
          <w:bCs/>
          <w:sz w:val="28"/>
          <w:szCs w:val="28"/>
          <w:lang w:eastAsia="ru-RU"/>
        </w:rPr>
        <w:t>__________</w:t>
      </w:r>
      <w:r w:rsidRPr="003B546A">
        <w:rPr>
          <w:rFonts w:ascii="Times New Roman" w:eastAsia="Times New Roman" w:hAnsi="Times New Roman" w:cs="Times New Roman"/>
          <w:sz w:val="28"/>
          <w:szCs w:val="28"/>
          <w:lang w:eastAsia="ru-RU"/>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закупки/номер лота (при наличии)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8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Сумма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roofErr w:type="spellStart"/>
            <w:r w:rsidRPr="003B546A">
              <w:rPr>
                <w:rFonts w:ascii="Times New Roman" w:eastAsia="Times New Roman" w:hAnsi="Times New Roman" w:cs="Times New Roman"/>
                <w:sz w:val="28"/>
                <w:szCs w:val="28"/>
                <w:lang w:val="en-US" w:eastAsia="ru-RU"/>
              </w:rPr>
              <w:t>Срок</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действия</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Гарантии</w:t>
            </w:r>
            <w:proofErr w:type="spellEnd"/>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включительно </w:t>
            </w:r>
            <w:r w:rsidRPr="003B546A">
              <w:rPr>
                <w:rFonts w:ascii="Times New Roman" w:eastAsia="Times New Roman" w:hAnsi="Times New Roman" w:cs="Times New Roman"/>
                <w:i/>
                <w:sz w:val="28"/>
                <w:szCs w:val="28"/>
                <w:lang w:eastAsia="ru-RU"/>
              </w:rPr>
              <w:t>или с даты выдачи (выбрать нужное)</w:t>
            </w:r>
            <w:r w:rsidRPr="003B546A">
              <w:rPr>
                <w:rFonts w:ascii="Times New Roman" w:eastAsia="Times New Roman" w:hAnsi="Times New Roman" w:cs="Times New Roman"/>
                <w:sz w:val="28"/>
                <w:szCs w:val="28"/>
                <w:lang w:eastAsia="ru-RU"/>
              </w:rPr>
              <w:t xml:space="preserve">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w:t>
      </w:r>
      <w:r w:rsidRPr="003B546A">
        <w:rPr>
          <w:rFonts w:ascii="Times New Roman" w:eastAsia="Times New Roman" w:hAnsi="Times New Roman" w:cs="Times New Roman"/>
          <w:i/>
          <w:sz w:val="28"/>
          <w:szCs w:val="28"/>
          <w:lang w:val="x-none" w:eastAsia="x-none"/>
        </w:rPr>
        <w:t>выбрать нужное</w:t>
      </w:r>
      <w:r w:rsidRPr="003B546A">
        <w:rPr>
          <w:rFonts w:ascii="Times New Roman" w:eastAsia="Times New Roman" w:hAnsi="Times New Roman" w:cs="Times New Roman"/>
          <w:sz w:val="28"/>
          <w:szCs w:val="28"/>
          <w:lang w:val="x-none" w:eastAsia="x-none"/>
        </w:rPr>
        <w:t>):</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tabs>
          <w:tab w:val="left" w:pos="142"/>
        </w:tabs>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tabs>
          <w:tab w:val="left" w:pos="0"/>
          <w:tab w:val="left" w:pos="142"/>
        </w:tabs>
        <w:spacing w:after="0" w:line="240" w:lineRule="auto"/>
        <w:ind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 ПРИНЦИПАЛ обязуется исполнять все обязательства по договору, заключаемому по итогам конкурентной 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sz w:val="28"/>
          <w:szCs w:val="28"/>
          <w:lang w:val="x-none" w:eastAsia="x-none"/>
        </w:rPr>
        <w:t xml:space="preserve">Обстоятельствами, при наступлении которых ГАРАНТОМ выплачивается БЕНЕФИЦИАРУ Сумма Гарантии или ее часть, являются </w:t>
      </w:r>
      <w:r w:rsidRPr="003B546A">
        <w:rPr>
          <w:rFonts w:ascii="Times New Roman" w:eastAsia="Times New Roman" w:hAnsi="Times New Roman" w:cs="Times New Roman"/>
          <w:color w:val="000000"/>
          <w:sz w:val="28"/>
          <w:szCs w:val="28"/>
          <w:lang w:val="x-none" w:eastAsia="x-none"/>
        </w:rPr>
        <w:t xml:space="preserve">обстоятельства неисполнения и (или) ненадлежащего исполнения ПРИНЦИПАЛОМ своих обязательств по ДОГОВОРУ, заключаемому по итогам </w:t>
      </w:r>
      <w:r w:rsidRPr="003B546A">
        <w:rPr>
          <w:rFonts w:ascii="Times New Roman" w:eastAsia="Times New Roman" w:hAnsi="Times New Roman" w:cs="Times New Roman"/>
          <w:color w:val="000000"/>
          <w:sz w:val="28"/>
          <w:szCs w:val="28"/>
          <w:lang w:val="x-none" w:eastAsia="x-none"/>
        </w:rPr>
        <w:lastRenderedPageBreak/>
        <w:t>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нотариально заверенная копия карточки с образцами подписей уполномоченных лиц БЕНЕФИЦИАРА;</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расчет суммы требования по гарантии.</w:t>
      </w:r>
    </w:p>
    <w:p w:rsidR="003B546A" w:rsidRPr="003B546A" w:rsidRDefault="003B546A" w:rsidP="003B546A">
      <w:pPr>
        <w:widowControl w:val="0"/>
        <w:numPr>
          <w:ilvl w:val="0"/>
          <w:numId w:val="16"/>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sidRPr="003B546A">
        <w:rPr>
          <w:rFonts w:ascii="Times New Roman" w:eastAsia="Times New Roman" w:hAnsi="Times New Roman" w:cs="Times New Roman"/>
          <w:sz w:val="28"/>
          <w:szCs w:val="28"/>
          <w:lang w:eastAsia="x-none"/>
        </w:rPr>
        <w:t>8</w:t>
      </w:r>
      <w:r w:rsidRPr="003B546A">
        <w:rPr>
          <w:rFonts w:ascii="Times New Roman" w:eastAsia="Times New Roman" w:hAnsi="Times New Roman" w:cs="Times New Roman"/>
          <w:sz w:val="28"/>
          <w:szCs w:val="28"/>
          <w:lang w:val="x-none" w:eastAsia="x-none"/>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732"/>
        <w:gridCol w:w="3296"/>
        <w:gridCol w:w="282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color w:val="000000"/>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color w:val="000000"/>
                <w:sz w:val="28"/>
                <w:szCs w:val="28"/>
                <w:lang w:eastAsia="ru-RU"/>
              </w:rPr>
            </w:pPr>
            <w:r w:rsidRPr="003B546A">
              <w:rPr>
                <w:rFonts w:ascii="Times New Roman" w:eastAsia="Times New Roman" w:hAnsi="Times New Roman" w:cs="Times New Roman"/>
                <w:bCs/>
                <w:color w:val="000000"/>
                <w:sz w:val="28"/>
                <w:szCs w:val="28"/>
                <w:lang w:eastAsia="ru-RU"/>
              </w:rPr>
              <w:t>______________________</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color w:val="000000"/>
                <w:sz w:val="28"/>
                <w:szCs w:val="28"/>
                <w:lang w:eastAsia="ru-RU"/>
              </w:rPr>
            </w:pPr>
          </w:p>
        </w:tc>
      </w:tr>
      <w:tr w:rsidR="003B546A" w:rsidRPr="003B546A" w:rsidTr="005E756E">
        <w:tc>
          <w:tcPr>
            <w:tcW w:w="4077" w:type="dxa"/>
          </w:tcPr>
          <w:p w:rsidR="003B546A" w:rsidRPr="003B546A" w:rsidRDefault="003B546A" w:rsidP="003B546A">
            <w:pPr>
              <w:spacing w:after="0" w:line="240" w:lineRule="auto"/>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Представитель ______________________</w:t>
            </w:r>
          </w:p>
        </w:tc>
        <w:tc>
          <w:tcPr>
            <w:tcW w:w="2552"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1C0D88" w:rsidRDefault="001C0D88" w:rsidP="003B546A">
      <w:pPr>
        <w:keepNext/>
        <w:spacing w:after="0" w:line="240" w:lineRule="auto"/>
        <w:ind w:firstLine="709"/>
        <w:outlineLvl w:val="0"/>
      </w:pPr>
    </w:p>
    <w:sectPr w:rsidR="001C0D88" w:rsidSect="003B546A">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6BF" w:rsidRDefault="006556BF" w:rsidP="00CF648B">
      <w:pPr>
        <w:spacing w:after="0" w:line="240" w:lineRule="auto"/>
      </w:pPr>
      <w:r>
        <w:separator/>
      </w:r>
    </w:p>
  </w:endnote>
  <w:endnote w:type="continuationSeparator" w:id="0">
    <w:p w:rsidR="006556BF" w:rsidRDefault="006556BF"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6BF" w:rsidRDefault="006556BF" w:rsidP="00CF648B">
      <w:pPr>
        <w:spacing w:after="0" w:line="240" w:lineRule="auto"/>
      </w:pPr>
      <w:r>
        <w:separator/>
      </w:r>
    </w:p>
  </w:footnote>
  <w:footnote w:type="continuationSeparator" w:id="0">
    <w:p w:rsidR="006556BF" w:rsidRDefault="006556BF" w:rsidP="00CF648B">
      <w:pPr>
        <w:spacing w:after="0" w:line="240" w:lineRule="auto"/>
      </w:pPr>
      <w:r>
        <w:continuationSeparator/>
      </w:r>
    </w:p>
  </w:footnote>
  <w:footnote w:id="1">
    <w:p w:rsidR="00645C8E" w:rsidRDefault="00645C8E" w:rsidP="007531A6">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645C8E" w:rsidRPr="004A0906" w:rsidRDefault="00645C8E" w:rsidP="002F511A">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645C8E" w:rsidRPr="004A0906" w:rsidRDefault="00645C8E" w:rsidP="002F511A">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645C8E" w:rsidRDefault="00645C8E" w:rsidP="002F511A">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645C8E" w:rsidRDefault="00645C8E" w:rsidP="002F511A">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645C8E" w:rsidRDefault="00645C8E" w:rsidP="002F511A">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645C8E" w:rsidRDefault="00645C8E" w:rsidP="002F511A">
      <w:pPr>
        <w:pStyle w:val="a8"/>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645C8E" w:rsidRDefault="00645C8E" w:rsidP="002F511A">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645C8E" w:rsidRDefault="00645C8E" w:rsidP="002F511A">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645C8E" w:rsidRPr="004320AB" w:rsidRDefault="00645C8E" w:rsidP="002F511A">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645C8E" w:rsidRDefault="00645C8E" w:rsidP="002F511A">
      <w:pPr>
        <w:pStyle w:val="a8"/>
      </w:pPr>
    </w:p>
  </w:footnote>
  <w:footnote w:id="10">
    <w:p w:rsidR="00645C8E" w:rsidRPr="002001EA" w:rsidRDefault="00645C8E" w:rsidP="002F511A">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645C8E" w:rsidRDefault="00645C8E" w:rsidP="002F511A">
      <w:pPr>
        <w:pStyle w:val="a8"/>
      </w:pPr>
    </w:p>
  </w:footnote>
  <w:footnote w:id="11">
    <w:p w:rsidR="00645C8E" w:rsidRDefault="00645C8E" w:rsidP="00CF648B">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C8E" w:rsidRPr="00EF5C71" w:rsidRDefault="00645C8E">
    <w:pPr>
      <w:pStyle w:val="af2"/>
      <w:jc w:val="center"/>
    </w:pPr>
  </w:p>
  <w:p w:rsidR="00645C8E" w:rsidRDefault="00645C8E">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C8E" w:rsidRPr="00EF5C71" w:rsidRDefault="00645C8E">
    <w:pPr>
      <w:pStyle w:val="af2"/>
      <w:jc w:val="center"/>
    </w:pPr>
  </w:p>
  <w:p w:rsidR="00645C8E" w:rsidRDefault="00645C8E">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C8E" w:rsidRDefault="00645C8E">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1143"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2"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A221295"/>
    <w:multiLevelType w:val="hybridMultilevel"/>
    <w:tmpl w:val="D3667C2E"/>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69590A"/>
    <w:multiLevelType w:val="hybridMultilevel"/>
    <w:tmpl w:val="C8CA61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9"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DB432FA"/>
    <w:multiLevelType w:val="hybridMultilevel"/>
    <w:tmpl w:val="F664E1F8"/>
    <w:lvl w:ilvl="0" w:tplc="3B28E878">
      <w:start w:val="1"/>
      <w:numFmt w:val="decimal"/>
      <w:lvlText w:val="%1."/>
      <w:lvlJc w:val="left"/>
      <w:pPr>
        <w:ind w:left="206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9"/>
  </w:num>
  <w:num w:numId="3">
    <w:abstractNumId w:val="16"/>
  </w:num>
  <w:num w:numId="4">
    <w:abstractNumId w:val="5"/>
  </w:num>
  <w:num w:numId="5">
    <w:abstractNumId w:val="6"/>
  </w:num>
  <w:num w:numId="6">
    <w:abstractNumId w:val="3"/>
  </w:num>
  <w:num w:numId="7">
    <w:abstractNumId w:val="8"/>
  </w:num>
  <w:num w:numId="8">
    <w:abstractNumId w:val="4"/>
  </w:num>
  <w:num w:numId="9">
    <w:abstractNumId w:val="19"/>
  </w:num>
  <w:num w:numId="10">
    <w:abstractNumId w:val="1"/>
  </w:num>
  <w:num w:numId="11">
    <w:abstractNumId w:val="17"/>
  </w:num>
  <w:num w:numId="12">
    <w:abstractNumId w:val="20"/>
  </w:num>
  <w:num w:numId="13">
    <w:abstractNumId w:val="18"/>
  </w:num>
  <w:num w:numId="14">
    <w:abstractNumId w:val="10"/>
  </w:num>
  <w:num w:numId="15">
    <w:abstractNumId w:val="7"/>
  </w:num>
  <w:num w:numId="16">
    <w:abstractNumId w:val="21"/>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4"/>
  </w:num>
  <w:num w:numId="21">
    <w:abstractNumId w:val="11"/>
  </w:num>
  <w:num w:numId="2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1748E"/>
    <w:rsid w:val="000441BB"/>
    <w:rsid w:val="00073A42"/>
    <w:rsid w:val="000A3B1A"/>
    <w:rsid w:val="000A3C65"/>
    <w:rsid w:val="00114845"/>
    <w:rsid w:val="001155B9"/>
    <w:rsid w:val="001370BD"/>
    <w:rsid w:val="00146FF4"/>
    <w:rsid w:val="00181454"/>
    <w:rsid w:val="001C0D88"/>
    <w:rsid w:val="001C7994"/>
    <w:rsid w:val="001E5BD7"/>
    <w:rsid w:val="00214A4C"/>
    <w:rsid w:val="0022067E"/>
    <w:rsid w:val="00236360"/>
    <w:rsid w:val="00240C7A"/>
    <w:rsid w:val="00275AC9"/>
    <w:rsid w:val="00281479"/>
    <w:rsid w:val="002A37F8"/>
    <w:rsid w:val="002D437A"/>
    <w:rsid w:val="002D7E55"/>
    <w:rsid w:val="002F4034"/>
    <w:rsid w:val="002F511A"/>
    <w:rsid w:val="003229D0"/>
    <w:rsid w:val="00331384"/>
    <w:rsid w:val="003716DA"/>
    <w:rsid w:val="003769B8"/>
    <w:rsid w:val="003B546A"/>
    <w:rsid w:val="003C5F2F"/>
    <w:rsid w:val="003E3D7D"/>
    <w:rsid w:val="003E6ECC"/>
    <w:rsid w:val="00424035"/>
    <w:rsid w:val="00424C4F"/>
    <w:rsid w:val="0045172B"/>
    <w:rsid w:val="00462FFE"/>
    <w:rsid w:val="004A2E84"/>
    <w:rsid w:val="004C07E3"/>
    <w:rsid w:val="004D1FE5"/>
    <w:rsid w:val="004D7F76"/>
    <w:rsid w:val="00521B86"/>
    <w:rsid w:val="005223B9"/>
    <w:rsid w:val="00536455"/>
    <w:rsid w:val="00553F9B"/>
    <w:rsid w:val="00572736"/>
    <w:rsid w:val="00596C19"/>
    <w:rsid w:val="005A1085"/>
    <w:rsid w:val="005B12E0"/>
    <w:rsid w:val="005C199F"/>
    <w:rsid w:val="005C5183"/>
    <w:rsid w:val="005D5787"/>
    <w:rsid w:val="005E5F3F"/>
    <w:rsid w:val="005E756E"/>
    <w:rsid w:val="0061491A"/>
    <w:rsid w:val="00636042"/>
    <w:rsid w:val="00645C8E"/>
    <w:rsid w:val="00653EEF"/>
    <w:rsid w:val="006556BF"/>
    <w:rsid w:val="006A391D"/>
    <w:rsid w:val="006B65A1"/>
    <w:rsid w:val="006C1C50"/>
    <w:rsid w:val="006C4590"/>
    <w:rsid w:val="006C49BE"/>
    <w:rsid w:val="007375DE"/>
    <w:rsid w:val="007531A6"/>
    <w:rsid w:val="007573DB"/>
    <w:rsid w:val="00765287"/>
    <w:rsid w:val="00776859"/>
    <w:rsid w:val="00784D7F"/>
    <w:rsid w:val="007A3966"/>
    <w:rsid w:val="007E38A9"/>
    <w:rsid w:val="00821B75"/>
    <w:rsid w:val="00823F43"/>
    <w:rsid w:val="008421A1"/>
    <w:rsid w:val="00853BB4"/>
    <w:rsid w:val="00855911"/>
    <w:rsid w:val="00895FE3"/>
    <w:rsid w:val="0089747C"/>
    <w:rsid w:val="008B29F6"/>
    <w:rsid w:val="008C70CC"/>
    <w:rsid w:val="008D5D71"/>
    <w:rsid w:val="0091080F"/>
    <w:rsid w:val="00914F3F"/>
    <w:rsid w:val="00925326"/>
    <w:rsid w:val="0094743F"/>
    <w:rsid w:val="009B5D74"/>
    <w:rsid w:val="009C3234"/>
    <w:rsid w:val="00A37CCF"/>
    <w:rsid w:val="00AC43DA"/>
    <w:rsid w:val="00B06F02"/>
    <w:rsid w:val="00B176AE"/>
    <w:rsid w:val="00B30429"/>
    <w:rsid w:val="00B40D9F"/>
    <w:rsid w:val="00B71DD5"/>
    <w:rsid w:val="00B75418"/>
    <w:rsid w:val="00B855A9"/>
    <w:rsid w:val="00B9499A"/>
    <w:rsid w:val="00BB0B58"/>
    <w:rsid w:val="00BB44BC"/>
    <w:rsid w:val="00C13446"/>
    <w:rsid w:val="00C14A76"/>
    <w:rsid w:val="00C5642A"/>
    <w:rsid w:val="00C67D65"/>
    <w:rsid w:val="00C75A55"/>
    <w:rsid w:val="00C85ECD"/>
    <w:rsid w:val="00CB6246"/>
    <w:rsid w:val="00CB6EAE"/>
    <w:rsid w:val="00CF39BC"/>
    <w:rsid w:val="00CF4449"/>
    <w:rsid w:val="00CF648B"/>
    <w:rsid w:val="00D0037F"/>
    <w:rsid w:val="00D367C8"/>
    <w:rsid w:val="00D53535"/>
    <w:rsid w:val="00D62BFD"/>
    <w:rsid w:val="00D62C27"/>
    <w:rsid w:val="00D966A8"/>
    <w:rsid w:val="00DC16E4"/>
    <w:rsid w:val="00DC7E8D"/>
    <w:rsid w:val="00DD491C"/>
    <w:rsid w:val="00E078E9"/>
    <w:rsid w:val="00E17C88"/>
    <w:rsid w:val="00E42D8B"/>
    <w:rsid w:val="00E77CD1"/>
    <w:rsid w:val="00E852B8"/>
    <w:rsid w:val="00E91152"/>
    <w:rsid w:val="00E914EA"/>
    <w:rsid w:val="00E9336C"/>
    <w:rsid w:val="00EB4259"/>
    <w:rsid w:val="00ED0FFF"/>
    <w:rsid w:val="00ED2DD6"/>
    <w:rsid w:val="00ED537C"/>
    <w:rsid w:val="00EE1316"/>
    <w:rsid w:val="00F322D7"/>
    <w:rsid w:val="00F65D66"/>
    <w:rsid w:val="00FA5C86"/>
    <w:rsid w:val="00FB2F96"/>
    <w:rsid w:val="00FD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7E66"/>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Абзац списка4,Paragraphe de liste1,Текстовая"/>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semiHidden/>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uiPriority w:val="10"/>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3"/>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88832">
      <w:bodyDiv w:val="1"/>
      <w:marLeft w:val="0"/>
      <w:marRight w:val="0"/>
      <w:marTop w:val="0"/>
      <w:marBottom w:val="0"/>
      <w:divBdr>
        <w:top w:val="none" w:sz="0" w:space="0" w:color="auto"/>
        <w:left w:val="none" w:sz="0" w:space="0" w:color="auto"/>
        <w:bottom w:val="none" w:sz="0" w:space="0" w:color="auto"/>
        <w:right w:val="none" w:sz="0" w:space="0" w:color="auto"/>
      </w:divBdr>
    </w:div>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 w:id="17523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71BD39163DC33376F3619EB403CDFE8F25851749796EEBD2B44B37F742R0e1I" TargetMode="External"/><Relationship Id="rId18" Type="http://schemas.openxmlformats.org/officeDocument/2006/relationships/hyperlink" Target="http://www.rwtk.ru" TargetMode="External"/><Relationship Id="rId3" Type="http://schemas.openxmlformats.org/officeDocument/2006/relationships/settings" Target="settings.xml"/><Relationship Id="rId21" Type="http://schemas.openxmlformats.org/officeDocument/2006/relationships/hyperlink" Target="consultantplus://offline/ref=DB4556BEF068E14246F309E37FBE6220D02A79E53A547AFC60558841558DA4932B204D70385EFA9ALDwCL" TargetMode="External"/><Relationship Id="rId7" Type="http://schemas.openxmlformats.org/officeDocument/2006/relationships/header" Target="header1.xml"/><Relationship Id="rId12" Type="http://schemas.openxmlformats.org/officeDocument/2006/relationships/hyperlink" Target="consultantplus://offline/ref=71BD39163DC33376F3619EB403CDFE8F258517497A64EBD2B44B37F742R0e1I" TargetMode="External"/><Relationship Id="rId17" Type="http://schemas.openxmlformats.org/officeDocument/2006/relationships/hyperlink" Target="http://www.rwtk.ru" TargetMode="External"/><Relationship Id="rId2" Type="http://schemas.openxmlformats.org/officeDocument/2006/relationships/styles" Target="styles.xml"/><Relationship Id="rId16" Type="http://schemas.openxmlformats.org/officeDocument/2006/relationships/hyperlink" Target="http://www.tektorg.ru" TargetMode="External"/><Relationship Id="rId20" Type="http://schemas.openxmlformats.org/officeDocument/2006/relationships/hyperlink" Target="http://www.cb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kt.rwtk.ru" TargetMode="External"/><Relationship Id="rId5" Type="http://schemas.openxmlformats.org/officeDocument/2006/relationships/footnotes" Target="footnotes.xml"/><Relationship Id="rId15" Type="http://schemas.openxmlformats.org/officeDocument/2006/relationships/hyperlink" Target="mailto:%20s.chernyshova@ekt.rwtk.ru" TargetMode="External"/><Relationship Id="rId23" Type="http://schemas.openxmlformats.org/officeDocument/2006/relationships/theme" Target="theme/theme1.xml"/><Relationship Id="rId10" Type="http://schemas.openxmlformats.org/officeDocument/2006/relationships/hyperlink" Target="mailto:anticorr@ekt.rwtk.ru" TargetMode="External"/><Relationship Id="rId19" Type="http://schemas.openxmlformats.org/officeDocument/2006/relationships/hyperlink" Target="consultantplus://offline/ref=5126373A6C0DC5BE1AE5BF247482912E1BCBC98009FFC480FB735D20C5DBt3K"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20s.chernyshova@ekt.rwt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78</Pages>
  <Words>25394</Words>
  <Characters>144748</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47</cp:revision>
  <dcterms:created xsi:type="dcterms:W3CDTF">2019-08-19T14:38:00Z</dcterms:created>
  <dcterms:modified xsi:type="dcterms:W3CDTF">2020-05-29T05:46:00Z</dcterms:modified>
</cp:coreProperties>
</file>