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523934">
        <w:rPr>
          <w:b/>
          <w:bCs/>
          <w:sz w:val="28"/>
          <w:szCs w:val="28"/>
        </w:rPr>
        <w:t>71</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523934">
        <w:rPr>
          <w:bCs/>
          <w:sz w:val="28"/>
          <w:szCs w:val="28"/>
        </w:rPr>
        <w:t>06</w:t>
      </w:r>
      <w:r w:rsidR="004F587A" w:rsidRPr="003A2424">
        <w:rPr>
          <w:bCs/>
          <w:sz w:val="28"/>
          <w:szCs w:val="28"/>
        </w:rPr>
        <w:t>»</w:t>
      </w:r>
      <w:r w:rsidR="00E12F72">
        <w:rPr>
          <w:bCs/>
          <w:sz w:val="28"/>
          <w:szCs w:val="28"/>
        </w:rPr>
        <w:t xml:space="preserve"> </w:t>
      </w:r>
      <w:r w:rsidR="00523934">
        <w:rPr>
          <w:bCs/>
          <w:sz w:val="28"/>
          <w:szCs w:val="28"/>
        </w:rPr>
        <w:t>мая</w:t>
      </w:r>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2F772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2F772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2F772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2F772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2F772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2F772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523934">
        <w:rPr>
          <w:b/>
          <w:sz w:val="28"/>
          <w:szCs w:val="28"/>
        </w:rPr>
        <w:t>171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523934" w:rsidP="004F587A">
      <w:pPr>
        <w:ind w:firstLine="708"/>
        <w:jc w:val="both"/>
        <w:rPr>
          <w:sz w:val="28"/>
          <w:szCs w:val="28"/>
        </w:rPr>
      </w:pPr>
      <w:r>
        <w:rPr>
          <w:b/>
          <w:sz w:val="28"/>
          <w:szCs w:val="28"/>
        </w:rPr>
        <w:t>2 121 608</w:t>
      </w:r>
      <w:r w:rsidR="003F34B6" w:rsidRPr="003F34B6">
        <w:rPr>
          <w:b/>
          <w:sz w:val="28"/>
          <w:szCs w:val="28"/>
        </w:rPr>
        <w:t xml:space="preserve"> </w:t>
      </w:r>
      <w:r w:rsidR="00B44249">
        <w:rPr>
          <w:b/>
          <w:sz w:val="28"/>
          <w:szCs w:val="28"/>
        </w:rPr>
        <w:t>(</w:t>
      </w:r>
      <w:r>
        <w:rPr>
          <w:b/>
          <w:sz w:val="28"/>
          <w:szCs w:val="28"/>
        </w:rPr>
        <w:t xml:space="preserve">два </w:t>
      </w:r>
      <w:r w:rsidR="005552F0">
        <w:rPr>
          <w:b/>
          <w:sz w:val="28"/>
          <w:szCs w:val="28"/>
        </w:rPr>
        <w:t>миллион</w:t>
      </w:r>
      <w:r>
        <w:rPr>
          <w:b/>
          <w:sz w:val="28"/>
          <w:szCs w:val="28"/>
        </w:rPr>
        <w:t>а</w:t>
      </w:r>
      <w:r w:rsidR="000C03EF">
        <w:rPr>
          <w:b/>
          <w:sz w:val="28"/>
          <w:szCs w:val="28"/>
        </w:rPr>
        <w:t xml:space="preserve"> </w:t>
      </w:r>
      <w:r>
        <w:rPr>
          <w:b/>
          <w:sz w:val="28"/>
          <w:szCs w:val="28"/>
        </w:rPr>
        <w:t>сто двадцать одна</w:t>
      </w:r>
      <w:r w:rsidR="00EF479B">
        <w:rPr>
          <w:b/>
          <w:sz w:val="28"/>
          <w:szCs w:val="28"/>
        </w:rPr>
        <w:t xml:space="preserve"> </w:t>
      </w:r>
      <w:r w:rsidR="001E06AB">
        <w:rPr>
          <w:b/>
          <w:sz w:val="28"/>
          <w:szCs w:val="28"/>
        </w:rPr>
        <w:t>тысяч</w:t>
      </w:r>
      <w:r>
        <w:rPr>
          <w:b/>
          <w:sz w:val="28"/>
          <w:szCs w:val="28"/>
        </w:rPr>
        <w:t>а</w:t>
      </w:r>
      <w:r w:rsidR="001E06AB">
        <w:rPr>
          <w:b/>
          <w:sz w:val="28"/>
          <w:szCs w:val="28"/>
        </w:rPr>
        <w:t xml:space="preserve"> </w:t>
      </w:r>
      <w:r>
        <w:rPr>
          <w:b/>
          <w:sz w:val="28"/>
          <w:szCs w:val="28"/>
        </w:rPr>
        <w:t>шес</w:t>
      </w:r>
      <w:r w:rsidR="004024FC">
        <w:rPr>
          <w:b/>
          <w:sz w:val="28"/>
          <w:szCs w:val="28"/>
        </w:rPr>
        <w:t>тьсот</w:t>
      </w:r>
      <w:r>
        <w:rPr>
          <w:b/>
          <w:sz w:val="28"/>
          <w:szCs w:val="28"/>
        </w:rPr>
        <w:t xml:space="preserve"> восемь</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FD47D6" w:rsidP="004F587A">
      <w:pPr>
        <w:ind w:firstLine="708"/>
        <w:jc w:val="both"/>
        <w:rPr>
          <w:sz w:val="28"/>
          <w:szCs w:val="28"/>
        </w:rPr>
      </w:pPr>
      <w:r>
        <w:rPr>
          <w:b/>
          <w:sz w:val="28"/>
          <w:szCs w:val="28"/>
        </w:rPr>
        <w:t xml:space="preserve"> </w:t>
      </w:r>
      <w:r w:rsidR="00523934" w:rsidRPr="00523934">
        <w:rPr>
          <w:rStyle w:val="FontStyle28"/>
          <w:b/>
          <w:sz w:val="28"/>
          <w:szCs w:val="28"/>
        </w:rPr>
        <w:t>1 768 006</w:t>
      </w:r>
      <w:r w:rsidR="00A10FA5" w:rsidRPr="005552F0">
        <w:rPr>
          <w:b/>
          <w:sz w:val="28"/>
          <w:szCs w:val="28"/>
        </w:rPr>
        <w:t xml:space="preserve"> </w:t>
      </w:r>
      <w:r w:rsidR="00A10FA5" w:rsidRPr="003F34B6">
        <w:rPr>
          <w:b/>
          <w:sz w:val="28"/>
          <w:szCs w:val="28"/>
        </w:rPr>
        <w:t>(</w:t>
      </w:r>
      <w:r w:rsidR="00A10FA5">
        <w:rPr>
          <w:b/>
          <w:sz w:val="28"/>
          <w:szCs w:val="28"/>
        </w:rPr>
        <w:t xml:space="preserve">один миллион </w:t>
      </w:r>
      <w:r w:rsidR="00523934">
        <w:rPr>
          <w:b/>
          <w:sz w:val="28"/>
          <w:szCs w:val="28"/>
        </w:rPr>
        <w:t xml:space="preserve">семьсот шестьдесят восемь </w:t>
      </w:r>
      <w:r w:rsidR="00A10FA5">
        <w:rPr>
          <w:b/>
          <w:sz w:val="28"/>
          <w:szCs w:val="28"/>
        </w:rPr>
        <w:t xml:space="preserve">тысяч </w:t>
      </w:r>
      <w:r w:rsidR="00523934">
        <w:rPr>
          <w:b/>
          <w:sz w:val="28"/>
          <w:szCs w:val="28"/>
        </w:rPr>
        <w:t>шесть</w:t>
      </w:r>
      <w:r w:rsidR="00A10FA5">
        <w:rPr>
          <w:b/>
          <w:sz w:val="28"/>
          <w:szCs w:val="28"/>
        </w:rPr>
        <w:t xml:space="preserve">) </w:t>
      </w:r>
      <w:r w:rsidR="00A10FA5" w:rsidRPr="003F34B6">
        <w:rPr>
          <w:b/>
          <w:sz w:val="28"/>
          <w:szCs w:val="28"/>
        </w:rPr>
        <w:t xml:space="preserve">руб. </w:t>
      </w:r>
      <w:r w:rsidR="009F655B" w:rsidRPr="004F4389">
        <w:rPr>
          <w:b/>
          <w:sz w:val="28"/>
          <w:szCs w:val="28"/>
        </w:rPr>
        <w:t>6</w:t>
      </w:r>
      <w:r w:rsidR="004F4389" w:rsidRPr="004F4389">
        <w:rPr>
          <w:b/>
          <w:sz w:val="28"/>
          <w:szCs w:val="28"/>
        </w:rPr>
        <w:t>7</w:t>
      </w:r>
      <w:r w:rsidR="00A10FA5">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523934" w:rsidRPr="00523934">
        <w:rPr>
          <w:b/>
          <w:sz w:val="28"/>
          <w:szCs w:val="28"/>
        </w:rPr>
        <w:t>88 400</w:t>
      </w:r>
      <w:r w:rsidR="005552F0" w:rsidRPr="005552F0">
        <w:rPr>
          <w:b/>
          <w:sz w:val="28"/>
          <w:szCs w:val="28"/>
        </w:rPr>
        <w:t xml:space="preserve"> </w:t>
      </w:r>
      <w:r w:rsidR="004024FC">
        <w:rPr>
          <w:b/>
          <w:sz w:val="28"/>
          <w:szCs w:val="28"/>
        </w:rPr>
        <w:t>(</w:t>
      </w:r>
      <w:r w:rsidR="00523934">
        <w:rPr>
          <w:b/>
          <w:sz w:val="28"/>
          <w:szCs w:val="28"/>
        </w:rPr>
        <w:t xml:space="preserve">восемьдесят восемь </w:t>
      </w:r>
      <w:r w:rsidR="004930AE">
        <w:rPr>
          <w:b/>
          <w:sz w:val="28"/>
          <w:szCs w:val="28"/>
        </w:rPr>
        <w:t>тысяч</w:t>
      </w:r>
      <w:r w:rsidR="001D7040">
        <w:rPr>
          <w:b/>
          <w:sz w:val="28"/>
          <w:szCs w:val="28"/>
        </w:rPr>
        <w:t xml:space="preserve"> </w:t>
      </w:r>
      <w:r w:rsidR="004024FC">
        <w:rPr>
          <w:b/>
          <w:sz w:val="28"/>
          <w:szCs w:val="28"/>
        </w:rPr>
        <w:t xml:space="preserve">  </w:t>
      </w:r>
      <w:r w:rsidR="00523934">
        <w:rPr>
          <w:b/>
          <w:sz w:val="28"/>
          <w:szCs w:val="28"/>
        </w:rPr>
        <w:t>четыреста</w:t>
      </w:r>
      <w:r w:rsidR="003F34B6" w:rsidRPr="003F34B6">
        <w:rPr>
          <w:b/>
          <w:sz w:val="28"/>
          <w:szCs w:val="28"/>
        </w:rPr>
        <w:t>)</w:t>
      </w:r>
      <w:r w:rsidRPr="003F34B6">
        <w:rPr>
          <w:b/>
          <w:sz w:val="28"/>
          <w:szCs w:val="28"/>
        </w:rPr>
        <w:t xml:space="preserve"> руб. </w:t>
      </w:r>
      <w:r w:rsidR="00523934">
        <w:rPr>
          <w:b/>
          <w:sz w:val="28"/>
          <w:szCs w:val="28"/>
        </w:rPr>
        <w:t>33</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481D2E" w:rsidRPr="00481D2E">
        <w:rPr>
          <w:b/>
          <w:sz w:val="28"/>
          <w:szCs w:val="28"/>
        </w:rPr>
        <w:t>16</w:t>
      </w:r>
      <w:r w:rsidR="007B107B">
        <w:rPr>
          <w:b/>
          <w:sz w:val="28"/>
          <w:szCs w:val="28"/>
        </w:rPr>
        <w:t>.0</w:t>
      </w:r>
      <w:r w:rsidR="00481D2E">
        <w:rPr>
          <w:b/>
          <w:sz w:val="28"/>
          <w:szCs w:val="28"/>
        </w:rPr>
        <w:t>6</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481D2E">
        <w:rPr>
          <w:b/>
          <w:sz w:val="28"/>
          <w:szCs w:val="28"/>
        </w:rPr>
        <w:t>13</w:t>
      </w:r>
      <w:r w:rsidR="002B1845" w:rsidRPr="002B1845">
        <w:rPr>
          <w:b/>
          <w:sz w:val="28"/>
          <w:szCs w:val="28"/>
        </w:rPr>
        <w:t>.0</w:t>
      </w:r>
      <w:r w:rsidR="00481D2E">
        <w:rPr>
          <w:b/>
          <w:sz w:val="28"/>
          <w:szCs w:val="28"/>
        </w:rPr>
        <w:t>5</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481D2E">
        <w:rPr>
          <w:b/>
          <w:sz w:val="28"/>
          <w:szCs w:val="28"/>
        </w:rPr>
        <w:t>12</w:t>
      </w:r>
      <w:r w:rsidR="002B1845" w:rsidRPr="002B1845">
        <w:rPr>
          <w:b/>
          <w:sz w:val="28"/>
          <w:szCs w:val="28"/>
        </w:rPr>
        <w:t>.</w:t>
      </w:r>
      <w:r w:rsidR="002B1845" w:rsidRPr="008F7BB1">
        <w:rPr>
          <w:b/>
          <w:sz w:val="28"/>
          <w:szCs w:val="28"/>
        </w:rPr>
        <w:t>0</w:t>
      </w:r>
      <w:r w:rsidR="00481D2E">
        <w:rPr>
          <w:b/>
          <w:sz w:val="28"/>
          <w:szCs w:val="28"/>
        </w:rPr>
        <w:t>6</w:t>
      </w:r>
      <w:r w:rsidR="002B1845" w:rsidRPr="008F7BB1">
        <w:rPr>
          <w:b/>
          <w:sz w:val="28"/>
          <w:szCs w:val="28"/>
        </w:rPr>
        <w:t xml:space="preserve">.2020 г.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481D2E">
        <w:rPr>
          <w:b/>
          <w:sz w:val="28"/>
          <w:szCs w:val="28"/>
        </w:rPr>
        <w:t>71</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481D2E">
        <w:rPr>
          <w:b/>
          <w:sz w:val="28"/>
          <w:szCs w:val="28"/>
        </w:rPr>
        <w:t>1</w:t>
      </w:r>
      <w:r w:rsidR="002E0C0E">
        <w:rPr>
          <w:b/>
          <w:sz w:val="28"/>
          <w:szCs w:val="28"/>
        </w:rPr>
        <w:t>5</w:t>
      </w:r>
      <w:r w:rsidR="002558CD" w:rsidRPr="001E06AB">
        <w:rPr>
          <w:b/>
          <w:sz w:val="28"/>
          <w:szCs w:val="28"/>
        </w:rPr>
        <w:t>.</w:t>
      </w:r>
      <w:r w:rsidR="00481D2E">
        <w:rPr>
          <w:b/>
          <w:sz w:val="28"/>
          <w:szCs w:val="28"/>
        </w:rPr>
        <w:t>06</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481D2E" w:rsidRPr="00481D2E">
        <w:rPr>
          <w:b/>
          <w:sz w:val="28"/>
          <w:szCs w:val="28"/>
        </w:rPr>
        <w:t>176</w:t>
      </w:r>
      <w:r w:rsidR="00481D2E">
        <w:rPr>
          <w:b/>
          <w:sz w:val="28"/>
          <w:szCs w:val="28"/>
        </w:rPr>
        <w:t> 800</w:t>
      </w:r>
      <w:r>
        <w:rPr>
          <w:b/>
          <w:sz w:val="28"/>
          <w:szCs w:val="28"/>
        </w:rPr>
        <w:t xml:space="preserve"> </w:t>
      </w:r>
      <w:r w:rsidR="002558CD">
        <w:rPr>
          <w:sz w:val="28"/>
          <w:szCs w:val="28"/>
        </w:rPr>
        <w:t>(</w:t>
      </w:r>
      <w:r w:rsidR="004024FC" w:rsidRPr="004024FC">
        <w:rPr>
          <w:b/>
          <w:sz w:val="28"/>
          <w:szCs w:val="28"/>
        </w:rPr>
        <w:t>сто</w:t>
      </w:r>
      <w:r w:rsidR="00481D2E">
        <w:rPr>
          <w:b/>
          <w:sz w:val="28"/>
          <w:szCs w:val="28"/>
        </w:rPr>
        <w:t xml:space="preserve"> семьдесят шесть </w:t>
      </w:r>
      <w:r w:rsidR="004930AE">
        <w:rPr>
          <w:b/>
          <w:sz w:val="28"/>
          <w:szCs w:val="28"/>
        </w:rPr>
        <w:t>тысяч</w:t>
      </w:r>
      <w:r w:rsidR="004024FC">
        <w:rPr>
          <w:b/>
          <w:sz w:val="28"/>
          <w:szCs w:val="28"/>
        </w:rPr>
        <w:t xml:space="preserve"> </w:t>
      </w:r>
      <w:r w:rsidR="00481D2E">
        <w:rPr>
          <w:b/>
          <w:sz w:val="28"/>
          <w:szCs w:val="28"/>
        </w:rPr>
        <w:t>восемьсот</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481D2E">
        <w:rPr>
          <w:b/>
          <w:sz w:val="28"/>
          <w:szCs w:val="28"/>
        </w:rPr>
        <w:t>6</w:t>
      </w:r>
      <w:r w:rsidR="002F7721">
        <w:rPr>
          <w:b/>
          <w:sz w:val="28"/>
          <w:szCs w:val="28"/>
        </w:rPr>
        <w:t>7</w:t>
      </w:r>
      <w:bookmarkStart w:id="2" w:name="_GoBack"/>
      <w:bookmarkEnd w:id="2"/>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2F7721"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481D2E">
        <w:rPr>
          <w:b/>
          <w:sz w:val="28"/>
          <w:szCs w:val="28"/>
        </w:rPr>
        <w:t>1</w:t>
      </w:r>
      <w:r w:rsidR="002E0C0E">
        <w:rPr>
          <w:b/>
          <w:sz w:val="28"/>
          <w:szCs w:val="28"/>
        </w:rPr>
        <w:t>5</w:t>
      </w:r>
      <w:r w:rsidR="00E24898" w:rsidRPr="00361938">
        <w:rPr>
          <w:b/>
          <w:sz w:val="28"/>
          <w:szCs w:val="28"/>
        </w:rPr>
        <w:t xml:space="preserve">» </w:t>
      </w:r>
      <w:r w:rsidR="00481D2E">
        <w:rPr>
          <w:b/>
          <w:sz w:val="28"/>
          <w:szCs w:val="28"/>
        </w:rPr>
        <w:t>июня</w:t>
      </w:r>
      <w:r w:rsidR="00B76E8C">
        <w:rPr>
          <w:b/>
          <w:sz w:val="28"/>
          <w:szCs w:val="28"/>
        </w:rPr>
        <w:t xml:space="preserve">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w:t>
      </w:r>
      <w:r w:rsidR="00B1274A">
        <w:rPr>
          <w:bCs/>
          <w:sz w:val="28"/>
          <w:szCs w:val="28"/>
        </w:rPr>
        <w:t xml:space="preserve"> и движимого </w:t>
      </w:r>
      <w:r w:rsidR="00FD02E6" w:rsidRPr="007E0B7F">
        <w:rPr>
          <w:bCs/>
          <w:sz w:val="28"/>
          <w:szCs w:val="28"/>
        </w:rPr>
        <w:t>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w:t>
      </w:r>
      <w:r w:rsidR="001D7040" w:rsidRPr="001D7040">
        <w:rPr>
          <w:bCs/>
          <w:sz w:val="28"/>
          <w:szCs w:val="28"/>
        </w:rPr>
        <w:t xml:space="preserve"> </w:t>
      </w:r>
      <w:r w:rsidR="001D7040" w:rsidRPr="004306C7">
        <w:rPr>
          <w:bCs/>
          <w:sz w:val="28"/>
          <w:szCs w:val="28"/>
        </w:rPr>
        <w:t>здание</w:t>
      </w:r>
      <w:r w:rsidR="004024FC">
        <w:rPr>
          <w:bCs/>
          <w:sz w:val="28"/>
          <w:szCs w:val="28"/>
        </w:rPr>
        <w:t>-</w:t>
      </w:r>
      <w:r w:rsidR="00B94B29">
        <w:rPr>
          <w:bCs/>
          <w:sz w:val="28"/>
          <w:szCs w:val="28"/>
        </w:rPr>
        <w:t>магазина</w:t>
      </w:r>
      <w:r w:rsidR="004024FC">
        <w:rPr>
          <w:bCs/>
          <w:sz w:val="28"/>
          <w:szCs w:val="28"/>
        </w:rPr>
        <w:t xml:space="preserve"> №</w:t>
      </w:r>
      <w:r w:rsidR="00481D2E">
        <w:rPr>
          <w:bCs/>
          <w:sz w:val="28"/>
          <w:szCs w:val="28"/>
        </w:rPr>
        <w:t>71, назначение: нежилое, площадь 316 кв.м., инв.№37:405:001:002951890)</w:t>
      </w:r>
      <w:r w:rsidR="004024FC">
        <w:rPr>
          <w:bCs/>
          <w:sz w:val="28"/>
          <w:szCs w:val="28"/>
        </w:rPr>
        <w:t xml:space="preserve">, </w:t>
      </w:r>
      <w:r w:rsidR="004024FC" w:rsidRPr="004F4389">
        <w:rPr>
          <w:bCs/>
          <w:sz w:val="28"/>
          <w:szCs w:val="28"/>
        </w:rPr>
        <w:t xml:space="preserve">общая </w:t>
      </w:r>
      <w:r w:rsidR="009F655B" w:rsidRPr="004F4389">
        <w:rPr>
          <w:bCs/>
          <w:sz w:val="28"/>
          <w:szCs w:val="28"/>
        </w:rPr>
        <w:t>площадь</w:t>
      </w:r>
      <w:r w:rsidR="009F655B">
        <w:rPr>
          <w:bCs/>
          <w:sz w:val="28"/>
          <w:szCs w:val="28"/>
        </w:rPr>
        <w:t xml:space="preserve"> </w:t>
      </w:r>
      <w:r w:rsidR="00481D2E">
        <w:rPr>
          <w:bCs/>
          <w:sz w:val="28"/>
          <w:szCs w:val="28"/>
        </w:rPr>
        <w:t>316</w:t>
      </w:r>
      <w:r w:rsidR="004024FC">
        <w:rPr>
          <w:bCs/>
          <w:sz w:val="28"/>
          <w:szCs w:val="28"/>
        </w:rPr>
        <w:t xml:space="preserve"> кв.м</w:t>
      </w:r>
      <w:r w:rsidR="00B1274A">
        <w:rPr>
          <w:bCs/>
          <w:sz w:val="28"/>
          <w:szCs w:val="28"/>
        </w:rPr>
        <w:t>.</w:t>
      </w:r>
      <w:r w:rsidRPr="004306C7">
        <w:rPr>
          <w:bCs/>
          <w:sz w:val="28"/>
          <w:szCs w:val="28"/>
        </w:rPr>
        <w:t xml:space="preserve">, </w:t>
      </w:r>
      <w:r w:rsidR="004306C7" w:rsidRPr="004306C7">
        <w:rPr>
          <w:rStyle w:val="FontStyle28"/>
          <w:sz w:val="28"/>
          <w:szCs w:val="28"/>
        </w:rPr>
        <w:t xml:space="preserve">запись в ЕГРН </w:t>
      </w:r>
      <w:r w:rsidR="004306C7" w:rsidRPr="009F655B">
        <w:rPr>
          <w:rStyle w:val="FontStyle28"/>
          <w:b/>
          <w:sz w:val="28"/>
          <w:szCs w:val="28"/>
        </w:rPr>
        <w:t xml:space="preserve">№ </w:t>
      </w:r>
      <w:r w:rsidR="00CA47A7" w:rsidRPr="009F655B">
        <w:rPr>
          <w:rStyle w:val="FontStyle28"/>
          <w:b/>
          <w:sz w:val="28"/>
          <w:szCs w:val="28"/>
        </w:rPr>
        <w:t>45</w:t>
      </w:r>
      <w:r w:rsidR="002558CD" w:rsidRPr="009F655B">
        <w:rPr>
          <w:rStyle w:val="FontStyle28"/>
          <w:b/>
          <w:sz w:val="28"/>
          <w:szCs w:val="28"/>
        </w:rPr>
        <w:t>-</w:t>
      </w:r>
      <w:r w:rsidR="00CA47A7" w:rsidRPr="009F655B">
        <w:rPr>
          <w:rStyle w:val="FontStyle28"/>
          <w:b/>
          <w:sz w:val="28"/>
          <w:szCs w:val="28"/>
        </w:rPr>
        <w:t>45</w:t>
      </w:r>
      <w:r w:rsidR="002558CD" w:rsidRPr="009F655B">
        <w:rPr>
          <w:rStyle w:val="FontStyle28"/>
          <w:b/>
          <w:sz w:val="28"/>
          <w:szCs w:val="28"/>
        </w:rPr>
        <w:t>-</w:t>
      </w:r>
      <w:r w:rsidR="00CA47A7" w:rsidRPr="009F655B">
        <w:rPr>
          <w:rStyle w:val="FontStyle28"/>
          <w:b/>
          <w:sz w:val="28"/>
          <w:szCs w:val="28"/>
        </w:rPr>
        <w:t>01</w:t>
      </w:r>
      <w:r w:rsidR="002558CD" w:rsidRPr="009F655B">
        <w:rPr>
          <w:rStyle w:val="FontStyle28"/>
          <w:b/>
          <w:sz w:val="28"/>
          <w:szCs w:val="28"/>
        </w:rPr>
        <w:t>/</w:t>
      </w:r>
      <w:r w:rsidR="00B1274A" w:rsidRPr="009F655B">
        <w:rPr>
          <w:rStyle w:val="FontStyle28"/>
          <w:b/>
          <w:sz w:val="28"/>
          <w:szCs w:val="28"/>
        </w:rPr>
        <w:t>0</w:t>
      </w:r>
      <w:r w:rsidR="00CA47A7" w:rsidRPr="009F655B">
        <w:rPr>
          <w:rStyle w:val="FontStyle28"/>
          <w:b/>
          <w:sz w:val="28"/>
          <w:szCs w:val="28"/>
        </w:rPr>
        <w:t>33</w:t>
      </w:r>
      <w:r w:rsidR="004306C7" w:rsidRPr="009F655B">
        <w:rPr>
          <w:rStyle w:val="FontStyle28"/>
          <w:b/>
          <w:sz w:val="28"/>
          <w:szCs w:val="28"/>
        </w:rPr>
        <w:t>/200</w:t>
      </w:r>
      <w:r w:rsidR="00CA47A7" w:rsidRPr="009F655B">
        <w:rPr>
          <w:rStyle w:val="FontStyle28"/>
          <w:b/>
          <w:sz w:val="28"/>
          <w:szCs w:val="28"/>
        </w:rPr>
        <w:t>8</w:t>
      </w:r>
      <w:r w:rsidR="004306C7" w:rsidRPr="009F655B">
        <w:rPr>
          <w:rStyle w:val="FontStyle28"/>
          <w:b/>
          <w:sz w:val="28"/>
          <w:szCs w:val="28"/>
        </w:rPr>
        <w:t>-</w:t>
      </w:r>
      <w:r w:rsidR="00CA47A7" w:rsidRPr="009F655B">
        <w:rPr>
          <w:rStyle w:val="FontStyle28"/>
          <w:b/>
          <w:sz w:val="28"/>
          <w:szCs w:val="28"/>
        </w:rPr>
        <w:t>505</w:t>
      </w:r>
      <w:r w:rsidR="00705D8A" w:rsidRPr="009F655B">
        <w:rPr>
          <w:rStyle w:val="FontStyle28"/>
          <w:b/>
          <w:sz w:val="28"/>
          <w:szCs w:val="28"/>
        </w:rPr>
        <w:t xml:space="preserve"> о</w:t>
      </w:r>
      <w:r w:rsidR="00705D8A">
        <w:rPr>
          <w:rStyle w:val="FontStyle28"/>
          <w:b/>
          <w:sz w:val="28"/>
          <w:szCs w:val="28"/>
        </w:rPr>
        <w:t xml:space="preserve">т </w:t>
      </w:r>
      <w:r w:rsidR="00BD20DF">
        <w:rPr>
          <w:rStyle w:val="FontStyle28"/>
          <w:b/>
          <w:sz w:val="28"/>
          <w:szCs w:val="28"/>
        </w:rPr>
        <w:t>27.02.2008</w:t>
      </w:r>
      <w:r w:rsidR="004306C7" w:rsidRPr="004306C7">
        <w:rPr>
          <w:rStyle w:val="FontStyle28"/>
          <w:b/>
          <w:sz w:val="28"/>
          <w:szCs w:val="28"/>
        </w:rPr>
        <w:t xml:space="preserve">г., </w:t>
      </w:r>
      <w:r w:rsidR="004306C7" w:rsidRPr="004306C7">
        <w:rPr>
          <w:sz w:val="28"/>
          <w:szCs w:val="28"/>
        </w:rPr>
        <w:t xml:space="preserve">кадастровый номер: </w:t>
      </w:r>
      <w:r w:rsidR="00481D2E" w:rsidRPr="00CA47A7">
        <w:rPr>
          <w:b/>
          <w:sz w:val="28"/>
          <w:szCs w:val="28"/>
        </w:rPr>
        <w:t>45</w:t>
      </w:r>
      <w:r w:rsidR="004306C7" w:rsidRPr="004306C7">
        <w:rPr>
          <w:rStyle w:val="FontStyle28"/>
          <w:b/>
          <w:sz w:val="28"/>
          <w:szCs w:val="28"/>
        </w:rPr>
        <w:t>:</w:t>
      </w:r>
      <w:r w:rsidR="00481D2E">
        <w:rPr>
          <w:rStyle w:val="FontStyle28"/>
          <w:b/>
          <w:sz w:val="28"/>
          <w:szCs w:val="28"/>
        </w:rPr>
        <w:t>26</w:t>
      </w:r>
      <w:r w:rsidR="004306C7" w:rsidRPr="004306C7">
        <w:rPr>
          <w:rStyle w:val="FontStyle28"/>
          <w:b/>
          <w:sz w:val="28"/>
          <w:szCs w:val="28"/>
        </w:rPr>
        <w:t>:</w:t>
      </w:r>
      <w:r w:rsidR="00481D2E">
        <w:rPr>
          <w:rStyle w:val="FontStyle28"/>
          <w:b/>
          <w:sz w:val="28"/>
          <w:szCs w:val="28"/>
        </w:rPr>
        <w:t>000000</w:t>
      </w:r>
      <w:r w:rsidR="002558CD">
        <w:rPr>
          <w:rStyle w:val="FontStyle28"/>
          <w:b/>
          <w:sz w:val="28"/>
          <w:szCs w:val="28"/>
        </w:rPr>
        <w:t>:</w:t>
      </w:r>
      <w:r w:rsidR="00481D2E">
        <w:rPr>
          <w:rStyle w:val="FontStyle28"/>
          <w:b/>
          <w:sz w:val="28"/>
          <w:szCs w:val="28"/>
        </w:rPr>
        <w:t>212</w:t>
      </w:r>
      <w:r w:rsidRPr="004306C7">
        <w:rPr>
          <w:bCs/>
          <w:sz w:val="28"/>
          <w:szCs w:val="28"/>
        </w:rPr>
        <w:t>.</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(местонахождение) объектов недвижимого</w:t>
      </w:r>
      <w:r w:rsidR="00B1274A">
        <w:rPr>
          <w:rStyle w:val="FontStyle28"/>
          <w:sz w:val="28"/>
          <w:szCs w:val="28"/>
        </w:rPr>
        <w:t xml:space="preserve"> </w:t>
      </w:r>
      <w:r w:rsidR="00140BC7" w:rsidRPr="00140BC7">
        <w:rPr>
          <w:rStyle w:val="FontStyle28"/>
          <w:sz w:val="28"/>
          <w:szCs w:val="28"/>
        </w:rPr>
        <w:t>имущества:</w:t>
      </w:r>
      <w:r w:rsidR="00CA47A7">
        <w:rPr>
          <w:rStyle w:val="FontStyle28"/>
          <w:sz w:val="28"/>
          <w:szCs w:val="28"/>
        </w:rPr>
        <w:t xml:space="preserve"> Курга</w:t>
      </w:r>
      <w:r w:rsidR="00B1274A">
        <w:rPr>
          <w:rStyle w:val="FontStyle28"/>
          <w:sz w:val="28"/>
          <w:szCs w:val="28"/>
        </w:rPr>
        <w:t xml:space="preserve">нская область, г. </w:t>
      </w:r>
      <w:r w:rsidR="00CA47A7">
        <w:rPr>
          <w:rStyle w:val="FontStyle28"/>
          <w:sz w:val="28"/>
          <w:szCs w:val="28"/>
        </w:rPr>
        <w:t>Шадринск</w:t>
      </w:r>
      <w:r w:rsidR="00B1274A">
        <w:rPr>
          <w:rStyle w:val="FontStyle28"/>
          <w:sz w:val="28"/>
          <w:szCs w:val="28"/>
        </w:rPr>
        <w:t>, ул.</w:t>
      </w:r>
      <w:r w:rsidR="00CA47A7">
        <w:rPr>
          <w:rStyle w:val="FontStyle28"/>
          <w:sz w:val="28"/>
          <w:szCs w:val="28"/>
        </w:rPr>
        <w:t>Треугольник Депо</w:t>
      </w:r>
      <w:r w:rsidR="00B1274A">
        <w:rPr>
          <w:rStyle w:val="FontStyle28"/>
          <w:sz w:val="28"/>
          <w:szCs w:val="28"/>
        </w:rPr>
        <w:t>,</w:t>
      </w:r>
      <w:r w:rsidR="00CA47A7">
        <w:rPr>
          <w:rStyle w:val="FontStyle28"/>
          <w:sz w:val="28"/>
          <w:szCs w:val="28"/>
        </w:rPr>
        <w:t xml:space="preserve"> д. 66а</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3556"/>
        <w:gridCol w:w="1104"/>
        <w:gridCol w:w="1232"/>
        <w:gridCol w:w="4161"/>
      </w:tblGrid>
      <w:tr w:rsidR="003911A7" w:rsidRPr="003A2424" w:rsidTr="00CA47A7">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r w:rsidR="004F587A" w:rsidRPr="00CB1632">
              <w:rPr>
                <w:rStyle w:val="FontStyle26"/>
                <w:rFonts w:ascii="Times New Roman" w:hAnsi="Times New Roman" w:cs="Times New Roman"/>
                <w:sz w:val="24"/>
                <w:szCs w:val="24"/>
              </w:rPr>
              <w:t>кв.м/м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объекта(-ов)</w:t>
            </w:r>
          </w:p>
        </w:tc>
        <w:tc>
          <w:tcPr>
            <w:tcW w:w="2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CA47A7">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4024FC">
            <w:pPr>
              <w:jc w:val="center"/>
              <w:rPr>
                <w:sz w:val="28"/>
                <w:szCs w:val="28"/>
              </w:rPr>
            </w:pPr>
            <w:r>
              <w:rPr>
                <w:sz w:val="28"/>
                <w:szCs w:val="28"/>
              </w:rPr>
              <w:t>1</w:t>
            </w:r>
          </w:p>
        </w:tc>
        <w:tc>
          <w:tcPr>
            <w:tcW w:w="1075" w:type="pct"/>
            <w:tcBorders>
              <w:top w:val="single" w:sz="6" w:space="0" w:color="auto"/>
              <w:left w:val="single" w:sz="6" w:space="0" w:color="auto"/>
              <w:bottom w:val="single" w:sz="6" w:space="0" w:color="auto"/>
              <w:right w:val="single" w:sz="6" w:space="0" w:color="auto"/>
            </w:tcBorders>
            <w:vAlign w:val="center"/>
          </w:tcPr>
          <w:p w:rsidR="00B94B29" w:rsidRPr="003A2424" w:rsidRDefault="00CA47A7" w:rsidP="004024FC">
            <w:pPr>
              <w:rPr>
                <w:color w:val="000000"/>
                <w:sz w:val="28"/>
                <w:szCs w:val="28"/>
              </w:rPr>
            </w:pPr>
            <w:r w:rsidRPr="004306C7">
              <w:rPr>
                <w:bCs/>
                <w:sz w:val="28"/>
                <w:szCs w:val="28"/>
              </w:rPr>
              <w:t>Здание (нежилое здание</w:t>
            </w:r>
            <w:r>
              <w:rPr>
                <w:bCs/>
                <w:sz w:val="28"/>
                <w:szCs w:val="28"/>
              </w:rPr>
              <w:t>,</w:t>
            </w:r>
            <w:r w:rsidRPr="001D7040">
              <w:rPr>
                <w:bCs/>
                <w:sz w:val="28"/>
                <w:szCs w:val="28"/>
              </w:rPr>
              <w:t xml:space="preserve"> </w:t>
            </w:r>
            <w:r w:rsidRPr="004306C7">
              <w:rPr>
                <w:bCs/>
                <w:sz w:val="28"/>
                <w:szCs w:val="28"/>
              </w:rPr>
              <w:t>здание</w:t>
            </w:r>
            <w:r>
              <w:rPr>
                <w:bCs/>
                <w:sz w:val="28"/>
                <w:szCs w:val="28"/>
              </w:rPr>
              <w:t>-магазина №71, назначение: нежилое, площадь 316 кв.м., инв.№37:405:001:002951890)</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CA47A7" w:rsidP="004024FC">
            <w:pPr>
              <w:jc w:val="center"/>
              <w:rPr>
                <w:color w:val="000000"/>
                <w:sz w:val="28"/>
                <w:szCs w:val="28"/>
              </w:rPr>
            </w:pPr>
            <w:r>
              <w:rPr>
                <w:color w:val="000000"/>
                <w:sz w:val="28"/>
                <w:szCs w:val="28"/>
              </w:rPr>
              <w:t>316</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B94B29" w:rsidP="004024FC">
            <w:pPr>
              <w:jc w:val="center"/>
              <w:rPr>
                <w:sz w:val="28"/>
                <w:szCs w:val="28"/>
              </w:rPr>
            </w:pPr>
          </w:p>
        </w:tc>
        <w:tc>
          <w:tcPr>
            <w:tcW w:w="2582" w:type="pct"/>
            <w:tcBorders>
              <w:top w:val="single" w:sz="6" w:space="0" w:color="auto"/>
              <w:left w:val="single" w:sz="6" w:space="0" w:color="auto"/>
              <w:bottom w:val="single" w:sz="6" w:space="0" w:color="auto"/>
              <w:right w:val="single" w:sz="6" w:space="0" w:color="auto"/>
            </w:tcBorders>
            <w:vAlign w:val="center"/>
          </w:tcPr>
          <w:p w:rsidR="00B94B29" w:rsidRDefault="00AA2FF3" w:rsidP="004024FC">
            <w:pPr>
              <w:pStyle w:val="Style13"/>
              <w:widowControl/>
              <w:rPr>
                <w:rStyle w:val="FontStyle25"/>
                <w:sz w:val="28"/>
                <w:szCs w:val="28"/>
              </w:rPr>
            </w:pPr>
            <w:r w:rsidRPr="00AA2FF3">
              <w:rPr>
                <w:rStyle w:val="FontStyle25"/>
                <w:noProof/>
                <w:sz w:val="28"/>
                <w:szCs w:val="28"/>
              </w:rPr>
              <w:drawing>
                <wp:inline distT="0" distB="0" distL="0" distR="0">
                  <wp:extent cx="2592000" cy="1944000"/>
                  <wp:effectExtent l="0" t="0" r="0" b="0"/>
                  <wp:docPr id="5" name="Рисунок 5" descr="C:\Users\MYuryeva\Desktop\Недви\Аукционы\Аукц-е док-ы\май 2020\Распоряжение № 326 29.04 матер-ы\г Шадринск ул Треугольник Депо д 66 а\Фото Шадринск Треугольник Депо\IMG_20190322_115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uryeva\Desktop\Недви\Аукционы\Аукц-е док-ы\май 2020\Распоряжение № 326 29.04 матер-ы\г Шадринск ул Треугольник Депо д 66 а\Фото Шадринск Треугольник Депо\IMG_20190322_11595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2000" cy="1944000"/>
                          </a:xfrm>
                          <a:prstGeom prst="rect">
                            <a:avLst/>
                          </a:prstGeom>
                          <a:noFill/>
                          <a:ln>
                            <a:noFill/>
                          </a:ln>
                        </pic:spPr>
                      </pic:pic>
                    </a:graphicData>
                  </a:graphic>
                </wp:inline>
              </w:drawing>
            </w:r>
          </w:p>
          <w:p w:rsidR="00B94B29" w:rsidRDefault="00B94B29" w:rsidP="004024FC">
            <w:pPr>
              <w:pStyle w:val="Style13"/>
              <w:widowControl/>
              <w:rPr>
                <w:rStyle w:val="FontStyle25"/>
                <w:sz w:val="28"/>
                <w:szCs w:val="28"/>
              </w:rPr>
            </w:pPr>
            <w:r>
              <w:rPr>
                <w:noProof/>
              </w:rPr>
              <w:t xml:space="preserve"> </w:t>
            </w:r>
          </w:p>
          <w:p w:rsidR="00B94B29" w:rsidRDefault="00AA2FF3" w:rsidP="004024FC">
            <w:pPr>
              <w:pStyle w:val="Style13"/>
              <w:widowControl/>
              <w:rPr>
                <w:rStyle w:val="FontStyle25"/>
                <w:sz w:val="28"/>
                <w:szCs w:val="28"/>
              </w:rPr>
            </w:pPr>
            <w:r w:rsidRPr="00AA2FF3">
              <w:rPr>
                <w:rStyle w:val="FontStyle25"/>
                <w:noProof/>
                <w:sz w:val="28"/>
                <w:szCs w:val="28"/>
              </w:rPr>
              <w:drawing>
                <wp:inline distT="0" distB="0" distL="0" distR="0">
                  <wp:extent cx="2571750" cy="1928813"/>
                  <wp:effectExtent l="0" t="0" r="0" b="0"/>
                  <wp:docPr id="2" name="Рисунок 2" descr="C:\Users\MYuryeva\Desktop\Недви\Аукционы\Аукц-е док-ы\май 2020\Распоряжение № 326 29.04 матер-ы\г Шадринск ул Треугольник Депо д 66 а\Фото Шадринск Треугольник Депо\IMG_20190322_1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Аукционы\Аукц-е док-ы\май 2020\Распоряжение № 326 29.04 матер-ы\г Шадринск ул Треугольник Депо д 66 а\Фото Шадринск Треугольник Депо\IMG_20190322_12012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997" cy="1936498"/>
                          </a:xfrm>
                          <a:prstGeom prst="rect">
                            <a:avLst/>
                          </a:prstGeom>
                          <a:noFill/>
                          <a:ln>
                            <a:noFill/>
                          </a:ln>
                        </pic:spPr>
                      </pic:pic>
                    </a:graphicData>
                  </a:graphic>
                </wp:inline>
              </w:drawing>
            </w:r>
          </w:p>
          <w:p w:rsidR="00B94B29" w:rsidRDefault="00AA2FF3" w:rsidP="004024FC">
            <w:pPr>
              <w:pStyle w:val="Style13"/>
              <w:widowControl/>
              <w:rPr>
                <w:rStyle w:val="FontStyle25"/>
                <w:sz w:val="28"/>
                <w:szCs w:val="28"/>
              </w:rPr>
            </w:pPr>
            <w:r w:rsidRPr="00AA2FF3">
              <w:rPr>
                <w:rStyle w:val="FontStyle25"/>
                <w:noProof/>
                <w:sz w:val="28"/>
                <w:szCs w:val="28"/>
              </w:rPr>
              <w:drawing>
                <wp:inline distT="0" distB="0" distL="0" distR="0">
                  <wp:extent cx="2592000" cy="1944000"/>
                  <wp:effectExtent l="0" t="0" r="0" b="0"/>
                  <wp:docPr id="6" name="Рисунок 6" descr="C:\Users\MYuryeva\Desktop\Недви\Аукционы\Аукц-е док-ы\май 2020\Распоряжение № 326 29.04 матер-ы\г Шадринск ул Треугольник Депо д 66 а\Фото Шадринск Треугольник Депо\шадринск треугольник депо\IMG_20190322_115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uryeva\Desktop\Недви\Аукционы\Аукц-е док-ы\май 2020\Распоряжение № 326 29.04 матер-ы\г Шадринск ул Треугольник Депо д 66 а\Фото Шадринск Треугольник Депо\шадринск треугольник депо\IMG_20190322_11582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2000" cy="1944000"/>
                          </a:xfrm>
                          <a:prstGeom prst="rect">
                            <a:avLst/>
                          </a:prstGeom>
                          <a:noFill/>
                          <a:ln>
                            <a:noFill/>
                          </a:ln>
                        </pic:spPr>
                      </pic:pic>
                    </a:graphicData>
                  </a:graphic>
                </wp:inline>
              </w:drawing>
            </w:r>
          </w:p>
          <w:p w:rsidR="00B94B29" w:rsidRDefault="00AA2FF3" w:rsidP="004024FC">
            <w:pPr>
              <w:pStyle w:val="Style13"/>
              <w:widowControl/>
              <w:rPr>
                <w:rStyle w:val="FontStyle25"/>
                <w:sz w:val="28"/>
                <w:szCs w:val="28"/>
              </w:rPr>
            </w:pPr>
            <w:r w:rsidRPr="00AA2FF3">
              <w:rPr>
                <w:rStyle w:val="FontStyle25"/>
                <w:noProof/>
                <w:sz w:val="28"/>
                <w:szCs w:val="28"/>
              </w:rPr>
              <w:drawing>
                <wp:inline distT="0" distB="0" distL="0" distR="0">
                  <wp:extent cx="2571750" cy="1713230"/>
                  <wp:effectExtent l="0" t="0" r="0" b="1270"/>
                  <wp:docPr id="3" name="Рисунок 3" descr="C:\Users\MYuryeva\Desktop\Недви\Аукционы\Аукц-е док-ы\май 2020\Распоряжение № 326 29.04 матер-ы\г Шадринск ул Треугольник Депо д 66 а\Фото Шадринск Треугольник Депо\IMG_20190322_12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uryeva\Desktop\Недви\Аукционы\Аукц-е док-ы\май 2020\Распоряжение № 326 29.04 матер-ы\г Шадринск ул Треугольник Депо д 66 а\Фото Шадринск Треугольник Депо\IMG_20190322_12015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2305" cy="1713600"/>
                          </a:xfrm>
                          <a:prstGeom prst="rect">
                            <a:avLst/>
                          </a:prstGeom>
                          <a:noFill/>
                          <a:ln>
                            <a:noFill/>
                          </a:ln>
                        </pic:spPr>
                      </pic:pic>
                    </a:graphicData>
                  </a:graphic>
                </wp:inline>
              </w:drawing>
            </w:r>
          </w:p>
          <w:p w:rsidR="00B94B29" w:rsidRPr="003A2424" w:rsidRDefault="00AA2FF3" w:rsidP="004024FC">
            <w:pPr>
              <w:pStyle w:val="Style13"/>
              <w:widowControl/>
              <w:rPr>
                <w:rStyle w:val="FontStyle25"/>
                <w:sz w:val="28"/>
                <w:szCs w:val="28"/>
              </w:rPr>
            </w:pPr>
            <w:r w:rsidRPr="00AA2FF3">
              <w:rPr>
                <w:rStyle w:val="FontStyle25"/>
                <w:noProof/>
                <w:sz w:val="28"/>
                <w:szCs w:val="28"/>
              </w:rPr>
              <w:drawing>
                <wp:inline distT="0" distB="0" distL="0" distR="0">
                  <wp:extent cx="2592000" cy="1944000"/>
                  <wp:effectExtent l="0" t="0" r="0" b="0"/>
                  <wp:docPr id="4" name="Рисунок 4" descr="C:\Users\MYuryeva\Desktop\Недви\Аукционы\Аукц-е док-ы\май 2020\Распоряжение № 326 29.04 матер-ы\г Шадринск ул Треугольник Депо д 66 а\Фото Шадринск Треугольник Депо\IMG_20190322_12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uryeva\Desktop\Недви\Аукционы\Аукц-е док-ы\май 2020\Распоряжение № 326 29.04 матер-ы\г Шадринск ул Треугольник Депо д 66 а\Фото Шадринск Треугольник Депо\IMG_20190322_12010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2000" cy="1944000"/>
                          </a:xfrm>
                          <a:prstGeom prst="rect">
                            <a:avLst/>
                          </a:prstGeom>
                          <a:noFill/>
                          <a:ln>
                            <a:noFill/>
                          </a:ln>
                        </pic:spPr>
                      </pic:pic>
                    </a:graphicData>
                  </a:graphic>
                </wp:inline>
              </w:drawing>
            </w: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A47A7" w:rsidRPr="004F4389" w:rsidRDefault="00C73F25" w:rsidP="00C73F25">
      <w:pPr>
        <w:ind w:firstLine="709"/>
        <w:contextualSpacing/>
        <w:jc w:val="both"/>
        <w:rPr>
          <w:sz w:val="28"/>
          <w:szCs w:val="28"/>
        </w:rPr>
      </w:pPr>
      <w:r w:rsidRPr="004F4389">
        <w:rPr>
          <w:sz w:val="28"/>
          <w:szCs w:val="28"/>
        </w:rPr>
        <w:t xml:space="preserve">5.  </w:t>
      </w:r>
      <w:r w:rsidR="009F655B" w:rsidRPr="004F4389">
        <w:rPr>
          <w:rStyle w:val="FontStyle28"/>
          <w:sz w:val="28"/>
          <w:szCs w:val="28"/>
        </w:rPr>
        <w:t>Начальная цена продажи объекта</w:t>
      </w:r>
      <w:r w:rsidRPr="004F4389">
        <w:rPr>
          <w:rStyle w:val="FontStyle28"/>
          <w:sz w:val="28"/>
          <w:szCs w:val="28"/>
        </w:rPr>
        <w:t xml:space="preserve"> недвижимого имущества составляет </w:t>
      </w:r>
      <w:r w:rsidR="009F655B" w:rsidRPr="004F4389">
        <w:rPr>
          <w:b/>
          <w:sz w:val="28"/>
          <w:szCs w:val="28"/>
        </w:rPr>
        <w:t xml:space="preserve"> </w:t>
      </w:r>
      <w:r w:rsidR="004F4389" w:rsidRPr="004F4389">
        <w:rPr>
          <w:rStyle w:val="FontStyle28"/>
          <w:b/>
          <w:sz w:val="28"/>
          <w:szCs w:val="28"/>
        </w:rPr>
        <w:t>1 768 006</w:t>
      </w:r>
      <w:r w:rsidR="004F4389" w:rsidRPr="004F4389">
        <w:rPr>
          <w:b/>
          <w:sz w:val="28"/>
          <w:szCs w:val="28"/>
        </w:rPr>
        <w:t xml:space="preserve"> (один миллион семьсот шестьдесят восемь тысяч шесть) руб. 6</w:t>
      </w:r>
      <w:r w:rsidR="004F4389">
        <w:rPr>
          <w:b/>
          <w:sz w:val="28"/>
          <w:szCs w:val="28"/>
        </w:rPr>
        <w:t>7</w:t>
      </w:r>
      <w:r w:rsidR="009F655B" w:rsidRPr="004F4389">
        <w:rPr>
          <w:b/>
          <w:sz w:val="28"/>
          <w:szCs w:val="28"/>
        </w:rPr>
        <w:t xml:space="preserve"> коп. без учета НДС.</w:t>
      </w:r>
      <w:r w:rsidR="009F655B" w:rsidRPr="004F4389">
        <w:rPr>
          <w:sz w:val="28"/>
          <w:szCs w:val="28"/>
        </w:rPr>
        <w:t xml:space="preserve"> </w:t>
      </w:r>
      <w:r w:rsidR="00CA47A7" w:rsidRPr="004F4389">
        <w:rPr>
          <w:rStyle w:val="FontStyle28"/>
          <w:b/>
          <w:sz w:val="28"/>
          <w:szCs w:val="28"/>
        </w:rPr>
        <w:t> </w:t>
      </w:r>
      <w:r w:rsidR="00CA7968" w:rsidRPr="004F4389">
        <w:rPr>
          <w:sz w:val="28"/>
          <w:szCs w:val="28"/>
        </w:rPr>
        <w:t xml:space="preserve"> </w:t>
      </w:r>
    </w:p>
    <w:p w:rsidR="00C73F25" w:rsidRPr="004F4389" w:rsidRDefault="00C73F25" w:rsidP="00C73F25">
      <w:pPr>
        <w:ind w:firstLine="709"/>
        <w:contextualSpacing/>
        <w:jc w:val="both"/>
        <w:rPr>
          <w:rStyle w:val="FontStyle28"/>
          <w:sz w:val="28"/>
          <w:szCs w:val="28"/>
        </w:rPr>
      </w:pPr>
      <w:r w:rsidRPr="004F4389">
        <w:rPr>
          <w:rStyle w:val="FontStyle28"/>
          <w:sz w:val="28"/>
          <w:szCs w:val="28"/>
        </w:rPr>
        <w:t>Стоимость объект</w:t>
      </w:r>
      <w:r w:rsidR="009F655B" w:rsidRPr="004F4389">
        <w:rPr>
          <w:rStyle w:val="FontStyle28"/>
          <w:sz w:val="28"/>
          <w:szCs w:val="28"/>
        </w:rPr>
        <w:t>а</w:t>
      </w:r>
      <w:r w:rsidRPr="004F4389">
        <w:rPr>
          <w:rStyle w:val="FontStyle28"/>
          <w:sz w:val="28"/>
          <w:szCs w:val="28"/>
        </w:rPr>
        <w:t xml:space="preserve"> установлена без НДС, сумма налога предъявляется до</w:t>
      </w:r>
      <w:r w:rsidR="009F655B" w:rsidRPr="004F4389">
        <w:rPr>
          <w:rStyle w:val="FontStyle28"/>
          <w:sz w:val="28"/>
          <w:szCs w:val="28"/>
        </w:rPr>
        <w:t>полнительно к стоимости объекта</w:t>
      </w:r>
      <w:r w:rsidRPr="004F4389">
        <w:rPr>
          <w:rStyle w:val="FontStyle28"/>
          <w:sz w:val="28"/>
          <w:szCs w:val="28"/>
        </w:rPr>
        <w:t xml:space="preserve"> по ставке, установленной п. 3 ст. 164 НК РФ, на дату реализации.</w:t>
      </w:r>
    </w:p>
    <w:p w:rsidR="00CF568B" w:rsidRPr="00C7595D" w:rsidRDefault="00CF568B" w:rsidP="00CF568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CF568B" w:rsidRPr="009F655B" w:rsidRDefault="00CF568B" w:rsidP="00CF568B">
      <w:pPr>
        <w:ind w:firstLine="851"/>
        <w:jc w:val="both"/>
        <w:rPr>
          <w:b/>
          <w:sz w:val="28"/>
          <w:szCs w:val="28"/>
        </w:rPr>
      </w:pPr>
      <w:r w:rsidRPr="00C7595D">
        <w:rPr>
          <w:sz w:val="28"/>
          <w:szCs w:val="28"/>
        </w:rPr>
        <w:t xml:space="preserve"> </w:t>
      </w:r>
      <w:r w:rsidRPr="0043772E">
        <w:rPr>
          <w:sz w:val="28"/>
          <w:szCs w:val="28"/>
        </w:rPr>
        <w:t>Земельный участок под объектом общей площадью</w:t>
      </w:r>
      <w:r w:rsidR="00CA47A7">
        <w:rPr>
          <w:sz w:val="28"/>
          <w:szCs w:val="28"/>
        </w:rPr>
        <w:t xml:space="preserve"> </w:t>
      </w:r>
      <w:r w:rsidR="00AA2FF3">
        <w:rPr>
          <w:sz w:val="28"/>
          <w:szCs w:val="28"/>
        </w:rPr>
        <w:t>1491</w:t>
      </w:r>
      <w:r w:rsidR="00386CA4">
        <w:rPr>
          <w:sz w:val="28"/>
          <w:szCs w:val="28"/>
        </w:rPr>
        <w:t xml:space="preserve"> </w:t>
      </w:r>
      <w:r w:rsidRPr="0043772E">
        <w:rPr>
          <w:sz w:val="28"/>
          <w:szCs w:val="28"/>
        </w:rPr>
        <w:t xml:space="preserve">кв.м., имеющий адресные ориентиры: </w:t>
      </w:r>
      <w:r w:rsidR="00AA2FF3">
        <w:rPr>
          <w:rStyle w:val="FontStyle28"/>
          <w:sz w:val="28"/>
          <w:szCs w:val="28"/>
        </w:rPr>
        <w:t xml:space="preserve">Курганская область, г. Шадринск, ул.Треугольник Депо, </w:t>
      </w:r>
      <w:r w:rsidR="009F655B">
        <w:rPr>
          <w:rStyle w:val="FontStyle28"/>
          <w:sz w:val="28"/>
          <w:szCs w:val="28"/>
        </w:rPr>
        <w:t xml:space="preserve">                   </w:t>
      </w:r>
      <w:r w:rsidR="00AA2FF3">
        <w:rPr>
          <w:rStyle w:val="FontStyle28"/>
          <w:sz w:val="28"/>
          <w:szCs w:val="28"/>
        </w:rPr>
        <w:t>д. 66а</w:t>
      </w:r>
      <w:r w:rsidR="00386CA4">
        <w:rPr>
          <w:rStyle w:val="FontStyle28"/>
          <w:sz w:val="28"/>
          <w:szCs w:val="28"/>
        </w:rPr>
        <w:t>,</w:t>
      </w:r>
      <w:r w:rsidRPr="0043772E">
        <w:rPr>
          <w:rStyle w:val="FontStyle28"/>
          <w:sz w:val="28"/>
          <w:szCs w:val="28"/>
        </w:rPr>
        <w:t xml:space="preserve"> используется по договору субаренды № ЦРИ-/</w:t>
      </w:r>
      <w:r w:rsidR="00AA2FF3">
        <w:rPr>
          <w:rStyle w:val="FontStyle28"/>
          <w:sz w:val="28"/>
          <w:szCs w:val="28"/>
        </w:rPr>
        <w:t>0</w:t>
      </w:r>
      <w:r w:rsidRPr="0043772E">
        <w:rPr>
          <w:rStyle w:val="FontStyle28"/>
          <w:sz w:val="28"/>
          <w:szCs w:val="28"/>
        </w:rPr>
        <w:t>4/А/</w:t>
      </w:r>
      <w:r w:rsidR="00386CA4">
        <w:rPr>
          <w:rStyle w:val="FontStyle28"/>
          <w:sz w:val="28"/>
          <w:szCs w:val="28"/>
        </w:rPr>
        <w:t>6</w:t>
      </w:r>
      <w:r w:rsidR="00AA2FF3">
        <w:rPr>
          <w:rStyle w:val="FontStyle28"/>
          <w:sz w:val="28"/>
          <w:szCs w:val="28"/>
        </w:rPr>
        <w:t>959</w:t>
      </w:r>
      <w:r w:rsidRPr="0043772E">
        <w:rPr>
          <w:rStyle w:val="FontStyle28"/>
          <w:sz w:val="28"/>
          <w:szCs w:val="28"/>
        </w:rPr>
        <w:t>/</w:t>
      </w:r>
      <w:r w:rsidR="00386CA4">
        <w:rPr>
          <w:rStyle w:val="FontStyle28"/>
          <w:sz w:val="28"/>
          <w:szCs w:val="28"/>
        </w:rPr>
        <w:t>1</w:t>
      </w:r>
      <w:r w:rsidR="00AA2FF3">
        <w:rPr>
          <w:rStyle w:val="FontStyle28"/>
          <w:sz w:val="28"/>
          <w:szCs w:val="28"/>
        </w:rPr>
        <w:t>6</w:t>
      </w:r>
      <w:r w:rsidRPr="0043772E">
        <w:rPr>
          <w:rStyle w:val="FontStyle28"/>
          <w:sz w:val="28"/>
          <w:szCs w:val="28"/>
        </w:rPr>
        <w:t>/</w:t>
      </w:r>
      <w:r w:rsidR="00386CA4">
        <w:rPr>
          <w:rStyle w:val="FontStyle28"/>
          <w:sz w:val="28"/>
          <w:szCs w:val="28"/>
        </w:rPr>
        <w:t>00</w:t>
      </w:r>
      <w:r w:rsidR="00AA2FF3">
        <w:rPr>
          <w:rStyle w:val="FontStyle28"/>
          <w:sz w:val="28"/>
          <w:szCs w:val="28"/>
        </w:rPr>
        <w:t>2818</w:t>
      </w:r>
      <w:r w:rsidRPr="0043772E">
        <w:rPr>
          <w:rStyle w:val="FontStyle28"/>
          <w:sz w:val="28"/>
          <w:szCs w:val="28"/>
        </w:rPr>
        <w:t xml:space="preserve"> от </w:t>
      </w:r>
      <w:r w:rsidR="00AA2FF3">
        <w:rPr>
          <w:rStyle w:val="FontStyle28"/>
          <w:sz w:val="28"/>
          <w:szCs w:val="28"/>
        </w:rPr>
        <w:t>10</w:t>
      </w:r>
      <w:r w:rsidRPr="0043772E">
        <w:rPr>
          <w:rStyle w:val="FontStyle28"/>
          <w:sz w:val="28"/>
          <w:szCs w:val="28"/>
        </w:rPr>
        <w:t>.</w:t>
      </w:r>
      <w:r w:rsidR="00386CA4">
        <w:rPr>
          <w:rStyle w:val="FontStyle28"/>
          <w:sz w:val="28"/>
          <w:szCs w:val="28"/>
        </w:rPr>
        <w:t>0</w:t>
      </w:r>
      <w:r w:rsidR="00AA2FF3">
        <w:rPr>
          <w:rStyle w:val="FontStyle28"/>
          <w:sz w:val="28"/>
          <w:szCs w:val="28"/>
        </w:rPr>
        <w:t>8</w:t>
      </w:r>
      <w:r w:rsidRPr="0043772E">
        <w:rPr>
          <w:rStyle w:val="FontStyle28"/>
          <w:sz w:val="28"/>
          <w:szCs w:val="28"/>
        </w:rPr>
        <w:t>.20</w:t>
      </w:r>
      <w:r w:rsidR="00386CA4">
        <w:rPr>
          <w:rStyle w:val="FontStyle28"/>
          <w:sz w:val="28"/>
          <w:szCs w:val="28"/>
        </w:rPr>
        <w:t>1</w:t>
      </w:r>
      <w:r w:rsidR="00AA2FF3">
        <w:rPr>
          <w:rStyle w:val="FontStyle28"/>
          <w:sz w:val="28"/>
          <w:szCs w:val="28"/>
        </w:rPr>
        <w:t>6</w:t>
      </w:r>
      <w:r w:rsidR="00855714">
        <w:rPr>
          <w:rStyle w:val="FontStyle28"/>
          <w:sz w:val="28"/>
          <w:szCs w:val="28"/>
        </w:rPr>
        <w:t xml:space="preserve"> г., заключенному с ОАО «РЖД», </w:t>
      </w:r>
      <w:r w:rsidRPr="0043772E">
        <w:rPr>
          <w:rStyle w:val="FontStyle28"/>
          <w:sz w:val="28"/>
          <w:szCs w:val="28"/>
        </w:rPr>
        <w:t>с кадастровым номером</w:t>
      </w:r>
      <w:r w:rsidRPr="0043772E">
        <w:rPr>
          <w:sz w:val="28"/>
          <w:szCs w:val="28"/>
        </w:rPr>
        <w:t xml:space="preserve">: </w:t>
      </w:r>
      <w:r w:rsidR="00AA2FF3" w:rsidRPr="009F655B">
        <w:rPr>
          <w:b/>
          <w:sz w:val="28"/>
          <w:szCs w:val="28"/>
        </w:rPr>
        <w:t>45</w:t>
      </w:r>
      <w:r w:rsidRPr="009F655B">
        <w:rPr>
          <w:rStyle w:val="FontStyle28"/>
          <w:b/>
          <w:sz w:val="28"/>
          <w:szCs w:val="28"/>
        </w:rPr>
        <w:t>:</w:t>
      </w:r>
      <w:r w:rsidR="00386CA4" w:rsidRPr="009F655B">
        <w:rPr>
          <w:rStyle w:val="FontStyle28"/>
          <w:b/>
          <w:sz w:val="28"/>
          <w:szCs w:val="28"/>
        </w:rPr>
        <w:t>2</w:t>
      </w:r>
      <w:r w:rsidR="00AA2FF3" w:rsidRPr="009F655B">
        <w:rPr>
          <w:rStyle w:val="FontStyle28"/>
          <w:b/>
          <w:sz w:val="28"/>
          <w:szCs w:val="28"/>
        </w:rPr>
        <w:t>6</w:t>
      </w:r>
      <w:r w:rsidRPr="009F655B">
        <w:rPr>
          <w:rStyle w:val="FontStyle28"/>
          <w:b/>
          <w:sz w:val="28"/>
          <w:szCs w:val="28"/>
        </w:rPr>
        <w:t>:000000:</w:t>
      </w:r>
      <w:r w:rsidR="00AA2FF3" w:rsidRPr="009F655B">
        <w:rPr>
          <w:rStyle w:val="FontStyle28"/>
          <w:b/>
          <w:sz w:val="28"/>
          <w:szCs w:val="28"/>
        </w:rPr>
        <w:t>86</w:t>
      </w:r>
      <w:r w:rsidRPr="009F655B">
        <w:rPr>
          <w:rStyle w:val="FontStyle28"/>
          <w:b/>
          <w:sz w:val="28"/>
          <w:szCs w:val="28"/>
        </w:rPr>
        <w:t>.</w:t>
      </w:r>
    </w:p>
    <w:p w:rsidR="00F14AB8" w:rsidRPr="001E459A" w:rsidRDefault="007D07B2" w:rsidP="00C73F25">
      <w:pPr>
        <w:ind w:firstLine="709"/>
        <w:contextualSpacing/>
        <w:jc w:val="both"/>
        <w:rPr>
          <w:rStyle w:val="FontStyle28"/>
          <w:sz w:val="28"/>
          <w:szCs w:val="28"/>
        </w:rPr>
      </w:pPr>
      <w:r>
        <w:rPr>
          <w:rStyle w:val="FontStyle28"/>
          <w:sz w:val="28"/>
          <w:szCs w:val="28"/>
        </w:rPr>
        <w:t>.</w:t>
      </w:r>
    </w:p>
    <w:p w:rsidR="004F587A" w:rsidRPr="003A2424" w:rsidRDefault="004F587A"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5"/>
          <w:headerReference w:type="default" r:id="rId26"/>
          <w:footerReference w:type="even" r:id="rId27"/>
          <w:headerReference w:type="first" r:id="rId28"/>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2"/>
          <w:headerReference w:type="default" r:id="rId33"/>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4"/>
          <w:headerReference w:type="default" r:id="rId3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DA" w:rsidRDefault="008340DA" w:rsidP="004F587A">
      <w:r>
        <w:separator/>
      </w:r>
    </w:p>
  </w:endnote>
  <w:endnote w:type="continuationSeparator" w:id="0">
    <w:p w:rsidR="008340DA" w:rsidRDefault="008340D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23934" w:rsidRDefault="00523934"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23934" w:rsidRDefault="00523934"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DA" w:rsidRDefault="008340DA" w:rsidP="004F587A">
      <w:r>
        <w:separator/>
      </w:r>
    </w:p>
  </w:footnote>
  <w:footnote w:type="continuationSeparator" w:id="0">
    <w:p w:rsidR="008340DA" w:rsidRDefault="008340DA" w:rsidP="004F587A">
      <w:r>
        <w:continuationSeparator/>
      </w:r>
    </w:p>
  </w:footnote>
  <w:footnote w:id="1">
    <w:p w:rsidR="00523934" w:rsidRDefault="00523934"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23934" w:rsidRDefault="00523934"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23934" w:rsidRDefault="00523934"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523934" w:rsidRDefault="00523934" w:rsidP="004F587A">
      <w:pPr>
        <w:pStyle w:val="afd"/>
      </w:pPr>
      <w:r>
        <w:rPr>
          <w:rStyle w:val="aff"/>
        </w:rPr>
        <w:footnoteRef/>
      </w:r>
      <w:r>
        <w:t xml:space="preserve"> Заполняется только Претендентами – физическими лицами.</w:t>
      </w:r>
    </w:p>
  </w:footnote>
  <w:footnote w:id="5">
    <w:p w:rsidR="00523934" w:rsidRDefault="0052393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523934" w:rsidRDefault="0052393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523934" w:rsidRDefault="0052393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523934" w:rsidRPr="003046D1" w:rsidRDefault="00523934"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23934" w:rsidRDefault="00523934"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523934" w:rsidRPr="00B120E2" w:rsidRDefault="00523934"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23934" w:rsidRDefault="00523934" w:rsidP="00521F68">
      <w:pPr>
        <w:pStyle w:val="afd"/>
      </w:pPr>
    </w:p>
  </w:footnote>
  <w:footnote w:id="11">
    <w:p w:rsidR="00523934" w:rsidRDefault="00523934"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23934" w:rsidRDefault="0052393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F7721">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23934" w:rsidRDefault="0052393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523934" w:rsidRDefault="00523934">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23934" w:rsidRDefault="00523934">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pPr>
      <w:pStyle w:val="a4"/>
      <w:jc w:val="center"/>
    </w:pPr>
    <w:r>
      <w:fldChar w:fldCharType="begin"/>
    </w:r>
    <w:r>
      <w:instrText xml:space="preserve"> PAGE   \* MERGEFORMAT </w:instrText>
    </w:r>
    <w:r>
      <w:fldChar w:fldCharType="separate"/>
    </w:r>
    <w:r>
      <w:rPr>
        <w:noProof/>
      </w:rPr>
      <w:t>33</w:t>
    </w:r>
    <w:r>
      <w:rPr>
        <w:noProof/>
      </w:rPr>
      <w:fldChar w:fldCharType="end"/>
    </w:r>
  </w:p>
  <w:p w:rsidR="00523934" w:rsidRDefault="00523934">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34" w:rsidRDefault="00523934"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23934" w:rsidRDefault="00523934">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523934" w:rsidRDefault="00523934">
        <w:pPr>
          <w:pStyle w:val="a4"/>
          <w:jc w:val="center"/>
        </w:pPr>
        <w:r>
          <w:fldChar w:fldCharType="begin"/>
        </w:r>
        <w:r>
          <w:instrText>PAGE   \* MERGEFORMAT</w:instrText>
        </w:r>
        <w:r>
          <w:fldChar w:fldCharType="separate"/>
        </w:r>
        <w:r>
          <w:rPr>
            <w:noProof/>
          </w:rPr>
          <w:t>2</w:t>
        </w:r>
        <w:r>
          <w:fldChar w:fldCharType="end"/>
        </w:r>
      </w:p>
    </w:sdtContent>
  </w:sdt>
  <w:p w:rsidR="00523934" w:rsidRDefault="0052393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1"/>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C03EF"/>
    <w:rsid w:val="000F2E06"/>
    <w:rsid w:val="000F7EA1"/>
    <w:rsid w:val="00121485"/>
    <w:rsid w:val="0012252A"/>
    <w:rsid w:val="00140BC7"/>
    <w:rsid w:val="00147762"/>
    <w:rsid w:val="00172FE6"/>
    <w:rsid w:val="001B15FE"/>
    <w:rsid w:val="001B4A5E"/>
    <w:rsid w:val="001B7811"/>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930DE"/>
    <w:rsid w:val="002A34FC"/>
    <w:rsid w:val="002A4C93"/>
    <w:rsid w:val="002A6E92"/>
    <w:rsid w:val="002B1845"/>
    <w:rsid w:val="002C75F3"/>
    <w:rsid w:val="002E0C0E"/>
    <w:rsid w:val="002F7721"/>
    <w:rsid w:val="00320E77"/>
    <w:rsid w:val="0032698B"/>
    <w:rsid w:val="00341DC1"/>
    <w:rsid w:val="003507D5"/>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306C7"/>
    <w:rsid w:val="0043772E"/>
    <w:rsid w:val="00481D2E"/>
    <w:rsid w:val="004930AE"/>
    <w:rsid w:val="004B5249"/>
    <w:rsid w:val="004D3697"/>
    <w:rsid w:val="004D798E"/>
    <w:rsid w:val="004F16A2"/>
    <w:rsid w:val="004F4389"/>
    <w:rsid w:val="004F587A"/>
    <w:rsid w:val="00501BA9"/>
    <w:rsid w:val="0052049F"/>
    <w:rsid w:val="00521F68"/>
    <w:rsid w:val="00523934"/>
    <w:rsid w:val="00534501"/>
    <w:rsid w:val="005457E9"/>
    <w:rsid w:val="005552F0"/>
    <w:rsid w:val="0056784F"/>
    <w:rsid w:val="005863A2"/>
    <w:rsid w:val="005958C7"/>
    <w:rsid w:val="00595BC3"/>
    <w:rsid w:val="005B486C"/>
    <w:rsid w:val="005C1FF1"/>
    <w:rsid w:val="005E5C0B"/>
    <w:rsid w:val="005F25EA"/>
    <w:rsid w:val="00603FC2"/>
    <w:rsid w:val="006242A8"/>
    <w:rsid w:val="0062548D"/>
    <w:rsid w:val="006353E9"/>
    <w:rsid w:val="00641D7E"/>
    <w:rsid w:val="00652775"/>
    <w:rsid w:val="0065591A"/>
    <w:rsid w:val="006570A9"/>
    <w:rsid w:val="00666160"/>
    <w:rsid w:val="0068176E"/>
    <w:rsid w:val="00696311"/>
    <w:rsid w:val="006A115B"/>
    <w:rsid w:val="006B2A15"/>
    <w:rsid w:val="006C3E24"/>
    <w:rsid w:val="006C55A7"/>
    <w:rsid w:val="006E37AA"/>
    <w:rsid w:val="0070421D"/>
    <w:rsid w:val="00705D8A"/>
    <w:rsid w:val="00707FB9"/>
    <w:rsid w:val="00762FFA"/>
    <w:rsid w:val="0077365A"/>
    <w:rsid w:val="007A56D3"/>
    <w:rsid w:val="007A5949"/>
    <w:rsid w:val="007B107B"/>
    <w:rsid w:val="007B545F"/>
    <w:rsid w:val="007D07B2"/>
    <w:rsid w:val="007E0B7F"/>
    <w:rsid w:val="00816099"/>
    <w:rsid w:val="008340DA"/>
    <w:rsid w:val="008375B0"/>
    <w:rsid w:val="00840EBC"/>
    <w:rsid w:val="008546E0"/>
    <w:rsid w:val="00855714"/>
    <w:rsid w:val="008B2B3A"/>
    <w:rsid w:val="008C08C2"/>
    <w:rsid w:val="008C124A"/>
    <w:rsid w:val="008C5DD2"/>
    <w:rsid w:val="00932E23"/>
    <w:rsid w:val="0095787F"/>
    <w:rsid w:val="0097792D"/>
    <w:rsid w:val="00991538"/>
    <w:rsid w:val="009B507D"/>
    <w:rsid w:val="009C3FBF"/>
    <w:rsid w:val="009C52F8"/>
    <w:rsid w:val="009E09DD"/>
    <w:rsid w:val="009E0F8C"/>
    <w:rsid w:val="009E6E85"/>
    <w:rsid w:val="009F6204"/>
    <w:rsid w:val="009F655B"/>
    <w:rsid w:val="00A03C92"/>
    <w:rsid w:val="00A10FA5"/>
    <w:rsid w:val="00A32420"/>
    <w:rsid w:val="00A35A55"/>
    <w:rsid w:val="00A56C58"/>
    <w:rsid w:val="00A63A28"/>
    <w:rsid w:val="00AA05CD"/>
    <w:rsid w:val="00AA0845"/>
    <w:rsid w:val="00AA2FF3"/>
    <w:rsid w:val="00AA34AB"/>
    <w:rsid w:val="00AB3052"/>
    <w:rsid w:val="00AC1BBE"/>
    <w:rsid w:val="00AC2187"/>
    <w:rsid w:val="00AC7451"/>
    <w:rsid w:val="00AE2C71"/>
    <w:rsid w:val="00AF5E4B"/>
    <w:rsid w:val="00AF6AA8"/>
    <w:rsid w:val="00B1274A"/>
    <w:rsid w:val="00B170A8"/>
    <w:rsid w:val="00B44249"/>
    <w:rsid w:val="00B572FF"/>
    <w:rsid w:val="00B70C0B"/>
    <w:rsid w:val="00B75B63"/>
    <w:rsid w:val="00B76E8C"/>
    <w:rsid w:val="00B825FF"/>
    <w:rsid w:val="00B94B29"/>
    <w:rsid w:val="00B97C07"/>
    <w:rsid w:val="00BA2DBF"/>
    <w:rsid w:val="00BA5E3F"/>
    <w:rsid w:val="00BB571B"/>
    <w:rsid w:val="00BD20DF"/>
    <w:rsid w:val="00C15011"/>
    <w:rsid w:val="00C22364"/>
    <w:rsid w:val="00C524A8"/>
    <w:rsid w:val="00C54A3B"/>
    <w:rsid w:val="00C56955"/>
    <w:rsid w:val="00C73B2C"/>
    <w:rsid w:val="00C73F25"/>
    <w:rsid w:val="00C7595D"/>
    <w:rsid w:val="00C81016"/>
    <w:rsid w:val="00C84069"/>
    <w:rsid w:val="00C84AA1"/>
    <w:rsid w:val="00C85A54"/>
    <w:rsid w:val="00C96C5C"/>
    <w:rsid w:val="00CA47A7"/>
    <w:rsid w:val="00CA7968"/>
    <w:rsid w:val="00CB1632"/>
    <w:rsid w:val="00CC2855"/>
    <w:rsid w:val="00CE02FE"/>
    <w:rsid w:val="00CE22D7"/>
    <w:rsid w:val="00CF568B"/>
    <w:rsid w:val="00CF741D"/>
    <w:rsid w:val="00D06957"/>
    <w:rsid w:val="00D126F6"/>
    <w:rsid w:val="00D13547"/>
    <w:rsid w:val="00D4304B"/>
    <w:rsid w:val="00D45010"/>
    <w:rsid w:val="00D843EF"/>
    <w:rsid w:val="00D854E6"/>
    <w:rsid w:val="00D919F8"/>
    <w:rsid w:val="00D9478A"/>
    <w:rsid w:val="00DB7B7C"/>
    <w:rsid w:val="00DC3E96"/>
    <w:rsid w:val="00DD6401"/>
    <w:rsid w:val="00E00EE1"/>
    <w:rsid w:val="00E064F6"/>
    <w:rsid w:val="00E12F72"/>
    <w:rsid w:val="00E24898"/>
    <w:rsid w:val="00E429CF"/>
    <w:rsid w:val="00E43275"/>
    <w:rsid w:val="00E71FF3"/>
    <w:rsid w:val="00E8010F"/>
    <w:rsid w:val="00E852D1"/>
    <w:rsid w:val="00E91471"/>
    <w:rsid w:val="00EA6E90"/>
    <w:rsid w:val="00EC3167"/>
    <w:rsid w:val="00EC6CB1"/>
    <w:rsid w:val="00EE38A8"/>
    <w:rsid w:val="00EF479B"/>
    <w:rsid w:val="00F05E9B"/>
    <w:rsid w:val="00F06B1E"/>
    <w:rsid w:val="00F10364"/>
    <w:rsid w:val="00F14AB8"/>
    <w:rsid w:val="00F4280B"/>
    <w:rsid w:val="00F50BA6"/>
    <w:rsid w:val="00F5679B"/>
    <w:rsid w:val="00F70A02"/>
    <w:rsid w:val="00F72A15"/>
    <w:rsid w:val="00F965B3"/>
    <w:rsid w:val="00FA3069"/>
    <w:rsid w:val="00FA4582"/>
    <w:rsid w:val="00FA4C3F"/>
    <w:rsid w:val="00FD02E6"/>
    <w:rsid w:val="00FD47D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67FA"/>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8.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image" Target="media/image5.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36</Pages>
  <Words>10052</Words>
  <Characters>57303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103</cp:revision>
  <cp:lastPrinted>2019-07-10T07:53:00Z</cp:lastPrinted>
  <dcterms:created xsi:type="dcterms:W3CDTF">2020-02-28T13:13:00Z</dcterms:created>
  <dcterms:modified xsi:type="dcterms:W3CDTF">2020-05-08T05:16:00Z</dcterms:modified>
</cp:coreProperties>
</file>