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8B" w:rsidRPr="00A37CCF" w:rsidRDefault="00CF648B" w:rsidP="00A37CCF">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Приложения к извещению о проведении запроса котировок, среди субъектов малого и среднего предпринимательства в электронной форме № ЗКТЭ–</w:t>
      </w:r>
      <w:r w:rsidR="00F11798">
        <w:rPr>
          <w:rFonts w:ascii="Times New Roman" w:eastAsia="Times New Roman" w:hAnsi="Times New Roman" w:cs="Times New Roman"/>
          <w:bCs/>
          <w:sz w:val="28"/>
          <w:szCs w:val="28"/>
          <w:lang w:eastAsia="ru-RU"/>
        </w:rPr>
        <w:t>3</w:t>
      </w:r>
      <w:r w:rsidR="00BB1444">
        <w:rPr>
          <w:rFonts w:ascii="Times New Roman" w:eastAsia="Times New Roman" w:hAnsi="Times New Roman" w:cs="Times New Roman"/>
          <w:bCs/>
          <w:sz w:val="28"/>
          <w:szCs w:val="28"/>
          <w:lang w:eastAsia="ru-RU"/>
        </w:rPr>
        <w:t>6</w:t>
      </w:r>
      <w:r w:rsidRPr="00CF648B">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на право заключения договора поставки </w:t>
      </w:r>
      <w:r w:rsidR="00BB1444" w:rsidRPr="00BB1444">
        <w:rPr>
          <w:rFonts w:ascii="Times New Roman" w:eastAsia="Times New Roman" w:hAnsi="Times New Roman" w:cs="Times New Roman"/>
          <w:bCs/>
          <w:sz w:val="28"/>
          <w:szCs w:val="28"/>
          <w:lang w:eastAsia="ru-RU"/>
        </w:rPr>
        <w:t>мяса говядины, свинины, субпродуктов</w:t>
      </w:r>
      <w:r w:rsidR="00D62C27">
        <w:rPr>
          <w:rFonts w:ascii="Times New Roman" w:eastAsia="Times New Roman" w:hAnsi="Times New Roman" w:cs="Times New Roman"/>
          <w:bCs/>
          <w:sz w:val="28"/>
          <w:szCs w:val="28"/>
          <w:lang w:eastAsia="ru-RU"/>
        </w:rPr>
        <w:t>.</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Содержание: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
          <w:bCs/>
          <w:sz w:val="28"/>
          <w:szCs w:val="28"/>
          <w:lang w:eastAsia="ru-RU"/>
        </w:rPr>
        <w:t xml:space="preserve">Часть 1: </w:t>
      </w:r>
      <w:r w:rsidRPr="00CF648B">
        <w:rPr>
          <w:rFonts w:ascii="Times New Roman" w:eastAsia="Times New Roman" w:hAnsi="Times New Roman" w:cs="Times New Roman"/>
          <w:bCs/>
          <w:sz w:val="28"/>
          <w:szCs w:val="28"/>
          <w:lang w:eastAsia="ru-RU"/>
        </w:rPr>
        <w:t>Условия проведения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1.1 Техническое задание;</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1.2 проект договора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заявки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технического предложения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сведений о наличии технических, сервисных служб.</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3: Порядок проведения запроса котировок</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8"/>
          <w:lang w:eastAsia="ru-RU"/>
        </w:rPr>
      </w:pPr>
      <w:r w:rsidRPr="00CF648B">
        <w:rPr>
          <w:rFonts w:ascii="Times New Roman" w:eastAsia="Times New Roman" w:hAnsi="Times New Roman" w:cs="Times New Roman"/>
          <w:color w:val="000000"/>
          <w:sz w:val="28"/>
          <w:szCs w:val="24"/>
          <w:lang w:eastAsia="ru-RU"/>
        </w:rPr>
        <w:t>Приложение № 3.</w:t>
      </w:r>
      <w:r w:rsidRPr="00CF648B">
        <w:rPr>
          <w:rFonts w:ascii="Times New Roman" w:eastAsia="Times New Roman" w:hAnsi="Times New Roman" w:cs="Times New Roman"/>
          <w:color w:val="000000"/>
          <w:sz w:val="28"/>
          <w:szCs w:val="28"/>
          <w:lang w:eastAsia="ru-RU"/>
        </w:rPr>
        <w:t>1: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заявки;</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4"/>
          <w:lang w:eastAsia="ru-RU"/>
        </w:rPr>
      </w:pPr>
      <w:r w:rsidRPr="00CF648B">
        <w:rPr>
          <w:rFonts w:ascii="Times New Roman" w:eastAsia="Times New Roman" w:hAnsi="Times New Roman" w:cs="Times New Roman"/>
          <w:color w:val="000000"/>
          <w:sz w:val="28"/>
          <w:szCs w:val="24"/>
          <w:lang w:eastAsia="ru-RU"/>
        </w:rPr>
        <w:t xml:space="preserve">Приложение № </w:t>
      </w:r>
      <w:r w:rsidRPr="00CF648B">
        <w:rPr>
          <w:rFonts w:ascii="Times New Roman" w:eastAsia="Times New Roman" w:hAnsi="Times New Roman" w:cs="Times New Roman"/>
          <w:color w:val="000000"/>
          <w:sz w:val="28"/>
          <w:szCs w:val="28"/>
          <w:lang w:eastAsia="ru-RU"/>
        </w:rPr>
        <w:t>3.2: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исполнения договора.</w:t>
      </w:r>
    </w:p>
    <w:p w:rsidR="00CF648B" w:rsidRDefault="00CF648B">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p w:rsidR="00CF648B" w:rsidRPr="00CF648B" w:rsidRDefault="00CF648B" w:rsidP="00CF648B">
      <w:pPr>
        <w:spacing w:after="0" w:line="240" w:lineRule="auto"/>
        <w:ind w:left="11624"/>
        <w:jc w:val="both"/>
        <w:rPr>
          <w:rFonts w:ascii="Times New Roman" w:eastAsia="MS Mincho" w:hAnsi="Times New Roman" w:cs="Times New Roman"/>
          <w:sz w:val="28"/>
          <w:szCs w:val="28"/>
          <w:lang w:eastAsia="ru-RU"/>
        </w:rPr>
      </w:pPr>
    </w:p>
    <w:p w:rsidR="00CF648B" w:rsidRPr="00CF648B" w:rsidRDefault="00CF648B" w:rsidP="00CF648B">
      <w:pPr>
        <w:spacing w:after="0" w:line="240" w:lineRule="auto"/>
        <w:ind w:left="10773"/>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Приложение № 1</w:t>
      </w:r>
    </w:p>
    <w:p w:rsidR="00CF648B" w:rsidRPr="00CF648B" w:rsidRDefault="00CF648B" w:rsidP="00CF648B">
      <w:pPr>
        <w:spacing w:after="0" w:line="240" w:lineRule="auto"/>
        <w:ind w:left="10773"/>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 извещению о проведении запроса котировок</w:t>
      </w:r>
    </w:p>
    <w:p w:rsidR="00CF648B" w:rsidRPr="00CF648B" w:rsidRDefault="00CF648B" w:rsidP="00CF648B">
      <w:pPr>
        <w:spacing w:after="0" w:line="240" w:lineRule="auto"/>
        <w:ind w:left="10773"/>
        <w:rPr>
          <w:rFonts w:ascii="Times New Roman" w:eastAsia="Times New Roman" w:hAnsi="Times New Roman" w:cs="Times New Roman"/>
          <w:sz w:val="28"/>
          <w:szCs w:val="28"/>
          <w:lang w:eastAsia="ru-RU"/>
        </w:rPr>
      </w:pPr>
    </w:p>
    <w:p w:rsidR="00CF648B" w:rsidRPr="00CF648B" w:rsidRDefault="00CF648B" w:rsidP="00CF648B">
      <w:pPr>
        <w:keepNext/>
        <w:spacing w:after="0" w:line="240" w:lineRule="auto"/>
        <w:ind w:left="709"/>
        <w:outlineLvl w:val="0"/>
        <w:rPr>
          <w:rFonts w:ascii="Times New Roman" w:eastAsia="Times New Roman" w:hAnsi="Times New Roman" w:cs="Times New Roman"/>
          <w:b/>
          <w:bCs/>
          <w:kern w:val="32"/>
          <w:sz w:val="28"/>
          <w:szCs w:val="28"/>
          <w:lang w:eastAsia="ru-RU"/>
        </w:rPr>
      </w:pPr>
      <w:r w:rsidRPr="00CF648B">
        <w:rPr>
          <w:rFonts w:ascii="Times New Roman" w:eastAsia="Times New Roman" w:hAnsi="Times New Roman" w:cs="Times New Roman"/>
          <w:b/>
          <w:bCs/>
          <w:kern w:val="32"/>
          <w:sz w:val="28"/>
          <w:szCs w:val="28"/>
          <w:lang w:eastAsia="ru-RU"/>
        </w:rPr>
        <w:t xml:space="preserve">Часть 1.  </w:t>
      </w:r>
      <w:bookmarkStart w:id="0" w:name="_Toc517167430"/>
      <w:r w:rsidRPr="00CF648B">
        <w:rPr>
          <w:rFonts w:ascii="Times New Roman" w:eastAsia="Times New Roman" w:hAnsi="Times New Roman" w:cs="Times New Roman"/>
          <w:b/>
          <w:bCs/>
          <w:kern w:val="32"/>
          <w:sz w:val="28"/>
          <w:szCs w:val="28"/>
          <w:lang w:eastAsia="ru-RU"/>
        </w:rPr>
        <w:t xml:space="preserve">Условия проведения </w:t>
      </w:r>
      <w:bookmarkEnd w:id="0"/>
      <w:r w:rsidRPr="00CF648B">
        <w:rPr>
          <w:rFonts w:ascii="Times New Roman" w:eastAsia="Times New Roman" w:hAnsi="Times New Roman" w:cs="Times New Roman"/>
          <w:b/>
          <w:bCs/>
          <w:kern w:val="32"/>
          <w:sz w:val="28"/>
          <w:szCs w:val="28"/>
          <w:lang w:eastAsia="ru-RU"/>
        </w:rPr>
        <w:t>запроса котировок</w:t>
      </w:r>
    </w:p>
    <w:p w:rsidR="00CF648B" w:rsidRPr="00CF648B" w:rsidRDefault="00CF648B" w:rsidP="00CF648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bookmarkStart w:id="1" w:name="_Toc517167431"/>
            <w:r w:rsidRPr="00CF648B">
              <w:rPr>
                <w:rFonts w:ascii="Times New Roman" w:eastAsia="Times New Roman" w:hAnsi="Times New Roman" w:cs="Times New Roman"/>
                <w:b/>
                <w:sz w:val="28"/>
                <w:szCs w:val="28"/>
                <w:lang w:eastAsia="ru-RU"/>
              </w:rPr>
              <w:t>№ п/п</w:t>
            </w:r>
          </w:p>
        </w:tc>
        <w:tc>
          <w:tcPr>
            <w:tcW w:w="460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Параметры конкурентной закупки</w:t>
            </w:r>
          </w:p>
        </w:tc>
        <w:tc>
          <w:tcPr>
            <w:tcW w:w="934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Условия конкурентной закупки</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CF648B" w:rsidRPr="00CF648B" w:rsidRDefault="00CF648B" w:rsidP="00BB1444">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 котировок</w:t>
            </w:r>
            <w:r w:rsidRPr="00CF648B">
              <w:rPr>
                <w:rFonts w:ascii="Times New Roman" w:eastAsia="Times New Roman" w:hAnsi="Times New Roman" w:cs="Times New Roman"/>
                <w:i/>
                <w:sz w:val="28"/>
                <w:szCs w:val="28"/>
                <w:lang w:eastAsia="ru-RU"/>
              </w:rPr>
              <w:t xml:space="preserve"> </w:t>
            </w:r>
            <w:r w:rsidRPr="00CF648B">
              <w:rPr>
                <w:rFonts w:ascii="Times New Roman" w:eastAsia="Times New Roman" w:hAnsi="Times New Roman" w:cs="Times New Roman"/>
                <w:sz w:val="28"/>
                <w:szCs w:val="28"/>
                <w:lang w:eastAsia="ru-RU"/>
              </w:rPr>
              <w:t xml:space="preserve">среди субъектов малого и среднего предпринимательства в электронной форме </w:t>
            </w:r>
            <w:r w:rsidRPr="00CF648B">
              <w:rPr>
                <w:rFonts w:ascii="Times New Roman" w:eastAsia="Times New Roman" w:hAnsi="Times New Roman" w:cs="Times New Roman"/>
                <w:bCs/>
                <w:sz w:val="28"/>
                <w:szCs w:val="28"/>
                <w:lang w:eastAsia="ru-RU"/>
              </w:rPr>
              <w:t>№ ЗКТЭ–</w:t>
            </w:r>
            <w:r w:rsidR="00F11798">
              <w:rPr>
                <w:rFonts w:ascii="Times New Roman" w:eastAsia="Times New Roman" w:hAnsi="Times New Roman" w:cs="Times New Roman"/>
                <w:bCs/>
                <w:sz w:val="28"/>
                <w:szCs w:val="28"/>
                <w:lang w:eastAsia="ru-RU"/>
              </w:rPr>
              <w:t>3</w:t>
            </w:r>
            <w:r w:rsidR="00BB1444">
              <w:rPr>
                <w:rFonts w:ascii="Times New Roman" w:eastAsia="Times New Roman" w:hAnsi="Times New Roman" w:cs="Times New Roman"/>
                <w:bCs/>
                <w:sz w:val="28"/>
                <w:szCs w:val="28"/>
                <w:lang w:eastAsia="ru-RU"/>
              </w:rPr>
              <w:t>6</w:t>
            </w:r>
            <w:r w:rsidRPr="00CF648B">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Предмет запроса котировок</w:t>
            </w:r>
          </w:p>
        </w:tc>
        <w:tc>
          <w:tcPr>
            <w:tcW w:w="9341" w:type="dxa"/>
          </w:tcPr>
          <w:p w:rsidR="00CF648B" w:rsidRPr="00CF648B" w:rsidRDefault="00F11798" w:rsidP="00CF648B">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Поставка </w:t>
            </w:r>
            <w:r w:rsidR="00BB1444" w:rsidRPr="00BB1444">
              <w:rPr>
                <w:rFonts w:ascii="Times New Roman" w:eastAsia="Times New Roman" w:hAnsi="Times New Roman" w:cs="Times New Roman"/>
                <w:bCs/>
                <w:sz w:val="28"/>
                <w:szCs w:val="28"/>
                <w:lang w:eastAsia="ru-RU"/>
              </w:rPr>
              <w:t>мяса говядины, свинины, субпродуктов</w:t>
            </w:r>
            <w:r w:rsidR="00CF648B">
              <w:rPr>
                <w:rFonts w:ascii="Times New Roman" w:eastAsia="Times New Roman" w:hAnsi="Times New Roman" w:cs="Times New Roman"/>
                <w:sz w:val="28"/>
                <w:szCs w:val="28"/>
                <w:lang w:eastAsia="ru-RU"/>
              </w:rPr>
              <w:t>.</w:t>
            </w:r>
          </w:p>
          <w:p w:rsidR="00CF648B" w:rsidRPr="00CF648B" w:rsidRDefault="00CF648B" w:rsidP="00CF648B">
            <w:pPr>
              <w:spacing w:after="0" w:line="360" w:lineRule="exact"/>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CF648B">
              <w:rPr>
                <w:rFonts w:ascii="Times New Roman" w:eastAsia="Times New Roman" w:hAnsi="Times New Roman" w:cs="Times New Roman"/>
                <w:bCs/>
                <w:sz w:val="28"/>
                <w:szCs w:val="28"/>
                <w:lang w:eastAsia="ru-RU"/>
              </w:rPr>
              <w:t>технических и функцио</w:t>
            </w:r>
            <w:r>
              <w:rPr>
                <w:rFonts w:ascii="Times New Roman" w:eastAsia="Times New Roman" w:hAnsi="Times New Roman" w:cs="Times New Roman"/>
                <w:bCs/>
                <w:sz w:val="28"/>
                <w:szCs w:val="28"/>
                <w:lang w:eastAsia="ru-RU"/>
              </w:rPr>
              <w:t>нальных характеристиках товара,</w:t>
            </w:r>
            <w:r w:rsidRPr="00CF648B">
              <w:rPr>
                <w:rFonts w:ascii="Times New Roman" w:eastAsia="Times New Roman" w:hAnsi="Times New Roman" w:cs="Times New Roman"/>
                <w:bCs/>
                <w:sz w:val="28"/>
                <w:szCs w:val="28"/>
                <w:lang w:eastAsia="ru-RU"/>
              </w:rPr>
              <w:t xml:space="preserve"> требования к их безопасности, каче</w:t>
            </w:r>
            <w:r>
              <w:rPr>
                <w:rFonts w:ascii="Times New Roman" w:eastAsia="Times New Roman" w:hAnsi="Times New Roman" w:cs="Times New Roman"/>
                <w:bCs/>
                <w:sz w:val="28"/>
                <w:szCs w:val="28"/>
                <w:lang w:eastAsia="ru-RU"/>
              </w:rPr>
              <w:t>ству, упаковке, отгрузке товара</w:t>
            </w:r>
            <w:r w:rsidRPr="00CF648B">
              <w:rPr>
                <w:rFonts w:ascii="Times New Roman" w:eastAsia="Times New Roman" w:hAnsi="Times New Roman" w:cs="Times New Roman"/>
                <w:bCs/>
                <w:sz w:val="28"/>
                <w:szCs w:val="28"/>
                <w:lang w:eastAsia="ru-RU"/>
              </w:rPr>
              <w:t xml:space="preserve">,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CF648B">
              <w:rPr>
                <w:rFonts w:ascii="Times New Roman" w:eastAsia="Times New Roman" w:hAnsi="Times New Roman" w:cs="Times New Roman"/>
                <w:sz w:val="28"/>
                <w:szCs w:val="28"/>
                <w:lang w:eastAsia="ru-RU"/>
              </w:rPr>
              <w:t>о проведении запроса котировок (далее также извещение)</w:t>
            </w:r>
            <w:r w:rsidRPr="00CF648B">
              <w:rPr>
                <w:rFonts w:ascii="Times New Roman" w:eastAsia="Times New Roman" w:hAnsi="Times New Roman" w:cs="Times New Roman"/>
                <w:bCs/>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1.3</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Антидемпинговые меры</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Антидемпинговые меры не предусмотрены.</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1.4</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заявок</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заявок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1.5</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исполнения договора</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исполнения договора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1.6</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Приоритет не установлен.</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1.7</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Не предусмотрены.</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i/>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1.8</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1.9</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Выбор победителя</w:t>
            </w:r>
          </w:p>
        </w:tc>
        <w:tc>
          <w:tcPr>
            <w:tcW w:w="9341" w:type="dxa"/>
          </w:tcPr>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определяется один победитель</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1.10</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Количество договоров и их виды</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Pr>
          <w:p w:rsidR="00CF648B" w:rsidRPr="007703CC" w:rsidRDefault="00CF648B" w:rsidP="00CF648B">
            <w:pPr>
              <w:spacing w:after="0" w:line="360" w:lineRule="exact"/>
              <w:rPr>
                <w:rFonts w:ascii="Times New Roman" w:eastAsia="Times New Roman" w:hAnsi="Times New Roman" w:cs="Times New Roman"/>
                <w:sz w:val="28"/>
                <w:szCs w:val="28"/>
                <w:lang w:eastAsia="ru-RU"/>
              </w:rPr>
            </w:pPr>
            <w:r w:rsidRPr="007703CC">
              <w:rPr>
                <w:rFonts w:ascii="Times New Roman" w:eastAsia="Times New Roman" w:hAnsi="Times New Roman" w:cs="Times New Roman"/>
                <w:sz w:val="28"/>
                <w:szCs w:val="28"/>
                <w:lang w:eastAsia="ru-RU"/>
              </w:rPr>
              <w:t>Поставщик имеет право по согласованию с Покупателем осуществлять досрочную поставку Товара.</w:t>
            </w:r>
          </w:p>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7703CC">
              <w:rPr>
                <w:rFonts w:ascii="Times New Roman" w:eastAsia="Times New Roman" w:hAnsi="Times New Roman" w:cs="Times New Roman"/>
                <w:sz w:val="28"/>
                <w:szCs w:val="28"/>
                <w:lang w:eastAsia="ru-RU"/>
              </w:rPr>
              <w:t>Покупатель имеет право досрочно принять и оплатить поставленный Поставщиком Товар</w:t>
            </w:r>
            <w:r>
              <w:rPr>
                <w:rFonts w:ascii="Times New Roman" w:eastAsia="Times New Roman" w:hAnsi="Times New Roman" w:cs="Times New Roman"/>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Приложения</w:t>
            </w:r>
          </w:p>
        </w:tc>
        <w:tc>
          <w:tcPr>
            <w:tcW w:w="9341" w:type="dxa"/>
          </w:tcPr>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Техническое задание</w:t>
            </w:r>
          </w:p>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Проект договора</w:t>
            </w:r>
          </w:p>
          <w:p w:rsidR="00CF648B" w:rsidRDefault="0091080F" w:rsidP="00ED0FFF">
            <w:pPr>
              <w:numPr>
                <w:ilvl w:val="1"/>
                <w:numId w:val="12"/>
              </w:numPr>
              <w:spacing w:after="0" w:line="360" w:lineRule="exact"/>
              <w:ind w:left="-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CF648B" w:rsidRPr="00CF648B">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CF648B" w:rsidRPr="00CF648B" w:rsidRDefault="00CF648B" w:rsidP="00ED0FFF">
            <w:pPr>
              <w:numPr>
                <w:ilvl w:val="1"/>
                <w:numId w:val="12"/>
              </w:num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заявки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Форма технического предложения участника</w:t>
            </w:r>
          </w:p>
          <w:p w:rsidR="00CF648B" w:rsidRPr="00CF648B" w:rsidRDefault="00CF648B" w:rsidP="00CF648B">
            <w:pPr>
              <w:spacing w:after="0" w:line="240" w:lineRule="auto"/>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квалифицированном персонале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CF648B" w:rsidRPr="00CF648B" w:rsidRDefault="00CF648B" w:rsidP="00CF648B">
            <w:pPr>
              <w:spacing w:after="0" w:line="360" w:lineRule="exact"/>
              <w:rPr>
                <w:rFonts w:ascii="Times New Roman" w:eastAsia="Times New Roman" w:hAnsi="Times New Roman" w:cs="Times New Roman"/>
                <w:b/>
                <w:color w:val="000000"/>
                <w:sz w:val="28"/>
                <w:szCs w:val="28"/>
                <w:lang w:eastAsia="ru-RU"/>
              </w:rPr>
            </w:pPr>
            <w:r w:rsidRPr="00CF648B">
              <w:rPr>
                <w:rFonts w:ascii="Times New Roman" w:eastAsia="Times New Roman" w:hAnsi="Times New Roman" w:cs="Times New Roman"/>
                <w:sz w:val="28"/>
                <w:szCs w:val="28"/>
                <w:lang w:eastAsia="ru-RU"/>
              </w:rPr>
              <w:t>Форма сведений о наличии технических, сервисных служб</w:t>
            </w:r>
          </w:p>
        </w:tc>
      </w:tr>
    </w:tbl>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p>
    <w:p w:rsidR="00CF648B" w:rsidRPr="00CF648B" w:rsidRDefault="00CF648B" w:rsidP="00CF648B">
      <w:pPr>
        <w:keepNext/>
        <w:spacing w:after="0" w:line="240" w:lineRule="auto"/>
        <w:jc w:val="both"/>
        <w:outlineLvl w:val="1"/>
        <w:rPr>
          <w:rFonts w:ascii="Times New Roman" w:eastAsia="Times New Roman" w:hAnsi="Times New Roman" w:cs="Cambria"/>
          <w:b/>
          <w:bCs/>
          <w:iCs/>
          <w:sz w:val="28"/>
          <w:szCs w:val="28"/>
          <w:lang w:eastAsia="ru-RU"/>
        </w:rPr>
        <w:sectPr w:rsidR="00CF648B" w:rsidRPr="00CF648B" w:rsidSect="00CF648B">
          <w:headerReference w:type="default" r:id="rId7"/>
          <w:headerReference w:type="first" r:id="rId8"/>
          <w:pgSz w:w="16840" w:h="11907" w:orient="landscape" w:code="9"/>
          <w:pgMar w:top="1134" w:right="1134" w:bottom="1134" w:left="924" w:header="794" w:footer="794" w:gutter="0"/>
          <w:cols w:space="708"/>
          <w:titlePg/>
          <w:docGrid w:linePitch="360"/>
        </w:sectPr>
      </w:pPr>
    </w:p>
    <w:bookmarkEnd w:id="1"/>
    <w:p w:rsidR="00CF648B" w:rsidRPr="00CF648B" w:rsidRDefault="00CF648B" w:rsidP="00CF648B">
      <w:pPr>
        <w:spacing w:after="0" w:line="240" w:lineRule="auto"/>
        <w:ind w:left="10915"/>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lastRenderedPageBreak/>
        <w:t>Приложение № 1.1</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к извещению о проведении </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запроса котировок</w:t>
      </w:r>
    </w:p>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Техническое задание</w:t>
      </w:r>
    </w:p>
    <w:tbl>
      <w:tblPr>
        <w:tblW w:w="539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7"/>
        <w:gridCol w:w="292"/>
        <w:gridCol w:w="1134"/>
        <w:gridCol w:w="1276"/>
        <w:gridCol w:w="1559"/>
        <w:gridCol w:w="1416"/>
        <w:gridCol w:w="1556"/>
        <w:gridCol w:w="1842"/>
        <w:gridCol w:w="1276"/>
        <w:gridCol w:w="1848"/>
      </w:tblGrid>
      <w:tr w:rsidR="004D7F76" w:rsidRPr="006A391D" w:rsidTr="00B75418">
        <w:tc>
          <w:tcPr>
            <w:tcW w:w="5000" w:type="pct"/>
            <w:gridSpan w:val="10"/>
            <w:vAlign w:val="center"/>
          </w:tcPr>
          <w:p w:rsidR="004D7F76" w:rsidRPr="006A391D" w:rsidRDefault="004D7F76"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1. Наименование закупаемых товаров, их количество (объем), цены за единицу товара, и начальная (максимальная) цена договора</w:t>
            </w:r>
          </w:p>
        </w:tc>
      </w:tr>
      <w:tr w:rsidR="00DF4E50" w:rsidRPr="006A391D" w:rsidTr="00DF4E50">
        <w:trPr>
          <w:trHeight w:val="986"/>
        </w:trPr>
        <w:tc>
          <w:tcPr>
            <w:tcW w:w="1607" w:type="pct"/>
            <w:gridSpan w:val="3"/>
            <w:vAlign w:val="center"/>
          </w:tcPr>
          <w:p w:rsidR="00DF4E50" w:rsidRPr="006A391D" w:rsidRDefault="00DF4E50"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Наименование товара</w:t>
            </w:r>
          </w:p>
        </w:tc>
        <w:tc>
          <w:tcPr>
            <w:tcW w:w="402" w:type="pct"/>
            <w:vAlign w:val="center"/>
          </w:tcPr>
          <w:p w:rsidR="00DF4E50" w:rsidRPr="006A391D" w:rsidRDefault="00DF4E50"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Ед. изм.</w:t>
            </w:r>
          </w:p>
        </w:tc>
        <w:tc>
          <w:tcPr>
            <w:tcW w:w="491" w:type="pct"/>
            <w:vAlign w:val="center"/>
          </w:tcPr>
          <w:p w:rsidR="00DF4E50" w:rsidRPr="006A391D" w:rsidRDefault="00DF4E50" w:rsidP="00B75418">
            <w:pPr>
              <w:spacing w:after="0" w:line="240" w:lineRule="auto"/>
              <w:ind w:left="-108"/>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 xml:space="preserve">Количество </w:t>
            </w:r>
            <w:r>
              <w:rPr>
                <w:rFonts w:ascii="Times New Roman" w:eastAsia="Times New Roman" w:hAnsi="Times New Roman" w:cs="Times New Roman"/>
                <w:b/>
                <w:sz w:val="20"/>
                <w:szCs w:val="20"/>
                <w:lang w:eastAsia="ru-RU"/>
              </w:rPr>
              <w:t>общее</w:t>
            </w:r>
          </w:p>
        </w:tc>
        <w:tc>
          <w:tcPr>
            <w:tcW w:w="446" w:type="pct"/>
            <w:vAlign w:val="center"/>
          </w:tcPr>
          <w:p w:rsidR="00DF4E50" w:rsidRPr="006A391D" w:rsidRDefault="00DF4E50"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Цена за единицу без учета НДС, руб.</w:t>
            </w:r>
          </w:p>
        </w:tc>
        <w:tc>
          <w:tcPr>
            <w:tcW w:w="490" w:type="pct"/>
            <w:vAlign w:val="center"/>
          </w:tcPr>
          <w:p w:rsidR="00DF4E50" w:rsidRPr="006A391D" w:rsidRDefault="00DF4E50"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Цена за единицу с учетом НДС, руб.</w:t>
            </w:r>
          </w:p>
        </w:tc>
        <w:tc>
          <w:tcPr>
            <w:tcW w:w="580" w:type="pct"/>
            <w:vAlign w:val="center"/>
          </w:tcPr>
          <w:p w:rsidR="00DF4E50" w:rsidRPr="006A391D" w:rsidRDefault="00DF4E50"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Всего без учета НДС, руб.</w:t>
            </w:r>
          </w:p>
        </w:tc>
        <w:tc>
          <w:tcPr>
            <w:tcW w:w="402" w:type="pct"/>
            <w:vAlign w:val="center"/>
          </w:tcPr>
          <w:p w:rsidR="00DF4E50" w:rsidRPr="006A391D" w:rsidRDefault="00DF4E50" w:rsidP="00B75418">
            <w:pPr>
              <w:spacing w:after="0" w:line="240" w:lineRule="auto"/>
              <w:ind w:left="-18" w:firstLine="18"/>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Ставка НДС %</w:t>
            </w:r>
          </w:p>
        </w:tc>
        <w:tc>
          <w:tcPr>
            <w:tcW w:w="582" w:type="pct"/>
            <w:vAlign w:val="center"/>
          </w:tcPr>
          <w:p w:rsidR="00DF4E50" w:rsidRPr="006A391D" w:rsidRDefault="00DF4E50"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Всего с учетом НДС, руб.</w:t>
            </w:r>
          </w:p>
        </w:tc>
      </w:tr>
      <w:tr w:rsidR="00D65756" w:rsidRPr="006A391D" w:rsidTr="00D65756">
        <w:trPr>
          <w:trHeight w:val="489"/>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65756" w:rsidRPr="006A391D" w:rsidRDefault="00D65756" w:rsidP="00D65756">
            <w:pPr>
              <w:jc w:val="center"/>
              <w:rPr>
                <w:rFonts w:ascii="Times New Roman" w:hAnsi="Times New Roman" w:cs="Times New Roman"/>
                <w:sz w:val="20"/>
                <w:szCs w:val="20"/>
              </w:rPr>
            </w:pPr>
            <w:r w:rsidRPr="00DF4E50">
              <w:rPr>
                <w:rFonts w:ascii="Times New Roman" w:hAnsi="Times New Roman" w:cs="Times New Roman"/>
                <w:sz w:val="20"/>
                <w:szCs w:val="20"/>
              </w:rPr>
              <w:t>Мясо говядины: лопатка б/к с/м</w:t>
            </w:r>
          </w:p>
        </w:tc>
        <w:tc>
          <w:tcPr>
            <w:tcW w:w="402" w:type="pct"/>
            <w:vAlign w:val="center"/>
          </w:tcPr>
          <w:p w:rsidR="00D65756" w:rsidRPr="00DF4E50" w:rsidRDefault="00D65756" w:rsidP="00D65756">
            <w:pPr>
              <w:jc w:val="center"/>
              <w:rPr>
                <w:rFonts w:ascii="Times New Roman" w:hAnsi="Times New Roman" w:cs="Times New Roman"/>
                <w:sz w:val="20"/>
                <w:szCs w:val="20"/>
              </w:rPr>
            </w:pPr>
            <w:r w:rsidRPr="00DF4E50">
              <w:rPr>
                <w:rFonts w:ascii="Times New Roman" w:hAnsi="Times New Roman" w:cs="Times New Roman"/>
                <w:sz w:val="20"/>
                <w:szCs w:val="20"/>
              </w:rPr>
              <w:t>кг</w:t>
            </w:r>
          </w:p>
        </w:tc>
        <w:tc>
          <w:tcPr>
            <w:tcW w:w="491" w:type="pct"/>
            <w:vAlign w:val="center"/>
          </w:tcPr>
          <w:p w:rsidR="00D65756" w:rsidRPr="00927174" w:rsidRDefault="00D65756" w:rsidP="00D65756">
            <w:pPr>
              <w:jc w:val="center"/>
              <w:rPr>
                <w:rFonts w:ascii="Times New Roman" w:hAnsi="Times New Roman" w:cs="Times New Roman"/>
                <w:sz w:val="20"/>
                <w:szCs w:val="20"/>
              </w:rPr>
            </w:pPr>
            <w:r>
              <w:rPr>
                <w:rFonts w:ascii="Times New Roman" w:hAnsi="Times New Roman" w:cs="Times New Roman"/>
                <w:sz w:val="20"/>
                <w:szCs w:val="20"/>
              </w:rPr>
              <w:t>1400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D65756" w:rsidRPr="00D65756" w:rsidRDefault="00D65756" w:rsidP="00D65756">
            <w:pPr>
              <w:jc w:val="center"/>
              <w:rPr>
                <w:rFonts w:ascii="Times New Roman" w:hAnsi="Times New Roman" w:cs="Times New Roman"/>
                <w:sz w:val="20"/>
                <w:szCs w:val="20"/>
              </w:rPr>
            </w:pPr>
            <w:r w:rsidRPr="00D65756">
              <w:rPr>
                <w:rFonts w:ascii="Times New Roman" w:hAnsi="Times New Roman" w:cs="Times New Roman"/>
                <w:sz w:val="20"/>
                <w:szCs w:val="20"/>
              </w:rPr>
              <w:t>390,00</w:t>
            </w:r>
          </w:p>
        </w:tc>
        <w:tc>
          <w:tcPr>
            <w:tcW w:w="490" w:type="pct"/>
            <w:vAlign w:val="center"/>
          </w:tcPr>
          <w:p w:rsidR="00D65756" w:rsidRPr="006A391D" w:rsidRDefault="00D65756" w:rsidP="00D65756">
            <w:pPr>
              <w:jc w:val="center"/>
              <w:rPr>
                <w:rFonts w:ascii="Times New Roman" w:hAnsi="Times New Roman" w:cs="Times New Roman"/>
                <w:sz w:val="20"/>
                <w:szCs w:val="20"/>
              </w:rPr>
            </w:pPr>
            <w:r>
              <w:rPr>
                <w:rFonts w:ascii="Times New Roman" w:hAnsi="Times New Roman" w:cs="Times New Roman"/>
                <w:sz w:val="20"/>
                <w:szCs w:val="20"/>
              </w:rPr>
              <w:t>429,00</w:t>
            </w:r>
          </w:p>
        </w:tc>
        <w:tc>
          <w:tcPr>
            <w:tcW w:w="580" w:type="pct"/>
            <w:tcBorders>
              <w:left w:val="single" w:sz="4" w:space="0" w:color="auto"/>
              <w:right w:val="single" w:sz="4" w:space="0" w:color="auto"/>
            </w:tcBorders>
            <w:shd w:val="clear" w:color="auto" w:fill="auto"/>
            <w:vAlign w:val="center"/>
          </w:tcPr>
          <w:p w:rsidR="00D65756" w:rsidRPr="00927174" w:rsidRDefault="00D65756" w:rsidP="00D65756">
            <w:pPr>
              <w:jc w:val="center"/>
              <w:rPr>
                <w:rFonts w:ascii="Times New Roman" w:hAnsi="Times New Roman" w:cs="Times New Roman"/>
                <w:sz w:val="20"/>
                <w:szCs w:val="20"/>
              </w:rPr>
            </w:pPr>
            <w:r>
              <w:rPr>
                <w:rFonts w:ascii="Times New Roman" w:hAnsi="Times New Roman" w:cs="Times New Roman"/>
                <w:sz w:val="20"/>
                <w:szCs w:val="20"/>
              </w:rPr>
              <w:t>546 000,00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65756" w:rsidRPr="00D65756" w:rsidRDefault="00D65756" w:rsidP="00D65756">
            <w:pPr>
              <w:jc w:val="center"/>
              <w:rPr>
                <w:rFonts w:ascii="Times New Roman" w:hAnsi="Times New Roman" w:cs="Times New Roman"/>
                <w:sz w:val="20"/>
                <w:szCs w:val="20"/>
              </w:rPr>
            </w:pPr>
            <w:r w:rsidRPr="00D65756">
              <w:rPr>
                <w:rFonts w:ascii="Times New Roman" w:hAnsi="Times New Roman" w:cs="Times New Roman"/>
                <w:sz w:val="20"/>
                <w:szCs w:val="20"/>
              </w:rPr>
              <w:t>10</w:t>
            </w:r>
          </w:p>
        </w:tc>
        <w:tc>
          <w:tcPr>
            <w:tcW w:w="582" w:type="pct"/>
            <w:tcBorders>
              <w:top w:val="single" w:sz="4" w:space="0" w:color="auto"/>
              <w:left w:val="single" w:sz="4" w:space="0" w:color="auto"/>
              <w:bottom w:val="single" w:sz="4" w:space="0" w:color="auto"/>
              <w:right w:val="single" w:sz="4" w:space="0" w:color="auto"/>
            </w:tcBorders>
            <w:vAlign w:val="center"/>
          </w:tcPr>
          <w:p w:rsidR="00D65756" w:rsidRPr="00927174" w:rsidRDefault="00D65756" w:rsidP="00D65756">
            <w:pPr>
              <w:jc w:val="center"/>
              <w:rPr>
                <w:rFonts w:ascii="Times New Roman" w:hAnsi="Times New Roman" w:cs="Times New Roman"/>
                <w:sz w:val="20"/>
                <w:szCs w:val="20"/>
              </w:rPr>
            </w:pPr>
            <w:r>
              <w:rPr>
                <w:rFonts w:ascii="Times New Roman" w:hAnsi="Times New Roman" w:cs="Times New Roman"/>
                <w:sz w:val="20"/>
                <w:szCs w:val="20"/>
              </w:rPr>
              <w:t>600 600,00</w:t>
            </w:r>
          </w:p>
        </w:tc>
      </w:tr>
      <w:tr w:rsidR="00D65756" w:rsidRPr="006A391D" w:rsidTr="00D65756">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65756" w:rsidRPr="006A391D" w:rsidRDefault="00D65756" w:rsidP="00D65756">
            <w:pPr>
              <w:jc w:val="center"/>
              <w:rPr>
                <w:rFonts w:ascii="Times New Roman" w:hAnsi="Times New Roman" w:cs="Times New Roman"/>
                <w:sz w:val="20"/>
                <w:szCs w:val="20"/>
              </w:rPr>
            </w:pPr>
            <w:r w:rsidRPr="00DF4E50">
              <w:rPr>
                <w:rFonts w:ascii="Times New Roman" w:hAnsi="Times New Roman" w:cs="Times New Roman"/>
                <w:sz w:val="20"/>
                <w:szCs w:val="20"/>
              </w:rPr>
              <w:t>Мясо свинины: окорок свиной б/к с/м</w:t>
            </w:r>
          </w:p>
        </w:tc>
        <w:tc>
          <w:tcPr>
            <w:tcW w:w="402" w:type="pct"/>
            <w:vAlign w:val="center"/>
          </w:tcPr>
          <w:p w:rsidR="00D65756" w:rsidRPr="00DF4E50" w:rsidRDefault="00D65756" w:rsidP="00D65756">
            <w:pPr>
              <w:jc w:val="center"/>
              <w:rPr>
                <w:rFonts w:ascii="Times New Roman" w:hAnsi="Times New Roman" w:cs="Times New Roman"/>
              </w:rPr>
            </w:pPr>
            <w:r w:rsidRPr="00DF4E50">
              <w:rPr>
                <w:rFonts w:ascii="Times New Roman" w:hAnsi="Times New Roman" w:cs="Times New Roman"/>
              </w:rPr>
              <w:t>кг</w:t>
            </w:r>
          </w:p>
        </w:tc>
        <w:tc>
          <w:tcPr>
            <w:tcW w:w="491" w:type="pct"/>
            <w:vAlign w:val="center"/>
          </w:tcPr>
          <w:p w:rsidR="00D65756" w:rsidRPr="00927174" w:rsidRDefault="00D65756" w:rsidP="00D65756">
            <w:pPr>
              <w:jc w:val="center"/>
              <w:rPr>
                <w:rFonts w:ascii="Times New Roman" w:hAnsi="Times New Roman" w:cs="Times New Roman"/>
                <w:sz w:val="20"/>
                <w:szCs w:val="20"/>
              </w:rPr>
            </w:pPr>
            <w:r>
              <w:rPr>
                <w:rFonts w:ascii="Times New Roman" w:hAnsi="Times New Roman" w:cs="Times New Roman"/>
                <w:sz w:val="20"/>
                <w:szCs w:val="20"/>
              </w:rPr>
              <w:t>1600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D65756" w:rsidRPr="00D65756" w:rsidRDefault="00D65756" w:rsidP="00D65756">
            <w:pPr>
              <w:jc w:val="center"/>
              <w:rPr>
                <w:rFonts w:ascii="Times New Roman" w:hAnsi="Times New Roman" w:cs="Times New Roman"/>
                <w:sz w:val="20"/>
                <w:szCs w:val="20"/>
              </w:rPr>
            </w:pPr>
            <w:r w:rsidRPr="00D65756">
              <w:rPr>
                <w:rFonts w:ascii="Times New Roman" w:hAnsi="Times New Roman" w:cs="Times New Roman"/>
                <w:sz w:val="20"/>
                <w:szCs w:val="20"/>
              </w:rPr>
              <w:t>310,00</w:t>
            </w:r>
          </w:p>
        </w:tc>
        <w:tc>
          <w:tcPr>
            <w:tcW w:w="490" w:type="pct"/>
            <w:vAlign w:val="center"/>
          </w:tcPr>
          <w:p w:rsidR="00D65756" w:rsidRPr="006A391D" w:rsidRDefault="00D65756" w:rsidP="00D65756">
            <w:pPr>
              <w:jc w:val="center"/>
              <w:rPr>
                <w:rFonts w:ascii="Times New Roman" w:hAnsi="Times New Roman" w:cs="Times New Roman"/>
                <w:sz w:val="20"/>
                <w:szCs w:val="20"/>
              </w:rPr>
            </w:pPr>
            <w:r>
              <w:rPr>
                <w:rFonts w:ascii="Times New Roman" w:hAnsi="Times New Roman" w:cs="Times New Roman"/>
                <w:sz w:val="20"/>
                <w:szCs w:val="20"/>
              </w:rPr>
              <w:t>341,00</w:t>
            </w:r>
          </w:p>
        </w:tc>
        <w:tc>
          <w:tcPr>
            <w:tcW w:w="580" w:type="pct"/>
            <w:tcBorders>
              <w:left w:val="single" w:sz="4" w:space="0" w:color="auto"/>
              <w:right w:val="single" w:sz="4" w:space="0" w:color="auto"/>
            </w:tcBorders>
            <w:shd w:val="clear" w:color="auto" w:fill="auto"/>
            <w:vAlign w:val="center"/>
          </w:tcPr>
          <w:p w:rsidR="00D65756" w:rsidRPr="00927174" w:rsidRDefault="00D65756" w:rsidP="00D65756">
            <w:pPr>
              <w:jc w:val="center"/>
              <w:rPr>
                <w:rFonts w:ascii="Times New Roman" w:hAnsi="Times New Roman" w:cs="Times New Roman"/>
                <w:sz w:val="20"/>
                <w:szCs w:val="20"/>
              </w:rPr>
            </w:pPr>
            <w:r>
              <w:rPr>
                <w:rFonts w:ascii="Times New Roman" w:hAnsi="Times New Roman" w:cs="Times New Roman"/>
                <w:sz w:val="20"/>
                <w:szCs w:val="20"/>
              </w:rPr>
              <w:t>496 000,00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65756" w:rsidRPr="00D65756" w:rsidRDefault="00D65756" w:rsidP="00D65756">
            <w:pPr>
              <w:jc w:val="center"/>
              <w:rPr>
                <w:rFonts w:ascii="Times New Roman" w:hAnsi="Times New Roman" w:cs="Times New Roman"/>
                <w:sz w:val="20"/>
                <w:szCs w:val="20"/>
              </w:rPr>
            </w:pPr>
            <w:r w:rsidRPr="00D65756">
              <w:rPr>
                <w:rFonts w:ascii="Times New Roman" w:hAnsi="Times New Roman" w:cs="Times New Roman"/>
                <w:sz w:val="20"/>
                <w:szCs w:val="20"/>
              </w:rPr>
              <w:t>10</w:t>
            </w:r>
          </w:p>
        </w:tc>
        <w:tc>
          <w:tcPr>
            <w:tcW w:w="582" w:type="pct"/>
            <w:tcBorders>
              <w:top w:val="single" w:sz="4" w:space="0" w:color="auto"/>
              <w:left w:val="single" w:sz="4" w:space="0" w:color="auto"/>
              <w:bottom w:val="single" w:sz="4" w:space="0" w:color="auto"/>
              <w:right w:val="single" w:sz="4" w:space="0" w:color="auto"/>
            </w:tcBorders>
            <w:vAlign w:val="center"/>
          </w:tcPr>
          <w:p w:rsidR="00D65756" w:rsidRPr="00927174" w:rsidRDefault="00D65756" w:rsidP="00D65756">
            <w:pPr>
              <w:jc w:val="center"/>
              <w:rPr>
                <w:rFonts w:ascii="Times New Roman" w:hAnsi="Times New Roman" w:cs="Times New Roman"/>
                <w:sz w:val="20"/>
                <w:szCs w:val="20"/>
              </w:rPr>
            </w:pPr>
            <w:r>
              <w:rPr>
                <w:rFonts w:ascii="Times New Roman" w:hAnsi="Times New Roman" w:cs="Times New Roman"/>
                <w:sz w:val="20"/>
                <w:szCs w:val="20"/>
              </w:rPr>
              <w:t>545 600,00</w:t>
            </w:r>
          </w:p>
        </w:tc>
      </w:tr>
      <w:tr w:rsidR="00D65756" w:rsidRPr="006A391D" w:rsidTr="00D65756">
        <w:trPr>
          <w:trHeight w:val="35"/>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65756" w:rsidRPr="006A391D" w:rsidRDefault="00D65756" w:rsidP="00D65756">
            <w:pPr>
              <w:jc w:val="center"/>
              <w:rPr>
                <w:rFonts w:ascii="Times New Roman" w:hAnsi="Times New Roman" w:cs="Times New Roman"/>
                <w:sz w:val="20"/>
                <w:szCs w:val="20"/>
              </w:rPr>
            </w:pPr>
            <w:r w:rsidRPr="00DF4E50">
              <w:rPr>
                <w:rFonts w:ascii="Times New Roman" w:hAnsi="Times New Roman" w:cs="Times New Roman"/>
                <w:sz w:val="20"/>
                <w:szCs w:val="20"/>
              </w:rPr>
              <w:t>Печень говяжья с/м</w:t>
            </w:r>
          </w:p>
        </w:tc>
        <w:tc>
          <w:tcPr>
            <w:tcW w:w="402" w:type="pct"/>
            <w:vAlign w:val="center"/>
          </w:tcPr>
          <w:p w:rsidR="00D65756" w:rsidRPr="00DF4E50" w:rsidRDefault="00D65756" w:rsidP="00D65756">
            <w:pPr>
              <w:jc w:val="center"/>
              <w:rPr>
                <w:rFonts w:ascii="Times New Roman" w:hAnsi="Times New Roman" w:cs="Times New Roman"/>
              </w:rPr>
            </w:pPr>
            <w:r w:rsidRPr="00DF4E50">
              <w:rPr>
                <w:rFonts w:ascii="Times New Roman" w:hAnsi="Times New Roman" w:cs="Times New Roman"/>
              </w:rPr>
              <w:t>кг</w:t>
            </w:r>
          </w:p>
        </w:tc>
        <w:tc>
          <w:tcPr>
            <w:tcW w:w="491" w:type="pct"/>
            <w:vAlign w:val="center"/>
          </w:tcPr>
          <w:p w:rsidR="00D65756" w:rsidRPr="00927174" w:rsidRDefault="00D65756" w:rsidP="00D65756">
            <w:pPr>
              <w:jc w:val="center"/>
              <w:rPr>
                <w:rFonts w:ascii="Times New Roman" w:hAnsi="Times New Roman" w:cs="Times New Roman"/>
                <w:sz w:val="20"/>
                <w:szCs w:val="20"/>
              </w:rPr>
            </w:pPr>
            <w:r>
              <w:rPr>
                <w:rFonts w:ascii="Times New Roman" w:hAnsi="Times New Roman" w:cs="Times New Roman"/>
                <w:sz w:val="20"/>
                <w:szCs w:val="20"/>
              </w:rPr>
              <w:t>350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D65756" w:rsidRPr="00D65756" w:rsidRDefault="00D65756" w:rsidP="00D65756">
            <w:pPr>
              <w:jc w:val="center"/>
              <w:rPr>
                <w:rFonts w:ascii="Times New Roman" w:hAnsi="Times New Roman" w:cs="Times New Roman"/>
                <w:sz w:val="20"/>
                <w:szCs w:val="20"/>
              </w:rPr>
            </w:pPr>
            <w:r w:rsidRPr="00D65756">
              <w:rPr>
                <w:rFonts w:ascii="Times New Roman" w:hAnsi="Times New Roman" w:cs="Times New Roman"/>
                <w:sz w:val="20"/>
                <w:szCs w:val="20"/>
              </w:rPr>
              <w:t>190,00</w:t>
            </w:r>
          </w:p>
        </w:tc>
        <w:tc>
          <w:tcPr>
            <w:tcW w:w="490" w:type="pct"/>
            <w:vAlign w:val="center"/>
          </w:tcPr>
          <w:p w:rsidR="00D65756" w:rsidRPr="006A391D" w:rsidRDefault="00D65756" w:rsidP="00D65756">
            <w:pPr>
              <w:jc w:val="center"/>
              <w:rPr>
                <w:rFonts w:ascii="Times New Roman" w:hAnsi="Times New Roman" w:cs="Times New Roman"/>
                <w:sz w:val="20"/>
                <w:szCs w:val="20"/>
              </w:rPr>
            </w:pPr>
            <w:r>
              <w:rPr>
                <w:rFonts w:ascii="Times New Roman" w:hAnsi="Times New Roman" w:cs="Times New Roman"/>
                <w:sz w:val="20"/>
                <w:szCs w:val="20"/>
              </w:rPr>
              <w:t>209,00</w:t>
            </w:r>
          </w:p>
        </w:tc>
        <w:tc>
          <w:tcPr>
            <w:tcW w:w="580" w:type="pct"/>
            <w:tcBorders>
              <w:left w:val="single" w:sz="4" w:space="0" w:color="auto"/>
              <w:right w:val="single" w:sz="4" w:space="0" w:color="auto"/>
            </w:tcBorders>
            <w:shd w:val="clear" w:color="auto" w:fill="auto"/>
            <w:vAlign w:val="center"/>
          </w:tcPr>
          <w:p w:rsidR="00D65756" w:rsidRPr="00927174" w:rsidRDefault="00D65756" w:rsidP="00D65756">
            <w:pPr>
              <w:jc w:val="center"/>
              <w:rPr>
                <w:rFonts w:ascii="Times New Roman" w:hAnsi="Times New Roman" w:cs="Times New Roman"/>
                <w:sz w:val="20"/>
                <w:szCs w:val="20"/>
              </w:rPr>
            </w:pPr>
            <w:r>
              <w:rPr>
                <w:rFonts w:ascii="Times New Roman" w:hAnsi="Times New Roman" w:cs="Times New Roman"/>
                <w:sz w:val="20"/>
                <w:szCs w:val="20"/>
              </w:rPr>
              <w:t>66 500,00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65756" w:rsidRPr="00D65756" w:rsidRDefault="00D65756" w:rsidP="00D65756">
            <w:pPr>
              <w:jc w:val="center"/>
              <w:rPr>
                <w:rFonts w:ascii="Times New Roman" w:hAnsi="Times New Roman" w:cs="Times New Roman"/>
                <w:sz w:val="20"/>
                <w:szCs w:val="20"/>
              </w:rPr>
            </w:pPr>
            <w:r w:rsidRPr="00D65756">
              <w:rPr>
                <w:rFonts w:ascii="Times New Roman" w:hAnsi="Times New Roman" w:cs="Times New Roman"/>
                <w:sz w:val="20"/>
                <w:szCs w:val="20"/>
              </w:rPr>
              <w:t>10</w:t>
            </w:r>
          </w:p>
        </w:tc>
        <w:tc>
          <w:tcPr>
            <w:tcW w:w="582" w:type="pct"/>
            <w:tcBorders>
              <w:top w:val="single" w:sz="4" w:space="0" w:color="auto"/>
              <w:left w:val="single" w:sz="4" w:space="0" w:color="auto"/>
              <w:bottom w:val="single" w:sz="4" w:space="0" w:color="auto"/>
              <w:right w:val="single" w:sz="4" w:space="0" w:color="auto"/>
            </w:tcBorders>
            <w:vAlign w:val="center"/>
          </w:tcPr>
          <w:p w:rsidR="00D65756" w:rsidRPr="00927174" w:rsidRDefault="00D65756" w:rsidP="00D65756">
            <w:pPr>
              <w:jc w:val="center"/>
              <w:rPr>
                <w:rFonts w:ascii="Times New Roman" w:hAnsi="Times New Roman" w:cs="Times New Roman"/>
                <w:sz w:val="20"/>
                <w:szCs w:val="20"/>
              </w:rPr>
            </w:pPr>
            <w:r>
              <w:rPr>
                <w:rFonts w:ascii="Times New Roman" w:hAnsi="Times New Roman" w:cs="Times New Roman"/>
                <w:sz w:val="20"/>
                <w:szCs w:val="20"/>
              </w:rPr>
              <w:t>73 150,00</w:t>
            </w:r>
          </w:p>
        </w:tc>
      </w:tr>
      <w:tr w:rsidR="00D65756" w:rsidRPr="006A391D" w:rsidTr="00D65756">
        <w:trPr>
          <w:trHeight w:val="35"/>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65756" w:rsidRPr="006A391D" w:rsidRDefault="00D65756" w:rsidP="00D65756">
            <w:pPr>
              <w:jc w:val="center"/>
              <w:rPr>
                <w:rFonts w:ascii="Times New Roman" w:hAnsi="Times New Roman" w:cs="Times New Roman"/>
                <w:sz w:val="20"/>
                <w:szCs w:val="20"/>
              </w:rPr>
            </w:pPr>
            <w:r w:rsidRPr="00DF4E50">
              <w:rPr>
                <w:rFonts w:ascii="Times New Roman" w:hAnsi="Times New Roman" w:cs="Times New Roman"/>
                <w:sz w:val="20"/>
                <w:szCs w:val="20"/>
              </w:rPr>
              <w:t>Язык говяжий с/м</w:t>
            </w:r>
          </w:p>
        </w:tc>
        <w:tc>
          <w:tcPr>
            <w:tcW w:w="402" w:type="pct"/>
            <w:vAlign w:val="center"/>
          </w:tcPr>
          <w:p w:rsidR="00D65756" w:rsidRPr="00DF4E50" w:rsidRDefault="00D65756" w:rsidP="00D65756">
            <w:pPr>
              <w:jc w:val="center"/>
              <w:rPr>
                <w:rFonts w:ascii="Times New Roman" w:hAnsi="Times New Roman" w:cs="Times New Roman"/>
              </w:rPr>
            </w:pPr>
            <w:r w:rsidRPr="00DF4E50">
              <w:rPr>
                <w:rFonts w:ascii="Times New Roman" w:hAnsi="Times New Roman" w:cs="Times New Roman"/>
              </w:rPr>
              <w:t>кг</w:t>
            </w:r>
          </w:p>
        </w:tc>
        <w:tc>
          <w:tcPr>
            <w:tcW w:w="491" w:type="pct"/>
            <w:vAlign w:val="center"/>
          </w:tcPr>
          <w:p w:rsidR="00D65756" w:rsidRPr="00927174" w:rsidRDefault="00D65756" w:rsidP="00D65756">
            <w:pPr>
              <w:jc w:val="center"/>
              <w:rPr>
                <w:rFonts w:ascii="Times New Roman" w:hAnsi="Times New Roman" w:cs="Times New Roman"/>
                <w:sz w:val="20"/>
                <w:szCs w:val="20"/>
              </w:rPr>
            </w:pPr>
            <w:r>
              <w:rPr>
                <w:rFonts w:ascii="Times New Roman" w:hAnsi="Times New Roman" w:cs="Times New Roman"/>
                <w:sz w:val="20"/>
                <w:szCs w:val="20"/>
              </w:rPr>
              <w:t>50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D65756" w:rsidRPr="00D65756" w:rsidRDefault="00D65756" w:rsidP="00D65756">
            <w:pPr>
              <w:jc w:val="center"/>
              <w:rPr>
                <w:rFonts w:ascii="Times New Roman" w:hAnsi="Times New Roman" w:cs="Times New Roman"/>
                <w:sz w:val="20"/>
                <w:szCs w:val="20"/>
              </w:rPr>
            </w:pPr>
            <w:r w:rsidRPr="00D65756">
              <w:rPr>
                <w:rFonts w:ascii="Times New Roman" w:hAnsi="Times New Roman" w:cs="Times New Roman"/>
                <w:sz w:val="20"/>
                <w:szCs w:val="20"/>
              </w:rPr>
              <w:t>510,00</w:t>
            </w:r>
          </w:p>
        </w:tc>
        <w:tc>
          <w:tcPr>
            <w:tcW w:w="490" w:type="pct"/>
            <w:vAlign w:val="center"/>
          </w:tcPr>
          <w:p w:rsidR="00D65756" w:rsidRPr="006A391D" w:rsidRDefault="00D65756" w:rsidP="00D65756">
            <w:pPr>
              <w:jc w:val="center"/>
              <w:rPr>
                <w:rFonts w:ascii="Times New Roman" w:hAnsi="Times New Roman" w:cs="Times New Roman"/>
                <w:sz w:val="20"/>
                <w:szCs w:val="20"/>
              </w:rPr>
            </w:pPr>
            <w:r>
              <w:rPr>
                <w:rFonts w:ascii="Times New Roman" w:hAnsi="Times New Roman" w:cs="Times New Roman"/>
                <w:sz w:val="20"/>
                <w:szCs w:val="20"/>
              </w:rPr>
              <w:t>612,00</w:t>
            </w:r>
          </w:p>
        </w:tc>
        <w:tc>
          <w:tcPr>
            <w:tcW w:w="580" w:type="pct"/>
            <w:tcBorders>
              <w:left w:val="single" w:sz="4" w:space="0" w:color="auto"/>
              <w:right w:val="single" w:sz="4" w:space="0" w:color="auto"/>
            </w:tcBorders>
            <w:shd w:val="clear" w:color="auto" w:fill="auto"/>
            <w:vAlign w:val="center"/>
          </w:tcPr>
          <w:p w:rsidR="00D65756" w:rsidRPr="00927174" w:rsidRDefault="00D65756" w:rsidP="00D65756">
            <w:pPr>
              <w:jc w:val="center"/>
              <w:rPr>
                <w:rFonts w:ascii="Times New Roman" w:hAnsi="Times New Roman" w:cs="Times New Roman"/>
                <w:sz w:val="20"/>
                <w:szCs w:val="20"/>
              </w:rPr>
            </w:pPr>
            <w:r>
              <w:rPr>
                <w:rFonts w:ascii="Times New Roman" w:hAnsi="Times New Roman" w:cs="Times New Roman"/>
                <w:sz w:val="20"/>
                <w:szCs w:val="20"/>
              </w:rPr>
              <w:t>25 500,00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65756" w:rsidRPr="00D65756" w:rsidRDefault="00D65756" w:rsidP="00D65756">
            <w:pPr>
              <w:jc w:val="center"/>
              <w:rPr>
                <w:rFonts w:ascii="Times New Roman" w:hAnsi="Times New Roman" w:cs="Times New Roman"/>
                <w:sz w:val="20"/>
                <w:szCs w:val="20"/>
              </w:rPr>
            </w:pPr>
            <w:r w:rsidRPr="00D65756">
              <w:rPr>
                <w:rFonts w:ascii="Times New Roman" w:hAnsi="Times New Roman" w:cs="Times New Roman"/>
                <w:sz w:val="20"/>
                <w:szCs w:val="20"/>
              </w:rPr>
              <w:t>20</w:t>
            </w:r>
          </w:p>
        </w:tc>
        <w:tc>
          <w:tcPr>
            <w:tcW w:w="582" w:type="pct"/>
            <w:tcBorders>
              <w:top w:val="single" w:sz="4" w:space="0" w:color="auto"/>
              <w:left w:val="single" w:sz="4" w:space="0" w:color="auto"/>
              <w:bottom w:val="single" w:sz="4" w:space="0" w:color="auto"/>
              <w:right w:val="single" w:sz="4" w:space="0" w:color="auto"/>
            </w:tcBorders>
            <w:vAlign w:val="center"/>
          </w:tcPr>
          <w:p w:rsidR="00D65756" w:rsidRPr="00927174" w:rsidRDefault="00D65756" w:rsidP="00D65756">
            <w:pPr>
              <w:jc w:val="center"/>
              <w:rPr>
                <w:rFonts w:ascii="Times New Roman" w:hAnsi="Times New Roman" w:cs="Times New Roman"/>
                <w:sz w:val="20"/>
                <w:szCs w:val="20"/>
              </w:rPr>
            </w:pPr>
            <w:r>
              <w:rPr>
                <w:rFonts w:ascii="Times New Roman" w:hAnsi="Times New Roman" w:cs="Times New Roman"/>
                <w:sz w:val="20"/>
                <w:szCs w:val="20"/>
              </w:rPr>
              <w:t>30 600,00</w:t>
            </w:r>
          </w:p>
        </w:tc>
      </w:tr>
      <w:tr w:rsidR="00D65756" w:rsidRPr="006A391D" w:rsidTr="00D65756">
        <w:trPr>
          <w:trHeight w:val="35"/>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65756" w:rsidRPr="006A391D" w:rsidRDefault="00D65756" w:rsidP="00D65756">
            <w:pPr>
              <w:jc w:val="center"/>
              <w:rPr>
                <w:rFonts w:ascii="Times New Roman" w:hAnsi="Times New Roman" w:cs="Times New Roman"/>
                <w:sz w:val="20"/>
                <w:szCs w:val="20"/>
              </w:rPr>
            </w:pPr>
            <w:r w:rsidRPr="00DF4E50">
              <w:rPr>
                <w:rFonts w:ascii="Times New Roman" w:hAnsi="Times New Roman" w:cs="Times New Roman"/>
                <w:sz w:val="20"/>
                <w:szCs w:val="20"/>
              </w:rPr>
              <w:t>Печень свиная с/м</w:t>
            </w:r>
          </w:p>
        </w:tc>
        <w:tc>
          <w:tcPr>
            <w:tcW w:w="402" w:type="pct"/>
            <w:vAlign w:val="center"/>
          </w:tcPr>
          <w:p w:rsidR="00D65756" w:rsidRPr="00DF4E50" w:rsidRDefault="00D65756" w:rsidP="00D65756">
            <w:pPr>
              <w:jc w:val="center"/>
              <w:rPr>
                <w:rFonts w:ascii="Times New Roman" w:hAnsi="Times New Roman" w:cs="Times New Roman"/>
              </w:rPr>
            </w:pPr>
            <w:r w:rsidRPr="00DF4E50">
              <w:rPr>
                <w:rFonts w:ascii="Times New Roman" w:hAnsi="Times New Roman" w:cs="Times New Roman"/>
              </w:rPr>
              <w:t>кг</w:t>
            </w:r>
          </w:p>
        </w:tc>
        <w:tc>
          <w:tcPr>
            <w:tcW w:w="491" w:type="pct"/>
            <w:vAlign w:val="center"/>
          </w:tcPr>
          <w:p w:rsidR="00D65756" w:rsidRPr="00927174" w:rsidRDefault="00D65756" w:rsidP="00D65756">
            <w:pPr>
              <w:jc w:val="center"/>
              <w:rPr>
                <w:rFonts w:ascii="Times New Roman" w:hAnsi="Times New Roman" w:cs="Times New Roman"/>
                <w:sz w:val="20"/>
                <w:szCs w:val="20"/>
              </w:rPr>
            </w:pPr>
            <w:r>
              <w:rPr>
                <w:rFonts w:ascii="Times New Roman" w:hAnsi="Times New Roman" w:cs="Times New Roman"/>
                <w:sz w:val="20"/>
                <w:szCs w:val="20"/>
              </w:rPr>
              <w:t>100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D65756" w:rsidRPr="00D65756" w:rsidRDefault="00D65756" w:rsidP="00D65756">
            <w:pPr>
              <w:jc w:val="center"/>
              <w:rPr>
                <w:rFonts w:ascii="Times New Roman" w:hAnsi="Times New Roman" w:cs="Times New Roman"/>
                <w:sz w:val="20"/>
                <w:szCs w:val="20"/>
              </w:rPr>
            </w:pPr>
            <w:r w:rsidRPr="00D65756">
              <w:rPr>
                <w:rFonts w:ascii="Times New Roman" w:hAnsi="Times New Roman" w:cs="Times New Roman"/>
                <w:sz w:val="20"/>
                <w:szCs w:val="20"/>
              </w:rPr>
              <w:t>120,00</w:t>
            </w:r>
          </w:p>
        </w:tc>
        <w:tc>
          <w:tcPr>
            <w:tcW w:w="490" w:type="pct"/>
            <w:vAlign w:val="center"/>
          </w:tcPr>
          <w:p w:rsidR="00D65756" w:rsidRPr="006A391D" w:rsidRDefault="00D65756" w:rsidP="00D65756">
            <w:pPr>
              <w:jc w:val="center"/>
              <w:rPr>
                <w:rFonts w:ascii="Times New Roman" w:hAnsi="Times New Roman" w:cs="Times New Roman"/>
                <w:sz w:val="20"/>
                <w:szCs w:val="20"/>
              </w:rPr>
            </w:pPr>
            <w:r>
              <w:rPr>
                <w:rFonts w:ascii="Times New Roman" w:hAnsi="Times New Roman" w:cs="Times New Roman"/>
                <w:sz w:val="20"/>
                <w:szCs w:val="20"/>
              </w:rPr>
              <w:t>132,00</w:t>
            </w:r>
          </w:p>
        </w:tc>
        <w:tc>
          <w:tcPr>
            <w:tcW w:w="580" w:type="pct"/>
            <w:tcBorders>
              <w:left w:val="single" w:sz="4" w:space="0" w:color="auto"/>
              <w:right w:val="single" w:sz="4" w:space="0" w:color="auto"/>
            </w:tcBorders>
            <w:shd w:val="clear" w:color="auto" w:fill="auto"/>
            <w:vAlign w:val="center"/>
          </w:tcPr>
          <w:p w:rsidR="00D65756" w:rsidRPr="00927174" w:rsidRDefault="00D65756" w:rsidP="00D65756">
            <w:pPr>
              <w:jc w:val="center"/>
              <w:rPr>
                <w:rFonts w:ascii="Times New Roman" w:hAnsi="Times New Roman" w:cs="Times New Roman"/>
                <w:sz w:val="20"/>
                <w:szCs w:val="20"/>
              </w:rPr>
            </w:pPr>
            <w:r>
              <w:rPr>
                <w:rFonts w:ascii="Times New Roman" w:hAnsi="Times New Roman" w:cs="Times New Roman"/>
                <w:sz w:val="20"/>
                <w:szCs w:val="20"/>
              </w:rPr>
              <w:t>12 000,00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65756" w:rsidRPr="00D65756" w:rsidRDefault="00D65756" w:rsidP="00D65756">
            <w:pPr>
              <w:jc w:val="center"/>
              <w:rPr>
                <w:rFonts w:ascii="Times New Roman" w:hAnsi="Times New Roman" w:cs="Times New Roman"/>
                <w:sz w:val="20"/>
                <w:szCs w:val="20"/>
              </w:rPr>
            </w:pPr>
            <w:r w:rsidRPr="00D65756">
              <w:rPr>
                <w:rFonts w:ascii="Times New Roman" w:hAnsi="Times New Roman" w:cs="Times New Roman"/>
                <w:sz w:val="20"/>
                <w:szCs w:val="20"/>
              </w:rPr>
              <w:t>10</w:t>
            </w:r>
          </w:p>
        </w:tc>
        <w:tc>
          <w:tcPr>
            <w:tcW w:w="582" w:type="pct"/>
            <w:tcBorders>
              <w:top w:val="single" w:sz="4" w:space="0" w:color="auto"/>
              <w:left w:val="single" w:sz="4" w:space="0" w:color="auto"/>
              <w:bottom w:val="single" w:sz="4" w:space="0" w:color="auto"/>
              <w:right w:val="single" w:sz="4" w:space="0" w:color="auto"/>
            </w:tcBorders>
            <w:vAlign w:val="center"/>
          </w:tcPr>
          <w:p w:rsidR="00D65756" w:rsidRPr="00927174" w:rsidRDefault="00D65756" w:rsidP="00D65756">
            <w:pPr>
              <w:jc w:val="center"/>
              <w:rPr>
                <w:rFonts w:ascii="Times New Roman" w:hAnsi="Times New Roman" w:cs="Times New Roman"/>
                <w:sz w:val="20"/>
                <w:szCs w:val="20"/>
              </w:rPr>
            </w:pPr>
            <w:r>
              <w:rPr>
                <w:rFonts w:ascii="Times New Roman" w:hAnsi="Times New Roman" w:cs="Times New Roman"/>
                <w:sz w:val="20"/>
                <w:szCs w:val="20"/>
              </w:rPr>
              <w:t>13 200,00</w:t>
            </w:r>
          </w:p>
        </w:tc>
      </w:tr>
      <w:tr w:rsidR="00D65756" w:rsidRPr="006A391D" w:rsidTr="00D65756">
        <w:trPr>
          <w:trHeight w:val="35"/>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65756" w:rsidRPr="006A391D" w:rsidRDefault="00D65756" w:rsidP="00D65756">
            <w:pPr>
              <w:jc w:val="center"/>
              <w:rPr>
                <w:rFonts w:ascii="Times New Roman" w:eastAsia="Times New Roman" w:hAnsi="Times New Roman" w:cs="Times New Roman"/>
                <w:sz w:val="20"/>
                <w:szCs w:val="20"/>
                <w:lang w:eastAsia="ru-RU"/>
              </w:rPr>
            </w:pPr>
            <w:r w:rsidRPr="00DF4E50">
              <w:rPr>
                <w:rFonts w:ascii="Times New Roman" w:eastAsia="Times New Roman" w:hAnsi="Times New Roman" w:cs="Times New Roman"/>
                <w:sz w:val="20"/>
                <w:szCs w:val="20"/>
                <w:lang w:eastAsia="ru-RU"/>
              </w:rPr>
              <w:t>Сердце свиное с/м</w:t>
            </w:r>
          </w:p>
        </w:tc>
        <w:tc>
          <w:tcPr>
            <w:tcW w:w="402" w:type="pct"/>
            <w:vAlign w:val="center"/>
          </w:tcPr>
          <w:p w:rsidR="00D65756" w:rsidRPr="00DF4E50" w:rsidRDefault="00D65756" w:rsidP="00D65756">
            <w:pPr>
              <w:jc w:val="center"/>
              <w:rPr>
                <w:rFonts w:ascii="Times New Roman" w:hAnsi="Times New Roman" w:cs="Times New Roman"/>
              </w:rPr>
            </w:pPr>
            <w:r w:rsidRPr="00DF4E50">
              <w:rPr>
                <w:rFonts w:ascii="Times New Roman" w:hAnsi="Times New Roman" w:cs="Times New Roman"/>
              </w:rPr>
              <w:t>кг</w:t>
            </w:r>
          </w:p>
        </w:tc>
        <w:tc>
          <w:tcPr>
            <w:tcW w:w="491" w:type="pct"/>
            <w:vAlign w:val="center"/>
          </w:tcPr>
          <w:p w:rsidR="00D65756" w:rsidRPr="00927174" w:rsidRDefault="00D65756" w:rsidP="00D65756">
            <w:pPr>
              <w:jc w:val="center"/>
              <w:rPr>
                <w:rFonts w:ascii="Times New Roman" w:hAnsi="Times New Roman" w:cs="Times New Roman"/>
                <w:sz w:val="20"/>
                <w:szCs w:val="20"/>
              </w:rPr>
            </w:pPr>
            <w:r>
              <w:rPr>
                <w:rFonts w:ascii="Times New Roman" w:hAnsi="Times New Roman" w:cs="Times New Roman"/>
                <w:sz w:val="20"/>
                <w:szCs w:val="20"/>
              </w:rPr>
              <w:t>50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D65756" w:rsidRPr="00D65756" w:rsidRDefault="00D65756" w:rsidP="00D65756">
            <w:pPr>
              <w:jc w:val="center"/>
              <w:rPr>
                <w:rFonts w:ascii="Times New Roman" w:hAnsi="Times New Roman" w:cs="Times New Roman"/>
                <w:sz w:val="20"/>
                <w:szCs w:val="20"/>
              </w:rPr>
            </w:pPr>
            <w:r w:rsidRPr="00D65756">
              <w:rPr>
                <w:rFonts w:ascii="Times New Roman" w:hAnsi="Times New Roman" w:cs="Times New Roman"/>
                <w:sz w:val="20"/>
                <w:szCs w:val="20"/>
              </w:rPr>
              <w:t>160,00</w:t>
            </w:r>
          </w:p>
        </w:tc>
        <w:tc>
          <w:tcPr>
            <w:tcW w:w="490" w:type="pct"/>
            <w:vAlign w:val="center"/>
          </w:tcPr>
          <w:p w:rsidR="00D65756" w:rsidRPr="006A391D" w:rsidRDefault="00D65756" w:rsidP="00D65756">
            <w:pPr>
              <w:jc w:val="center"/>
              <w:rPr>
                <w:rFonts w:ascii="Times New Roman" w:hAnsi="Times New Roman" w:cs="Times New Roman"/>
                <w:sz w:val="20"/>
                <w:szCs w:val="20"/>
              </w:rPr>
            </w:pPr>
            <w:r>
              <w:rPr>
                <w:rFonts w:ascii="Times New Roman" w:hAnsi="Times New Roman" w:cs="Times New Roman"/>
                <w:sz w:val="20"/>
                <w:szCs w:val="20"/>
              </w:rPr>
              <w:t>176,00</w:t>
            </w:r>
          </w:p>
        </w:tc>
        <w:tc>
          <w:tcPr>
            <w:tcW w:w="580" w:type="pct"/>
            <w:tcBorders>
              <w:left w:val="single" w:sz="4" w:space="0" w:color="auto"/>
              <w:right w:val="single" w:sz="4" w:space="0" w:color="auto"/>
            </w:tcBorders>
            <w:shd w:val="clear" w:color="auto" w:fill="auto"/>
            <w:vAlign w:val="center"/>
          </w:tcPr>
          <w:p w:rsidR="00D65756" w:rsidRPr="00927174" w:rsidRDefault="00D65756" w:rsidP="00D65756">
            <w:pPr>
              <w:jc w:val="center"/>
              <w:rPr>
                <w:rFonts w:ascii="Times New Roman" w:hAnsi="Times New Roman" w:cs="Times New Roman"/>
                <w:sz w:val="20"/>
                <w:szCs w:val="20"/>
              </w:rPr>
            </w:pPr>
            <w:r>
              <w:rPr>
                <w:rFonts w:ascii="Times New Roman" w:hAnsi="Times New Roman" w:cs="Times New Roman"/>
                <w:sz w:val="20"/>
                <w:szCs w:val="20"/>
              </w:rPr>
              <w:t>8 000,00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65756" w:rsidRPr="00D65756" w:rsidRDefault="00D65756" w:rsidP="00D65756">
            <w:pPr>
              <w:jc w:val="center"/>
              <w:rPr>
                <w:rFonts w:ascii="Times New Roman" w:hAnsi="Times New Roman" w:cs="Times New Roman"/>
                <w:sz w:val="20"/>
                <w:szCs w:val="20"/>
              </w:rPr>
            </w:pPr>
            <w:r w:rsidRPr="00D65756">
              <w:rPr>
                <w:rFonts w:ascii="Times New Roman" w:hAnsi="Times New Roman" w:cs="Times New Roman"/>
                <w:sz w:val="20"/>
                <w:szCs w:val="20"/>
              </w:rPr>
              <w:t>10</w:t>
            </w:r>
          </w:p>
        </w:tc>
        <w:tc>
          <w:tcPr>
            <w:tcW w:w="582" w:type="pct"/>
            <w:tcBorders>
              <w:top w:val="single" w:sz="4" w:space="0" w:color="auto"/>
              <w:left w:val="single" w:sz="4" w:space="0" w:color="auto"/>
              <w:bottom w:val="single" w:sz="4" w:space="0" w:color="auto"/>
              <w:right w:val="single" w:sz="4" w:space="0" w:color="auto"/>
            </w:tcBorders>
            <w:vAlign w:val="center"/>
          </w:tcPr>
          <w:p w:rsidR="00D65756" w:rsidRPr="00927174" w:rsidRDefault="00D65756" w:rsidP="00D65756">
            <w:pPr>
              <w:jc w:val="center"/>
              <w:rPr>
                <w:rFonts w:ascii="Times New Roman" w:hAnsi="Times New Roman" w:cs="Times New Roman"/>
                <w:sz w:val="20"/>
                <w:szCs w:val="20"/>
              </w:rPr>
            </w:pPr>
            <w:r>
              <w:rPr>
                <w:rFonts w:ascii="Times New Roman" w:hAnsi="Times New Roman" w:cs="Times New Roman"/>
                <w:sz w:val="20"/>
                <w:szCs w:val="20"/>
              </w:rPr>
              <w:t>8 800,00</w:t>
            </w:r>
          </w:p>
        </w:tc>
      </w:tr>
      <w:tr w:rsidR="00D65756" w:rsidRPr="006A391D" w:rsidTr="00D65756">
        <w:trPr>
          <w:trHeight w:val="517"/>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65756" w:rsidRPr="006A391D" w:rsidRDefault="00D65756" w:rsidP="00D65756">
            <w:pPr>
              <w:jc w:val="center"/>
              <w:rPr>
                <w:rFonts w:ascii="Times New Roman" w:eastAsia="Times New Roman" w:hAnsi="Times New Roman" w:cs="Times New Roman"/>
                <w:sz w:val="20"/>
                <w:szCs w:val="20"/>
                <w:lang w:eastAsia="ru-RU"/>
              </w:rPr>
            </w:pPr>
            <w:r w:rsidRPr="00DF4E50">
              <w:rPr>
                <w:rFonts w:ascii="Times New Roman" w:eastAsia="Times New Roman" w:hAnsi="Times New Roman" w:cs="Times New Roman"/>
                <w:sz w:val="20"/>
                <w:szCs w:val="20"/>
                <w:lang w:eastAsia="ru-RU"/>
              </w:rPr>
              <w:t>Легкое свиное с/м</w:t>
            </w:r>
          </w:p>
        </w:tc>
        <w:tc>
          <w:tcPr>
            <w:tcW w:w="402" w:type="pct"/>
            <w:vAlign w:val="center"/>
          </w:tcPr>
          <w:p w:rsidR="00D65756" w:rsidRPr="00DF4E50" w:rsidRDefault="00D65756" w:rsidP="00D65756">
            <w:pPr>
              <w:jc w:val="center"/>
              <w:rPr>
                <w:rFonts w:ascii="Times New Roman" w:hAnsi="Times New Roman" w:cs="Times New Roman"/>
                <w:sz w:val="20"/>
                <w:szCs w:val="20"/>
              </w:rPr>
            </w:pPr>
            <w:r w:rsidRPr="00DF4E50">
              <w:rPr>
                <w:rFonts w:ascii="Times New Roman" w:hAnsi="Times New Roman" w:cs="Times New Roman"/>
                <w:sz w:val="20"/>
                <w:szCs w:val="20"/>
              </w:rPr>
              <w:t>кг</w:t>
            </w:r>
          </w:p>
        </w:tc>
        <w:tc>
          <w:tcPr>
            <w:tcW w:w="491" w:type="pct"/>
            <w:vAlign w:val="center"/>
          </w:tcPr>
          <w:p w:rsidR="00D65756" w:rsidRPr="00927174" w:rsidRDefault="00D65756" w:rsidP="00D65756">
            <w:pPr>
              <w:jc w:val="center"/>
              <w:rPr>
                <w:rFonts w:ascii="Times New Roman" w:hAnsi="Times New Roman" w:cs="Times New Roman"/>
                <w:sz w:val="20"/>
                <w:szCs w:val="20"/>
              </w:rPr>
            </w:pPr>
            <w:r>
              <w:rPr>
                <w:rFonts w:ascii="Times New Roman" w:hAnsi="Times New Roman" w:cs="Times New Roman"/>
                <w:sz w:val="20"/>
                <w:szCs w:val="20"/>
              </w:rPr>
              <w:t>50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D65756" w:rsidRPr="00D65756" w:rsidRDefault="00D65756" w:rsidP="00D65756">
            <w:pPr>
              <w:jc w:val="center"/>
              <w:rPr>
                <w:rFonts w:ascii="Times New Roman" w:hAnsi="Times New Roman" w:cs="Times New Roman"/>
                <w:sz w:val="20"/>
                <w:szCs w:val="20"/>
              </w:rPr>
            </w:pPr>
            <w:r w:rsidRPr="00D65756">
              <w:rPr>
                <w:rFonts w:ascii="Times New Roman" w:hAnsi="Times New Roman" w:cs="Times New Roman"/>
                <w:sz w:val="20"/>
                <w:szCs w:val="20"/>
              </w:rPr>
              <w:t>120,00</w:t>
            </w:r>
          </w:p>
        </w:tc>
        <w:tc>
          <w:tcPr>
            <w:tcW w:w="490" w:type="pct"/>
            <w:vAlign w:val="center"/>
          </w:tcPr>
          <w:p w:rsidR="00D65756" w:rsidRPr="006A391D" w:rsidRDefault="00D65756" w:rsidP="00D65756">
            <w:pPr>
              <w:jc w:val="center"/>
              <w:rPr>
                <w:rFonts w:ascii="Times New Roman" w:hAnsi="Times New Roman" w:cs="Times New Roman"/>
                <w:sz w:val="20"/>
                <w:szCs w:val="20"/>
              </w:rPr>
            </w:pPr>
            <w:r>
              <w:rPr>
                <w:rFonts w:ascii="Times New Roman" w:hAnsi="Times New Roman" w:cs="Times New Roman"/>
                <w:sz w:val="20"/>
                <w:szCs w:val="20"/>
              </w:rPr>
              <w:t>132,00</w:t>
            </w:r>
          </w:p>
        </w:tc>
        <w:tc>
          <w:tcPr>
            <w:tcW w:w="580" w:type="pct"/>
            <w:tcBorders>
              <w:left w:val="single" w:sz="4" w:space="0" w:color="auto"/>
              <w:right w:val="single" w:sz="4" w:space="0" w:color="auto"/>
            </w:tcBorders>
            <w:shd w:val="clear" w:color="auto" w:fill="auto"/>
            <w:vAlign w:val="center"/>
          </w:tcPr>
          <w:p w:rsidR="00D65756" w:rsidRPr="00927174" w:rsidRDefault="00D65756" w:rsidP="00D65756">
            <w:pPr>
              <w:jc w:val="center"/>
              <w:rPr>
                <w:rFonts w:ascii="Times New Roman" w:hAnsi="Times New Roman" w:cs="Times New Roman"/>
                <w:sz w:val="20"/>
                <w:szCs w:val="20"/>
              </w:rPr>
            </w:pPr>
            <w:r>
              <w:rPr>
                <w:rFonts w:ascii="Times New Roman" w:hAnsi="Times New Roman" w:cs="Times New Roman"/>
                <w:sz w:val="20"/>
                <w:szCs w:val="20"/>
              </w:rPr>
              <w:t>6 000,00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65756" w:rsidRPr="00D65756" w:rsidRDefault="00D65756" w:rsidP="00D65756">
            <w:pPr>
              <w:jc w:val="center"/>
              <w:rPr>
                <w:rFonts w:ascii="Times New Roman" w:hAnsi="Times New Roman" w:cs="Times New Roman"/>
                <w:sz w:val="20"/>
                <w:szCs w:val="20"/>
              </w:rPr>
            </w:pPr>
            <w:r w:rsidRPr="00D65756">
              <w:rPr>
                <w:rFonts w:ascii="Times New Roman" w:hAnsi="Times New Roman" w:cs="Times New Roman"/>
                <w:sz w:val="20"/>
                <w:szCs w:val="20"/>
              </w:rPr>
              <w:t>10</w:t>
            </w:r>
          </w:p>
        </w:tc>
        <w:tc>
          <w:tcPr>
            <w:tcW w:w="582" w:type="pct"/>
            <w:tcBorders>
              <w:top w:val="single" w:sz="4" w:space="0" w:color="auto"/>
              <w:left w:val="single" w:sz="4" w:space="0" w:color="auto"/>
              <w:bottom w:val="single" w:sz="4" w:space="0" w:color="auto"/>
              <w:right w:val="single" w:sz="4" w:space="0" w:color="auto"/>
            </w:tcBorders>
            <w:vAlign w:val="center"/>
          </w:tcPr>
          <w:p w:rsidR="00D65756" w:rsidRPr="00927174" w:rsidRDefault="00D65756" w:rsidP="00D65756">
            <w:pPr>
              <w:jc w:val="center"/>
              <w:rPr>
                <w:rFonts w:ascii="Times New Roman" w:hAnsi="Times New Roman" w:cs="Times New Roman"/>
                <w:sz w:val="20"/>
                <w:szCs w:val="20"/>
              </w:rPr>
            </w:pPr>
            <w:r>
              <w:rPr>
                <w:rFonts w:ascii="Times New Roman" w:hAnsi="Times New Roman" w:cs="Times New Roman"/>
                <w:sz w:val="20"/>
                <w:szCs w:val="20"/>
              </w:rPr>
              <w:t>6 600,00</w:t>
            </w:r>
          </w:p>
        </w:tc>
      </w:tr>
      <w:tr w:rsidR="00DF4E50" w:rsidRPr="006A391D" w:rsidTr="00DF4E50">
        <w:trPr>
          <w:trHeight w:val="698"/>
        </w:trPr>
        <w:tc>
          <w:tcPr>
            <w:tcW w:w="1607" w:type="pct"/>
            <w:gridSpan w:val="3"/>
            <w:vAlign w:val="center"/>
          </w:tcPr>
          <w:p w:rsidR="00DF4E50" w:rsidRPr="006A391D" w:rsidRDefault="00DF4E50" w:rsidP="00B75418">
            <w:pPr>
              <w:spacing w:after="0" w:line="240" w:lineRule="auto"/>
              <w:ind w:left="-108"/>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ИТОГО начальная (максимальная) цена договора</w:t>
            </w:r>
          </w:p>
        </w:tc>
        <w:tc>
          <w:tcPr>
            <w:tcW w:w="402" w:type="pct"/>
            <w:vAlign w:val="center"/>
          </w:tcPr>
          <w:p w:rsidR="00DF4E50" w:rsidRPr="006A391D" w:rsidRDefault="00DF4E50" w:rsidP="00DF4E50">
            <w:pPr>
              <w:jc w:val="center"/>
              <w:rPr>
                <w:rFonts w:ascii="Times New Roman" w:hAnsi="Times New Roman" w:cs="Times New Roman"/>
                <w:b/>
                <w:sz w:val="20"/>
                <w:szCs w:val="20"/>
              </w:rPr>
            </w:pPr>
            <w:r>
              <w:rPr>
                <w:rFonts w:ascii="Times New Roman" w:hAnsi="Times New Roman" w:cs="Times New Roman"/>
                <w:b/>
                <w:sz w:val="20"/>
                <w:szCs w:val="20"/>
              </w:rPr>
              <w:t>кг</w:t>
            </w:r>
          </w:p>
        </w:tc>
        <w:tc>
          <w:tcPr>
            <w:tcW w:w="491" w:type="pct"/>
            <w:vAlign w:val="center"/>
          </w:tcPr>
          <w:p w:rsidR="00DF4E50" w:rsidRPr="006A391D" w:rsidRDefault="00DF4E50" w:rsidP="00B75418">
            <w:pPr>
              <w:jc w:val="center"/>
              <w:rPr>
                <w:rFonts w:ascii="Times New Roman" w:hAnsi="Times New Roman" w:cs="Times New Roman"/>
                <w:b/>
                <w:sz w:val="20"/>
                <w:szCs w:val="20"/>
              </w:rPr>
            </w:pPr>
            <w:r>
              <w:rPr>
                <w:rFonts w:ascii="Times New Roman" w:hAnsi="Times New Roman" w:cs="Times New Roman"/>
                <w:b/>
                <w:sz w:val="20"/>
                <w:szCs w:val="20"/>
              </w:rPr>
              <w:t>3600</w:t>
            </w:r>
          </w:p>
        </w:tc>
        <w:tc>
          <w:tcPr>
            <w:tcW w:w="446" w:type="pct"/>
            <w:vAlign w:val="center"/>
          </w:tcPr>
          <w:p w:rsidR="00DF4E50" w:rsidRPr="006A391D" w:rsidRDefault="00DF4E50" w:rsidP="00B7541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490" w:type="pct"/>
            <w:vAlign w:val="center"/>
          </w:tcPr>
          <w:p w:rsidR="00DF4E50" w:rsidRPr="006A391D" w:rsidRDefault="00DF4E50" w:rsidP="00B7541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580" w:type="pct"/>
            <w:tcBorders>
              <w:left w:val="single" w:sz="4" w:space="0" w:color="auto"/>
              <w:bottom w:val="single" w:sz="4" w:space="0" w:color="auto"/>
              <w:right w:val="single" w:sz="4" w:space="0" w:color="auto"/>
            </w:tcBorders>
            <w:shd w:val="clear" w:color="auto" w:fill="auto"/>
            <w:vAlign w:val="center"/>
          </w:tcPr>
          <w:p w:rsidR="00DF4E50" w:rsidRPr="006A391D" w:rsidRDefault="00D65756" w:rsidP="00B75418">
            <w:pPr>
              <w:jc w:val="center"/>
              <w:rPr>
                <w:rFonts w:ascii="Times New Roman" w:hAnsi="Times New Roman" w:cs="Times New Roman"/>
                <w:b/>
                <w:bCs/>
                <w:sz w:val="20"/>
                <w:szCs w:val="20"/>
              </w:rPr>
            </w:pPr>
            <w:r>
              <w:rPr>
                <w:rFonts w:ascii="Times New Roman" w:hAnsi="Times New Roman" w:cs="Times New Roman"/>
                <w:b/>
                <w:bCs/>
                <w:sz w:val="20"/>
                <w:szCs w:val="20"/>
              </w:rPr>
              <w:t>1 160 000,00</w:t>
            </w:r>
          </w:p>
        </w:tc>
        <w:tc>
          <w:tcPr>
            <w:tcW w:w="402" w:type="pct"/>
            <w:vAlign w:val="center"/>
          </w:tcPr>
          <w:p w:rsidR="00DF4E50" w:rsidRPr="006A391D" w:rsidRDefault="00DF4E50" w:rsidP="00B75418">
            <w:pPr>
              <w:spacing w:after="0" w:line="240" w:lineRule="auto"/>
              <w:ind w:left="-108"/>
              <w:jc w:val="center"/>
              <w:rPr>
                <w:rFonts w:ascii="Times New Roman" w:eastAsia="Times New Roman" w:hAnsi="Times New Roman" w:cs="Times New Roman"/>
                <w:b/>
                <w:sz w:val="20"/>
                <w:szCs w:val="20"/>
                <w:lang w:eastAsia="ru-RU"/>
              </w:rPr>
            </w:pPr>
          </w:p>
        </w:tc>
        <w:tc>
          <w:tcPr>
            <w:tcW w:w="582" w:type="pct"/>
            <w:tcBorders>
              <w:top w:val="single" w:sz="4" w:space="0" w:color="auto"/>
              <w:left w:val="single" w:sz="4" w:space="0" w:color="auto"/>
              <w:bottom w:val="single" w:sz="4" w:space="0" w:color="auto"/>
              <w:right w:val="single" w:sz="4" w:space="0" w:color="auto"/>
            </w:tcBorders>
            <w:vAlign w:val="center"/>
          </w:tcPr>
          <w:p w:rsidR="00DF4E50" w:rsidRPr="006A391D" w:rsidRDefault="00D65756" w:rsidP="00B75418">
            <w:pPr>
              <w:jc w:val="center"/>
              <w:rPr>
                <w:rFonts w:ascii="Times New Roman" w:hAnsi="Times New Roman" w:cs="Times New Roman"/>
                <w:b/>
                <w:bCs/>
                <w:sz w:val="20"/>
                <w:szCs w:val="20"/>
              </w:rPr>
            </w:pPr>
            <w:r>
              <w:rPr>
                <w:rFonts w:ascii="Times New Roman" w:hAnsi="Times New Roman" w:cs="Times New Roman"/>
                <w:b/>
                <w:bCs/>
                <w:sz w:val="20"/>
                <w:szCs w:val="20"/>
              </w:rPr>
              <w:t>1 278 550,00</w:t>
            </w:r>
          </w:p>
        </w:tc>
      </w:tr>
      <w:tr w:rsidR="004D7F76" w:rsidRPr="006A391D" w:rsidTr="00B75418">
        <w:tc>
          <w:tcPr>
            <w:tcW w:w="1250" w:type="pct"/>
            <w:gridSpan w:val="2"/>
            <w:vAlign w:val="center"/>
          </w:tcPr>
          <w:p w:rsidR="004D7F76" w:rsidRPr="006A391D" w:rsidRDefault="004D7F76" w:rsidP="00B75418">
            <w:pPr>
              <w:spacing w:after="0" w:line="240" w:lineRule="auto"/>
              <w:ind w:left="-108"/>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bCs/>
                <w:sz w:val="20"/>
                <w:szCs w:val="20"/>
                <w:lang w:eastAsia="ru-RU"/>
              </w:rPr>
              <w:t>Порядок формирования начальной (максимальной) цены договора (цена лота)</w:t>
            </w:r>
          </w:p>
          <w:p w:rsidR="004D7F76" w:rsidRPr="006A391D" w:rsidRDefault="004D7F76" w:rsidP="00B75418">
            <w:pPr>
              <w:spacing w:after="0" w:line="240" w:lineRule="auto"/>
              <w:ind w:left="-108"/>
              <w:jc w:val="center"/>
              <w:rPr>
                <w:rFonts w:ascii="Times New Roman" w:eastAsia="Times New Roman" w:hAnsi="Times New Roman" w:cs="Times New Roman"/>
                <w:b/>
                <w:sz w:val="20"/>
                <w:szCs w:val="20"/>
                <w:lang w:eastAsia="ru-RU"/>
              </w:rPr>
            </w:pPr>
          </w:p>
        </w:tc>
        <w:tc>
          <w:tcPr>
            <w:tcW w:w="3750" w:type="pct"/>
            <w:gridSpan w:val="8"/>
            <w:vAlign w:val="center"/>
          </w:tcPr>
          <w:p w:rsidR="004D7F76" w:rsidRDefault="004D7F76" w:rsidP="00776859">
            <w:pPr>
              <w:spacing w:after="0" w:line="240" w:lineRule="auto"/>
              <w:jc w:val="both"/>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Начальная (максимальная) цена договора</w:t>
            </w:r>
          </w:p>
          <w:p w:rsidR="00D65756" w:rsidRPr="00D65756" w:rsidRDefault="00D65756" w:rsidP="00D65756">
            <w:pPr>
              <w:spacing w:after="0" w:line="240" w:lineRule="auto"/>
              <w:jc w:val="both"/>
              <w:rPr>
                <w:rFonts w:ascii="Times New Roman" w:eastAsia="Times New Roman" w:hAnsi="Times New Roman" w:cs="Times New Roman"/>
                <w:bCs/>
                <w:sz w:val="20"/>
                <w:szCs w:val="20"/>
                <w:lang w:eastAsia="ru-RU"/>
              </w:rPr>
            </w:pPr>
            <w:r w:rsidRPr="00D65756">
              <w:rPr>
                <w:rFonts w:ascii="Times New Roman" w:eastAsia="Times New Roman" w:hAnsi="Times New Roman" w:cs="Times New Roman"/>
                <w:bCs/>
                <w:sz w:val="20"/>
                <w:szCs w:val="20"/>
                <w:lang w:eastAsia="ru-RU"/>
              </w:rPr>
              <w:t>- 1 160 000,00 (Один миллион сто шестьдесят тысяч) рублей 00 копеек без учета НДС,</w:t>
            </w:r>
          </w:p>
          <w:p w:rsidR="00776859" w:rsidRPr="006A391D" w:rsidRDefault="00D65756" w:rsidP="00D65756">
            <w:pPr>
              <w:spacing w:after="0" w:line="240" w:lineRule="auto"/>
              <w:jc w:val="both"/>
              <w:rPr>
                <w:rFonts w:ascii="Times New Roman" w:eastAsia="Times New Roman" w:hAnsi="Times New Roman" w:cs="Times New Roman"/>
                <w:sz w:val="20"/>
                <w:szCs w:val="20"/>
                <w:lang w:eastAsia="ru-RU"/>
              </w:rPr>
            </w:pPr>
            <w:r w:rsidRPr="00D65756">
              <w:rPr>
                <w:rFonts w:ascii="Times New Roman" w:eastAsia="Times New Roman" w:hAnsi="Times New Roman" w:cs="Times New Roman"/>
                <w:bCs/>
                <w:sz w:val="20"/>
                <w:szCs w:val="20"/>
                <w:lang w:eastAsia="ru-RU"/>
              </w:rPr>
              <w:t>-  1 278 550,00 (Один миллион двести семьдесят восемь тысяч пятьсот пятьдесят) рублей 00 копеек с учетом НДС</w:t>
            </w:r>
            <w:r w:rsidRPr="00D65756">
              <w:rPr>
                <w:rFonts w:ascii="Times New Roman" w:eastAsia="Times New Roman" w:hAnsi="Times New Roman" w:cs="Times New Roman"/>
                <w:bCs/>
                <w:sz w:val="20"/>
                <w:szCs w:val="20"/>
                <w:lang w:eastAsia="ru-RU"/>
              </w:rPr>
              <w:t xml:space="preserve"> </w:t>
            </w:r>
            <w:r w:rsidR="00776859" w:rsidRPr="00776859">
              <w:rPr>
                <w:rFonts w:ascii="Times New Roman" w:eastAsia="Times New Roman" w:hAnsi="Times New Roman" w:cs="Times New Roman"/>
                <w:bCs/>
                <w:sz w:val="20"/>
                <w:szCs w:val="20"/>
                <w:lang w:eastAsia="ru-RU"/>
              </w:rPr>
              <w:t>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p>
        </w:tc>
      </w:tr>
      <w:tr w:rsidR="00776859" w:rsidRPr="006A391D" w:rsidTr="00776859">
        <w:tc>
          <w:tcPr>
            <w:tcW w:w="1250" w:type="pct"/>
            <w:gridSpan w:val="2"/>
            <w:tcBorders>
              <w:bottom w:val="single" w:sz="4" w:space="0" w:color="auto"/>
            </w:tcBorders>
            <w:vAlign w:val="center"/>
          </w:tcPr>
          <w:p w:rsidR="00776859" w:rsidRPr="006A391D" w:rsidRDefault="00776859" w:rsidP="00B75418">
            <w:pPr>
              <w:spacing w:after="0" w:line="240" w:lineRule="auto"/>
              <w:ind w:left="-108"/>
              <w:jc w:val="center"/>
              <w:rPr>
                <w:rFonts w:ascii="Times New Roman" w:eastAsia="Times New Roman" w:hAnsi="Times New Roman" w:cs="Times New Roman"/>
                <w:b/>
                <w:bCs/>
                <w:sz w:val="20"/>
                <w:szCs w:val="20"/>
                <w:lang w:eastAsia="ru-RU"/>
              </w:rPr>
            </w:pPr>
            <w:r w:rsidRPr="006A391D">
              <w:rPr>
                <w:rFonts w:ascii="Times New Roman" w:eastAsia="Times New Roman" w:hAnsi="Times New Roman" w:cs="Times New Roman"/>
                <w:b/>
                <w:bCs/>
                <w:sz w:val="20"/>
                <w:szCs w:val="20"/>
                <w:lang w:eastAsia="ru-RU"/>
              </w:rPr>
              <w:t>Применяемая при расчете начальной (максимальной) цены ставка НДС</w:t>
            </w:r>
          </w:p>
        </w:tc>
        <w:tc>
          <w:tcPr>
            <w:tcW w:w="3750" w:type="pct"/>
            <w:gridSpan w:val="8"/>
            <w:tcBorders>
              <w:bottom w:val="single" w:sz="4" w:space="0" w:color="auto"/>
            </w:tcBorders>
            <w:vAlign w:val="center"/>
          </w:tcPr>
          <w:p w:rsidR="00776859" w:rsidRPr="006A391D" w:rsidRDefault="00776859" w:rsidP="00B75418">
            <w:pPr>
              <w:spacing w:after="0" w:line="240" w:lineRule="auto"/>
              <w:jc w:val="center"/>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Применяемая при расчете начальной (максимальной) цены договора ставка НДС оставляет 10% и 20%</w:t>
            </w:r>
          </w:p>
        </w:tc>
      </w:tr>
      <w:tr w:rsidR="00776859" w:rsidRPr="006A391D" w:rsidTr="00776859">
        <w:tc>
          <w:tcPr>
            <w:tcW w:w="5000" w:type="pct"/>
            <w:gridSpan w:val="10"/>
            <w:tcBorders>
              <w:bottom w:val="single" w:sz="4" w:space="0" w:color="auto"/>
            </w:tcBorders>
            <w:vAlign w:val="center"/>
          </w:tcPr>
          <w:p w:rsidR="00776859" w:rsidRPr="006A391D" w:rsidRDefault="00776859" w:rsidP="00B75418">
            <w:pPr>
              <w:spacing w:after="0" w:line="240" w:lineRule="auto"/>
              <w:jc w:val="center"/>
              <w:rPr>
                <w:rFonts w:ascii="Times New Roman" w:eastAsia="Times New Roman" w:hAnsi="Times New Roman" w:cs="Times New Roman"/>
                <w:b/>
                <w:bCs/>
                <w:i/>
                <w:sz w:val="20"/>
                <w:szCs w:val="20"/>
                <w:lang w:eastAsia="ru-RU"/>
              </w:rPr>
            </w:pPr>
            <w:r w:rsidRPr="006A391D">
              <w:rPr>
                <w:rFonts w:ascii="Times New Roman" w:eastAsia="Times New Roman" w:hAnsi="Times New Roman" w:cs="Times New Roman"/>
                <w:b/>
                <w:sz w:val="20"/>
                <w:szCs w:val="20"/>
                <w:lang w:eastAsia="ru-RU"/>
              </w:rPr>
              <w:t>2. Требования к товарам</w:t>
            </w:r>
          </w:p>
        </w:tc>
      </w:tr>
      <w:tr w:rsidR="00776859" w:rsidRPr="006A391D" w:rsidTr="00776859">
        <w:trPr>
          <w:trHeight w:val="67"/>
        </w:trPr>
        <w:tc>
          <w:tcPr>
            <w:tcW w:w="1250" w:type="pct"/>
            <w:gridSpan w:val="2"/>
            <w:tcBorders>
              <w:top w:val="single" w:sz="4" w:space="0" w:color="auto"/>
            </w:tcBorders>
            <w:vAlign w:val="center"/>
          </w:tcPr>
          <w:p w:rsidR="00776859" w:rsidRPr="00D62BFD" w:rsidRDefault="00776859" w:rsidP="00B75418">
            <w:pPr>
              <w:jc w:val="center"/>
              <w:rPr>
                <w:rFonts w:ascii="Times New Roman" w:hAnsi="Times New Roman" w:cs="Times New Roman"/>
                <w:b/>
                <w:sz w:val="20"/>
                <w:szCs w:val="20"/>
              </w:rPr>
            </w:pPr>
            <w:r w:rsidRPr="00D62BFD">
              <w:rPr>
                <w:rFonts w:ascii="Times New Roman" w:hAnsi="Times New Roman" w:cs="Times New Roman"/>
                <w:b/>
                <w:sz w:val="20"/>
                <w:szCs w:val="20"/>
              </w:rPr>
              <w:t>Наименование товара</w:t>
            </w:r>
          </w:p>
        </w:tc>
        <w:tc>
          <w:tcPr>
            <w:tcW w:w="3750" w:type="pct"/>
            <w:gridSpan w:val="8"/>
            <w:tcBorders>
              <w:top w:val="single" w:sz="4" w:space="0" w:color="auto"/>
            </w:tcBorders>
            <w:vAlign w:val="center"/>
          </w:tcPr>
          <w:p w:rsidR="00776859" w:rsidRPr="00D62BFD" w:rsidRDefault="00776859" w:rsidP="00B75418">
            <w:pPr>
              <w:jc w:val="center"/>
              <w:rPr>
                <w:rFonts w:ascii="Times New Roman" w:hAnsi="Times New Roman" w:cs="Times New Roman"/>
                <w:b/>
                <w:sz w:val="20"/>
                <w:szCs w:val="20"/>
              </w:rPr>
            </w:pPr>
            <w:r w:rsidRPr="00D62BFD">
              <w:rPr>
                <w:rFonts w:ascii="Times New Roman" w:hAnsi="Times New Roman" w:cs="Times New Roman"/>
                <w:b/>
                <w:sz w:val="20"/>
                <w:szCs w:val="20"/>
              </w:rPr>
              <w:t>Технические и функциональные характеристики товара, Нормативные документы, согласно которым установлены требования (наименование и номер ГОСТ/ТУ</w:t>
            </w:r>
          </w:p>
        </w:tc>
      </w:tr>
      <w:tr w:rsidR="00776859" w:rsidRPr="006A391D" w:rsidTr="00776859">
        <w:trPr>
          <w:trHeight w:val="58"/>
        </w:trPr>
        <w:tc>
          <w:tcPr>
            <w:tcW w:w="1250" w:type="pct"/>
            <w:gridSpan w:val="2"/>
            <w:tcBorders>
              <w:top w:val="single" w:sz="4" w:space="0" w:color="auto"/>
            </w:tcBorders>
            <w:vAlign w:val="center"/>
          </w:tcPr>
          <w:p w:rsidR="00776859" w:rsidRPr="006A391D" w:rsidRDefault="00D65756" w:rsidP="00B75418">
            <w:pPr>
              <w:jc w:val="center"/>
              <w:rPr>
                <w:rFonts w:ascii="Times New Roman" w:hAnsi="Times New Roman" w:cs="Times New Roman"/>
                <w:sz w:val="20"/>
                <w:szCs w:val="20"/>
              </w:rPr>
            </w:pPr>
            <w:r w:rsidRPr="00D65756">
              <w:rPr>
                <w:rFonts w:ascii="Times New Roman" w:hAnsi="Times New Roman" w:cs="Times New Roman"/>
                <w:sz w:val="20"/>
                <w:szCs w:val="20"/>
              </w:rPr>
              <w:t>Мясо говядины: лопатка б/к с/м</w:t>
            </w:r>
          </w:p>
        </w:tc>
        <w:tc>
          <w:tcPr>
            <w:tcW w:w="3750" w:type="pct"/>
            <w:gridSpan w:val="8"/>
            <w:tcBorders>
              <w:top w:val="single" w:sz="4" w:space="0" w:color="auto"/>
            </w:tcBorders>
            <w:vAlign w:val="center"/>
          </w:tcPr>
          <w:p w:rsidR="00776859" w:rsidRPr="006A391D" w:rsidRDefault="00D65756" w:rsidP="00D65756">
            <w:pPr>
              <w:rPr>
                <w:rFonts w:ascii="Times New Roman" w:hAnsi="Times New Roman" w:cs="Times New Roman"/>
                <w:sz w:val="20"/>
                <w:szCs w:val="20"/>
              </w:rPr>
            </w:pPr>
            <w:r w:rsidRPr="00D65756">
              <w:rPr>
                <w:rFonts w:ascii="Times New Roman" w:hAnsi="Times New Roman" w:cs="Times New Roman"/>
                <w:sz w:val="20"/>
                <w:szCs w:val="20"/>
              </w:rPr>
              <w:t xml:space="preserve">Парное, остывшее или охлажденное мясо, подвергнутое замораживанию до температуры </w:t>
            </w:r>
            <w:proofErr w:type="gramStart"/>
            <w:r w:rsidRPr="00D65756">
              <w:rPr>
                <w:rFonts w:ascii="Times New Roman" w:hAnsi="Times New Roman" w:cs="Times New Roman"/>
                <w:sz w:val="20"/>
                <w:szCs w:val="20"/>
              </w:rPr>
              <w:t>в толще мышц</w:t>
            </w:r>
            <w:proofErr w:type="gramEnd"/>
            <w:r>
              <w:rPr>
                <w:rFonts w:ascii="Times New Roman" w:hAnsi="Times New Roman" w:cs="Times New Roman"/>
                <w:sz w:val="20"/>
                <w:szCs w:val="20"/>
              </w:rPr>
              <w:t>,</w:t>
            </w:r>
            <w:r w:rsidRPr="00D65756">
              <w:rPr>
                <w:rFonts w:ascii="Times New Roman" w:hAnsi="Times New Roman" w:cs="Times New Roman"/>
                <w:sz w:val="20"/>
                <w:szCs w:val="20"/>
              </w:rPr>
              <w:t xml:space="preserve"> не выше минус 8°С. Цвет поверхности мяса бледно-розовый или бледно-красный; у размороженного – красный цвет. Консистенция мяса: плотное, упругое; образующаяся при надавливании пальцем ямка быстро выравнивается. Запах специфический, свойственный свежему мясу без посторонних запахов. Мышцы на разрезе от светло-красного до темно-красного цвета. Жир белый, желтоватый или желтый цвет; </w:t>
            </w:r>
            <w:r w:rsidRPr="00D65756">
              <w:rPr>
                <w:rFonts w:ascii="Times New Roman" w:hAnsi="Times New Roman" w:cs="Times New Roman"/>
                <w:sz w:val="20"/>
                <w:szCs w:val="20"/>
              </w:rPr>
              <w:lastRenderedPageBreak/>
              <w:t>консистенция жира твердая, при надавливании крошится. У размороженного мяса жир мягкий, частично окрашен в ярко-красный цвет.</w:t>
            </w:r>
            <w:r>
              <w:t xml:space="preserve"> </w:t>
            </w:r>
            <w:r w:rsidRPr="00D65756">
              <w:rPr>
                <w:rFonts w:ascii="Times New Roman" w:hAnsi="Times New Roman" w:cs="Times New Roman"/>
                <w:sz w:val="20"/>
                <w:szCs w:val="20"/>
              </w:rPr>
              <w:t>ГОСТ 33818-2016 Мясо. Говядина высококачественная. Технические условия.</w:t>
            </w:r>
            <w:r>
              <w:rPr>
                <w:rFonts w:ascii="Times New Roman" w:hAnsi="Times New Roman" w:cs="Times New Roman"/>
                <w:sz w:val="20"/>
                <w:szCs w:val="20"/>
              </w:rPr>
              <w:t xml:space="preserve"> </w:t>
            </w:r>
            <w:r w:rsidRPr="00D65756">
              <w:rPr>
                <w:rFonts w:ascii="Times New Roman" w:hAnsi="Times New Roman" w:cs="Times New Roman"/>
                <w:sz w:val="20"/>
                <w:szCs w:val="20"/>
              </w:rPr>
              <w:t>ГОСТ 31797-2012 Мясо. Разделка говядины на отрубы. Технические условия</w:t>
            </w:r>
          </w:p>
        </w:tc>
      </w:tr>
      <w:tr w:rsidR="00776859" w:rsidRPr="006A391D" w:rsidTr="00776859">
        <w:trPr>
          <w:trHeight w:val="58"/>
        </w:trPr>
        <w:tc>
          <w:tcPr>
            <w:tcW w:w="1250" w:type="pct"/>
            <w:gridSpan w:val="2"/>
            <w:tcBorders>
              <w:top w:val="single" w:sz="4" w:space="0" w:color="auto"/>
            </w:tcBorders>
            <w:vAlign w:val="center"/>
          </w:tcPr>
          <w:p w:rsidR="00776859" w:rsidRPr="006A391D" w:rsidRDefault="00D65756" w:rsidP="00B75418">
            <w:pPr>
              <w:jc w:val="center"/>
              <w:rPr>
                <w:rFonts w:ascii="Times New Roman" w:hAnsi="Times New Roman" w:cs="Times New Roman"/>
                <w:sz w:val="20"/>
                <w:szCs w:val="20"/>
              </w:rPr>
            </w:pPr>
            <w:r w:rsidRPr="00D65756">
              <w:rPr>
                <w:rFonts w:ascii="Times New Roman" w:hAnsi="Times New Roman" w:cs="Times New Roman"/>
                <w:sz w:val="20"/>
                <w:szCs w:val="20"/>
              </w:rPr>
              <w:lastRenderedPageBreak/>
              <w:t>Мясо свинины: окорок свиной б/к с/м</w:t>
            </w:r>
          </w:p>
        </w:tc>
        <w:tc>
          <w:tcPr>
            <w:tcW w:w="3750" w:type="pct"/>
            <w:gridSpan w:val="8"/>
            <w:tcBorders>
              <w:top w:val="single" w:sz="4" w:space="0" w:color="auto"/>
            </w:tcBorders>
            <w:vAlign w:val="center"/>
          </w:tcPr>
          <w:p w:rsidR="00776859" w:rsidRPr="006A391D" w:rsidRDefault="00D65756" w:rsidP="00D65756">
            <w:pPr>
              <w:rPr>
                <w:rFonts w:ascii="Times New Roman" w:hAnsi="Times New Roman" w:cs="Times New Roman"/>
                <w:sz w:val="20"/>
                <w:szCs w:val="20"/>
              </w:rPr>
            </w:pPr>
            <w:r w:rsidRPr="00D65756">
              <w:rPr>
                <w:rFonts w:ascii="Times New Roman" w:hAnsi="Times New Roman" w:cs="Times New Roman"/>
                <w:sz w:val="20"/>
                <w:szCs w:val="20"/>
              </w:rPr>
              <w:t xml:space="preserve">Парное, остывшее или охлажденное мясо, подвергнутое замораживанию до температуры </w:t>
            </w:r>
            <w:proofErr w:type="gramStart"/>
            <w:r w:rsidRPr="00D65756">
              <w:rPr>
                <w:rFonts w:ascii="Times New Roman" w:hAnsi="Times New Roman" w:cs="Times New Roman"/>
                <w:sz w:val="20"/>
                <w:szCs w:val="20"/>
              </w:rPr>
              <w:t>в толще мышц</w:t>
            </w:r>
            <w:proofErr w:type="gramEnd"/>
            <w:r w:rsidRPr="00D65756">
              <w:rPr>
                <w:rFonts w:ascii="Times New Roman" w:hAnsi="Times New Roman" w:cs="Times New Roman"/>
                <w:sz w:val="20"/>
                <w:szCs w:val="20"/>
              </w:rPr>
              <w:t xml:space="preserve"> не выше минус 8°С. Цвет бледно-розовый или бледно-красный. Мышцы на разрезе от светло-розового до красного цвета. Консистенция мяса: на разрезе мясо плотное, упругое; образующаяся при надавливании пальцем ямка быстро выравнивается. Запах специфический, свойственный свежему мясу без посторонних запахов. Жир имеет белый или бледно-розовый цвет; мягкий, эластичный</w:t>
            </w:r>
            <w:r>
              <w:rPr>
                <w:rFonts w:ascii="Times New Roman" w:hAnsi="Times New Roman" w:cs="Times New Roman"/>
                <w:sz w:val="20"/>
                <w:szCs w:val="20"/>
              </w:rPr>
              <w:t xml:space="preserve">. </w:t>
            </w:r>
            <w:r w:rsidRPr="00D65756">
              <w:rPr>
                <w:rFonts w:ascii="Times New Roman" w:hAnsi="Times New Roman" w:cs="Times New Roman"/>
                <w:sz w:val="20"/>
                <w:szCs w:val="20"/>
              </w:rPr>
              <w:t>ГОСТ 31778-2012. Мясо. Разделка свинины на отрубы. Технические условия ГОСТ 32796-2014 Свинина. Туши и отрубы. Требования при поставках и контроль качества</w:t>
            </w:r>
          </w:p>
        </w:tc>
      </w:tr>
      <w:tr w:rsidR="00776859" w:rsidRPr="006A391D" w:rsidTr="00776859">
        <w:trPr>
          <w:trHeight w:val="58"/>
        </w:trPr>
        <w:tc>
          <w:tcPr>
            <w:tcW w:w="1250" w:type="pct"/>
            <w:gridSpan w:val="2"/>
            <w:tcBorders>
              <w:top w:val="single" w:sz="4" w:space="0" w:color="auto"/>
            </w:tcBorders>
            <w:vAlign w:val="center"/>
          </w:tcPr>
          <w:p w:rsidR="00776859" w:rsidRPr="006A391D" w:rsidRDefault="00D65756" w:rsidP="00B75418">
            <w:pPr>
              <w:jc w:val="center"/>
              <w:rPr>
                <w:rFonts w:ascii="Times New Roman" w:hAnsi="Times New Roman" w:cs="Times New Roman"/>
                <w:sz w:val="20"/>
                <w:szCs w:val="20"/>
              </w:rPr>
            </w:pPr>
            <w:r w:rsidRPr="00D65756">
              <w:rPr>
                <w:rFonts w:ascii="Times New Roman" w:hAnsi="Times New Roman" w:cs="Times New Roman"/>
                <w:sz w:val="20"/>
                <w:szCs w:val="20"/>
              </w:rPr>
              <w:t>Печень говяжья с/м</w:t>
            </w:r>
          </w:p>
        </w:tc>
        <w:tc>
          <w:tcPr>
            <w:tcW w:w="3750" w:type="pct"/>
            <w:gridSpan w:val="8"/>
            <w:tcBorders>
              <w:top w:val="single" w:sz="4" w:space="0" w:color="auto"/>
            </w:tcBorders>
            <w:vAlign w:val="center"/>
          </w:tcPr>
          <w:p w:rsidR="00776859" w:rsidRPr="006A391D" w:rsidRDefault="00D65756" w:rsidP="00A726BE">
            <w:pPr>
              <w:rPr>
                <w:rFonts w:ascii="Times New Roman" w:hAnsi="Times New Roman" w:cs="Times New Roman"/>
                <w:sz w:val="20"/>
                <w:szCs w:val="20"/>
              </w:rPr>
            </w:pPr>
            <w:r w:rsidRPr="00D65756">
              <w:rPr>
                <w:rFonts w:ascii="Times New Roman" w:hAnsi="Times New Roman" w:cs="Times New Roman"/>
                <w:sz w:val="20"/>
                <w:szCs w:val="20"/>
              </w:rPr>
              <w:t>Печень свежая, остывшая или охлажденная, подвергнутая замораживанию; без наружных кровеносных сосудов и желчных протоков; без лимфатических узлов, желчного пузыря и прирезей посторонних тканей. Цвет от светло-коричневого до темно-коричневого с оттенками. Запах свойственный доброкачественным субпродуктам, характерный для печени говяжьей без постороннего запаха.</w:t>
            </w:r>
            <w:r>
              <w:t xml:space="preserve"> </w:t>
            </w:r>
            <w:r w:rsidRPr="00D65756">
              <w:rPr>
                <w:rFonts w:ascii="Times New Roman" w:hAnsi="Times New Roman" w:cs="Times New Roman"/>
                <w:sz w:val="20"/>
                <w:szCs w:val="20"/>
              </w:rPr>
              <w:t>ГОСТ 32244-2013 Субпродукты мясные обработанные. Технические условия</w:t>
            </w:r>
          </w:p>
        </w:tc>
      </w:tr>
      <w:tr w:rsidR="00776859" w:rsidRPr="006A391D" w:rsidTr="00776859">
        <w:trPr>
          <w:trHeight w:val="58"/>
        </w:trPr>
        <w:tc>
          <w:tcPr>
            <w:tcW w:w="1250" w:type="pct"/>
            <w:gridSpan w:val="2"/>
            <w:tcBorders>
              <w:top w:val="single" w:sz="4" w:space="0" w:color="auto"/>
            </w:tcBorders>
            <w:vAlign w:val="center"/>
          </w:tcPr>
          <w:p w:rsidR="00776859" w:rsidRPr="006A391D" w:rsidRDefault="00D65756" w:rsidP="00B75418">
            <w:pPr>
              <w:jc w:val="center"/>
              <w:rPr>
                <w:rFonts w:ascii="Times New Roman" w:hAnsi="Times New Roman" w:cs="Times New Roman"/>
                <w:sz w:val="20"/>
                <w:szCs w:val="20"/>
              </w:rPr>
            </w:pPr>
            <w:r w:rsidRPr="00D65756">
              <w:rPr>
                <w:rFonts w:ascii="Times New Roman" w:hAnsi="Times New Roman" w:cs="Times New Roman"/>
                <w:sz w:val="20"/>
                <w:szCs w:val="20"/>
              </w:rPr>
              <w:t>Язык говяжий с/м</w:t>
            </w:r>
          </w:p>
        </w:tc>
        <w:tc>
          <w:tcPr>
            <w:tcW w:w="3750" w:type="pct"/>
            <w:gridSpan w:val="8"/>
            <w:tcBorders>
              <w:top w:val="single" w:sz="4" w:space="0" w:color="auto"/>
            </w:tcBorders>
            <w:vAlign w:val="center"/>
          </w:tcPr>
          <w:p w:rsidR="00776859" w:rsidRPr="006A391D" w:rsidRDefault="00D65756" w:rsidP="00B06F02">
            <w:pPr>
              <w:rPr>
                <w:rFonts w:ascii="Times New Roman" w:hAnsi="Times New Roman" w:cs="Times New Roman"/>
                <w:sz w:val="20"/>
                <w:szCs w:val="20"/>
              </w:rPr>
            </w:pPr>
            <w:r w:rsidRPr="00D65756">
              <w:rPr>
                <w:rFonts w:ascii="Times New Roman" w:hAnsi="Times New Roman" w:cs="Times New Roman"/>
                <w:sz w:val="20"/>
                <w:szCs w:val="20"/>
              </w:rPr>
              <w:t>Язык говяжий замороженный, целый, без повреждений оболочки, очищен от сгустков крови, осколков кости</w:t>
            </w:r>
            <w:r>
              <w:rPr>
                <w:rFonts w:ascii="Times New Roman" w:hAnsi="Times New Roman" w:cs="Times New Roman"/>
                <w:sz w:val="20"/>
                <w:szCs w:val="20"/>
              </w:rPr>
              <w:t xml:space="preserve">. </w:t>
            </w:r>
            <w:r w:rsidRPr="00D65756">
              <w:rPr>
                <w:rFonts w:ascii="Times New Roman" w:hAnsi="Times New Roman" w:cs="Times New Roman"/>
                <w:sz w:val="20"/>
                <w:szCs w:val="20"/>
              </w:rPr>
              <w:t>ГОСТ 32244-2013 Субпродукты мясные обработанные. Технические условия</w:t>
            </w:r>
          </w:p>
        </w:tc>
      </w:tr>
      <w:tr w:rsidR="00776859" w:rsidRPr="006A391D" w:rsidTr="00776859">
        <w:trPr>
          <w:trHeight w:val="58"/>
        </w:trPr>
        <w:tc>
          <w:tcPr>
            <w:tcW w:w="1250" w:type="pct"/>
            <w:gridSpan w:val="2"/>
            <w:tcBorders>
              <w:top w:val="single" w:sz="4" w:space="0" w:color="auto"/>
            </w:tcBorders>
            <w:vAlign w:val="center"/>
          </w:tcPr>
          <w:p w:rsidR="00776859" w:rsidRPr="006A391D" w:rsidRDefault="00D65756" w:rsidP="00B75418">
            <w:pPr>
              <w:jc w:val="center"/>
              <w:rPr>
                <w:rFonts w:ascii="Times New Roman" w:hAnsi="Times New Roman" w:cs="Times New Roman"/>
                <w:sz w:val="20"/>
                <w:szCs w:val="20"/>
              </w:rPr>
            </w:pPr>
            <w:r w:rsidRPr="00D65756">
              <w:rPr>
                <w:rFonts w:ascii="Times New Roman" w:hAnsi="Times New Roman" w:cs="Times New Roman"/>
                <w:sz w:val="20"/>
                <w:szCs w:val="20"/>
              </w:rPr>
              <w:t>Печень свиная с/м</w:t>
            </w:r>
          </w:p>
        </w:tc>
        <w:tc>
          <w:tcPr>
            <w:tcW w:w="3750" w:type="pct"/>
            <w:gridSpan w:val="8"/>
            <w:tcBorders>
              <w:top w:val="single" w:sz="4" w:space="0" w:color="auto"/>
            </w:tcBorders>
            <w:vAlign w:val="center"/>
          </w:tcPr>
          <w:p w:rsidR="00776859" w:rsidRPr="006A391D" w:rsidRDefault="00D65756" w:rsidP="00B06F02">
            <w:pPr>
              <w:rPr>
                <w:rFonts w:ascii="Times New Roman" w:hAnsi="Times New Roman" w:cs="Times New Roman"/>
                <w:sz w:val="20"/>
                <w:szCs w:val="20"/>
              </w:rPr>
            </w:pPr>
            <w:r w:rsidRPr="00D65756">
              <w:rPr>
                <w:rFonts w:ascii="Times New Roman" w:hAnsi="Times New Roman" w:cs="Times New Roman"/>
                <w:sz w:val="20"/>
                <w:szCs w:val="20"/>
              </w:rPr>
              <w:t>Печень свежая, остывшая или охлажденная, подвергнутая замораживанию; без наружных кровеносных сосудов и желчных протоков; без лимфатических узлов, желчного пузыря и прирезей посторонних тканей. Цвет от светло-коричневого до темно-коричневого с оттенками. Запах свойственный доброкачественным субпродуктам, характерный для печени свиной без постороннего запаха.</w:t>
            </w:r>
            <w:r>
              <w:t xml:space="preserve"> </w:t>
            </w:r>
            <w:r w:rsidRPr="00D65756">
              <w:rPr>
                <w:rFonts w:ascii="Times New Roman" w:hAnsi="Times New Roman" w:cs="Times New Roman"/>
                <w:sz w:val="20"/>
                <w:szCs w:val="20"/>
              </w:rPr>
              <w:t>ГОСТ 32244-2013 Субпродукты мясные обработанные. Технические условия</w:t>
            </w:r>
          </w:p>
        </w:tc>
      </w:tr>
      <w:tr w:rsidR="00776859" w:rsidRPr="006A391D" w:rsidTr="00776859">
        <w:trPr>
          <w:trHeight w:val="58"/>
        </w:trPr>
        <w:tc>
          <w:tcPr>
            <w:tcW w:w="1250" w:type="pct"/>
            <w:gridSpan w:val="2"/>
            <w:tcBorders>
              <w:top w:val="single" w:sz="4" w:space="0" w:color="auto"/>
            </w:tcBorders>
            <w:vAlign w:val="center"/>
          </w:tcPr>
          <w:p w:rsidR="00776859" w:rsidRPr="006A391D" w:rsidRDefault="00224C87" w:rsidP="00B75418">
            <w:pPr>
              <w:jc w:val="center"/>
              <w:rPr>
                <w:rFonts w:ascii="Times New Roman" w:hAnsi="Times New Roman" w:cs="Times New Roman"/>
                <w:sz w:val="20"/>
                <w:szCs w:val="20"/>
              </w:rPr>
            </w:pPr>
            <w:r w:rsidRPr="00224C87">
              <w:rPr>
                <w:rFonts w:ascii="Times New Roman" w:hAnsi="Times New Roman" w:cs="Times New Roman"/>
                <w:sz w:val="20"/>
                <w:szCs w:val="20"/>
              </w:rPr>
              <w:t>Сердце свиное с/м</w:t>
            </w:r>
          </w:p>
        </w:tc>
        <w:tc>
          <w:tcPr>
            <w:tcW w:w="3750" w:type="pct"/>
            <w:gridSpan w:val="8"/>
            <w:tcBorders>
              <w:top w:val="single" w:sz="4" w:space="0" w:color="auto"/>
            </w:tcBorders>
            <w:vAlign w:val="center"/>
          </w:tcPr>
          <w:p w:rsidR="00776859" w:rsidRPr="006A391D" w:rsidRDefault="00224C87" w:rsidP="00B06F02">
            <w:pPr>
              <w:rPr>
                <w:rFonts w:ascii="Times New Roman" w:hAnsi="Times New Roman" w:cs="Times New Roman"/>
                <w:sz w:val="20"/>
                <w:szCs w:val="20"/>
              </w:rPr>
            </w:pPr>
            <w:r w:rsidRPr="00224C87">
              <w:rPr>
                <w:rFonts w:ascii="Times New Roman" w:hAnsi="Times New Roman" w:cs="Times New Roman"/>
                <w:sz w:val="20"/>
                <w:szCs w:val="20"/>
              </w:rPr>
              <w:t>Сердце свиное замороженное без сердечной сумки и наружных кровеносных сосудов, с плотно прилегающим на внешней поверхности жиром; с продольными и поперечными разрезами со стороны полостей; промыто от крови и загрязнений. Цвет от красного до темно-красного. Запах свойственный доброкачественным субпродуктам, характерный для сердца свиного, без постороннего запаха</w:t>
            </w:r>
            <w:r>
              <w:rPr>
                <w:rFonts w:ascii="Times New Roman" w:hAnsi="Times New Roman" w:cs="Times New Roman"/>
                <w:sz w:val="20"/>
                <w:szCs w:val="20"/>
              </w:rPr>
              <w:t xml:space="preserve">. </w:t>
            </w:r>
            <w:r w:rsidRPr="00224C87">
              <w:rPr>
                <w:rFonts w:ascii="Times New Roman" w:hAnsi="Times New Roman" w:cs="Times New Roman"/>
                <w:sz w:val="20"/>
                <w:szCs w:val="20"/>
              </w:rPr>
              <w:t>ГОСТ 32244-2013 Субпродукты мясные обработанные. Технические условия</w:t>
            </w:r>
          </w:p>
        </w:tc>
      </w:tr>
      <w:tr w:rsidR="00776859" w:rsidRPr="006A391D" w:rsidTr="00776859">
        <w:trPr>
          <w:trHeight w:val="58"/>
        </w:trPr>
        <w:tc>
          <w:tcPr>
            <w:tcW w:w="1250" w:type="pct"/>
            <w:gridSpan w:val="2"/>
            <w:tcBorders>
              <w:top w:val="single" w:sz="4" w:space="0" w:color="auto"/>
            </w:tcBorders>
            <w:vAlign w:val="center"/>
          </w:tcPr>
          <w:p w:rsidR="00776859" w:rsidRPr="006A391D" w:rsidRDefault="00224C87" w:rsidP="00B75418">
            <w:pPr>
              <w:jc w:val="center"/>
              <w:rPr>
                <w:rFonts w:ascii="Times New Roman" w:hAnsi="Times New Roman" w:cs="Times New Roman"/>
                <w:sz w:val="20"/>
                <w:szCs w:val="20"/>
              </w:rPr>
            </w:pPr>
            <w:r w:rsidRPr="00224C87">
              <w:rPr>
                <w:rFonts w:ascii="Times New Roman" w:hAnsi="Times New Roman" w:cs="Times New Roman"/>
                <w:sz w:val="20"/>
                <w:szCs w:val="20"/>
              </w:rPr>
              <w:t>Легкое свиное с/м</w:t>
            </w:r>
          </w:p>
        </w:tc>
        <w:tc>
          <w:tcPr>
            <w:tcW w:w="3750" w:type="pct"/>
            <w:gridSpan w:val="8"/>
            <w:tcBorders>
              <w:top w:val="single" w:sz="4" w:space="0" w:color="auto"/>
            </w:tcBorders>
            <w:vAlign w:val="center"/>
          </w:tcPr>
          <w:p w:rsidR="00776859" w:rsidRPr="00296B34" w:rsidRDefault="00224C87" w:rsidP="00A726BE">
            <w:pPr>
              <w:rPr>
                <w:rFonts w:ascii="Times New Roman" w:hAnsi="Times New Roman" w:cs="Times New Roman"/>
                <w:sz w:val="20"/>
                <w:szCs w:val="20"/>
              </w:rPr>
            </w:pPr>
            <w:r w:rsidRPr="00224C87">
              <w:rPr>
                <w:rFonts w:ascii="Times New Roman" w:hAnsi="Times New Roman" w:cs="Times New Roman"/>
                <w:sz w:val="20"/>
                <w:szCs w:val="20"/>
              </w:rPr>
              <w:t>Легкое свиное замороженное, промыто от крови и слизи. Цвет от светло-розового до темно-розового с серым оттенком. Запах свойственный доброкачественным субпродуктам, характерный для легкого свиного, без постороннего запаха.</w:t>
            </w:r>
            <w:r>
              <w:rPr>
                <w:rFonts w:ascii="Times New Roman" w:hAnsi="Times New Roman" w:cs="Times New Roman"/>
                <w:sz w:val="20"/>
                <w:szCs w:val="20"/>
              </w:rPr>
              <w:t xml:space="preserve"> </w:t>
            </w:r>
            <w:r w:rsidRPr="00224C87">
              <w:rPr>
                <w:rFonts w:ascii="Times New Roman" w:hAnsi="Times New Roman" w:cs="Times New Roman"/>
                <w:sz w:val="20"/>
                <w:szCs w:val="20"/>
              </w:rPr>
              <w:t>ГОСТ 32244-2013 Субпродукты мясные обработанные. Технические условия</w:t>
            </w:r>
          </w:p>
        </w:tc>
      </w:tr>
      <w:tr w:rsidR="00ED2DD6" w:rsidRPr="006A391D" w:rsidTr="00ED2DD6">
        <w:trPr>
          <w:trHeight w:val="58"/>
        </w:trPr>
        <w:tc>
          <w:tcPr>
            <w:tcW w:w="1250" w:type="pct"/>
            <w:gridSpan w:val="2"/>
            <w:tcBorders>
              <w:top w:val="single" w:sz="4" w:space="0" w:color="auto"/>
            </w:tcBorders>
            <w:vAlign w:val="center"/>
          </w:tcPr>
          <w:p w:rsidR="00ED2DD6" w:rsidRPr="006A391D" w:rsidRDefault="00ED2DD6" w:rsidP="00B75418">
            <w:pPr>
              <w:jc w:val="center"/>
              <w:rPr>
                <w:rFonts w:ascii="Times New Roman" w:hAnsi="Times New Roman" w:cs="Times New Roman"/>
                <w:sz w:val="20"/>
                <w:szCs w:val="20"/>
              </w:rPr>
            </w:pPr>
            <w:r w:rsidRPr="005C5183">
              <w:rPr>
                <w:rFonts w:ascii="Times New Roman" w:hAnsi="Times New Roman" w:cs="Times New Roman"/>
                <w:sz w:val="20"/>
                <w:szCs w:val="20"/>
              </w:rPr>
              <w:t>Требования к безопасности товара</w:t>
            </w:r>
          </w:p>
        </w:tc>
        <w:tc>
          <w:tcPr>
            <w:tcW w:w="3750" w:type="pct"/>
            <w:gridSpan w:val="8"/>
            <w:tcBorders>
              <w:top w:val="single" w:sz="4" w:space="0" w:color="auto"/>
            </w:tcBorders>
            <w:vAlign w:val="center"/>
          </w:tcPr>
          <w:p w:rsidR="00ED2DD6" w:rsidRPr="006A391D" w:rsidRDefault="008503AA" w:rsidP="00ED2DD6">
            <w:pPr>
              <w:jc w:val="both"/>
              <w:rPr>
                <w:rFonts w:ascii="Times New Roman" w:hAnsi="Times New Roman" w:cs="Times New Roman"/>
                <w:sz w:val="20"/>
                <w:szCs w:val="20"/>
              </w:rPr>
            </w:pPr>
            <w:r w:rsidRPr="008503AA">
              <w:rPr>
                <w:rFonts w:ascii="Times New Roman" w:hAnsi="Times New Roman" w:cs="Times New Roman"/>
                <w:sz w:val="20"/>
                <w:szCs w:val="20"/>
              </w:rPr>
              <w:t>Товар должен соответствовать требованиям Федерального закона «О качестве и безопасности пищевых продуктов" от 02.01.2000 N 29-ФЗ»</w:t>
            </w:r>
          </w:p>
        </w:tc>
      </w:tr>
      <w:tr w:rsidR="00ED2DD6" w:rsidRPr="006A391D" w:rsidTr="00ED2DD6">
        <w:trPr>
          <w:trHeight w:val="58"/>
        </w:trPr>
        <w:tc>
          <w:tcPr>
            <w:tcW w:w="1250" w:type="pct"/>
            <w:gridSpan w:val="2"/>
            <w:tcBorders>
              <w:top w:val="single" w:sz="4" w:space="0" w:color="auto"/>
            </w:tcBorders>
            <w:vAlign w:val="center"/>
          </w:tcPr>
          <w:p w:rsidR="00ED2DD6" w:rsidRPr="006A391D" w:rsidRDefault="00ED2DD6" w:rsidP="00B75418">
            <w:pPr>
              <w:jc w:val="center"/>
              <w:rPr>
                <w:rFonts w:ascii="Times New Roman" w:hAnsi="Times New Roman" w:cs="Times New Roman"/>
                <w:sz w:val="20"/>
                <w:szCs w:val="20"/>
              </w:rPr>
            </w:pPr>
            <w:r w:rsidRPr="005C5183">
              <w:rPr>
                <w:rFonts w:ascii="Times New Roman" w:hAnsi="Times New Roman" w:cs="Times New Roman"/>
                <w:sz w:val="20"/>
                <w:szCs w:val="20"/>
              </w:rPr>
              <w:t>Требования к качеству товара</w:t>
            </w:r>
          </w:p>
        </w:tc>
        <w:tc>
          <w:tcPr>
            <w:tcW w:w="3750" w:type="pct"/>
            <w:gridSpan w:val="8"/>
            <w:tcBorders>
              <w:top w:val="single" w:sz="4" w:space="0" w:color="auto"/>
            </w:tcBorders>
            <w:vAlign w:val="center"/>
          </w:tcPr>
          <w:p w:rsidR="00ED2DD6" w:rsidRPr="00ED2DD6" w:rsidRDefault="008503AA" w:rsidP="00ED2DD6">
            <w:pPr>
              <w:jc w:val="both"/>
              <w:rPr>
                <w:rFonts w:ascii="Times New Roman" w:hAnsi="Times New Roman" w:cs="Times New Roman"/>
                <w:sz w:val="20"/>
                <w:szCs w:val="20"/>
              </w:rPr>
            </w:pPr>
            <w:r w:rsidRPr="008503AA">
              <w:rPr>
                <w:rFonts w:ascii="Times New Roman" w:hAnsi="Times New Roman" w:cs="Times New Roman"/>
                <w:sz w:val="20"/>
                <w:szCs w:val="20"/>
              </w:rPr>
              <w:t>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ED2DD6" w:rsidRPr="006A391D" w:rsidTr="00ED2DD6">
        <w:trPr>
          <w:trHeight w:val="58"/>
        </w:trPr>
        <w:tc>
          <w:tcPr>
            <w:tcW w:w="1250" w:type="pct"/>
            <w:gridSpan w:val="2"/>
            <w:tcBorders>
              <w:top w:val="single" w:sz="4" w:space="0" w:color="auto"/>
            </w:tcBorders>
            <w:vAlign w:val="center"/>
          </w:tcPr>
          <w:p w:rsidR="00ED2DD6" w:rsidRPr="005C5183" w:rsidRDefault="00ED2DD6" w:rsidP="00B75418">
            <w:pPr>
              <w:jc w:val="center"/>
              <w:rPr>
                <w:rFonts w:ascii="Times New Roman" w:hAnsi="Times New Roman" w:cs="Times New Roman"/>
                <w:sz w:val="20"/>
                <w:szCs w:val="20"/>
              </w:rPr>
            </w:pPr>
            <w:r w:rsidRPr="007E38A9">
              <w:rPr>
                <w:rFonts w:ascii="Times New Roman" w:hAnsi="Times New Roman" w:cs="Times New Roman"/>
                <w:sz w:val="20"/>
                <w:szCs w:val="20"/>
              </w:rPr>
              <w:t>Иные требования связанные с определением соответствия поставляемого товара, потребностям заказчика</w:t>
            </w:r>
          </w:p>
        </w:tc>
        <w:tc>
          <w:tcPr>
            <w:tcW w:w="3750" w:type="pct"/>
            <w:gridSpan w:val="8"/>
            <w:tcBorders>
              <w:top w:val="single" w:sz="4" w:space="0" w:color="auto"/>
            </w:tcBorders>
            <w:vAlign w:val="center"/>
          </w:tcPr>
          <w:p w:rsidR="00ED2DD6" w:rsidRPr="005C5183" w:rsidRDefault="008503AA" w:rsidP="008503AA">
            <w:pPr>
              <w:jc w:val="both"/>
              <w:rPr>
                <w:rFonts w:ascii="Times New Roman" w:hAnsi="Times New Roman" w:cs="Times New Roman"/>
                <w:sz w:val="20"/>
                <w:szCs w:val="20"/>
              </w:rPr>
            </w:pPr>
            <w:r w:rsidRPr="008503AA">
              <w:rPr>
                <w:rFonts w:ascii="Times New Roman" w:hAnsi="Times New Roman" w:cs="Times New Roman"/>
                <w:sz w:val="20"/>
                <w:szCs w:val="20"/>
              </w:rPr>
              <w:t xml:space="preserve">Срок годности передаваемого Поставщиком Покупателю Товара должен быть не менее 70% (семидесяти процентов) от срока хранения, указанного на упаковке или в сопроводительных документах. 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 артикуле (применительно к позициям, для которых употребляется), наименовании товара в соответствии с параметрами, заявленными производителем конкретных моделей товара.     </w:t>
            </w:r>
          </w:p>
        </w:tc>
      </w:tr>
      <w:tr w:rsidR="00ED2DD6" w:rsidRPr="006A391D" w:rsidTr="00ED2DD6">
        <w:trPr>
          <w:trHeight w:val="58"/>
        </w:trPr>
        <w:tc>
          <w:tcPr>
            <w:tcW w:w="1250" w:type="pct"/>
            <w:gridSpan w:val="2"/>
            <w:tcBorders>
              <w:top w:val="single" w:sz="4" w:space="0" w:color="auto"/>
            </w:tcBorders>
            <w:vAlign w:val="center"/>
          </w:tcPr>
          <w:p w:rsidR="00ED2DD6" w:rsidRPr="007E38A9" w:rsidRDefault="00ED2DD6" w:rsidP="00B75418">
            <w:pPr>
              <w:jc w:val="center"/>
              <w:rPr>
                <w:rFonts w:ascii="Times New Roman" w:hAnsi="Times New Roman" w:cs="Times New Roman"/>
                <w:sz w:val="20"/>
                <w:szCs w:val="20"/>
              </w:rPr>
            </w:pPr>
            <w:r w:rsidRPr="00ED2DD6">
              <w:rPr>
                <w:rFonts w:ascii="Times New Roman" w:hAnsi="Times New Roman" w:cs="Times New Roman"/>
                <w:sz w:val="20"/>
                <w:szCs w:val="20"/>
              </w:rPr>
              <w:lastRenderedPageBreak/>
              <w:t>Требования к упаковке, отгрузке товара</w:t>
            </w:r>
          </w:p>
        </w:tc>
        <w:tc>
          <w:tcPr>
            <w:tcW w:w="3750" w:type="pct"/>
            <w:gridSpan w:val="8"/>
            <w:tcBorders>
              <w:top w:val="single" w:sz="4" w:space="0" w:color="auto"/>
            </w:tcBorders>
            <w:vAlign w:val="center"/>
          </w:tcPr>
          <w:p w:rsidR="00ED2DD6" w:rsidRPr="00ED2DD6" w:rsidRDefault="008503AA" w:rsidP="008503AA">
            <w:pPr>
              <w:jc w:val="both"/>
              <w:rPr>
                <w:rFonts w:ascii="Times New Roman" w:hAnsi="Times New Roman" w:cs="Times New Roman"/>
                <w:sz w:val="20"/>
                <w:szCs w:val="20"/>
              </w:rPr>
            </w:pPr>
            <w:r w:rsidRPr="008503AA">
              <w:rPr>
                <w:rFonts w:ascii="Times New Roman" w:hAnsi="Times New Roman" w:cs="Times New Roman"/>
                <w:sz w:val="20"/>
                <w:szCs w:val="20"/>
              </w:rPr>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должна быть отчетливо видна на упаковке Товара, либо быть отражена в товаросопроводительных документах.</w:t>
            </w:r>
            <w:r>
              <w:rPr>
                <w:rFonts w:ascii="Times New Roman" w:hAnsi="Times New Roman" w:cs="Times New Roman"/>
                <w:sz w:val="20"/>
                <w:szCs w:val="20"/>
              </w:rPr>
              <w:t xml:space="preserve"> </w:t>
            </w:r>
            <w:r w:rsidRPr="008503AA">
              <w:rPr>
                <w:rFonts w:ascii="Times New Roman" w:hAnsi="Times New Roman" w:cs="Times New Roman"/>
                <w:sz w:val="20"/>
                <w:szCs w:val="20"/>
              </w:rPr>
              <w:t>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гарантийного срока товара.</w:t>
            </w:r>
          </w:p>
        </w:tc>
      </w:tr>
      <w:tr w:rsidR="00ED2DD6" w:rsidRPr="006A391D" w:rsidTr="00ED2DD6">
        <w:tc>
          <w:tcPr>
            <w:tcW w:w="5000" w:type="pct"/>
            <w:gridSpan w:val="10"/>
            <w:vAlign w:val="center"/>
          </w:tcPr>
          <w:p w:rsidR="00ED2DD6" w:rsidRPr="006A391D" w:rsidRDefault="00ED2DD6" w:rsidP="00B75418">
            <w:pPr>
              <w:spacing w:after="0" w:line="240" w:lineRule="auto"/>
              <w:jc w:val="center"/>
              <w:rPr>
                <w:rFonts w:ascii="Times New Roman" w:eastAsia="Times New Roman" w:hAnsi="Times New Roman" w:cs="Times New Roman"/>
                <w:b/>
                <w:i/>
                <w:sz w:val="20"/>
                <w:szCs w:val="20"/>
                <w:lang w:eastAsia="ru-RU"/>
              </w:rPr>
            </w:pPr>
            <w:r w:rsidRPr="006A391D">
              <w:rPr>
                <w:rFonts w:ascii="Times New Roman" w:eastAsia="Times New Roman" w:hAnsi="Times New Roman" w:cs="Times New Roman"/>
                <w:b/>
                <w:sz w:val="20"/>
                <w:szCs w:val="20"/>
                <w:lang w:eastAsia="ru-RU"/>
              </w:rPr>
              <w:t>3. Требования к результатам</w:t>
            </w:r>
          </w:p>
        </w:tc>
      </w:tr>
      <w:tr w:rsidR="00ED2DD6" w:rsidRPr="006A391D" w:rsidTr="00ED2DD6">
        <w:tc>
          <w:tcPr>
            <w:tcW w:w="5000" w:type="pct"/>
            <w:gridSpan w:val="10"/>
            <w:vAlign w:val="center"/>
          </w:tcPr>
          <w:p w:rsidR="00ED2DD6" w:rsidRPr="00ED2DD6" w:rsidRDefault="00296B34" w:rsidP="00ED2DD6">
            <w:pPr>
              <w:rPr>
                <w:rFonts w:ascii="Times New Roman" w:eastAsia="Times New Roman" w:hAnsi="Times New Roman" w:cs="Times New Roman"/>
                <w:bCs/>
                <w:sz w:val="20"/>
                <w:szCs w:val="20"/>
                <w:lang w:eastAsia="ru-RU"/>
              </w:rPr>
            </w:pPr>
            <w:r w:rsidRPr="00296B34">
              <w:rPr>
                <w:rFonts w:ascii="Times New Roman" w:eastAsia="Times New Roman" w:hAnsi="Times New Roman" w:cs="Times New Roman"/>
                <w:bCs/>
                <w:sz w:val="20"/>
                <w:szCs w:val="20"/>
                <w:lang w:eastAsia="ru-RU"/>
              </w:rPr>
              <w:t>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УПД), заполненные в соответствии с требованиями законодательства Российской Федерации, содержащие номер и дату   договора), а также все относящиеся к данному Товару принадлежности и документы, подтверждающие качество Товара.</w:t>
            </w:r>
          </w:p>
        </w:tc>
      </w:tr>
      <w:tr w:rsidR="00ED2DD6" w:rsidRPr="006A391D" w:rsidTr="00ED2DD6">
        <w:tc>
          <w:tcPr>
            <w:tcW w:w="5000" w:type="pct"/>
            <w:gridSpan w:val="10"/>
            <w:vAlign w:val="center"/>
          </w:tcPr>
          <w:p w:rsidR="00ED2DD6" w:rsidRPr="006A391D" w:rsidRDefault="00ED2DD6"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
                <w:sz w:val="20"/>
                <w:szCs w:val="20"/>
                <w:lang w:eastAsia="ru-RU"/>
              </w:rPr>
              <w:t>4.</w:t>
            </w:r>
            <w:r w:rsidRPr="006A391D">
              <w:rPr>
                <w:rFonts w:ascii="Times New Roman" w:eastAsia="Times New Roman" w:hAnsi="Times New Roman" w:cs="Times New Roman"/>
                <w:i/>
                <w:sz w:val="20"/>
                <w:szCs w:val="20"/>
                <w:lang w:eastAsia="ru-RU"/>
              </w:rPr>
              <w:t xml:space="preserve"> </w:t>
            </w:r>
            <w:r w:rsidRPr="006A391D">
              <w:rPr>
                <w:rFonts w:ascii="Times New Roman" w:eastAsia="Times New Roman" w:hAnsi="Times New Roman" w:cs="Times New Roman"/>
                <w:b/>
                <w:bCs/>
                <w:sz w:val="20"/>
                <w:szCs w:val="20"/>
                <w:lang w:eastAsia="ru-RU"/>
              </w:rPr>
              <w:t>Место, условия и порядок поставки товаров</w:t>
            </w:r>
          </w:p>
        </w:tc>
      </w:tr>
      <w:tr w:rsidR="00ED2DD6" w:rsidRPr="006A391D" w:rsidTr="008503AA">
        <w:trPr>
          <w:trHeight w:val="792"/>
        </w:trPr>
        <w:tc>
          <w:tcPr>
            <w:tcW w:w="1158" w:type="pct"/>
            <w:vAlign w:val="center"/>
          </w:tcPr>
          <w:p w:rsidR="00ED2DD6" w:rsidRPr="006A391D" w:rsidRDefault="00ED2DD6" w:rsidP="00B75418">
            <w:pPr>
              <w:spacing w:after="0" w:line="240" w:lineRule="auto"/>
              <w:jc w:val="center"/>
              <w:rPr>
                <w:rFonts w:ascii="Times New Roman" w:eastAsia="Times New Roman" w:hAnsi="Times New Roman" w:cs="Times New Roman"/>
                <w:sz w:val="20"/>
                <w:szCs w:val="20"/>
                <w:lang w:eastAsia="ru-RU"/>
              </w:rPr>
            </w:pPr>
            <w:r w:rsidRPr="006A391D">
              <w:rPr>
                <w:rFonts w:ascii="Times New Roman" w:eastAsia="Times New Roman" w:hAnsi="Times New Roman" w:cs="Times New Roman"/>
                <w:sz w:val="20"/>
                <w:szCs w:val="20"/>
                <w:lang w:eastAsia="ru-RU"/>
              </w:rPr>
              <w:t xml:space="preserve">Место </w:t>
            </w:r>
            <w:r w:rsidRPr="006A391D">
              <w:rPr>
                <w:rFonts w:ascii="Times New Roman" w:eastAsia="Times New Roman" w:hAnsi="Times New Roman" w:cs="Times New Roman"/>
                <w:bCs/>
                <w:sz w:val="20"/>
                <w:szCs w:val="20"/>
                <w:lang w:eastAsia="ru-RU"/>
              </w:rPr>
              <w:t>поставки товаров</w:t>
            </w:r>
          </w:p>
        </w:tc>
        <w:tc>
          <w:tcPr>
            <w:tcW w:w="3842" w:type="pct"/>
            <w:gridSpan w:val="9"/>
            <w:vAlign w:val="center"/>
          </w:tcPr>
          <w:p w:rsidR="008503AA" w:rsidRPr="008503AA" w:rsidRDefault="008503AA" w:rsidP="008503AA">
            <w:pPr>
              <w:spacing w:after="0"/>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1. </w:t>
            </w:r>
            <w:r w:rsidRPr="008503AA">
              <w:rPr>
                <w:rFonts w:ascii="Times New Roman" w:hAnsi="Times New Roman" w:cs="Times New Roman"/>
                <w:sz w:val="20"/>
                <w:szCs w:val="20"/>
                <w:lang w:eastAsia="ru-RU"/>
              </w:rPr>
              <w:t>Столовая № 6 Оренбург,</w:t>
            </w:r>
            <w:r>
              <w:rPr>
                <w:rFonts w:ascii="Times New Roman" w:hAnsi="Times New Roman" w:cs="Times New Roman"/>
                <w:sz w:val="20"/>
                <w:szCs w:val="20"/>
                <w:lang w:eastAsia="ru-RU"/>
              </w:rPr>
              <w:t xml:space="preserve"> </w:t>
            </w:r>
            <w:r w:rsidRPr="008503AA">
              <w:rPr>
                <w:rFonts w:ascii="Times New Roman" w:hAnsi="Times New Roman" w:cs="Times New Roman"/>
                <w:sz w:val="20"/>
                <w:szCs w:val="20"/>
                <w:lang w:eastAsia="ru-RU"/>
              </w:rPr>
              <w:t>Оренбургская область, г. Оренбург, пер. Госпитальный д. 2;</w:t>
            </w:r>
          </w:p>
          <w:p w:rsidR="008503AA" w:rsidRPr="008503AA" w:rsidRDefault="008503AA" w:rsidP="008503AA">
            <w:pPr>
              <w:spacing w:after="0"/>
              <w:jc w:val="both"/>
              <w:rPr>
                <w:rFonts w:ascii="Times New Roman" w:hAnsi="Times New Roman" w:cs="Times New Roman"/>
                <w:sz w:val="20"/>
                <w:szCs w:val="20"/>
                <w:lang w:eastAsia="ru-RU"/>
              </w:rPr>
            </w:pPr>
            <w:r w:rsidRPr="008503AA">
              <w:rPr>
                <w:rFonts w:ascii="Times New Roman" w:hAnsi="Times New Roman" w:cs="Times New Roman"/>
                <w:sz w:val="20"/>
                <w:szCs w:val="20"/>
                <w:lang w:eastAsia="ru-RU"/>
              </w:rPr>
              <w:t>2. Столовая локомотивного депо ст. Красногвардеец, Оренбургская обл</w:t>
            </w:r>
            <w:r>
              <w:rPr>
                <w:rFonts w:ascii="Times New Roman" w:hAnsi="Times New Roman" w:cs="Times New Roman"/>
                <w:sz w:val="20"/>
                <w:szCs w:val="20"/>
                <w:lang w:eastAsia="ru-RU"/>
              </w:rPr>
              <w:t>асть</w:t>
            </w:r>
            <w:r w:rsidRPr="008503AA">
              <w:rPr>
                <w:rFonts w:ascii="Times New Roman" w:hAnsi="Times New Roman" w:cs="Times New Roman"/>
                <w:sz w:val="20"/>
                <w:szCs w:val="20"/>
                <w:lang w:eastAsia="ru-RU"/>
              </w:rPr>
              <w:t xml:space="preserve">, </w:t>
            </w:r>
            <w:proofErr w:type="spellStart"/>
            <w:r w:rsidRPr="008503AA">
              <w:rPr>
                <w:rFonts w:ascii="Times New Roman" w:hAnsi="Times New Roman" w:cs="Times New Roman"/>
                <w:sz w:val="20"/>
                <w:szCs w:val="20"/>
                <w:lang w:eastAsia="ru-RU"/>
              </w:rPr>
              <w:t>Бузулукский</w:t>
            </w:r>
            <w:proofErr w:type="spellEnd"/>
            <w:r w:rsidRPr="008503AA">
              <w:rPr>
                <w:rFonts w:ascii="Times New Roman" w:hAnsi="Times New Roman" w:cs="Times New Roman"/>
                <w:sz w:val="20"/>
                <w:szCs w:val="20"/>
                <w:lang w:eastAsia="ru-RU"/>
              </w:rPr>
              <w:t xml:space="preserve"> р-н, 1284 км, пикет 5;</w:t>
            </w:r>
          </w:p>
          <w:p w:rsidR="00ED2DD6" w:rsidRPr="006A391D" w:rsidRDefault="008503AA" w:rsidP="008503AA">
            <w:pPr>
              <w:spacing w:after="0"/>
              <w:jc w:val="both"/>
              <w:rPr>
                <w:rFonts w:ascii="Times New Roman" w:hAnsi="Times New Roman" w:cs="Times New Roman"/>
                <w:sz w:val="20"/>
                <w:szCs w:val="20"/>
                <w:lang w:eastAsia="ru-RU"/>
              </w:rPr>
            </w:pPr>
            <w:r w:rsidRPr="008503AA">
              <w:rPr>
                <w:rFonts w:ascii="Times New Roman" w:hAnsi="Times New Roman" w:cs="Times New Roman"/>
                <w:sz w:val="20"/>
                <w:szCs w:val="20"/>
                <w:lang w:eastAsia="ru-RU"/>
              </w:rPr>
              <w:t>3. Здание пекарни столовая ст. Кувандык, Оренбургская область, г. Кувандык, ул. Молодежная, 5б.</w:t>
            </w:r>
          </w:p>
        </w:tc>
      </w:tr>
      <w:tr w:rsidR="00ED2DD6" w:rsidRPr="006A391D" w:rsidTr="00ED2DD6">
        <w:trPr>
          <w:trHeight w:val="1701"/>
        </w:trPr>
        <w:tc>
          <w:tcPr>
            <w:tcW w:w="1158" w:type="pct"/>
            <w:vAlign w:val="center"/>
          </w:tcPr>
          <w:p w:rsidR="00ED2DD6" w:rsidRPr="006A391D" w:rsidRDefault="00ED2DD6"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sz w:val="20"/>
                <w:szCs w:val="20"/>
                <w:lang w:eastAsia="ru-RU"/>
              </w:rPr>
              <w:t xml:space="preserve">Условия </w:t>
            </w:r>
            <w:r w:rsidRPr="006A391D">
              <w:rPr>
                <w:rFonts w:ascii="Times New Roman" w:eastAsia="Times New Roman" w:hAnsi="Times New Roman" w:cs="Times New Roman"/>
                <w:bCs/>
                <w:sz w:val="20"/>
                <w:szCs w:val="20"/>
                <w:lang w:eastAsia="ru-RU"/>
              </w:rPr>
              <w:t>поставки товаров</w:t>
            </w:r>
          </w:p>
        </w:tc>
        <w:tc>
          <w:tcPr>
            <w:tcW w:w="3842" w:type="pct"/>
            <w:gridSpan w:val="9"/>
            <w:vAlign w:val="center"/>
          </w:tcPr>
          <w:p w:rsidR="00ED2DD6" w:rsidRPr="006A391D" w:rsidRDefault="008503AA" w:rsidP="008D345C">
            <w:pPr>
              <w:spacing w:after="0" w:line="240" w:lineRule="auto"/>
              <w:jc w:val="both"/>
              <w:rPr>
                <w:rFonts w:ascii="Times New Roman" w:eastAsia="Calibri" w:hAnsi="Times New Roman" w:cs="Times New Roman"/>
                <w:sz w:val="20"/>
                <w:szCs w:val="20"/>
              </w:rPr>
            </w:pPr>
            <w:r w:rsidRPr="008503AA">
              <w:rPr>
                <w:rFonts w:ascii="Times New Roman" w:eastAsia="Calibri" w:hAnsi="Times New Roman" w:cs="Times New Roman"/>
                <w:sz w:val="20"/>
                <w:szCs w:val="20"/>
              </w:rPr>
              <w:t>Товар поставляется Покупателю партиями на основании заявок Покупателя.</w:t>
            </w:r>
            <w:r w:rsidR="008D345C">
              <w:rPr>
                <w:rFonts w:ascii="Times New Roman" w:eastAsia="Calibri" w:hAnsi="Times New Roman" w:cs="Times New Roman"/>
                <w:sz w:val="20"/>
                <w:szCs w:val="20"/>
              </w:rPr>
              <w:t xml:space="preserve"> </w:t>
            </w:r>
            <w:r w:rsidRPr="008503AA">
              <w:rPr>
                <w:rFonts w:ascii="Times New Roman" w:eastAsia="Calibri" w:hAnsi="Times New Roman" w:cs="Times New Roman"/>
                <w:sz w:val="20"/>
                <w:szCs w:val="20"/>
              </w:rPr>
              <w:t>Заявки подаются Покупателем Поставщику по телефону, электронной почте, либо путем вручения уполномоченному представителю Поставщика. Заявки формируются на основании Спецификации (Приложение №</w:t>
            </w:r>
            <w:r w:rsidR="008D345C">
              <w:rPr>
                <w:rFonts w:ascii="Times New Roman" w:eastAsia="Calibri" w:hAnsi="Times New Roman" w:cs="Times New Roman"/>
                <w:sz w:val="20"/>
                <w:szCs w:val="20"/>
              </w:rPr>
              <w:t xml:space="preserve"> </w:t>
            </w:r>
            <w:r w:rsidRPr="008503AA">
              <w:rPr>
                <w:rFonts w:ascii="Times New Roman" w:eastAsia="Calibri" w:hAnsi="Times New Roman" w:cs="Times New Roman"/>
                <w:sz w:val="20"/>
                <w:szCs w:val="20"/>
              </w:rPr>
              <w:t>1 к настоящему Договору). Срок поставки каждой партии Товара составляет не более 5 (пяти) рабочих дней с даты получения Поставщиком заявки от Покупателя.  Поставщик заблаговременно (не позднее 3 (трех) календарных дней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рабочих дней на оформление документов. Уведомление должно быть направлено по телефону или любым другим способом, позволяющим достоверно установить, что соответствующее уведомление получено уполномоченным представителем Покупателя. Приемка Товара осуществляется представителями Сторон с подписанием товарной накладной формы ТОРГ-12 или УПД.</w:t>
            </w:r>
            <w:r>
              <w:rPr>
                <w:rFonts w:ascii="Times New Roman" w:eastAsia="Calibri" w:hAnsi="Times New Roman" w:cs="Times New Roman"/>
                <w:sz w:val="20"/>
                <w:szCs w:val="20"/>
              </w:rPr>
              <w:t xml:space="preserve"> </w:t>
            </w:r>
            <w:r w:rsidRPr="008503AA">
              <w:rPr>
                <w:rFonts w:ascii="Times New Roman" w:eastAsia="Calibri" w:hAnsi="Times New Roman" w:cs="Times New Roman"/>
                <w:sz w:val="20"/>
                <w:szCs w:val="20"/>
              </w:rPr>
              <w:t>Поставщик несет ответственность за просрочку доставки Товара. В случае обязательной сертификации товар должен поставляться с декларацией о соответствии или с сертификатом соответствия</w:t>
            </w:r>
          </w:p>
        </w:tc>
      </w:tr>
      <w:tr w:rsidR="007375DE" w:rsidRPr="006A391D" w:rsidTr="007375DE">
        <w:tc>
          <w:tcPr>
            <w:tcW w:w="1158" w:type="pct"/>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sz w:val="20"/>
                <w:szCs w:val="20"/>
                <w:lang w:eastAsia="ru-RU"/>
              </w:rPr>
              <w:t xml:space="preserve">Сроки </w:t>
            </w:r>
            <w:r w:rsidRPr="006A391D">
              <w:rPr>
                <w:rFonts w:ascii="Times New Roman" w:eastAsia="Times New Roman" w:hAnsi="Times New Roman" w:cs="Times New Roman"/>
                <w:bCs/>
                <w:sz w:val="20"/>
                <w:szCs w:val="20"/>
                <w:lang w:eastAsia="ru-RU"/>
              </w:rPr>
              <w:t>поставки товаров</w:t>
            </w:r>
          </w:p>
        </w:tc>
        <w:tc>
          <w:tcPr>
            <w:tcW w:w="3842" w:type="pct"/>
            <w:gridSpan w:val="9"/>
            <w:vAlign w:val="center"/>
          </w:tcPr>
          <w:p w:rsidR="007375DE" w:rsidRPr="006A391D" w:rsidRDefault="007375DE" w:rsidP="008D345C">
            <w:pPr>
              <w:spacing w:after="0" w:line="240" w:lineRule="auto"/>
              <w:jc w:val="both"/>
              <w:rPr>
                <w:rFonts w:ascii="Times New Roman" w:eastAsia="Times New Roman" w:hAnsi="Times New Roman" w:cs="Times New Roman"/>
                <w:i/>
                <w:sz w:val="20"/>
                <w:szCs w:val="20"/>
                <w:lang w:eastAsia="ru-RU"/>
              </w:rPr>
            </w:pPr>
            <w:r w:rsidRPr="006A391D">
              <w:rPr>
                <w:rFonts w:ascii="Times New Roman" w:eastAsia="Calibri" w:hAnsi="Times New Roman" w:cs="Times New Roman"/>
                <w:sz w:val="20"/>
                <w:szCs w:val="20"/>
              </w:rPr>
              <w:t>С момента заключения договора  и до «3</w:t>
            </w:r>
            <w:r w:rsidR="00484B54">
              <w:rPr>
                <w:rFonts w:ascii="Times New Roman" w:eastAsia="Calibri" w:hAnsi="Times New Roman" w:cs="Times New Roman"/>
                <w:sz w:val="20"/>
                <w:szCs w:val="20"/>
              </w:rPr>
              <w:t>1</w:t>
            </w:r>
            <w:r w:rsidRPr="006A391D">
              <w:rPr>
                <w:rFonts w:ascii="Times New Roman" w:eastAsia="Calibri" w:hAnsi="Times New Roman" w:cs="Times New Roman"/>
                <w:sz w:val="20"/>
                <w:szCs w:val="20"/>
              </w:rPr>
              <w:t xml:space="preserve">» </w:t>
            </w:r>
            <w:r w:rsidR="008D345C">
              <w:rPr>
                <w:rFonts w:ascii="Times New Roman" w:eastAsia="Calibri" w:hAnsi="Times New Roman" w:cs="Times New Roman"/>
                <w:sz w:val="20"/>
                <w:szCs w:val="20"/>
              </w:rPr>
              <w:t>мая</w:t>
            </w:r>
            <w:r w:rsidRPr="006A391D">
              <w:rPr>
                <w:rFonts w:ascii="Times New Roman" w:eastAsia="Calibri" w:hAnsi="Times New Roman" w:cs="Times New Roman"/>
                <w:sz w:val="20"/>
                <w:szCs w:val="20"/>
              </w:rPr>
              <w:t xml:space="preserve"> 202</w:t>
            </w:r>
            <w:r>
              <w:rPr>
                <w:rFonts w:ascii="Times New Roman" w:eastAsia="Calibri" w:hAnsi="Times New Roman" w:cs="Times New Roman"/>
                <w:sz w:val="20"/>
                <w:szCs w:val="20"/>
              </w:rPr>
              <w:t>1</w:t>
            </w:r>
            <w:r w:rsidRPr="006A391D">
              <w:rPr>
                <w:rFonts w:ascii="Times New Roman" w:eastAsia="Calibri" w:hAnsi="Times New Roman" w:cs="Times New Roman"/>
                <w:sz w:val="20"/>
                <w:szCs w:val="20"/>
              </w:rPr>
              <w:t xml:space="preserve"> года (включительно).</w:t>
            </w:r>
          </w:p>
        </w:tc>
      </w:tr>
      <w:tr w:rsidR="007375DE" w:rsidRPr="006A391D" w:rsidTr="007375DE">
        <w:tc>
          <w:tcPr>
            <w:tcW w:w="5000" w:type="pct"/>
            <w:gridSpan w:val="10"/>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
                <w:bCs/>
                <w:sz w:val="20"/>
                <w:szCs w:val="20"/>
                <w:lang w:eastAsia="ru-RU"/>
              </w:rPr>
              <w:t>5. Форма, сроки и порядок оплаты</w:t>
            </w:r>
          </w:p>
        </w:tc>
      </w:tr>
      <w:tr w:rsidR="007375DE" w:rsidRPr="006A391D" w:rsidTr="007375DE">
        <w:tc>
          <w:tcPr>
            <w:tcW w:w="1158" w:type="pct"/>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Форма оплаты</w:t>
            </w:r>
          </w:p>
        </w:tc>
        <w:tc>
          <w:tcPr>
            <w:tcW w:w="3842" w:type="pct"/>
            <w:gridSpan w:val="9"/>
            <w:vAlign w:val="center"/>
          </w:tcPr>
          <w:p w:rsidR="007375DE" w:rsidRPr="006A391D" w:rsidRDefault="007375DE" w:rsidP="007375DE">
            <w:pPr>
              <w:spacing w:after="0" w:line="240" w:lineRule="auto"/>
              <w:jc w:val="both"/>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Оплата осуществляется в безналичной форме путем перечисления средств на счет контрагента.</w:t>
            </w:r>
          </w:p>
        </w:tc>
      </w:tr>
      <w:tr w:rsidR="007375DE" w:rsidRPr="006A391D" w:rsidTr="007375DE">
        <w:tc>
          <w:tcPr>
            <w:tcW w:w="1158" w:type="pct"/>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Авансирование</w:t>
            </w:r>
          </w:p>
        </w:tc>
        <w:tc>
          <w:tcPr>
            <w:tcW w:w="3842" w:type="pct"/>
            <w:gridSpan w:val="9"/>
            <w:vAlign w:val="center"/>
          </w:tcPr>
          <w:p w:rsidR="007375DE" w:rsidRPr="006A391D" w:rsidRDefault="007375DE" w:rsidP="00B75418">
            <w:pPr>
              <w:spacing w:after="0" w:line="240" w:lineRule="auto"/>
              <w:jc w:val="center"/>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Не предусмотрено</w:t>
            </w:r>
          </w:p>
        </w:tc>
      </w:tr>
      <w:tr w:rsidR="007375DE" w:rsidRPr="006A391D" w:rsidTr="007375DE">
        <w:tc>
          <w:tcPr>
            <w:tcW w:w="1158" w:type="pct"/>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Срок и порядок оплаты</w:t>
            </w:r>
          </w:p>
        </w:tc>
        <w:tc>
          <w:tcPr>
            <w:tcW w:w="3842" w:type="pct"/>
            <w:gridSpan w:val="9"/>
            <w:vAlign w:val="center"/>
          </w:tcPr>
          <w:p w:rsidR="007375DE" w:rsidRPr="006A391D" w:rsidRDefault="007375DE" w:rsidP="007375DE">
            <w:pPr>
              <w:spacing w:after="0" w:line="240" w:lineRule="auto"/>
              <w:jc w:val="both"/>
              <w:rPr>
                <w:rFonts w:ascii="Times New Roman" w:eastAsia="Times New Roman" w:hAnsi="Times New Roman" w:cs="Times New Roman"/>
                <w:sz w:val="20"/>
                <w:szCs w:val="20"/>
                <w:lang w:eastAsia="ru-RU"/>
              </w:rPr>
            </w:pPr>
            <w:r w:rsidRPr="006A391D">
              <w:rPr>
                <w:rFonts w:ascii="Times New Roman" w:eastAsia="Calibri" w:hAnsi="Times New Roman" w:cs="Times New Roman"/>
                <w:sz w:val="20"/>
                <w:szCs w:val="20"/>
              </w:rPr>
              <w:t>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tc>
      </w:tr>
      <w:tr w:rsidR="007375DE" w:rsidRPr="006A391D" w:rsidTr="007375DE">
        <w:tc>
          <w:tcPr>
            <w:tcW w:w="5000" w:type="pct"/>
            <w:gridSpan w:val="10"/>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
                <w:bCs/>
                <w:sz w:val="20"/>
                <w:szCs w:val="20"/>
                <w:lang w:eastAsia="ru-RU"/>
              </w:rPr>
              <w:t>Иные требования</w:t>
            </w:r>
          </w:p>
        </w:tc>
      </w:tr>
      <w:tr w:rsidR="007375DE" w:rsidRPr="006A391D" w:rsidTr="007375DE">
        <w:tc>
          <w:tcPr>
            <w:tcW w:w="5000" w:type="pct"/>
            <w:gridSpan w:val="10"/>
            <w:vAlign w:val="center"/>
          </w:tcPr>
          <w:p w:rsidR="007375DE" w:rsidRPr="006A391D" w:rsidRDefault="007375DE" w:rsidP="007375DE">
            <w:pPr>
              <w:spacing w:after="0" w:line="240" w:lineRule="auto"/>
              <w:jc w:val="both"/>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Не предусмотрены.</w:t>
            </w:r>
          </w:p>
        </w:tc>
      </w:tr>
      <w:tr w:rsidR="007375DE" w:rsidRPr="006A391D" w:rsidTr="007375DE">
        <w:tc>
          <w:tcPr>
            <w:tcW w:w="5000" w:type="pct"/>
            <w:gridSpan w:val="10"/>
            <w:vAlign w:val="center"/>
          </w:tcPr>
          <w:p w:rsidR="007375DE" w:rsidRPr="006A391D" w:rsidRDefault="007375DE"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7. Расчет стоимости товаров, работ, услуг за единицу</w:t>
            </w:r>
          </w:p>
        </w:tc>
      </w:tr>
      <w:tr w:rsidR="007375DE" w:rsidRPr="006A391D" w:rsidTr="007375DE">
        <w:tc>
          <w:tcPr>
            <w:tcW w:w="5000" w:type="pct"/>
            <w:gridSpan w:val="10"/>
            <w:vAlign w:val="center"/>
          </w:tcPr>
          <w:p w:rsidR="007375DE" w:rsidRPr="006A391D" w:rsidRDefault="007375DE" w:rsidP="00B75418">
            <w:pPr>
              <w:spacing w:after="0" w:line="240" w:lineRule="auto"/>
              <w:jc w:val="center"/>
              <w:rPr>
                <w:rFonts w:ascii="Times New Roman" w:eastAsia="Times New Roman" w:hAnsi="Times New Roman" w:cs="Times New Roman"/>
                <w:sz w:val="20"/>
                <w:szCs w:val="20"/>
                <w:lang w:eastAsia="ru-RU"/>
              </w:rPr>
            </w:pPr>
            <w:r w:rsidRPr="006A391D">
              <w:rPr>
                <w:rFonts w:ascii="Times New Roman" w:eastAsia="Times New Roman" w:hAnsi="Times New Roman" w:cs="Times New Roman"/>
                <w:bCs/>
                <w:sz w:val="20"/>
                <w:szCs w:val="20"/>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8"/>
          <w:szCs w:val="28"/>
          <w:lang w:eastAsia="ru-RU"/>
        </w:rPr>
        <w:sectPr w:rsidR="00CF648B" w:rsidRPr="00CF648B" w:rsidSect="00653EEF">
          <w:headerReference w:type="default" r:id="rId9"/>
          <w:pgSz w:w="16839" w:h="11907" w:orient="landscape" w:code="9"/>
          <w:pgMar w:top="709" w:right="1134" w:bottom="568" w:left="992" w:header="28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CF648B">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2" w:name="_Toc34648368"/>
          </w:p>
        </w:tc>
        <w:tc>
          <w:tcPr>
            <w:tcW w:w="4785" w:type="dxa"/>
          </w:tcPr>
          <w:p w:rsidR="00CF648B" w:rsidRPr="00CF648B" w:rsidRDefault="00CF648B" w:rsidP="00CF648B">
            <w:pPr>
              <w:keepNext/>
              <w:suppressAutoHyphens/>
              <w:spacing w:after="0" w:line="240" w:lineRule="auto"/>
              <w:ind w:left="615"/>
              <w:outlineLvl w:val="1"/>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Приложение № 1.2</w:t>
            </w:r>
          </w:p>
          <w:p w:rsidR="00CF648B" w:rsidRPr="00CF648B" w:rsidRDefault="00CF648B" w:rsidP="00CF648B">
            <w:pPr>
              <w:keepNext/>
              <w:suppressAutoHyphens/>
              <w:spacing w:after="0" w:line="240" w:lineRule="auto"/>
              <w:ind w:left="615"/>
              <w:outlineLvl w:val="1"/>
              <w:rPr>
                <w:rFonts w:ascii="Times New Roman" w:eastAsia="MS Mincho" w:hAnsi="Times New Roman" w:cs="Times New Roman"/>
                <w:sz w:val="24"/>
                <w:szCs w:val="28"/>
                <w:lang w:eastAsia="ru-RU"/>
              </w:rPr>
            </w:pPr>
            <w:r w:rsidRPr="00CF648B">
              <w:rPr>
                <w:rFonts w:ascii="Times New Roman" w:eastAsia="Times New Roman" w:hAnsi="Times New Roman" w:cs="Times New Roman"/>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bookmarkEnd w:id="2"/>
    </w:tbl>
    <w:p w:rsidR="00CF648B" w:rsidRPr="00CF648B" w:rsidRDefault="00CF648B" w:rsidP="00CF648B">
      <w:pPr>
        <w:keepNext/>
        <w:spacing w:before="120" w:after="60" w:line="240" w:lineRule="auto"/>
        <w:outlineLvl w:val="2"/>
        <w:rPr>
          <w:rFonts w:ascii="Times New Roman" w:eastAsia="Times New Roman" w:hAnsi="Times New Roman" w:cs="Times New Roman"/>
          <w:sz w:val="28"/>
          <w:szCs w:val="28"/>
          <w:lang w:eastAsia="ru-RU"/>
        </w:rPr>
      </w:pPr>
    </w:p>
    <w:p w:rsidR="006B65A1" w:rsidRPr="006B65A1" w:rsidRDefault="006B65A1" w:rsidP="006B65A1">
      <w:pPr>
        <w:suppressAutoHyphens/>
        <w:spacing w:after="0" w:line="240" w:lineRule="auto"/>
        <w:jc w:val="both"/>
        <w:rPr>
          <w:rFonts w:ascii="Times New Roman" w:eastAsia="MS Mincho" w:hAnsi="Times New Roman" w:cs="Times New Roman"/>
          <w:b/>
          <w:sz w:val="28"/>
          <w:szCs w:val="28"/>
        </w:rPr>
      </w:pPr>
      <w:r w:rsidRPr="006B65A1">
        <w:rPr>
          <w:rFonts w:ascii="Times New Roman" w:eastAsia="MS Mincho" w:hAnsi="Times New Roman" w:cs="Times New Roman"/>
          <w:b/>
          <w:sz w:val="28"/>
          <w:szCs w:val="28"/>
        </w:rPr>
        <w:t>Проект</w:t>
      </w:r>
    </w:p>
    <w:p w:rsidR="006B65A1" w:rsidRDefault="006B65A1" w:rsidP="006B65A1">
      <w:pPr>
        <w:spacing w:after="0" w:line="240" w:lineRule="auto"/>
        <w:ind w:firstLine="709"/>
        <w:jc w:val="center"/>
        <w:rPr>
          <w:rFonts w:ascii="Times New Roman" w:eastAsia="Calibri" w:hAnsi="Times New Roman" w:cs="Times New Roman"/>
          <w:b/>
          <w:sz w:val="24"/>
          <w:szCs w:val="24"/>
        </w:rPr>
      </w:pPr>
      <w:r w:rsidRPr="006B65A1">
        <w:rPr>
          <w:rFonts w:ascii="Times New Roman" w:eastAsia="Calibri" w:hAnsi="Times New Roman" w:cs="Times New Roman"/>
          <w:b/>
          <w:sz w:val="24"/>
          <w:szCs w:val="24"/>
        </w:rPr>
        <w:t>Договор поставки № _____</w:t>
      </w:r>
    </w:p>
    <w:p w:rsidR="00E852B8" w:rsidRDefault="00E852B8" w:rsidP="006B65A1">
      <w:pPr>
        <w:spacing w:after="0" w:line="240" w:lineRule="auto"/>
        <w:ind w:firstLine="709"/>
        <w:jc w:val="center"/>
        <w:rPr>
          <w:rFonts w:ascii="Times New Roman" w:eastAsia="Calibri" w:hAnsi="Times New Roman" w:cs="Times New Roman"/>
          <w:b/>
          <w:sz w:val="24"/>
          <w:szCs w:val="24"/>
        </w:rPr>
      </w:pPr>
    </w:p>
    <w:p w:rsidR="00DC16E4" w:rsidRPr="00DC16E4" w:rsidRDefault="00214A4C" w:rsidP="00DC16E4">
      <w:pPr>
        <w:tabs>
          <w:tab w:val="center" w:pos="5219"/>
        </w:tabs>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rPr>
        <w:t>г</w:t>
      </w:r>
      <w:r w:rsidR="00DC16E4" w:rsidRPr="00DC16E4">
        <w:rPr>
          <w:rFonts w:ascii="Times New Roman" w:eastAsia="Calibri" w:hAnsi="Times New Roman" w:cs="Times New Roman"/>
          <w:sz w:val="24"/>
          <w:szCs w:val="24"/>
          <w:lang w:eastAsia="ru-RU"/>
        </w:rPr>
        <w:t xml:space="preserve">. </w:t>
      </w:r>
      <w:r w:rsidR="00784D7F">
        <w:rPr>
          <w:rFonts w:ascii="Times New Roman" w:eastAsia="Calibri" w:hAnsi="Times New Roman" w:cs="Times New Roman"/>
          <w:sz w:val="24"/>
          <w:szCs w:val="24"/>
          <w:lang w:eastAsia="ru-RU"/>
        </w:rPr>
        <w:t>Екатеринбург</w:t>
      </w:r>
      <w:r w:rsidR="00DC16E4" w:rsidRPr="00DC16E4">
        <w:rPr>
          <w:rFonts w:ascii="Times New Roman" w:eastAsia="Calibri" w:hAnsi="Times New Roman" w:cs="Times New Roman"/>
          <w:sz w:val="24"/>
          <w:szCs w:val="24"/>
          <w:lang w:eastAsia="ru-RU"/>
        </w:rPr>
        <w:tab/>
        <w:t xml:space="preserve">               </w:t>
      </w:r>
      <w:r w:rsidR="007531A6">
        <w:rPr>
          <w:rFonts w:ascii="Times New Roman" w:eastAsia="Calibri" w:hAnsi="Times New Roman" w:cs="Times New Roman"/>
          <w:sz w:val="24"/>
          <w:szCs w:val="24"/>
          <w:lang w:eastAsia="ru-RU"/>
        </w:rPr>
        <w:t xml:space="preserve">    </w:t>
      </w:r>
      <w:r w:rsidR="007531A6">
        <w:rPr>
          <w:rFonts w:ascii="Times New Roman" w:eastAsia="Calibri" w:hAnsi="Times New Roman" w:cs="Times New Roman"/>
          <w:sz w:val="24"/>
          <w:szCs w:val="24"/>
          <w:lang w:eastAsia="ru-RU"/>
        </w:rPr>
        <w:tab/>
      </w:r>
      <w:r w:rsidR="007531A6">
        <w:rPr>
          <w:rFonts w:ascii="Times New Roman" w:eastAsia="Calibri" w:hAnsi="Times New Roman" w:cs="Times New Roman"/>
          <w:sz w:val="24"/>
          <w:szCs w:val="24"/>
          <w:lang w:eastAsia="ru-RU"/>
        </w:rPr>
        <w:tab/>
        <w:t>«____» _________</w:t>
      </w:r>
      <w:proofErr w:type="gramStart"/>
      <w:r w:rsidR="007531A6">
        <w:rPr>
          <w:rFonts w:ascii="Times New Roman" w:eastAsia="Calibri" w:hAnsi="Times New Roman" w:cs="Times New Roman"/>
          <w:sz w:val="24"/>
          <w:szCs w:val="24"/>
          <w:lang w:eastAsia="ru-RU"/>
        </w:rPr>
        <w:t>_  2020</w:t>
      </w:r>
      <w:proofErr w:type="gramEnd"/>
      <w:r w:rsidR="007531A6">
        <w:rPr>
          <w:rFonts w:ascii="Times New Roman" w:eastAsia="Calibri" w:hAnsi="Times New Roman" w:cs="Times New Roman"/>
          <w:sz w:val="24"/>
          <w:szCs w:val="24"/>
          <w:lang w:eastAsia="ru-RU"/>
        </w:rPr>
        <w:t xml:space="preserve"> г</w:t>
      </w:r>
    </w:p>
    <w:p w:rsidR="00DC16E4" w:rsidRPr="00DC16E4" w:rsidRDefault="00DC16E4" w:rsidP="00DC16E4">
      <w:pPr>
        <w:tabs>
          <w:tab w:val="center" w:pos="5219"/>
        </w:tabs>
        <w:spacing w:after="0" w:line="240" w:lineRule="auto"/>
        <w:jc w:val="both"/>
        <w:rPr>
          <w:rFonts w:ascii="Times New Roman" w:eastAsia="Calibri" w:hAnsi="Times New Roman" w:cs="Times New Roman"/>
          <w:sz w:val="24"/>
          <w:szCs w:val="24"/>
          <w:lang w:eastAsia="ru-RU"/>
        </w:rPr>
      </w:pPr>
    </w:p>
    <w:p w:rsidR="00DC16E4" w:rsidRPr="00DC16E4" w:rsidRDefault="00DC16E4" w:rsidP="00DC16E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Акционерное общество «Железнодорожная торговая компания», именуемое в дальнейшем «Покупатель», в лице директора Екатеринбургского филиала АО «ЖТК» </w:t>
      </w:r>
      <w:proofErr w:type="spellStart"/>
      <w:r w:rsidRPr="00DC16E4">
        <w:rPr>
          <w:rFonts w:ascii="Times New Roman" w:eastAsia="Calibri" w:hAnsi="Times New Roman" w:cs="Times New Roman"/>
          <w:sz w:val="24"/>
          <w:szCs w:val="24"/>
          <w:lang w:eastAsia="ru-RU"/>
        </w:rPr>
        <w:t>Гервика</w:t>
      </w:r>
      <w:proofErr w:type="spellEnd"/>
      <w:r w:rsidRPr="00DC16E4">
        <w:rPr>
          <w:rFonts w:ascii="Times New Roman" w:eastAsia="Calibri" w:hAnsi="Times New Roman" w:cs="Times New Roman"/>
          <w:sz w:val="24"/>
          <w:szCs w:val="24"/>
          <w:lang w:eastAsia="ru-RU"/>
        </w:rPr>
        <w:t xml:space="preserve"> Олега Владимировича, действующего на основании доверенности № 122-Д от 13.11.2019 г. с одной стороны, и________________________ «_______________________»,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(указывается полностью организационно-правовая форма юридического лица и наименование юридического лица, соответствующие его уставу)</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именуемое в дальнейшем «Поставщик», в лице ________________________________________, </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                                                            (должность, Ф.И.О. - полностью) </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действующего на основании _______________________________________________________,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(указывается документ, уполномочивающий лицо на заключение настоящего Договора, </w:t>
      </w:r>
      <w:proofErr w:type="gramStart"/>
      <w:r w:rsidRPr="00DC16E4">
        <w:rPr>
          <w:rFonts w:ascii="Times New Roman" w:eastAsia="Calibri" w:hAnsi="Times New Roman" w:cs="Times New Roman"/>
          <w:sz w:val="16"/>
          <w:szCs w:val="16"/>
          <w:lang w:eastAsia="ru-RU"/>
        </w:rPr>
        <w:t>например</w:t>
      </w:r>
      <w:proofErr w:type="gramEnd"/>
      <w:r w:rsidRPr="00DC16E4">
        <w:rPr>
          <w:rFonts w:ascii="Times New Roman" w:eastAsia="Calibri" w:hAnsi="Times New Roman" w:cs="Times New Roman"/>
          <w:sz w:val="16"/>
          <w:szCs w:val="16"/>
          <w:lang w:eastAsia="ru-RU"/>
        </w:rPr>
        <w:t>: устав, доверенность от __ _____ __ № 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с другой стороны, далее вместе именуемые «Стороны», а по отдельности «Сторона», заключили настоящий Договор о нижеследующем:</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Предмет Договора</w:t>
      </w:r>
    </w:p>
    <w:p w:rsidR="00FB10CC" w:rsidRPr="00FB10CC" w:rsidRDefault="007531A6" w:rsidP="00FB10CC">
      <w:pPr>
        <w:spacing w:after="0"/>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 </w:t>
      </w:r>
      <w:r w:rsidR="00484B54" w:rsidRPr="00484B54">
        <w:rPr>
          <w:rFonts w:ascii="Times New Roman" w:eastAsia="Calibri" w:hAnsi="Times New Roman" w:cs="Times New Roman"/>
          <w:sz w:val="24"/>
          <w:szCs w:val="24"/>
          <w:lang w:eastAsia="ru-RU"/>
        </w:rPr>
        <w:t xml:space="preserve"> </w:t>
      </w:r>
      <w:r w:rsidR="00FB10CC" w:rsidRPr="00FB10CC">
        <w:rPr>
          <w:rFonts w:ascii="Times New Roman" w:eastAsia="Calibri" w:hAnsi="Times New Roman" w:cs="Times New Roman"/>
          <w:sz w:val="24"/>
          <w:szCs w:val="24"/>
          <w:lang w:eastAsia="ru-RU"/>
        </w:rPr>
        <w:t>1.1. Поставщик обязуется поставить, а Покупатель принять и оплатить принадлежащий Поставщику на праве собственности товар: мясо говядины, свинины, субпродуктов.</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 xml:space="preserve"> 1.2. Наименование, ассортимент, количество поставляемого Товара указаны в Спецификации (Приложение № 1 к настоящему Договору).</w:t>
      </w:r>
    </w:p>
    <w:p w:rsidR="00FB10CC" w:rsidRPr="00FB10CC" w:rsidRDefault="00FB10CC" w:rsidP="00FB10CC">
      <w:pPr>
        <w:spacing w:after="0" w:line="240" w:lineRule="auto"/>
        <w:ind w:firstLine="709"/>
        <w:jc w:val="both"/>
        <w:rPr>
          <w:rFonts w:ascii="Times New Roman" w:eastAsia="Times New Roman" w:hAnsi="Times New Roman" w:cs="Times New Roman"/>
          <w:sz w:val="24"/>
          <w:szCs w:val="24"/>
          <w:lang w:eastAsia="ru-RU"/>
        </w:rPr>
      </w:pPr>
      <w:r w:rsidRPr="00FB10CC">
        <w:rPr>
          <w:rFonts w:ascii="Times New Roman" w:eastAsia="Calibri" w:hAnsi="Times New Roman" w:cs="Times New Roman"/>
          <w:sz w:val="24"/>
          <w:szCs w:val="24"/>
          <w:lang w:eastAsia="ru-RU"/>
        </w:rPr>
        <w:t xml:space="preserve">1.3. Поставка Товара осуществляется </w:t>
      </w:r>
      <w:r w:rsidRPr="00FB10CC">
        <w:rPr>
          <w:rFonts w:ascii="Times New Roman" w:eastAsia="Times New Roman" w:hAnsi="Times New Roman" w:cs="Times New Roman"/>
          <w:sz w:val="24"/>
          <w:szCs w:val="24"/>
          <w:lang w:eastAsia="ru-RU"/>
        </w:rPr>
        <w:t xml:space="preserve">Поставщиком за собственный счет в соответствии с перечнем мест поставки указанным в (Приложение № 2 к настоящему Договору).      </w:t>
      </w:r>
    </w:p>
    <w:p w:rsidR="00FB10CC" w:rsidRPr="00FB10CC" w:rsidRDefault="00FB10CC" w:rsidP="00FB10CC">
      <w:pPr>
        <w:spacing w:after="0" w:line="240" w:lineRule="auto"/>
        <w:jc w:val="both"/>
        <w:rPr>
          <w:rFonts w:ascii="Times New Roman" w:eastAsia="Calibri" w:hAnsi="Times New Roman" w:cs="Times New Roman"/>
          <w:sz w:val="24"/>
          <w:szCs w:val="24"/>
          <w:lang w:eastAsia="ru-RU"/>
        </w:rPr>
      </w:pPr>
      <w:r w:rsidRPr="00FB10CC">
        <w:rPr>
          <w:rFonts w:ascii="Times New Roman" w:eastAsia="Times New Roman" w:hAnsi="Times New Roman" w:cs="Times New Roman"/>
          <w:sz w:val="24"/>
          <w:szCs w:val="24"/>
          <w:lang w:eastAsia="ru-RU"/>
        </w:rPr>
        <w:t xml:space="preserve">            </w:t>
      </w:r>
      <w:r w:rsidRPr="00FB10CC">
        <w:rPr>
          <w:rFonts w:ascii="Times New Roman" w:eastAsia="Calibri" w:hAnsi="Times New Roman" w:cs="Times New Roman"/>
          <w:sz w:val="24"/>
          <w:szCs w:val="24"/>
          <w:lang w:eastAsia="ru-RU"/>
        </w:rPr>
        <w:t>1.4. Товар поставляется Покупателю партиями на основании заявок Покупателя в сроки, установленные настоящим Договором.</w:t>
      </w:r>
    </w:p>
    <w:p w:rsidR="00FB10CC" w:rsidRPr="00FB10CC" w:rsidRDefault="00FB10CC" w:rsidP="00FB10CC">
      <w:pPr>
        <w:spacing w:after="0" w:line="240" w:lineRule="auto"/>
        <w:jc w:val="both"/>
        <w:rPr>
          <w:rFonts w:ascii="Times New Roman" w:eastAsia="Calibri" w:hAnsi="Times New Roman" w:cs="Times New Roman"/>
          <w:sz w:val="24"/>
          <w:szCs w:val="24"/>
          <w:lang w:eastAsia="ru-RU"/>
        </w:rPr>
      </w:pPr>
    </w:p>
    <w:p w:rsidR="00FB10CC" w:rsidRPr="00FB10CC" w:rsidRDefault="00FB10CC" w:rsidP="00FB10CC">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FB10CC">
        <w:rPr>
          <w:rFonts w:ascii="Times New Roman" w:eastAsia="Calibri" w:hAnsi="Times New Roman" w:cs="Times New Roman"/>
          <w:b/>
          <w:sz w:val="24"/>
          <w:szCs w:val="24"/>
          <w:lang w:eastAsia="ru-RU"/>
        </w:rPr>
        <w:t>Цена Договора и порядок оплаты</w:t>
      </w:r>
    </w:p>
    <w:p w:rsidR="00FB10CC" w:rsidRPr="00FB10CC" w:rsidRDefault="00FB10CC" w:rsidP="00FB10CC">
      <w:pPr>
        <w:spacing w:after="0" w:line="240" w:lineRule="auto"/>
        <w:ind w:firstLine="709"/>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2.1. Цена настоящего Договора определена по итогам запроса котировок № ___________, (Протокол комиссии по осуществлению закупок от «____» _________20   г. №___).</w:t>
      </w:r>
    </w:p>
    <w:p w:rsidR="00FB10CC" w:rsidRPr="00FB10CC" w:rsidRDefault="00FB10CC" w:rsidP="00FB10CC">
      <w:pPr>
        <w:spacing w:after="0" w:line="240" w:lineRule="auto"/>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FB10CC" w:rsidRPr="00FB10CC" w:rsidRDefault="00FB10CC" w:rsidP="00FB10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 xml:space="preserve">2.2. </w:t>
      </w:r>
      <w:r w:rsidRPr="00FB10CC">
        <w:rPr>
          <w:rFonts w:ascii="Times New Roman" w:eastAsia="Calibri" w:hAnsi="Times New Roman" w:cs="Times New Roman"/>
          <w:sz w:val="24"/>
          <w:szCs w:val="24"/>
          <w:lang w:eastAsia="ru-RU"/>
        </w:rPr>
        <w:t>Общая цена настоящего Договора составляет - ____________________ (________) рублей ___ копеек без учета НДС.</w:t>
      </w:r>
    </w:p>
    <w:p w:rsidR="00FB10CC" w:rsidRPr="00FB10CC" w:rsidRDefault="00FB10CC" w:rsidP="00FB10CC">
      <w:pPr>
        <w:autoSpaceDE w:val="0"/>
        <w:autoSpaceDN w:val="0"/>
        <w:adjustRightInd w:val="0"/>
        <w:spacing w:after="0" w:line="240" w:lineRule="auto"/>
        <w:jc w:val="both"/>
        <w:rPr>
          <w:rFonts w:ascii="Times New Roman" w:eastAsia="Calibri" w:hAnsi="Times New Roman" w:cs="Times New Roman"/>
          <w:sz w:val="16"/>
          <w:szCs w:val="16"/>
          <w:lang w:eastAsia="ru-RU"/>
        </w:rPr>
      </w:pPr>
      <w:r w:rsidRPr="00FB10CC">
        <w:rPr>
          <w:rFonts w:ascii="Times New Roman" w:eastAsia="Calibri" w:hAnsi="Times New Roman" w:cs="Times New Roman"/>
          <w:sz w:val="16"/>
          <w:szCs w:val="16"/>
          <w:lang w:eastAsia="ru-RU"/>
        </w:rPr>
        <w:t>(цена указывается цифрами и в скобках; здесь и далее по тексту Договора)</w:t>
      </w:r>
    </w:p>
    <w:p w:rsidR="00FB10CC" w:rsidRPr="00FB10CC" w:rsidRDefault="00FB10CC" w:rsidP="00FB10CC">
      <w:pPr>
        <w:widowControl w:val="0"/>
        <w:autoSpaceDE w:val="0"/>
        <w:autoSpaceDN w:val="0"/>
        <w:spacing w:after="0" w:line="240" w:lineRule="auto"/>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Цена настоящего Договора увеличивается на НДС (___%) - ______ (_______) рублей __ копеек, и составляет всего с НДС - _______ (_______) рублей __ копеек.</w:t>
      </w:r>
    </w:p>
    <w:p w:rsidR="00FB10CC" w:rsidRPr="00FB10CC" w:rsidRDefault="00FB10CC" w:rsidP="00FB10C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w:t>
      </w:r>
      <w:r w:rsidRPr="00FB10CC">
        <w:rPr>
          <w:rFonts w:ascii="Times New Roman" w:eastAsia="Calibri" w:hAnsi="Times New Roman" w:cs="Times New Roman"/>
          <w:sz w:val="24"/>
          <w:szCs w:val="24"/>
          <w:u w:val="single"/>
          <w:lang w:eastAsia="ru-RU"/>
        </w:rPr>
        <w:t>вариант</w:t>
      </w:r>
      <w:r w:rsidRPr="00FB10CC">
        <w:rPr>
          <w:rFonts w:ascii="Times New Roman" w:eastAsia="Calibri" w:hAnsi="Times New Roman" w:cs="Times New Roman"/>
          <w:sz w:val="24"/>
          <w:szCs w:val="24"/>
          <w:lang w:eastAsia="ru-RU"/>
        </w:rPr>
        <w:t>:</w:t>
      </w:r>
      <w:r w:rsidRPr="00FB10CC">
        <w:rPr>
          <w:rFonts w:ascii="Times New Roman" w:eastAsia="Calibri" w:hAnsi="Times New Roman" w:cs="Times New Roman"/>
          <w:i/>
          <w:sz w:val="24"/>
          <w:szCs w:val="24"/>
          <w:lang w:eastAsia="ru-RU"/>
        </w:rPr>
        <w:t xml:space="preserve"> 2.2.Общая </w:t>
      </w:r>
      <w:r w:rsidRPr="00FB10CC">
        <w:rPr>
          <w:rFonts w:ascii="Times New Roman" w:eastAsia="Times New Roman" w:hAnsi="Times New Roman" w:cs="Times New Roman"/>
          <w:i/>
          <w:sz w:val="24"/>
          <w:szCs w:val="24"/>
          <w:lang w:eastAsia="ru-RU"/>
        </w:rPr>
        <w:t>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FB10CC">
        <w:rPr>
          <w:rFonts w:ascii="Times New Roman" w:eastAsia="Calibri" w:hAnsi="Times New Roman" w:cs="Times New Roman"/>
          <w:sz w:val="24"/>
          <w:szCs w:val="24"/>
          <w:lang w:eastAsia="ru-RU"/>
        </w:rPr>
        <w:t>_______________________________________________________________]</w:t>
      </w:r>
      <w:r w:rsidRPr="00FB10CC">
        <w:rPr>
          <w:rFonts w:ascii="Times New Roman" w:eastAsia="Calibri" w:hAnsi="Times New Roman" w:cs="Times New Roman"/>
          <w:sz w:val="24"/>
          <w:szCs w:val="24"/>
          <w:vertAlign w:val="superscript"/>
          <w:lang w:eastAsia="ru-RU"/>
        </w:rPr>
        <w:footnoteReference w:id="1"/>
      </w:r>
    </w:p>
    <w:p w:rsidR="00FB10CC" w:rsidRPr="00FB10CC" w:rsidRDefault="00FB10CC" w:rsidP="00FB10CC">
      <w:pPr>
        <w:autoSpaceDE w:val="0"/>
        <w:autoSpaceDN w:val="0"/>
        <w:adjustRightInd w:val="0"/>
        <w:spacing w:after="0" w:line="240" w:lineRule="auto"/>
        <w:jc w:val="both"/>
        <w:rPr>
          <w:rFonts w:ascii="Times New Roman" w:eastAsia="Calibri" w:hAnsi="Times New Roman" w:cs="Times New Roman"/>
          <w:sz w:val="16"/>
          <w:szCs w:val="16"/>
          <w:lang w:eastAsia="ru-RU"/>
        </w:rPr>
      </w:pPr>
      <w:r w:rsidRPr="00FB10CC">
        <w:rPr>
          <w:rFonts w:ascii="Times New Roman" w:eastAsia="Calibri" w:hAnsi="Times New Roman" w:cs="Times New Roman"/>
          <w:sz w:val="16"/>
          <w:szCs w:val="16"/>
          <w:lang w:eastAsia="ru-RU"/>
        </w:rPr>
        <w:t xml:space="preserve">                                         (наименование органа, выдавшего уведомление и реквизиты уведомления) </w:t>
      </w:r>
    </w:p>
    <w:p w:rsidR="00FB10CC" w:rsidRPr="00FB10CC" w:rsidRDefault="00FB10CC" w:rsidP="00FB10C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p>
    <w:p w:rsidR="00FB10CC" w:rsidRPr="00FB10CC" w:rsidRDefault="00FB10CC" w:rsidP="00FB10CC">
      <w:pPr>
        <w:widowControl w:val="0"/>
        <w:autoSpaceDE w:val="0"/>
        <w:autoSpaceDN w:val="0"/>
        <w:spacing w:after="0" w:line="240" w:lineRule="auto"/>
        <w:jc w:val="both"/>
        <w:rPr>
          <w:rFonts w:ascii="Times New Roman" w:eastAsia="Calibri" w:hAnsi="Times New Roman" w:cs="Times New Roman"/>
          <w:sz w:val="24"/>
          <w:szCs w:val="24"/>
          <w:lang w:eastAsia="ru-RU"/>
        </w:rPr>
      </w:pPr>
      <w:r w:rsidRPr="00FB10CC">
        <w:rPr>
          <w:rFonts w:ascii="Times New Roman" w:eastAsia="Times New Roman" w:hAnsi="Times New Roman" w:cs="Times New Roman"/>
          <w:sz w:val="24"/>
          <w:szCs w:val="24"/>
          <w:lang w:eastAsia="ru-RU"/>
        </w:rPr>
        <w:tab/>
      </w:r>
      <w:r w:rsidRPr="00FB10CC">
        <w:rPr>
          <w:rFonts w:ascii="Times New Roman" w:eastAsia="Calibri" w:hAnsi="Times New Roman" w:cs="Times New Roman"/>
          <w:sz w:val="24"/>
          <w:szCs w:val="24"/>
          <w:lang w:eastAsia="ru-RU"/>
        </w:rPr>
        <w:t xml:space="preserve">2.4. Расчеты за поставленные Товары производятся в срок не более 15 (пятнадцати) </w:t>
      </w:r>
      <w:r w:rsidRPr="00FB10CC">
        <w:rPr>
          <w:rFonts w:ascii="Times New Roman" w:eastAsia="Calibri" w:hAnsi="Times New Roman" w:cs="Times New Roman"/>
          <w:sz w:val="24"/>
          <w:szCs w:val="24"/>
          <w:lang w:eastAsia="ru-RU"/>
        </w:rPr>
        <w:lastRenderedPageBreak/>
        <w:t>рабочих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p w:rsidR="00FB10CC" w:rsidRPr="00FB10CC" w:rsidRDefault="00FB10CC" w:rsidP="00FB10CC">
      <w:pPr>
        <w:widowControl w:val="0"/>
        <w:autoSpaceDE w:val="0"/>
        <w:autoSpaceDN w:val="0"/>
        <w:spacing w:after="0" w:line="240" w:lineRule="auto"/>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B10CC" w:rsidRPr="00FB10CC" w:rsidRDefault="00FB10CC" w:rsidP="00FB10C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2.6. Датой оплаты по настоящему Договору является дата списания денежных средств с расчетного счета Покупателя.</w:t>
      </w:r>
    </w:p>
    <w:p w:rsidR="00FB10CC" w:rsidRPr="00FB10CC" w:rsidRDefault="00FB10CC" w:rsidP="00FB10C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B10CC" w:rsidRPr="00FB10CC" w:rsidRDefault="00FB10CC" w:rsidP="00FB10C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FB10CC" w:rsidRPr="00FB10CC" w:rsidRDefault="00FB10CC" w:rsidP="00FB10C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FB10CC" w:rsidRPr="00FB10CC" w:rsidRDefault="00FB10CC" w:rsidP="00FB10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10CC" w:rsidRPr="00FB10CC" w:rsidRDefault="00FB10CC" w:rsidP="00FB10CC">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FB10CC">
        <w:rPr>
          <w:rFonts w:ascii="Times New Roman" w:eastAsia="Calibri" w:hAnsi="Times New Roman" w:cs="Times New Roman"/>
          <w:b/>
          <w:sz w:val="24"/>
          <w:szCs w:val="24"/>
          <w:lang w:eastAsia="ru-RU"/>
        </w:rPr>
        <w:t>Права и обязанности Сторон</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3.1. Поставщик обязан:</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3.1.1. Осуществить поставку Товара в соответствии с условиями настоящего Договора.</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w:t>
      </w:r>
      <w:r w:rsidRPr="00FB10CC">
        <w:rPr>
          <w:rFonts w:ascii="Times New Roman" w:eastAsia="Calibri" w:hAnsi="Times New Roman" w:cs="Times New Roman"/>
          <w:sz w:val="24"/>
          <w:szCs w:val="24"/>
          <w:lang w:eastAsia="ru-RU"/>
        </w:rPr>
        <w:lastRenderedPageBreak/>
        <w:t>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FB10CC" w:rsidRPr="00FB10CC" w:rsidRDefault="00FB10CC" w:rsidP="00FB10CC">
      <w:pPr>
        <w:spacing w:after="0" w:line="240" w:lineRule="auto"/>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3.1.8. Иметь лицензии и разрешения, необходимые для выполнения настоящего Договора.</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 xml:space="preserve">3.2. Поставщик имеет право по согласованию с Покупателем осуществлять досрочную поставку Товара. </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FB10CC" w:rsidRPr="00FB10CC" w:rsidRDefault="00FB10CC" w:rsidP="00FB10CC">
      <w:pPr>
        <w:spacing w:after="0" w:line="240" w:lineRule="auto"/>
        <w:ind w:firstLine="709"/>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 xml:space="preserve">3.4. При намерении осуществить уступку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обязанностей. </w:t>
      </w:r>
    </w:p>
    <w:p w:rsidR="00FB10CC" w:rsidRPr="00FB10CC" w:rsidRDefault="00FB10CC" w:rsidP="00FB10CC">
      <w:pPr>
        <w:spacing w:after="0" w:line="240" w:lineRule="auto"/>
        <w:ind w:firstLine="708"/>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 xml:space="preserve">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 </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3.5. Покупатель обязан:</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3.5.1. Принять и оплатить поставленный Товар в порядке и сроки, установленные в настоящем Договоре.</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3.5.2. Предоставлять по запросу Поставщика информацию, необходимую для выполнения обязательств по настоящему Договору.</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3.6. Покупатель имеет право досрочно принять и оплатить поставленный Поставщиком Товар.</w:t>
      </w:r>
    </w:p>
    <w:p w:rsidR="00FB10CC" w:rsidRPr="00FB10CC" w:rsidRDefault="00FB10CC" w:rsidP="00FB10CC">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FB10CC">
        <w:rPr>
          <w:rFonts w:ascii="Times New Roman" w:eastAsia="Calibri" w:hAnsi="Times New Roman" w:cs="Times New Roman"/>
          <w:b/>
          <w:sz w:val="24"/>
          <w:szCs w:val="24"/>
          <w:lang w:eastAsia="ru-RU"/>
        </w:rPr>
        <w:t>Условия поставки</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 xml:space="preserve">4.1. Товар поставляется Покупателю партиями на основании </w:t>
      </w:r>
      <w:hyperlink r:id="rId10" w:history="1">
        <w:r w:rsidRPr="00FB10CC">
          <w:rPr>
            <w:rFonts w:ascii="Times New Roman" w:eastAsia="Calibri" w:hAnsi="Times New Roman" w:cs="Times New Roman"/>
            <w:sz w:val="24"/>
            <w:szCs w:val="24"/>
            <w:lang w:eastAsia="ru-RU"/>
          </w:rPr>
          <w:t>заявок</w:t>
        </w:r>
      </w:hyperlink>
      <w:r w:rsidRPr="00FB10CC">
        <w:rPr>
          <w:rFonts w:ascii="Times New Roman" w:eastAsia="Calibri" w:hAnsi="Times New Roman" w:cs="Times New Roman"/>
          <w:sz w:val="24"/>
          <w:szCs w:val="24"/>
          <w:lang w:eastAsia="ru-RU"/>
        </w:rPr>
        <w:t xml:space="preserve"> Покупателя. 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FB10CC" w:rsidRPr="00FB10CC" w:rsidRDefault="00FB10CC" w:rsidP="00FB10CC">
      <w:pPr>
        <w:suppressAutoHyphens/>
        <w:spacing w:after="0" w:line="240" w:lineRule="auto"/>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 xml:space="preserve">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FB10CC" w:rsidRPr="00FB10CC" w:rsidRDefault="00FB10CC" w:rsidP="00FB10CC">
      <w:pPr>
        <w:suppressAutoHyphens/>
        <w:spacing w:after="0" w:line="240" w:lineRule="auto"/>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 xml:space="preserve">              Заявки формируются на основании </w:t>
      </w:r>
      <w:hyperlink r:id="rId11" w:history="1">
        <w:r w:rsidRPr="00FB10CC">
          <w:rPr>
            <w:rFonts w:ascii="Times New Roman" w:eastAsia="Calibri" w:hAnsi="Times New Roman" w:cs="Times New Roman"/>
            <w:sz w:val="24"/>
            <w:szCs w:val="24"/>
            <w:lang w:eastAsia="ru-RU"/>
          </w:rPr>
          <w:t>Спецификации</w:t>
        </w:r>
      </w:hyperlink>
      <w:r w:rsidRPr="00FB10CC">
        <w:rPr>
          <w:rFonts w:ascii="Times New Roman" w:eastAsia="Calibri" w:hAnsi="Times New Roman" w:cs="Times New Roman"/>
          <w:sz w:val="24"/>
          <w:szCs w:val="24"/>
          <w:lang w:eastAsia="ru-RU"/>
        </w:rPr>
        <w:t xml:space="preserve"> (Приложение №1 к настоящему Договору).</w:t>
      </w:r>
    </w:p>
    <w:p w:rsidR="00FB10CC" w:rsidRPr="00FB10CC" w:rsidRDefault="00FB10CC" w:rsidP="00FB10CC">
      <w:pPr>
        <w:suppressAutoHyphens/>
        <w:spacing w:after="0" w:line="240" w:lineRule="auto"/>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 xml:space="preserve">              Срок поставки каждой партии Товара составляет не более 5 (пяти) рабочих дней с даты получения Поставщиком заявки от Покупателя.</w:t>
      </w:r>
    </w:p>
    <w:p w:rsidR="00FB10CC" w:rsidRPr="00FB10CC" w:rsidRDefault="00FB10CC" w:rsidP="00FB10CC">
      <w:pPr>
        <w:spacing w:after="0" w:line="240" w:lineRule="auto"/>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 xml:space="preserve">               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FB10CC" w:rsidRPr="00FB10CC" w:rsidRDefault="00FB10CC" w:rsidP="00FB10CC">
      <w:pPr>
        <w:spacing w:after="0" w:line="240" w:lineRule="auto"/>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 xml:space="preserve">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4.2. Приемка Товара осуществляется представителями Сторон с подписанием товарной накладной формы ТОРГ-12 на территории, указанной в приложении № 2 настоящего Договора.</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4.3. Поставщик несет ответственность за просрочку доставки Товара, а также за возможные повреждения Товара при его доставке.</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lastRenderedPageBreak/>
        <w:t>4.4. При приемке Покупатель обязуется произвести проверку Товара по количеству, качеству и комплектности.</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FB10CC" w:rsidRPr="00FB10CC" w:rsidRDefault="00FB10CC" w:rsidP="00FB10CC">
      <w:pPr>
        <w:spacing w:after="0" w:line="240" w:lineRule="auto"/>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4.7. Датой поставки Товара считается дата подписанной Сторонами товарной накладной формы ТОРГ-12.</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4.8. Поставщик гарантирует соблюдение надлежащих условий хранения Товара до его передачи Покупателю.</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FB10CC" w:rsidRPr="00FB10CC" w:rsidRDefault="00FB10CC" w:rsidP="00FB10CC">
      <w:pPr>
        <w:spacing w:after="0" w:line="240" w:lineRule="auto"/>
        <w:jc w:val="both"/>
        <w:rPr>
          <w:rFonts w:ascii="Times New Roman" w:eastAsia="Calibri" w:hAnsi="Times New Roman" w:cs="Times New Roman"/>
          <w:b/>
          <w:sz w:val="24"/>
          <w:szCs w:val="24"/>
          <w:lang w:eastAsia="ru-RU"/>
        </w:rPr>
      </w:pPr>
    </w:p>
    <w:p w:rsidR="00FB10CC" w:rsidRPr="00FB10CC" w:rsidRDefault="00FB10CC" w:rsidP="00FB10CC">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FB10CC">
        <w:rPr>
          <w:rFonts w:ascii="Times New Roman" w:eastAsia="Calibri" w:hAnsi="Times New Roman" w:cs="Times New Roman"/>
          <w:b/>
          <w:sz w:val="24"/>
          <w:szCs w:val="24"/>
          <w:lang w:eastAsia="ru-RU"/>
        </w:rPr>
        <w:t>Качество и гарантии</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5.2. Поставщик гарантирует, что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 транспортировка Товара производится в строгом соответствии с установленными правилами и стандартами, применяемыми для данного рода Товара.</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5.3. В случае обязательной сертификации Товар должен поставляться с декларацией о соответствии или с сертификатом соответствия.</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5.4. 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Срок годности передаваемого Поставщиком Покупателю Товара должен быть не менее 70 % (семидесяти процентов) от срока хранения, указанного на упаковке.</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p>
    <w:p w:rsidR="00FB10CC" w:rsidRPr="00FB10CC" w:rsidRDefault="00FB10CC" w:rsidP="00FB10CC">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FB10CC">
        <w:rPr>
          <w:rFonts w:ascii="Times New Roman" w:eastAsia="Calibri" w:hAnsi="Times New Roman" w:cs="Times New Roman"/>
          <w:b/>
          <w:sz w:val="24"/>
          <w:szCs w:val="24"/>
          <w:lang w:eastAsia="ru-RU"/>
        </w:rPr>
        <w:t>Упаковка и маркировка</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FB10CC" w:rsidRPr="00FB10CC" w:rsidRDefault="00FB10CC" w:rsidP="00FB10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10CC" w:rsidRPr="00FB10CC" w:rsidRDefault="00FB10CC" w:rsidP="00FB10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10CC" w:rsidRPr="00FB10CC" w:rsidRDefault="00FB10CC" w:rsidP="00FB10CC">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FB10CC">
        <w:rPr>
          <w:rFonts w:ascii="Times New Roman" w:eastAsia="Calibri" w:hAnsi="Times New Roman" w:cs="Times New Roman"/>
          <w:b/>
          <w:sz w:val="24"/>
          <w:szCs w:val="24"/>
          <w:lang w:eastAsia="ru-RU"/>
        </w:rPr>
        <w:t>Переход права собственности и рисков</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FB10CC" w:rsidRPr="00FB10CC" w:rsidRDefault="00FB10CC" w:rsidP="00FB10CC">
      <w:pPr>
        <w:spacing w:after="0" w:line="240" w:lineRule="auto"/>
        <w:jc w:val="both"/>
        <w:rPr>
          <w:rFonts w:ascii="Times New Roman" w:eastAsia="Calibri" w:hAnsi="Times New Roman" w:cs="Times New Roman"/>
          <w:b/>
          <w:sz w:val="24"/>
          <w:szCs w:val="24"/>
          <w:lang w:eastAsia="ru-RU"/>
        </w:rPr>
      </w:pPr>
    </w:p>
    <w:p w:rsidR="00FB10CC" w:rsidRPr="00FB10CC" w:rsidRDefault="00FB10CC" w:rsidP="00FB10CC">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FB10CC">
        <w:rPr>
          <w:rFonts w:ascii="Times New Roman" w:eastAsia="Calibri" w:hAnsi="Times New Roman" w:cs="Times New Roman"/>
          <w:b/>
          <w:sz w:val="24"/>
          <w:szCs w:val="24"/>
          <w:lang w:eastAsia="ru-RU"/>
        </w:rPr>
        <w:lastRenderedPageBreak/>
        <w:t>Конфиденциальность</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p>
    <w:p w:rsidR="00FB10CC" w:rsidRPr="00FB10CC" w:rsidRDefault="00FB10CC" w:rsidP="00FB10CC">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FB10CC">
        <w:rPr>
          <w:rFonts w:ascii="Times New Roman" w:eastAsia="Calibri" w:hAnsi="Times New Roman" w:cs="Times New Roman"/>
          <w:b/>
          <w:sz w:val="24"/>
          <w:szCs w:val="24"/>
          <w:lang w:eastAsia="ru-RU"/>
        </w:rPr>
        <w:t>Антикоррупционная оговорка</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B10CC" w:rsidRPr="00FB10CC" w:rsidRDefault="00FB10CC" w:rsidP="00FB10CC">
      <w:pPr>
        <w:spacing w:after="0" w:line="240" w:lineRule="auto"/>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B10CC" w:rsidRPr="00FB10CC" w:rsidRDefault="00FB10CC" w:rsidP="00FB10CC">
      <w:pPr>
        <w:spacing w:after="0" w:line="240" w:lineRule="auto"/>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 xml:space="preserve">           Каналы уведомления Покупателя о нарушениях каких-либо положений пункта 9.1 настоящего раздела: </w:t>
      </w:r>
    </w:p>
    <w:p w:rsidR="00FB10CC" w:rsidRPr="00FB10CC" w:rsidRDefault="00FB10CC" w:rsidP="00FB10CC">
      <w:pPr>
        <w:spacing w:after="0" w:line="240" w:lineRule="auto"/>
        <w:ind w:firstLine="708"/>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 адрес: 620050 Екатеринбург, пр. Седова, д.42.</w:t>
      </w:r>
    </w:p>
    <w:p w:rsidR="00FB10CC" w:rsidRPr="00FB10CC" w:rsidRDefault="00FB10CC" w:rsidP="00FB10CC">
      <w:pPr>
        <w:spacing w:after="0" w:line="240" w:lineRule="auto"/>
        <w:ind w:firstLine="708"/>
        <w:jc w:val="both"/>
        <w:rPr>
          <w:rFonts w:ascii="Times New Roman" w:eastAsia="Times New Roman" w:hAnsi="Times New Roman" w:cs="Times New Roman"/>
          <w:sz w:val="24"/>
          <w:szCs w:val="24"/>
          <w:lang w:eastAsia="ru-RU"/>
        </w:rPr>
      </w:pPr>
      <w:r w:rsidRPr="00FB10CC">
        <w:rPr>
          <w:rFonts w:ascii="Times New Roman" w:eastAsia="Calibri" w:hAnsi="Times New Roman" w:cs="Times New Roman"/>
          <w:sz w:val="24"/>
          <w:szCs w:val="24"/>
          <w:lang w:eastAsia="ru-RU"/>
        </w:rPr>
        <w:t xml:space="preserve">- электронный адрес: </w:t>
      </w:r>
      <w:hyperlink r:id="rId12" w:history="1">
        <w:r w:rsidRPr="00FB10CC">
          <w:rPr>
            <w:rFonts w:ascii="Times New Roman" w:eastAsia="Calibri" w:hAnsi="Times New Roman" w:cs="Times New Roman"/>
            <w:color w:val="0000FF"/>
            <w:sz w:val="24"/>
            <w:szCs w:val="24"/>
            <w:u w:val="single"/>
            <w:lang w:val="en-US" w:eastAsia="ru-RU"/>
          </w:rPr>
          <w:t>anticorr</w:t>
        </w:r>
        <w:r w:rsidRPr="00FB10CC">
          <w:rPr>
            <w:rFonts w:ascii="Times New Roman" w:eastAsia="Calibri" w:hAnsi="Times New Roman" w:cs="Times New Roman"/>
            <w:color w:val="0000FF"/>
            <w:sz w:val="24"/>
            <w:szCs w:val="24"/>
            <w:u w:val="single"/>
            <w:lang w:eastAsia="ru-RU"/>
          </w:rPr>
          <w:t>@ekt.rwtk.r</w:t>
        </w:r>
        <w:r w:rsidRPr="00FB10CC">
          <w:rPr>
            <w:rFonts w:ascii="Times New Roman" w:eastAsia="Calibri" w:hAnsi="Times New Roman" w:cs="Times New Roman"/>
            <w:color w:val="0000FF"/>
            <w:sz w:val="24"/>
            <w:szCs w:val="24"/>
            <w:u w:val="single"/>
            <w:lang w:val="en-US" w:eastAsia="ru-RU"/>
          </w:rPr>
          <w:t>u</w:t>
        </w:r>
      </w:hyperlink>
      <w:r w:rsidRPr="00FB10CC">
        <w:rPr>
          <w:rFonts w:ascii="Times New Roman" w:eastAsia="Calibri" w:hAnsi="Times New Roman" w:cs="Times New Roman"/>
          <w:sz w:val="24"/>
          <w:szCs w:val="24"/>
          <w:u w:val="single"/>
          <w:lang w:eastAsia="ru-RU"/>
        </w:rPr>
        <w:t xml:space="preserve"> </w:t>
      </w:r>
    </w:p>
    <w:p w:rsidR="00FB10CC" w:rsidRPr="00FB10CC" w:rsidRDefault="00FB10CC" w:rsidP="00FB10CC">
      <w:pPr>
        <w:spacing w:after="0" w:line="240" w:lineRule="auto"/>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 xml:space="preserve">           Каналы уведомления Поставщика о нарушениях каких-либо положений пункта 9.1. настоящего раздела: ______________________________________.</w:t>
      </w:r>
    </w:p>
    <w:p w:rsidR="00FB10CC" w:rsidRPr="00FB10CC" w:rsidRDefault="00FB10CC" w:rsidP="00FB10CC">
      <w:pPr>
        <w:spacing w:after="0" w:line="240" w:lineRule="auto"/>
        <w:jc w:val="both"/>
        <w:rPr>
          <w:rFonts w:ascii="Times New Roman" w:eastAsia="Calibri" w:hAnsi="Times New Roman" w:cs="Times New Roman"/>
          <w:sz w:val="16"/>
          <w:szCs w:val="16"/>
          <w:lang w:eastAsia="ru-RU"/>
        </w:rPr>
      </w:pPr>
      <w:r w:rsidRPr="00FB10CC">
        <w:rPr>
          <w:rFonts w:ascii="Times New Roman" w:eastAsia="Calibri" w:hAnsi="Times New Roman" w:cs="Times New Roman"/>
          <w:sz w:val="16"/>
          <w:szCs w:val="16"/>
          <w:lang w:eastAsia="ru-RU"/>
        </w:rPr>
        <w:t xml:space="preserve">(указываются каналы связи Поставщика, предусмотренные для такого рода уведомлений) </w:t>
      </w:r>
    </w:p>
    <w:p w:rsidR="00FB10CC" w:rsidRPr="00FB10CC" w:rsidRDefault="00FB10CC" w:rsidP="00FB10CC">
      <w:pPr>
        <w:spacing w:after="0" w:line="240" w:lineRule="auto"/>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FB10CC" w:rsidRPr="00FB10CC" w:rsidRDefault="00FB10CC" w:rsidP="00FB10CC">
      <w:pPr>
        <w:spacing w:after="0" w:line="240" w:lineRule="auto"/>
        <w:jc w:val="both"/>
        <w:rPr>
          <w:rFonts w:ascii="Times New Roman" w:eastAsia="Calibri" w:hAnsi="Times New Roman" w:cs="Times New Roman"/>
          <w:sz w:val="24"/>
          <w:szCs w:val="24"/>
          <w:lang w:eastAsia="ru-RU"/>
        </w:rPr>
      </w:pPr>
    </w:p>
    <w:p w:rsidR="00FB10CC" w:rsidRPr="00FB10CC" w:rsidRDefault="00FB10CC" w:rsidP="00FB10CC">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FB10CC">
        <w:rPr>
          <w:rFonts w:ascii="Times New Roman" w:eastAsia="Calibri" w:hAnsi="Times New Roman" w:cs="Times New Roman"/>
          <w:b/>
          <w:sz w:val="24"/>
          <w:szCs w:val="24"/>
          <w:lang w:eastAsia="ru-RU"/>
        </w:rPr>
        <w:t>Ответственность сторон</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lastRenderedPageBreak/>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 пунктом 1 статьи 395 Гражданского кодекса Российской Федерации.</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B10CC" w:rsidRPr="00FB10CC" w:rsidRDefault="00FB10CC" w:rsidP="00FB10CC">
      <w:pPr>
        <w:spacing w:after="0" w:line="240" w:lineRule="auto"/>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10.5.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FB10CC" w:rsidRPr="00FB10CC" w:rsidRDefault="00FB10CC" w:rsidP="00FB10CC">
      <w:pPr>
        <w:spacing w:after="0" w:line="240" w:lineRule="auto"/>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10.6.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10.7.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10.8. Поставщик несет ответственность перед Покупателем за неисполнение или ненадлежащее исполнение обязательств третьими лицами.</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10.9.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10.10. В случае уступки обязанностей Поставщика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FB10CC" w:rsidRPr="00FB10CC" w:rsidRDefault="00FB10CC" w:rsidP="00FB10CC">
      <w:pPr>
        <w:spacing w:after="0" w:line="240" w:lineRule="auto"/>
        <w:jc w:val="both"/>
        <w:rPr>
          <w:rFonts w:ascii="Times New Roman" w:eastAsia="Calibri" w:hAnsi="Times New Roman" w:cs="Times New Roman"/>
          <w:b/>
          <w:sz w:val="24"/>
          <w:szCs w:val="24"/>
          <w:lang w:eastAsia="ru-RU"/>
        </w:rPr>
      </w:pPr>
    </w:p>
    <w:p w:rsidR="00FB10CC" w:rsidRPr="00FB10CC" w:rsidRDefault="00FB10CC" w:rsidP="00FB10CC">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FB10CC">
        <w:rPr>
          <w:rFonts w:ascii="Times New Roman" w:eastAsia="Calibri" w:hAnsi="Times New Roman" w:cs="Times New Roman"/>
          <w:b/>
          <w:sz w:val="24"/>
          <w:szCs w:val="24"/>
          <w:lang w:eastAsia="ru-RU"/>
        </w:rPr>
        <w:t>Обстоятельства непреодолимой силы</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lastRenderedPageBreak/>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B10CC" w:rsidRPr="00FB10CC" w:rsidRDefault="00FB10CC" w:rsidP="00FB10CC">
      <w:pPr>
        <w:spacing w:after="0" w:line="240" w:lineRule="auto"/>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B10CC" w:rsidRPr="00FB10CC" w:rsidRDefault="00FB10CC" w:rsidP="00FB10CC">
      <w:pPr>
        <w:spacing w:after="0" w:line="240" w:lineRule="auto"/>
        <w:jc w:val="both"/>
        <w:rPr>
          <w:rFonts w:ascii="Times New Roman" w:eastAsia="Calibri" w:hAnsi="Times New Roman" w:cs="Times New Roman"/>
          <w:b/>
          <w:sz w:val="24"/>
          <w:szCs w:val="24"/>
          <w:lang w:eastAsia="ru-RU"/>
        </w:rPr>
      </w:pPr>
    </w:p>
    <w:p w:rsidR="00FB10CC" w:rsidRPr="00FB10CC" w:rsidRDefault="00FB10CC" w:rsidP="00FB10CC">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FB10CC">
        <w:rPr>
          <w:rFonts w:ascii="Times New Roman" w:eastAsia="Calibri" w:hAnsi="Times New Roman" w:cs="Times New Roman"/>
          <w:b/>
          <w:sz w:val="24"/>
          <w:szCs w:val="24"/>
          <w:lang w:eastAsia="ru-RU"/>
        </w:rPr>
        <w:t>Разрешение споров</w:t>
      </w:r>
    </w:p>
    <w:p w:rsidR="00FB10CC" w:rsidRPr="00FB10CC" w:rsidRDefault="00FB10CC" w:rsidP="00FB10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B10CC" w:rsidRPr="00FB10CC" w:rsidRDefault="00FB10CC" w:rsidP="00FB10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B10CC" w:rsidRPr="00FB10CC" w:rsidRDefault="00FB10CC" w:rsidP="00FB10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Оренбургской области, согласно действующего законодательства РФ.</w:t>
      </w:r>
    </w:p>
    <w:p w:rsidR="00FB10CC" w:rsidRPr="00FB10CC" w:rsidRDefault="00FB10CC" w:rsidP="00FB10CC">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FB10CC" w:rsidRPr="00FB10CC" w:rsidRDefault="00FB10CC" w:rsidP="00FB10CC">
      <w:pPr>
        <w:numPr>
          <w:ilvl w:val="0"/>
          <w:numId w:val="1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b/>
          <w:sz w:val="24"/>
          <w:szCs w:val="24"/>
          <w:lang w:eastAsia="ru-RU"/>
        </w:rPr>
        <w:t>Порядок внесения изменений, дополнений в Договор и его расторжения</w:t>
      </w:r>
    </w:p>
    <w:p w:rsidR="00FB10CC" w:rsidRPr="00FB10CC" w:rsidRDefault="00FB10CC" w:rsidP="00FB10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B10CC" w:rsidRPr="00FB10CC" w:rsidRDefault="00FB10CC" w:rsidP="00FB10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FB10CC" w:rsidRPr="00FB10CC" w:rsidRDefault="00FB10CC" w:rsidP="00FB10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B10CC" w:rsidRPr="00FB10CC" w:rsidRDefault="00FB10CC" w:rsidP="00FB10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0CC" w:rsidRPr="00FB10CC" w:rsidRDefault="00FB10CC" w:rsidP="00FB10CC">
      <w:pPr>
        <w:numPr>
          <w:ilvl w:val="0"/>
          <w:numId w:val="13"/>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b/>
          <w:sz w:val="24"/>
          <w:szCs w:val="24"/>
          <w:lang w:eastAsia="ru-RU"/>
        </w:rPr>
        <w:t>Налоговая оговорка</w:t>
      </w:r>
    </w:p>
    <w:p w:rsidR="00FB10CC" w:rsidRPr="00FB10CC" w:rsidRDefault="00FB10CC" w:rsidP="00FB10C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14.1. Поставщик гарантирует, что:</w:t>
      </w:r>
    </w:p>
    <w:p w:rsidR="00FB10CC" w:rsidRPr="00FB10CC" w:rsidRDefault="00FB10CC" w:rsidP="00FB10C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зарегистрирован в ЕГРЮЛ надлежащим образом;</w:t>
      </w:r>
    </w:p>
    <w:p w:rsidR="00FB10CC" w:rsidRPr="00FB10CC" w:rsidRDefault="00FB10CC" w:rsidP="00FB10C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B10CC" w:rsidRPr="00FB10CC" w:rsidRDefault="00FB10CC" w:rsidP="00FB10C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B10CC" w:rsidRPr="00FB10CC" w:rsidRDefault="00FB10CC" w:rsidP="00FB10C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B10CC" w:rsidRPr="00FB10CC" w:rsidRDefault="00FB10CC" w:rsidP="00FB10C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B10CC" w:rsidRPr="00FB10CC" w:rsidRDefault="00FB10CC" w:rsidP="00FB10C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B10CC" w:rsidRPr="00FB10CC" w:rsidRDefault="00FB10CC" w:rsidP="00FB10C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B10CC" w:rsidRPr="00FB10CC" w:rsidRDefault="00FB10CC" w:rsidP="00FB10C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FB10CC" w:rsidRPr="00FB10CC" w:rsidRDefault="00FB10CC" w:rsidP="00FB10C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отражает в налоговой отчетности по НДС все суммы НДС, предъявленные Покупателю;</w:t>
      </w:r>
    </w:p>
    <w:p w:rsidR="00FB10CC" w:rsidRPr="00FB10CC" w:rsidRDefault="00FB10CC" w:rsidP="00FB10C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FB10CC" w:rsidRPr="00FB10CC" w:rsidRDefault="00FB10CC" w:rsidP="00FB10C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14.2. Если Поставщик нарушит гарантии (любую одну, несколько или все вместе), указанные в пункте 1 настоящего раздела, и это повлечет:</w:t>
      </w:r>
    </w:p>
    <w:p w:rsidR="00FB10CC" w:rsidRPr="00FB10CC" w:rsidRDefault="00FB10CC" w:rsidP="00FB10C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B10CC" w:rsidRPr="00FB10CC" w:rsidRDefault="00FB10CC" w:rsidP="00FB10C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FB10CC" w:rsidRPr="00FB10CC" w:rsidRDefault="00FB10CC" w:rsidP="00FB10C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то Поставщик обязуется возместить Покупателю убытки, который последний понес вследствие таких нарушений.</w:t>
      </w:r>
    </w:p>
    <w:p w:rsidR="00FB10CC" w:rsidRPr="00FB10CC" w:rsidRDefault="00FB10CC" w:rsidP="00FB10CC">
      <w:pPr>
        <w:numPr>
          <w:ilvl w:val="1"/>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sz w:val="24"/>
          <w:szCs w:val="24"/>
          <w:lang w:eastAsia="ru-RU"/>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B10CC" w:rsidRPr="00FB10CC" w:rsidRDefault="00FB10CC" w:rsidP="00FB10CC">
      <w:pPr>
        <w:autoSpaceDE w:val="0"/>
        <w:autoSpaceDN w:val="0"/>
        <w:adjustRightInd w:val="0"/>
        <w:spacing w:after="0" w:line="240" w:lineRule="auto"/>
        <w:ind w:left="708"/>
        <w:contextualSpacing/>
        <w:jc w:val="both"/>
        <w:rPr>
          <w:rFonts w:ascii="Times New Roman" w:eastAsia="Times New Roman" w:hAnsi="Times New Roman" w:cs="Times New Roman"/>
          <w:b/>
          <w:sz w:val="24"/>
          <w:szCs w:val="24"/>
          <w:lang w:eastAsia="ru-RU"/>
        </w:rPr>
      </w:pPr>
    </w:p>
    <w:p w:rsidR="00FB10CC" w:rsidRPr="00FB10CC" w:rsidRDefault="00FB10CC" w:rsidP="00FB10CC">
      <w:pPr>
        <w:numPr>
          <w:ilvl w:val="0"/>
          <w:numId w:val="21"/>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b/>
          <w:sz w:val="24"/>
          <w:szCs w:val="24"/>
          <w:lang w:eastAsia="ru-RU"/>
        </w:rPr>
        <w:t>Срок действия Договора</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15.1. Настоящий Договор вступает в силу с момента подписания Сторонами и действует до «31» мая 2021 г (включительно), а в части взаимных расчетов – до полного исполнения Сторонами взятых на себя обязательств.</w:t>
      </w:r>
    </w:p>
    <w:p w:rsidR="00FB10CC" w:rsidRPr="00FB10CC" w:rsidRDefault="00FB10CC" w:rsidP="00FB10CC">
      <w:pPr>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15.2. Договор считается исполненным с момента подписания Сторонами Акта об исполнении обязательств по договору (Приложение № 3 к настоящему Договору).</w:t>
      </w:r>
    </w:p>
    <w:p w:rsidR="00FB10CC" w:rsidRPr="00FB10CC" w:rsidRDefault="00FB10CC" w:rsidP="00FB10CC">
      <w:pPr>
        <w:spacing w:after="0" w:line="240" w:lineRule="auto"/>
        <w:ind w:firstLine="709"/>
        <w:jc w:val="both"/>
        <w:rPr>
          <w:rFonts w:ascii="Times New Roman" w:eastAsia="Calibri" w:hAnsi="Times New Roman" w:cs="Times New Roman"/>
          <w:b/>
          <w:sz w:val="24"/>
          <w:szCs w:val="24"/>
          <w:lang w:eastAsia="ru-RU"/>
        </w:rPr>
      </w:pPr>
    </w:p>
    <w:p w:rsidR="00FB10CC" w:rsidRPr="00FB10CC" w:rsidRDefault="00FB10CC" w:rsidP="00FB10CC">
      <w:pPr>
        <w:numPr>
          <w:ilvl w:val="0"/>
          <w:numId w:val="21"/>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b/>
          <w:sz w:val="24"/>
          <w:szCs w:val="24"/>
          <w:lang w:eastAsia="ru-RU"/>
        </w:rPr>
        <w:t>Прочие условия</w:t>
      </w:r>
    </w:p>
    <w:p w:rsidR="00FB10CC" w:rsidRPr="00FB10CC" w:rsidRDefault="00FB10CC" w:rsidP="00FB10CC">
      <w:pPr>
        <w:widowControl w:val="0"/>
        <w:autoSpaceDE w:val="0"/>
        <w:autoSpaceDN w:val="0"/>
        <w:spacing w:after="0" w:line="240" w:lineRule="auto"/>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 xml:space="preserve">            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FB10CC" w:rsidRPr="00FB10CC" w:rsidRDefault="00FB10CC" w:rsidP="00FB10C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16.2. Все вопросы, не предусмотренные настоящим Договором, регулируются законодательством Российской Федерации.</w:t>
      </w:r>
    </w:p>
    <w:p w:rsidR="00FB10CC" w:rsidRPr="00FB10CC" w:rsidRDefault="00FB10CC" w:rsidP="00FB10C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16.3. Настоящий Договор составлен в двух экземплярах, имеющих одинаковую силу, по одному экземпляру для каждой из Сторон.</w:t>
      </w:r>
    </w:p>
    <w:p w:rsidR="00FB10CC" w:rsidRPr="00FB10CC" w:rsidRDefault="00FB10CC" w:rsidP="00FB10C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16.4. Все приложения к настоящему Договору являются его неотъемлемыми частями.</w:t>
      </w:r>
    </w:p>
    <w:p w:rsidR="00FB10CC" w:rsidRPr="00FB10CC" w:rsidRDefault="00FB10CC" w:rsidP="00FB10C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16.5. К настоящему Договору прилагаются:</w:t>
      </w:r>
    </w:p>
    <w:p w:rsidR="00FB10CC" w:rsidRPr="00FB10CC" w:rsidRDefault="00FB10CC" w:rsidP="00FB10C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 xml:space="preserve">16.5.1. Спецификация </w:t>
      </w:r>
      <w:hyperlink w:anchor="P2562" w:history="1">
        <w:r w:rsidRPr="00FB10CC">
          <w:rPr>
            <w:rFonts w:ascii="Times New Roman" w:eastAsia="Calibri" w:hAnsi="Times New Roman" w:cs="Times New Roman"/>
            <w:sz w:val="24"/>
            <w:szCs w:val="24"/>
            <w:lang w:eastAsia="ru-RU"/>
          </w:rPr>
          <w:t>(Приложение № 1)</w:t>
        </w:r>
      </w:hyperlink>
      <w:r w:rsidRPr="00FB10CC">
        <w:rPr>
          <w:rFonts w:ascii="Times New Roman" w:eastAsia="Calibri" w:hAnsi="Times New Roman" w:cs="Times New Roman"/>
          <w:sz w:val="24"/>
          <w:szCs w:val="24"/>
          <w:lang w:eastAsia="ru-RU"/>
        </w:rPr>
        <w:t>;</w:t>
      </w:r>
    </w:p>
    <w:p w:rsidR="00FB10CC" w:rsidRPr="00FB10CC" w:rsidRDefault="00FB10CC" w:rsidP="00FB10C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16.5.2. Адреса доставки (Приложение № 2);</w:t>
      </w:r>
    </w:p>
    <w:p w:rsidR="00FB10CC" w:rsidRPr="00FB10CC" w:rsidRDefault="00FB10CC" w:rsidP="00FB10C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16.5.3. Форма Акта об исполнении обязательств по договору (Приложение № 3).</w:t>
      </w:r>
    </w:p>
    <w:p w:rsidR="00FB10CC" w:rsidRPr="00FB10CC" w:rsidRDefault="00FB10CC" w:rsidP="00FB10CC">
      <w:pPr>
        <w:spacing w:after="0" w:line="240" w:lineRule="auto"/>
        <w:jc w:val="center"/>
        <w:rPr>
          <w:rFonts w:ascii="Times New Roman" w:eastAsia="Calibri" w:hAnsi="Times New Roman" w:cs="Times New Roman"/>
          <w:b/>
          <w:sz w:val="24"/>
          <w:szCs w:val="24"/>
          <w:lang w:eastAsia="ru-RU"/>
        </w:rPr>
      </w:pPr>
    </w:p>
    <w:p w:rsidR="00FB10CC" w:rsidRPr="00FB10CC" w:rsidRDefault="00FB10CC" w:rsidP="00FB10CC">
      <w:pPr>
        <w:numPr>
          <w:ilvl w:val="0"/>
          <w:numId w:val="21"/>
        </w:numPr>
        <w:spacing w:after="0" w:line="240" w:lineRule="auto"/>
        <w:jc w:val="center"/>
        <w:rPr>
          <w:rFonts w:ascii="Times New Roman" w:eastAsia="Calibri" w:hAnsi="Times New Roman" w:cs="Times New Roman"/>
          <w:b/>
          <w:sz w:val="24"/>
          <w:szCs w:val="24"/>
          <w:lang w:eastAsia="ru-RU"/>
        </w:rPr>
      </w:pPr>
      <w:r w:rsidRPr="00FB10CC">
        <w:rPr>
          <w:rFonts w:ascii="Times New Roman" w:eastAsia="Calibri" w:hAnsi="Times New Roman" w:cs="Times New Roman"/>
          <w:b/>
          <w:sz w:val="24"/>
          <w:szCs w:val="24"/>
          <w:lang w:eastAsia="ru-RU"/>
        </w:rPr>
        <w:t>Юридические адреса и платежные реквизиты Сторон</w:t>
      </w:r>
    </w:p>
    <w:p w:rsidR="00FB10CC" w:rsidRPr="00FB10CC" w:rsidRDefault="00FB10CC" w:rsidP="00FB10CC">
      <w:pPr>
        <w:spacing w:after="0" w:line="240" w:lineRule="auto"/>
        <w:ind w:left="435"/>
        <w:rPr>
          <w:rFonts w:ascii="Times New Roman" w:eastAsia="Calibri" w:hAnsi="Times New Roman" w:cs="Times New Roman"/>
          <w:b/>
          <w:sz w:val="24"/>
          <w:szCs w:val="24"/>
          <w:lang w:eastAsia="ru-RU"/>
        </w:rPr>
      </w:pPr>
    </w:p>
    <w:tbl>
      <w:tblPr>
        <w:tblStyle w:val="13"/>
        <w:tblW w:w="9856" w:type="dxa"/>
        <w:tblLook w:val="04A0" w:firstRow="1" w:lastRow="0" w:firstColumn="1" w:lastColumn="0" w:noHBand="0" w:noVBand="1"/>
      </w:tblPr>
      <w:tblGrid>
        <w:gridCol w:w="5070"/>
        <w:gridCol w:w="4786"/>
      </w:tblGrid>
      <w:tr w:rsidR="00FB10CC" w:rsidRPr="00FB10CC" w:rsidTr="00A8738B">
        <w:trPr>
          <w:trHeight w:val="3676"/>
        </w:trPr>
        <w:tc>
          <w:tcPr>
            <w:tcW w:w="5070" w:type="dxa"/>
          </w:tcPr>
          <w:p w:rsidR="00FB10CC" w:rsidRPr="00FB10CC" w:rsidRDefault="00FB10CC" w:rsidP="00FB10CC">
            <w:pPr>
              <w:keepLines/>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lastRenderedPageBreak/>
              <w:t>Покупатель:</w:t>
            </w:r>
          </w:p>
          <w:p w:rsidR="00FB10CC" w:rsidRPr="00FB10CC" w:rsidRDefault="00FB10CC" w:rsidP="00FB10CC">
            <w:pPr>
              <w:keepLines/>
              <w:rPr>
                <w:rFonts w:ascii="Times New Roman" w:eastAsia="Calibri" w:hAnsi="Times New Roman" w:cs="Times New Roman"/>
                <w:b/>
                <w:sz w:val="24"/>
                <w:szCs w:val="24"/>
                <w:lang w:eastAsia="ru-RU"/>
              </w:rPr>
            </w:pPr>
            <w:r w:rsidRPr="00FB10CC">
              <w:rPr>
                <w:rFonts w:ascii="Times New Roman" w:eastAsia="Calibri" w:hAnsi="Times New Roman" w:cs="Times New Roman"/>
                <w:b/>
                <w:sz w:val="24"/>
                <w:szCs w:val="24"/>
                <w:lang w:eastAsia="ru-RU"/>
              </w:rPr>
              <w:t>Акционерное общество</w:t>
            </w:r>
          </w:p>
          <w:p w:rsidR="00FB10CC" w:rsidRPr="00FB10CC" w:rsidRDefault="00FB10CC" w:rsidP="00FB10CC">
            <w:pPr>
              <w:keepLines/>
              <w:rPr>
                <w:rFonts w:ascii="Times New Roman" w:eastAsia="Calibri" w:hAnsi="Times New Roman" w:cs="Times New Roman"/>
                <w:sz w:val="24"/>
                <w:szCs w:val="24"/>
                <w:lang w:eastAsia="ru-RU"/>
              </w:rPr>
            </w:pPr>
            <w:r w:rsidRPr="00FB10CC">
              <w:rPr>
                <w:rFonts w:ascii="Times New Roman" w:eastAsia="Calibri" w:hAnsi="Times New Roman" w:cs="Times New Roman"/>
                <w:b/>
                <w:sz w:val="24"/>
                <w:szCs w:val="24"/>
                <w:lang w:eastAsia="ru-RU"/>
              </w:rPr>
              <w:t>«Железнодорожная торговая компания»</w:t>
            </w:r>
          </w:p>
          <w:p w:rsidR="00FB10CC" w:rsidRPr="00FB10CC" w:rsidRDefault="00FB10CC" w:rsidP="00FB10CC">
            <w:pPr>
              <w:keepLines/>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Адрес юридический: 107174, г. Москва, ул. Новорязанская,12</w:t>
            </w:r>
          </w:p>
          <w:p w:rsidR="00FB10CC" w:rsidRPr="00FB10CC" w:rsidRDefault="00FB10CC" w:rsidP="00FB10CC">
            <w:pPr>
              <w:keepLines/>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 xml:space="preserve">ИНН 7708639622; КПП </w:t>
            </w:r>
            <w:r w:rsidRPr="00FB10CC">
              <w:rPr>
                <w:rFonts w:ascii="Times New Roman" w:eastAsia="Times New Roman" w:hAnsi="Times New Roman" w:cs="Times New Roman"/>
                <w:sz w:val="24"/>
                <w:szCs w:val="24"/>
                <w:lang w:eastAsia="ru-RU"/>
              </w:rPr>
              <w:t>770801001</w:t>
            </w:r>
          </w:p>
          <w:p w:rsidR="00FB10CC" w:rsidRPr="00FB10CC" w:rsidRDefault="00FB10CC" w:rsidP="00FB10CC">
            <w:pPr>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 xml:space="preserve">Грузополучатель: </w:t>
            </w:r>
            <w:r w:rsidRPr="00FB10CC">
              <w:rPr>
                <w:rFonts w:ascii="Times New Roman" w:eastAsia="Times New Roman" w:hAnsi="Times New Roman" w:cs="Times New Roman"/>
                <w:b/>
                <w:sz w:val="24"/>
                <w:szCs w:val="24"/>
                <w:lang w:eastAsia="ru-RU"/>
              </w:rPr>
              <w:t>Екатеринбургский филиал АО «ЖТК»</w:t>
            </w:r>
          </w:p>
          <w:p w:rsidR="00FB10CC" w:rsidRPr="00FB10CC" w:rsidRDefault="00FB10CC" w:rsidP="00FB10CC">
            <w:pPr>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 xml:space="preserve">Почтовый адрес: 620050 г. Екатеринбург, проспект Седова,42   </w:t>
            </w:r>
          </w:p>
          <w:p w:rsidR="00FB10CC" w:rsidRPr="00FB10CC" w:rsidRDefault="00FB10CC" w:rsidP="00FB10CC">
            <w:pPr>
              <w:ind w:right="-108"/>
              <w:rPr>
                <w:rFonts w:ascii="Times New Roman" w:eastAsia="Times New Roman" w:hAnsi="Times New Roman" w:cs="Times New Roman"/>
                <w:sz w:val="24"/>
                <w:szCs w:val="24"/>
                <w:lang w:val="en-US" w:eastAsia="ru-RU"/>
              </w:rPr>
            </w:pPr>
            <w:r w:rsidRPr="00FB10CC">
              <w:rPr>
                <w:rFonts w:ascii="Times New Roman" w:eastAsia="Times New Roman" w:hAnsi="Times New Roman" w:cs="Times New Roman"/>
                <w:sz w:val="24"/>
                <w:szCs w:val="24"/>
                <w:lang w:eastAsia="ru-RU"/>
              </w:rPr>
              <w:t>Тел</w:t>
            </w:r>
            <w:r w:rsidRPr="00FB10CC">
              <w:rPr>
                <w:rFonts w:ascii="Times New Roman" w:eastAsia="Times New Roman" w:hAnsi="Times New Roman" w:cs="Times New Roman"/>
                <w:sz w:val="24"/>
                <w:szCs w:val="24"/>
                <w:lang w:val="en-US" w:eastAsia="ru-RU"/>
              </w:rPr>
              <w:t>.: +7 (343) 311-21-80</w:t>
            </w:r>
          </w:p>
          <w:p w:rsidR="00FB10CC" w:rsidRPr="00FB10CC" w:rsidRDefault="00FB10CC" w:rsidP="00FB10CC">
            <w:pPr>
              <w:rPr>
                <w:rFonts w:ascii="Times New Roman" w:eastAsia="MS Mincho" w:hAnsi="Times New Roman" w:cs="Times New Roman"/>
                <w:color w:val="0000FF"/>
                <w:sz w:val="24"/>
                <w:szCs w:val="24"/>
                <w:u w:val="single"/>
                <w:lang w:val="en-US" w:eastAsia="ru-RU"/>
              </w:rPr>
            </w:pPr>
            <w:r w:rsidRPr="00FB10CC">
              <w:rPr>
                <w:rFonts w:ascii="Times New Roman" w:eastAsia="Times New Roman" w:hAnsi="Times New Roman" w:cs="Times New Roman"/>
                <w:sz w:val="24"/>
                <w:szCs w:val="24"/>
                <w:lang w:val="en-US" w:eastAsia="ru-RU"/>
              </w:rPr>
              <w:t xml:space="preserve">E-mail: </w:t>
            </w:r>
            <w:hyperlink r:id="rId13" w:history="1">
              <w:r w:rsidRPr="00FB10CC">
                <w:rPr>
                  <w:rFonts w:ascii="Times New Roman" w:eastAsia="MS Mincho" w:hAnsi="Times New Roman" w:cs="Times New Roman"/>
                  <w:color w:val="0000FF"/>
                  <w:sz w:val="24"/>
                  <w:szCs w:val="24"/>
                  <w:u w:val="single"/>
                  <w:lang w:val="en-US" w:eastAsia="ru-RU"/>
                </w:rPr>
                <w:t>info@ekt.rwtk.ru</w:t>
              </w:r>
            </w:hyperlink>
          </w:p>
          <w:p w:rsidR="00FB10CC" w:rsidRPr="00FB10CC" w:rsidRDefault="00FB10CC" w:rsidP="00FB10CC">
            <w:pPr>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 xml:space="preserve">ИНН7708639622 КПП665902001 </w:t>
            </w:r>
          </w:p>
          <w:p w:rsidR="00FB10CC" w:rsidRPr="00FB10CC" w:rsidRDefault="00FB10CC" w:rsidP="00FB10CC">
            <w:pPr>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ОГРН5077746868403                          Р/с40702810100280007743</w:t>
            </w:r>
          </w:p>
          <w:p w:rsidR="00FB10CC" w:rsidRPr="00FB10CC" w:rsidRDefault="00FB10CC" w:rsidP="00FB10CC">
            <w:pPr>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 xml:space="preserve">К/с30101810400000000952 </w:t>
            </w:r>
          </w:p>
          <w:p w:rsidR="00FB10CC" w:rsidRPr="00FB10CC" w:rsidRDefault="00FB10CC" w:rsidP="00FB10CC">
            <w:pPr>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БИК 046577952 Филиал  ПАО Банк ВТБ</w:t>
            </w:r>
          </w:p>
        </w:tc>
        <w:tc>
          <w:tcPr>
            <w:tcW w:w="4786" w:type="dxa"/>
          </w:tcPr>
          <w:p w:rsidR="00FB10CC" w:rsidRPr="00FB10CC" w:rsidRDefault="00FB10CC" w:rsidP="00FB10CC">
            <w:pPr>
              <w:widowControl w:val="0"/>
              <w:autoSpaceDE w:val="0"/>
              <w:autoSpaceDN w:val="0"/>
              <w:rPr>
                <w:rFonts w:ascii="Times New Roman" w:eastAsia="Times New Roman" w:hAnsi="Times New Roman" w:cs="Times New Roman"/>
                <w:sz w:val="24"/>
                <w:szCs w:val="24"/>
                <w:lang w:eastAsia="ru-RU"/>
              </w:rPr>
            </w:pPr>
            <w:proofErr w:type="gramStart"/>
            <w:r w:rsidRPr="00FB10CC">
              <w:rPr>
                <w:rFonts w:ascii="Times New Roman" w:eastAsia="Times New Roman" w:hAnsi="Times New Roman" w:cs="Times New Roman"/>
                <w:sz w:val="24"/>
                <w:szCs w:val="24"/>
                <w:lang w:eastAsia="ru-RU"/>
              </w:rPr>
              <w:t>Поставщик:_</w:t>
            </w:r>
            <w:proofErr w:type="gramEnd"/>
            <w:r w:rsidRPr="00FB10CC">
              <w:rPr>
                <w:rFonts w:ascii="Times New Roman" w:eastAsia="Times New Roman" w:hAnsi="Times New Roman" w:cs="Times New Roman"/>
                <w:sz w:val="24"/>
                <w:szCs w:val="24"/>
                <w:lang w:eastAsia="ru-RU"/>
              </w:rPr>
              <w:t>_____________</w:t>
            </w:r>
          </w:p>
          <w:p w:rsidR="00FB10CC" w:rsidRPr="00FB10CC" w:rsidRDefault="00FB10CC" w:rsidP="00FB10CC">
            <w:pPr>
              <w:widowControl w:val="0"/>
              <w:autoSpaceDE w:val="0"/>
              <w:autoSpaceDN w:val="0"/>
              <w:rPr>
                <w:rFonts w:ascii="Times New Roman" w:eastAsia="Times New Roman" w:hAnsi="Times New Roman" w:cs="Times New Roman"/>
                <w:sz w:val="24"/>
                <w:szCs w:val="24"/>
                <w:lang w:eastAsia="ru-RU"/>
              </w:rPr>
            </w:pPr>
          </w:p>
          <w:p w:rsidR="00FB10CC" w:rsidRPr="00FB10CC" w:rsidRDefault="00FB10CC" w:rsidP="00FB10CC">
            <w:pPr>
              <w:widowControl w:val="0"/>
              <w:autoSpaceDE w:val="0"/>
              <w:autoSpaceDN w:val="0"/>
              <w:rPr>
                <w:rFonts w:ascii="Times New Roman" w:eastAsia="Times New Roman" w:hAnsi="Times New Roman" w:cs="Times New Roman"/>
                <w:sz w:val="24"/>
                <w:szCs w:val="24"/>
                <w:lang w:eastAsia="ru-RU"/>
              </w:rPr>
            </w:pPr>
          </w:p>
          <w:p w:rsidR="00FB10CC" w:rsidRPr="00FB10CC" w:rsidRDefault="00FB10CC" w:rsidP="00FB10CC">
            <w:pPr>
              <w:widowControl w:val="0"/>
              <w:autoSpaceDE w:val="0"/>
              <w:autoSpaceDN w:val="0"/>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 xml:space="preserve">Почтовый индекс: _________, </w:t>
            </w:r>
          </w:p>
          <w:p w:rsidR="00FB10CC" w:rsidRPr="00FB10CC" w:rsidRDefault="00FB10CC" w:rsidP="00FB10CC">
            <w:pPr>
              <w:widowControl w:val="0"/>
              <w:autoSpaceDE w:val="0"/>
              <w:autoSpaceDN w:val="0"/>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адрес: ____________________</w:t>
            </w:r>
          </w:p>
          <w:p w:rsidR="00FB10CC" w:rsidRPr="00FB10CC" w:rsidRDefault="00FB10CC" w:rsidP="00FB10CC">
            <w:pPr>
              <w:widowControl w:val="0"/>
              <w:autoSpaceDE w:val="0"/>
              <w:autoSpaceDN w:val="0"/>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 xml:space="preserve">ИНН ______________, </w:t>
            </w:r>
          </w:p>
          <w:p w:rsidR="00FB10CC" w:rsidRPr="00FB10CC" w:rsidRDefault="00FB10CC" w:rsidP="00FB10CC">
            <w:pPr>
              <w:widowControl w:val="0"/>
              <w:autoSpaceDE w:val="0"/>
              <w:autoSpaceDN w:val="0"/>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КПП ______________,</w:t>
            </w:r>
          </w:p>
          <w:p w:rsidR="00FB10CC" w:rsidRPr="00FB10CC" w:rsidRDefault="00FB10CC" w:rsidP="00FB10CC">
            <w:pPr>
              <w:widowControl w:val="0"/>
              <w:autoSpaceDE w:val="0"/>
              <w:autoSpaceDN w:val="0"/>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р/счет _______________</w:t>
            </w:r>
          </w:p>
          <w:p w:rsidR="00FB10CC" w:rsidRPr="00FB10CC" w:rsidRDefault="00FB10CC" w:rsidP="00FB10CC">
            <w:pPr>
              <w:widowControl w:val="0"/>
              <w:autoSpaceDE w:val="0"/>
              <w:autoSpaceDN w:val="0"/>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в_______________,</w:t>
            </w:r>
          </w:p>
          <w:p w:rsidR="00FB10CC" w:rsidRPr="00FB10CC" w:rsidRDefault="00FB10CC" w:rsidP="00FB10CC">
            <w:pPr>
              <w:widowControl w:val="0"/>
              <w:autoSpaceDE w:val="0"/>
              <w:autoSpaceDN w:val="0"/>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БИК _______________,</w:t>
            </w:r>
          </w:p>
          <w:p w:rsidR="00FB10CC" w:rsidRPr="00FB10CC" w:rsidRDefault="00FB10CC" w:rsidP="00FB10CC">
            <w:pPr>
              <w:widowControl w:val="0"/>
              <w:autoSpaceDE w:val="0"/>
              <w:autoSpaceDN w:val="0"/>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 xml:space="preserve">к/счет _______________________ </w:t>
            </w:r>
          </w:p>
          <w:p w:rsidR="00FB10CC" w:rsidRPr="00FB10CC" w:rsidRDefault="00FB10CC" w:rsidP="00FB10CC">
            <w:pPr>
              <w:widowControl w:val="0"/>
              <w:autoSpaceDE w:val="0"/>
              <w:autoSpaceDN w:val="0"/>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в _____________________,</w:t>
            </w:r>
          </w:p>
          <w:p w:rsidR="00FB10CC" w:rsidRPr="00FB10CC" w:rsidRDefault="00FB10CC" w:rsidP="00FB10CC">
            <w:pPr>
              <w:rPr>
                <w:rFonts w:ascii="Times New Roman" w:eastAsia="Calibri" w:hAnsi="Times New Roman" w:cs="Times New Roman"/>
                <w:sz w:val="24"/>
                <w:szCs w:val="24"/>
                <w:lang w:eastAsia="ru-RU"/>
              </w:rPr>
            </w:pPr>
            <w:r w:rsidRPr="00FB10CC">
              <w:rPr>
                <w:rFonts w:ascii="Times New Roman" w:eastAsia="Calibri" w:hAnsi="Times New Roman" w:cs="Times New Roman"/>
                <w:sz w:val="24"/>
                <w:szCs w:val="24"/>
                <w:lang w:eastAsia="ru-RU"/>
              </w:rPr>
              <w:t>тел./факс:______________</w:t>
            </w:r>
          </w:p>
        </w:tc>
      </w:tr>
    </w:tbl>
    <w:p w:rsidR="00FB10CC" w:rsidRPr="00FB10CC" w:rsidRDefault="00FB10CC" w:rsidP="00FB10CC">
      <w:pPr>
        <w:autoSpaceDE w:val="0"/>
        <w:autoSpaceDN w:val="0"/>
        <w:adjustRightInd w:val="0"/>
        <w:spacing w:after="0" w:line="240" w:lineRule="auto"/>
        <w:ind w:left="7230"/>
        <w:rPr>
          <w:rFonts w:ascii="Times New Roman" w:eastAsia="Times New Roman" w:hAnsi="Times New Roman" w:cs="Times New Roman"/>
          <w:sz w:val="24"/>
          <w:szCs w:val="24"/>
          <w:lang w:eastAsia="ru-RU"/>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FB10CC" w:rsidRPr="00FB10CC" w:rsidTr="00A8738B">
        <w:trPr>
          <w:trHeight w:val="1125"/>
        </w:trPr>
        <w:tc>
          <w:tcPr>
            <w:tcW w:w="3981" w:type="dxa"/>
            <w:shd w:val="clear" w:color="auto" w:fill="auto"/>
          </w:tcPr>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b/>
                <w:sz w:val="24"/>
                <w:szCs w:val="24"/>
                <w:lang w:eastAsia="ru-RU"/>
              </w:rPr>
              <w:t>Покупатель</w:t>
            </w: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b/>
                <w:sz w:val="24"/>
                <w:szCs w:val="24"/>
                <w:lang w:eastAsia="ru-RU"/>
              </w:rPr>
              <w:t>___________/____________/</w:t>
            </w:r>
          </w:p>
          <w:p w:rsidR="00FB10CC" w:rsidRPr="00FB10CC" w:rsidRDefault="00FB10CC" w:rsidP="00FB10CC">
            <w:pPr>
              <w:spacing w:after="0" w:line="240" w:lineRule="auto"/>
              <w:jc w:val="both"/>
              <w:rPr>
                <w:rFonts w:ascii="Times New Roman" w:eastAsia="Times New Roman" w:hAnsi="Times New Roman" w:cs="Times New Roman"/>
                <w:sz w:val="24"/>
                <w:szCs w:val="24"/>
                <w:lang w:eastAsia="ru-RU"/>
              </w:rPr>
            </w:pP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sz w:val="24"/>
                <w:szCs w:val="24"/>
                <w:lang w:eastAsia="ru-RU"/>
              </w:rPr>
              <w:t>М.П</w:t>
            </w:r>
            <w:r w:rsidRPr="00FB10CC">
              <w:rPr>
                <w:rFonts w:ascii="Times New Roman" w:eastAsia="Times New Roman" w:hAnsi="Times New Roman" w:cs="Times New Roman"/>
                <w:b/>
                <w:sz w:val="24"/>
                <w:szCs w:val="24"/>
                <w:lang w:eastAsia="ru-RU"/>
              </w:rPr>
              <w:t>.</w:t>
            </w:r>
          </w:p>
        </w:tc>
        <w:tc>
          <w:tcPr>
            <w:tcW w:w="1157" w:type="dxa"/>
            <w:shd w:val="clear" w:color="auto" w:fill="auto"/>
          </w:tcPr>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p>
        </w:tc>
        <w:tc>
          <w:tcPr>
            <w:tcW w:w="4564" w:type="dxa"/>
            <w:shd w:val="clear" w:color="auto" w:fill="auto"/>
          </w:tcPr>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b/>
                <w:sz w:val="24"/>
                <w:szCs w:val="24"/>
                <w:lang w:eastAsia="ru-RU"/>
              </w:rPr>
              <w:t xml:space="preserve">     </w:t>
            </w: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b/>
                <w:sz w:val="24"/>
                <w:szCs w:val="24"/>
                <w:lang w:eastAsia="ru-RU"/>
              </w:rPr>
              <w:t>Поставщик</w:t>
            </w: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b/>
                <w:sz w:val="24"/>
                <w:szCs w:val="24"/>
                <w:lang w:eastAsia="ru-RU"/>
              </w:rPr>
              <w:t xml:space="preserve">     </w:t>
            </w: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b/>
                <w:sz w:val="24"/>
                <w:szCs w:val="24"/>
                <w:lang w:eastAsia="ru-RU"/>
              </w:rPr>
              <w:t>________________/____________/</w:t>
            </w: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sz w:val="24"/>
                <w:szCs w:val="24"/>
                <w:lang w:eastAsia="ru-RU"/>
              </w:rPr>
              <w:t xml:space="preserve">      М.П</w:t>
            </w:r>
            <w:r w:rsidRPr="00FB10CC">
              <w:rPr>
                <w:rFonts w:ascii="Times New Roman" w:eastAsia="Times New Roman" w:hAnsi="Times New Roman" w:cs="Times New Roman"/>
                <w:b/>
                <w:sz w:val="24"/>
                <w:szCs w:val="24"/>
                <w:lang w:eastAsia="ru-RU"/>
              </w:rPr>
              <w:t>.</w:t>
            </w: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p>
        </w:tc>
      </w:tr>
    </w:tbl>
    <w:p w:rsidR="00FB10CC" w:rsidRPr="00FB10CC" w:rsidRDefault="00FB10CC" w:rsidP="00FB10CC">
      <w:pPr>
        <w:spacing w:after="0" w:line="240" w:lineRule="auto"/>
        <w:jc w:val="both"/>
        <w:rPr>
          <w:rFonts w:ascii="Times New Roman" w:eastAsia="MS Mincho" w:hAnsi="Times New Roman" w:cs="Times New Roman"/>
          <w:sz w:val="26"/>
          <w:szCs w:val="24"/>
          <w:lang w:eastAsia="ru-RU"/>
        </w:rPr>
        <w:sectPr w:rsidR="00FB10CC" w:rsidRPr="00FB10CC" w:rsidSect="00236913">
          <w:pgSz w:w="11906" w:h="16838"/>
          <w:pgMar w:top="851" w:right="851" w:bottom="851" w:left="1134" w:header="709" w:footer="709" w:gutter="0"/>
          <w:cols w:space="708"/>
          <w:docGrid w:linePitch="360"/>
        </w:sectPr>
      </w:pP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lastRenderedPageBreak/>
        <w:t>Приложение № 1</w:t>
      </w: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к договору поставки</w:t>
      </w: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№_______________________</w:t>
      </w: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 xml:space="preserve"> от «____» __________2020 г.</w:t>
      </w:r>
    </w:p>
    <w:p w:rsidR="00FB10CC" w:rsidRPr="00FB10CC" w:rsidRDefault="00FB10CC" w:rsidP="00FB10CC">
      <w:pPr>
        <w:autoSpaceDE w:val="0"/>
        <w:autoSpaceDN w:val="0"/>
        <w:adjustRightInd w:val="0"/>
        <w:spacing w:after="0" w:line="240" w:lineRule="auto"/>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b/>
          <w:sz w:val="24"/>
          <w:szCs w:val="24"/>
          <w:lang w:eastAsia="ru-RU"/>
        </w:rPr>
        <w:t>Спецификация</w:t>
      </w:r>
    </w:p>
    <w:p w:rsidR="00FB10CC" w:rsidRPr="00FB10CC" w:rsidRDefault="00FB10CC" w:rsidP="00FB10CC">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p>
    <w:tbl>
      <w:tblPr>
        <w:tblW w:w="529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802"/>
        <w:gridCol w:w="1764"/>
        <w:gridCol w:w="903"/>
        <w:gridCol w:w="816"/>
        <w:gridCol w:w="981"/>
        <w:gridCol w:w="1230"/>
        <w:gridCol w:w="975"/>
        <w:gridCol w:w="1234"/>
      </w:tblGrid>
      <w:tr w:rsidR="00FB10CC" w:rsidRPr="00FB10CC" w:rsidTr="00A8738B">
        <w:trPr>
          <w:trHeight w:val="1611"/>
        </w:trPr>
        <w:tc>
          <w:tcPr>
            <w:tcW w:w="312"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B10CC">
              <w:rPr>
                <w:rFonts w:ascii="Times New Roman" w:eastAsia="Times New Roman" w:hAnsi="Times New Roman" w:cs="Times New Roman"/>
                <w:b/>
                <w:color w:val="000000"/>
                <w:sz w:val="20"/>
                <w:szCs w:val="20"/>
                <w:lang w:eastAsia="ru-RU"/>
              </w:rPr>
              <w:t>№ п/п</w:t>
            </w:r>
          </w:p>
        </w:tc>
        <w:tc>
          <w:tcPr>
            <w:tcW w:w="871"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B10CC">
              <w:rPr>
                <w:rFonts w:ascii="Times New Roman" w:eastAsia="Times New Roman" w:hAnsi="Times New Roman" w:cs="Times New Roman"/>
                <w:b/>
                <w:sz w:val="20"/>
                <w:szCs w:val="20"/>
                <w:lang w:eastAsia="ru-RU"/>
              </w:rPr>
              <w:t>Наименование товара</w:t>
            </w:r>
          </w:p>
        </w:tc>
        <w:tc>
          <w:tcPr>
            <w:tcW w:w="852"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B10CC">
              <w:rPr>
                <w:rFonts w:ascii="Times New Roman" w:eastAsia="Times New Roman" w:hAnsi="Times New Roman" w:cs="Times New Roman"/>
                <w:b/>
                <w:sz w:val="20"/>
                <w:szCs w:val="20"/>
                <w:lang w:eastAsia="ru-RU"/>
              </w:rPr>
              <w:t>Штриховой код товара</w:t>
            </w:r>
          </w:p>
        </w:tc>
        <w:tc>
          <w:tcPr>
            <w:tcW w:w="436"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B10CC">
              <w:rPr>
                <w:rFonts w:ascii="Times New Roman" w:eastAsia="Times New Roman" w:hAnsi="Times New Roman" w:cs="Times New Roman"/>
                <w:b/>
                <w:sz w:val="20"/>
                <w:szCs w:val="20"/>
                <w:lang w:eastAsia="ru-RU"/>
              </w:rPr>
              <w:t>Единица измерения</w:t>
            </w:r>
          </w:p>
        </w:tc>
        <w:tc>
          <w:tcPr>
            <w:tcW w:w="394"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B10CC">
              <w:rPr>
                <w:rFonts w:ascii="Times New Roman" w:eastAsia="Times New Roman" w:hAnsi="Times New Roman" w:cs="Times New Roman"/>
                <w:b/>
                <w:sz w:val="20"/>
                <w:szCs w:val="20"/>
                <w:lang w:eastAsia="ru-RU"/>
              </w:rPr>
              <w:t xml:space="preserve">Кол-во </w:t>
            </w:r>
          </w:p>
        </w:tc>
        <w:tc>
          <w:tcPr>
            <w:tcW w:w="474"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B10CC">
              <w:rPr>
                <w:rFonts w:ascii="Times New Roman" w:eastAsia="Times New Roman" w:hAnsi="Times New Roman" w:cs="Times New Roman"/>
                <w:b/>
                <w:sz w:val="20"/>
                <w:szCs w:val="20"/>
                <w:lang w:eastAsia="ru-RU"/>
              </w:rPr>
              <w:t xml:space="preserve">Цена </w:t>
            </w:r>
          </w:p>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B10CC">
              <w:rPr>
                <w:rFonts w:ascii="Times New Roman" w:eastAsia="Times New Roman" w:hAnsi="Times New Roman" w:cs="Times New Roman"/>
                <w:b/>
                <w:sz w:val="20"/>
                <w:szCs w:val="20"/>
                <w:lang w:eastAsia="ru-RU"/>
              </w:rPr>
              <w:t>за ед. без  НДС, руб.</w:t>
            </w:r>
          </w:p>
        </w:tc>
        <w:tc>
          <w:tcPr>
            <w:tcW w:w="594"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B10CC">
              <w:rPr>
                <w:rFonts w:ascii="Times New Roman" w:eastAsia="Times New Roman" w:hAnsi="Times New Roman" w:cs="Times New Roman"/>
                <w:b/>
                <w:sz w:val="20"/>
                <w:szCs w:val="20"/>
                <w:lang w:eastAsia="ru-RU"/>
              </w:rPr>
              <w:t>Всего без  НДС, руб.</w:t>
            </w:r>
          </w:p>
        </w:tc>
        <w:tc>
          <w:tcPr>
            <w:tcW w:w="471"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B10CC">
              <w:rPr>
                <w:rFonts w:ascii="Times New Roman" w:eastAsia="Times New Roman" w:hAnsi="Times New Roman" w:cs="Times New Roman"/>
                <w:b/>
                <w:sz w:val="20"/>
                <w:szCs w:val="20"/>
                <w:lang w:eastAsia="ru-RU"/>
              </w:rPr>
              <w:t>НДС, (%)</w:t>
            </w:r>
          </w:p>
        </w:tc>
        <w:tc>
          <w:tcPr>
            <w:tcW w:w="597"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B10CC">
              <w:rPr>
                <w:rFonts w:ascii="Times New Roman" w:eastAsia="Times New Roman" w:hAnsi="Times New Roman" w:cs="Times New Roman"/>
                <w:b/>
                <w:sz w:val="20"/>
                <w:szCs w:val="20"/>
                <w:lang w:eastAsia="ru-RU"/>
              </w:rPr>
              <w:t>Всего с  НДС, руб.</w:t>
            </w:r>
          </w:p>
        </w:tc>
      </w:tr>
      <w:tr w:rsidR="00FB10CC" w:rsidRPr="00FB10CC" w:rsidTr="00A8738B">
        <w:trPr>
          <w:trHeight w:val="510"/>
        </w:trPr>
        <w:tc>
          <w:tcPr>
            <w:tcW w:w="312"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71"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2"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6"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4"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4"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94"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1"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97"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B10CC" w:rsidRPr="00FB10CC" w:rsidTr="00A8738B">
        <w:trPr>
          <w:trHeight w:val="510"/>
        </w:trPr>
        <w:tc>
          <w:tcPr>
            <w:tcW w:w="312"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71"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2"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6"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4"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4"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94"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1"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97"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B10CC" w:rsidRPr="00FB10CC" w:rsidTr="00A8738B">
        <w:trPr>
          <w:trHeight w:val="510"/>
        </w:trPr>
        <w:tc>
          <w:tcPr>
            <w:tcW w:w="2034" w:type="pct"/>
            <w:gridSpan w:val="3"/>
            <w:vAlign w:val="center"/>
          </w:tcPr>
          <w:p w:rsidR="00FB10CC" w:rsidRPr="00FB10CC" w:rsidRDefault="00FB10CC" w:rsidP="00FB10CC">
            <w:pPr>
              <w:autoSpaceDE w:val="0"/>
              <w:autoSpaceDN w:val="0"/>
              <w:adjustRightInd w:val="0"/>
              <w:spacing w:after="0" w:line="240" w:lineRule="auto"/>
              <w:rPr>
                <w:rFonts w:ascii="Times New Roman" w:eastAsia="Times New Roman" w:hAnsi="Times New Roman" w:cs="Times New Roman"/>
                <w:sz w:val="20"/>
                <w:szCs w:val="20"/>
                <w:lang w:eastAsia="ru-RU"/>
              </w:rPr>
            </w:pPr>
            <w:r w:rsidRPr="00FB10CC">
              <w:rPr>
                <w:rFonts w:ascii="Times New Roman" w:eastAsia="Times New Roman" w:hAnsi="Times New Roman" w:cs="Times New Roman"/>
                <w:b/>
                <w:sz w:val="20"/>
                <w:szCs w:val="20"/>
                <w:lang w:eastAsia="ru-RU"/>
              </w:rPr>
              <w:t>Итого:</w:t>
            </w:r>
          </w:p>
        </w:tc>
        <w:tc>
          <w:tcPr>
            <w:tcW w:w="436"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4"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4"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94"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1"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97" w:type="pct"/>
            <w:vAlign w:val="center"/>
          </w:tcPr>
          <w:p w:rsidR="00FB10CC" w:rsidRPr="00FB10CC" w:rsidRDefault="00FB10CC" w:rsidP="00FB10C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FB10CC" w:rsidRPr="00FB10CC" w:rsidRDefault="00FB10CC" w:rsidP="00FB10CC">
      <w:pPr>
        <w:spacing w:after="0" w:line="240" w:lineRule="auto"/>
        <w:jc w:val="center"/>
        <w:rPr>
          <w:rFonts w:ascii="Times New Roman" w:eastAsia="Times New Roman" w:hAnsi="Times New Roman" w:cs="Times New Roman"/>
          <w:sz w:val="20"/>
          <w:szCs w:val="20"/>
          <w:lang w:eastAsia="ru-RU"/>
        </w:rPr>
      </w:pP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p>
    <w:p w:rsidR="00FB10CC" w:rsidRPr="00FB10CC" w:rsidRDefault="00FB10CC" w:rsidP="00FB10CC">
      <w:pPr>
        <w:spacing w:after="0" w:line="240" w:lineRule="auto"/>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b/>
          <w:sz w:val="24"/>
          <w:szCs w:val="24"/>
          <w:lang w:eastAsia="ru-RU"/>
        </w:rPr>
        <w:t>Покупатель</w:t>
      </w:r>
      <w:r w:rsidRPr="00FB10CC">
        <w:rPr>
          <w:rFonts w:ascii="Times New Roman" w:eastAsia="Times New Roman" w:hAnsi="Times New Roman" w:cs="Times New Roman"/>
          <w:b/>
          <w:sz w:val="24"/>
          <w:szCs w:val="24"/>
          <w:lang w:eastAsia="ru-RU"/>
        </w:rPr>
        <w:tab/>
      </w:r>
      <w:r w:rsidRPr="00FB10CC">
        <w:rPr>
          <w:rFonts w:ascii="Times New Roman" w:eastAsia="Times New Roman" w:hAnsi="Times New Roman" w:cs="Times New Roman"/>
          <w:sz w:val="24"/>
          <w:szCs w:val="24"/>
          <w:lang w:eastAsia="ru-RU"/>
        </w:rPr>
        <w:tab/>
      </w:r>
      <w:r w:rsidRPr="00FB10CC">
        <w:rPr>
          <w:rFonts w:ascii="Times New Roman" w:eastAsia="Times New Roman" w:hAnsi="Times New Roman" w:cs="Times New Roman"/>
          <w:sz w:val="24"/>
          <w:szCs w:val="24"/>
          <w:lang w:eastAsia="ru-RU"/>
        </w:rPr>
        <w:tab/>
        <w:t xml:space="preserve">                                                 </w:t>
      </w:r>
      <w:r w:rsidRPr="00FB10CC">
        <w:rPr>
          <w:rFonts w:ascii="Times New Roman" w:eastAsia="Times New Roman" w:hAnsi="Times New Roman" w:cs="Times New Roman"/>
          <w:b/>
          <w:sz w:val="24"/>
          <w:szCs w:val="24"/>
          <w:lang w:eastAsia="ru-RU"/>
        </w:rPr>
        <w:t>Поставщик</w:t>
      </w:r>
    </w:p>
    <w:p w:rsidR="00FB10CC" w:rsidRPr="00FB10CC" w:rsidRDefault="00FB10CC" w:rsidP="00FB10CC">
      <w:pPr>
        <w:spacing w:after="0" w:line="240" w:lineRule="auto"/>
        <w:jc w:val="both"/>
        <w:rPr>
          <w:rFonts w:ascii="Times New Roman" w:eastAsia="Times New Roman" w:hAnsi="Times New Roman" w:cs="Times New Roman"/>
          <w:sz w:val="24"/>
          <w:szCs w:val="24"/>
          <w:lang w:eastAsia="ru-RU"/>
        </w:rPr>
      </w:pPr>
    </w:p>
    <w:p w:rsidR="00FB10CC" w:rsidRPr="00FB10CC" w:rsidRDefault="00FB10CC" w:rsidP="00FB10CC">
      <w:pPr>
        <w:spacing w:after="0" w:line="240" w:lineRule="auto"/>
        <w:jc w:val="both"/>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b/>
          <w:sz w:val="24"/>
          <w:szCs w:val="24"/>
          <w:lang w:eastAsia="ru-RU"/>
        </w:rPr>
        <w:t xml:space="preserve">______________/___________ /                                             ______________/____________/ </w:t>
      </w:r>
    </w:p>
    <w:p w:rsidR="00FB10CC" w:rsidRPr="00FB10CC" w:rsidRDefault="00FB10CC" w:rsidP="00FB10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 xml:space="preserve">М.П.                          </w:t>
      </w:r>
      <w:r w:rsidRPr="00FB10CC">
        <w:rPr>
          <w:rFonts w:ascii="Times New Roman" w:eastAsia="Times New Roman" w:hAnsi="Times New Roman" w:cs="Times New Roman"/>
          <w:sz w:val="24"/>
          <w:szCs w:val="24"/>
          <w:lang w:eastAsia="ru-RU"/>
        </w:rPr>
        <w:tab/>
      </w:r>
      <w:r w:rsidRPr="00FB10CC">
        <w:rPr>
          <w:rFonts w:ascii="Times New Roman" w:eastAsia="Times New Roman" w:hAnsi="Times New Roman" w:cs="Times New Roman"/>
          <w:sz w:val="24"/>
          <w:szCs w:val="24"/>
          <w:lang w:eastAsia="ru-RU"/>
        </w:rPr>
        <w:tab/>
      </w:r>
      <w:r w:rsidRPr="00FB10CC">
        <w:rPr>
          <w:rFonts w:ascii="Times New Roman" w:eastAsia="Times New Roman" w:hAnsi="Times New Roman" w:cs="Times New Roman"/>
          <w:sz w:val="24"/>
          <w:szCs w:val="24"/>
          <w:lang w:eastAsia="ru-RU"/>
        </w:rPr>
        <w:tab/>
      </w:r>
      <w:r w:rsidRPr="00FB10CC">
        <w:rPr>
          <w:rFonts w:ascii="Times New Roman" w:eastAsia="Times New Roman" w:hAnsi="Times New Roman" w:cs="Times New Roman"/>
          <w:sz w:val="24"/>
          <w:szCs w:val="24"/>
          <w:lang w:eastAsia="ru-RU"/>
        </w:rPr>
        <w:tab/>
        <w:t xml:space="preserve">                          М.П.</w:t>
      </w: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Приложение № 2</w:t>
      </w: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к договору поставки</w:t>
      </w: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№_______________________</w:t>
      </w:r>
    </w:p>
    <w:p w:rsidR="00FB10CC" w:rsidRPr="00FB10CC" w:rsidRDefault="00FB10CC" w:rsidP="00FB10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 xml:space="preserve"> от «____» __________2020 г.</w:t>
      </w:r>
    </w:p>
    <w:p w:rsidR="00FB10CC" w:rsidRPr="00FB10CC" w:rsidRDefault="00FB10CC" w:rsidP="00FB10CC">
      <w:pPr>
        <w:spacing w:after="0" w:line="240" w:lineRule="auto"/>
        <w:rPr>
          <w:rFonts w:ascii="Times New Roman" w:eastAsia="Times New Roman" w:hAnsi="Times New Roman" w:cs="Times New Roman"/>
          <w:sz w:val="20"/>
          <w:szCs w:val="20"/>
          <w:lang w:eastAsia="ru-RU"/>
        </w:rPr>
      </w:pPr>
    </w:p>
    <w:p w:rsidR="00FB10CC" w:rsidRPr="00FB10CC" w:rsidRDefault="00FB10CC" w:rsidP="00FB10CC">
      <w:pPr>
        <w:spacing w:after="0" w:line="240" w:lineRule="auto"/>
        <w:jc w:val="center"/>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b/>
          <w:sz w:val="24"/>
          <w:szCs w:val="24"/>
          <w:lang w:eastAsia="ru-RU"/>
        </w:rPr>
        <w:t>Перечень мест поставки</w:t>
      </w:r>
    </w:p>
    <w:p w:rsidR="00FB10CC" w:rsidRPr="00FB10CC" w:rsidRDefault="00FB10CC" w:rsidP="00FB10CC">
      <w:pPr>
        <w:spacing w:after="0" w:line="240" w:lineRule="auto"/>
        <w:jc w:val="center"/>
        <w:rPr>
          <w:rFonts w:ascii="Times New Roman" w:eastAsia="Times New Roman" w:hAnsi="Times New Roman" w:cs="Times New Roman"/>
          <w:b/>
          <w:sz w:val="24"/>
          <w:szCs w:val="24"/>
          <w:lang w:val="en-US" w:eastAsia="ru-RU"/>
        </w:rPr>
      </w:pPr>
    </w:p>
    <w:tbl>
      <w:tblPr>
        <w:tblW w:w="10773" w:type="dxa"/>
        <w:tblInd w:w="-5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09"/>
        <w:gridCol w:w="10064"/>
      </w:tblGrid>
      <w:tr w:rsidR="00FB10CC" w:rsidRPr="00FB10CC" w:rsidTr="00A8738B">
        <w:trPr>
          <w:trHeight w:val="147"/>
        </w:trPr>
        <w:tc>
          <w:tcPr>
            <w:tcW w:w="709" w:type="dxa"/>
          </w:tcPr>
          <w:p w:rsidR="00FB10CC" w:rsidRPr="00FB10CC" w:rsidRDefault="00FB10CC" w:rsidP="00FB10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N</w:t>
            </w:r>
          </w:p>
          <w:p w:rsidR="00FB10CC" w:rsidRPr="00FB10CC" w:rsidRDefault="00FB10CC" w:rsidP="00FB10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п/п</w:t>
            </w:r>
          </w:p>
        </w:tc>
        <w:tc>
          <w:tcPr>
            <w:tcW w:w="10064" w:type="dxa"/>
          </w:tcPr>
          <w:p w:rsidR="00FB10CC" w:rsidRPr="00FB10CC" w:rsidRDefault="00FB10CC" w:rsidP="00FB10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Адрес места поставки Товара</w:t>
            </w:r>
          </w:p>
        </w:tc>
      </w:tr>
      <w:tr w:rsidR="00FB10CC" w:rsidRPr="00FB10CC" w:rsidTr="00A8738B">
        <w:trPr>
          <w:trHeight w:val="294"/>
        </w:trPr>
        <w:tc>
          <w:tcPr>
            <w:tcW w:w="709" w:type="dxa"/>
            <w:tcBorders>
              <w:top w:val="single" w:sz="4" w:space="0" w:color="auto"/>
              <w:left w:val="single" w:sz="4" w:space="0" w:color="auto"/>
              <w:bottom w:val="single" w:sz="4" w:space="0" w:color="auto"/>
              <w:right w:val="single" w:sz="4" w:space="0" w:color="auto"/>
            </w:tcBorders>
            <w:vAlign w:val="center"/>
          </w:tcPr>
          <w:p w:rsidR="00FB10CC" w:rsidRPr="00FB10CC" w:rsidRDefault="00FB10CC" w:rsidP="00FB10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1.</w:t>
            </w:r>
          </w:p>
        </w:tc>
        <w:tc>
          <w:tcPr>
            <w:tcW w:w="10064" w:type="dxa"/>
            <w:tcBorders>
              <w:top w:val="single" w:sz="4" w:space="0" w:color="auto"/>
              <w:left w:val="single" w:sz="4" w:space="0" w:color="auto"/>
              <w:bottom w:val="single" w:sz="4" w:space="0" w:color="auto"/>
              <w:right w:val="single" w:sz="4" w:space="0" w:color="auto"/>
            </w:tcBorders>
          </w:tcPr>
          <w:p w:rsidR="00FB10CC" w:rsidRPr="00FB10CC" w:rsidRDefault="00FB10CC" w:rsidP="00FB10CC">
            <w:pPr>
              <w:spacing w:after="0" w:line="240" w:lineRule="auto"/>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Столовая № 6 Оренбург, Оренбургская область, г. Оренбург, пер. Госпитальный д. 2</w:t>
            </w:r>
          </w:p>
        </w:tc>
      </w:tr>
      <w:tr w:rsidR="00FB10CC" w:rsidRPr="00FB10CC" w:rsidTr="00A8738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FB10CC" w:rsidRPr="00FB10CC" w:rsidRDefault="00FB10CC" w:rsidP="00FB10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2.</w:t>
            </w:r>
          </w:p>
        </w:tc>
        <w:tc>
          <w:tcPr>
            <w:tcW w:w="10064" w:type="dxa"/>
            <w:tcBorders>
              <w:top w:val="single" w:sz="4" w:space="0" w:color="auto"/>
              <w:left w:val="single" w:sz="4" w:space="0" w:color="auto"/>
              <w:bottom w:val="single" w:sz="4" w:space="0" w:color="auto"/>
              <w:right w:val="single" w:sz="4" w:space="0" w:color="auto"/>
            </w:tcBorders>
          </w:tcPr>
          <w:p w:rsidR="00FB10CC" w:rsidRPr="00FB10CC" w:rsidRDefault="00FB10CC" w:rsidP="00FB10CC">
            <w:pPr>
              <w:spacing w:after="0" w:line="240" w:lineRule="auto"/>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Столовая локомотивного депо ст. Красногвардеец, Оренбургская обл</w:t>
            </w:r>
            <w:r>
              <w:rPr>
                <w:rFonts w:ascii="Times New Roman" w:eastAsia="Times New Roman" w:hAnsi="Times New Roman" w:cs="Times New Roman"/>
                <w:sz w:val="24"/>
                <w:szCs w:val="24"/>
                <w:lang w:eastAsia="ru-RU"/>
              </w:rPr>
              <w:t>асть</w:t>
            </w:r>
            <w:r w:rsidRPr="00FB10CC">
              <w:rPr>
                <w:rFonts w:ascii="Times New Roman" w:eastAsia="Times New Roman" w:hAnsi="Times New Roman" w:cs="Times New Roman"/>
                <w:sz w:val="24"/>
                <w:szCs w:val="24"/>
                <w:lang w:eastAsia="ru-RU"/>
              </w:rPr>
              <w:t xml:space="preserve">, </w:t>
            </w:r>
            <w:proofErr w:type="spellStart"/>
            <w:r w:rsidRPr="00FB10CC">
              <w:rPr>
                <w:rFonts w:ascii="Times New Roman" w:eastAsia="Times New Roman" w:hAnsi="Times New Roman" w:cs="Times New Roman"/>
                <w:sz w:val="24"/>
                <w:szCs w:val="24"/>
                <w:lang w:eastAsia="ru-RU"/>
              </w:rPr>
              <w:t>Бузулукский</w:t>
            </w:r>
            <w:proofErr w:type="spellEnd"/>
            <w:r w:rsidRPr="00FB10CC">
              <w:rPr>
                <w:rFonts w:ascii="Times New Roman" w:eastAsia="Times New Roman" w:hAnsi="Times New Roman" w:cs="Times New Roman"/>
                <w:sz w:val="24"/>
                <w:szCs w:val="24"/>
                <w:lang w:eastAsia="ru-RU"/>
              </w:rPr>
              <w:t xml:space="preserve"> р-н, 1284 км, пикет 5</w:t>
            </w:r>
          </w:p>
        </w:tc>
      </w:tr>
      <w:tr w:rsidR="00FB10CC" w:rsidRPr="00FB10CC" w:rsidTr="00A8738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FB10CC" w:rsidRPr="00FB10CC" w:rsidRDefault="00FB10CC" w:rsidP="00FB10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3.</w:t>
            </w:r>
          </w:p>
        </w:tc>
        <w:tc>
          <w:tcPr>
            <w:tcW w:w="10064" w:type="dxa"/>
            <w:tcBorders>
              <w:top w:val="single" w:sz="4" w:space="0" w:color="auto"/>
              <w:left w:val="single" w:sz="4" w:space="0" w:color="auto"/>
              <w:bottom w:val="single" w:sz="4" w:space="0" w:color="auto"/>
              <w:right w:val="single" w:sz="4" w:space="0" w:color="auto"/>
            </w:tcBorders>
          </w:tcPr>
          <w:p w:rsidR="00FB10CC" w:rsidRPr="00FB10CC" w:rsidRDefault="00FB10CC" w:rsidP="00FB10CC">
            <w:pPr>
              <w:spacing w:after="0" w:line="240" w:lineRule="auto"/>
              <w:jc w:val="both"/>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Здание пекарни столовая ст. Кувандык, Оренбургская область, г. Кувандык, ул. Молодежная, 5б</w:t>
            </w:r>
          </w:p>
        </w:tc>
      </w:tr>
    </w:tbl>
    <w:tbl>
      <w:tblPr>
        <w:tblpPr w:leftFromText="180" w:rightFromText="180" w:vertAnchor="text" w:horzAnchor="margin" w:tblpXSpec="center" w:tblpY="520"/>
        <w:tblW w:w="10280" w:type="dxa"/>
        <w:tblLook w:val="04A0" w:firstRow="1" w:lastRow="0" w:firstColumn="1" w:lastColumn="0" w:noHBand="0" w:noVBand="1"/>
      </w:tblPr>
      <w:tblGrid>
        <w:gridCol w:w="6415"/>
        <w:gridCol w:w="222"/>
        <w:gridCol w:w="3643"/>
      </w:tblGrid>
      <w:tr w:rsidR="00FB10CC" w:rsidRPr="00FB10CC" w:rsidTr="00A8738B">
        <w:trPr>
          <w:trHeight w:val="1276"/>
        </w:trPr>
        <w:tc>
          <w:tcPr>
            <w:tcW w:w="6415" w:type="dxa"/>
            <w:shd w:val="clear" w:color="auto" w:fill="auto"/>
          </w:tcPr>
          <w:p w:rsidR="00FB10CC" w:rsidRPr="00FB10CC" w:rsidRDefault="00FB10CC" w:rsidP="00FB10CC">
            <w:pPr>
              <w:spacing w:after="0" w:line="240" w:lineRule="auto"/>
              <w:rPr>
                <w:rFonts w:ascii="Times New Roman" w:eastAsia="Times New Roman" w:hAnsi="Times New Roman" w:cs="Times New Roman"/>
                <w:b/>
                <w:sz w:val="24"/>
                <w:szCs w:val="24"/>
                <w:lang w:eastAsia="ru-RU"/>
              </w:rPr>
            </w:pPr>
          </w:p>
          <w:p w:rsidR="00FB10CC" w:rsidRPr="00FB10CC" w:rsidRDefault="00FB10CC" w:rsidP="00FB10CC">
            <w:pPr>
              <w:spacing w:after="0" w:line="240" w:lineRule="auto"/>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b/>
                <w:sz w:val="24"/>
                <w:szCs w:val="24"/>
                <w:lang w:eastAsia="ru-RU"/>
              </w:rPr>
              <w:t>Покупатель</w:t>
            </w:r>
          </w:p>
          <w:p w:rsidR="00FB10CC" w:rsidRPr="00FB10CC" w:rsidRDefault="00FB10CC" w:rsidP="00FB10CC">
            <w:pPr>
              <w:spacing w:after="0" w:line="240" w:lineRule="auto"/>
              <w:rPr>
                <w:rFonts w:ascii="Times New Roman" w:eastAsia="Times New Roman" w:hAnsi="Times New Roman" w:cs="Times New Roman"/>
                <w:b/>
                <w:sz w:val="24"/>
                <w:szCs w:val="24"/>
                <w:lang w:eastAsia="ru-RU"/>
              </w:rPr>
            </w:pPr>
          </w:p>
          <w:p w:rsidR="00FB10CC" w:rsidRPr="00FB10CC" w:rsidRDefault="00FB10CC" w:rsidP="00FB10CC">
            <w:pPr>
              <w:spacing w:after="0" w:line="240" w:lineRule="auto"/>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b/>
                <w:sz w:val="24"/>
                <w:szCs w:val="24"/>
                <w:lang w:eastAsia="ru-RU"/>
              </w:rPr>
              <w:t>___________/____________/</w:t>
            </w:r>
          </w:p>
          <w:p w:rsidR="00FB10CC" w:rsidRPr="00FB10CC" w:rsidRDefault="00FB10CC" w:rsidP="00FB10CC">
            <w:pPr>
              <w:spacing w:after="0" w:line="240" w:lineRule="auto"/>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sz w:val="24"/>
                <w:szCs w:val="24"/>
                <w:lang w:eastAsia="ru-RU"/>
              </w:rPr>
              <w:t>М.П</w:t>
            </w:r>
            <w:r w:rsidRPr="00FB10CC">
              <w:rPr>
                <w:rFonts w:ascii="Times New Roman" w:eastAsia="Times New Roman" w:hAnsi="Times New Roman" w:cs="Times New Roman"/>
                <w:b/>
                <w:sz w:val="24"/>
                <w:szCs w:val="24"/>
                <w:lang w:eastAsia="ru-RU"/>
              </w:rPr>
              <w:t>.</w:t>
            </w:r>
          </w:p>
        </w:tc>
        <w:tc>
          <w:tcPr>
            <w:tcW w:w="222" w:type="dxa"/>
            <w:shd w:val="clear" w:color="auto" w:fill="auto"/>
          </w:tcPr>
          <w:p w:rsidR="00FB10CC" w:rsidRPr="00FB10CC" w:rsidRDefault="00FB10CC" w:rsidP="00FB10CC">
            <w:pPr>
              <w:spacing w:after="0" w:line="240" w:lineRule="auto"/>
              <w:rPr>
                <w:rFonts w:ascii="Times New Roman" w:eastAsia="Times New Roman" w:hAnsi="Times New Roman" w:cs="Times New Roman"/>
                <w:b/>
                <w:sz w:val="24"/>
                <w:szCs w:val="24"/>
                <w:lang w:eastAsia="ru-RU"/>
              </w:rPr>
            </w:pPr>
          </w:p>
        </w:tc>
        <w:tc>
          <w:tcPr>
            <w:tcW w:w="3643" w:type="dxa"/>
            <w:shd w:val="clear" w:color="auto" w:fill="auto"/>
          </w:tcPr>
          <w:p w:rsidR="00FB10CC" w:rsidRPr="00FB10CC" w:rsidRDefault="00FB10CC" w:rsidP="00FB10CC">
            <w:pPr>
              <w:spacing w:after="0" w:line="240" w:lineRule="auto"/>
              <w:rPr>
                <w:rFonts w:ascii="Times New Roman" w:eastAsia="Times New Roman" w:hAnsi="Times New Roman" w:cs="Times New Roman"/>
                <w:b/>
                <w:sz w:val="24"/>
                <w:szCs w:val="24"/>
                <w:lang w:eastAsia="ru-RU"/>
              </w:rPr>
            </w:pPr>
          </w:p>
          <w:p w:rsidR="00FB10CC" w:rsidRPr="00FB10CC" w:rsidRDefault="00FB10CC" w:rsidP="00FB10CC">
            <w:pPr>
              <w:spacing w:after="0" w:line="240" w:lineRule="auto"/>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b/>
                <w:sz w:val="24"/>
                <w:szCs w:val="24"/>
                <w:lang w:eastAsia="ru-RU"/>
              </w:rPr>
              <w:t>Поставщик</w:t>
            </w:r>
          </w:p>
          <w:p w:rsidR="00FB10CC" w:rsidRPr="00FB10CC" w:rsidRDefault="00FB10CC" w:rsidP="00FB10CC">
            <w:pPr>
              <w:spacing w:after="0" w:line="240" w:lineRule="auto"/>
              <w:rPr>
                <w:rFonts w:ascii="Times New Roman" w:eastAsia="Times New Roman" w:hAnsi="Times New Roman" w:cs="Times New Roman"/>
                <w:b/>
                <w:sz w:val="24"/>
                <w:szCs w:val="24"/>
                <w:lang w:eastAsia="ru-RU"/>
              </w:rPr>
            </w:pPr>
          </w:p>
          <w:p w:rsidR="00FB10CC" w:rsidRPr="00FB10CC" w:rsidRDefault="00FB10CC" w:rsidP="00FB10CC">
            <w:pPr>
              <w:spacing w:after="0" w:line="240" w:lineRule="auto"/>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b/>
                <w:sz w:val="24"/>
                <w:szCs w:val="24"/>
                <w:lang w:eastAsia="ru-RU"/>
              </w:rPr>
              <w:t>______________/____________/</w:t>
            </w:r>
          </w:p>
          <w:p w:rsidR="00FB10CC" w:rsidRPr="00FB10CC" w:rsidRDefault="00FB10CC" w:rsidP="00FB10CC">
            <w:pPr>
              <w:spacing w:after="0" w:line="240" w:lineRule="auto"/>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sz w:val="24"/>
                <w:szCs w:val="24"/>
                <w:lang w:eastAsia="ru-RU"/>
              </w:rPr>
              <w:t>М.П</w:t>
            </w:r>
            <w:r w:rsidRPr="00FB10CC">
              <w:rPr>
                <w:rFonts w:ascii="Times New Roman" w:eastAsia="Times New Roman" w:hAnsi="Times New Roman" w:cs="Times New Roman"/>
                <w:b/>
                <w:sz w:val="24"/>
                <w:szCs w:val="24"/>
                <w:lang w:eastAsia="ru-RU"/>
              </w:rPr>
              <w:t>.</w:t>
            </w:r>
          </w:p>
        </w:tc>
      </w:tr>
    </w:tbl>
    <w:p w:rsidR="00FB10CC" w:rsidRPr="00FB10CC" w:rsidRDefault="00FB10CC" w:rsidP="00FB10CC">
      <w:pPr>
        <w:autoSpaceDN w:val="0"/>
        <w:spacing w:after="0" w:line="100" w:lineRule="atLeast"/>
        <w:ind w:right="1985"/>
        <w:rPr>
          <w:rFonts w:ascii="Times New Roman" w:eastAsia="Times New Roman" w:hAnsi="Times New Roman" w:cs="Times New Roman"/>
          <w:sz w:val="24"/>
          <w:szCs w:val="24"/>
          <w:lang w:eastAsia="ru-RU"/>
        </w:rPr>
      </w:pPr>
    </w:p>
    <w:p w:rsidR="00FB10CC" w:rsidRPr="00FB10CC" w:rsidRDefault="00FB10CC" w:rsidP="00FB10CC">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FB10CC" w:rsidRPr="00FB10CC" w:rsidRDefault="00FB10CC" w:rsidP="00FB10CC">
      <w:pPr>
        <w:autoSpaceDN w:val="0"/>
        <w:spacing w:after="0" w:line="240" w:lineRule="auto"/>
        <w:rPr>
          <w:rFonts w:ascii="Times New Roman" w:eastAsia="Times New Roman" w:hAnsi="Times New Roman" w:cs="Times New Roman"/>
          <w:sz w:val="24"/>
          <w:szCs w:val="24"/>
          <w:lang w:eastAsia="ru-RU"/>
        </w:rPr>
      </w:pPr>
    </w:p>
    <w:p w:rsidR="00FB10CC" w:rsidRPr="00FB10CC" w:rsidRDefault="00FB10CC" w:rsidP="00FB10CC">
      <w:pPr>
        <w:autoSpaceDN w:val="0"/>
        <w:spacing w:after="0" w:line="240" w:lineRule="auto"/>
        <w:rPr>
          <w:rFonts w:ascii="Times New Roman" w:eastAsia="Times New Roman" w:hAnsi="Times New Roman" w:cs="Times New Roman"/>
          <w:sz w:val="24"/>
          <w:szCs w:val="24"/>
          <w:lang w:eastAsia="ru-RU"/>
        </w:rPr>
      </w:pPr>
    </w:p>
    <w:p w:rsidR="00FB10CC" w:rsidRPr="00FB10CC" w:rsidRDefault="00FB10CC" w:rsidP="00FB10CC">
      <w:pPr>
        <w:autoSpaceDN w:val="0"/>
        <w:spacing w:after="0" w:line="240" w:lineRule="auto"/>
        <w:rPr>
          <w:rFonts w:ascii="Times New Roman" w:eastAsia="Times New Roman" w:hAnsi="Times New Roman" w:cs="Times New Roman"/>
          <w:sz w:val="24"/>
          <w:szCs w:val="24"/>
          <w:lang w:eastAsia="ru-RU"/>
        </w:rPr>
      </w:pPr>
    </w:p>
    <w:p w:rsidR="00FB10CC" w:rsidRPr="00FB10CC" w:rsidRDefault="00FB10CC" w:rsidP="00FB10CC">
      <w:pPr>
        <w:autoSpaceDN w:val="0"/>
        <w:spacing w:after="0" w:line="240" w:lineRule="auto"/>
        <w:rPr>
          <w:rFonts w:ascii="Times New Roman" w:eastAsia="Times New Roman" w:hAnsi="Times New Roman" w:cs="Times New Roman"/>
          <w:sz w:val="24"/>
          <w:szCs w:val="24"/>
          <w:lang w:eastAsia="ru-RU"/>
        </w:rPr>
      </w:pPr>
    </w:p>
    <w:p w:rsidR="00FB10CC" w:rsidRPr="00FB10CC" w:rsidRDefault="00FB10CC" w:rsidP="00FB10CC">
      <w:pPr>
        <w:autoSpaceDN w:val="0"/>
        <w:spacing w:after="0" w:line="240" w:lineRule="auto"/>
        <w:rPr>
          <w:rFonts w:ascii="Times New Roman" w:eastAsia="Times New Roman" w:hAnsi="Times New Roman" w:cs="Times New Roman"/>
          <w:sz w:val="24"/>
          <w:szCs w:val="24"/>
          <w:lang w:eastAsia="ru-RU"/>
        </w:rPr>
      </w:pPr>
    </w:p>
    <w:p w:rsidR="00FB10CC" w:rsidRPr="00FB10CC" w:rsidRDefault="00FB10CC" w:rsidP="00FB10CC">
      <w:pPr>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spacing w:after="0" w:line="240" w:lineRule="auto"/>
        <w:rPr>
          <w:rFonts w:ascii="Times New Roman" w:eastAsia="Times New Roman" w:hAnsi="Times New Roman" w:cs="Times New Roman"/>
          <w:sz w:val="24"/>
          <w:szCs w:val="24"/>
          <w:lang w:eastAsia="ru-RU"/>
        </w:rPr>
      </w:pPr>
    </w:p>
    <w:p w:rsidR="00FB10CC" w:rsidRPr="00FB10CC" w:rsidRDefault="00FB10CC" w:rsidP="00FB10CC">
      <w:pPr>
        <w:spacing w:after="0" w:line="240" w:lineRule="auto"/>
        <w:rPr>
          <w:rFonts w:ascii="Times New Roman" w:eastAsia="Times New Roman" w:hAnsi="Times New Roman" w:cs="Times New Roman"/>
          <w:sz w:val="24"/>
          <w:szCs w:val="24"/>
          <w:lang w:eastAsia="ru-RU"/>
        </w:rPr>
      </w:pPr>
    </w:p>
    <w:p w:rsidR="00FB10CC" w:rsidRPr="00FB10CC" w:rsidRDefault="00FB10CC" w:rsidP="00FB10CC">
      <w:pPr>
        <w:spacing w:after="0" w:line="240" w:lineRule="auto"/>
        <w:rPr>
          <w:rFonts w:ascii="Times New Roman" w:eastAsia="Times New Roman" w:hAnsi="Times New Roman" w:cs="Times New Roman"/>
          <w:sz w:val="24"/>
          <w:szCs w:val="24"/>
          <w:lang w:eastAsia="ru-RU"/>
        </w:rPr>
      </w:pPr>
    </w:p>
    <w:p w:rsidR="00FB10CC" w:rsidRPr="00FB10CC" w:rsidRDefault="00FB10CC" w:rsidP="00FB10CC">
      <w:pPr>
        <w:spacing w:after="0" w:line="240" w:lineRule="auto"/>
        <w:rPr>
          <w:rFonts w:ascii="Times New Roman" w:eastAsia="Times New Roman" w:hAnsi="Times New Roman" w:cs="Times New Roman"/>
          <w:sz w:val="24"/>
          <w:szCs w:val="24"/>
          <w:lang w:eastAsia="ru-RU"/>
        </w:rPr>
      </w:pPr>
    </w:p>
    <w:p w:rsidR="00FB10CC" w:rsidRPr="00FB10CC" w:rsidRDefault="00FB10CC" w:rsidP="00FB10CC">
      <w:pPr>
        <w:spacing w:after="0" w:line="240" w:lineRule="auto"/>
        <w:rPr>
          <w:rFonts w:ascii="Times New Roman" w:eastAsia="Times New Roman" w:hAnsi="Times New Roman" w:cs="Times New Roman"/>
          <w:sz w:val="24"/>
          <w:szCs w:val="24"/>
          <w:lang w:eastAsia="ru-RU"/>
        </w:rPr>
      </w:pPr>
    </w:p>
    <w:p w:rsidR="00FB10CC" w:rsidRPr="00FB10CC" w:rsidRDefault="00FB10CC" w:rsidP="00FB10CC">
      <w:pPr>
        <w:spacing w:after="0" w:line="240" w:lineRule="auto"/>
        <w:rPr>
          <w:rFonts w:ascii="Times New Roman" w:eastAsia="Times New Roman" w:hAnsi="Times New Roman" w:cs="Times New Roman"/>
          <w:sz w:val="24"/>
          <w:szCs w:val="24"/>
          <w:lang w:eastAsia="ru-RU"/>
        </w:rPr>
      </w:pPr>
    </w:p>
    <w:p w:rsidR="00FB10CC" w:rsidRPr="00FB10CC" w:rsidRDefault="00FB10CC" w:rsidP="00FB10CC">
      <w:pPr>
        <w:spacing w:after="0" w:line="240" w:lineRule="auto"/>
        <w:rPr>
          <w:rFonts w:ascii="Times New Roman" w:eastAsia="Times New Roman" w:hAnsi="Times New Roman" w:cs="Times New Roman"/>
          <w:sz w:val="24"/>
          <w:szCs w:val="24"/>
          <w:lang w:eastAsia="ru-RU"/>
        </w:rPr>
      </w:pPr>
    </w:p>
    <w:p w:rsidR="00FB10CC" w:rsidRPr="00FB10CC" w:rsidRDefault="00FB10CC" w:rsidP="00FB10CC">
      <w:pPr>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spacing w:after="0" w:line="240" w:lineRule="auto"/>
        <w:jc w:val="right"/>
        <w:rPr>
          <w:rFonts w:ascii="Times New Roman" w:eastAsia="Times New Roman" w:hAnsi="Times New Roman" w:cs="Times New Roman"/>
          <w:sz w:val="24"/>
          <w:szCs w:val="24"/>
          <w:lang w:eastAsia="ru-RU"/>
        </w:rPr>
      </w:pPr>
    </w:p>
    <w:p w:rsidR="00FB10CC" w:rsidRPr="00FB10CC" w:rsidRDefault="00FB10CC" w:rsidP="00FB10CC">
      <w:pPr>
        <w:spacing w:after="0" w:line="240" w:lineRule="auto"/>
        <w:jc w:val="right"/>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lastRenderedPageBreak/>
        <w:t>Приложение № 3</w:t>
      </w:r>
    </w:p>
    <w:p w:rsidR="00FB10CC" w:rsidRPr="00FB10CC" w:rsidRDefault="00FB10CC" w:rsidP="00FB10CC">
      <w:pPr>
        <w:spacing w:after="0" w:line="240" w:lineRule="auto"/>
        <w:jc w:val="right"/>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к Договору поставки</w:t>
      </w:r>
    </w:p>
    <w:p w:rsidR="00FB10CC" w:rsidRPr="00FB10CC" w:rsidRDefault="00FB10CC" w:rsidP="00FB10CC">
      <w:pPr>
        <w:spacing w:after="0" w:line="240" w:lineRule="auto"/>
        <w:jc w:val="right"/>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 xml:space="preserve">                                                                                                                  №______________________</w:t>
      </w:r>
    </w:p>
    <w:p w:rsidR="00FB10CC" w:rsidRPr="00FB10CC" w:rsidRDefault="00FB10CC" w:rsidP="00FB10CC">
      <w:pPr>
        <w:spacing w:after="0" w:line="240" w:lineRule="auto"/>
        <w:jc w:val="right"/>
        <w:rPr>
          <w:rFonts w:ascii="Times New Roman" w:eastAsia="Times New Roman" w:hAnsi="Times New Roman" w:cs="Times New Roman"/>
          <w:sz w:val="24"/>
          <w:szCs w:val="24"/>
          <w:lang w:eastAsia="ru-RU"/>
        </w:rPr>
      </w:pPr>
      <w:r w:rsidRPr="00FB10CC">
        <w:rPr>
          <w:rFonts w:ascii="Times New Roman" w:eastAsia="Times New Roman" w:hAnsi="Times New Roman" w:cs="Times New Roman"/>
          <w:sz w:val="24"/>
          <w:szCs w:val="24"/>
          <w:lang w:eastAsia="ru-RU"/>
        </w:rPr>
        <w:t xml:space="preserve">                                                                                                                 от «___» __________ 2020 г.</w:t>
      </w:r>
    </w:p>
    <w:p w:rsidR="00FB10CC" w:rsidRPr="00FB10CC" w:rsidRDefault="00FB10CC" w:rsidP="00FB10CC">
      <w:pPr>
        <w:spacing w:after="0" w:line="240" w:lineRule="auto"/>
        <w:rPr>
          <w:rFonts w:ascii="Times New Roman" w:eastAsia="Times New Roman" w:hAnsi="Times New Roman" w:cs="Times New Roman"/>
          <w:i/>
          <w:sz w:val="24"/>
          <w:szCs w:val="24"/>
          <w:lang w:eastAsia="ru-RU"/>
        </w:rPr>
      </w:pPr>
      <w:r w:rsidRPr="00FB10CC">
        <w:rPr>
          <w:rFonts w:ascii="Times New Roman" w:eastAsia="Times New Roman" w:hAnsi="Times New Roman" w:cs="Times New Roman"/>
          <w:i/>
          <w:sz w:val="24"/>
          <w:szCs w:val="24"/>
          <w:lang w:eastAsia="ru-RU"/>
        </w:rPr>
        <w:t>Форма</w:t>
      </w:r>
    </w:p>
    <w:tbl>
      <w:tblPr>
        <w:tblW w:w="5432" w:type="pct"/>
        <w:tblInd w:w="-616" w:type="dxa"/>
        <w:tblLook w:val="04A0" w:firstRow="1" w:lastRow="0" w:firstColumn="1" w:lastColumn="0" w:noHBand="0" w:noVBand="1"/>
      </w:tblPr>
      <w:tblGrid>
        <w:gridCol w:w="378"/>
        <w:gridCol w:w="755"/>
        <w:gridCol w:w="755"/>
        <w:gridCol w:w="723"/>
        <w:gridCol w:w="494"/>
        <w:gridCol w:w="456"/>
        <w:gridCol w:w="562"/>
        <w:gridCol w:w="562"/>
        <w:gridCol w:w="657"/>
        <w:gridCol w:w="378"/>
        <w:gridCol w:w="755"/>
        <w:gridCol w:w="756"/>
        <w:gridCol w:w="1421"/>
        <w:gridCol w:w="798"/>
        <w:gridCol w:w="563"/>
        <w:gridCol w:w="612"/>
      </w:tblGrid>
      <w:tr w:rsidR="00FB10CC" w:rsidRPr="00FB10CC" w:rsidTr="00A8738B">
        <w:trPr>
          <w:trHeight w:val="375"/>
        </w:trPr>
        <w:tc>
          <w:tcPr>
            <w:tcW w:w="5000" w:type="pct"/>
            <w:gridSpan w:val="16"/>
            <w:tcBorders>
              <w:top w:val="nil"/>
              <w:left w:val="nil"/>
              <w:bottom w:val="nil"/>
              <w:right w:val="nil"/>
            </w:tcBorders>
            <w:shd w:val="clear" w:color="auto" w:fill="auto"/>
            <w:noWrap/>
            <w:vAlign w:val="bottom"/>
            <w:hideMark/>
          </w:tcPr>
          <w:p w:rsidR="00FB10CC" w:rsidRPr="00FB10CC" w:rsidRDefault="00FB10CC" w:rsidP="00FB10CC">
            <w:pPr>
              <w:spacing w:after="0" w:line="240" w:lineRule="auto"/>
              <w:jc w:val="center"/>
              <w:rPr>
                <w:rFonts w:ascii="Times New Roman" w:eastAsia="Times New Roman" w:hAnsi="Times New Roman" w:cs="Times New Roman"/>
                <w:b/>
                <w:bCs/>
                <w:color w:val="000000"/>
                <w:sz w:val="28"/>
                <w:szCs w:val="28"/>
                <w:lang w:eastAsia="ru-RU"/>
              </w:rPr>
            </w:pPr>
            <w:r w:rsidRPr="00FB10CC">
              <w:rPr>
                <w:rFonts w:ascii="Times New Roman" w:eastAsia="Times New Roman" w:hAnsi="Times New Roman" w:cs="Times New Roman"/>
                <w:b/>
                <w:bCs/>
                <w:color w:val="000000"/>
                <w:sz w:val="28"/>
                <w:szCs w:val="28"/>
                <w:lang w:eastAsia="ru-RU"/>
              </w:rPr>
              <w:t xml:space="preserve">Акт </w:t>
            </w:r>
            <w:r w:rsidRPr="00FB10CC">
              <w:rPr>
                <w:rFonts w:ascii="Times New Roman" w:eastAsia="Times New Roman" w:hAnsi="Times New Roman" w:cs="Times New Roman"/>
                <w:b/>
                <w:bCs/>
                <w:color w:val="000000"/>
                <w:sz w:val="24"/>
                <w:szCs w:val="24"/>
                <w:lang w:eastAsia="ru-RU"/>
              </w:rPr>
              <w:t>№_____</w:t>
            </w:r>
          </w:p>
        </w:tc>
      </w:tr>
      <w:tr w:rsidR="00FB10CC" w:rsidRPr="00FB10CC" w:rsidTr="00A8738B">
        <w:trPr>
          <w:trHeight w:val="154"/>
        </w:trPr>
        <w:tc>
          <w:tcPr>
            <w:tcW w:w="5000" w:type="pct"/>
            <w:gridSpan w:val="16"/>
            <w:tcBorders>
              <w:top w:val="nil"/>
              <w:left w:val="nil"/>
              <w:bottom w:val="nil"/>
              <w:right w:val="nil"/>
            </w:tcBorders>
            <w:shd w:val="clear" w:color="auto" w:fill="auto"/>
            <w:vAlign w:val="bottom"/>
            <w:hideMark/>
          </w:tcPr>
          <w:p w:rsidR="00FB10CC" w:rsidRPr="00FB10CC" w:rsidRDefault="00FB10CC" w:rsidP="00FB10CC">
            <w:pPr>
              <w:spacing w:after="0" w:line="240" w:lineRule="auto"/>
              <w:jc w:val="center"/>
              <w:rPr>
                <w:rFonts w:ascii="Times New Roman" w:eastAsia="Times New Roman" w:hAnsi="Times New Roman" w:cs="Times New Roman"/>
                <w:b/>
                <w:bCs/>
                <w:color w:val="000000"/>
                <w:sz w:val="24"/>
                <w:szCs w:val="24"/>
                <w:lang w:eastAsia="ru-RU"/>
              </w:rPr>
            </w:pPr>
            <w:r w:rsidRPr="00FB10CC">
              <w:rPr>
                <w:rFonts w:ascii="Times New Roman" w:eastAsia="Times New Roman" w:hAnsi="Times New Roman" w:cs="Times New Roman"/>
                <w:b/>
                <w:bCs/>
                <w:color w:val="000000"/>
                <w:sz w:val="24"/>
                <w:szCs w:val="24"/>
                <w:lang w:eastAsia="ru-RU"/>
              </w:rPr>
              <w:t>об исполнении обязательств по договору. _</w:t>
            </w:r>
          </w:p>
        </w:tc>
      </w:tr>
      <w:tr w:rsidR="00FB10CC" w:rsidRPr="00FB10CC" w:rsidTr="00A8738B">
        <w:trPr>
          <w:trHeight w:val="300"/>
        </w:trPr>
        <w:tc>
          <w:tcPr>
            <w:tcW w:w="172"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4"/>
                <w:szCs w:val="24"/>
                <w:lang w:eastAsia="ru-RU"/>
              </w:rPr>
            </w:pPr>
          </w:p>
        </w:tc>
        <w:tc>
          <w:tcPr>
            <w:tcW w:w="331"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4"/>
                <w:szCs w:val="24"/>
                <w:lang w:eastAsia="ru-RU"/>
              </w:rPr>
            </w:pPr>
          </w:p>
        </w:tc>
        <w:tc>
          <w:tcPr>
            <w:tcW w:w="226"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4"/>
                <w:szCs w:val="24"/>
                <w:lang w:eastAsia="ru-RU"/>
              </w:rPr>
            </w:pPr>
          </w:p>
        </w:tc>
        <w:tc>
          <w:tcPr>
            <w:tcW w:w="209"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4"/>
                <w:szCs w:val="24"/>
                <w:lang w:eastAsia="ru-RU"/>
              </w:rPr>
            </w:pPr>
          </w:p>
        </w:tc>
        <w:tc>
          <w:tcPr>
            <w:tcW w:w="300"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4"/>
                <w:szCs w:val="24"/>
                <w:lang w:eastAsia="ru-RU"/>
              </w:rPr>
            </w:pPr>
          </w:p>
        </w:tc>
        <w:tc>
          <w:tcPr>
            <w:tcW w:w="173"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4"/>
                <w:szCs w:val="24"/>
                <w:lang w:eastAsia="ru-RU"/>
              </w:rPr>
            </w:pPr>
          </w:p>
        </w:tc>
        <w:tc>
          <w:tcPr>
            <w:tcW w:w="1694" w:type="pct"/>
            <w:gridSpan w:val="4"/>
            <w:tcBorders>
              <w:top w:val="nil"/>
              <w:left w:val="nil"/>
              <w:bottom w:val="nil"/>
              <w:right w:val="nil"/>
            </w:tcBorders>
            <w:shd w:val="clear" w:color="auto" w:fill="auto"/>
            <w:noWrap/>
            <w:vAlign w:val="bottom"/>
            <w:hideMark/>
          </w:tcPr>
          <w:p w:rsidR="00FB10CC" w:rsidRPr="00FB10CC" w:rsidRDefault="00FB10CC" w:rsidP="00FB10CC">
            <w:pPr>
              <w:spacing w:after="0" w:line="240" w:lineRule="auto"/>
              <w:jc w:val="right"/>
              <w:rPr>
                <w:rFonts w:ascii="Times New Roman" w:eastAsia="Times New Roman" w:hAnsi="Times New Roman" w:cs="Times New Roman"/>
                <w:bCs/>
                <w:color w:val="000000"/>
                <w:sz w:val="24"/>
                <w:szCs w:val="24"/>
                <w:lang w:eastAsia="ru-RU"/>
              </w:rPr>
            </w:pPr>
            <w:r w:rsidRPr="00FB10CC">
              <w:rPr>
                <w:rFonts w:ascii="Times New Roman" w:eastAsia="Times New Roman" w:hAnsi="Times New Roman" w:cs="Times New Roman"/>
                <w:bCs/>
                <w:color w:val="000000"/>
                <w:sz w:val="24"/>
                <w:szCs w:val="24"/>
                <w:lang w:eastAsia="ru-RU"/>
              </w:rPr>
              <w:t>"___"_________2020 г.</w:t>
            </w:r>
          </w:p>
        </w:tc>
      </w:tr>
      <w:tr w:rsidR="00FB10CC" w:rsidRPr="00FB10CC" w:rsidTr="00A8738B">
        <w:trPr>
          <w:trHeight w:val="2114"/>
        </w:trPr>
        <w:tc>
          <w:tcPr>
            <w:tcW w:w="5000" w:type="pct"/>
            <w:gridSpan w:val="16"/>
            <w:tcBorders>
              <w:top w:val="nil"/>
              <w:left w:val="nil"/>
              <w:bottom w:val="nil"/>
              <w:right w:val="nil"/>
            </w:tcBorders>
            <w:shd w:val="clear" w:color="auto" w:fill="auto"/>
            <w:vAlign w:val="bottom"/>
            <w:hideMark/>
          </w:tcPr>
          <w:p w:rsidR="00FB10CC" w:rsidRPr="00FB10CC" w:rsidRDefault="00FB10CC" w:rsidP="00FB10CC">
            <w:pPr>
              <w:spacing w:after="0" w:line="240" w:lineRule="auto"/>
              <w:jc w:val="both"/>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 xml:space="preserve">           Мы, нижеподписавшиеся, Акционерное общество "Железнодорожная торговая компания", в лице</w:t>
            </w:r>
            <w:r w:rsidRPr="00FB10CC">
              <w:rPr>
                <w:rFonts w:ascii="Times New Roman" w:eastAsia="Times New Roman" w:hAnsi="Times New Roman" w:cs="Times New Roman"/>
                <w:sz w:val="24"/>
                <w:szCs w:val="24"/>
                <w:lang w:eastAsia="ru-RU"/>
              </w:rPr>
              <w:t xml:space="preserve"> </w:t>
            </w:r>
            <w:r w:rsidRPr="00FB10CC">
              <w:rPr>
                <w:rFonts w:ascii="Times New Roman" w:eastAsia="Times New Roman" w:hAnsi="Times New Roman" w:cs="Times New Roman"/>
                <w:color w:val="000000"/>
                <w:sz w:val="20"/>
                <w:szCs w:val="20"/>
                <w:lang w:eastAsia="ru-RU"/>
              </w:rPr>
              <w:t xml:space="preserve">директора Екатеринбургского филиала АО «ЖТК» </w:t>
            </w:r>
            <w:proofErr w:type="spellStart"/>
            <w:r w:rsidRPr="00FB10CC">
              <w:rPr>
                <w:rFonts w:ascii="Times New Roman" w:eastAsia="Times New Roman" w:hAnsi="Times New Roman" w:cs="Times New Roman"/>
                <w:color w:val="000000"/>
                <w:sz w:val="20"/>
                <w:szCs w:val="20"/>
                <w:lang w:eastAsia="ru-RU"/>
              </w:rPr>
              <w:t>Гервика</w:t>
            </w:r>
            <w:proofErr w:type="spellEnd"/>
            <w:r w:rsidRPr="00FB10CC">
              <w:rPr>
                <w:rFonts w:ascii="Times New Roman" w:eastAsia="Times New Roman" w:hAnsi="Times New Roman" w:cs="Times New Roman"/>
                <w:color w:val="000000"/>
                <w:sz w:val="20"/>
                <w:szCs w:val="20"/>
                <w:lang w:eastAsia="ru-RU"/>
              </w:rPr>
              <w:t xml:space="preserve"> Олега Владимировича, действующего на основании доверенности № 122-Д от 13.11.2019 г., именуемая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__________________________</w:t>
            </w:r>
            <w:r w:rsidRPr="00FB10CC">
              <w:rPr>
                <w:rFonts w:ascii="Times New Roman" w:eastAsia="Times New Roman" w:hAnsi="Times New Roman" w:cs="Times New Roman"/>
                <w:i/>
                <w:iCs/>
                <w:color w:val="000000"/>
                <w:sz w:val="20"/>
                <w:szCs w:val="20"/>
                <w:u w:val="single"/>
                <w:lang w:eastAsia="ru-RU"/>
              </w:rPr>
              <w:t>(</w:t>
            </w:r>
            <w:r w:rsidRPr="00FB10CC">
              <w:rPr>
                <w:rFonts w:ascii="Times New Roman" w:eastAsia="Times New Roman" w:hAnsi="Times New Roman" w:cs="Times New Roman"/>
                <w:i/>
                <w:iCs/>
                <w:color w:val="000000"/>
                <w:sz w:val="20"/>
                <w:szCs w:val="20"/>
                <w:lang w:eastAsia="ru-RU"/>
              </w:rPr>
              <w:t xml:space="preserve">указывается предмет договора)  </w:t>
            </w:r>
            <w:r w:rsidRPr="00FB10CC">
              <w:rPr>
                <w:rFonts w:ascii="Times New Roman" w:eastAsia="Times New Roman" w:hAnsi="Times New Roman" w:cs="Times New Roman"/>
                <w:color w:val="000000"/>
                <w:sz w:val="20"/>
                <w:szCs w:val="20"/>
                <w:lang w:eastAsia="ru-RU"/>
              </w:rPr>
              <w:t xml:space="preserve">от "__"__________________ г.  №_____________________ .  </w:t>
            </w:r>
            <w:r w:rsidRPr="00FB10CC">
              <w:rPr>
                <w:rFonts w:ascii="Times New Roman" w:eastAsia="Times New Roman" w:hAnsi="Times New Roman" w:cs="Times New Roman"/>
                <w:color w:val="000000"/>
                <w:sz w:val="20"/>
                <w:szCs w:val="20"/>
                <w:lang w:eastAsia="ru-RU"/>
              </w:rPr>
              <w:br/>
              <w:t>Взаимные обязательства по договору выполнены в следующем объеме:</w:t>
            </w:r>
          </w:p>
        </w:tc>
      </w:tr>
      <w:tr w:rsidR="00FB10CC" w:rsidRPr="00FB10CC" w:rsidTr="00A8738B">
        <w:trPr>
          <w:trHeight w:val="314"/>
        </w:trPr>
        <w:tc>
          <w:tcPr>
            <w:tcW w:w="2443" w:type="pct"/>
            <w:gridSpan w:val="9"/>
            <w:tcBorders>
              <w:top w:val="single" w:sz="4" w:space="0" w:color="auto"/>
              <w:left w:val="single" w:sz="4" w:space="0" w:color="auto"/>
              <w:bottom w:val="single" w:sz="4" w:space="0" w:color="auto"/>
              <w:right w:val="single" w:sz="4" w:space="0" w:color="auto"/>
            </w:tcBorders>
            <w:shd w:val="clear" w:color="auto" w:fill="auto"/>
            <w:hideMark/>
          </w:tcPr>
          <w:p w:rsidR="00FB10CC" w:rsidRPr="00FB10CC" w:rsidRDefault="00FB10CC" w:rsidP="00FB10CC">
            <w:pPr>
              <w:spacing w:after="0" w:line="240" w:lineRule="auto"/>
              <w:rPr>
                <w:rFonts w:ascii="Times New Roman" w:eastAsia="Times New Roman" w:hAnsi="Times New Roman" w:cs="Times New Roman"/>
                <w:b/>
                <w:bCs/>
                <w:color w:val="000000"/>
                <w:sz w:val="12"/>
                <w:szCs w:val="12"/>
                <w:lang w:eastAsia="ru-RU"/>
              </w:rPr>
            </w:pPr>
            <w:r w:rsidRPr="00FB10CC">
              <w:rPr>
                <w:rFonts w:ascii="Times New Roman" w:eastAsia="Times New Roman" w:hAnsi="Times New Roman" w:cs="Times New Roman"/>
                <w:b/>
                <w:bCs/>
                <w:color w:val="000000"/>
                <w:sz w:val="12"/>
                <w:szCs w:val="12"/>
                <w:lang w:eastAsia="ru-RU"/>
              </w:rPr>
              <w:t xml:space="preserve">Документ, подтверждающий факт поставки товара </w:t>
            </w:r>
            <w:r w:rsidRPr="00FB10CC">
              <w:rPr>
                <w:rFonts w:ascii="Times New Roman" w:eastAsia="Times New Roman" w:hAnsi="Times New Roman" w:cs="Times New Roman"/>
                <w:i/>
                <w:iCs/>
                <w:color w:val="000000"/>
                <w:sz w:val="12"/>
                <w:szCs w:val="12"/>
                <w:lang w:eastAsia="ru-RU"/>
              </w:rPr>
              <w:t>(например: товарная накладная и т.д.)</w:t>
            </w:r>
          </w:p>
        </w:tc>
        <w:tc>
          <w:tcPr>
            <w:tcW w:w="2557" w:type="pct"/>
            <w:gridSpan w:val="7"/>
            <w:tcBorders>
              <w:top w:val="single" w:sz="4" w:space="0" w:color="auto"/>
              <w:left w:val="nil"/>
              <w:bottom w:val="single" w:sz="4" w:space="0" w:color="auto"/>
              <w:right w:val="single" w:sz="4" w:space="0" w:color="auto"/>
            </w:tcBorders>
            <w:shd w:val="clear" w:color="auto" w:fill="auto"/>
            <w:hideMark/>
          </w:tcPr>
          <w:p w:rsidR="00FB10CC" w:rsidRPr="00FB10CC" w:rsidRDefault="00FB10CC" w:rsidP="00FB10CC">
            <w:pPr>
              <w:spacing w:after="0" w:line="240" w:lineRule="auto"/>
              <w:rPr>
                <w:rFonts w:ascii="Times New Roman" w:eastAsia="Times New Roman" w:hAnsi="Times New Roman" w:cs="Times New Roman"/>
                <w:b/>
                <w:bCs/>
                <w:color w:val="000000"/>
                <w:sz w:val="12"/>
                <w:szCs w:val="12"/>
                <w:lang w:eastAsia="ru-RU"/>
              </w:rPr>
            </w:pPr>
            <w:r w:rsidRPr="00FB10CC">
              <w:rPr>
                <w:rFonts w:ascii="Times New Roman" w:eastAsia="Times New Roman" w:hAnsi="Times New Roman" w:cs="Times New Roman"/>
                <w:b/>
                <w:bCs/>
                <w:color w:val="000000"/>
                <w:sz w:val="12"/>
                <w:szCs w:val="12"/>
                <w:lang w:eastAsia="ru-RU"/>
              </w:rPr>
              <w:t>Документ, подтверждающий факт оплаты товара</w:t>
            </w:r>
            <w:r w:rsidRPr="00FB10CC">
              <w:rPr>
                <w:rFonts w:ascii="Times New Roman" w:eastAsia="Times New Roman" w:hAnsi="Times New Roman" w:cs="Times New Roman"/>
                <w:i/>
                <w:iCs/>
                <w:color w:val="000000"/>
                <w:sz w:val="12"/>
                <w:szCs w:val="12"/>
                <w:lang w:eastAsia="ru-RU"/>
              </w:rPr>
              <w:t xml:space="preserve"> (например: платежное поручение)</w:t>
            </w:r>
          </w:p>
        </w:tc>
      </w:tr>
      <w:tr w:rsidR="00FB10CC" w:rsidRPr="00FB10CC" w:rsidTr="00A8738B">
        <w:trPr>
          <w:trHeight w:val="675"/>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bCs/>
                <w:color w:val="000000"/>
                <w:sz w:val="12"/>
                <w:szCs w:val="12"/>
                <w:lang w:eastAsia="ru-RU"/>
              </w:rPr>
            </w:pPr>
            <w:r w:rsidRPr="00FB10CC">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bCs/>
                <w:color w:val="000000"/>
                <w:sz w:val="12"/>
                <w:szCs w:val="12"/>
                <w:lang w:eastAsia="ru-RU"/>
              </w:rPr>
            </w:pPr>
            <w:r w:rsidRPr="00FB10CC">
              <w:rPr>
                <w:rFonts w:ascii="Times New Roman" w:eastAsia="Times New Roman" w:hAnsi="Times New Roman" w:cs="Times New Roman"/>
                <w:bCs/>
                <w:color w:val="000000"/>
                <w:sz w:val="12"/>
                <w:szCs w:val="12"/>
                <w:lang w:eastAsia="ru-RU"/>
              </w:rPr>
              <w:t>Дата документа</w:t>
            </w:r>
          </w:p>
        </w:tc>
        <w:tc>
          <w:tcPr>
            <w:tcW w:w="345" w:type="pct"/>
            <w:tcBorders>
              <w:top w:val="nil"/>
              <w:left w:val="nil"/>
              <w:bottom w:val="single" w:sz="4" w:space="0" w:color="auto"/>
              <w:right w:val="single" w:sz="4" w:space="0" w:color="auto"/>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bCs/>
                <w:color w:val="000000"/>
                <w:sz w:val="12"/>
                <w:szCs w:val="12"/>
                <w:lang w:eastAsia="ru-RU"/>
              </w:rPr>
            </w:pPr>
            <w:r w:rsidRPr="00FB10CC">
              <w:rPr>
                <w:rFonts w:ascii="Times New Roman" w:eastAsia="Times New Roman" w:hAnsi="Times New Roman" w:cs="Times New Roman"/>
                <w:bCs/>
                <w:color w:val="000000"/>
                <w:sz w:val="12"/>
                <w:szCs w:val="12"/>
                <w:lang w:eastAsia="ru-RU"/>
              </w:rPr>
              <w:t>№ документа</w:t>
            </w:r>
          </w:p>
        </w:tc>
        <w:tc>
          <w:tcPr>
            <w:tcW w:w="331" w:type="pct"/>
            <w:tcBorders>
              <w:top w:val="nil"/>
              <w:left w:val="nil"/>
              <w:bottom w:val="single" w:sz="4" w:space="0" w:color="auto"/>
              <w:right w:val="single" w:sz="4" w:space="0" w:color="auto"/>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bCs/>
                <w:color w:val="000000"/>
                <w:sz w:val="12"/>
                <w:szCs w:val="12"/>
                <w:lang w:eastAsia="ru-RU"/>
              </w:rPr>
            </w:pPr>
            <w:r w:rsidRPr="00FB10CC">
              <w:rPr>
                <w:rFonts w:ascii="Times New Roman" w:eastAsia="Times New Roman" w:hAnsi="Times New Roman" w:cs="Times New Roman"/>
                <w:bCs/>
                <w:color w:val="000000"/>
                <w:sz w:val="12"/>
                <w:szCs w:val="12"/>
                <w:lang w:eastAsia="ru-RU"/>
              </w:rPr>
              <w:t>Документ</w:t>
            </w:r>
          </w:p>
        </w:tc>
        <w:tc>
          <w:tcPr>
            <w:tcW w:w="226" w:type="pct"/>
            <w:tcBorders>
              <w:top w:val="nil"/>
              <w:left w:val="nil"/>
              <w:bottom w:val="single" w:sz="4" w:space="0" w:color="auto"/>
              <w:right w:val="single" w:sz="4" w:space="0" w:color="auto"/>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bCs/>
                <w:color w:val="000000"/>
                <w:sz w:val="12"/>
                <w:szCs w:val="12"/>
                <w:lang w:eastAsia="ru-RU"/>
              </w:rPr>
            </w:pPr>
            <w:r w:rsidRPr="00FB10CC">
              <w:rPr>
                <w:rFonts w:ascii="Times New Roman" w:eastAsia="Times New Roman" w:hAnsi="Times New Roman" w:cs="Times New Roman"/>
                <w:bCs/>
                <w:color w:val="000000"/>
                <w:sz w:val="12"/>
                <w:szCs w:val="12"/>
                <w:lang w:eastAsia="ru-RU"/>
              </w:rPr>
              <w:t>Ед. изм.*</w:t>
            </w:r>
          </w:p>
        </w:tc>
        <w:tc>
          <w:tcPr>
            <w:tcW w:w="209" w:type="pct"/>
            <w:tcBorders>
              <w:top w:val="nil"/>
              <w:left w:val="nil"/>
              <w:bottom w:val="single" w:sz="4" w:space="0" w:color="auto"/>
              <w:right w:val="single" w:sz="4" w:space="0" w:color="auto"/>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bCs/>
                <w:color w:val="000000"/>
                <w:sz w:val="12"/>
                <w:szCs w:val="12"/>
                <w:lang w:eastAsia="ru-RU"/>
              </w:rPr>
            </w:pPr>
            <w:r w:rsidRPr="00FB10CC">
              <w:rPr>
                <w:rFonts w:ascii="Times New Roman" w:eastAsia="Times New Roman" w:hAnsi="Times New Roman" w:cs="Times New Roman"/>
                <w:bCs/>
                <w:color w:val="000000"/>
                <w:sz w:val="12"/>
                <w:szCs w:val="12"/>
                <w:lang w:eastAsia="ru-RU"/>
              </w:rPr>
              <w:t>Кол-во*</w:t>
            </w:r>
          </w:p>
        </w:tc>
        <w:tc>
          <w:tcPr>
            <w:tcW w:w="257" w:type="pct"/>
            <w:tcBorders>
              <w:top w:val="nil"/>
              <w:left w:val="nil"/>
              <w:bottom w:val="single" w:sz="4" w:space="0" w:color="auto"/>
              <w:right w:val="single" w:sz="4" w:space="0" w:color="auto"/>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bCs/>
                <w:color w:val="000000"/>
                <w:sz w:val="12"/>
                <w:szCs w:val="12"/>
                <w:lang w:eastAsia="ru-RU"/>
              </w:rPr>
            </w:pPr>
            <w:r w:rsidRPr="00FB10CC">
              <w:rPr>
                <w:rFonts w:ascii="Times New Roman" w:eastAsia="Times New Roman" w:hAnsi="Times New Roman" w:cs="Times New Roman"/>
                <w:bCs/>
                <w:color w:val="000000"/>
                <w:sz w:val="12"/>
                <w:szCs w:val="12"/>
                <w:lang w:eastAsia="ru-RU"/>
              </w:rPr>
              <w:t>Сумма без НДС, руб.</w:t>
            </w:r>
          </w:p>
        </w:tc>
        <w:tc>
          <w:tcPr>
            <w:tcW w:w="257" w:type="pct"/>
            <w:tcBorders>
              <w:top w:val="nil"/>
              <w:left w:val="nil"/>
              <w:bottom w:val="single" w:sz="4" w:space="0" w:color="auto"/>
              <w:right w:val="single" w:sz="4" w:space="0" w:color="auto"/>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bCs/>
                <w:color w:val="000000"/>
                <w:sz w:val="12"/>
                <w:szCs w:val="12"/>
                <w:lang w:eastAsia="ru-RU"/>
              </w:rPr>
            </w:pPr>
            <w:r w:rsidRPr="00FB10CC">
              <w:rPr>
                <w:rFonts w:ascii="Times New Roman" w:eastAsia="Times New Roman" w:hAnsi="Times New Roman" w:cs="Times New Roman"/>
                <w:bCs/>
                <w:color w:val="000000"/>
                <w:sz w:val="12"/>
                <w:szCs w:val="12"/>
                <w:lang w:eastAsia="ru-RU"/>
              </w:rPr>
              <w:t>Сумма с НДС, руб.</w:t>
            </w:r>
          </w:p>
        </w:tc>
        <w:tc>
          <w:tcPr>
            <w:tcW w:w="300" w:type="pct"/>
            <w:tcBorders>
              <w:top w:val="nil"/>
              <w:left w:val="nil"/>
              <w:bottom w:val="single" w:sz="4" w:space="0" w:color="auto"/>
              <w:right w:val="single" w:sz="4" w:space="0" w:color="auto"/>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bCs/>
                <w:color w:val="000000"/>
                <w:sz w:val="12"/>
                <w:szCs w:val="12"/>
                <w:lang w:eastAsia="ru-RU"/>
              </w:rPr>
            </w:pPr>
            <w:r w:rsidRPr="00FB10CC">
              <w:rPr>
                <w:rFonts w:ascii="Times New Roman" w:eastAsia="Times New Roman" w:hAnsi="Times New Roman" w:cs="Times New Roman"/>
                <w:bCs/>
                <w:color w:val="000000"/>
                <w:sz w:val="12"/>
                <w:szCs w:val="12"/>
                <w:lang w:eastAsia="ru-RU"/>
              </w:rPr>
              <w:t>Дата приемки</w:t>
            </w:r>
          </w:p>
        </w:tc>
        <w:tc>
          <w:tcPr>
            <w:tcW w:w="173" w:type="pct"/>
            <w:tcBorders>
              <w:top w:val="nil"/>
              <w:left w:val="nil"/>
              <w:bottom w:val="single" w:sz="4" w:space="0" w:color="auto"/>
              <w:right w:val="single" w:sz="4" w:space="0" w:color="auto"/>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bCs/>
                <w:color w:val="000000"/>
                <w:sz w:val="12"/>
                <w:szCs w:val="12"/>
                <w:lang w:eastAsia="ru-RU"/>
              </w:rPr>
            </w:pPr>
            <w:r w:rsidRPr="00FB10CC">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bCs/>
                <w:color w:val="000000"/>
                <w:sz w:val="12"/>
                <w:szCs w:val="12"/>
                <w:lang w:eastAsia="ru-RU"/>
              </w:rPr>
            </w:pPr>
            <w:r w:rsidRPr="00FB10CC">
              <w:rPr>
                <w:rFonts w:ascii="Times New Roman" w:eastAsia="Times New Roman" w:hAnsi="Times New Roman" w:cs="Times New Roman"/>
                <w:bCs/>
                <w:color w:val="000000"/>
                <w:sz w:val="12"/>
                <w:szCs w:val="12"/>
                <w:lang w:eastAsia="ru-RU"/>
              </w:rPr>
              <w:t>Дата документа</w:t>
            </w:r>
          </w:p>
        </w:tc>
        <w:tc>
          <w:tcPr>
            <w:tcW w:w="345" w:type="pct"/>
            <w:tcBorders>
              <w:top w:val="nil"/>
              <w:left w:val="nil"/>
              <w:bottom w:val="single" w:sz="4" w:space="0" w:color="auto"/>
              <w:right w:val="single" w:sz="4" w:space="0" w:color="auto"/>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bCs/>
                <w:color w:val="000000"/>
                <w:sz w:val="12"/>
                <w:szCs w:val="12"/>
                <w:lang w:eastAsia="ru-RU"/>
              </w:rPr>
            </w:pPr>
            <w:r w:rsidRPr="00FB10CC">
              <w:rPr>
                <w:rFonts w:ascii="Times New Roman" w:eastAsia="Times New Roman" w:hAnsi="Times New Roman" w:cs="Times New Roman"/>
                <w:bCs/>
                <w:color w:val="000000"/>
                <w:sz w:val="12"/>
                <w:szCs w:val="12"/>
                <w:lang w:eastAsia="ru-RU"/>
              </w:rPr>
              <w:t>№ документа</w:t>
            </w:r>
          </w:p>
        </w:tc>
        <w:tc>
          <w:tcPr>
            <w:tcW w:w="693" w:type="pct"/>
            <w:tcBorders>
              <w:top w:val="nil"/>
              <w:left w:val="nil"/>
              <w:bottom w:val="single" w:sz="4" w:space="0" w:color="auto"/>
              <w:right w:val="single" w:sz="4" w:space="0" w:color="auto"/>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bCs/>
                <w:color w:val="000000"/>
                <w:sz w:val="12"/>
                <w:szCs w:val="12"/>
                <w:lang w:eastAsia="ru-RU"/>
              </w:rPr>
            </w:pPr>
            <w:r w:rsidRPr="00FB10CC">
              <w:rPr>
                <w:rFonts w:ascii="Times New Roman" w:eastAsia="Times New Roman" w:hAnsi="Times New Roman" w:cs="Times New Roman"/>
                <w:bCs/>
                <w:color w:val="000000"/>
                <w:sz w:val="12"/>
                <w:szCs w:val="12"/>
                <w:lang w:eastAsia="ru-RU"/>
              </w:rPr>
              <w:t>Документ</w:t>
            </w:r>
          </w:p>
        </w:tc>
        <w:tc>
          <w:tcPr>
            <w:tcW w:w="389" w:type="pct"/>
            <w:tcBorders>
              <w:top w:val="nil"/>
              <w:left w:val="nil"/>
              <w:bottom w:val="single" w:sz="4" w:space="0" w:color="auto"/>
              <w:right w:val="single" w:sz="4" w:space="0" w:color="auto"/>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bCs/>
                <w:color w:val="000000"/>
                <w:sz w:val="12"/>
                <w:szCs w:val="12"/>
                <w:lang w:eastAsia="ru-RU"/>
              </w:rPr>
            </w:pPr>
            <w:r w:rsidRPr="00FB10CC">
              <w:rPr>
                <w:rFonts w:ascii="Times New Roman" w:eastAsia="Times New Roman" w:hAnsi="Times New Roman" w:cs="Times New Roman"/>
                <w:bCs/>
                <w:color w:val="000000"/>
                <w:sz w:val="12"/>
                <w:szCs w:val="12"/>
                <w:lang w:eastAsia="ru-RU"/>
              </w:rPr>
              <w:t>Сумма без НДС, руб.</w:t>
            </w:r>
          </w:p>
        </w:tc>
        <w:tc>
          <w:tcPr>
            <w:tcW w:w="287" w:type="pct"/>
            <w:tcBorders>
              <w:top w:val="nil"/>
              <w:left w:val="nil"/>
              <w:bottom w:val="single" w:sz="4" w:space="0" w:color="auto"/>
              <w:right w:val="single" w:sz="4" w:space="0" w:color="auto"/>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bCs/>
                <w:color w:val="000000"/>
                <w:sz w:val="12"/>
                <w:szCs w:val="12"/>
                <w:lang w:eastAsia="ru-RU"/>
              </w:rPr>
            </w:pPr>
            <w:r w:rsidRPr="00FB10CC">
              <w:rPr>
                <w:rFonts w:ascii="Times New Roman" w:eastAsia="Times New Roman" w:hAnsi="Times New Roman" w:cs="Times New Roman"/>
                <w:bCs/>
                <w:color w:val="000000"/>
                <w:sz w:val="12"/>
                <w:szCs w:val="12"/>
                <w:lang w:eastAsia="ru-RU"/>
              </w:rPr>
              <w:t>Сумма с НДС, руб.</w:t>
            </w:r>
          </w:p>
        </w:tc>
        <w:tc>
          <w:tcPr>
            <w:tcW w:w="325" w:type="pct"/>
            <w:tcBorders>
              <w:top w:val="nil"/>
              <w:left w:val="nil"/>
              <w:bottom w:val="single" w:sz="4" w:space="0" w:color="auto"/>
              <w:right w:val="single" w:sz="4" w:space="0" w:color="auto"/>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bCs/>
                <w:color w:val="000000"/>
                <w:sz w:val="12"/>
                <w:szCs w:val="12"/>
                <w:lang w:eastAsia="ru-RU"/>
              </w:rPr>
            </w:pPr>
            <w:r w:rsidRPr="00FB10CC">
              <w:rPr>
                <w:rFonts w:ascii="Times New Roman" w:eastAsia="Times New Roman" w:hAnsi="Times New Roman" w:cs="Times New Roman"/>
                <w:bCs/>
                <w:color w:val="000000"/>
                <w:sz w:val="12"/>
                <w:szCs w:val="12"/>
                <w:lang w:eastAsia="ru-RU"/>
              </w:rPr>
              <w:t>Дата оплаты</w:t>
            </w:r>
          </w:p>
        </w:tc>
      </w:tr>
      <w:tr w:rsidR="00FB10CC" w:rsidRPr="00FB10CC" w:rsidTr="00A8738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4"/>
                <w:szCs w:val="24"/>
                <w:lang w:eastAsia="ru-RU"/>
              </w:rPr>
            </w:pPr>
            <w:r w:rsidRPr="00FB10CC">
              <w:rPr>
                <w:rFonts w:ascii="Times New Roman" w:eastAsia="Times New Roman" w:hAnsi="Times New Roman" w:cs="Times New Roman"/>
                <w:color w:val="000000"/>
                <w:sz w:val="24"/>
                <w:szCs w:val="2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 </w:t>
            </w:r>
          </w:p>
        </w:tc>
        <w:tc>
          <w:tcPr>
            <w:tcW w:w="331" w:type="pct"/>
            <w:tcBorders>
              <w:top w:val="nil"/>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4"/>
                <w:szCs w:val="24"/>
                <w:lang w:eastAsia="ru-RU"/>
              </w:rPr>
            </w:pPr>
            <w:r w:rsidRPr="00FB10CC">
              <w:rPr>
                <w:rFonts w:ascii="Times New Roman" w:eastAsia="Times New Roman" w:hAnsi="Times New Roman" w:cs="Times New Roman"/>
                <w:color w:val="000000"/>
                <w:sz w:val="24"/>
                <w:szCs w:val="2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 </w:t>
            </w:r>
          </w:p>
        </w:tc>
        <w:tc>
          <w:tcPr>
            <w:tcW w:w="693" w:type="pct"/>
            <w:tcBorders>
              <w:top w:val="nil"/>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 </w:t>
            </w:r>
          </w:p>
        </w:tc>
      </w:tr>
      <w:tr w:rsidR="00FB10CC" w:rsidRPr="00FB10CC" w:rsidTr="00A8738B">
        <w:trPr>
          <w:trHeight w:val="300"/>
        </w:trPr>
        <w:tc>
          <w:tcPr>
            <w:tcW w:w="11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jc w:val="right"/>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Итого:</w:t>
            </w:r>
          </w:p>
        </w:tc>
        <w:tc>
          <w:tcPr>
            <w:tcW w:w="226" w:type="pct"/>
            <w:tcBorders>
              <w:top w:val="nil"/>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jc w:val="right"/>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jc w:val="right"/>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jc w:val="right"/>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jc w:val="right"/>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 </w:t>
            </w:r>
          </w:p>
        </w:tc>
        <w:tc>
          <w:tcPr>
            <w:tcW w:w="1556" w:type="pct"/>
            <w:gridSpan w:val="4"/>
            <w:tcBorders>
              <w:top w:val="single" w:sz="4" w:space="0" w:color="auto"/>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jc w:val="right"/>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Итого:</w:t>
            </w:r>
          </w:p>
        </w:tc>
        <w:tc>
          <w:tcPr>
            <w:tcW w:w="389" w:type="pct"/>
            <w:tcBorders>
              <w:top w:val="nil"/>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FB10CC" w:rsidRPr="00FB10CC" w:rsidRDefault="00FB10CC" w:rsidP="00FB10CC">
            <w:pPr>
              <w:spacing w:after="0" w:line="240" w:lineRule="auto"/>
              <w:jc w:val="right"/>
              <w:rPr>
                <w:rFonts w:ascii="Times New Roman" w:eastAsia="Times New Roman" w:hAnsi="Times New Roman" w:cs="Times New Roman"/>
                <w:b/>
                <w:bCs/>
                <w:color w:val="000000"/>
                <w:sz w:val="16"/>
                <w:szCs w:val="16"/>
                <w:lang w:eastAsia="ru-RU"/>
              </w:rPr>
            </w:pPr>
            <w:r w:rsidRPr="00FB10CC">
              <w:rPr>
                <w:rFonts w:ascii="Times New Roman" w:eastAsia="Times New Roman" w:hAnsi="Times New Roman" w:cs="Times New Roman"/>
                <w:b/>
                <w:bCs/>
                <w:color w:val="000000"/>
                <w:sz w:val="16"/>
                <w:szCs w:val="16"/>
                <w:lang w:eastAsia="ru-RU"/>
              </w:rPr>
              <w:t> </w:t>
            </w:r>
          </w:p>
        </w:tc>
      </w:tr>
      <w:tr w:rsidR="00FB10CC" w:rsidRPr="00FB10CC" w:rsidTr="00A8738B">
        <w:trPr>
          <w:trHeight w:val="600"/>
        </w:trPr>
        <w:tc>
          <w:tcPr>
            <w:tcW w:w="4675" w:type="pct"/>
            <w:gridSpan w:val="15"/>
            <w:tcBorders>
              <w:top w:val="single" w:sz="4" w:space="0" w:color="auto"/>
              <w:left w:val="nil"/>
              <w:bottom w:val="nil"/>
              <w:right w:val="nil"/>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i/>
                <w:iCs/>
                <w:color w:val="000000"/>
                <w:sz w:val="16"/>
                <w:szCs w:val="16"/>
                <w:lang w:eastAsia="ru-RU"/>
              </w:rPr>
            </w:pPr>
            <w:r w:rsidRPr="00FB10CC">
              <w:rPr>
                <w:rFonts w:ascii="Times New Roman" w:eastAsia="Times New Roman" w:hAnsi="Times New Roman" w:cs="Times New Roman"/>
                <w:i/>
                <w:iCs/>
                <w:color w:val="000000"/>
                <w:sz w:val="16"/>
                <w:szCs w:val="16"/>
                <w:lang w:eastAsia="ru-RU"/>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325" w:type="pct"/>
            <w:tcBorders>
              <w:top w:val="nil"/>
              <w:left w:val="nil"/>
              <w:bottom w:val="nil"/>
              <w:right w:val="nil"/>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i/>
                <w:iCs/>
                <w:color w:val="000000"/>
                <w:sz w:val="16"/>
                <w:szCs w:val="16"/>
                <w:lang w:eastAsia="ru-RU"/>
              </w:rPr>
            </w:pPr>
          </w:p>
        </w:tc>
      </w:tr>
      <w:tr w:rsidR="00FB10CC" w:rsidRPr="00FB10CC" w:rsidTr="00A8738B">
        <w:trPr>
          <w:trHeight w:val="255"/>
        </w:trPr>
        <w:tc>
          <w:tcPr>
            <w:tcW w:w="172" w:type="pct"/>
            <w:tcBorders>
              <w:top w:val="nil"/>
              <w:left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i/>
                <w:iCs/>
                <w:color w:val="000000"/>
                <w:sz w:val="16"/>
                <w:szCs w:val="16"/>
                <w:lang w:eastAsia="ru-RU"/>
              </w:rPr>
            </w:pPr>
          </w:p>
        </w:tc>
        <w:tc>
          <w:tcPr>
            <w:tcW w:w="345" w:type="pct"/>
            <w:tcBorders>
              <w:top w:val="nil"/>
              <w:left w:val="nil"/>
              <w:right w:val="nil"/>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i/>
                <w:iCs/>
                <w:color w:val="000000"/>
                <w:sz w:val="16"/>
                <w:szCs w:val="16"/>
                <w:lang w:eastAsia="ru-RU"/>
              </w:rPr>
            </w:pPr>
          </w:p>
        </w:tc>
        <w:tc>
          <w:tcPr>
            <w:tcW w:w="331" w:type="pct"/>
            <w:tcBorders>
              <w:top w:val="nil"/>
              <w:left w:val="nil"/>
              <w:right w:val="nil"/>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i/>
                <w:iCs/>
                <w:color w:val="000000"/>
                <w:sz w:val="16"/>
                <w:szCs w:val="16"/>
                <w:lang w:eastAsia="ru-RU"/>
              </w:rPr>
            </w:pPr>
          </w:p>
        </w:tc>
        <w:tc>
          <w:tcPr>
            <w:tcW w:w="226" w:type="pct"/>
            <w:tcBorders>
              <w:top w:val="nil"/>
              <w:left w:val="nil"/>
              <w:right w:val="nil"/>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i/>
                <w:iCs/>
                <w:color w:val="000000"/>
                <w:sz w:val="16"/>
                <w:szCs w:val="16"/>
                <w:lang w:eastAsia="ru-RU"/>
              </w:rPr>
            </w:pPr>
          </w:p>
        </w:tc>
        <w:tc>
          <w:tcPr>
            <w:tcW w:w="209" w:type="pct"/>
            <w:tcBorders>
              <w:top w:val="nil"/>
              <w:left w:val="nil"/>
              <w:right w:val="nil"/>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i/>
                <w:iCs/>
                <w:color w:val="000000"/>
                <w:sz w:val="16"/>
                <w:szCs w:val="16"/>
                <w:lang w:eastAsia="ru-RU"/>
              </w:rPr>
            </w:pPr>
          </w:p>
        </w:tc>
        <w:tc>
          <w:tcPr>
            <w:tcW w:w="300" w:type="pct"/>
            <w:tcBorders>
              <w:top w:val="nil"/>
              <w:left w:val="nil"/>
              <w:right w:val="nil"/>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i/>
                <w:iCs/>
                <w:color w:val="000000"/>
                <w:sz w:val="16"/>
                <w:szCs w:val="16"/>
                <w:lang w:eastAsia="ru-RU"/>
              </w:rPr>
            </w:pPr>
          </w:p>
        </w:tc>
        <w:tc>
          <w:tcPr>
            <w:tcW w:w="173" w:type="pct"/>
            <w:tcBorders>
              <w:top w:val="nil"/>
              <w:left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i/>
                <w:iCs/>
                <w:color w:val="000000"/>
                <w:sz w:val="16"/>
                <w:szCs w:val="16"/>
                <w:lang w:eastAsia="ru-RU"/>
              </w:rPr>
            </w:pPr>
          </w:p>
        </w:tc>
        <w:tc>
          <w:tcPr>
            <w:tcW w:w="345" w:type="pct"/>
            <w:tcBorders>
              <w:top w:val="nil"/>
              <w:left w:val="nil"/>
              <w:right w:val="nil"/>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i/>
                <w:iCs/>
                <w:color w:val="000000"/>
                <w:sz w:val="16"/>
                <w:szCs w:val="16"/>
                <w:lang w:eastAsia="ru-RU"/>
              </w:rPr>
            </w:pPr>
          </w:p>
        </w:tc>
        <w:tc>
          <w:tcPr>
            <w:tcW w:w="693" w:type="pct"/>
            <w:tcBorders>
              <w:top w:val="nil"/>
              <w:left w:val="nil"/>
              <w:right w:val="nil"/>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i/>
                <w:iCs/>
                <w:color w:val="000000"/>
                <w:sz w:val="16"/>
                <w:szCs w:val="16"/>
                <w:lang w:eastAsia="ru-RU"/>
              </w:rPr>
            </w:pPr>
          </w:p>
        </w:tc>
        <w:tc>
          <w:tcPr>
            <w:tcW w:w="389" w:type="pct"/>
            <w:tcBorders>
              <w:top w:val="nil"/>
              <w:left w:val="nil"/>
              <w:right w:val="nil"/>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i/>
                <w:iCs/>
                <w:color w:val="000000"/>
                <w:sz w:val="16"/>
                <w:szCs w:val="16"/>
                <w:lang w:eastAsia="ru-RU"/>
              </w:rPr>
            </w:pPr>
          </w:p>
        </w:tc>
        <w:tc>
          <w:tcPr>
            <w:tcW w:w="287" w:type="pct"/>
            <w:tcBorders>
              <w:top w:val="nil"/>
              <w:left w:val="nil"/>
              <w:right w:val="nil"/>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i/>
                <w:iCs/>
                <w:color w:val="000000"/>
                <w:sz w:val="16"/>
                <w:szCs w:val="16"/>
                <w:lang w:eastAsia="ru-RU"/>
              </w:rPr>
            </w:pPr>
          </w:p>
        </w:tc>
        <w:tc>
          <w:tcPr>
            <w:tcW w:w="325" w:type="pct"/>
            <w:tcBorders>
              <w:top w:val="nil"/>
              <w:left w:val="nil"/>
              <w:right w:val="nil"/>
            </w:tcBorders>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i/>
                <w:iCs/>
                <w:color w:val="000000"/>
                <w:sz w:val="16"/>
                <w:szCs w:val="16"/>
                <w:lang w:eastAsia="ru-RU"/>
              </w:rPr>
            </w:pPr>
          </w:p>
        </w:tc>
      </w:tr>
      <w:tr w:rsidR="00FB10CC" w:rsidRPr="00FB10CC" w:rsidTr="00A8738B">
        <w:trPr>
          <w:trHeight w:val="63"/>
        </w:trPr>
        <w:tc>
          <w:tcPr>
            <w:tcW w:w="4675" w:type="pct"/>
            <w:gridSpan w:val="15"/>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b/>
                <w:bCs/>
                <w:color w:val="000000"/>
                <w:sz w:val="20"/>
                <w:szCs w:val="20"/>
                <w:lang w:eastAsia="ru-RU"/>
              </w:rPr>
              <w:t>Обязательства Поставщика</w:t>
            </w:r>
            <w:r w:rsidRPr="00FB10CC">
              <w:rPr>
                <w:rFonts w:ascii="Times New Roman" w:eastAsia="Times New Roman" w:hAnsi="Times New Roman" w:cs="Times New Roman"/>
                <w:color w:val="000000"/>
                <w:sz w:val="20"/>
                <w:szCs w:val="20"/>
                <w:lang w:eastAsia="ru-RU"/>
              </w:rPr>
              <w:t xml:space="preserve"> по договору  исполнены надлежащим образом.</w:t>
            </w:r>
          </w:p>
        </w:tc>
        <w:tc>
          <w:tcPr>
            <w:tcW w:w="325" w:type="pct"/>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r>
      <w:tr w:rsidR="00FB10CC" w:rsidRPr="00FB10CC" w:rsidTr="00A8738B">
        <w:trPr>
          <w:trHeight w:val="300"/>
        </w:trPr>
        <w:tc>
          <w:tcPr>
            <w:tcW w:w="4675" w:type="pct"/>
            <w:gridSpan w:val="15"/>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Поставленные товары соответствуют требованиям количества и качества, иным требованиям договора.</w:t>
            </w:r>
          </w:p>
        </w:tc>
        <w:tc>
          <w:tcPr>
            <w:tcW w:w="325" w:type="pct"/>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r>
      <w:tr w:rsidR="00FB10CC" w:rsidRPr="00FB10CC" w:rsidTr="00A8738B">
        <w:trPr>
          <w:trHeight w:val="300"/>
        </w:trPr>
        <w:tc>
          <w:tcPr>
            <w:tcW w:w="4675" w:type="pct"/>
            <w:gridSpan w:val="15"/>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Представленная отчетная документация соответствует требованиям, предъявляемым к ее оформлению.</w:t>
            </w:r>
          </w:p>
        </w:tc>
        <w:tc>
          <w:tcPr>
            <w:tcW w:w="325" w:type="pct"/>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r>
      <w:tr w:rsidR="00FB10CC" w:rsidRPr="00FB10CC" w:rsidTr="00A8738B">
        <w:trPr>
          <w:trHeight w:val="645"/>
        </w:trPr>
        <w:tc>
          <w:tcPr>
            <w:tcW w:w="4675" w:type="pct"/>
            <w:gridSpan w:val="15"/>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b/>
                <w:bCs/>
                <w:color w:val="000000"/>
                <w:sz w:val="20"/>
                <w:szCs w:val="20"/>
                <w:lang w:eastAsia="ru-RU"/>
              </w:rPr>
              <w:t xml:space="preserve">Обязательства Покупателя  </w:t>
            </w:r>
            <w:r w:rsidRPr="00FB10CC">
              <w:rPr>
                <w:rFonts w:ascii="Times New Roman" w:eastAsia="Times New Roman" w:hAnsi="Times New Roman" w:cs="Times New Roman"/>
                <w:color w:val="000000"/>
                <w:sz w:val="20"/>
                <w:szCs w:val="20"/>
                <w:lang w:eastAsia="ru-RU"/>
              </w:rPr>
              <w:t>по оплате за поставленные товары выполнены полностью.</w:t>
            </w:r>
          </w:p>
        </w:tc>
        <w:tc>
          <w:tcPr>
            <w:tcW w:w="325" w:type="pct"/>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r>
      <w:tr w:rsidR="00FB10CC" w:rsidRPr="00FB10CC" w:rsidTr="00A8738B">
        <w:trPr>
          <w:trHeight w:val="645"/>
        </w:trPr>
        <w:tc>
          <w:tcPr>
            <w:tcW w:w="4675" w:type="pct"/>
            <w:gridSpan w:val="15"/>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325" w:type="pct"/>
            <w:shd w:val="clear" w:color="auto" w:fill="auto"/>
            <w:vAlign w:val="center"/>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r>
      <w:tr w:rsidR="00FB10CC" w:rsidRPr="00FB10CC" w:rsidTr="00A8738B">
        <w:trPr>
          <w:trHeight w:val="930"/>
        </w:trPr>
        <w:tc>
          <w:tcPr>
            <w:tcW w:w="172" w:type="pct"/>
            <w:tcBorders>
              <w:top w:val="nil"/>
              <w:left w:val="nil"/>
              <w:bottom w:val="nil"/>
              <w:right w:val="nil"/>
            </w:tcBorders>
            <w:shd w:val="clear" w:color="auto" w:fill="auto"/>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1713" w:type="pct"/>
            <w:gridSpan w:val="6"/>
            <w:tcBorders>
              <w:top w:val="nil"/>
              <w:left w:val="nil"/>
              <w:bottom w:val="nil"/>
              <w:right w:val="nil"/>
            </w:tcBorders>
            <w:shd w:val="clear" w:color="auto" w:fill="auto"/>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От Акционерное общество "Железнодорожная торговая компания"</w:t>
            </w:r>
          </w:p>
        </w:tc>
        <w:tc>
          <w:tcPr>
            <w:tcW w:w="257" w:type="pct"/>
            <w:tcBorders>
              <w:top w:val="nil"/>
              <w:left w:val="nil"/>
              <w:bottom w:val="nil"/>
              <w:right w:val="nil"/>
            </w:tcBorders>
            <w:shd w:val="clear" w:color="auto" w:fill="auto"/>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От _______________________________</w:t>
            </w:r>
          </w:p>
        </w:tc>
        <w:tc>
          <w:tcPr>
            <w:tcW w:w="325" w:type="pct"/>
            <w:tcBorders>
              <w:top w:val="nil"/>
              <w:left w:val="nil"/>
              <w:bottom w:val="nil"/>
              <w:right w:val="nil"/>
            </w:tcBorders>
            <w:shd w:val="clear" w:color="auto" w:fill="auto"/>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r>
      <w:tr w:rsidR="00FB10CC" w:rsidRPr="00FB10CC" w:rsidTr="00A8738B">
        <w:trPr>
          <w:trHeight w:val="300"/>
        </w:trPr>
        <w:tc>
          <w:tcPr>
            <w:tcW w:w="172" w:type="pct"/>
            <w:tcBorders>
              <w:top w:val="nil"/>
              <w:left w:val="nil"/>
              <w:bottom w:val="nil"/>
              <w:right w:val="nil"/>
            </w:tcBorders>
            <w:shd w:val="clear" w:color="auto" w:fill="auto"/>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1456" w:type="pct"/>
            <w:gridSpan w:val="5"/>
            <w:tcBorders>
              <w:top w:val="nil"/>
              <w:left w:val="nil"/>
              <w:bottom w:val="nil"/>
              <w:right w:val="nil"/>
            </w:tcBorders>
            <w:shd w:val="clear" w:color="auto" w:fill="auto"/>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Руководитель</w:t>
            </w:r>
          </w:p>
        </w:tc>
        <w:tc>
          <w:tcPr>
            <w:tcW w:w="257" w:type="pct"/>
            <w:tcBorders>
              <w:top w:val="nil"/>
              <w:left w:val="nil"/>
              <w:bottom w:val="nil"/>
              <w:right w:val="nil"/>
            </w:tcBorders>
            <w:shd w:val="clear" w:color="auto" w:fill="auto"/>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Руководитель</w:t>
            </w:r>
          </w:p>
        </w:tc>
        <w:tc>
          <w:tcPr>
            <w:tcW w:w="325" w:type="pct"/>
            <w:tcBorders>
              <w:top w:val="nil"/>
              <w:left w:val="nil"/>
              <w:bottom w:val="nil"/>
              <w:right w:val="nil"/>
            </w:tcBorders>
            <w:shd w:val="clear" w:color="auto" w:fill="auto"/>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r>
      <w:tr w:rsidR="00FB10CC" w:rsidRPr="00FB10CC" w:rsidTr="00A8738B">
        <w:trPr>
          <w:trHeight w:val="330"/>
        </w:trPr>
        <w:tc>
          <w:tcPr>
            <w:tcW w:w="172"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 </w:t>
            </w:r>
          </w:p>
        </w:tc>
        <w:tc>
          <w:tcPr>
            <w:tcW w:w="693" w:type="pct"/>
            <w:tcBorders>
              <w:top w:val="nil"/>
              <w:left w:val="nil"/>
              <w:bottom w:val="single" w:sz="8" w:space="0" w:color="auto"/>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 </w:t>
            </w:r>
          </w:p>
        </w:tc>
        <w:tc>
          <w:tcPr>
            <w:tcW w:w="676" w:type="pct"/>
            <w:gridSpan w:val="2"/>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(ФИО)</w:t>
            </w:r>
          </w:p>
        </w:tc>
        <w:tc>
          <w:tcPr>
            <w:tcW w:w="32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r>
      <w:tr w:rsidR="00FB10CC" w:rsidRPr="00FB10CC" w:rsidTr="00A8738B">
        <w:trPr>
          <w:trHeight w:val="315"/>
        </w:trPr>
        <w:tc>
          <w:tcPr>
            <w:tcW w:w="172"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693"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r>
      <w:tr w:rsidR="00FB10CC" w:rsidRPr="00FB10CC" w:rsidTr="00A8738B">
        <w:trPr>
          <w:trHeight w:val="315"/>
        </w:trPr>
        <w:tc>
          <w:tcPr>
            <w:tcW w:w="172"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2270" w:type="pct"/>
            <w:gridSpan w:val="8"/>
            <w:tcBorders>
              <w:top w:val="nil"/>
              <w:left w:val="nil"/>
              <w:bottom w:val="nil"/>
              <w:right w:val="nil"/>
            </w:tcBorders>
            <w:shd w:val="clear" w:color="auto" w:fill="auto"/>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Главный  бухгалтер</w:t>
            </w:r>
          </w:p>
        </w:tc>
        <w:tc>
          <w:tcPr>
            <w:tcW w:w="173"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1038" w:type="pct"/>
            <w:gridSpan w:val="2"/>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Главный бухгалтер</w:t>
            </w:r>
          </w:p>
        </w:tc>
        <w:tc>
          <w:tcPr>
            <w:tcW w:w="389"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r>
      <w:tr w:rsidR="00FB10CC" w:rsidRPr="00FB10CC" w:rsidTr="00A8738B">
        <w:trPr>
          <w:trHeight w:val="330"/>
        </w:trPr>
        <w:tc>
          <w:tcPr>
            <w:tcW w:w="172"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 </w:t>
            </w:r>
          </w:p>
        </w:tc>
        <w:tc>
          <w:tcPr>
            <w:tcW w:w="693" w:type="pct"/>
            <w:tcBorders>
              <w:top w:val="nil"/>
              <w:left w:val="nil"/>
              <w:bottom w:val="single" w:sz="8" w:space="0" w:color="auto"/>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 </w:t>
            </w:r>
          </w:p>
        </w:tc>
        <w:tc>
          <w:tcPr>
            <w:tcW w:w="389"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 xml:space="preserve">(ФИО) </w:t>
            </w:r>
          </w:p>
        </w:tc>
        <w:tc>
          <w:tcPr>
            <w:tcW w:w="287"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r>
      <w:tr w:rsidR="00FB10CC" w:rsidRPr="00FB10CC" w:rsidTr="00A8738B">
        <w:trPr>
          <w:trHeight w:val="48"/>
        </w:trPr>
        <w:tc>
          <w:tcPr>
            <w:tcW w:w="172"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693"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r>
      <w:tr w:rsidR="00FB10CC" w:rsidRPr="00FB10CC" w:rsidTr="00A8738B">
        <w:trPr>
          <w:trHeight w:val="315"/>
        </w:trPr>
        <w:tc>
          <w:tcPr>
            <w:tcW w:w="172"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М.П.</w:t>
            </w:r>
          </w:p>
        </w:tc>
        <w:tc>
          <w:tcPr>
            <w:tcW w:w="34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r w:rsidRPr="00FB10CC">
              <w:rPr>
                <w:rFonts w:ascii="Times New Roman" w:eastAsia="Times New Roman" w:hAnsi="Times New Roman" w:cs="Times New Roman"/>
                <w:color w:val="000000"/>
                <w:sz w:val="20"/>
                <w:szCs w:val="20"/>
                <w:lang w:eastAsia="ru-RU"/>
              </w:rPr>
              <w:t>М.П.</w:t>
            </w:r>
          </w:p>
        </w:tc>
        <w:tc>
          <w:tcPr>
            <w:tcW w:w="693"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FB10CC" w:rsidRPr="00FB10CC" w:rsidRDefault="00FB10CC" w:rsidP="00FB10CC">
            <w:pPr>
              <w:spacing w:after="0" w:line="240" w:lineRule="auto"/>
              <w:rPr>
                <w:rFonts w:ascii="Times New Roman" w:eastAsia="Times New Roman" w:hAnsi="Times New Roman" w:cs="Times New Roman"/>
                <w:color w:val="000000"/>
                <w:sz w:val="20"/>
                <w:szCs w:val="20"/>
                <w:lang w:eastAsia="ru-RU"/>
              </w:rPr>
            </w:pPr>
          </w:p>
        </w:tc>
      </w:tr>
    </w:tbl>
    <w:tbl>
      <w:tblPr>
        <w:tblpPr w:leftFromText="180" w:rightFromText="180" w:vertAnchor="text" w:horzAnchor="margin" w:tblpXSpec="center" w:tblpY="520"/>
        <w:tblW w:w="10280" w:type="dxa"/>
        <w:tblLook w:val="04A0" w:firstRow="1" w:lastRow="0" w:firstColumn="1" w:lastColumn="0" w:noHBand="0" w:noVBand="1"/>
      </w:tblPr>
      <w:tblGrid>
        <w:gridCol w:w="6348"/>
        <w:gridCol w:w="222"/>
        <w:gridCol w:w="3710"/>
      </w:tblGrid>
      <w:tr w:rsidR="00FB10CC" w:rsidRPr="00FB10CC" w:rsidTr="00A8738B">
        <w:trPr>
          <w:trHeight w:val="1276"/>
        </w:trPr>
        <w:tc>
          <w:tcPr>
            <w:tcW w:w="6348" w:type="dxa"/>
            <w:shd w:val="clear" w:color="auto" w:fill="auto"/>
          </w:tcPr>
          <w:p w:rsidR="00FB10CC" w:rsidRPr="00FB10CC" w:rsidRDefault="00FB10CC" w:rsidP="00FB10CC">
            <w:pPr>
              <w:spacing w:after="0" w:line="240" w:lineRule="auto"/>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b/>
                <w:sz w:val="24"/>
                <w:szCs w:val="24"/>
                <w:lang w:eastAsia="ru-RU"/>
              </w:rPr>
              <w:t>Покупатель</w:t>
            </w:r>
          </w:p>
          <w:p w:rsidR="00FB10CC" w:rsidRPr="00FB10CC" w:rsidRDefault="00FB10CC" w:rsidP="00FB10CC">
            <w:pPr>
              <w:spacing w:after="0" w:line="240" w:lineRule="auto"/>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b/>
                <w:sz w:val="24"/>
                <w:szCs w:val="24"/>
                <w:lang w:eastAsia="ru-RU"/>
              </w:rPr>
              <w:t>___________/____________/</w:t>
            </w:r>
          </w:p>
          <w:p w:rsidR="00FB10CC" w:rsidRPr="00FB10CC" w:rsidRDefault="00FB10CC" w:rsidP="00FB10CC">
            <w:pPr>
              <w:spacing w:after="0" w:line="240" w:lineRule="auto"/>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sz w:val="24"/>
                <w:szCs w:val="24"/>
                <w:lang w:eastAsia="ru-RU"/>
              </w:rPr>
              <w:t>М.П</w:t>
            </w:r>
            <w:r w:rsidRPr="00FB10CC">
              <w:rPr>
                <w:rFonts w:ascii="Times New Roman" w:eastAsia="Times New Roman" w:hAnsi="Times New Roman" w:cs="Times New Roman"/>
                <w:b/>
                <w:sz w:val="24"/>
                <w:szCs w:val="24"/>
                <w:lang w:eastAsia="ru-RU"/>
              </w:rPr>
              <w:t>.</w:t>
            </w:r>
          </w:p>
        </w:tc>
        <w:tc>
          <w:tcPr>
            <w:tcW w:w="222" w:type="dxa"/>
            <w:shd w:val="clear" w:color="auto" w:fill="auto"/>
          </w:tcPr>
          <w:p w:rsidR="00FB10CC" w:rsidRPr="00FB10CC" w:rsidRDefault="00FB10CC" w:rsidP="00FB10CC">
            <w:pPr>
              <w:spacing w:after="0" w:line="240" w:lineRule="auto"/>
              <w:rPr>
                <w:rFonts w:ascii="Times New Roman" w:eastAsia="Times New Roman" w:hAnsi="Times New Roman" w:cs="Times New Roman"/>
                <w:b/>
                <w:sz w:val="24"/>
                <w:szCs w:val="24"/>
                <w:lang w:eastAsia="ru-RU"/>
              </w:rPr>
            </w:pPr>
          </w:p>
        </w:tc>
        <w:tc>
          <w:tcPr>
            <w:tcW w:w="3710" w:type="dxa"/>
            <w:shd w:val="clear" w:color="auto" w:fill="auto"/>
          </w:tcPr>
          <w:p w:rsidR="00FB10CC" w:rsidRPr="00FB10CC" w:rsidRDefault="00FB10CC" w:rsidP="00FB10CC">
            <w:pPr>
              <w:spacing w:after="0" w:line="240" w:lineRule="auto"/>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b/>
                <w:sz w:val="24"/>
                <w:szCs w:val="24"/>
                <w:lang w:eastAsia="ru-RU"/>
              </w:rPr>
              <w:t>Поставщик</w:t>
            </w:r>
          </w:p>
          <w:p w:rsidR="00FB10CC" w:rsidRPr="00FB10CC" w:rsidRDefault="00FB10CC" w:rsidP="00FB10CC">
            <w:pPr>
              <w:spacing w:after="0" w:line="240" w:lineRule="auto"/>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b/>
                <w:sz w:val="24"/>
                <w:szCs w:val="24"/>
                <w:lang w:eastAsia="ru-RU"/>
              </w:rPr>
              <w:t>____________/____________/</w:t>
            </w:r>
          </w:p>
          <w:p w:rsidR="00FB10CC" w:rsidRPr="00FB10CC" w:rsidRDefault="00FB10CC" w:rsidP="00FB10CC">
            <w:pPr>
              <w:spacing w:after="0" w:line="240" w:lineRule="auto"/>
              <w:rPr>
                <w:rFonts w:ascii="Times New Roman" w:eastAsia="Times New Roman" w:hAnsi="Times New Roman" w:cs="Times New Roman"/>
                <w:b/>
                <w:sz w:val="24"/>
                <w:szCs w:val="24"/>
                <w:lang w:eastAsia="ru-RU"/>
              </w:rPr>
            </w:pPr>
            <w:r w:rsidRPr="00FB10CC">
              <w:rPr>
                <w:rFonts w:ascii="Times New Roman" w:eastAsia="Times New Roman" w:hAnsi="Times New Roman" w:cs="Times New Roman"/>
                <w:sz w:val="24"/>
                <w:szCs w:val="24"/>
                <w:lang w:eastAsia="ru-RU"/>
              </w:rPr>
              <w:t>М.П</w:t>
            </w:r>
            <w:r w:rsidRPr="00FB10CC">
              <w:rPr>
                <w:rFonts w:ascii="Times New Roman" w:eastAsia="Times New Roman" w:hAnsi="Times New Roman" w:cs="Times New Roman"/>
                <w:b/>
                <w:sz w:val="24"/>
                <w:szCs w:val="24"/>
                <w:lang w:eastAsia="ru-RU"/>
              </w:rPr>
              <w:t>.</w:t>
            </w:r>
          </w:p>
        </w:tc>
      </w:tr>
    </w:tbl>
    <w:p w:rsidR="00484B54" w:rsidRPr="00484B54" w:rsidRDefault="00484B54" w:rsidP="00FB10CC">
      <w:pPr>
        <w:spacing w:after="0"/>
        <w:ind w:firstLine="709"/>
        <w:jc w:val="both"/>
        <w:rPr>
          <w:rFonts w:ascii="Times New Roman" w:eastAsia="MS Mincho" w:hAnsi="Times New Roman" w:cs="Times New Roman"/>
          <w:b/>
          <w:sz w:val="24"/>
          <w:szCs w:val="24"/>
          <w:lang w:eastAsia="ru-RU"/>
        </w:rPr>
      </w:pPr>
    </w:p>
    <w:p w:rsidR="007531A6" w:rsidRPr="007531A6" w:rsidRDefault="007531A6" w:rsidP="00484B54">
      <w:pPr>
        <w:spacing w:after="0" w:line="240" w:lineRule="auto"/>
        <w:ind w:firstLine="709"/>
        <w:jc w:val="both"/>
        <w:rPr>
          <w:rFonts w:ascii="Times New Roman" w:eastAsia="Times New Roman" w:hAnsi="Times New Roman" w:cs="Times New Roman"/>
          <w:b/>
          <w:bCs/>
          <w:sz w:val="20"/>
          <w:szCs w:val="20"/>
          <w:lang w:eastAsia="ru-RU"/>
        </w:rPr>
      </w:pPr>
    </w:p>
    <w:p w:rsidR="000A3B1A" w:rsidRPr="000A3B1A" w:rsidRDefault="000A3B1A" w:rsidP="000A3B1A">
      <w:pPr>
        <w:suppressAutoHyphens/>
        <w:spacing w:after="0" w:line="240" w:lineRule="auto"/>
        <w:jc w:val="both"/>
        <w:rPr>
          <w:rFonts w:ascii="Times New Roman" w:eastAsia="MS Mincho" w:hAnsi="Times New Roman" w:cs="Times New Roman"/>
          <w:b/>
          <w:sz w:val="28"/>
          <w:szCs w:val="28"/>
        </w:r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E852B8">
            <w:pPr>
              <w:rPr>
                <w:rFonts w:ascii="Times New Roman" w:eastAsia="MS Mincho" w:hAnsi="Times New Roman" w:cs="Cambria"/>
                <w:b/>
                <w:bCs/>
                <w:sz w:val="28"/>
                <w:szCs w:val="28"/>
                <w:lang w:eastAsia="ru-RU"/>
              </w:rPr>
            </w:pPr>
          </w:p>
        </w:tc>
        <w:tc>
          <w:tcPr>
            <w:tcW w:w="4785" w:type="dxa"/>
          </w:tcPr>
          <w:p w:rsidR="00E9336C" w:rsidRDefault="00E9336C" w:rsidP="00CF648B">
            <w:pPr>
              <w:keepNext/>
              <w:suppressAutoHyphens/>
              <w:spacing w:after="0" w:line="240" w:lineRule="auto"/>
              <w:ind w:left="615"/>
              <w:outlineLvl w:val="1"/>
              <w:rPr>
                <w:rFonts w:ascii="Times New Roman" w:eastAsia="Times New Roman" w:hAnsi="Times New Roman" w:cs="Cambria"/>
                <w:sz w:val="28"/>
                <w:szCs w:val="28"/>
                <w:lang w:eastAsia="ru-RU"/>
              </w:rPr>
            </w:pPr>
          </w:p>
          <w:p w:rsidR="00CF648B" w:rsidRPr="00CF648B" w:rsidRDefault="00CF648B" w:rsidP="00CF648B">
            <w:pPr>
              <w:keepNext/>
              <w:suppressAutoHyphens/>
              <w:spacing w:after="0" w:line="240" w:lineRule="auto"/>
              <w:ind w:left="615"/>
              <w:outlineLvl w:val="1"/>
              <w:rPr>
                <w:rFonts w:ascii="Times New Roman" w:eastAsia="Times New Roman" w:hAnsi="Times New Roman" w:cs="Cambria"/>
                <w:sz w:val="28"/>
                <w:szCs w:val="28"/>
                <w:lang w:eastAsia="ru-RU"/>
              </w:rPr>
            </w:pPr>
            <w:r w:rsidRPr="00CF648B">
              <w:rPr>
                <w:rFonts w:ascii="Times New Roman" w:eastAsia="Times New Roman" w:hAnsi="Times New Roman" w:cs="Cambria"/>
                <w:sz w:val="28"/>
                <w:szCs w:val="28"/>
                <w:lang w:eastAsia="ru-RU"/>
              </w:rPr>
              <w:t>Приложение № 1.3</w:t>
            </w:r>
          </w:p>
          <w:p w:rsidR="00CF648B" w:rsidRPr="00CF648B" w:rsidRDefault="00CF648B" w:rsidP="00CF648B">
            <w:pPr>
              <w:keepNext/>
              <w:suppressAutoHyphens/>
              <w:spacing w:after="0" w:line="240" w:lineRule="auto"/>
              <w:ind w:left="615"/>
              <w:outlineLvl w:val="1"/>
              <w:rPr>
                <w:rFonts w:ascii="Times New Roman" w:eastAsia="MS Mincho" w:hAnsi="Times New Roman" w:cs="Cambria"/>
                <w:sz w:val="24"/>
                <w:szCs w:val="28"/>
                <w:lang w:eastAsia="ru-RU"/>
              </w:rPr>
            </w:pPr>
            <w:r w:rsidRPr="00CF648B">
              <w:rPr>
                <w:rFonts w:ascii="Times New Roman" w:eastAsia="Times New Roman" w:hAnsi="Times New Roman" w:cs="Cambria"/>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4"/>
          <w:szCs w:val="24"/>
          <w:lang w:eastAsia="ru-RU"/>
        </w:rPr>
      </w:pPr>
    </w:p>
    <w:p w:rsidR="00CF648B" w:rsidRPr="00CF648B" w:rsidRDefault="00CF648B" w:rsidP="00CF648B">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sz w:val="28"/>
          <w:szCs w:val="28"/>
          <w:lang w:eastAsia="ru-RU"/>
        </w:rPr>
        <w:tab/>
      </w:r>
      <w:r w:rsidRPr="00CF648B">
        <w:rPr>
          <w:rFonts w:ascii="Times New Roman" w:eastAsia="Times New Roman" w:hAnsi="Times New Roman" w:cs="Times New Roman"/>
          <w:sz w:val="28"/>
          <w:szCs w:val="28"/>
          <w:lang w:eastAsia="ru-RU"/>
        </w:rPr>
        <w:tab/>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r w:rsidRPr="002F511A">
        <w:rPr>
          <w:rFonts w:ascii="Times New Roman" w:eastAsia="Times New Roman" w:hAnsi="Times New Roman" w:cs="Times New Roman"/>
          <w:b/>
          <w:sz w:val="28"/>
          <w:szCs w:val="28"/>
          <w:lang w:eastAsia="ru-RU"/>
        </w:rPr>
        <w:t>Форма заявки на участие в закупке</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 бланке участника</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p>
    <w:p w:rsidR="002F511A" w:rsidRPr="002F511A" w:rsidRDefault="002F511A" w:rsidP="002F511A">
      <w:pPr>
        <w:keepNext/>
        <w:suppressAutoHyphens/>
        <w:spacing w:after="0" w:line="240" w:lineRule="auto"/>
        <w:jc w:val="center"/>
        <w:outlineLvl w:val="1"/>
        <w:rPr>
          <w:rFonts w:ascii="Times New Roman" w:eastAsia="Times New Roman" w:hAnsi="Times New Roman" w:cs="Cambria"/>
          <w:bCs/>
          <w:iCs/>
          <w:sz w:val="28"/>
          <w:szCs w:val="28"/>
          <w:lang w:eastAsia="ru-RU"/>
        </w:rPr>
      </w:pPr>
      <w:r w:rsidRPr="002F511A">
        <w:rPr>
          <w:rFonts w:ascii="Times New Roman" w:eastAsia="Times New Roman" w:hAnsi="Times New Roman" w:cs="Cambria"/>
          <w:bCs/>
          <w:sz w:val="28"/>
          <w:szCs w:val="28"/>
          <w:lang w:eastAsia="ru-RU"/>
        </w:rPr>
        <w:t xml:space="preserve">ЗАЯВКА </w:t>
      </w:r>
      <w:r w:rsidRPr="002F511A">
        <w:rPr>
          <w:rFonts w:ascii="Times New Roman" w:eastAsia="Times New Roman" w:hAnsi="Times New Roman" w:cs="Cambria"/>
          <w:bCs/>
          <w:iCs/>
          <w:sz w:val="28"/>
          <w:szCs w:val="28"/>
          <w:lang w:eastAsia="ru-RU"/>
        </w:rPr>
        <w:t>НА УЧАСТИЕ</w:t>
      </w:r>
      <w:r w:rsidRPr="002F511A">
        <w:rPr>
          <w:rFonts w:ascii="Times New Roman" w:eastAsia="Times New Roman" w:hAnsi="Times New Roman" w:cs="Cambria"/>
          <w:bCs/>
          <w:iCs/>
          <w:sz w:val="28"/>
          <w:szCs w:val="28"/>
          <w:lang w:eastAsia="ru-RU"/>
        </w:rPr>
        <w:br/>
        <w:t>В ЗАПРОСЕ КОТИРОВОК №</w:t>
      </w:r>
      <w:r>
        <w:rPr>
          <w:rFonts w:ascii="Times New Roman" w:eastAsia="Times New Roman" w:hAnsi="Times New Roman" w:cs="Cambria"/>
          <w:bCs/>
          <w:iCs/>
          <w:sz w:val="28"/>
          <w:szCs w:val="28"/>
          <w:lang w:eastAsia="ru-RU"/>
        </w:rPr>
        <w:t xml:space="preserve"> ЗКТЭ-</w:t>
      </w:r>
      <w:r w:rsidR="00E24CCE">
        <w:rPr>
          <w:rFonts w:ascii="Times New Roman" w:eastAsia="Times New Roman" w:hAnsi="Times New Roman" w:cs="Cambria"/>
          <w:bCs/>
          <w:iCs/>
          <w:sz w:val="28"/>
          <w:szCs w:val="28"/>
          <w:lang w:eastAsia="ru-RU"/>
        </w:rPr>
        <w:t>3</w:t>
      </w:r>
      <w:r w:rsidR="00FB10CC">
        <w:rPr>
          <w:rFonts w:ascii="Times New Roman" w:eastAsia="Times New Roman" w:hAnsi="Times New Roman" w:cs="Cambria"/>
          <w:bCs/>
          <w:iCs/>
          <w:sz w:val="28"/>
          <w:szCs w:val="28"/>
          <w:lang w:eastAsia="ru-RU"/>
        </w:rPr>
        <w:t>6</w:t>
      </w:r>
      <w:r>
        <w:rPr>
          <w:rFonts w:ascii="Times New Roman" w:eastAsia="Times New Roman" w:hAnsi="Times New Roman" w:cs="Cambria"/>
          <w:bCs/>
          <w:iCs/>
          <w:sz w:val="28"/>
          <w:szCs w:val="28"/>
          <w:lang w:eastAsia="ru-RU"/>
        </w:rPr>
        <w:t>/</w:t>
      </w:r>
      <w:r w:rsidR="00E9336C">
        <w:rPr>
          <w:rFonts w:ascii="Times New Roman" w:eastAsia="Times New Roman" w:hAnsi="Times New Roman" w:cs="Cambria"/>
          <w:bCs/>
          <w:iCs/>
          <w:sz w:val="28"/>
          <w:szCs w:val="28"/>
          <w:lang w:eastAsia="ru-RU"/>
        </w:rPr>
        <w:t>20</w:t>
      </w:r>
    </w:p>
    <w:p w:rsidR="002F511A" w:rsidRPr="002F511A" w:rsidRDefault="002F511A" w:rsidP="002F511A">
      <w:pPr>
        <w:spacing w:after="0" w:line="240" w:lineRule="auto"/>
        <w:rPr>
          <w:rFonts w:ascii="Times New Roman" w:eastAsia="Times New Roman" w:hAnsi="Times New Roman" w:cs="Times New Roman"/>
          <w:sz w:val="24"/>
          <w:szCs w:val="24"/>
          <w:lang w:eastAsia="ru-RU"/>
        </w:rPr>
      </w:pPr>
    </w:p>
    <w:p w:rsidR="002F511A" w:rsidRPr="002F511A" w:rsidRDefault="002F511A" w:rsidP="002F511A">
      <w:pPr>
        <w:spacing w:after="0" w:line="240" w:lineRule="auto"/>
        <w:rPr>
          <w:rFonts w:ascii="Times New Roman" w:eastAsia="Times New Roman" w:hAnsi="Times New Roman" w:cs="Times New Roman"/>
          <w:sz w:val="24"/>
          <w:szCs w:val="28"/>
          <w:lang w:eastAsia="ru-RU"/>
        </w:rPr>
      </w:pPr>
      <w:r w:rsidRPr="002F511A">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2F511A">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2F511A" w:rsidRPr="002F511A" w:rsidTr="005E756E">
        <w:tc>
          <w:tcPr>
            <w:tcW w:w="7054" w:type="dxa"/>
          </w:tcPr>
          <w:p w:rsidR="002F511A" w:rsidRPr="002F511A" w:rsidRDefault="002F511A" w:rsidP="002F511A">
            <w:pPr>
              <w:spacing w:after="120" w:line="240" w:lineRule="auto"/>
              <w:jc w:val="both"/>
              <w:rPr>
                <w:rFonts w:ascii="Times New Roman" w:eastAsia="Times New Roman" w:hAnsi="Times New Roman" w:cs="Times New Roman"/>
                <w:b/>
                <w:szCs w:val="28"/>
                <w:lang w:eastAsia="ru-RU"/>
              </w:rPr>
            </w:pPr>
          </w:p>
        </w:tc>
        <w:tc>
          <w:tcPr>
            <w:tcW w:w="4949" w:type="dxa"/>
          </w:tcPr>
          <w:p w:rsidR="002F511A" w:rsidRPr="002F511A" w:rsidRDefault="002F511A" w:rsidP="002F511A">
            <w:pPr>
              <w:spacing w:after="120" w:line="240" w:lineRule="auto"/>
              <w:ind w:left="1215"/>
              <w:jc w:val="right"/>
              <w:rPr>
                <w:rFonts w:ascii="Times New Roman" w:eastAsia="Times New Roman" w:hAnsi="Times New Roman" w:cs="Times New Roman"/>
                <w:szCs w:val="28"/>
                <w:lang w:eastAsia="ru-RU"/>
              </w:rPr>
            </w:pPr>
          </w:p>
        </w:tc>
      </w:tr>
    </w:tbl>
    <w:p w:rsidR="00214A4C"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i/>
          <w:sz w:val="28"/>
          <w:szCs w:val="28"/>
          <w:lang w:eastAsia="ru-RU"/>
        </w:rPr>
        <w:t>(далее – участник)</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полностью изучив все извещение о проведении запроса котировок подает заявку на участие в запросе котировок №</w:t>
      </w:r>
      <w:r>
        <w:rPr>
          <w:rFonts w:ascii="Times New Roman" w:eastAsia="Times New Roman" w:hAnsi="Times New Roman" w:cs="Times New Roman"/>
          <w:sz w:val="28"/>
          <w:szCs w:val="28"/>
          <w:lang w:eastAsia="ru-RU"/>
        </w:rPr>
        <w:t xml:space="preserve"> ЗКТЭ-</w:t>
      </w:r>
      <w:r w:rsidR="00E24CCE">
        <w:rPr>
          <w:rFonts w:ascii="Times New Roman" w:eastAsia="Times New Roman" w:hAnsi="Times New Roman" w:cs="Times New Roman"/>
          <w:sz w:val="28"/>
          <w:szCs w:val="28"/>
          <w:lang w:eastAsia="ru-RU"/>
        </w:rPr>
        <w:t>3</w:t>
      </w:r>
      <w:r w:rsidR="00FB10C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E9336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2F511A">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7531A6">
        <w:rPr>
          <w:rFonts w:ascii="Times New Roman" w:eastAsia="Times New Roman" w:hAnsi="Times New Roman" w:cs="Times New Roman"/>
          <w:sz w:val="28"/>
          <w:szCs w:val="28"/>
          <w:lang w:eastAsia="ru-RU"/>
        </w:rPr>
        <w:t xml:space="preserve">поставки </w:t>
      </w:r>
      <w:r w:rsidR="00FB10CC" w:rsidRPr="00FB10CC">
        <w:rPr>
          <w:rFonts w:ascii="Times New Roman" w:eastAsia="Times New Roman" w:hAnsi="Times New Roman" w:cs="Times New Roman"/>
          <w:bCs/>
          <w:sz w:val="28"/>
          <w:szCs w:val="28"/>
          <w:lang w:eastAsia="ru-RU"/>
        </w:rPr>
        <w:t>мяса говядины, свинины, субпродуктов</w:t>
      </w:r>
      <w:r w:rsidRPr="00236360">
        <w:rPr>
          <w:rFonts w:ascii="Times New Roman" w:eastAsia="MS Mincho"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2F511A" w:rsidRPr="002F511A" w:rsidRDefault="002F511A" w:rsidP="002F511A">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w:t>
      </w:r>
      <w:r w:rsidRPr="002F511A">
        <w:rPr>
          <w:rFonts w:ascii="Times New Roman" w:eastAsia="Times New Roman" w:hAnsi="Times New Roman" w:cs="Times New Roman"/>
          <w:i/>
          <w:sz w:val="28"/>
          <w:szCs w:val="28"/>
          <w:lang w:eastAsia="ru-RU"/>
        </w:rPr>
        <w:t>, участником</w:t>
      </w:r>
      <w:r w:rsidRPr="002F511A">
        <w:rPr>
          <w:rFonts w:ascii="Times New Roman" w:eastAsia="Times New Roman" w:hAnsi="Times New Roman" w:cs="Times New Roman"/>
          <w:sz w:val="28"/>
          <w:szCs w:val="28"/>
          <w:lang w:eastAsia="ru-RU"/>
        </w:rPr>
        <w:t>, а также иных сведений, имеющихся в распоряжении заказчика;</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xml:space="preserve">- за любую ошибку или упущение в представленной </w:t>
      </w:r>
      <w:r w:rsidRPr="002F511A">
        <w:rPr>
          <w:rFonts w:ascii="Times New Roman" w:eastAsia="Times New Roman" w:hAnsi="Times New Roman" w:cs="Times New Roman"/>
          <w:i/>
          <w:sz w:val="28"/>
          <w:szCs w:val="28"/>
          <w:lang w:eastAsia="ru-RU"/>
        </w:rPr>
        <w:t xml:space="preserve">__________________ участником </w:t>
      </w:r>
      <w:r w:rsidRPr="002F511A">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2F511A">
        <w:rPr>
          <w:rFonts w:ascii="Times New Roman" w:eastAsia="Times New Roman" w:hAnsi="Times New Roman" w:cs="Times New Roman"/>
          <w:i/>
          <w:sz w:val="28"/>
          <w:szCs w:val="28"/>
          <w:lang w:eastAsia="ru-RU"/>
        </w:rPr>
        <w:t>участнике</w:t>
      </w:r>
      <w:r w:rsidRPr="002F511A">
        <w:rPr>
          <w:rFonts w:ascii="Times New Roman" w:eastAsia="Times New Roman" w:hAnsi="Times New Roman" w:cs="Times New Roman"/>
          <w:sz w:val="28"/>
          <w:szCs w:val="28"/>
          <w:lang w:eastAsia="ru-RU"/>
        </w:rPr>
        <w:t>;</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2F511A">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поставляемый товар не является контрафактным </w:t>
      </w:r>
      <w:r w:rsidRPr="002F511A">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2F511A">
        <w:rPr>
          <w:rFonts w:ascii="Times New Roman" w:eastAsia="Times New Roman" w:hAnsi="Times New Roman" w:cs="Times New Roman"/>
          <w:sz w:val="28"/>
          <w:szCs w:val="20"/>
          <w:lang w:eastAsia="ru-RU"/>
        </w:rPr>
        <w:t>;</w:t>
      </w:r>
    </w:p>
    <w:p w:rsidR="002F511A" w:rsidRPr="002F511A" w:rsidRDefault="002F511A" w:rsidP="002F511A">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не находится в процессе ликвидации;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в отношении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не открыто конкурсное производство;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F511A" w:rsidRPr="002F511A" w:rsidRDefault="002F511A" w:rsidP="002F511A">
      <w:pPr>
        <w:spacing w:after="0" w:line="240" w:lineRule="auto"/>
        <w:ind w:firstLine="709"/>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 xml:space="preserve">- в отношении </w:t>
      </w:r>
      <w:r w:rsidRPr="002F511A">
        <w:rPr>
          <w:rFonts w:ascii="Times New Roman" w:eastAsia="MS Mincho" w:hAnsi="Times New Roman" w:cs="Times New Roman"/>
          <w:i/>
          <w:sz w:val="28"/>
          <w:szCs w:val="20"/>
          <w:lang w:eastAsia="ru-RU"/>
        </w:rPr>
        <w:t xml:space="preserve">участника </w:t>
      </w:r>
      <w:r w:rsidRPr="002F511A">
        <w:rPr>
          <w:rFonts w:ascii="Times New Roman" w:eastAsia="MS Mincho" w:hAnsi="Times New Roman" w:cs="Times New Roman"/>
          <w:sz w:val="28"/>
          <w:szCs w:val="20"/>
          <w:lang w:eastAsia="ru-RU"/>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 xml:space="preserve">извещен о включении сведений о </w:t>
      </w:r>
      <w:r w:rsidRPr="002F511A">
        <w:rPr>
          <w:rFonts w:ascii="Times New Roman" w:eastAsia="Times New Roman" w:hAnsi="Times New Roman" w:cs="Times New Roman"/>
          <w:i/>
          <w:sz w:val="28"/>
          <w:szCs w:val="20"/>
          <w:lang w:eastAsia="ru-RU"/>
        </w:rPr>
        <w:t>об участнике</w:t>
      </w:r>
      <w:r w:rsidRPr="002F511A">
        <w:rPr>
          <w:rFonts w:ascii="Times New Roman" w:eastAsia="Times New Roman" w:hAnsi="Times New Roman" w:cs="Times New Roman"/>
          <w:sz w:val="28"/>
          <w:szCs w:val="20"/>
          <w:lang w:eastAsia="ru-RU"/>
        </w:rPr>
        <w:t xml:space="preserve"> в Реестр недобросовестных поставщиков в случае уклонения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от заключения договора;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2F511A">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2F511A">
        <w:rPr>
          <w:rFonts w:ascii="Times New Roman" w:eastAsia="Times New Roman" w:hAnsi="Times New Roman" w:cs="Times New Roman"/>
          <w:i/>
          <w:sz w:val="28"/>
          <w:szCs w:val="20"/>
          <w:lang w:eastAsia="ru-RU"/>
        </w:rPr>
        <w:t xml:space="preserve"> участником </w:t>
      </w:r>
      <w:r w:rsidRPr="002F511A">
        <w:rPr>
          <w:rFonts w:ascii="Times New Roman" w:eastAsia="Times New Roman" w:hAnsi="Times New Roman" w:cs="Times New Roman"/>
          <w:sz w:val="28"/>
          <w:szCs w:val="28"/>
          <w:lang w:eastAsia="ru-RU"/>
        </w:rPr>
        <w:t xml:space="preserve">по </w:t>
      </w:r>
      <w:r w:rsidRPr="002F511A">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F511A">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2F511A">
        <w:rPr>
          <w:rFonts w:ascii="Times New Roman" w:eastAsia="MS Mincho" w:hAnsi="Times New Roman" w:cs="Times New Roman"/>
          <w:sz w:val="26"/>
          <w:szCs w:val="24"/>
          <w:lang w:eastAsia="ru-RU"/>
        </w:rPr>
        <w:t xml:space="preserve"> </w:t>
      </w:r>
      <w:r w:rsidRPr="002F511A">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2F511A">
        <w:rPr>
          <w:rFonts w:ascii="Times New Roman" w:eastAsia="Times New Roman" w:hAnsi="Times New Roman" w:cs="Times New Roman"/>
          <w:i/>
          <w:sz w:val="28"/>
          <w:szCs w:val="20"/>
          <w:lang w:eastAsia="ru-RU"/>
        </w:rPr>
        <w:t xml:space="preserve">участником </w:t>
      </w:r>
      <w:r w:rsidRPr="002F511A">
        <w:rPr>
          <w:rFonts w:ascii="Times New Roman" w:eastAsia="Times New Roman" w:hAnsi="Times New Roman" w:cs="Times New Roman"/>
          <w:sz w:val="28"/>
          <w:szCs w:val="28"/>
          <w:lang w:eastAsia="ru-RU"/>
        </w:rPr>
        <w:t xml:space="preserve"> был внесен взнос в компенсационный фонд обеспечения договорных обязательств в соответствии </w:t>
      </w:r>
      <w:r w:rsidRPr="002F511A">
        <w:rPr>
          <w:rFonts w:ascii="Times New Roman" w:eastAsia="Times New Roman" w:hAnsi="Times New Roman" w:cs="Times New Roman"/>
          <w:i/>
          <w:sz w:val="28"/>
          <w:szCs w:val="28"/>
          <w:lang w:eastAsia="ru-RU"/>
        </w:rPr>
        <w:t>с частью 11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2F511A">
        <w:rPr>
          <w:rFonts w:ascii="Times New Roman" w:eastAsia="Times New Roman" w:hAnsi="Times New Roman" w:cs="Times New Roman"/>
          <w:i/>
          <w:sz w:val="28"/>
          <w:szCs w:val="28"/>
          <w:lang w:eastAsia="ru-RU"/>
        </w:rPr>
        <w:t>подготовк</w:t>
      </w:r>
      <w:r w:rsidRPr="002F511A">
        <w:rPr>
          <w:rFonts w:ascii="Times New Roman" w:eastAsia="MS Mincho" w:hAnsi="Times New Roman" w:cs="Times New Roman"/>
          <w:i/>
          <w:sz w:val="28"/>
          <w:szCs w:val="28"/>
          <w:lang w:eastAsia="ru-RU"/>
        </w:rPr>
        <w:t>е</w:t>
      </w:r>
      <w:r w:rsidRPr="002F511A">
        <w:rPr>
          <w:rFonts w:ascii="Times New Roman" w:eastAsia="Times New Roman" w:hAnsi="Times New Roman" w:cs="Times New Roman"/>
          <w:i/>
          <w:sz w:val="28"/>
          <w:szCs w:val="28"/>
          <w:lang w:eastAsia="ru-RU"/>
        </w:rPr>
        <w:t xml:space="preserve"> проектной документации</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или 13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w:t>
      </w:r>
      <w:r w:rsidRPr="002F511A">
        <w:rPr>
          <w:rFonts w:ascii="Times New Roman" w:eastAsia="Times New Roman" w:hAnsi="Times New Roman" w:cs="Times New Roman"/>
          <w:i/>
          <w:sz w:val="28"/>
          <w:szCs w:val="28"/>
          <w:lang w:eastAsia="ru-RU"/>
        </w:rPr>
        <w:t>строительств</w:t>
      </w:r>
      <w:r w:rsidRPr="002F511A">
        <w:rPr>
          <w:rFonts w:ascii="Times New Roman" w:eastAsia="MS Mincho" w:hAnsi="Times New Roman" w:cs="Times New Roman"/>
          <w:i/>
          <w:sz w:val="28"/>
          <w:szCs w:val="28"/>
          <w:lang w:eastAsia="ru-RU"/>
        </w:rPr>
        <w:t>о</w:t>
      </w:r>
      <w:r w:rsidRPr="002F511A">
        <w:rPr>
          <w:rFonts w:ascii="Times New Roman" w:eastAsia="Times New Roman" w:hAnsi="Times New Roman" w:cs="Times New Roman"/>
          <w:i/>
          <w:sz w:val="28"/>
          <w:szCs w:val="28"/>
          <w:lang w:eastAsia="ru-RU"/>
        </w:rPr>
        <w:t>, реконструкци</w:t>
      </w:r>
      <w:r w:rsidRPr="002F511A">
        <w:rPr>
          <w:rFonts w:ascii="Times New Roman" w:eastAsia="MS Mincho" w:hAnsi="Times New Roman" w:cs="Times New Roman"/>
          <w:i/>
          <w:sz w:val="28"/>
          <w:szCs w:val="28"/>
          <w:lang w:eastAsia="ru-RU"/>
        </w:rPr>
        <w:t>я</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капитальный</w:t>
      </w:r>
      <w:r w:rsidRPr="002F511A">
        <w:rPr>
          <w:rFonts w:ascii="Times New Roman" w:eastAsia="Times New Roman" w:hAnsi="Times New Roman" w:cs="Times New Roman"/>
          <w:i/>
          <w:sz w:val="28"/>
          <w:szCs w:val="28"/>
          <w:lang w:eastAsia="ru-RU"/>
        </w:rPr>
        <w:t xml:space="preserve"> ремонт объектов капитального строительства</w:t>
      </w:r>
      <w:r w:rsidRPr="002F511A">
        <w:rPr>
          <w:rFonts w:ascii="Times New Roman" w:eastAsia="MS Mincho"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2F511A">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360" w:lineRule="exact"/>
        <w:ind w:firstLine="709"/>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2F511A" w:rsidRPr="002F511A" w:rsidRDefault="002F511A" w:rsidP="002F511A">
      <w:pPr>
        <w:spacing w:after="0" w:line="240" w:lineRule="atLeast"/>
        <w:ind w:firstLine="709"/>
        <w:contextualSpacing/>
        <w:jc w:val="right"/>
        <w:rPr>
          <w:rFonts w:ascii="Times New Roman" w:eastAsia="Times New Roman" w:hAnsi="Times New Roman" w:cs="Times New Roman"/>
          <w:sz w:val="28"/>
          <w:szCs w:val="20"/>
          <w:lang w:eastAsia="ru-RU"/>
        </w:rPr>
      </w:pPr>
      <w:r w:rsidRPr="002F511A">
        <w:rPr>
          <w:rFonts w:ascii="Times New Roman" w:eastAsia="Times New Roman" w:hAnsi="Times New Roman" w:cs="Times New Roman"/>
          <w:i/>
          <w:sz w:val="20"/>
          <w:szCs w:val="20"/>
          <w:lang w:eastAsia="ru-RU"/>
        </w:rPr>
        <w:t xml:space="preserve"> (указать </w:t>
      </w:r>
      <w:r w:rsidRPr="002F511A">
        <w:rPr>
          <w:rFonts w:ascii="Times New Roman" w:eastAsia="MS Mincho" w:hAnsi="Times New Roman" w:cs="Times New Roman"/>
          <w:i/>
          <w:sz w:val="20"/>
          <w:szCs w:val="24"/>
          <w:lang w:eastAsia="ru-RU"/>
        </w:rPr>
        <w:t>наименование участника, лиц</w:t>
      </w:r>
      <w:r w:rsidRPr="002F511A">
        <w:rPr>
          <w:rFonts w:ascii="Times New Roman" w:eastAsia="Times New Roman" w:hAnsi="Times New Roman" w:cs="Times New Roman"/>
          <w:i/>
          <w:sz w:val="20"/>
          <w:szCs w:val="20"/>
          <w:lang w:eastAsia="ru-RU"/>
        </w:rPr>
        <w:t>(а),</w:t>
      </w:r>
      <w:r w:rsidRPr="002F511A">
        <w:rPr>
          <w:rFonts w:ascii="Times New Roman" w:eastAsia="MS Mincho" w:hAnsi="Times New Roman" w:cs="Times New Roman"/>
          <w:i/>
          <w:sz w:val="20"/>
          <w:szCs w:val="24"/>
          <w:lang w:eastAsia="ru-RU"/>
        </w:rPr>
        <w:t xml:space="preserve"> выступающих</w:t>
      </w:r>
      <w:r w:rsidRPr="002F511A">
        <w:rPr>
          <w:rFonts w:ascii="Times New Roman" w:eastAsia="Times New Roman" w:hAnsi="Times New Roman" w:cs="Times New Roman"/>
          <w:i/>
          <w:sz w:val="20"/>
          <w:szCs w:val="20"/>
          <w:lang w:eastAsia="ru-RU"/>
        </w:rPr>
        <w:t>(его)</w:t>
      </w:r>
      <w:r w:rsidRPr="002F511A">
        <w:rPr>
          <w:rFonts w:ascii="Times New Roman" w:eastAsia="MS Mincho" w:hAnsi="Times New Roman" w:cs="Times New Roman"/>
          <w:i/>
          <w:sz w:val="20"/>
          <w:szCs w:val="24"/>
          <w:lang w:eastAsia="ru-RU"/>
        </w:rPr>
        <w:t xml:space="preserve"> на стороне участника)</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2F511A" w:rsidRPr="002F511A" w:rsidRDefault="002F511A" w:rsidP="002F511A">
      <w:pPr>
        <w:spacing w:after="0" w:line="240" w:lineRule="atLeast"/>
        <w:contextualSpacing/>
        <w:jc w:val="center"/>
        <w:rPr>
          <w:rFonts w:ascii="Times New Roman" w:eastAsia="Times New Roman" w:hAnsi="Times New Roman" w:cs="Times New Roman"/>
          <w:sz w:val="20"/>
          <w:szCs w:val="20"/>
          <w:lang w:eastAsia="ru-RU"/>
        </w:rPr>
      </w:pPr>
      <w:r w:rsidRPr="002F511A">
        <w:rPr>
          <w:rFonts w:ascii="Times New Roman" w:eastAsia="Times New Roman" w:hAnsi="Times New Roman" w:cs="Times New Roman"/>
          <w:i/>
          <w:sz w:val="20"/>
          <w:szCs w:val="20"/>
          <w:lang w:eastAsia="ru-RU"/>
        </w:rPr>
        <w:t>(указать наименование, ИНН саморегулируемой организации)</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w:t>
      </w:r>
      <w:r w:rsidRPr="002F511A">
        <w:rPr>
          <w:rFonts w:ascii="Times New Roman" w:eastAsia="Times New Roman" w:hAnsi="Times New Roman" w:cs="Times New Roman"/>
          <w:i/>
          <w:sz w:val="28"/>
          <w:szCs w:val="20"/>
          <w:lang w:eastAsia="ru-RU"/>
        </w:rPr>
        <w:t xml:space="preserve"> </w:t>
      </w:r>
      <w:r w:rsidRPr="002F511A">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и гарантирует подлинность всех документов, представленных в составе котировочной заявки.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Сделанные заявления и сведения, представленные в настоящей заявке, являются полными, точными и верными.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подтверждение этого участник предоставляет необходимые сведения и документы.</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20"/>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Сведения об участнике:</w:t>
      </w:r>
      <w:r w:rsidRPr="002F511A">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п/п</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Требуемая информация</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Сведения об участнике</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1</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3" w:name="Флажок5"/>
            <w:r w:rsidRPr="002F511A">
              <w:rPr>
                <w:rFonts w:ascii="Times New Roman" w:eastAsia="MS Mincho" w:hAnsi="Times New Roman" w:cs="Times New Roman"/>
                <w:sz w:val="28"/>
                <w:szCs w:val="20"/>
                <w:lang w:eastAsia="ru-RU"/>
              </w:rPr>
              <w:instrText xml:space="preserve"> FORMCHECKBOX </w:instrText>
            </w:r>
            <w:r w:rsidR="00DF4E50">
              <w:rPr>
                <w:rFonts w:ascii="Times New Roman" w:eastAsia="MS Mincho" w:hAnsi="Times New Roman" w:cs="Times New Roman"/>
                <w:sz w:val="28"/>
                <w:szCs w:val="20"/>
                <w:lang w:eastAsia="ru-RU"/>
              </w:rPr>
            </w:r>
            <w:r w:rsidR="00DF4E50">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3"/>
            <w:r w:rsidRPr="002F511A">
              <w:rPr>
                <w:rFonts w:ascii="Times New Roman" w:eastAsia="MS Mincho" w:hAnsi="Times New Roman" w:cs="Times New Roman"/>
                <w:sz w:val="28"/>
                <w:szCs w:val="20"/>
                <w:lang w:eastAsia="ru-RU"/>
              </w:rPr>
              <w:t xml:space="preserve"> Да                  </w:t>
            </w:r>
            <w:r w:rsidRPr="002F511A">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4" w:name="Флажок6"/>
            <w:r w:rsidRPr="002F511A">
              <w:rPr>
                <w:rFonts w:ascii="Times New Roman" w:eastAsia="MS Mincho" w:hAnsi="Times New Roman" w:cs="Times New Roman"/>
                <w:sz w:val="28"/>
                <w:szCs w:val="20"/>
                <w:lang w:eastAsia="ru-RU"/>
              </w:rPr>
              <w:instrText xml:space="preserve"> FORMCHECKBOX </w:instrText>
            </w:r>
            <w:r w:rsidR="00DF4E50">
              <w:rPr>
                <w:rFonts w:ascii="Times New Roman" w:eastAsia="MS Mincho" w:hAnsi="Times New Roman" w:cs="Times New Roman"/>
                <w:sz w:val="28"/>
                <w:szCs w:val="20"/>
                <w:lang w:eastAsia="ru-RU"/>
              </w:rPr>
            </w:r>
            <w:r w:rsidR="00DF4E50">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4"/>
            <w:r w:rsidRPr="002F511A">
              <w:rPr>
                <w:rFonts w:ascii="Times New Roman" w:eastAsia="MS Mincho" w:hAnsi="Times New Roman" w:cs="Times New Roman"/>
                <w:sz w:val="28"/>
                <w:szCs w:val="20"/>
                <w:lang w:eastAsia="ru-RU"/>
              </w:rPr>
              <w:t xml:space="preserve"> Нет</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2</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Телефон: ____________________________</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3</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Телефон: ____________________________</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электронной почты: _______________</w:t>
            </w:r>
          </w:p>
        </w:tc>
      </w:tr>
      <w:tr w:rsidR="002F511A" w:rsidRPr="002F511A" w:rsidTr="005E756E">
        <w:trPr>
          <w:gridAfter w:val="1"/>
          <w:wAfter w:w="159" w:type="dxa"/>
          <w:trHeight w:val="760"/>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4</w:t>
            </w:r>
          </w:p>
        </w:tc>
        <w:tc>
          <w:tcPr>
            <w:tcW w:w="3119" w:type="dxa"/>
            <w:vMerge w:val="restart"/>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xml:space="preserve">Категория субъекта малого и среднего предпринимательства (выбрать один из </w:t>
            </w:r>
            <w:r w:rsidRPr="002F511A">
              <w:rPr>
                <w:rFonts w:ascii="Times New Roman" w:eastAsia="MS Mincho" w:hAnsi="Times New Roman" w:cs="Times New Roman"/>
                <w:sz w:val="28"/>
                <w:szCs w:val="20"/>
                <w:lang w:eastAsia="ru-RU"/>
              </w:rPr>
              <w:lastRenderedPageBreak/>
              <w:t>предложенных вариантов)</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4"/>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5" w:name="Флажок1"/>
            <w:r w:rsidRPr="002F511A">
              <w:rPr>
                <w:rFonts w:ascii="Times New Roman" w:eastAsia="MS Mincho" w:hAnsi="Times New Roman" w:cs="Times New Roman"/>
                <w:sz w:val="26"/>
                <w:szCs w:val="24"/>
                <w:lang w:eastAsia="ru-RU"/>
              </w:rPr>
              <w:instrText xml:space="preserve"> FORMCHECKBOX </w:instrText>
            </w:r>
            <w:r w:rsidR="00DF4E50">
              <w:rPr>
                <w:rFonts w:ascii="Times New Roman" w:eastAsia="MS Mincho" w:hAnsi="Times New Roman" w:cs="Times New Roman"/>
                <w:sz w:val="26"/>
                <w:szCs w:val="24"/>
                <w:lang w:eastAsia="ru-RU"/>
              </w:rPr>
            </w:r>
            <w:r w:rsidR="00DF4E50">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5"/>
            <w:r w:rsidRPr="002F511A">
              <w:rPr>
                <w:rFonts w:ascii="Times New Roman" w:eastAsia="MS Mincho" w:hAnsi="Times New Roman" w:cs="Times New Roman"/>
                <w:sz w:val="26"/>
                <w:szCs w:val="24"/>
                <w:lang w:eastAsia="ru-RU"/>
              </w:rPr>
              <w:t xml:space="preserve"> </w:t>
            </w:r>
            <w:proofErr w:type="spellStart"/>
            <w:r w:rsidRPr="002F511A">
              <w:rPr>
                <w:rFonts w:ascii="Times New Roman" w:eastAsia="MS Mincho" w:hAnsi="Times New Roman" w:cs="Times New Roman"/>
                <w:sz w:val="26"/>
                <w:szCs w:val="24"/>
                <w:lang w:eastAsia="ru-RU"/>
              </w:rPr>
              <w:t>Микропредприятие</w:t>
            </w:r>
            <w:proofErr w:type="spellEnd"/>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2F511A" w:rsidRPr="002F511A" w:rsidTr="005E756E">
        <w:trPr>
          <w:gridAfter w:val="1"/>
          <w:wAfter w:w="159" w:type="dxa"/>
          <w:trHeight w:val="2096"/>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6" w:name="Флажок2"/>
            <w:r w:rsidRPr="002F511A">
              <w:rPr>
                <w:rFonts w:ascii="Times New Roman" w:eastAsia="MS Mincho" w:hAnsi="Times New Roman" w:cs="Times New Roman"/>
                <w:sz w:val="26"/>
                <w:szCs w:val="24"/>
                <w:lang w:eastAsia="ru-RU"/>
              </w:rPr>
              <w:instrText xml:space="preserve"> FORMCHECKBOX </w:instrText>
            </w:r>
            <w:r w:rsidR="00DF4E50">
              <w:rPr>
                <w:rFonts w:ascii="Times New Roman" w:eastAsia="MS Mincho" w:hAnsi="Times New Roman" w:cs="Times New Roman"/>
                <w:sz w:val="26"/>
                <w:szCs w:val="24"/>
                <w:lang w:eastAsia="ru-RU"/>
              </w:rPr>
            </w:r>
            <w:r w:rsidR="00DF4E50">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6"/>
            <w:r w:rsidRPr="002F511A">
              <w:rPr>
                <w:rFonts w:ascii="Times New Roman" w:eastAsia="MS Mincho" w:hAnsi="Times New Roman" w:cs="Times New Roman"/>
                <w:sz w:val="26"/>
                <w:szCs w:val="24"/>
                <w:lang w:eastAsia="ru-RU"/>
              </w:rPr>
              <w:t xml:space="preserve"> Малое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4"/>
                <w:szCs w:val="24"/>
                <w:lang w:eastAsia="ru-RU"/>
              </w:rPr>
            </w:pPr>
          </w:p>
        </w:tc>
      </w:tr>
      <w:tr w:rsidR="002F511A" w:rsidRPr="002F511A" w:rsidTr="005E756E">
        <w:trPr>
          <w:gridAfter w:val="1"/>
          <w:wAfter w:w="159" w:type="dxa"/>
          <w:trHeight w:val="2299"/>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7" w:name="Флажок3"/>
            <w:r w:rsidRPr="002F511A">
              <w:rPr>
                <w:rFonts w:ascii="Times New Roman" w:eastAsia="MS Mincho" w:hAnsi="Times New Roman" w:cs="Times New Roman"/>
                <w:sz w:val="26"/>
                <w:szCs w:val="24"/>
                <w:lang w:eastAsia="ru-RU"/>
              </w:rPr>
              <w:instrText xml:space="preserve"> FORMCHECKBOX </w:instrText>
            </w:r>
            <w:r w:rsidR="00DF4E50">
              <w:rPr>
                <w:rFonts w:ascii="Times New Roman" w:eastAsia="MS Mincho" w:hAnsi="Times New Roman" w:cs="Times New Roman"/>
                <w:sz w:val="26"/>
                <w:szCs w:val="24"/>
                <w:lang w:eastAsia="ru-RU"/>
              </w:rPr>
            </w:r>
            <w:r w:rsidR="00DF4E50">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7"/>
            <w:r w:rsidRPr="002F511A">
              <w:rPr>
                <w:rFonts w:ascii="Times New Roman" w:eastAsia="MS Mincho" w:hAnsi="Times New Roman" w:cs="Times New Roman"/>
                <w:sz w:val="26"/>
                <w:szCs w:val="24"/>
                <w:lang w:eastAsia="ru-RU"/>
              </w:rPr>
              <w:t xml:space="preserve"> Среднее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r>
      <w:tr w:rsidR="002F511A" w:rsidRPr="002F511A" w:rsidTr="005E756E">
        <w:trPr>
          <w:gridAfter w:val="1"/>
          <w:wAfter w:w="159" w:type="dxa"/>
          <w:trHeight w:val="2926"/>
        </w:trPr>
        <w:tc>
          <w:tcPr>
            <w:tcW w:w="70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8" w:name="Флажок4"/>
            <w:r w:rsidRPr="002F511A">
              <w:rPr>
                <w:rFonts w:ascii="Times New Roman" w:eastAsia="MS Mincho" w:hAnsi="Times New Roman" w:cs="Times New Roman"/>
                <w:sz w:val="26"/>
                <w:szCs w:val="24"/>
                <w:lang w:eastAsia="ru-RU"/>
              </w:rPr>
              <w:instrText xml:space="preserve"> FORMCHECKBOX </w:instrText>
            </w:r>
            <w:r w:rsidR="00DF4E50">
              <w:rPr>
                <w:rFonts w:ascii="Times New Roman" w:eastAsia="MS Mincho" w:hAnsi="Times New Roman" w:cs="Times New Roman"/>
                <w:sz w:val="26"/>
                <w:szCs w:val="24"/>
                <w:lang w:eastAsia="ru-RU"/>
              </w:rPr>
            </w:r>
            <w:r w:rsidR="00DF4E50">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8"/>
            <w:r w:rsidRPr="002F511A">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2F511A" w:rsidRPr="002F511A" w:rsidTr="005E756E">
        <w:trPr>
          <w:trHeight w:val="2350"/>
        </w:trPr>
        <w:tc>
          <w:tcPr>
            <w:tcW w:w="70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5.</w:t>
            </w:r>
          </w:p>
        </w:tc>
        <w:tc>
          <w:tcPr>
            <w:tcW w:w="311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1.</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Наименование лица: ______________________ (</w:t>
            </w:r>
            <w:r w:rsidRPr="002F511A">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_______________________________ (</w:t>
            </w:r>
            <w:r w:rsidRPr="002F511A">
              <w:rPr>
                <w:rFonts w:ascii="Times New Roman" w:eastAsia="Times New Roman" w:hAnsi="Times New Roman" w:cs="Times New Roman"/>
                <w:i/>
                <w:sz w:val="28"/>
                <w:lang w:eastAsia="ru-RU"/>
              </w:rPr>
              <w:t>указать адрес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Фактическое местонахождение: ________________________________________ (</w:t>
            </w:r>
            <w:r w:rsidRPr="002F511A">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Телефон: _______________________ (</w:t>
            </w:r>
            <w:r w:rsidRPr="002F511A">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Факс: __________________________ (</w:t>
            </w:r>
            <w:r w:rsidRPr="002F511A">
              <w:rPr>
                <w:rFonts w:ascii="Times New Roman" w:eastAsia="Times New Roman" w:hAnsi="Times New Roman" w:cs="Times New Roman"/>
                <w:i/>
                <w:sz w:val="28"/>
                <w:lang w:eastAsia="ru-RU"/>
              </w:rPr>
              <w:t>указать факс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lastRenderedPageBreak/>
              <w:t xml:space="preserve">Адрес электронной почты: ________________ </w:t>
            </w:r>
            <w:r w:rsidRPr="002F511A">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ИНН: ________________________________ </w:t>
            </w:r>
            <w:r w:rsidRPr="002F511A">
              <w:rPr>
                <w:rFonts w:ascii="Times New Roman" w:eastAsia="Times New Roman" w:hAnsi="Times New Roman" w:cs="Times New Roman"/>
                <w:i/>
                <w:sz w:val="28"/>
                <w:lang w:eastAsia="ru-RU"/>
              </w:rPr>
              <w:t>указать ИНН каждого лица, выступающего на стороне участника</w:t>
            </w: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2.</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3.</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4.</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bl>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lang w:eastAsia="ru-RU"/>
        </w:rPr>
      </w:pPr>
      <w:r w:rsidRPr="002F511A">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2F511A" w:rsidRPr="002F511A" w:rsidTr="005E756E">
        <w:tc>
          <w:tcPr>
            <w:tcW w:w="1636"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Наименование показателя</w:t>
            </w:r>
          </w:p>
        </w:tc>
        <w:tc>
          <w:tcPr>
            <w:tcW w:w="793"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Общая доля</w:t>
            </w:r>
          </w:p>
        </w:tc>
        <w:tc>
          <w:tcPr>
            <w:tcW w:w="2571" w:type="pct"/>
            <w:gridSpan w:val="3"/>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в том числе</w:t>
            </w:r>
            <w:r w:rsidRPr="002F511A">
              <w:rPr>
                <w:rFonts w:ascii="Times New Roman" w:eastAsia="Times New Roman" w:hAnsi="Times New Roman" w:cs="Times New Roman"/>
                <w:b/>
                <w:vertAlign w:val="superscript"/>
                <w:lang w:eastAsia="ru-RU"/>
              </w:rPr>
              <w:footnoteReference w:id="2"/>
            </w:r>
            <w:r w:rsidRPr="002F511A">
              <w:rPr>
                <w:rFonts w:ascii="Times New Roman" w:eastAsia="Times New Roman" w:hAnsi="Times New Roman" w:cs="Times New Roman"/>
                <w:b/>
                <w:lang w:eastAsia="ru-RU"/>
              </w:rPr>
              <w:t xml:space="preserve">: </w:t>
            </w:r>
            <w:r w:rsidRPr="002F511A">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2F511A">
              <w:rPr>
                <w:rFonts w:ascii="Times New Roman" w:eastAsia="Times New Roman" w:hAnsi="Times New Roman" w:cs="Times New Roman"/>
                <w:b/>
                <w:lang w:eastAsia="ru-RU"/>
              </w:rPr>
              <w:t>)</w:t>
            </w:r>
          </w:p>
        </w:tc>
      </w:tr>
      <w:tr w:rsidR="002F511A" w:rsidRPr="002F511A" w:rsidTr="005E756E">
        <w:tc>
          <w:tcPr>
            <w:tcW w:w="1636"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793"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и т.д.</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работ, услуг, являющихся инновационными и (или) высокотехнологичными из общего объема предлагаемых товаров, работ, услуг в %</w:t>
            </w:r>
            <w:r w:rsidRPr="002F511A">
              <w:rPr>
                <w:rFonts w:ascii="Times New Roman" w:eastAsia="Times New Roman" w:hAnsi="Times New Roman" w:cs="Times New Roman"/>
                <w:vertAlign w:val="superscript"/>
                <w:lang w:eastAsia="ru-RU"/>
              </w:rPr>
              <w:footnoteReference w:id="3"/>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произведенных в Российской Федерации,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по которым участник является производителем,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bl>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8"/>
          <w:lang w:eastAsia="ru-RU"/>
        </w:rPr>
        <w:sectPr w:rsidR="00CF648B" w:rsidRPr="00CF648B" w:rsidSect="00214A4C">
          <w:pgSz w:w="11907" w:h="16839" w:code="9"/>
          <w:pgMar w:top="323" w:right="993" w:bottom="567" w:left="1134" w:header="709" w:footer="794" w:gutter="0"/>
          <w:pgNumType w:start="1"/>
          <w:cols w:space="708"/>
          <w:titlePg/>
          <w:docGrid w:linePitch="360"/>
        </w:sectPr>
      </w:pPr>
    </w:p>
    <w:p w:rsidR="002F511A" w:rsidRPr="002F511A" w:rsidDel="00E879A1" w:rsidRDefault="002F511A" w:rsidP="002F511A">
      <w:pPr>
        <w:spacing w:after="200" w:line="276" w:lineRule="auto"/>
        <w:jc w:val="center"/>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8"/>
          <w:szCs w:val="28"/>
          <w:lang w:eastAsia="ru-RU"/>
        </w:rPr>
        <w:lastRenderedPageBreak/>
        <w:t>ФОРМА</w:t>
      </w:r>
      <w:r w:rsidRPr="002F511A">
        <w:rPr>
          <w:rFonts w:ascii="Times New Roman" w:eastAsia="Times New Roman" w:hAnsi="Times New Roman" w:cs="Times New Roman"/>
          <w:b/>
          <w:sz w:val="28"/>
          <w:szCs w:val="28"/>
          <w:lang w:eastAsia="ru-RU"/>
        </w:rPr>
        <w:br/>
        <w:t>технического предложения участника</w:t>
      </w:r>
    </w:p>
    <w:p w:rsidR="002F511A" w:rsidRPr="002F511A" w:rsidRDefault="002F511A" w:rsidP="002F511A">
      <w:pPr>
        <w:spacing w:after="0" w:line="240" w:lineRule="auto"/>
        <w:jc w:val="both"/>
        <w:rPr>
          <w:rFonts w:ascii="Times New Roman" w:eastAsia="Times New Roman" w:hAnsi="Times New Roman" w:cs="Times New Roman"/>
          <w:bCs/>
          <w:i/>
          <w:sz w:val="28"/>
          <w:szCs w:val="28"/>
          <w:u w:val="single"/>
          <w:lang w:eastAsia="ru-RU"/>
        </w:rPr>
      </w:pPr>
      <w:r w:rsidRPr="002F511A">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2F511A">
        <w:rPr>
          <w:rFonts w:ascii="Times New Roman" w:eastAsia="Times New Roman" w:hAnsi="Times New Roman" w:cs="Times New Roman"/>
          <w:bCs/>
          <w:i/>
          <w:sz w:val="28"/>
          <w:szCs w:val="28"/>
          <w:lang w:val="en-US" w:eastAsia="ru-RU"/>
        </w:rPr>
        <w:t>MS</w:t>
      </w:r>
      <w:r w:rsidRPr="002F511A">
        <w:rPr>
          <w:rFonts w:ascii="Times New Roman" w:eastAsia="Times New Roman" w:hAnsi="Times New Roman" w:cs="Times New Roman"/>
          <w:bCs/>
          <w:i/>
          <w:sz w:val="28"/>
          <w:szCs w:val="28"/>
          <w:lang w:eastAsia="ru-RU"/>
        </w:rPr>
        <w:t xml:space="preserve"> </w:t>
      </w:r>
      <w:r w:rsidRPr="002F511A">
        <w:rPr>
          <w:rFonts w:ascii="Times New Roman" w:eastAsia="Times New Roman" w:hAnsi="Times New Roman" w:cs="Times New Roman"/>
          <w:bCs/>
          <w:i/>
          <w:sz w:val="28"/>
          <w:szCs w:val="28"/>
          <w:lang w:val="en-US" w:eastAsia="ru-RU"/>
        </w:rPr>
        <w:t>Word</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2F511A" w:rsidRPr="002F511A" w:rsidRDefault="002F511A" w:rsidP="002F511A">
      <w:pPr>
        <w:spacing w:after="0" w:line="240" w:lineRule="auto"/>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i/>
          <w:sz w:val="28"/>
          <w:szCs w:val="28"/>
          <w:lang w:eastAsia="ru-RU"/>
        </w:rPr>
        <w:t>Т</w:t>
      </w:r>
      <w:r w:rsidRPr="002F511A">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2F511A" w:rsidRPr="002F511A" w:rsidRDefault="002F511A" w:rsidP="002F511A">
      <w:pPr>
        <w:spacing w:after="0" w:line="240" w:lineRule="auto"/>
        <w:rPr>
          <w:rFonts w:ascii="Times New Roman" w:eastAsia="Times New Roman" w:hAnsi="Times New Roman" w:cs="Times New Roman"/>
          <w:bCs/>
          <w:sz w:val="16"/>
          <w:lang w:eastAsia="ru-RU"/>
        </w:rPr>
      </w:pPr>
    </w:p>
    <w:p w:rsidR="002F511A" w:rsidRPr="002F511A" w:rsidRDefault="002F511A" w:rsidP="002F511A">
      <w:pPr>
        <w:spacing w:after="0" w:line="240" w:lineRule="auto"/>
        <w:jc w:val="center"/>
        <w:rPr>
          <w:rFonts w:ascii="Times New Roman" w:eastAsia="Times New Roman" w:hAnsi="Times New Roman" w:cs="Times New Roman"/>
          <w:bCs/>
          <w:sz w:val="28"/>
          <w:szCs w:val="28"/>
          <w:lang w:eastAsia="ru-RU"/>
        </w:rPr>
      </w:pPr>
      <w:r w:rsidRPr="002F511A">
        <w:rPr>
          <w:rFonts w:ascii="Times New Roman" w:eastAsia="Times New Roman" w:hAnsi="Times New Roman" w:cs="Times New Roman"/>
          <w:bCs/>
          <w:sz w:val="28"/>
          <w:szCs w:val="28"/>
          <w:lang w:eastAsia="ru-RU"/>
        </w:rPr>
        <w:t>Техническое предложение</w:t>
      </w:r>
      <w:r w:rsidRPr="002F511A">
        <w:rPr>
          <w:rFonts w:ascii="Times New Roman" w:eastAsia="Times New Roman" w:hAnsi="Times New Roman" w:cs="Times New Roman"/>
          <w:bCs/>
          <w:sz w:val="28"/>
          <w:szCs w:val="28"/>
          <w:vertAlign w:val="superscript"/>
          <w:lang w:eastAsia="ru-RU"/>
        </w:rPr>
        <w:footnoteReference w:id="4"/>
      </w: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
          <w:sz w:val="24"/>
          <w:szCs w:val="24"/>
          <w:lang w:eastAsia="ru-RU"/>
        </w:rPr>
        <w:t xml:space="preserve">Номер закупки, номер и предмет лота </w:t>
      </w:r>
      <w:r w:rsidRPr="002F511A">
        <w:rPr>
          <w:rFonts w:ascii="Times New Roman" w:eastAsia="Times New Roman" w:hAnsi="Times New Roman" w:cs="Times New Roman"/>
          <w:sz w:val="24"/>
          <w:szCs w:val="24"/>
          <w:lang w:eastAsia="ru-RU"/>
        </w:rPr>
        <w:t xml:space="preserve">________________________________________________________________ </w:t>
      </w:r>
      <w:r w:rsidRPr="002F511A">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i/>
          <w:sz w:val="24"/>
          <w:szCs w:val="24"/>
          <w:lang w:eastAsia="ru-RU"/>
        </w:rPr>
      </w:pP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1. Подавая настоящее техническое предложение, обязуюсь:</w:t>
      </w: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sz w:val="24"/>
          <w:szCs w:val="24"/>
          <w:lang w:val="x-none" w:eastAsia="x-none"/>
        </w:rPr>
        <w:t xml:space="preserve">б)  поставить товар, </w:t>
      </w:r>
      <w:r w:rsidRPr="002F511A">
        <w:rPr>
          <w:rFonts w:ascii="Times New Roman" w:eastAsia="Times New Roman" w:hAnsi="Times New Roman" w:cs="Times New Roman"/>
          <w:bCs/>
          <w:sz w:val="24"/>
          <w:szCs w:val="24"/>
          <w:lang w:val="x-none" w:eastAsia="x-none"/>
        </w:rPr>
        <w:t>в соответствии с  требованиями к упаковке и отгрузке,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2F511A">
        <w:rPr>
          <w:rFonts w:ascii="Times New Roman" w:eastAsia="Times New Roman" w:hAnsi="Times New Roman" w:cs="Times New Roman"/>
          <w:bCs/>
          <w:sz w:val="24"/>
          <w:szCs w:val="24"/>
          <w:lang w:val="x-none" w:eastAsia="x-none"/>
        </w:rPr>
        <w:t>ых</w:t>
      </w:r>
      <w:proofErr w:type="spellEnd"/>
      <w:r w:rsidRPr="002F511A">
        <w:rPr>
          <w:rFonts w:ascii="Times New Roman" w:eastAsia="Times New Roman" w:hAnsi="Times New Roman" w:cs="Times New Roman"/>
          <w:bCs/>
          <w:sz w:val="24"/>
          <w:szCs w:val="24"/>
          <w:lang w:val="x-none" w:eastAsia="x-none"/>
        </w:rPr>
        <w:t>)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2F511A">
        <w:rPr>
          <w:rFonts w:ascii="Times New Roman" w:eastAsia="Times New Roman" w:hAnsi="Times New Roman" w:cs="Times New Roman"/>
          <w:bCs/>
          <w:sz w:val="24"/>
          <w:szCs w:val="24"/>
          <w:lang w:eastAsia="x-none"/>
        </w:rPr>
        <w:t xml:space="preserve"> документации</w:t>
      </w:r>
      <w:r w:rsidRPr="002F511A">
        <w:rPr>
          <w:rFonts w:ascii="Times New Roman" w:eastAsia="Times New Roman" w:hAnsi="Times New Roman" w:cs="Times New Roman"/>
          <w:bCs/>
          <w:sz w:val="24"/>
          <w:szCs w:val="24"/>
          <w:lang w:val="x-none" w:eastAsia="x-none"/>
        </w:rPr>
        <w:t>.</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tabs>
          <w:tab w:val="left" w:pos="3030"/>
        </w:tabs>
        <w:spacing w:after="0" w:line="240" w:lineRule="auto"/>
        <w:rPr>
          <w:rFonts w:ascii="Times New Roman" w:eastAsia="Times New Roman" w:hAnsi="Times New Roman" w:cs="Times New Roman"/>
          <w:b/>
          <w:i/>
          <w:sz w:val="28"/>
          <w:szCs w:val="28"/>
          <w:lang w:eastAsia="ru-RU"/>
        </w:rPr>
      </w:pPr>
      <w:r w:rsidRPr="002F511A">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029"/>
        <w:gridCol w:w="1836"/>
        <w:gridCol w:w="3205"/>
        <w:gridCol w:w="6529"/>
        <w:gridCol w:w="9"/>
      </w:tblGrid>
      <w:tr w:rsidR="002F511A" w:rsidRPr="002F511A" w:rsidTr="005E756E">
        <w:tc>
          <w:tcPr>
            <w:tcW w:w="5000" w:type="pct"/>
            <w:gridSpan w:val="6"/>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Times New Roman" w:hAnsi="Times New Roman" w:cs="Times New Roman"/>
                <w:b/>
                <w:bCs/>
                <w:sz w:val="28"/>
                <w:szCs w:val="28"/>
                <w:lang w:eastAsia="ru-RU"/>
              </w:rPr>
            </w:pPr>
            <w:r w:rsidRPr="002F511A">
              <w:rPr>
                <w:rFonts w:ascii="Times New Roman" w:eastAsia="Times New Roman" w:hAnsi="Times New Roman" w:cs="Times New Roman"/>
                <w:b/>
                <w:bCs/>
                <w:sz w:val="28"/>
                <w:szCs w:val="28"/>
                <w:lang w:eastAsia="ru-RU"/>
              </w:rPr>
              <w:t>Наименование</w:t>
            </w:r>
            <w:r w:rsidRPr="002F511A">
              <w:rPr>
                <w:rFonts w:ascii="Times New Roman" w:eastAsia="Times New Roman" w:hAnsi="Times New Roman" w:cs="Times New Roman"/>
                <w:b/>
                <w:bCs/>
                <w:sz w:val="28"/>
                <w:szCs w:val="28"/>
                <w:vertAlign w:val="superscript"/>
                <w:lang w:eastAsia="ru-RU"/>
              </w:rPr>
              <w:footnoteReference w:id="5"/>
            </w:r>
            <w:r w:rsidRPr="002F511A">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2F511A">
              <w:rPr>
                <w:rFonts w:ascii="Times New Roman" w:eastAsia="Times New Roman" w:hAnsi="Times New Roman" w:cs="Times New Roman"/>
                <w:b/>
                <w:bCs/>
                <w:sz w:val="28"/>
                <w:szCs w:val="28"/>
                <w:vertAlign w:val="superscript"/>
                <w:lang w:eastAsia="ru-RU"/>
              </w:rPr>
              <w:footnoteReference w:id="6"/>
            </w:r>
          </w:p>
        </w:tc>
      </w:tr>
      <w:tr w:rsidR="002F511A" w:rsidRPr="002F511A" w:rsidTr="005E756E">
        <w:tc>
          <w:tcPr>
            <w:tcW w:w="1084"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proofErr w:type="spellStart"/>
            <w:r w:rsidRPr="002F511A">
              <w:rPr>
                <w:rFonts w:ascii="Times New Roman" w:eastAsia="Times New Roman" w:hAnsi="Times New Roman" w:cs="Times New Roman"/>
                <w:b/>
                <w:sz w:val="24"/>
                <w:szCs w:val="24"/>
                <w:lang w:eastAsia="ru-RU"/>
              </w:rPr>
              <w:t>Ед.изм</w:t>
            </w:r>
            <w:proofErr w:type="spellEnd"/>
            <w:r w:rsidRPr="002F511A">
              <w:rPr>
                <w:rFonts w:ascii="Times New Roman" w:eastAsia="Times New Roman" w:hAnsi="Times New Roman" w:cs="Times New Roman"/>
                <w:b/>
                <w:sz w:val="24"/>
                <w:szCs w:val="24"/>
                <w:lang w:eastAsia="ru-RU"/>
              </w:rPr>
              <w:t>.</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Количество (объем)</w:t>
            </w:r>
          </w:p>
        </w:tc>
      </w:tr>
      <w:tr w:rsidR="002F511A" w:rsidRPr="002F511A" w:rsidTr="005E756E">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ед. изм. согласно ОКЕИ</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2F511A" w:rsidRPr="002F511A" w:rsidTr="005E756E">
        <w:trPr>
          <w:gridAfter w:val="1"/>
          <w:wAfter w:w="3" w:type="pct"/>
        </w:trPr>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b/>
                <w:bCs/>
                <w:sz w:val="24"/>
                <w:szCs w:val="24"/>
                <w:lang w:eastAsia="ru-RU"/>
              </w:rPr>
            </w:pPr>
            <w:r w:rsidRPr="002F511A">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 xml:space="preserve">Указать применяемую участником ставку НДС в процентах </w:t>
            </w:r>
          </w:p>
        </w:tc>
      </w:tr>
      <w:tr w:rsidR="002F511A" w:rsidRPr="002F511A" w:rsidTr="005E756E">
        <w:trPr>
          <w:gridAfter w:val="1"/>
          <w:wAfter w:w="3" w:type="pct"/>
        </w:trPr>
        <w:tc>
          <w:tcPr>
            <w:tcW w:w="4997" w:type="pct"/>
            <w:gridSpan w:val="5"/>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sz w:val="28"/>
                <w:szCs w:val="28"/>
                <w:lang w:eastAsia="ru-RU"/>
              </w:rPr>
              <w:t>Характеристики предлагаемых товаров, работ, услуг</w:t>
            </w:r>
            <w:r w:rsidRPr="002F511A">
              <w:rPr>
                <w:rFonts w:ascii="Times New Roman" w:eastAsia="Times New Roman" w:hAnsi="Times New Roman" w:cs="Times New Roman"/>
                <w:b/>
                <w:bCs/>
                <w:sz w:val="28"/>
                <w:szCs w:val="28"/>
                <w:vertAlign w:val="superscript"/>
                <w:lang w:eastAsia="ru-RU"/>
              </w:rPr>
              <w:footnoteReference w:id="7"/>
            </w:r>
            <w:r w:rsidRPr="002F511A">
              <w:rPr>
                <w:rFonts w:ascii="Times New Roman" w:eastAsia="Times New Roman" w:hAnsi="Times New Roman" w:cs="Times New Roman"/>
                <w:b/>
                <w:sz w:val="28"/>
                <w:szCs w:val="28"/>
                <w:lang w:eastAsia="ru-RU"/>
              </w:rPr>
              <w:t xml:space="preserve"> </w:t>
            </w:r>
          </w:p>
        </w:tc>
      </w:tr>
      <w:tr w:rsidR="002F511A" w:rsidRPr="002F511A" w:rsidTr="005E756E">
        <w:trPr>
          <w:gridAfter w:val="1"/>
          <w:wAfter w:w="3" w:type="pct"/>
        </w:trPr>
        <w:tc>
          <w:tcPr>
            <w:tcW w:w="736" w:type="pct"/>
            <w:vMerge w:val="restart"/>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w:t>
            </w:r>
            <w:r w:rsidRPr="002F511A">
              <w:rPr>
                <w:rFonts w:ascii="Times New Roman" w:eastAsia="Times New Roman" w:hAnsi="Times New Roman" w:cs="Times New Roman"/>
                <w:sz w:val="24"/>
                <w:szCs w:val="24"/>
                <w:lang w:eastAsia="ru-RU"/>
              </w:rPr>
              <w:lastRenderedPageBreak/>
              <w:t>(при наличии), модели, названия.</w:t>
            </w:r>
          </w:p>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w:t>
            </w:r>
            <w:r>
              <w:rPr>
                <w:rFonts w:ascii="Times New Roman" w:eastAsia="Times New Roman" w:hAnsi="Times New Roman" w:cs="Times New Roman"/>
                <w:bCs/>
                <w:sz w:val="24"/>
                <w:szCs w:val="24"/>
                <w:lang w:eastAsia="ru-RU"/>
              </w:rPr>
              <w:t xml:space="preserve">ваниями технического задания и </w:t>
            </w:r>
            <w:r w:rsidRPr="002F511A">
              <w:rPr>
                <w:rFonts w:ascii="Times New Roman" w:eastAsia="Times New Roman" w:hAnsi="Times New Roman" w:cs="Times New Roman"/>
                <w:bCs/>
                <w:sz w:val="24"/>
                <w:szCs w:val="24"/>
                <w:lang w:eastAsia="ru-RU"/>
              </w:rPr>
              <w:t>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Например</w:t>
            </w:r>
            <w:r>
              <w:rPr>
                <w:rFonts w:ascii="Times New Roman" w:eastAsia="Times New Roman" w:hAnsi="Times New Roman" w:cs="Times New Roman"/>
                <w:bCs/>
                <w:i/>
                <w:sz w:val="24"/>
                <w:szCs w:val="24"/>
                <w:lang w:eastAsia="ru-RU"/>
              </w:rPr>
              <w:t>,</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«длина товара: составляет ___ см».</w:t>
            </w:r>
          </w:p>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 xml:space="preserve">При выполнении работ, оказании услуг может быть указано: </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sz w:val="24"/>
                <w:szCs w:val="24"/>
                <w:lang w:eastAsia="ru-RU"/>
              </w:rPr>
              <w:lastRenderedPageBreak/>
              <w:t>Участник вместо перечисления характеристик вправе указать</w:t>
            </w:r>
            <w:r w:rsidRPr="002F511A">
              <w:rPr>
                <w:rFonts w:ascii="Times New Roman" w:eastAsia="Times New Roman" w:hAnsi="Times New Roman" w:cs="Times New Roman"/>
                <w:bCs/>
                <w:i/>
                <w:sz w:val="24"/>
                <w:szCs w:val="24"/>
                <w:lang w:eastAsia="ru-RU"/>
              </w:rPr>
              <w:t>: «Участник</w:t>
            </w:r>
            <w:r w:rsidRPr="002F511A" w:rsidDel="00644505">
              <w:rPr>
                <w:rFonts w:ascii="Times New Roman" w:eastAsia="Times New Roman" w:hAnsi="Times New Roman" w:cs="Times New Roman"/>
                <w:bCs/>
                <w:i/>
                <w:sz w:val="24"/>
                <w:szCs w:val="24"/>
                <w:lang w:eastAsia="ru-RU"/>
              </w:rPr>
              <w:t xml:space="preserve"> </w:t>
            </w:r>
            <w:r w:rsidRPr="002F511A">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2F511A" w:rsidRPr="002F511A" w:rsidTr="005E756E">
        <w:trPr>
          <w:gridAfter w:val="1"/>
          <w:wAfter w:w="3" w:type="pct"/>
        </w:trPr>
        <w:tc>
          <w:tcPr>
            <w:tcW w:w="736" w:type="pct"/>
            <w:vMerge/>
          </w:tcPr>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2F511A" w:rsidRPr="002F511A" w:rsidRDefault="002F511A" w:rsidP="002F511A">
            <w:pPr>
              <w:spacing w:after="0" w:line="240" w:lineRule="auto"/>
              <w:jc w:val="both"/>
              <w:rPr>
                <w:rFonts w:ascii="Times New Roman" w:eastAsia="Times New Roman" w:hAnsi="Times New Roman" w:cs="Times New Roman"/>
                <w:b/>
                <w:bCs/>
                <w:i/>
                <w:lang w:eastAsia="ru-RU"/>
              </w:rPr>
            </w:pPr>
            <w:r w:rsidRPr="002F511A">
              <w:rPr>
                <w:rFonts w:ascii="Times New Roman" w:eastAsia="Times New Roman" w:hAnsi="Times New Roman" w:cs="Times New Roman"/>
                <w:b/>
                <w:bCs/>
                <w:i/>
                <w:lang w:eastAsia="ru-RU"/>
              </w:rPr>
              <w:t>Вариант 1:</w:t>
            </w:r>
          </w:p>
          <w:p w:rsidR="002F511A" w:rsidRPr="002F511A" w:rsidRDefault="002F511A" w:rsidP="002F511A">
            <w:pPr>
              <w:spacing w:after="0" w:line="240" w:lineRule="auto"/>
              <w:jc w:val="both"/>
              <w:rPr>
                <w:rFonts w:ascii="Times New Roman" w:eastAsia="Times New Roman" w:hAnsi="Times New Roman" w:cs="Times New Roman"/>
                <w:bCs/>
                <w:lang w:eastAsia="ru-RU"/>
              </w:rPr>
            </w:pPr>
            <w:r w:rsidRPr="002F511A">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Pr>
                <w:rFonts w:ascii="Times New Roman" w:eastAsia="Times New Roman" w:hAnsi="Times New Roman" w:cs="Times New Roman"/>
                <w:bCs/>
                <w:i/>
                <w:lang w:eastAsia="ru-RU"/>
              </w:rPr>
              <w:t>,</w:t>
            </w:r>
            <w:r w:rsidRPr="002F511A">
              <w:rPr>
                <w:rFonts w:ascii="Times New Roman" w:eastAsia="Times New Roman" w:hAnsi="Times New Roman" w:cs="Times New Roman"/>
                <w:bCs/>
                <w:i/>
                <w:lang w:eastAsia="ru-RU"/>
              </w:rPr>
              <w:t xml:space="preserve"> «рабочая температура двигателя: от ____ до ____ С</w:t>
            </w:r>
            <w:r w:rsidRPr="002F511A">
              <w:rPr>
                <w:rFonts w:ascii="Times New Roman" w:eastAsia="Times New Roman" w:hAnsi="Times New Roman" w:cs="Times New Roman"/>
                <w:bCs/>
                <w:i/>
                <w:vertAlign w:val="superscript"/>
                <w:lang w:eastAsia="ru-RU"/>
              </w:rPr>
              <w:t>о</w:t>
            </w:r>
            <w:r w:rsidRPr="002F511A">
              <w:rPr>
                <w:rFonts w:ascii="Times New Roman" w:eastAsia="Times New Roman" w:hAnsi="Times New Roman" w:cs="Times New Roman"/>
                <w:bCs/>
                <w:i/>
                <w:lang w:eastAsia="ru-RU"/>
              </w:rPr>
              <w:t>»</w:t>
            </w:r>
          </w:p>
          <w:p w:rsidR="002F511A" w:rsidRPr="002F511A" w:rsidRDefault="002F511A" w:rsidP="002F511A">
            <w:pPr>
              <w:spacing w:after="0" w:line="240" w:lineRule="auto"/>
              <w:jc w:val="both"/>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
                <w:bCs/>
                <w:i/>
                <w:lang w:eastAsia="ru-RU"/>
              </w:rPr>
              <w:t xml:space="preserve">Вариант 2: </w:t>
            </w:r>
            <w:r w:rsidRPr="002F511A">
              <w:rPr>
                <w:rFonts w:ascii="Times New Roman" w:eastAsia="Times New Roman" w:hAnsi="Times New Roman" w:cs="Times New Roman"/>
                <w:bCs/>
                <w:i/>
                <w:lang w:eastAsia="ru-RU"/>
              </w:rPr>
              <w:t>вариант применим при закупке работ или услуг</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b/>
          <w:i/>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2F511A" w:rsidRPr="002F511A" w:rsidRDefault="002F511A" w:rsidP="002F511A">
      <w:pPr>
        <w:spacing w:after="0" w:line="240" w:lineRule="auto"/>
        <w:ind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lastRenderedPageBreak/>
        <w:t>Форма декларации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i/>
          <w:sz w:val="24"/>
          <w:szCs w:val="24"/>
          <w:lang w:eastAsia="ru-RU"/>
        </w:rPr>
      </w:pPr>
      <w:r w:rsidRPr="002F511A">
        <w:rPr>
          <w:rFonts w:ascii="Times New Roman" w:eastAsia="MS Mincho" w:hAnsi="Times New Roman" w:cs="Times New Roman"/>
          <w:i/>
          <w:sz w:val="24"/>
          <w:szCs w:val="24"/>
          <w:lang w:eastAsia="ru-RU"/>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Декларация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Подтверждаем, что ______________________________________________ </w:t>
      </w:r>
      <w:r w:rsidRPr="002F511A">
        <w:rPr>
          <w:rFonts w:ascii="Times New Roman" w:eastAsia="MS Mincho" w:hAnsi="Times New Roman" w:cs="Times New Roman"/>
          <w:i/>
          <w:sz w:val="28"/>
          <w:szCs w:val="28"/>
          <w:lang w:eastAsia="ru-RU"/>
        </w:rPr>
        <w:t xml:space="preserve">(указывается наименование участника закупки) </w:t>
      </w:r>
      <w:r w:rsidRPr="002F511A">
        <w:rPr>
          <w:rFonts w:ascii="Times New Roman" w:eastAsia="MS Mincho" w:hAnsi="Times New Roman" w:cs="Times New Roman"/>
          <w:sz w:val="28"/>
          <w:szCs w:val="28"/>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2F511A">
        <w:rPr>
          <w:rFonts w:ascii="Times New Roman" w:eastAsia="MS Mincho" w:hAnsi="Times New Roman" w:cs="Times New Roman"/>
          <w:i/>
          <w:sz w:val="28"/>
          <w:szCs w:val="28"/>
          <w:lang w:eastAsia="ru-RU"/>
        </w:rPr>
        <w:t>(указывается субъект малого или среднего предпринимательства в зависимости от критериев отнесения)</w:t>
      </w:r>
      <w:r w:rsidRPr="002F511A">
        <w:rPr>
          <w:rFonts w:ascii="Times New Roman" w:eastAsia="MS Mincho" w:hAnsi="Times New Roman" w:cs="Times New Roman"/>
          <w:sz w:val="28"/>
          <w:szCs w:val="28"/>
          <w:lang w:eastAsia="ru-RU"/>
        </w:rPr>
        <w:t xml:space="preserve"> предпринимательства, и сообщаем следующую информацию:</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1. Адрес местонахождения (юридический адрес): 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2. ИНН/КПП: ______________________________ </w:t>
      </w:r>
      <w:r w:rsidRPr="002F511A">
        <w:rPr>
          <w:rFonts w:ascii="Times New Roman" w:eastAsia="MS Mincho" w:hAnsi="Times New Roman" w:cs="Times New Roman"/>
          <w:i/>
          <w:sz w:val="28"/>
          <w:szCs w:val="28"/>
          <w:lang w:eastAsia="ru-RU"/>
        </w:rPr>
        <w:t>(№, сведения о дате выдачи документа и выдавшем его органе).</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3. ОГРН: ____________________________.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2F511A">
        <w:rPr>
          <w:rFonts w:ascii="Times New Roman" w:eastAsia="MS Mincho" w:hAnsi="Times New Roman" w:cs="Times New Roman"/>
          <w:sz w:val="28"/>
          <w:szCs w:val="28"/>
          <w:vertAlign w:val="superscript"/>
          <w:lang w:eastAsia="ru-RU"/>
        </w:rPr>
        <w:footnoteReference w:id="8"/>
      </w:r>
      <w:r w:rsidRPr="002F511A">
        <w:rPr>
          <w:rFonts w:ascii="Times New Roman" w:eastAsia="MS Mincho"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hanging="6"/>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20"/>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Показатель</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277"/>
              </w:tabs>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r w:rsidRPr="002F511A">
              <w:rPr>
                <w:rFonts w:ascii="Times New Roman" w:eastAsia="MS Mincho" w:hAnsi="Times New Roman" w:cs="Times New Roman"/>
                <w:sz w:val="24"/>
                <w:vertAlign w:val="superscript"/>
                <w:lang w:eastAsia="ru-RU"/>
              </w:rPr>
              <w:footnoteReference w:id="9"/>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5</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2F511A">
              <w:rPr>
                <w:rFonts w:ascii="Times New Roman" w:eastAsia="MS Mincho" w:hAnsi="Times New Roman" w:cs="Times New Roman"/>
                <w:sz w:val="24"/>
                <w:lang w:eastAsia="ru-RU"/>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F511A">
              <w:rPr>
                <w:rFonts w:ascii="Times New Roman" w:eastAsia="MS Mincho" w:hAnsi="Times New Roman" w:cs="Times New Roman"/>
                <w:sz w:val="24"/>
                <w:vertAlign w:val="superscript"/>
                <w:lang w:eastAsia="ru-RU"/>
              </w:rPr>
              <w:footnoteReference w:id="10"/>
            </w:r>
            <w:r w:rsidRPr="002F511A">
              <w:rPr>
                <w:rFonts w:ascii="Times New Roman" w:eastAsia="MS Mincho" w:hAnsi="Times New Roman" w:cs="Times New Roman"/>
                <w:sz w:val="24"/>
                <w:lang w:eastAsia="ru-RU"/>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163"/>
              </w:tabs>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autoSpaceDE w:val="0"/>
              <w:autoSpaceDN w:val="0"/>
              <w:adjustRightInd w:val="0"/>
              <w:spacing w:after="0" w:line="240" w:lineRule="auto"/>
              <w:ind w:firstLine="515"/>
              <w:jc w:val="both"/>
              <w:rPr>
                <w:rFonts w:ascii="Times New Roman" w:eastAsia="Times New Roman" w:hAnsi="Times New Roman" w:cs="Times New Roman"/>
                <w:lang w:eastAsia="ru-RU"/>
              </w:rPr>
            </w:pPr>
            <w:r w:rsidRPr="002F511A">
              <w:rPr>
                <w:rFonts w:ascii="Times New Roman" w:eastAsia="MS Mincho" w:hAnsi="Times New Roman" w:cs="Times New Roman"/>
                <w:sz w:val="24"/>
                <w:lang w:eastAsia="ru-RU"/>
              </w:rPr>
              <w:t xml:space="preserve">Наличие у хозяйственного общества, хозяйственного партнерства статуса участника проекта в </w:t>
            </w:r>
            <w:r w:rsidRPr="002F511A">
              <w:rPr>
                <w:rFonts w:ascii="Times New Roman" w:eastAsia="MS Mincho" w:hAnsi="Times New Roman" w:cs="Times New Roman"/>
                <w:sz w:val="24"/>
                <w:lang w:eastAsia="ru-RU"/>
              </w:rPr>
              <w:lastRenderedPageBreak/>
              <w:t>соответствии с Федеральным законом «Об инновационном центре «</w:t>
            </w:r>
            <w:proofErr w:type="spellStart"/>
            <w:r w:rsidRPr="002F511A">
              <w:rPr>
                <w:rFonts w:ascii="Times New Roman" w:eastAsia="MS Mincho" w:hAnsi="Times New Roman" w:cs="Times New Roman"/>
                <w:sz w:val="24"/>
                <w:lang w:eastAsia="ru-RU"/>
              </w:rPr>
              <w:t>Сколково</w:t>
            </w:r>
            <w:proofErr w:type="spellEnd"/>
            <w:r w:rsidRPr="002F511A">
              <w:rPr>
                <w:rFonts w:ascii="Times New Roman" w:eastAsia="MS Mincho" w:hAnsi="Times New Roman" w:cs="Times New Roman"/>
                <w:sz w:val="24"/>
                <w:lang w:eastAsia="ru-RU"/>
              </w:rPr>
              <w:t>»</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7.</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указывается количество человек (за предшествующий календарный год)</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до 15 -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указывается в млн. рублей</w:t>
            </w:r>
            <w:r w:rsidRPr="002F511A">
              <w:rPr>
                <w:rFonts w:ascii="Times New Roman" w:eastAsia="MS Mincho" w:hAnsi="Times New Roman" w:cs="Times New Roman"/>
                <w:sz w:val="28"/>
                <w:szCs w:val="28"/>
                <w:lang w:eastAsia="ru-RU"/>
              </w:rPr>
              <w:t xml:space="preserve"> (</w:t>
            </w:r>
            <w:r w:rsidRPr="002F511A">
              <w:rPr>
                <w:rFonts w:ascii="Times New Roman" w:eastAsia="MS Mincho" w:hAnsi="Times New Roman" w:cs="Times New Roman"/>
                <w:sz w:val="24"/>
                <w:lang w:eastAsia="ru-RU"/>
              </w:rPr>
              <w:t>за предшествующий календарный год</w:t>
            </w:r>
            <w:r w:rsidRPr="002F511A">
              <w:rPr>
                <w:rFonts w:ascii="Times New Roman" w:eastAsia="MS Mincho" w:hAnsi="Times New Roman" w:cs="Times New Roman"/>
                <w:sz w:val="28"/>
                <w:szCs w:val="28"/>
                <w:lang w:eastAsia="ru-RU"/>
              </w:rPr>
              <w:t>)</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120 в год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9.</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w:t>
            </w:r>
            <w:r w:rsidRPr="002F511A">
              <w:rPr>
                <w:rFonts w:ascii="Times New Roman" w:eastAsia="MS Mincho" w:hAnsi="Times New Roman" w:cs="Times New Roman"/>
                <w:sz w:val="24"/>
                <w:lang w:eastAsia="ru-RU"/>
              </w:rPr>
              <w:lastRenderedPageBreak/>
              <w:t>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2F511A">
                <w:rPr>
                  <w:rFonts w:ascii="Times New Roman" w:eastAsia="MS Mincho" w:hAnsi="Times New Roman" w:cs="Times New Roman"/>
                  <w:sz w:val="24"/>
                  <w:lang w:eastAsia="ru-RU"/>
                </w:rPr>
                <w:t>ОКВЭД2</w:t>
              </w:r>
            </w:hyperlink>
            <w:r w:rsidRPr="002F511A">
              <w:rPr>
                <w:rFonts w:ascii="Times New Roman" w:eastAsia="MS Mincho" w:hAnsi="Times New Roman" w:cs="Times New Roman"/>
                <w:sz w:val="24"/>
                <w:lang w:eastAsia="ru-RU"/>
              </w:rPr>
              <w:t xml:space="preserve"> и </w:t>
            </w:r>
            <w:hyperlink r:id="rId15" w:history="1">
              <w:r w:rsidRPr="002F511A">
                <w:rPr>
                  <w:rFonts w:ascii="Times New Roman" w:eastAsia="MS Mincho" w:hAnsi="Times New Roman" w:cs="Times New Roman"/>
                  <w:sz w:val="24"/>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 </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(в случае участия - наименование заказчика, реализующего программу партнерства)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(при наличии - количество исполненных контрактов или договоров и общая сумма)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w:t>
            </w:r>
            <w:r w:rsidRPr="002F511A">
              <w:rPr>
                <w:rFonts w:ascii="Times New Roman" w:eastAsia="MS Mincho" w:hAnsi="Times New Roman" w:cs="Times New Roman"/>
                <w:sz w:val="24"/>
                <w:lang w:eastAsia="ru-RU"/>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bl>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sectPr w:rsidR="00CF648B" w:rsidRPr="00CF648B" w:rsidSect="00CF648B">
          <w:pgSz w:w="11907" w:h="16840" w:code="9"/>
          <w:pgMar w:top="1134" w:right="1134" w:bottom="924" w:left="113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b/>
          <w:sz w:val="28"/>
          <w:szCs w:val="28"/>
          <w:lang w:eastAsia="ru-RU"/>
        </w:rPr>
      </w:pPr>
      <w:r w:rsidRPr="00CF648B">
        <w:rPr>
          <w:rFonts w:ascii="Times New Roman" w:eastAsia="MS Mincho" w:hAnsi="Times New Roman" w:cs="Times New Roman"/>
          <w:b/>
          <w:sz w:val="28"/>
          <w:szCs w:val="28"/>
          <w:lang w:eastAsia="ru-RU"/>
        </w:rPr>
        <w:t>Форма сведений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r w:rsidRPr="00CF648B">
        <w:rPr>
          <w:rFonts w:ascii="Times New Roman" w:eastAsia="MS Mincho" w:hAnsi="Times New Roman" w:cs="Times New Roman"/>
          <w:bCs/>
          <w:i/>
          <w:sz w:val="28"/>
          <w:szCs w:val="28"/>
          <w:lang w:eastAsia="ru-RU"/>
        </w:rPr>
        <w:t xml:space="preserve">Предоставляется в форме </w:t>
      </w:r>
      <w:r w:rsidRPr="00CF648B">
        <w:rPr>
          <w:rFonts w:ascii="Times New Roman" w:eastAsia="MS Mincho" w:hAnsi="Times New Roman" w:cs="Times New Roman"/>
          <w:bCs/>
          <w:i/>
          <w:sz w:val="28"/>
          <w:szCs w:val="28"/>
          <w:lang w:val="en-US" w:eastAsia="ru-RU"/>
        </w:rPr>
        <w:t>Word</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CF648B" w:rsidRPr="00CF648B" w:rsidTr="00CF648B">
        <w:trPr>
          <w:trHeight w:val="1023"/>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год</w:t>
            </w:r>
          </w:p>
        </w:tc>
        <w:tc>
          <w:tcPr>
            <w:tcW w:w="1417"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Реквизиты договора</w:t>
            </w:r>
            <w:r w:rsidRPr="00CF648B">
              <w:rPr>
                <w:rFonts w:ascii="Times New Roman" w:eastAsia="MS Mincho" w:hAnsi="Times New Roman" w:cs="Times New Roman"/>
                <w:sz w:val="24"/>
                <w:vertAlign w:val="superscript"/>
                <w:lang w:eastAsia="ru-RU"/>
              </w:rPr>
              <w:footnoteReference w:id="11"/>
            </w: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Контрагент</w:t>
            </w:r>
          </w:p>
          <w:p w:rsidR="00CF648B" w:rsidRPr="00CF648B" w:rsidRDefault="00CF648B" w:rsidP="00CF648B">
            <w:pPr>
              <w:suppressAutoHyphens/>
              <w:spacing w:after="0" w:line="240" w:lineRule="auto"/>
              <w:ind w:right="34"/>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CF648B" w:rsidRPr="00CF648B" w:rsidRDefault="00CF648B" w:rsidP="00CF648B">
            <w:pPr>
              <w:suppressAutoHyphens/>
              <w:spacing w:after="0" w:line="240" w:lineRule="auto"/>
              <w:ind w:right="-30"/>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F648B" w:rsidRPr="00CF648B" w:rsidTr="00CF648B">
        <w:trPr>
          <w:trHeight w:val="84"/>
        </w:trPr>
        <w:tc>
          <w:tcPr>
            <w:tcW w:w="15559" w:type="dxa"/>
            <w:gridSpan w:val="10"/>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CF648B">
              <w:rPr>
                <w:rFonts w:ascii="Times New Roman" w:eastAsia="MS Mincho" w:hAnsi="Times New Roman" w:cs="Times New Roman"/>
                <w:sz w:val="28"/>
                <w:szCs w:val="28"/>
                <w:lang w:eastAsia="ru-RU"/>
              </w:rPr>
              <w:tab/>
            </w: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Итого по договору </w:t>
            </w:r>
            <w:r w:rsidRPr="00CF648B">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15559" w:type="dxa"/>
            <w:gridSpan w:val="10"/>
            <w:tcBorders>
              <w:top w:val="single" w:sz="4" w:space="0" w:color="auto"/>
              <w:left w:val="nil"/>
              <w:bottom w:val="nil"/>
              <w:right w:val="nil"/>
            </w:tcBorders>
          </w:tcPr>
          <w:p w:rsidR="00CF648B" w:rsidRPr="00CF648B" w:rsidRDefault="00CF648B" w:rsidP="00CF648B">
            <w:pPr>
              <w:suppressAutoHyphens/>
              <w:spacing w:after="0" w:line="240" w:lineRule="auto"/>
              <w:ind w:right="306" w:firstLine="709"/>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CF648B" w:rsidRPr="00CF648B" w:rsidRDefault="00CF648B" w:rsidP="00CF648B">
      <w:pPr>
        <w:spacing w:after="0" w:line="240" w:lineRule="auto"/>
        <w:ind w:left="10632"/>
        <w:rPr>
          <w:rFonts w:ascii="Times New Roman" w:eastAsia="Times New Roman" w:hAnsi="Times New Roman" w:cs="Times New Roman"/>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квалифицированном персонале участника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квалифицированном персонале участника</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Из них состоят в штате</w:t>
            </w:r>
          </w:p>
        </w:tc>
        <w:tc>
          <w:tcPr>
            <w:tcW w:w="3402"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pacing w:after="200" w:line="276" w:lineRule="auto"/>
        <w:rPr>
          <w:rFonts w:ascii="Times New Roman" w:eastAsia="MS Mincho" w:hAnsi="Times New Roman" w:cs="Times New Roman"/>
          <w:i/>
          <w:sz w:val="28"/>
          <w:szCs w:val="28"/>
          <w:lang w:eastAsia="ru-RU"/>
        </w:rPr>
      </w:pPr>
      <w:r w:rsidRPr="00CF648B">
        <w:rPr>
          <w:rFonts w:ascii="Times New Roman" w:eastAsia="Times New Roman" w:hAnsi="Times New Roman" w:cs="Times New Roman"/>
          <w:i/>
          <w:sz w:val="28"/>
          <w:szCs w:val="28"/>
          <w:lang w:eastAsia="ru-RU"/>
        </w:rPr>
        <w:br w:type="page"/>
      </w: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производственных мощностей, ресурсов</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производственных мощностей, ресурсов</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w:t>
            </w:r>
            <w:r w:rsidRPr="002F511A">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3260"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r>
    </w:tbl>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0206" w:right="306"/>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технических, сервисных служб</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технических, сервисных служб</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40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2F511A" w:rsidRPr="002F511A" w:rsidTr="005E756E">
        <w:trPr>
          <w:trHeight w:val="514"/>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r w:rsidRPr="00CF648B">
        <w:rPr>
          <w:rFonts w:ascii="Times New Roman" w:eastAsia="Times New Roman" w:hAnsi="Times New Roman" w:cs="Cambria"/>
          <w:b/>
          <w:bCs/>
          <w:iCs/>
          <w:sz w:val="28"/>
          <w:szCs w:val="28"/>
          <w:lang w:eastAsia="ru-RU"/>
        </w:rPr>
        <w:lastRenderedPageBreak/>
        <w:t xml:space="preserve"> 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1"/>
        <w:gridCol w:w="9819"/>
      </w:tblGrid>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№п/п</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Параметры закупки</w:t>
            </w:r>
          </w:p>
        </w:tc>
        <w:tc>
          <w:tcPr>
            <w:tcW w:w="10142"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закупке</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2.1</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заказчике</w:t>
            </w:r>
          </w:p>
        </w:tc>
        <w:tc>
          <w:tcPr>
            <w:tcW w:w="10142" w:type="dxa"/>
          </w:tcPr>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Заказчик:</w:t>
            </w:r>
            <w:r w:rsidRPr="00B86279">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Почтовый адрес:620050, г. Екатеринбург, пр. Седова, д. 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6"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Организатор: А</w:t>
            </w:r>
            <w:r w:rsidRPr="00B86279">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Контактное лицо </w:t>
            </w:r>
            <w:proofErr w:type="spellStart"/>
            <w:r w:rsidRPr="00B86279">
              <w:rPr>
                <w:rFonts w:ascii="Times New Roman" w:eastAsia="Times New Roman" w:hAnsi="Times New Roman" w:cs="Times New Roman"/>
                <w:sz w:val="28"/>
                <w:szCs w:val="28"/>
                <w:lang w:eastAsia="ru-RU"/>
              </w:rPr>
              <w:t>и.о</w:t>
            </w:r>
            <w:proofErr w:type="spellEnd"/>
            <w:r w:rsidRPr="00B86279">
              <w:rPr>
                <w:rFonts w:ascii="Times New Roman" w:eastAsia="Times New Roman" w:hAnsi="Times New Roman" w:cs="Times New Roman"/>
                <w:sz w:val="28"/>
                <w:szCs w:val="28"/>
                <w:lang w:eastAsia="ru-RU"/>
              </w:rPr>
              <w:t>. начальника отдела закупок Чернышова Светлана Валерьевна</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7"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CF648B" w:rsidRPr="00CF648B" w:rsidRDefault="00D0037F" w:rsidP="00D0037F">
            <w:pPr>
              <w:spacing w:after="0" w:line="240" w:lineRule="auto"/>
              <w:jc w:val="both"/>
              <w:rPr>
                <w:rFonts w:ascii="Times New Roman" w:eastAsia="Times New Roman" w:hAnsi="Times New Roman" w:cs="Times New Roman"/>
                <w:bCs/>
                <w:i/>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2.2</w:t>
            </w:r>
          </w:p>
        </w:tc>
        <w:tc>
          <w:tcPr>
            <w:tcW w:w="3969" w:type="dxa"/>
          </w:tcPr>
          <w:p w:rsidR="00CF648B" w:rsidRPr="00CF648B" w:rsidRDefault="00CF648B" w:rsidP="00CF648B">
            <w:pPr>
              <w:spacing w:after="0" w:line="240" w:lineRule="auto"/>
              <w:rPr>
                <w:rFonts w:ascii="Times New Roman" w:eastAsia="Times New Roman" w:hAnsi="Times New Roman" w:cs="Times New Roman"/>
                <w:lang w:eastAsia="ru-RU"/>
              </w:rPr>
            </w:pPr>
            <w:r w:rsidRPr="00CF648B">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Заявки подаются в порядке, указанном в пункте 3.11 приложения № 2 к извещению о проведении запроса котировок, на</w:t>
            </w:r>
            <w:r w:rsidRPr="00CF648B">
              <w:rPr>
                <w:rFonts w:ascii="Times New Roman" w:eastAsia="Times New Roman" w:hAnsi="Times New Roman" w:cs="Times New Roman"/>
                <w:bCs/>
                <w:i/>
                <w:sz w:val="28"/>
                <w:szCs w:val="28"/>
                <w:lang w:eastAsia="ru-RU"/>
              </w:rPr>
              <w:t xml:space="preserve"> </w:t>
            </w:r>
            <w:r w:rsidR="00D0037F" w:rsidRPr="00B86279">
              <w:rPr>
                <w:rFonts w:ascii="Times New Roman" w:eastAsia="Times New Roman" w:hAnsi="Times New Roman" w:cs="Times New Roman"/>
                <w:bCs/>
                <w:sz w:val="28"/>
                <w:szCs w:val="28"/>
                <w:lang w:eastAsia="ru-RU"/>
              </w:rPr>
              <w:t>электронной торговой площадке «</w:t>
            </w:r>
            <w:r w:rsidR="00D0037F" w:rsidRPr="00D0037F">
              <w:rPr>
                <w:rFonts w:ascii="Times New Roman" w:eastAsia="Times New Roman" w:hAnsi="Times New Roman" w:cs="Times New Roman"/>
                <w:bCs/>
                <w:sz w:val="28"/>
                <w:szCs w:val="28"/>
                <w:lang w:eastAsia="ru-RU"/>
              </w:rPr>
              <w:t>ТЭК-Торг</w:t>
            </w:r>
            <w:r w:rsidR="00D0037F" w:rsidRPr="00B86279">
              <w:rPr>
                <w:rFonts w:ascii="Times New Roman" w:eastAsia="Times New Roman" w:hAnsi="Times New Roman" w:cs="Times New Roman"/>
                <w:bCs/>
                <w:sz w:val="28"/>
                <w:szCs w:val="28"/>
                <w:lang w:eastAsia="ru-RU"/>
              </w:rPr>
              <w:t xml:space="preserve">» на сайте </w:t>
            </w:r>
            <w:hyperlink r:id="rId18" w:history="1">
              <w:r w:rsidR="00D0037F" w:rsidRPr="00D0037F">
                <w:rPr>
                  <w:rFonts w:ascii="Times New Roman" w:eastAsia="Times New Roman" w:hAnsi="Times New Roman" w:cs="Times New Roman"/>
                  <w:color w:val="0000FF"/>
                  <w:sz w:val="28"/>
                  <w:szCs w:val="28"/>
                  <w:u w:val="single"/>
                  <w:lang w:eastAsia="ru-RU"/>
                </w:rPr>
                <w:t>www.tektorg.ru</w:t>
              </w:r>
            </w:hyperlink>
            <w:r w:rsidR="00D0037F"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CF648B">
              <w:rPr>
                <w:rFonts w:ascii="Times New Roman" w:eastAsia="Times New Roman" w:hAnsi="Times New Roman" w:cs="Times New Roman"/>
                <w:bCs/>
                <w:sz w:val="28"/>
                <w:szCs w:val="28"/>
                <w:lang w:eastAsia="ru-RU"/>
              </w:rPr>
              <w:t>.</w:t>
            </w:r>
            <w:r w:rsidRPr="00CF648B">
              <w:rPr>
                <w:rFonts w:ascii="Times New Roman" w:eastAsia="Times New Roman" w:hAnsi="Times New Roman" w:cs="Times New Roman"/>
                <w:b/>
                <w:bCs/>
                <w:sz w:val="28"/>
                <w:szCs w:val="28"/>
                <w:lang w:eastAsia="ru-RU"/>
              </w:rPr>
              <w:t xml:space="preserve"> </w:t>
            </w:r>
            <w:r w:rsidRPr="00CF648B">
              <w:rPr>
                <w:rFonts w:ascii="Times New Roman" w:eastAsia="Times New Roman" w:hAnsi="Times New Roman" w:cs="Times New Roman"/>
                <w:bCs/>
                <w:sz w:val="28"/>
                <w:szCs w:val="28"/>
                <w:lang w:eastAsia="ru-RU"/>
              </w:rPr>
              <w:t xml:space="preserve"> </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начала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с момента опубликования извещения </w:t>
            </w:r>
            <w:r w:rsidRPr="00CF648B">
              <w:rPr>
                <w:rFonts w:ascii="Times New Roman" w:eastAsia="Times New Roman" w:hAnsi="Times New Roman" w:cs="Times New Roman"/>
                <w:sz w:val="28"/>
                <w:szCs w:val="28"/>
                <w:lang w:eastAsia="ru-RU"/>
              </w:rPr>
              <w:t xml:space="preserve">о проведении запроса котировок </w:t>
            </w:r>
            <w:r w:rsidRPr="00CF648B">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w:t>
            </w:r>
            <w:r w:rsidR="00D0037F" w:rsidRPr="00B86279">
              <w:rPr>
                <w:rFonts w:ascii="Times New Roman" w:eastAsia="Times New Roman" w:hAnsi="Times New Roman" w:cs="Times New Roman"/>
                <w:bCs/>
                <w:sz w:val="28"/>
                <w:szCs w:val="28"/>
                <w:lang w:eastAsia="ru-RU"/>
              </w:rPr>
              <w:t xml:space="preserve">на сайте Заказчика </w:t>
            </w:r>
            <w:hyperlink r:id="rId19" w:history="1">
              <w:r w:rsidR="00D0037F" w:rsidRPr="00B86279">
                <w:rPr>
                  <w:rFonts w:ascii="Times New Roman" w:eastAsia="Times New Roman" w:hAnsi="Times New Roman" w:cs="Times New Roman"/>
                  <w:bCs/>
                  <w:color w:val="0000FF"/>
                  <w:sz w:val="28"/>
                  <w:szCs w:val="28"/>
                  <w:u w:val="single"/>
                  <w:lang w:eastAsia="ru-RU"/>
                </w:rPr>
                <w:t>www.rwtk.ru</w:t>
              </w:r>
            </w:hyperlink>
            <w:r w:rsidR="00D0037F" w:rsidRPr="00B86279">
              <w:rPr>
                <w:rFonts w:ascii="Times New Roman" w:eastAsia="Times New Roman" w:hAnsi="Times New Roman" w:cs="Times New Roman"/>
                <w:bCs/>
                <w:sz w:val="28"/>
                <w:szCs w:val="28"/>
                <w:lang w:eastAsia="ru-RU"/>
              </w:rPr>
              <w:t xml:space="preserve"> (раздел – «Тендеры») и на сайте ЭТЗП (далее – сайты) «</w:t>
            </w:r>
            <w:r w:rsidR="00E9336C">
              <w:rPr>
                <w:rFonts w:ascii="Times New Roman" w:eastAsia="Times New Roman" w:hAnsi="Times New Roman" w:cs="Times New Roman"/>
                <w:bCs/>
                <w:sz w:val="28"/>
                <w:szCs w:val="28"/>
                <w:lang w:eastAsia="ru-RU"/>
              </w:rPr>
              <w:t>2</w:t>
            </w:r>
            <w:r w:rsidR="00047179">
              <w:rPr>
                <w:rFonts w:ascii="Times New Roman" w:eastAsia="Times New Roman" w:hAnsi="Times New Roman" w:cs="Times New Roman"/>
                <w:bCs/>
                <w:sz w:val="28"/>
                <w:szCs w:val="28"/>
                <w:lang w:eastAsia="ru-RU"/>
              </w:rPr>
              <w:t>5</w:t>
            </w:r>
            <w:r w:rsidR="00D0037F" w:rsidRPr="00B86279">
              <w:rPr>
                <w:rFonts w:ascii="Times New Roman" w:eastAsia="Times New Roman" w:hAnsi="Times New Roman" w:cs="Times New Roman"/>
                <w:bCs/>
                <w:sz w:val="28"/>
                <w:szCs w:val="28"/>
                <w:lang w:eastAsia="ru-RU"/>
              </w:rPr>
              <w:t xml:space="preserve">» </w:t>
            </w:r>
            <w:r w:rsidR="00047179">
              <w:rPr>
                <w:rFonts w:ascii="Times New Roman" w:eastAsia="Times New Roman" w:hAnsi="Times New Roman" w:cs="Times New Roman"/>
                <w:bCs/>
                <w:sz w:val="28"/>
                <w:szCs w:val="28"/>
                <w:lang w:eastAsia="ru-RU"/>
              </w:rPr>
              <w:t>июня</w:t>
            </w:r>
            <w:r w:rsidR="00D0037F">
              <w:rPr>
                <w:rFonts w:ascii="Times New Roman" w:eastAsia="Times New Roman" w:hAnsi="Times New Roman" w:cs="Times New Roman"/>
                <w:bCs/>
                <w:sz w:val="28"/>
                <w:szCs w:val="28"/>
                <w:lang w:eastAsia="ru-RU"/>
              </w:rPr>
              <w:t xml:space="preserve"> </w:t>
            </w:r>
            <w:r w:rsidR="00D0037F" w:rsidRPr="00B86279">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г</w:t>
            </w:r>
            <w:r w:rsidRPr="00CF648B">
              <w:rPr>
                <w:rFonts w:ascii="Times New Roman" w:eastAsia="Times New Roman" w:hAnsi="Times New Roman" w:cs="Times New Roman"/>
                <w:bCs/>
                <w:i/>
                <w:sz w:val="28"/>
                <w:szCs w:val="28"/>
                <w:lang w:eastAsia="ru-RU"/>
              </w:rPr>
              <w:t>.</w:t>
            </w:r>
          </w:p>
          <w:p w:rsidR="00CF648B" w:rsidRPr="00D0037F" w:rsidRDefault="00CF648B" w:rsidP="00FB10CC">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окончания срока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w:t>
            </w:r>
            <w:r w:rsidR="00D0037F" w:rsidRPr="00B86279">
              <w:rPr>
                <w:rFonts w:ascii="Times New Roman" w:eastAsia="Times New Roman" w:hAnsi="Times New Roman" w:cs="Times New Roman"/>
                <w:bCs/>
                <w:sz w:val="28"/>
                <w:szCs w:val="28"/>
                <w:lang w:eastAsia="ru-RU"/>
              </w:rPr>
              <w:t>до 09-00 часов Московского времени «</w:t>
            </w:r>
            <w:r w:rsidR="00047179">
              <w:rPr>
                <w:rFonts w:ascii="Times New Roman" w:eastAsia="Times New Roman" w:hAnsi="Times New Roman" w:cs="Times New Roman"/>
                <w:bCs/>
                <w:sz w:val="28"/>
                <w:szCs w:val="28"/>
                <w:lang w:eastAsia="ru-RU"/>
              </w:rPr>
              <w:t>0</w:t>
            </w:r>
            <w:r w:rsidR="00FB10CC">
              <w:rPr>
                <w:rFonts w:ascii="Times New Roman" w:eastAsia="Times New Roman" w:hAnsi="Times New Roman" w:cs="Times New Roman"/>
                <w:bCs/>
                <w:sz w:val="28"/>
                <w:szCs w:val="28"/>
                <w:lang w:eastAsia="ru-RU"/>
              </w:rPr>
              <w:t>6</w:t>
            </w:r>
            <w:r w:rsidR="00D0037F" w:rsidRPr="00B86279">
              <w:rPr>
                <w:rFonts w:ascii="Times New Roman" w:eastAsia="Times New Roman" w:hAnsi="Times New Roman" w:cs="Times New Roman"/>
                <w:bCs/>
                <w:sz w:val="28"/>
                <w:szCs w:val="28"/>
                <w:lang w:eastAsia="ru-RU"/>
              </w:rPr>
              <w:t xml:space="preserve">» </w:t>
            </w:r>
            <w:r w:rsidR="00047179">
              <w:rPr>
                <w:rFonts w:ascii="Times New Roman" w:eastAsia="Times New Roman" w:hAnsi="Times New Roman" w:cs="Times New Roman"/>
                <w:bCs/>
                <w:sz w:val="28"/>
                <w:szCs w:val="28"/>
                <w:lang w:eastAsia="ru-RU"/>
              </w:rPr>
              <w:t>июля</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 г</w:t>
            </w:r>
            <w:r w:rsidR="00D0037F">
              <w:rPr>
                <w:rFonts w:ascii="Times New Roman" w:eastAsia="Times New Roman" w:hAnsi="Times New Roman" w:cs="Times New Roman"/>
                <w:bCs/>
                <w:i/>
                <w:sz w:val="28"/>
                <w:szCs w:val="28"/>
                <w:lang w:eastAsia="ru-RU"/>
              </w:rPr>
              <w:t>.</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2.3</w:t>
            </w:r>
          </w:p>
        </w:tc>
        <w:tc>
          <w:tcPr>
            <w:tcW w:w="3969" w:type="dxa"/>
          </w:tcPr>
          <w:p w:rsidR="00CF648B" w:rsidRPr="00CF648B" w:rsidRDefault="00CF648B" w:rsidP="00CF648B">
            <w:pPr>
              <w:keepNext/>
              <w:spacing w:after="0" w:line="240" w:lineRule="auto"/>
              <w:jc w:val="both"/>
              <w:outlineLvl w:val="2"/>
              <w:rPr>
                <w:rFonts w:ascii="Arial" w:eastAsia="Times New Roman" w:hAnsi="Arial" w:cs="Arial"/>
                <w:b/>
                <w:bCs/>
                <w:lang w:eastAsia="ru-RU"/>
              </w:rPr>
            </w:pPr>
            <w:r w:rsidRPr="00CF648B">
              <w:rPr>
                <w:rFonts w:ascii="Times New Roman" w:eastAsia="Times New Roman" w:hAnsi="Times New Roman" w:cs="Times New Roman"/>
                <w:bCs/>
                <w:sz w:val="28"/>
                <w:szCs w:val="28"/>
                <w:lang w:eastAsia="ru-RU"/>
              </w:rPr>
              <w:t>Дата рассмотрения котировочных заявок участников запроса котировок и подведения итогов запроса котировок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Рассмотрение котировочных заявок осуществляется </w:t>
            </w:r>
            <w:r w:rsidR="00D0037F" w:rsidRPr="00B86279">
              <w:rPr>
                <w:rFonts w:ascii="Times New Roman" w:eastAsia="Times New Roman" w:hAnsi="Times New Roman" w:cs="Times New Roman"/>
                <w:bCs/>
                <w:sz w:val="28"/>
                <w:szCs w:val="28"/>
                <w:lang w:eastAsia="ru-RU"/>
              </w:rPr>
              <w:t>«</w:t>
            </w:r>
            <w:r w:rsidR="00047179">
              <w:rPr>
                <w:rFonts w:ascii="Times New Roman" w:eastAsia="Times New Roman" w:hAnsi="Times New Roman" w:cs="Times New Roman"/>
                <w:bCs/>
                <w:sz w:val="28"/>
                <w:szCs w:val="28"/>
                <w:lang w:eastAsia="ru-RU"/>
              </w:rPr>
              <w:t>0</w:t>
            </w:r>
            <w:r w:rsidR="00FB10CC">
              <w:rPr>
                <w:rFonts w:ascii="Times New Roman" w:eastAsia="Times New Roman" w:hAnsi="Times New Roman" w:cs="Times New Roman"/>
                <w:bCs/>
                <w:sz w:val="28"/>
                <w:szCs w:val="28"/>
                <w:lang w:eastAsia="ru-RU"/>
              </w:rPr>
              <w:t>8</w:t>
            </w:r>
            <w:r w:rsidR="00D0037F" w:rsidRPr="00B86279">
              <w:rPr>
                <w:rFonts w:ascii="Times New Roman" w:eastAsia="Times New Roman" w:hAnsi="Times New Roman" w:cs="Times New Roman"/>
                <w:bCs/>
                <w:sz w:val="28"/>
                <w:szCs w:val="28"/>
                <w:lang w:eastAsia="ru-RU"/>
              </w:rPr>
              <w:t xml:space="preserve">» </w:t>
            </w:r>
            <w:r w:rsidR="00047179">
              <w:rPr>
                <w:rFonts w:ascii="Times New Roman" w:eastAsia="Times New Roman" w:hAnsi="Times New Roman" w:cs="Times New Roman"/>
                <w:bCs/>
                <w:sz w:val="28"/>
                <w:szCs w:val="28"/>
                <w:lang w:eastAsia="ru-RU"/>
              </w:rPr>
              <w:t>июля</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г. в 09-00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Подведение итогов запроса котировок осуществляется </w:t>
            </w:r>
            <w:r w:rsidR="00D0037F" w:rsidRPr="00B86279">
              <w:rPr>
                <w:rFonts w:ascii="Times New Roman" w:eastAsia="Times New Roman" w:hAnsi="Times New Roman" w:cs="Times New Roman"/>
                <w:bCs/>
                <w:sz w:val="28"/>
                <w:szCs w:val="28"/>
                <w:lang w:eastAsia="ru-RU"/>
              </w:rPr>
              <w:t>«</w:t>
            </w:r>
            <w:r w:rsidR="00047179">
              <w:rPr>
                <w:rFonts w:ascii="Times New Roman" w:eastAsia="Times New Roman" w:hAnsi="Times New Roman" w:cs="Times New Roman"/>
                <w:bCs/>
                <w:sz w:val="28"/>
                <w:szCs w:val="28"/>
                <w:lang w:eastAsia="ru-RU"/>
              </w:rPr>
              <w:t>0</w:t>
            </w:r>
            <w:r w:rsidR="00FB10CC">
              <w:rPr>
                <w:rFonts w:ascii="Times New Roman" w:eastAsia="Times New Roman" w:hAnsi="Times New Roman" w:cs="Times New Roman"/>
                <w:bCs/>
                <w:sz w:val="28"/>
                <w:szCs w:val="28"/>
                <w:lang w:eastAsia="ru-RU"/>
              </w:rPr>
              <w:t>8</w:t>
            </w:r>
            <w:r w:rsidR="00D0037F" w:rsidRPr="00B86279">
              <w:rPr>
                <w:rFonts w:ascii="Times New Roman" w:eastAsia="Times New Roman" w:hAnsi="Times New Roman" w:cs="Times New Roman"/>
                <w:bCs/>
                <w:sz w:val="28"/>
                <w:szCs w:val="28"/>
                <w:lang w:eastAsia="ru-RU"/>
              </w:rPr>
              <w:t xml:space="preserve">» </w:t>
            </w:r>
            <w:r w:rsidR="00047179">
              <w:rPr>
                <w:rFonts w:ascii="Times New Roman" w:eastAsia="Times New Roman" w:hAnsi="Times New Roman" w:cs="Times New Roman"/>
                <w:bCs/>
                <w:sz w:val="28"/>
                <w:szCs w:val="28"/>
                <w:lang w:eastAsia="ru-RU"/>
              </w:rPr>
              <w:t>июля</w:t>
            </w:r>
            <w:r w:rsidR="00BB44BC">
              <w:rPr>
                <w:rFonts w:ascii="Times New Roman" w:eastAsia="Times New Roman" w:hAnsi="Times New Roman" w:cs="Times New Roman"/>
                <w:bCs/>
                <w:sz w:val="28"/>
                <w:szCs w:val="28"/>
                <w:lang w:eastAsia="ru-RU"/>
              </w:rPr>
              <w:t xml:space="preserve"> 2020</w:t>
            </w:r>
            <w:r w:rsidR="00D0037F" w:rsidRPr="00B86279">
              <w:rPr>
                <w:rFonts w:ascii="Times New Roman" w:eastAsia="Times New Roman" w:hAnsi="Times New Roman" w:cs="Times New Roman"/>
                <w:bCs/>
                <w:sz w:val="28"/>
                <w:szCs w:val="28"/>
                <w:lang w:eastAsia="ru-RU"/>
              </w:rPr>
              <w:t xml:space="preserve">г. в 11-00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2.4</w:t>
            </w:r>
          </w:p>
        </w:tc>
        <w:tc>
          <w:tcPr>
            <w:tcW w:w="3969" w:type="dxa"/>
          </w:tcPr>
          <w:p w:rsidR="00CF648B" w:rsidRPr="00CF648B" w:rsidRDefault="00CF648B" w:rsidP="00CF648B">
            <w:pPr>
              <w:spacing w:after="0" w:line="240" w:lineRule="auto"/>
              <w:ind w:firstLine="34"/>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и предоставления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p>
          <w:p w:rsidR="00CF648B" w:rsidRPr="00CF648B" w:rsidRDefault="00CF648B" w:rsidP="00CF648B">
            <w:pPr>
              <w:spacing w:after="0" w:line="240" w:lineRule="auto"/>
              <w:rPr>
                <w:rFonts w:ascii="Times New Roman" w:eastAsia="Times New Roman" w:hAnsi="Times New Roman" w:cs="Times New Roman"/>
                <w:lang w:eastAsia="ru-RU"/>
              </w:rPr>
            </w:pP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о проведении запроса котировок: с «</w:t>
            </w:r>
            <w:r w:rsidR="00E9336C">
              <w:rPr>
                <w:rFonts w:ascii="Times New Roman" w:eastAsia="Times New Roman" w:hAnsi="Times New Roman" w:cs="Times New Roman"/>
                <w:bCs/>
                <w:sz w:val="28"/>
                <w:szCs w:val="28"/>
                <w:lang w:eastAsia="ru-RU"/>
              </w:rPr>
              <w:t>2</w:t>
            </w:r>
            <w:r w:rsidR="00047179">
              <w:rPr>
                <w:rFonts w:ascii="Times New Roman" w:eastAsia="Times New Roman" w:hAnsi="Times New Roman" w:cs="Times New Roman"/>
                <w:bCs/>
                <w:sz w:val="28"/>
                <w:szCs w:val="28"/>
                <w:lang w:eastAsia="ru-RU"/>
              </w:rPr>
              <w:t>5</w:t>
            </w:r>
            <w:r w:rsidRPr="00CF648B">
              <w:rPr>
                <w:rFonts w:ascii="Times New Roman" w:eastAsia="Times New Roman" w:hAnsi="Times New Roman" w:cs="Times New Roman"/>
                <w:bCs/>
                <w:sz w:val="28"/>
                <w:szCs w:val="28"/>
                <w:lang w:eastAsia="ru-RU"/>
              </w:rPr>
              <w:t xml:space="preserve">» </w:t>
            </w:r>
            <w:r w:rsidR="00047179">
              <w:rPr>
                <w:rFonts w:ascii="Times New Roman" w:eastAsia="Times New Roman" w:hAnsi="Times New Roman" w:cs="Times New Roman"/>
                <w:bCs/>
                <w:sz w:val="28"/>
                <w:szCs w:val="28"/>
                <w:lang w:eastAsia="ru-RU"/>
              </w:rPr>
              <w:t>июня</w:t>
            </w:r>
            <w:r w:rsidRPr="00CF648B">
              <w:rPr>
                <w:rFonts w:ascii="Times New Roman" w:eastAsia="Times New Roman" w:hAnsi="Times New Roman" w:cs="Times New Roman"/>
                <w:bCs/>
                <w:sz w:val="28"/>
                <w:szCs w:val="28"/>
                <w:lang w:eastAsia="ru-RU"/>
              </w:rPr>
              <w:t xml:space="preserve"> 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г. по </w:t>
            </w:r>
            <w:r w:rsidR="00D0037F" w:rsidRPr="00D030B0">
              <w:rPr>
                <w:rFonts w:ascii="Times New Roman" w:eastAsia="Times New Roman" w:hAnsi="Times New Roman" w:cs="Times New Roman"/>
                <w:bCs/>
                <w:sz w:val="28"/>
                <w:szCs w:val="28"/>
                <w:lang w:eastAsia="ru-RU"/>
              </w:rPr>
              <w:t>09.00 часов по московскому времени</w:t>
            </w:r>
            <w:r w:rsidR="00D0037F" w:rsidRPr="00D030B0">
              <w:rPr>
                <w:rFonts w:ascii="Times New Roman" w:eastAsia="Times New Roman" w:hAnsi="Times New Roman" w:cs="Times New Roman"/>
                <w:bCs/>
                <w:i/>
                <w:sz w:val="28"/>
                <w:szCs w:val="28"/>
                <w:lang w:eastAsia="ru-RU"/>
              </w:rPr>
              <w:t xml:space="preserve"> </w:t>
            </w:r>
            <w:r w:rsidR="00D0037F" w:rsidRPr="00D030B0">
              <w:rPr>
                <w:rFonts w:ascii="Times New Roman" w:eastAsia="Times New Roman" w:hAnsi="Times New Roman" w:cs="Times New Roman"/>
                <w:bCs/>
                <w:sz w:val="28"/>
                <w:szCs w:val="28"/>
                <w:lang w:eastAsia="ru-RU"/>
              </w:rPr>
              <w:t>«</w:t>
            </w:r>
            <w:r w:rsidR="00FB10CC">
              <w:rPr>
                <w:rFonts w:ascii="Times New Roman" w:eastAsia="Times New Roman" w:hAnsi="Times New Roman" w:cs="Times New Roman"/>
                <w:bCs/>
                <w:sz w:val="28"/>
                <w:szCs w:val="28"/>
                <w:lang w:eastAsia="ru-RU"/>
              </w:rPr>
              <w:t>01</w:t>
            </w:r>
            <w:r w:rsidR="00D0037F" w:rsidRPr="00D030B0">
              <w:rPr>
                <w:rFonts w:ascii="Times New Roman" w:eastAsia="Times New Roman" w:hAnsi="Times New Roman" w:cs="Times New Roman"/>
                <w:bCs/>
                <w:sz w:val="28"/>
                <w:szCs w:val="28"/>
                <w:lang w:eastAsia="ru-RU"/>
              </w:rPr>
              <w:t xml:space="preserve">» </w:t>
            </w:r>
            <w:r w:rsidR="00FB10CC">
              <w:rPr>
                <w:rFonts w:ascii="Times New Roman" w:eastAsia="Times New Roman" w:hAnsi="Times New Roman" w:cs="Times New Roman"/>
                <w:bCs/>
                <w:sz w:val="28"/>
                <w:szCs w:val="28"/>
                <w:lang w:eastAsia="ru-RU"/>
              </w:rPr>
              <w:t>июл</w:t>
            </w:r>
            <w:r w:rsidR="00047179">
              <w:rPr>
                <w:rFonts w:ascii="Times New Roman" w:eastAsia="Times New Roman" w:hAnsi="Times New Roman" w:cs="Times New Roman"/>
                <w:bCs/>
                <w:sz w:val="28"/>
                <w:szCs w:val="28"/>
                <w:lang w:eastAsia="ru-RU"/>
              </w:rPr>
              <w:t>я</w:t>
            </w:r>
            <w:r w:rsidR="00D0037F">
              <w:rPr>
                <w:rFonts w:ascii="Times New Roman" w:eastAsia="Times New Roman" w:hAnsi="Times New Roman" w:cs="Times New Roman"/>
                <w:bCs/>
                <w:sz w:val="28"/>
                <w:szCs w:val="28"/>
                <w:lang w:eastAsia="ru-RU"/>
              </w:rPr>
              <w:t xml:space="preserve"> </w:t>
            </w:r>
            <w:r w:rsidR="00D0037F"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D0037F" w:rsidRPr="00D030B0">
              <w:rPr>
                <w:rFonts w:ascii="Times New Roman" w:eastAsia="Times New Roman" w:hAnsi="Times New Roman" w:cs="Times New Roman"/>
                <w:bCs/>
                <w:sz w:val="28"/>
                <w:szCs w:val="28"/>
                <w:lang w:eastAsia="ru-RU"/>
              </w:rPr>
              <w:t xml:space="preserve">г. </w:t>
            </w:r>
            <w:r w:rsidRPr="00CF648B">
              <w:rPr>
                <w:rFonts w:ascii="Times New Roman" w:eastAsia="Times New Roman" w:hAnsi="Times New Roman" w:cs="Times New Roman"/>
                <w:bCs/>
                <w:sz w:val="28"/>
                <w:szCs w:val="28"/>
                <w:lang w:eastAsia="ru-RU"/>
              </w:rPr>
              <w:t>(включительно).</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w:t>
            </w:r>
            <w:r w:rsidR="00240C7A">
              <w:rPr>
                <w:rFonts w:ascii="Times New Roman" w:eastAsia="Times New Roman" w:hAnsi="Times New Roman" w:cs="Times New Roman"/>
                <w:bCs/>
                <w:sz w:val="28"/>
                <w:szCs w:val="28"/>
                <w:lang w:eastAsia="ru-RU"/>
              </w:rPr>
              <w:t>2</w:t>
            </w:r>
            <w:r w:rsidR="00047179">
              <w:rPr>
                <w:rFonts w:ascii="Times New Roman" w:eastAsia="Times New Roman" w:hAnsi="Times New Roman" w:cs="Times New Roman"/>
                <w:bCs/>
                <w:sz w:val="28"/>
                <w:szCs w:val="28"/>
                <w:lang w:eastAsia="ru-RU"/>
              </w:rPr>
              <w:t>5</w:t>
            </w:r>
            <w:r w:rsidRPr="00CF648B">
              <w:rPr>
                <w:rFonts w:ascii="Times New Roman" w:eastAsia="Times New Roman" w:hAnsi="Times New Roman" w:cs="Times New Roman"/>
                <w:bCs/>
                <w:sz w:val="28"/>
                <w:szCs w:val="28"/>
                <w:lang w:eastAsia="ru-RU"/>
              </w:rPr>
              <w:t xml:space="preserve">» </w:t>
            </w:r>
            <w:r w:rsidR="00047179">
              <w:rPr>
                <w:rFonts w:ascii="Times New Roman" w:eastAsia="Times New Roman" w:hAnsi="Times New Roman" w:cs="Times New Roman"/>
                <w:bCs/>
                <w:sz w:val="28"/>
                <w:szCs w:val="28"/>
                <w:lang w:eastAsia="ru-RU"/>
              </w:rPr>
              <w:t>июня</w:t>
            </w:r>
            <w:r w:rsidR="00E17C88">
              <w:rPr>
                <w:rFonts w:ascii="Times New Roman" w:eastAsia="Times New Roman" w:hAnsi="Times New Roman" w:cs="Times New Roman"/>
                <w:bCs/>
                <w:sz w:val="28"/>
                <w:szCs w:val="28"/>
                <w:lang w:eastAsia="ru-RU"/>
              </w:rPr>
              <w:t xml:space="preserve"> </w:t>
            </w:r>
            <w:r w:rsidRPr="00CF648B">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г.</w:t>
            </w:r>
          </w:p>
          <w:p w:rsidR="00CF648B" w:rsidRPr="00CF648B" w:rsidRDefault="00CF648B" w:rsidP="00047179">
            <w:pPr>
              <w:spacing w:after="0" w:line="240" w:lineRule="auto"/>
              <w:jc w:val="both"/>
              <w:rPr>
                <w:rFonts w:ascii="Times New Roman" w:eastAsia="Times New Roman" w:hAnsi="Times New Roman" w:cs="Times New Roman"/>
                <w:lang w:eastAsia="ru-RU"/>
              </w:rPr>
            </w:pPr>
            <w:r w:rsidRPr="00CF648B">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09.00 часов по московскому времени «</w:t>
            </w:r>
            <w:r w:rsidR="00E9336C">
              <w:rPr>
                <w:rFonts w:ascii="Times New Roman" w:eastAsia="Times New Roman" w:hAnsi="Times New Roman" w:cs="Times New Roman"/>
                <w:bCs/>
                <w:sz w:val="28"/>
                <w:szCs w:val="28"/>
                <w:lang w:eastAsia="ru-RU"/>
              </w:rPr>
              <w:t>0</w:t>
            </w:r>
            <w:r w:rsidR="00FB10CC">
              <w:rPr>
                <w:rFonts w:ascii="Times New Roman" w:eastAsia="Times New Roman" w:hAnsi="Times New Roman" w:cs="Times New Roman"/>
                <w:bCs/>
                <w:sz w:val="28"/>
                <w:szCs w:val="28"/>
                <w:lang w:eastAsia="ru-RU"/>
              </w:rPr>
              <w:t>3</w:t>
            </w:r>
            <w:bookmarkStart w:id="9" w:name="_GoBack"/>
            <w:bookmarkEnd w:id="9"/>
            <w:r w:rsidR="001C0D88" w:rsidRPr="00D030B0">
              <w:rPr>
                <w:rFonts w:ascii="Times New Roman" w:eastAsia="Times New Roman" w:hAnsi="Times New Roman" w:cs="Times New Roman"/>
                <w:bCs/>
                <w:sz w:val="28"/>
                <w:szCs w:val="28"/>
                <w:lang w:eastAsia="ru-RU"/>
              </w:rPr>
              <w:t xml:space="preserve">» </w:t>
            </w:r>
            <w:r w:rsidR="00047179">
              <w:rPr>
                <w:rFonts w:ascii="Times New Roman" w:eastAsia="Times New Roman" w:hAnsi="Times New Roman" w:cs="Times New Roman"/>
                <w:bCs/>
                <w:sz w:val="28"/>
                <w:szCs w:val="28"/>
                <w:lang w:eastAsia="ru-RU"/>
              </w:rPr>
              <w:t>июля</w:t>
            </w:r>
            <w:r w:rsidR="006C1C50">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1C0D88" w:rsidRPr="00D030B0">
              <w:rPr>
                <w:rFonts w:ascii="Times New Roman" w:eastAsia="Times New Roman" w:hAnsi="Times New Roman" w:cs="Times New Roman"/>
                <w:bCs/>
                <w:sz w:val="28"/>
                <w:szCs w:val="28"/>
                <w:lang w:eastAsia="ru-RU"/>
              </w:rPr>
              <w:t>г.</w:t>
            </w:r>
          </w:p>
        </w:tc>
      </w:tr>
    </w:tbl>
    <w:p w:rsidR="00CF648B" w:rsidRPr="00CF648B" w:rsidRDefault="00CF648B" w:rsidP="00CF648B">
      <w:pPr>
        <w:spacing w:after="200" w:line="276" w:lineRule="auto"/>
        <w:rPr>
          <w:rFonts w:ascii="Times New Roman" w:eastAsia="Times New Roman" w:hAnsi="Times New Roman" w:cs="Times New Roman"/>
          <w:sz w:val="24"/>
          <w:szCs w:val="24"/>
          <w:lang w:eastAsia="ru-RU"/>
        </w:rPr>
      </w:pPr>
    </w:p>
    <w:p w:rsidR="00C14A76" w:rsidRDefault="00C14A76"/>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Pr>
        <w:sectPr w:rsidR="001C0D88" w:rsidSect="00CF648B">
          <w:pgSz w:w="16839" w:h="11907" w:orient="landscape" w:code="9"/>
          <w:pgMar w:top="993" w:right="1134" w:bottom="993" w:left="1134" w:header="708" w:footer="708" w:gutter="0"/>
          <w:cols w:space="708"/>
          <w:docGrid w:linePitch="360"/>
        </w:sectPr>
      </w:pPr>
    </w:p>
    <w:p w:rsidR="001C0D88" w:rsidRDefault="001C0D88"/>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 xml:space="preserve">Приложение № 2 к извещению о </w:t>
      </w:r>
    </w:p>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проведении запроса котировок</w:t>
      </w:r>
    </w:p>
    <w:p w:rsidR="001C0D88" w:rsidRPr="001C0D88" w:rsidRDefault="001C0D88" w:rsidP="001C0D88">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3B546A">
        <w:rPr>
          <w:rFonts w:ascii="Times New Roman" w:eastAsia="Times New Roman" w:hAnsi="Times New Roman" w:cs="Times New Roman"/>
          <w:b/>
          <w:bCs/>
          <w:kern w:val="32"/>
          <w:sz w:val="28"/>
          <w:szCs w:val="28"/>
          <w:lang w:eastAsia="ru-RU"/>
        </w:rPr>
        <w:t>Часть 3. Порядок проведения запроса котировок</w:t>
      </w:r>
    </w:p>
    <w:p w:rsidR="003B546A" w:rsidRPr="003B546A" w:rsidRDefault="003B546A" w:rsidP="003B546A">
      <w:pPr>
        <w:spacing w:after="0" w:line="240" w:lineRule="auto"/>
        <w:ind w:firstLine="709"/>
        <w:rPr>
          <w:rFonts w:ascii="Times New Roman" w:eastAsia="Times New Roman" w:hAnsi="Times New Roman" w:cs="Times New Roman"/>
          <w:sz w:val="24"/>
          <w:szCs w:val="24"/>
          <w:lang w:eastAsia="ru-RU"/>
        </w:rPr>
      </w:pPr>
    </w:p>
    <w:p w:rsidR="003B546A" w:rsidRPr="003B546A" w:rsidRDefault="003B546A" w:rsidP="003B546A">
      <w:pPr>
        <w:keepNext/>
        <w:numPr>
          <w:ilvl w:val="1"/>
          <w:numId w:val="5"/>
        </w:numPr>
        <w:spacing w:after="0" w:line="240" w:lineRule="auto"/>
        <w:ind w:firstLine="709"/>
        <w:jc w:val="both"/>
        <w:outlineLvl w:val="1"/>
        <w:rPr>
          <w:rFonts w:ascii="Times New Roman" w:eastAsia="Times New Roman" w:hAnsi="Times New Roman" w:cs="Times New Roman"/>
          <w:b/>
          <w:bCs/>
          <w:iCs/>
          <w:sz w:val="28"/>
          <w:szCs w:val="28"/>
          <w:lang w:eastAsia="ru-RU"/>
        </w:rPr>
      </w:pPr>
      <w:r w:rsidRPr="003B546A">
        <w:rPr>
          <w:rFonts w:ascii="Times New Roman" w:eastAsia="Times New Roman" w:hAnsi="Times New Roman" w:cs="Times New Roman"/>
          <w:b/>
          <w:bCs/>
          <w:iCs/>
          <w:sz w:val="28"/>
          <w:szCs w:val="28"/>
          <w:lang w:eastAsia="ru-RU"/>
        </w:rPr>
        <w:t>Участник запроса котировок</w:t>
      </w:r>
    </w:p>
    <w:p w:rsidR="003B546A" w:rsidRPr="003B546A" w:rsidRDefault="003B546A" w:rsidP="003B546A">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0"/>
          <w:lang w:eastAsia="ru-RU"/>
        </w:rPr>
      </w:pPr>
      <w:r w:rsidRPr="003B546A">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3B546A">
        <w:rPr>
          <w:rFonts w:ascii="Times New Roman" w:eastAsia="Times New Roman" w:hAnsi="Times New Roman" w:cs="Times New Roman"/>
          <w:sz w:val="28"/>
          <w:szCs w:val="28"/>
          <w:lang w:eastAsia="ru-RU"/>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3B546A">
        <w:rPr>
          <w:rFonts w:ascii="Times New Roman" w:eastAsia="Times New Roman" w:hAnsi="Times New Roman" w:cs="Times New Roman"/>
          <w:bCs/>
          <w:sz w:val="28"/>
          <w:szCs w:val="28"/>
          <w:lang w:eastAsia="ru-RU"/>
        </w:rPr>
        <w:t xml:space="preserve">извещению о проведении запроса котировок </w:t>
      </w:r>
      <w:r w:rsidRPr="003B546A">
        <w:rPr>
          <w:rFonts w:ascii="Times New Roman" w:eastAsia="Times New Roman" w:hAnsi="Times New Roman" w:cs="Times New Roman"/>
          <w:sz w:val="28"/>
          <w:szCs w:val="28"/>
          <w:lang w:eastAsia="ru-RU"/>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3B546A">
        <w:rPr>
          <w:rFonts w:ascii="Times New Roman" w:eastAsia="Times New Roman" w:hAnsi="Times New Roman" w:cs="Times New Roman"/>
          <w:bCs/>
          <w:sz w:val="28"/>
          <w:szCs w:val="28"/>
          <w:lang w:eastAsia="ru-RU"/>
        </w:rPr>
        <w:t>приложения к извещению о проведении запроса котировок</w:t>
      </w:r>
      <w:r w:rsidRPr="003B546A">
        <w:rPr>
          <w:rFonts w:ascii="Times New Roman" w:eastAsia="Times New Roman" w:hAnsi="Times New Roman" w:cs="Times New Roman"/>
          <w:sz w:val="28"/>
          <w:szCs w:val="28"/>
          <w:lang w:eastAsia="ru-RU"/>
        </w:rPr>
        <w:t xml:space="preserve">,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w:t>
      </w:r>
      <w:r w:rsidRPr="003B546A">
        <w:rPr>
          <w:rFonts w:ascii="Times New Roman" w:eastAsia="Times New Roman" w:hAnsi="Times New Roman" w:cs="Times New Roman"/>
          <w:sz w:val="28"/>
          <w:szCs w:val="28"/>
          <w:lang w:eastAsia="ru-RU"/>
        </w:rPr>
        <w:lastRenderedPageBreak/>
        <w:t>образом оформленные документы, предусмотренные извещением о проведении запроса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5"/>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Участник, на стороне которого выступают несколько лиц</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 Если соответствующая информация не указана в заявке, участник считается подавшим заявку от своего имени и действующим в своих интересах.</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3B546A">
        <w:rPr>
          <w:rFonts w:ascii="Times New Roman" w:eastAsia="Times New Roman" w:hAnsi="Times New Roman" w:cs="Times New Roman"/>
          <w:bCs/>
          <w:sz w:val="28"/>
          <w:szCs w:val="28"/>
          <w:lang w:eastAsia="ru-RU"/>
        </w:rPr>
        <w:t>, а в составе котировочной заявки  должен быть представлен договор простого товарищества (договор о совместной деятельности).</w:t>
      </w:r>
      <w:r w:rsidRPr="003B546A">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3B546A">
        <w:rPr>
          <w:rFonts w:ascii="Times New Roman" w:eastAsia="Times New Roman" w:hAnsi="Times New Roman" w:cs="Times New Roman"/>
          <w:sz w:val="24"/>
          <w:szCs w:val="28"/>
          <w:lang w:eastAsia="ru-RU"/>
        </w:rPr>
        <w:t xml:space="preserve"> </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3B546A">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3B546A">
        <w:rPr>
          <w:rFonts w:ascii="Times New Roman" w:eastAsia="Times New Roman" w:hAnsi="Times New Roman" w:cs="Times New Roman"/>
          <w:sz w:val="28"/>
          <w:szCs w:val="28"/>
          <w:lang w:eastAsia="ru-RU"/>
        </w:rPr>
        <w:t>№ 1 к извещению</w:t>
      </w:r>
      <w:r w:rsidRPr="003B546A">
        <w:rPr>
          <w:rFonts w:ascii="Times New Roman" w:eastAsia="Times New Roman" w:hAnsi="Times New Roman" w:cs="Times New Roman"/>
          <w:sz w:val="28"/>
          <w:szCs w:val="28"/>
        </w:rPr>
        <w:t>.</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w:t>
      </w:r>
      <w:r w:rsidRPr="003B546A">
        <w:rPr>
          <w:rFonts w:ascii="Times New Roman" w:eastAsia="Times New Roman" w:hAnsi="Times New Roman" w:cs="Times New Roman"/>
          <w:sz w:val="28"/>
          <w:szCs w:val="28"/>
          <w:lang w:eastAsia="ru-RU"/>
        </w:rPr>
        <w:lastRenderedPageBreak/>
        <w:t>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Требования к участникам</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3B546A">
        <w:rPr>
          <w:rFonts w:ascii="Times New Roman" w:eastAsia="Times New Roman" w:hAnsi="Times New Roman" w:cs="Times New Roman"/>
          <w:bCs/>
          <w:sz w:val="28"/>
          <w:szCs w:val="28"/>
          <w:lang w:val="x-none" w:eastAsia="x-none"/>
        </w:rPr>
        <w:t>приложения к извещению)</w:t>
      </w:r>
      <w:r w:rsidRPr="003B546A">
        <w:rPr>
          <w:rFonts w:ascii="Times New Roman" w:eastAsia="Times New Roman" w:hAnsi="Times New Roman" w:cs="Times New Roman"/>
          <w:sz w:val="28"/>
          <w:szCs w:val="28"/>
          <w:lang w:val="x-none" w:eastAsia="x-none"/>
        </w:rPr>
        <w:t xml:space="preserve"> и квалификационным требованиям (пункт 1.7 </w:t>
      </w:r>
      <w:r w:rsidRPr="003B546A">
        <w:rPr>
          <w:rFonts w:ascii="Times New Roman" w:eastAsia="Times New Roman" w:hAnsi="Times New Roman" w:cs="Times New Roman"/>
          <w:bCs/>
          <w:sz w:val="28"/>
          <w:szCs w:val="28"/>
          <w:lang w:val="x-none" w:eastAsia="x-none"/>
        </w:rPr>
        <w:t>приложения № 1 к извещению)</w:t>
      </w:r>
      <w:r w:rsidRPr="003B546A">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3B546A" w:rsidRPr="003B546A" w:rsidRDefault="003B546A" w:rsidP="003B546A">
      <w:pPr>
        <w:numPr>
          <w:ilvl w:val="2"/>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3B546A">
        <w:rPr>
          <w:rFonts w:ascii="Times New Roman" w:eastAsia="MS Mincho" w:hAnsi="Times New Roman" w:cs="Times New Roman"/>
          <w:sz w:val="28"/>
          <w:szCs w:val="28"/>
          <w:lang w:eastAsia="ru-RU"/>
        </w:rPr>
        <w:t>извещения</w:t>
      </w:r>
      <w:r w:rsidRPr="003B546A">
        <w:rPr>
          <w:rFonts w:ascii="Times New Roman" w:eastAsia="Times New Roman" w:hAnsi="Times New Roman" w:cs="Times New Roman"/>
          <w:bCs/>
          <w:sz w:val="28"/>
          <w:szCs w:val="28"/>
          <w:lang w:eastAsia="ru-RU"/>
        </w:rPr>
        <w:t>, а именно:</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непроведение</w:t>
      </w:r>
      <w:proofErr w:type="spellEnd"/>
      <w:r w:rsidRPr="003B546A">
        <w:rPr>
          <w:rFonts w:ascii="Times New Roman" w:eastAsia="Times New Roman" w:hAnsi="Times New Roman" w:cs="Times New Roman"/>
          <w:bCs/>
          <w:sz w:val="28"/>
          <w:szCs w:val="28"/>
          <w:lang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неприостановление</w:t>
      </w:r>
      <w:proofErr w:type="spellEnd"/>
      <w:r w:rsidRPr="003B546A">
        <w:rPr>
          <w:rFonts w:ascii="Times New Roman" w:eastAsia="Times New Roman" w:hAnsi="Times New Roman" w:cs="Times New Roman"/>
          <w:bCs/>
          <w:sz w:val="28"/>
          <w:szCs w:val="28"/>
          <w:lang w:eastAsia="ru-RU"/>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3B546A">
        <w:rPr>
          <w:rFonts w:ascii="Times New Roman" w:eastAsia="Times New Roman" w:hAnsi="Times New Roman" w:cs="Times New Roman"/>
          <w:bCs/>
          <w:sz w:val="28"/>
          <w:szCs w:val="28"/>
          <w:lang w:eastAsia="ru-RU"/>
        </w:rPr>
        <w:br/>
        <w:t>18 июля 2011 г. № 223-ФЗ «О закупках товаров, работ, услуг отдельными видами юридических лиц».</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Информационное сопровождение</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0" w:history="1">
        <w:r w:rsidRPr="00CF6763">
          <w:rPr>
            <w:rStyle w:val="ae"/>
            <w:rFonts w:ascii="Times New Roman" w:eastAsia="Times New Roman" w:hAnsi="Times New Roman" w:cs="Times New Roman"/>
            <w:sz w:val="28"/>
            <w:szCs w:val="28"/>
            <w:lang w:eastAsia="ru-RU"/>
          </w:rPr>
          <w:t>www.r</w:t>
        </w:r>
        <w:proofErr w:type="spellStart"/>
        <w:r w:rsidRPr="00CF6763">
          <w:rPr>
            <w:rStyle w:val="ae"/>
            <w:rFonts w:ascii="Times New Roman" w:eastAsia="Times New Roman" w:hAnsi="Times New Roman" w:cs="Times New Roman"/>
            <w:sz w:val="28"/>
            <w:szCs w:val="28"/>
            <w:lang w:val="en-US" w:eastAsia="ru-RU"/>
          </w:rPr>
          <w:t>wtk</w:t>
        </w:r>
        <w:proofErr w:type="spellEnd"/>
        <w:r w:rsidRPr="00CF6763">
          <w:rPr>
            <w:rStyle w:val="ae"/>
            <w:rFonts w:ascii="Times New Roman" w:eastAsia="Times New Roman" w:hAnsi="Times New Roman" w:cs="Times New Roman"/>
            <w:sz w:val="28"/>
            <w:szCs w:val="28"/>
            <w:lang w:eastAsia="ru-RU"/>
          </w:rPr>
          <w:t>.</w:t>
        </w:r>
        <w:proofErr w:type="spellStart"/>
        <w:r w:rsidRPr="00CF6763">
          <w:rPr>
            <w:rStyle w:val="ae"/>
            <w:rFonts w:ascii="Times New Roman" w:eastAsia="Times New Roman" w:hAnsi="Times New Roman" w:cs="Times New Roman"/>
            <w:sz w:val="28"/>
            <w:szCs w:val="28"/>
            <w:lang w:eastAsia="ru-RU"/>
          </w:rPr>
          <w:t>ru</w:t>
        </w:r>
        <w:proofErr w:type="spellEnd"/>
      </w:hyperlink>
      <w:r w:rsidRPr="003B546A">
        <w:rPr>
          <w:rFonts w:ascii="Times New Roman" w:eastAsia="Times New Roman" w:hAnsi="Times New Roman" w:cs="Times New Roman"/>
          <w:sz w:val="28"/>
          <w:szCs w:val="28"/>
          <w:lang w:eastAsia="ru-RU"/>
        </w:rPr>
        <w:t>,</w:t>
      </w:r>
      <w:r w:rsidRPr="003B546A">
        <w:rPr>
          <w:rFonts w:ascii="Times New Roman" w:eastAsia="Times New Roman" w:hAnsi="Times New Roman" w:cs="Times New Roman"/>
          <w:bCs/>
          <w:sz w:val="28"/>
          <w:szCs w:val="28"/>
          <w:lang w:eastAsia="ru-RU"/>
        </w:rPr>
        <w:t xml:space="preserve"> на сайте ЭТЗП </w:t>
      </w:r>
      <w:r w:rsidRPr="003B546A">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организации и проведении запроса котировок участвуют:</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0"/>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3B546A">
        <w:rPr>
          <w:rFonts w:ascii="Times New Roman" w:eastAsia="Times New Roman" w:hAnsi="Times New Roman" w:cs="Times New Roman"/>
          <w:sz w:val="28"/>
          <w:szCs w:val="28"/>
          <w:lang w:val="x-none" w:eastAsia="x-none"/>
        </w:rPr>
        <w:t>и приложений к нему</w:t>
      </w:r>
      <w:r w:rsidRPr="003B546A">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Разъяснения </w:t>
      </w:r>
      <w:r w:rsidRPr="003B546A">
        <w:rPr>
          <w:rFonts w:ascii="Times New Roman" w:eastAsia="Times New Roman" w:hAnsi="Times New Roman" w:cs="Times New Roman"/>
          <w:sz w:val="28"/>
          <w:szCs w:val="28"/>
          <w:lang w:val="x-none" w:eastAsia="x-none"/>
        </w:rPr>
        <w:t xml:space="preserve">положений извещения и приложений к нему </w:t>
      </w:r>
      <w:r w:rsidRPr="003B546A">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3B546A">
        <w:rPr>
          <w:rFonts w:ascii="Times New Roman" w:eastAsia="Times New Roman" w:hAnsi="Times New Roman" w:cs="Times New Roman"/>
          <w:sz w:val="28"/>
          <w:szCs w:val="28"/>
          <w:lang w:val="x-none" w:eastAsia="x-none"/>
        </w:rPr>
        <w:t>извещения</w:t>
      </w:r>
      <w:r w:rsidRPr="003B546A">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B546A" w:rsidRPr="003B546A" w:rsidRDefault="003B546A" w:rsidP="003B546A">
      <w:pPr>
        <w:tabs>
          <w:tab w:val="left" w:pos="1276"/>
        </w:tabs>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Рассмотрение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3B546A">
        <w:rPr>
          <w:rFonts w:ascii="Times New Roman" w:eastAsia="Times New Roman" w:hAnsi="Times New Roman" w:cs="Times New Roman"/>
          <w:sz w:val="28"/>
          <w:szCs w:val="28"/>
          <w:lang w:val="x-none" w:eastAsia="x-none"/>
        </w:rPr>
        <w:t>извещении</w:t>
      </w:r>
      <w:r w:rsidRPr="003B546A">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законодательством Российской Федерации, в том </w:t>
      </w:r>
      <w:r w:rsidRPr="003B546A">
        <w:rPr>
          <w:rFonts w:ascii="Times New Roman" w:eastAsia="MS Mincho" w:hAnsi="Times New Roman" w:cs="Times New Roman"/>
          <w:sz w:val="28"/>
          <w:szCs w:val="28"/>
          <w:lang w:val="x-none" w:eastAsia="x-none"/>
        </w:rPr>
        <w:lastRenderedPageBreak/>
        <w:t>числе официальных сайтов государственных органов, организаций в сети Интернет.</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B546A">
        <w:rPr>
          <w:rFonts w:ascii="Times New Roman" w:eastAsia="Times New Roman" w:hAnsi="Times New Roman" w:cs="Times New Roman"/>
          <w:sz w:val="28"/>
          <w:szCs w:val="28"/>
          <w:lang w:val="x-none" w:eastAsia="x-none"/>
        </w:rPr>
        <w:t>, размещенной на сайте https://egrul.nalog.ru/.</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3B546A">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3B546A">
        <w:rPr>
          <w:rFonts w:ascii="Times New Roman" w:eastAsia="Times New Roman" w:hAnsi="Times New Roman" w:cs="Times New Roman"/>
          <w:color w:val="000000"/>
          <w:sz w:val="28"/>
          <w:szCs w:val="28"/>
          <w:lang w:eastAsia="x-none"/>
        </w:rPr>
        <w:t>я</w:t>
      </w:r>
      <w:r w:rsidRPr="003B546A">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3B546A">
        <w:rPr>
          <w:rFonts w:ascii="Times New Roman" w:eastAsia="Times New Roman" w:hAnsi="Times New Roman" w:cs="Times New Roman"/>
          <w:color w:val="000000"/>
          <w:sz w:val="28"/>
          <w:szCs w:val="28"/>
          <w:lang w:eastAsia="x-none"/>
        </w:rPr>
        <w:t xml:space="preserve">котировочных </w:t>
      </w:r>
      <w:r w:rsidRPr="003B546A">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3B546A">
        <w:rPr>
          <w:rFonts w:ascii="Times New Roman" w:eastAsia="Times New Roman" w:hAnsi="Times New Roman" w:cs="Times New Roman"/>
          <w:color w:val="000000"/>
          <w:sz w:val="28"/>
          <w:szCs w:val="28"/>
          <w:lang w:eastAsia="x-none"/>
        </w:rPr>
        <w:t>котировок на</w:t>
      </w:r>
      <w:r w:rsidRPr="003B546A">
        <w:rPr>
          <w:rFonts w:ascii="Times New Roman" w:eastAsia="Times New Roman" w:hAnsi="Times New Roman" w:cs="Times New Roman"/>
          <w:color w:val="000000"/>
          <w:sz w:val="28"/>
          <w:szCs w:val="28"/>
          <w:lang w:val="x-none" w:eastAsia="x-none"/>
        </w:rPr>
        <w:t xml:space="preserve"> более </w:t>
      </w:r>
      <w:r w:rsidRPr="003B546A">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3B546A">
        <w:rPr>
          <w:rFonts w:ascii="Times New Roman" w:eastAsia="Times New Roman" w:hAnsi="Times New Roman" w:cs="Times New Roman"/>
          <w:color w:val="000000"/>
          <w:sz w:val="28"/>
          <w:szCs w:val="28"/>
          <w:lang w:val="x-none" w:eastAsia="x-none"/>
        </w:rPr>
        <w:t>по</w:t>
      </w:r>
      <w:r w:rsidRPr="003B546A">
        <w:rPr>
          <w:rFonts w:ascii="Times New Roman" w:eastAsia="Times New Roman" w:hAnsi="Times New Roman" w:cs="Times New Roman"/>
          <w:color w:val="000000"/>
          <w:sz w:val="28"/>
          <w:szCs w:val="28"/>
          <w:lang w:eastAsia="x-none"/>
        </w:rPr>
        <w:t xml:space="preserve"> ней решения, подведения итогов</w:t>
      </w:r>
      <w:r w:rsidRPr="003B546A">
        <w:rPr>
          <w:rFonts w:ascii="Times New Roman" w:eastAsia="Times New Roman" w:hAnsi="Times New Roman" w:cs="Times New Roman"/>
          <w:color w:val="000000"/>
          <w:sz w:val="28"/>
          <w:szCs w:val="28"/>
          <w:lang w:val="x-none" w:eastAsia="x-none"/>
        </w:rPr>
        <w:t xml:space="preserve"> запроса </w:t>
      </w:r>
      <w:r w:rsidRPr="003B546A">
        <w:rPr>
          <w:rFonts w:ascii="Times New Roman" w:eastAsia="Times New Roman" w:hAnsi="Times New Roman" w:cs="Times New Roman"/>
          <w:color w:val="000000"/>
          <w:sz w:val="28"/>
          <w:szCs w:val="28"/>
          <w:lang w:eastAsia="x-none"/>
        </w:rPr>
        <w:t>котировок.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3B546A">
        <w:rPr>
          <w:rFonts w:ascii="Times New Roman" w:eastAsia="MS Mincho" w:hAnsi="Times New Roman" w:cs="Times New Roman"/>
          <w:sz w:val="28"/>
          <w:szCs w:val="28"/>
          <w:lang w:eastAsia="x-none"/>
        </w:rPr>
        <w:t>;</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3B546A">
        <w:rPr>
          <w:rFonts w:ascii="Times New Roman" w:eastAsia="Times New Roman" w:hAnsi="Times New Roman" w:cs="Times New Roman"/>
          <w:bCs/>
          <w:sz w:val="28"/>
          <w:szCs w:val="28"/>
          <w:lang w:val="x-none" w:eastAsia="x-none"/>
        </w:rPr>
        <w:t>извещением (приложениями к нему)</w:t>
      </w:r>
      <w:r w:rsidRPr="003B546A">
        <w:rPr>
          <w:rFonts w:ascii="Times New Roman" w:eastAsia="MS Mincho" w:hAnsi="Times New Roman" w:cs="Times New Roman"/>
          <w:sz w:val="28"/>
          <w:szCs w:val="28"/>
          <w:lang w:val="x-none" w:eastAsia="x-none"/>
        </w:rPr>
        <w:t xml:space="preserve"> установлено такое требование);</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3B546A">
        <w:rPr>
          <w:rFonts w:ascii="Times New Roman" w:eastAsia="Times New Roman" w:hAnsi="Times New Roman" w:cs="Times New Roman"/>
          <w:sz w:val="28"/>
          <w:szCs w:val="28"/>
          <w:lang w:val="x-none" w:eastAsia="x-none"/>
        </w:rPr>
        <w:t xml:space="preserve">извещения </w:t>
      </w:r>
      <w:r w:rsidRPr="003B546A">
        <w:rPr>
          <w:rFonts w:ascii="Times New Roman" w:eastAsia="MS Mincho" w:hAnsi="Times New Roman" w:cs="Times New Roman"/>
          <w:sz w:val="28"/>
          <w:szCs w:val="28"/>
          <w:lang w:val="x-none" w:eastAsia="x-none"/>
        </w:rPr>
        <w:t>(приложений к нему), в том числе:</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отсутствие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запроса котировок</w:t>
      </w:r>
      <w:r w:rsidRPr="003B546A">
        <w:rPr>
          <w:rFonts w:ascii="Times New Roman" w:eastAsia="MS Mincho"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или непредставление </w:t>
      </w:r>
      <w:r w:rsidRPr="003B546A">
        <w:rPr>
          <w:rFonts w:ascii="Times New Roman" w:eastAsia="MS Mincho" w:hAnsi="Times New Roman" w:cs="Times New Roman"/>
          <w:sz w:val="28"/>
          <w:szCs w:val="28"/>
          <w:lang w:val="x-none" w:eastAsia="x-none"/>
        </w:rPr>
        <w:t xml:space="preserve">участником запроса котировок </w:t>
      </w:r>
      <w:r w:rsidRPr="003B546A">
        <w:rPr>
          <w:rFonts w:ascii="Times New Roman" w:eastAsia="Times New Roman" w:hAnsi="Times New Roman" w:cs="Times New Roman"/>
          <w:sz w:val="28"/>
          <w:szCs w:val="28"/>
          <w:lang w:val="x-none" w:eastAsia="x-none"/>
        </w:rPr>
        <w:t>декларации;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 xml:space="preserve">запроса </w:t>
      </w:r>
      <w:r w:rsidRPr="003B546A">
        <w:rPr>
          <w:rFonts w:ascii="Times New Roman" w:eastAsia="MS Mincho" w:hAnsi="Times New Roman" w:cs="Times New Roman"/>
          <w:sz w:val="28"/>
          <w:szCs w:val="28"/>
          <w:lang w:val="x-none" w:eastAsia="x-none"/>
        </w:rPr>
        <w:t>котировок</w:t>
      </w:r>
      <w:r w:rsidRPr="003B546A">
        <w:rPr>
          <w:rFonts w:ascii="Times New Roman" w:eastAsia="Times New Roman" w:hAnsi="Times New Roman" w:cs="Times New Roman"/>
          <w:sz w:val="28"/>
          <w:szCs w:val="28"/>
          <w:lang w:val="x-none" w:eastAsia="x-none"/>
        </w:rPr>
        <w:t xml:space="preserve">, содержащихся в декларации, критериям отнесения к субъектам малого и среднего </w:t>
      </w:r>
      <w:r w:rsidRPr="003B546A">
        <w:rPr>
          <w:rFonts w:ascii="Times New Roman" w:eastAsia="Times New Roman" w:hAnsi="Times New Roman" w:cs="Times New Roman"/>
          <w:sz w:val="28"/>
          <w:szCs w:val="28"/>
          <w:lang w:val="x-none" w:eastAsia="x-none"/>
        </w:rPr>
        <w:lastRenderedPageBreak/>
        <w:t>предпринимательства, установленным статьей 4 Федерального закона «О развитии малого и среднего предпринимательства в Российской Федерации»;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непредставление </w:t>
      </w:r>
      <w:r w:rsidRPr="003B546A">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несоответствия </w:t>
      </w:r>
      <w:r w:rsidRPr="003B546A">
        <w:rPr>
          <w:rFonts w:ascii="Times New Roman" w:eastAsia="MS Mincho" w:hAnsi="Times New Roman" w:cs="Times New Roman"/>
          <w:sz w:val="28"/>
          <w:szCs w:val="28"/>
          <w:lang w:val="x-none" w:eastAsia="x-none"/>
        </w:rPr>
        <w:t xml:space="preserve">ценового предложения требованиям </w:t>
      </w:r>
      <w:r w:rsidRPr="003B546A">
        <w:rPr>
          <w:rFonts w:ascii="Times New Roman" w:eastAsia="Times New Roman" w:hAnsi="Times New Roman" w:cs="Times New Roman"/>
          <w:bCs/>
          <w:sz w:val="28"/>
          <w:szCs w:val="28"/>
          <w:lang w:val="x-none" w:eastAsia="x-none"/>
        </w:rPr>
        <w:t>извещения о проведении запроса котировок</w:t>
      </w:r>
      <w:r w:rsidRPr="003B546A">
        <w:rPr>
          <w:rFonts w:ascii="Times New Roman" w:eastAsia="MS Mincho" w:hAnsi="Times New Roman" w:cs="Times New Roman"/>
          <w:sz w:val="28"/>
          <w:szCs w:val="28"/>
          <w:lang w:val="x-none" w:eastAsia="x-none"/>
        </w:rPr>
        <w:t>, в том числе: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3B546A">
        <w:rPr>
          <w:rFonts w:ascii="Times New Roman" w:eastAsia="Times New Roman" w:hAnsi="Times New Roman" w:cs="Times New Roman"/>
          <w:bCs/>
          <w:sz w:val="28"/>
          <w:szCs w:val="28"/>
          <w:lang w:val="x-none" w:eastAsia="x-none"/>
        </w:rPr>
        <w:t>извещении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3B546A">
        <w:rPr>
          <w:rFonts w:ascii="Times New Roman" w:eastAsia="Times New Roman" w:hAnsi="Times New Roman" w:cs="Times New Roman"/>
          <w:sz w:val="28"/>
          <w:szCs w:val="28"/>
          <w:lang w:val="x-none" w:eastAsia="x-none"/>
        </w:rPr>
        <w:t>усиленная квалифицированная</w:t>
      </w:r>
      <w:r w:rsidRPr="003B546A">
        <w:rPr>
          <w:rFonts w:ascii="Times New Roman" w:eastAsia="Times New Roman" w:hAnsi="Times New Roman" w:cs="Times New Roman"/>
          <w:b/>
          <w:sz w:val="24"/>
          <w:szCs w:val="24"/>
          <w:lang w:val="x-none" w:eastAsia="x-none"/>
        </w:rPr>
        <w:t xml:space="preserve"> </w:t>
      </w:r>
      <w:r w:rsidRPr="003B546A">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3B546A">
        <w:rPr>
          <w:rFonts w:ascii="Times New Roman" w:eastAsia="Times New Roman" w:hAnsi="Times New Roman" w:cs="Times New Roman"/>
          <w:b/>
          <w:sz w:val="28"/>
          <w:szCs w:val="28"/>
          <w:lang w:val="x-none" w:eastAsia="x-none"/>
        </w:rPr>
        <w:t xml:space="preserve"> </w:t>
      </w:r>
      <w:r w:rsidRPr="003B546A">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w:t>
      </w:r>
      <w:r w:rsidRPr="003B546A">
        <w:rPr>
          <w:rFonts w:ascii="Times New Roman" w:eastAsia="Times New Roman" w:hAnsi="Times New Roman" w:cs="Times New Roman"/>
          <w:sz w:val="28"/>
          <w:szCs w:val="28"/>
          <w:lang w:val="x-none" w:eastAsia="x-none"/>
        </w:rPr>
        <w:lastRenderedPageBreak/>
        <w:t>для подтверждения соответствия участника, предлагаемых им товаров, работ, услуг, требованиям извещения.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3B546A">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извещения</w:t>
      </w:r>
      <w:r w:rsidRPr="003B546A" w:rsidDel="001E10FE">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Экспертная группа осуществляет рассмотрение заявок на предмет</w:t>
      </w:r>
      <w:r w:rsidRPr="003B546A">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3B546A">
        <w:rPr>
          <w:rFonts w:ascii="Times New Roman" w:eastAsia="Times New Roman" w:hAnsi="Times New Roman" w:cs="Times New Roman"/>
          <w:sz w:val="28"/>
          <w:szCs w:val="24"/>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подписания протокола;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а) количества котировочных заявок, которые отклонены;</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4"/>
          <w:lang w:val="x-none" w:eastAsia="x-none"/>
        </w:rPr>
        <w:t xml:space="preserve">Техническое предложение участника, представляемое в составе заявки, должно соответствовать требованиям </w:t>
      </w:r>
      <w:r w:rsidRPr="003B546A">
        <w:rPr>
          <w:rFonts w:ascii="Times New Roman" w:eastAsia="Times New Roman" w:hAnsi="Times New Roman" w:cs="Times New Roman"/>
          <w:bCs/>
          <w:sz w:val="28"/>
          <w:szCs w:val="28"/>
          <w:lang w:val="x-none" w:eastAsia="x-none"/>
        </w:rPr>
        <w:t xml:space="preserve">приложения № 1 к извещению о </w:t>
      </w:r>
      <w:r w:rsidRPr="003B546A">
        <w:rPr>
          <w:rFonts w:ascii="Times New Roman" w:eastAsia="Times New Roman" w:hAnsi="Times New Roman" w:cs="Times New Roman"/>
          <w:bCs/>
          <w:sz w:val="28"/>
          <w:szCs w:val="28"/>
          <w:lang w:val="x-none" w:eastAsia="x-none"/>
        </w:rPr>
        <w:lastRenderedPageBreak/>
        <w:t>проведении запроса котировок.</w:t>
      </w:r>
      <w:r w:rsidRPr="003B546A">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Подведение итогов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Комиссия</w:t>
      </w:r>
      <w:r w:rsidRPr="003B546A">
        <w:rPr>
          <w:rFonts w:ascii="Times New Roman" w:eastAsia="Times New Roman" w:hAnsi="Times New Roman" w:cs="Times New Roman"/>
          <w:bCs/>
          <w:sz w:val="28"/>
          <w:szCs w:val="28"/>
          <w:lang w:val="x-none" w:eastAsia="x-none"/>
        </w:rPr>
        <w:t xml:space="preserve"> по осуществлению закупок</w:t>
      </w:r>
      <w:r w:rsidRPr="003B546A">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3B546A">
        <w:rPr>
          <w:rFonts w:ascii="Times New Roman" w:eastAsia="Times New Roman" w:hAnsi="Times New Roman" w:cs="Times New Roman"/>
          <w:bCs/>
          <w:sz w:val="28"/>
          <w:szCs w:val="28"/>
          <w:lang w:val="x-none" w:eastAsia="x-none"/>
        </w:rPr>
        <w:t>по осуществлению закупок</w:t>
      </w:r>
      <w:r w:rsidRPr="003B546A">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подписания протокола;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w:t>
      </w:r>
      <w:r w:rsidRPr="003B546A">
        <w:rPr>
          <w:rFonts w:ascii="Times New Roman" w:eastAsia="MS Mincho" w:hAnsi="Times New Roman" w:cs="Times New Roman"/>
          <w:sz w:val="28"/>
          <w:szCs w:val="28"/>
          <w:lang w:eastAsia="ru-RU"/>
        </w:rPr>
        <w:lastRenderedPageBreak/>
        <w:t>победитель), в том числе единственного участника запроса котировок, с которым планируется заключить договор;</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б) оснований отклонения каждой котировочной заявки с указанием положений </w:t>
      </w:r>
      <w:r w:rsidRPr="003B546A">
        <w:rPr>
          <w:rFonts w:ascii="Times New Roman" w:eastAsia="MS Mincho" w:hAnsi="Times New Roman" w:cs="Times New Roman"/>
          <w:bCs/>
          <w:sz w:val="28"/>
          <w:szCs w:val="28"/>
          <w:lang w:eastAsia="ru-RU"/>
        </w:rPr>
        <w:t>извещения о проведении запроса котировок</w:t>
      </w:r>
      <w:r w:rsidRPr="003B546A">
        <w:rPr>
          <w:rFonts w:ascii="Times New Roman" w:eastAsia="MS Mincho" w:hAnsi="Times New Roman" w:cs="Times New Roman"/>
          <w:sz w:val="28"/>
          <w:szCs w:val="28"/>
          <w:lang w:eastAsia="ru-RU"/>
        </w:rPr>
        <w:t>, которым не соответствует такая заявка;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Признание запроса котировок несостоявшимся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подана одна котировочная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не подано ни одной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 итогам рассмотрения котировочных заявок только одна котировочная заявка признана соответствующей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котировочные заявки признаны несоответствующими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Антидемпинговые меры</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w:t>
      </w:r>
      <w:r w:rsidRPr="003B546A">
        <w:rPr>
          <w:rFonts w:ascii="Times New Roman" w:eastAsia="MS Mincho" w:hAnsi="Times New Roman" w:cs="Times New Roman"/>
          <w:sz w:val="28"/>
          <w:szCs w:val="28"/>
          <w:lang w:eastAsia="ru-RU"/>
        </w:rPr>
        <w:lastRenderedPageBreak/>
        <w:t>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B546A">
        <w:rPr>
          <w:rFonts w:ascii="Times New Roman" w:eastAsia="MS Mincho" w:hAnsi="Times New Roman" w:cs="Times New Roman"/>
          <w:bCs/>
          <w:sz w:val="28"/>
          <w:szCs w:val="28"/>
          <w:lang w:eastAsia="ru-RU"/>
        </w:rPr>
        <w:t>извещению</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и такая заявка рассматривается как содержащая предложение о поставке иностранного товара.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не предоставляется в следующих случаях:</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закупка признана несостоявшейся и договор заключается с единственным участником закупки;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B546A" w:rsidRPr="003B546A" w:rsidRDefault="003B546A" w:rsidP="003B54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Порядок подачи котировочной заявки</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до</w:t>
      </w:r>
      <w:r>
        <w:rPr>
          <w:rFonts w:ascii="Times New Roman" w:eastAsia="MS Mincho" w:hAnsi="Times New Roman" w:cs="Times New Roman"/>
          <w:sz w:val="28"/>
          <w:szCs w:val="28"/>
          <w:lang w:eastAsia="ru-RU"/>
        </w:rPr>
        <w:t xml:space="preserve">лжна содержать всю указанную в </w:t>
      </w:r>
      <w:r w:rsidRPr="003B546A">
        <w:rPr>
          <w:rFonts w:ascii="Times New Roman" w:eastAsia="MS Mincho" w:hAnsi="Times New Roman" w:cs="Times New Roman"/>
          <w:sz w:val="28"/>
          <w:szCs w:val="28"/>
          <w:lang w:eastAsia="ru-RU"/>
        </w:rPr>
        <w:t xml:space="preserve">извещении информацию и документы, должна быть оформлена в соответствии с требованиями извещения.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участника, не соответствующая требованиям извещения, отклоняется.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Котировочная заявка состоит из одной части и ценового предложения.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 xml:space="preserve">, оформленное по Форме технического предложения участника, представленной в приложения № 1.3 к </w:t>
      </w:r>
      <w:r w:rsidRPr="003B546A">
        <w:rPr>
          <w:rFonts w:ascii="Times New Roman" w:eastAsia="MS Mincho" w:hAnsi="Times New Roman" w:cs="Times New Roman"/>
          <w:bCs/>
          <w:sz w:val="28"/>
          <w:szCs w:val="28"/>
          <w:lang w:eastAsia="ru-RU"/>
        </w:rPr>
        <w:lastRenderedPageBreak/>
        <w:t>извещению о проведении запроса котировок</w:t>
      </w:r>
      <w:r w:rsidRPr="003B546A">
        <w:rPr>
          <w:rFonts w:ascii="Times New Roman" w:eastAsia="MS Mincho" w:hAnsi="Times New Roman" w:cs="Times New Roman"/>
          <w:sz w:val="28"/>
          <w:szCs w:val="28"/>
          <w:lang w:eastAsia="ru-RU"/>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3B546A">
        <w:rPr>
          <w:rFonts w:ascii="Times New Roman" w:eastAsia="MS Mincho" w:hAnsi="Times New Roman" w:cs="Times New Roman"/>
          <w:bCs/>
          <w:sz w:val="28"/>
          <w:szCs w:val="28"/>
          <w:lang w:eastAsia="ru-RU"/>
        </w:rPr>
        <w:t>приложении № 1 к извещению</w:t>
      </w:r>
      <w:r w:rsidRPr="003B546A">
        <w:rPr>
          <w:rFonts w:ascii="Times New Roman" w:eastAsia="MS Mincho" w:hAnsi="Times New Roman" w:cs="Times New Roman"/>
          <w:sz w:val="28"/>
          <w:szCs w:val="28"/>
          <w:lang w:eastAsia="ru-RU"/>
        </w:rPr>
        <w:t>). В части котировочной заявки должны быть представлены:</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надлежащим образом оформленная, в соответствии с Формой заявки участника, представленной в приложении № 1.3 к извещению </w:t>
      </w:r>
      <w:r w:rsidRPr="003B546A">
        <w:rPr>
          <w:rFonts w:ascii="Times New Roman" w:eastAsia="MS Mincho" w:hAnsi="Times New Roman" w:cs="Times New Roman"/>
          <w:bCs/>
          <w:sz w:val="28"/>
          <w:szCs w:val="28"/>
          <w:lang w:eastAsia="ru-RU"/>
        </w:rPr>
        <w:t>о проведении запроса котировок</w:t>
      </w:r>
      <w:r w:rsidRPr="003B546A">
        <w:rPr>
          <w:rFonts w:ascii="Times New Roman" w:eastAsia="MS Mincho" w:hAnsi="Times New Roman" w:cs="Times New Roman"/>
          <w:sz w:val="28"/>
          <w:szCs w:val="28"/>
          <w:lang w:eastAsia="ru-RU"/>
        </w:rPr>
        <w:t>, заявка на участие в запросе котировок;</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 xml:space="preserve">, а также в приложении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3B546A">
        <w:rPr>
          <w:rFonts w:ascii="Times New Roman" w:eastAsia="MS Mincho" w:hAnsi="Times New Roman" w:cs="Times New Roman"/>
          <w:color w:val="000000"/>
          <w:sz w:val="28"/>
          <w:szCs w:val="28"/>
          <w:lang w:eastAsia="ru-RU"/>
        </w:rPr>
        <w:t>;</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3B546A">
        <w:rPr>
          <w:rFonts w:ascii="Times New Roman" w:eastAsia="MS Mincho" w:hAnsi="Times New Roman" w:cs="Times New Roman"/>
          <w:bCs/>
          <w:sz w:val="28"/>
          <w:szCs w:val="28"/>
          <w:lang w:eastAsia="ru-RU"/>
        </w:rPr>
        <w:t xml:space="preserve">приложения № 1 к извещению о проведении запроса котировок </w:t>
      </w:r>
      <w:r w:rsidRPr="003B546A">
        <w:rPr>
          <w:rFonts w:ascii="Times New Roman" w:eastAsia="MS Mincho" w:hAnsi="Times New Roman" w:cs="Times New Roman"/>
          <w:sz w:val="28"/>
          <w:szCs w:val="28"/>
          <w:lang w:eastAsia="ru-RU"/>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части котировочной заявки участник вправе представить учредительные документы, выписку из единого государственного реестра </w:t>
      </w:r>
      <w:r w:rsidRPr="003B546A">
        <w:rPr>
          <w:rFonts w:ascii="Times New Roman" w:eastAsia="MS Mincho" w:hAnsi="Times New Roman" w:cs="Times New Roman"/>
          <w:sz w:val="28"/>
          <w:szCs w:val="28"/>
          <w:lang w:eastAsia="ru-RU"/>
        </w:rPr>
        <w:lastRenderedPageBreak/>
        <w:t>юридических лиц, выписку из единого государственного реестра индивидуальных предпринимателей и иные документы по своему усмотрению.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Заявки принимаются до истечения срока подачи заявок. По истечении срока подачи заявок заявки не принимаются.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Взаимодействие участников осуществляется в электронной форме с использованием программно-аппаратных средств</w:t>
      </w:r>
      <w:r w:rsidRPr="003B546A" w:rsidDel="00A47315">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ЭТЗП.</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3B546A" w:rsidRPr="003B546A" w:rsidRDefault="003B546A" w:rsidP="003B546A">
      <w:pPr>
        <w:numPr>
          <w:ilvl w:val="2"/>
          <w:numId w:val="8"/>
        </w:numPr>
        <w:suppressAutoHyphens/>
        <w:spacing w:after="0" w:line="360" w:lineRule="exact"/>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файлы архива должны иметь наименование, соответствующее наименованию документов, содержащихся в них.</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Изменение и отзыв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котировочных заявок</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3B546A">
        <w:rPr>
          <w:rFonts w:ascii="Times New Roman" w:eastAsia="MS Mincho" w:hAnsi="Times New Roman" w:cs="Times New Roman"/>
          <w:bCs/>
          <w:sz w:val="28"/>
          <w:szCs w:val="28"/>
          <w:lang w:eastAsia="ru-RU"/>
        </w:rPr>
        <w:t>Предоставление обеспечения иным способом не допускается.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sz w:val="28"/>
          <w:szCs w:val="28"/>
          <w:lang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3B546A">
          <w:rPr>
            <w:rFonts w:ascii="Times New Roman" w:eastAsia="MS Mincho" w:hAnsi="Times New Roman" w:cs="Times New Roman"/>
            <w:sz w:val="28"/>
            <w:szCs w:val="28"/>
            <w:lang w:eastAsia="ru-RU"/>
          </w:rPr>
          <w:t>законом</w:t>
        </w:r>
      </w:hyperlink>
      <w:r w:rsidRPr="003B546A">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lastRenderedPageBreak/>
        <w:t>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уклонение или отказ участника запроса котировок от заключения договора;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удержании денежных</w:t>
      </w:r>
      <w:r>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средств</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3B546A">
          <w:rPr>
            <w:rFonts w:ascii="Times New Roman" w:eastAsia="MS Mincho" w:hAnsi="Times New Roman" w:cs="Times New Roman"/>
            <w:sz w:val="28"/>
            <w:szCs w:val="28"/>
            <w:lang w:eastAsia="ru-RU"/>
          </w:rPr>
          <w:t>www.cbr.ru</w:t>
        </w:r>
      </w:hyperlink>
      <w:r w:rsidRPr="003B546A">
        <w:rPr>
          <w:rFonts w:ascii="Times New Roman" w:eastAsia="MS Mincho" w:hAnsi="Times New Roman" w:cs="Times New Roman"/>
          <w:sz w:val="28"/>
          <w:szCs w:val="28"/>
          <w:lang w:eastAsia="ru-RU"/>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w:t>
      </w:r>
      <w:r w:rsidRPr="003B546A">
        <w:rPr>
          <w:rFonts w:ascii="Times New Roman" w:eastAsia="MS Mincho" w:hAnsi="Times New Roman" w:cs="Times New Roman"/>
          <w:sz w:val="28"/>
          <w:szCs w:val="28"/>
          <w:lang w:eastAsia="ru-RU"/>
        </w:rPr>
        <w:lastRenderedPageBreak/>
        <w:t>приложения. Рекомендуемая форма банковской гарантии представлена в приложении № 3.1 к извещению.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оформлена в пользу заказчика.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банковской гарантии должны быть указаны:</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4"/>
          <w:lang w:eastAsia="ru-RU"/>
        </w:rPr>
      </w:pPr>
      <w:r w:rsidRPr="003B546A">
        <w:rPr>
          <w:rFonts w:ascii="Times New Roman" w:eastAsia="MS Mincho" w:hAnsi="Times New Roman" w:cs="Times New Roman"/>
          <w:sz w:val="28"/>
          <w:szCs w:val="24"/>
          <w:lang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отказ принципала подписать договор в порядке, установленном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непредставление принципалом договора в срок, установленный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w:t>
      </w:r>
      <w:r w:rsidRPr="003B546A" w:rsidDel="000E50DB">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 xml:space="preserve">(в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 непредставление сведений в отношении всей цепочки собственников, включая бенефициаров (в том числе конечных);</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окончания срока подачи заявок;</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B546A">
        <w:rPr>
          <w:rFonts w:ascii="Times New Roman" w:eastAsia="MS Mincho" w:hAnsi="Times New Roman" w:cs="Times New Roman"/>
          <w:sz w:val="28"/>
          <w:szCs w:val="28"/>
          <w:lang w:val="en-US" w:eastAsia="ru-RU"/>
        </w:rPr>
        <w:t>SWIFT</w:t>
      </w:r>
      <w:r w:rsidRPr="003B546A">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срок действия банковской гарантии в соответствии с требованиями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технического предложения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3B546A" w:rsidDel="00DD5761">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bCs/>
          <w:sz w:val="28"/>
          <w:szCs w:val="28"/>
          <w:lang w:eastAsia="ru-RU"/>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rFonts w:ascii="Times New Roman" w:eastAsia="MS Mincho" w:hAnsi="Times New Roman" w:cs="Times New Roman"/>
          <w:bCs/>
          <w:sz w:val="28"/>
          <w:szCs w:val="28"/>
          <w:lang w:eastAsia="ru-RU"/>
        </w:rPr>
        <w:t>,</w:t>
      </w:r>
      <w:r w:rsidRPr="003B546A">
        <w:rPr>
          <w:rFonts w:ascii="Times New Roman" w:eastAsia="MS Mincho" w:hAnsi="Times New Roman" w:cs="Times New Roman"/>
          <w:bCs/>
          <w:sz w:val="28"/>
          <w:szCs w:val="28"/>
          <w:lang w:eastAsia="ru-RU"/>
        </w:rPr>
        <w:t xml:space="preserve"> изложенных цифрами и прописью, приоритет имеют написанные прописью.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случае поставки товаров в техническом предложении должны быть указаны марки</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ценового предложения</w:t>
      </w:r>
    </w:p>
    <w:p w:rsidR="003B546A" w:rsidRPr="003B546A" w:rsidRDefault="003B546A" w:rsidP="003B546A">
      <w:pPr>
        <w:spacing w:after="0" w:line="240" w:lineRule="auto"/>
        <w:ind w:firstLine="567"/>
        <w:jc w:val="both"/>
        <w:rPr>
          <w:rFonts w:ascii="Times New Roman" w:eastAsia="Times New Roman" w:hAnsi="Times New Roman" w:cs="Times New Roman"/>
          <w:b/>
          <w:sz w:val="28"/>
          <w:szCs w:val="28"/>
          <w:lang w:val="x-none" w:eastAsia="x-none"/>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3B546A">
        <w:rPr>
          <w:rFonts w:ascii="Times New Roman" w:eastAsia="Times New Roman" w:hAnsi="Times New Roman" w:cs="Times New Roman"/>
          <w:sz w:val="28"/>
          <w:szCs w:val="24"/>
          <w:lang w:val="x-none" w:eastAsia="x-none"/>
        </w:rPr>
        <w:t xml:space="preserve"> ценовое предложение, </w:t>
      </w:r>
      <w:r w:rsidRPr="003B546A">
        <w:rPr>
          <w:rFonts w:ascii="Times New Roman" w:eastAsia="Times New Roman" w:hAnsi="Times New Roman" w:cs="Times New Roman"/>
          <w:sz w:val="28"/>
          <w:szCs w:val="28"/>
          <w:lang w:val="x-none" w:eastAsia="x-none"/>
        </w:rPr>
        <w:t>на ЭТЗП не требуется.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исполнения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применения антидемпинговой меры, предусматривающей предоставление обеспечения исп</w:t>
      </w:r>
      <w:r w:rsidRPr="003B546A">
        <w:rPr>
          <w:rFonts w:ascii="Times New Roman" w:eastAsia="MS Mincho" w:hAnsi="Times New Roman" w:cs="Times New Roman"/>
          <w:bCs/>
          <w:sz w:val="28"/>
          <w:szCs w:val="28"/>
          <w:lang w:eastAsia="ru-RU"/>
        </w:rPr>
        <w:t>олнения договора в размере, пре</w:t>
      </w:r>
      <w:r w:rsidRPr="003B546A">
        <w:rPr>
          <w:rFonts w:ascii="Times New Roman" w:eastAsia="MS Mincho" w:hAnsi="Times New Roman" w:cs="Times New Roman"/>
          <w:sz w:val="28"/>
          <w:szCs w:val="28"/>
          <w:lang w:eastAsia="ru-RU"/>
        </w:rPr>
        <w:t xml:space="preserve">вышающем в полтора раза размер, указанный в пункте 1.5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 обеспечение исполнения договора предост</w:t>
      </w:r>
      <w:r w:rsidRPr="003B546A">
        <w:rPr>
          <w:rFonts w:ascii="Times New Roman" w:eastAsia="MS Mincho" w:hAnsi="Times New Roman" w:cs="Times New Roman"/>
          <w:sz w:val="28"/>
          <w:szCs w:val="28"/>
          <w:lang w:eastAsia="ru-RU"/>
        </w:rPr>
        <w:t>авляется в соответствующем размере.</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w:t>
      </w:r>
      <w:r w:rsidRPr="003B546A">
        <w:rPr>
          <w:rFonts w:ascii="Times New Roman" w:eastAsia="Times New Roman" w:hAnsi="Times New Roman" w:cs="Times New Roman"/>
          <w:sz w:val="28"/>
          <w:szCs w:val="28"/>
          <w:lang w:val="x-none" w:eastAsia="x-none"/>
        </w:rPr>
        <w:lastRenderedPageBreak/>
        <w:t>приложения к извещению. Рекомендуемая форма банковской гарантии представлена в приложении № 3.2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Победитель или участник, </w:t>
      </w:r>
      <w:r w:rsidRPr="003B546A">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B546A">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3B546A">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обстоятельства, при наступлении которых должна быть выплачена сумма гарантии, а именно неисполнение либо ненадлежащее исполнение </w:t>
      </w:r>
      <w:r w:rsidRPr="003B546A">
        <w:rPr>
          <w:rFonts w:ascii="Times New Roman" w:eastAsia="MS Mincho" w:hAnsi="Times New Roman" w:cs="Times New Roman"/>
          <w:sz w:val="28"/>
          <w:szCs w:val="28"/>
          <w:lang w:eastAsia="ru-RU"/>
        </w:rPr>
        <w:lastRenderedPageBreak/>
        <w:t>принципалом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срок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w:t>
      </w:r>
      <w:r w:rsidRPr="003B546A">
        <w:rPr>
          <w:rFonts w:ascii="Times New Roman" w:eastAsia="MS Mincho" w:hAnsi="Times New Roman" w:cs="Times New Roman"/>
          <w:sz w:val="28"/>
          <w:szCs w:val="28"/>
          <w:lang w:eastAsia="ru-RU"/>
        </w:rPr>
        <w:lastRenderedPageBreak/>
        <w:t>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3B546A">
        <w:rPr>
          <w:rFonts w:ascii="Times New Roman" w:eastAsia="Times New Roman" w:hAnsi="Times New Roman" w:cs="Times New Roman"/>
          <w:spacing w:val="-2"/>
          <w:sz w:val="28"/>
          <w:szCs w:val="24"/>
          <w:lang w:val="x-none" w:eastAsia="x-none"/>
        </w:rPr>
        <w:t xml:space="preserve">котировочной заявке которого </w:t>
      </w:r>
      <w:r w:rsidRPr="003B546A">
        <w:rPr>
          <w:rFonts w:ascii="Times New Roman" w:eastAsia="Times New Roman" w:hAnsi="Times New Roman" w:cs="Times New Roman"/>
          <w:spacing w:val="-2"/>
          <w:sz w:val="28"/>
          <w:szCs w:val="28"/>
          <w:lang w:val="x-none" w:eastAsia="x-none"/>
        </w:rPr>
        <w:t xml:space="preserve"> присвоен второй номер, </w:t>
      </w:r>
      <w:r w:rsidRPr="003B546A">
        <w:rPr>
          <w:rFonts w:ascii="Times New Roman" w:eastAsia="Times New Roman" w:hAnsi="Times New Roman" w:cs="Times New Roman"/>
          <w:sz w:val="28"/>
          <w:szCs w:val="28"/>
          <w:lang w:val="x-none" w:eastAsia="x-none"/>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3B546A">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3B546A">
        <w:rPr>
          <w:rFonts w:ascii="Times New Roman" w:eastAsia="Times New Roman" w:hAnsi="Times New Roman" w:cs="Times New Roman"/>
          <w:sz w:val="28"/>
          <w:szCs w:val="28"/>
          <w:lang w:val="x-none" w:eastAsia="x-none"/>
        </w:rPr>
        <w:t xml:space="preserve">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Денежные средства, перечисленные ранее,</w:t>
      </w:r>
      <w:r w:rsidRPr="003B546A">
        <w:rPr>
          <w:rFonts w:ascii="Times New Roman" w:eastAsia="MS Mincho" w:hAnsi="Times New Roman" w:cs="Times New Roman"/>
          <w:spacing w:val="-2"/>
          <w:sz w:val="28"/>
          <w:szCs w:val="28"/>
          <w:lang w:eastAsia="ru-RU"/>
        </w:rPr>
        <w:t xml:space="preserve"> </w:t>
      </w:r>
      <w:r w:rsidRPr="003B546A">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B546A" w:rsidRPr="003B546A" w:rsidRDefault="003B546A" w:rsidP="003B546A">
      <w:pPr>
        <w:spacing w:after="0" w:line="240" w:lineRule="auto"/>
        <w:ind w:firstLine="567"/>
        <w:jc w:val="both"/>
        <w:rPr>
          <w:rFonts w:ascii="Times New Roman" w:eastAsia="MS Mincho" w:hAnsi="Times New Roman" w:cs="Times New Roman"/>
          <w:spacing w:val="-2"/>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информации о конечных бенефициарах</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lastRenderedPageBreak/>
        <w:t>Заключение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w:t>
      </w:r>
      <w:r w:rsidRPr="003B546A">
        <w:rPr>
          <w:rFonts w:ascii="Times New Roman" w:eastAsia="MS Mincho" w:hAnsi="Times New Roman" w:cs="Times New Roman"/>
          <w:bCs/>
          <w:sz w:val="28"/>
          <w:szCs w:val="28"/>
          <w:lang w:eastAsia="ru-RU"/>
        </w:rPr>
        <w:lastRenderedPageBreak/>
        <w:t>исполнения договора установлено приложением к извещению о проведении запроса котировок), иные документы, если приложением к извещению о провед</w:t>
      </w:r>
      <w:r>
        <w:rPr>
          <w:rFonts w:ascii="Times New Roman" w:eastAsia="MS Mincho" w:hAnsi="Times New Roman" w:cs="Times New Roman"/>
          <w:bCs/>
          <w:sz w:val="28"/>
          <w:szCs w:val="28"/>
          <w:lang w:eastAsia="ru-RU"/>
        </w:rPr>
        <w:t>е</w:t>
      </w:r>
      <w:r w:rsidRPr="003B546A">
        <w:rPr>
          <w:rFonts w:ascii="Times New Roman" w:eastAsia="MS Mincho" w:hAnsi="Times New Roman" w:cs="Times New Roman"/>
          <w:bCs/>
          <w:sz w:val="28"/>
          <w:szCs w:val="28"/>
          <w:lang w:eastAsia="ru-RU"/>
        </w:rPr>
        <w:t>нии запроса котировок предусмотрено их представление на этапе заключения договора, подписанный со своей стороны договор не позднее 5</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(пяти)</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w:t>
      </w:r>
      <w:r w:rsidRPr="003B546A">
        <w:rPr>
          <w:rFonts w:ascii="Times New Roman" w:eastAsia="Times New Roman" w:hAnsi="Times New Roman" w:cs="Times New Roman"/>
          <w:sz w:val="28"/>
          <w:szCs w:val="28"/>
          <w:lang w:eastAsia="x-none"/>
        </w:rPr>
        <w:t>любой момент до</w:t>
      </w:r>
      <w:r w:rsidRPr="003B546A">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3B546A">
          <w:rPr>
            <w:rFonts w:ascii="Times New Roman" w:eastAsia="Times New Roman" w:hAnsi="Times New Roman" w:cs="Times New Roman"/>
            <w:sz w:val="28"/>
            <w:szCs w:val="28"/>
            <w:lang w:val="x-none" w:eastAsia="x-none"/>
          </w:rPr>
          <w:t>непреодолимой силы</w:t>
        </w:r>
      </w:hyperlink>
      <w:r w:rsidRPr="003B546A">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w:t>
      </w:r>
      <w:r w:rsidRPr="003B546A">
        <w:rPr>
          <w:rFonts w:ascii="Times New Roman" w:eastAsia="Times New Roman" w:hAnsi="Times New Roman" w:cs="Times New Roman"/>
          <w:sz w:val="28"/>
          <w:szCs w:val="28"/>
          <w:lang w:val="x-none" w:eastAsia="x-none"/>
        </w:rPr>
        <w:lastRenderedPageBreak/>
        <w:t>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3B546A">
        <w:rPr>
          <w:rFonts w:ascii="Times New Roman" w:eastAsia="Times New Roman" w:hAnsi="Times New Roman" w:cs="Times New Roman"/>
          <w:color w:val="00B050"/>
          <w:sz w:val="28"/>
          <w:szCs w:val="28"/>
          <w:lang w:val="x-none" w:eastAsia="x-none"/>
        </w:rPr>
        <w:t xml:space="preserve"> </w:t>
      </w:r>
      <w:r w:rsidRPr="003B546A">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Исполнение, изменение, расторжение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3B546A">
        <w:rPr>
          <w:rFonts w:ascii="Times New Roman" w:eastAsia="Times New Roman" w:hAnsi="Times New Roman" w:cs="Times New Roman"/>
          <w:sz w:val="28"/>
          <w:szCs w:val="28"/>
          <w:lang w:val="x-none" w:eastAsia="x-none"/>
        </w:rPr>
        <w:t>недостижения</w:t>
      </w:r>
      <w:proofErr w:type="spellEnd"/>
      <w:r w:rsidRPr="003B546A">
        <w:rPr>
          <w:rFonts w:ascii="Times New Roman" w:eastAsia="Times New Roman" w:hAnsi="Times New Roman" w:cs="Times New Roman"/>
          <w:sz w:val="28"/>
          <w:szCs w:val="28"/>
          <w:lang w:val="x-none" w:eastAsia="x-none"/>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 одностороннем порядке может отказаться от исполнения обязательств по договору по основаниям, предусмотренным </w:t>
      </w:r>
      <w:r w:rsidRPr="003B546A">
        <w:rPr>
          <w:rFonts w:ascii="Times New Roman" w:eastAsia="Times New Roman" w:hAnsi="Times New Roman" w:cs="Times New Roman"/>
          <w:sz w:val="28"/>
          <w:szCs w:val="28"/>
          <w:lang w:val="x-none" w:eastAsia="x-none"/>
        </w:rPr>
        <w:br/>
        <w:t>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B546A">
        <w:rPr>
          <w:rFonts w:ascii="Times New Roman" w:eastAsia="Times New Roman" w:hAnsi="Times New Roman" w:cs="Times New Roman"/>
          <w:sz w:val="28"/>
          <w:szCs w:val="28"/>
          <w:lang w:val="x-none" w:eastAsia="x-none"/>
        </w:rPr>
        <w:br/>
      </w:r>
      <w:r w:rsidRPr="003B546A">
        <w:rPr>
          <w:rFonts w:ascii="Times New Roman" w:eastAsia="Times New Roman" w:hAnsi="Times New Roman" w:cs="Times New Roman"/>
          <w:sz w:val="28"/>
          <w:szCs w:val="28"/>
          <w:lang w:val="x-none" w:eastAsia="x-none"/>
        </w:rPr>
        <w:lastRenderedPageBreak/>
        <w:t>(в том числе конечных), и о составе исполнительных органов, с подтверждением соответствующими документами.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3B546A" w:rsidRPr="003B546A" w:rsidRDefault="003B546A" w:rsidP="003B546A">
      <w:pPr>
        <w:spacing w:after="0" w:line="240" w:lineRule="auto"/>
        <w:ind w:firstLine="708"/>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br w:type="page"/>
      </w: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tbl>
      <w:tblPr>
        <w:tblW w:w="0" w:type="auto"/>
        <w:tblLook w:val="0000" w:firstRow="0" w:lastRow="0" w:firstColumn="0" w:lastColumn="0" w:noHBand="0" w:noVBand="0"/>
      </w:tblPr>
      <w:tblGrid>
        <w:gridCol w:w="4785"/>
        <w:gridCol w:w="4785"/>
      </w:tblGrid>
      <w:tr w:rsidR="003B546A" w:rsidRPr="003B546A" w:rsidTr="005E756E">
        <w:tc>
          <w:tcPr>
            <w:tcW w:w="4785" w:type="dxa"/>
          </w:tcPr>
          <w:p w:rsidR="003B546A" w:rsidRPr="003B546A" w:rsidRDefault="003B546A" w:rsidP="003B546A">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3B546A" w:rsidRPr="003B546A" w:rsidRDefault="003B546A" w:rsidP="003B546A">
            <w:pPr>
              <w:keepNext/>
              <w:suppressAutoHyphens/>
              <w:spacing w:after="0" w:line="240" w:lineRule="auto"/>
              <w:ind w:left="615"/>
              <w:outlineLvl w:val="1"/>
              <w:rPr>
                <w:rFonts w:ascii="Times New Roman" w:eastAsia="Times New Roman" w:hAnsi="Times New Roman" w:cs="Cambria"/>
                <w:sz w:val="28"/>
                <w:szCs w:val="28"/>
                <w:lang w:eastAsia="ru-RU"/>
              </w:rPr>
            </w:pPr>
            <w:r w:rsidRPr="003B546A">
              <w:rPr>
                <w:rFonts w:ascii="Times New Roman" w:eastAsia="Times New Roman" w:hAnsi="Times New Roman" w:cs="Cambria"/>
                <w:sz w:val="28"/>
                <w:szCs w:val="28"/>
                <w:lang w:eastAsia="ru-RU"/>
              </w:rPr>
              <w:t>Приложение № 3.1</w:t>
            </w:r>
          </w:p>
          <w:p w:rsidR="003B546A" w:rsidRPr="003B546A" w:rsidRDefault="003B546A" w:rsidP="003B546A">
            <w:pPr>
              <w:keepNext/>
              <w:suppressAutoHyphens/>
              <w:spacing w:after="0" w:line="240" w:lineRule="auto"/>
              <w:ind w:left="615"/>
              <w:outlineLvl w:val="1"/>
              <w:rPr>
                <w:rFonts w:ascii="Times New Roman" w:eastAsia="MS Mincho" w:hAnsi="Times New Roman" w:cs="Cambria"/>
                <w:sz w:val="24"/>
                <w:szCs w:val="28"/>
                <w:lang w:eastAsia="ru-RU"/>
              </w:rPr>
            </w:pPr>
            <w:r w:rsidRPr="003B546A">
              <w:rPr>
                <w:rFonts w:ascii="Times New Roman" w:eastAsia="Times New Roman" w:hAnsi="Times New Roman" w:cs="Cambria"/>
                <w:sz w:val="28"/>
                <w:szCs w:val="28"/>
                <w:lang w:eastAsia="ru-RU"/>
              </w:rPr>
              <w:t>к извещению</w:t>
            </w:r>
            <w:r w:rsidRPr="003B546A">
              <w:rPr>
                <w:rFonts w:ascii="Times New Roman" w:eastAsia="Times New Roman" w:hAnsi="Times New Roman" w:cs="Times New Roman"/>
                <w:bCs/>
                <w:iCs/>
                <w:sz w:val="28"/>
                <w:szCs w:val="28"/>
                <w:lang w:eastAsia="ru-RU"/>
              </w:rPr>
              <w:t xml:space="preserve"> о проведении запроса котировок</w:t>
            </w:r>
          </w:p>
        </w:tc>
      </w:tr>
    </w:tbl>
    <w:p w:rsidR="003B546A" w:rsidRPr="003B546A" w:rsidRDefault="003B546A" w:rsidP="003B546A">
      <w:pPr>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1.4 приложения № 1 к извещению установлено требование о предоставлении обеспечения заявки)</w:t>
      </w: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r w:rsidRPr="003B546A">
        <w:rPr>
          <w:rFonts w:ascii="Times New Roman" w:eastAsia="Times New Roman" w:hAnsi="Times New Roman" w:cs="Times New Roman"/>
          <w:b/>
          <w:sz w:val="28"/>
          <w:szCs w:val="28"/>
          <w:lang w:eastAsia="ru-RU"/>
        </w:rPr>
        <w:t>______________</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b/>
          <w:sz w:val="28"/>
          <w:szCs w:val="28"/>
          <w:lang w:eastAsia="ru-RU"/>
        </w:rPr>
      </w:pPr>
    </w:p>
    <w:p w:rsidR="003B546A" w:rsidRPr="003B546A" w:rsidRDefault="003B546A" w:rsidP="003B546A">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3B546A">
        <w:rPr>
          <w:rFonts w:ascii="Times New Roman" w:eastAsia="Times New Roman" w:hAnsi="Times New Roman" w:cs="Times New Roman"/>
          <w:sz w:val="28"/>
          <w:szCs w:val="28"/>
          <w:lang w:eastAsia="ru-RU"/>
        </w:rPr>
        <w:t>Город ________</w:t>
      </w:r>
      <w:r w:rsidRPr="003B546A">
        <w:rPr>
          <w:rFonts w:ascii="Times New Roman" w:eastAsia="Times New Roman" w:hAnsi="Times New Roman" w:cs="Times New Roman"/>
          <w:sz w:val="28"/>
          <w:szCs w:val="28"/>
          <w:lang w:eastAsia="ru-RU"/>
        </w:rPr>
        <w:tab/>
        <w:t xml:space="preserve">                      </w:t>
      </w:r>
      <w:proofErr w:type="gramStart"/>
      <w:r w:rsidRPr="003B546A">
        <w:rPr>
          <w:rFonts w:ascii="Times New Roman" w:eastAsia="Times New Roman" w:hAnsi="Times New Roman" w:cs="Times New Roman"/>
          <w:sz w:val="28"/>
          <w:szCs w:val="28"/>
          <w:lang w:eastAsia="ru-RU"/>
        </w:rPr>
        <w:t xml:space="preserve">   «</w:t>
      </w:r>
      <w:proofErr w:type="gramEnd"/>
      <w:r w:rsidRPr="003B546A">
        <w:rPr>
          <w:rFonts w:ascii="Times New Roman" w:eastAsia="Times New Roman" w:hAnsi="Times New Roman" w:cs="Times New Roman"/>
          <w:sz w:val="28"/>
          <w:szCs w:val="28"/>
          <w:lang w:eastAsia="ru-RU"/>
        </w:rPr>
        <w:t>__» _________________ года</w:t>
      </w:r>
      <w:r w:rsidRPr="003B546A" w:rsidDel="006B26FC">
        <w:rPr>
          <w:rFonts w:ascii="Times New Roman" w:eastAsia="Times New Roman" w:hAnsi="Times New Roman" w:cs="Times New Roman"/>
          <w:color w:val="808080"/>
          <w:sz w:val="28"/>
          <w:szCs w:val="28"/>
          <w:lang w:eastAsia="ru-RU"/>
        </w:rPr>
        <w:t xml:space="preserve"> </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  ИНН _________________, КПП </w:t>
      </w:r>
      <w:r w:rsidRPr="003B546A">
        <w:rPr>
          <w:rFonts w:ascii="Times New Roman" w:eastAsia="Times New Roman" w:hAnsi="Times New Roman" w:cs="Times New Roman"/>
          <w:bCs/>
          <w:sz w:val="28"/>
          <w:szCs w:val="28"/>
          <w:lang w:eastAsia="ru-RU"/>
        </w:rPr>
        <w:t>_____________</w:t>
      </w:r>
      <w:r w:rsidRPr="003B546A">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B546A" w:rsidRPr="003B546A" w:rsidRDefault="003B546A" w:rsidP="003B546A">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bl>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Адрес места </w:t>
            </w:r>
            <w:r w:rsidRPr="003B546A">
              <w:rPr>
                <w:rFonts w:ascii="Times New Roman" w:eastAsia="Times New Roman" w:hAnsi="Times New Roman" w:cs="Times New Roman"/>
                <w:sz w:val="28"/>
                <w:szCs w:val="28"/>
                <w:lang w:eastAsia="ru-RU"/>
              </w:rPr>
              <w:lastRenderedPageBreak/>
              <w:t>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lastRenderedPageBreak/>
              <w:t>Сумма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Срок действия Гарантии</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Гарантия вступает в силу с «_</w:t>
            </w:r>
            <w:proofErr w:type="gramStart"/>
            <w:r w:rsidRPr="003B546A">
              <w:rPr>
                <w:rFonts w:ascii="Times New Roman" w:eastAsia="Times New Roman" w:hAnsi="Times New Roman" w:cs="Times New Roman"/>
                <w:sz w:val="28"/>
                <w:szCs w:val="28"/>
                <w:lang w:eastAsia="ru-RU"/>
              </w:rPr>
              <w:t>_»_</w:t>
            </w:r>
            <w:proofErr w:type="gramEnd"/>
            <w:r w:rsidRPr="003B546A">
              <w:rPr>
                <w:rFonts w:ascii="Times New Roman" w:eastAsia="Times New Roman" w:hAnsi="Times New Roman" w:cs="Times New Roman"/>
                <w:sz w:val="28"/>
                <w:szCs w:val="28"/>
                <w:lang w:eastAsia="ru-RU"/>
              </w:rPr>
              <w:t xml:space="preserve">______20__года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(выбрать нужное):</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ПРИНЦИПАЛ обязуется не совершать действий, направленных на отзыв или изменение своей котировочной заявки после окончания</w:t>
      </w:r>
      <w:r w:rsidRPr="003B546A">
        <w:rPr>
          <w:rFonts w:ascii="Times New Roman" w:eastAsia="Times New Roman" w:hAnsi="Times New Roman" w:cs="Times New Roman"/>
          <w:sz w:val="28"/>
          <w:szCs w:val="24"/>
          <w:lang w:val="x-none" w:eastAsia="x-none"/>
        </w:rPr>
        <w:t xml:space="preserve"> срока подачи заявок.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отказ ПРИНЦИПАЛА от подписания договора, заключаемого по итогам Закупки (далее – Договор) в порядке, установленном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Договора в срок, установленный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sidRPr="003B546A">
        <w:rPr>
          <w:rFonts w:ascii="Times New Roman" w:eastAsia="Times New Roman" w:hAnsi="Times New Roman" w:cs="Times New Roman"/>
          <w:sz w:val="28"/>
          <w:szCs w:val="28"/>
          <w:lang w:eastAsia="x-none"/>
        </w:rPr>
        <w:t>пункту 15</w:t>
      </w:r>
      <w:r w:rsidRPr="003B546A">
        <w:rPr>
          <w:rFonts w:ascii="Times New Roman" w:eastAsia="Times New Roman" w:hAnsi="Times New Roman" w:cs="Times New Roman"/>
          <w:sz w:val="28"/>
          <w:szCs w:val="28"/>
          <w:lang w:val="x-none" w:eastAsia="x-none"/>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4"/>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документов согласно пункт</w:t>
      </w:r>
      <w:r w:rsidRPr="003B546A">
        <w:rPr>
          <w:rFonts w:ascii="Times New Roman" w:eastAsia="Times New Roman" w:hAnsi="Times New Roman" w:cs="Times New Roman"/>
          <w:sz w:val="28"/>
          <w:szCs w:val="28"/>
          <w:lang w:eastAsia="x-none"/>
        </w:rPr>
        <w:t>у</w:t>
      </w:r>
      <w:r w:rsidRPr="003B546A">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в письменной форме с приложением указанных в пункте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должно быть получено ГАРАНТОМ до истечения срока действия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sidRPr="003B546A">
        <w:rPr>
          <w:rFonts w:ascii="Times New Roman" w:eastAsia="Times New Roman" w:hAnsi="Times New Roman" w:cs="Times New Roman"/>
          <w:sz w:val="28"/>
          <w:szCs w:val="28"/>
          <w:lang w:eastAsia="x-none"/>
        </w:rPr>
        <w:t>ю</w:t>
      </w:r>
      <w:r w:rsidRPr="003B546A">
        <w:rPr>
          <w:rFonts w:ascii="Times New Roman" w:eastAsia="Times New Roman" w:hAnsi="Times New Roman" w:cs="Times New Roman"/>
          <w:sz w:val="28"/>
          <w:szCs w:val="28"/>
          <w:lang w:val="x-none" w:eastAsia="x-none"/>
        </w:rPr>
        <w:t xml:space="preserve"> БЕНЕФИЦИАРА.</w:t>
      </w:r>
    </w:p>
    <w:p w:rsidR="003B546A" w:rsidRPr="003B546A" w:rsidRDefault="003B546A" w:rsidP="003B54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представленному на бумажном носителе, должны быть приложены следующие документы:</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копия карточки с образцами подписей уполномоченных лиц БЕНЕФИЦИАРА.</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3582"/>
        <w:gridCol w:w="3296"/>
        <w:gridCol w:w="297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______________________</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r>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 xml:space="preserve">Представитель </w:t>
            </w:r>
          </w:p>
        </w:tc>
        <w:tc>
          <w:tcPr>
            <w:tcW w:w="2552"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spacing w:after="200" w:line="276" w:lineRule="auto"/>
        <w:rPr>
          <w:rFonts w:ascii="Times New Roman" w:eastAsia="Times New Roman" w:hAnsi="Times New Roman" w:cs="Times New Roman"/>
          <w:sz w:val="28"/>
          <w:szCs w:val="28"/>
          <w:lang w:eastAsia="ru-RU"/>
        </w:rPr>
        <w:sectPr w:rsidR="003B546A" w:rsidRPr="003B546A" w:rsidSect="005E756E">
          <w:pgSz w:w="11906" w:h="16838" w:code="9"/>
          <w:pgMar w:top="1134" w:right="924" w:bottom="992" w:left="1134" w:header="794" w:footer="794" w:gutter="0"/>
          <w:pgNumType w:start="1"/>
          <w:cols w:space="708"/>
          <w:titlePg/>
          <w:docGrid w:linePitch="360"/>
        </w:sectPr>
      </w:pP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Приложение № 3.2 к извещению</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 проведении запроса котировок</w:t>
      </w:r>
    </w:p>
    <w:p w:rsidR="003B546A" w:rsidRPr="003B546A" w:rsidRDefault="003B546A" w:rsidP="003B546A">
      <w:pPr>
        <w:spacing w:after="0" w:line="240" w:lineRule="auto"/>
        <w:jc w:val="right"/>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1.5 приложения № 1 к извещению установлено требование о предоставлении обеспечения исполнения договора)</w:t>
      </w: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p>
    <w:p w:rsidR="003B546A" w:rsidRPr="003B546A" w:rsidRDefault="003B546A" w:rsidP="003B546A">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tabs>
          <w:tab w:val="decimal" w:pos="9923"/>
        </w:tabs>
        <w:spacing w:after="0" w:line="240" w:lineRule="auto"/>
        <w:ind w:firstLine="709"/>
        <w:jc w:val="both"/>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Город _________</w:t>
      </w:r>
      <w:r w:rsidRPr="003B546A">
        <w:rPr>
          <w:rFonts w:ascii="Times New Roman" w:eastAsia="Times New Roman" w:hAnsi="Times New Roman" w:cs="Times New Roman"/>
          <w:b/>
          <w:sz w:val="28"/>
          <w:szCs w:val="28"/>
          <w:lang w:eastAsia="ru-RU"/>
        </w:rPr>
        <w:tab/>
        <w:t xml:space="preserve">      </w:t>
      </w:r>
      <w:proofErr w:type="gramStart"/>
      <w:r w:rsidRPr="003B546A">
        <w:rPr>
          <w:rFonts w:ascii="Times New Roman" w:eastAsia="Times New Roman" w:hAnsi="Times New Roman" w:cs="Times New Roman"/>
          <w:b/>
          <w:sz w:val="28"/>
          <w:szCs w:val="28"/>
          <w:lang w:eastAsia="ru-RU"/>
        </w:rPr>
        <w:t xml:space="preserve">   «</w:t>
      </w:r>
      <w:proofErr w:type="gramEnd"/>
      <w:r w:rsidRPr="003B546A">
        <w:rPr>
          <w:rFonts w:ascii="Times New Roman" w:eastAsia="Times New Roman" w:hAnsi="Times New Roman" w:cs="Times New Roman"/>
          <w:b/>
          <w:sz w:val="28"/>
          <w:szCs w:val="28"/>
          <w:lang w:eastAsia="ru-RU"/>
        </w:rPr>
        <w:t xml:space="preserve">__» </w:t>
      </w:r>
      <w:r w:rsidRPr="003B546A">
        <w:rPr>
          <w:rFonts w:ascii="Times New Roman" w:eastAsia="Times New Roman" w:hAnsi="Times New Roman" w:cs="Times New Roman"/>
          <w:sz w:val="28"/>
          <w:szCs w:val="28"/>
          <w:lang w:eastAsia="ru-RU"/>
        </w:rPr>
        <w:t>_________________</w:t>
      </w:r>
      <w:r w:rsidRPr="003B546A">
        <w:rPr>
          <w:rFonts w:ascii="Times New Roman" w:eastAsia="Times New Roman" w:hAnsi="Times New Roman" w:cs="Times New Roman"/>
          <w:b/>
          <w:sz w:val="28"/>
          <w:szCs w:val="28"/>
          <w:lang w:eastAsia="ru-RU"/>
        </w:rPr>
        <w:t xml:space="preserve"> года</w:t>
      </w:r>
    </w:p>
    <w:p w:rsidR="003B546A" w:rsidRPr="003B546A" w:rsidRDefault="003B546A" w:rsidP="003B546A">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___________________________________, ИНН ____________, КПП </w:t>
      </w:r>
      <w:r w:rsidRPr="003B546A">
        <w:rPr>
          <w:rFonts w:ascii="Times New Roman" w:eastAsia="Times New Roman" w:hAnsi="Times New Roman" w:cs="Times New Roman"/>
          <w:bCs/>
          <w:sz w:val="28"/>
          <w:szCs w:val="28"/>
          <w:lang w:eastAsia="ru-RU"/>
        </w:rPr>
        <w:t>__________</w:t>
      </w:r>
      <w:r w:rsidRPr="003B546A">
        <w:rPr>
          <w:rFonts w:ascii="Times New Roman" w:eastAsia="Times New Roman" w:hAnsi="Times New Roman" w:cs="Times New Roman"/>
          <w:sz w:val="28"/>
          <w:szCs w:val="28"/>
          <w:lang w:eastAsia="ru-RU"/>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056"/>
      </w:tblGrid>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закупки/номер лота (при наличии)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08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Сумма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roofErr w:type="spellStart"/>
            <w:r w:rsidRPr="003B546A">
              <w:rPr>
                <w:rFonts w:ascii="Times New Roman" w:eastAsia="Times New Roman" w:hAnsi="Times New Roman" w:cs="Times New Roman"/>
                <w:sz w:val="28"/>
                <w:szCs w:val="28"/>
                <w:lang w:val="en-US" w:eastAsia="ru-RU"/>
              </w:rPr>
              <w:t>Срок</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действия</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Гарантии</w:t>
            </w:r>
            <w:proofErr w:type="spellEnd"/>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Гарантия вступает в силу с «_</w:t>
            </w:r>
            <w:proofErr w:type="gramStart"/>
            <w:r w:rsidRPr="003B546A">
              <w:rPr>
                <w:rFonts w:ascii="Times New Roman" w:eastAsia="Times New Roman" w:hAnsi="Times New Roman" w:cs="Times New Roman"/>
                <w:sz w:val="28"/>
                <w:szCs w:val="28"/>
                <w:lang w:eastAsia="ru-RU"/>
              </w:rPr>
              <w:t>_»_</w:t>
            </w:r>
            <w:proofErr w:type="gramEnd"/>
            <w:r w:rsidRPr="003B546A">
              <w:rPr>
                <w:rFonts w:ascii="Times New Roman" w:eastAsia="Times New Roman" w:hAnsi="Times New Roman" w:cs="Times New Roman"/>
                <w:sz w:val="28"/>
                <w:szCs w:val="28"/>
                <w:lang w:eastAsia="ru-RU"/>
              </w:rPr>
              <w:t xml:space="preserve">______20__года включительно </w:t>
            </w:r>
            <w:r w:rsidRPr="003B546A">
              <w:rPr>
                <w:rFonts w:ascii="Times New Roman" w:eastAsia="Times New Roman" w:hAnsi="Times New Roman" w:cs="Times New Roman"/>
                <w:i/>
                <w:sz w:val="28"/>
                <w:szCs w:val="28"/>
                <w:lang w:eastAsia="ru-RU"/>
              </w:rPr>
              <w:t>или с даты выдачи (выбрать нужное)</w:t>
            </w:r>
            <w:r w:rsidRPr="003B546A">
              <w:rPr>
                <w:rFonts w:ascii="Times New Roman" w:eastAsia="Times New Roman" w:hAnsi="Times New Roman" w:cs="Times New Roman"/>
                <w:sz w:val="28"/>
                <w:szCs w:val="28"/>
                <w:lang w:eastAsia="ru-RU"/>
              </w:rPr>
              <w:t xml:space="preserve">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w:t>
      </w:r>
      <w:r w:rsidRPr="003B546A">
        <w:rPr>
          <w:rFonts w:ascii="Times New Roman" w:eastAsia="Times New Roman" w:hAnsi="Times New Roman" w:cs="Times New Roman"/>
          <w:i/>
          <w:sz w:val="28"/>
          <w:szCs w:val="28"/>
          <w:lang w:val="x-none" w:eastAsia="x-none"/>
        </w:rPr>
        <w:t>выбрать нужное</w:t>
      </w:r>
      <w:r w:rsidRPr="003B546A">
        <w:rPr>
          <w:rFonts w:ascii="Times New Roman" w:eastAsia="Times New Roman" w:hAnsi="Times New Roman" w:cs="Times New Roman"/>
          <w:sz w:val="28"/>
          <w:szCs w:val="28"/>
          <w:lang w:val="x-none" w:eastAsia="x-none"/>
        </w:rPr>
        <w:t>):</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tabs>
          <w:tab w:val="left" w:pos="142"/>
        </w:tabs>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tabs>
          <w:tab w:val="left" w:pos="0"/>
          <w:tab w:val="left" w:pos="142"/>
        </w:tabs>
        <w:spacing w:after="0" w:line="240" w:lineRule="auto"/>
        <w:ind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 ПРИНЦИПАЛ обязуется исполнять все обязательства по договору, заключаемому по итогам конкурентной 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sz w:val="28"/>
          <w:szCs w:val="28"/>
          <w:lang w:val="x-none" w:eastAsia="x-none"/>
        </w:rPr>
        <w:t xml:space="preserve">Обстоятельствами, при наступлении которых ГАРАНТОМ выплачивается БЕНЕФИЦИАРУ Сумма Гарантии или ее часть, являются </w:t>
      </w:r>
      <w:r w:rsidRPr="003B546A">
        <w:rPr>
          <w:rFonts w:ascii="Times New Roman" w:eastAsia="Times New Roman" w:hAnsi="Times New Roman" w:cs="Times New Roman"/>
          <w:color w:val="000000"/>
          <w:sz w:val="28"/>
          <w:szCs w:val="28"/>
          <w:lang w:val="x-none" w:eastAsia="x-none"/>
        </w:rPr>
        <w:t xml:space="preserve">обстоятельства неисполнения и (или) ненадлежащего исполнения ПРИНЦИПАЛОМ своих обязательств по ДОГОВОРУ, заключаемому по итогам </w:t>
      </w:r>
      <w:r w:rsidRPr="003B546A">
        <w:rPr>
          <w:rFonts w:ascii="Times New Roman" w:eastAsia="Times New Roman" w:hAnsi="Times New Roman" w:cs="Times New Roman"/>
          <w:color w:val="000000"/>
          <w:sz w:val="28"/>
          <w:szCs w:val="28"/>
          <w:lang w:val="x-none" w:eastAsia="x-none"/>
        </w:rPr>
        <w:lastRenderedPageBreak/>
        <w:t>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нотариально заверенная копия карточки с образцами подписей уполномоченных лиц БЕНЕФИЦИАРА;</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расчет суммы требования по гарантии.</w:t>
      </w:r>
    </w:p>
    <w:p w:rsidR="003B546A" w:rsidRPr="003B546A" w:rsidRDefault="003B546A" w:rsidP="003B546A">
      <w:pPr>
        <w:widowControl w:val="0"/>
        <w:numPr>
          <w:ilvl w:val="0"/>
          <w:numId w:val="16"/>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sidRPr="003B546A">
        <w:rPr>
          <w:rFonts w:ascii="Times New Roman" w:eastAsia="Times New Roman" w:hAnsi="Times New Roman" w:cs="Times New Roman"/>
          <w:sz w:val="28"/>
          <w:szCs w:val="28"/>
          <w:lang w:eastAsia="x-none"/>
        </w:rPr>
        <w:t>8</w:t>
      </w:r>
      <w:r w:rsidRPr="003B546A">
        <w:rPr>
          <w:rFonts w:ascii="Times New Roman" w:eastAsia="Times New Roman" w:hAnsi="Times New Roman" w:cs="Times New Roman"/>
          <w:sz w:val="28"/>
          <w:szCs w:val="28"/>
          <w:lang w:val="x-none" w:eastAsia="x-none"/>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732"/>
        <w:gridCol w:w="3296"/>
        <w:gridCol w:w="282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color w:val="000000"/>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color w:val="000000"/>
                <w:sz w:val="28"/>
                <w:szCs w:val="28"/>
                <w:lang w:eastAsia="ru-RU"/>
              </w:rPr>
            </w:pPr>
            <w:r w:rsidRPr="003B546A">
              <w:rPr>
                <w:rFonts w:ascii="Times New Roman" w:eastAsia="Times New Roman" w:hAnsi="Times New Roman" w:cs="Times New Roman"/>
                <w:bCs/>
                <w:color w:val="000000"/>
                <w:sz w:val="28"/>
                <w:szCs w:val="28"/>
                <w:lang w:eastAsia="ru-RU"/>
              </w:rPr>
              <w:t>______________________</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color w:val="000000"/>
                <w:sz w:val="28"/>
                <w:szCs w:val="28"/>
                <w:lang w:eastAsia="ru-RU"/>
              </w:rPr>
            </w:pPr>
          </w:p>
        </w:tc>
      </w:tr>
      <w:tr w:rsidR="003B546A" w:rsidRPr="003B546A" w:rsidTr="005E756E">
        <w:tc>
          <w:tcPr>
            <w:tcW w:w="4077" w:type="dxa"/>
          </w:tcPr>
          <w:p w:rsidR="003B546A" w:rsidRPr="003B546A" w:rsidRDefault="003B546A" w:rsidP="003B546A">
            <w:pPr>
              <w:spacing w:after="0" w:line="240" w:lineRule="auto"/>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Представитель ______________________</w:t>
            </w:r>
          </w:p>
        </w:tc>
        <w:tc>
          <w:tcPr>
            <w:tcW w:w="2552"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1C0D88" w:rsidRDefault="001C0D88" w:rsidP="003B546A">
      <w:pPr>
        <w:keepNext/>
        <w:spacing w:after="0" w:line="240" w:lineRule="auto"/>
        <w:ind w:firstLine="709"/>
        <w:outlineLvl w:val="0"/>
      </w:pPr>
    </w:p>
    <w:sectPr w:rsidR="001C0D88" w:rsidSect="003B546A">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FD5" w:rsidRDefault="00844FD5" w:rsidP="00CF648B">
      <w:pPr>
        <w:spacing w:after="0" w:line="240" w:lineRule="auto"/>
      </w:pPr>
      <w:r>
        <w:separator/>
      </w:r>
    </w:p>
  </w:endnote>
  <w:endnote w:type="continuationSeparator" w:id="0">
    <w:p w:rsidR="00844FD5" w:rsidRDefault="00844FD5"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FD5" w:rsidRDefault="00844FD5" w:rsidP="00CF648B">
      <w:pPr>
        <w:spacing w:after="0" w:line="240" w:lineRule="auto"/>
      </w:pPr>
      <w:r>
        <w:separator/>
      </w:r>
    </w:p>
  </w:footnote>
  <w:footnote w:type="continuationSeparator" w:id="0">
    <w:p w:rsidR="00844FD5" w:rsidRDefault="00844FD5" w:rsidP="00CF648B">
      <w:pPr>
        <w:spacing w:after="0" w:line="240" w:lineRule="auto"/>
      </w:pPr>
      <w:r>
        <w:continuationSeparator/>
      </w:r>
    </w:p>
  </w:footnote>
  <w:footnote w:id="1">
    <w:p w:rsidR="00FB10CC" w:rsidRDefault="00FB10CC" w:rsidP="00FB10CC">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DF4E50" w:rsidRPr="004A0906" w:rsidRDefault="00DF4E50" w:rsidP="002F511A">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DF4E50" w:rsidRPr="004A0906" w:rsidRDefault="00DF4E50" w:rsidP="002F511A">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DF4E50" w:rsidRDefault="00DF4E50" w:rsidP="002F511A">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DF4E50" w:rsidRDefault="00DF4E50" w:rsidP="002F511A">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DF4E50" w:rsidRDefault="00DF4E50" w:rsidP="002F511A">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DF4E50" w:rsidRDefault="00DF4E50" w:rsidP="002F511A">
      <w:pPr>
        <w:pStyle w:val="a8"/>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DF4E50" w:rsidRDefault="00DF4E50" w:rsidP="002F511A">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DF4E50" w:rsidRDefault="00DF4E50" w:rsidP="002F511A">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9">
    <w:p w:rsidR="00DF4E50" w:rsidRPr="004320AB" w:rsidRDefault="00DF4E50" w:rsidP="002F511A">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DF4E50" w:rsidRDefault="00DF4E50" w:rsidP="002F511A">
      <w:pPr>
        <w:pStyle w:val="a8"/>
      </w:pPr>
    </w:p>
  </w:footnote>
  <w:footnote w:id="10">
    <w:p w:rsidR="00DF4E50" w:rsidRPr="002001EA" w:rsidRDefault="00DF4E50" w:rsidP="002F511A">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DF4E50" w:rsidRDefault="00DF4E50" w:rsidP="002F511A">
      <w:pPr>
        <w:pStyle w:val="a8"/>
      </w:pPr>
    </w:p>
  </w:footnote>
  <w:footnote w:id="11">
    <w:p w:rsidR="00DF4E50" w:rsidRDefault="00DF4E50" w:rsidP="00CF648B">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50" w:rsidRPr="00EF5C71" w:rsidRDefault="00DF4E50">
    <w:pPr>
      <w:pStyle w:val="af2"/>
      <w:jc w:val="center"/>
    </w:pPr>
  </w:p>
  <w:p w:rsidR="00DF4E50" w:rsidRDefault="00DF4E50">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50" w:rsidRPr="00EF5C71" w:rsidRDefault="00DF4E50">
    <w:pPr>
      <w:pStyle w:val="af2"/>
      <w:jc w:val="center"/>
    </w:pPr>
  </w:p>
  <w:p w:rsidR="00DF4E50" w:rsidRDefault="00DF4E50">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50" w:rsidRDefault="00DF4E50">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1143"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2"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D69590A"/>
    <w:multiLevelType w:val="hybridMultilevel"/>
    <w:tmpl w:val="C8CA61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8"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DB432FA"/>
    <w:multiLevelType w:val="hybridMultilevel"/>
    <w:tmpl w:val="F664E1F8"/>
    <w:lvl w:ilvl="0" w:tplc="3B28E878">
      <w:start w:val="1"/>
      <w:numFmt w:val="decimal"/>
      <w:lvlText w:val="%1."/>
      <w:lvlJc w:val="left"/>
      <w:pPr>
        <w:ind w:left="206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9"/>
  </w:num>
  <w:num w:numId="3">
    <w:abstractNumId w:val="15"/>
  </w:num>
  <w:num w:numId="4">
    <w:abstractNumId w:val="5"/>
  </w:num>
  <w:num w:numId="5">
    <w:abstractNumId w:val="6"/>
  </w:num>
  <w:num w:numId="6">
    <w:abstractNumId w:val="3"/>
  </w:num>
  <w:num w:numId="7">
    <w:abstractNumId w:val="8"/>
  </w:num>
  <w:num w:numId="8">
    <w:abstractNumId w:val="4"/>
  </w:num>
  <w:num w:numId="9">
    <w:abstractNumId w:val="18"/>
  </w:num>
  <w:num w:numId="10">
    <w:abstractNumId w:val="1"/>
  </w:num>
  <w:num w:numId="11">
    <w:abstractNumId w:val="16"/>
  </w:num>
  <w:num w:numId="12">
    <w:abstractNumId w:val="19"/>
  </w:num>
  <w:num w:numId="13">
    <w:abstractNumId w:val="17"/>
  </w:num>
  <w:num w:numId="14">
    <w:abstractNumId w:val="10"/>
  </w:num>
  <w:num w:numId="15">
    <w:abstractNumId w:val="7"/>
  </w:num>
  <w:num w:numId="16">
    <w:abstractNumId w:val="2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13"/>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1748E"/>
    <w:rsid w:val="000441BB"/>
    <w:rsid w:val="00047179"/>
    <w:rsid w:val="00073A42"/>
    <w:rsid w:val="000A3B1A"/>
    <w:rsid w:val="000A3C65"/>
    <w:rsid w:val="00114845"/>
    <w:rsid w:val="001155B9"/>
    <w:rsid w:val="001370BD"/>
    <w:rsid w:val="00146FF4"/>
    <w:rsid w:val="00181454"/>
    <w:rsid w:val="001C0D88"/>
    <w:rsid w:val="001C7994"/>
    <w:rsid w:val="001E5BD7"/>
    <w:rsid w:val="00214A4C"/>
    <w:rsid w:val="0022067E"/>
    <w:rsid w:val="00224C87"/>
    <w:rsid w:val="00236360"/>
    <w:rsid w:val="00240C7A"/>
    <w:rsid w:val="00275AC9"/>
    <w:rsid w:val="00281479"/>
    <w:rsid w:val="00296B34"/>
    <w:rsid w:val="002A37F8"/>
    <w:rsid w:val="002D437A"/>
    <w:rsid w:val="002D7E55"/>
    <w:rsid w:val="002F4034"/>
    <w:rsid w:val="002F511A"/>
    <w:rsid w:val="003229D0"/>
    <w:rsid w:val="00331384"/>
    <w:rsid w:val="003716DA"/>
    <w:rsid w:val="003769B8"/>
    <w:rsid w:val="003B546A"/>
    <w:rsid w:val="003C5F2F"/>
    <w:rsid w:val="003E6ECC"/>
    <w:rsid w:val="0045172B"/>
    <w:rsid w:val="00462FFE"/>
    <w:rsid w:val="00484B54"/>
    <w:rsid w:val="004A2E84"/>
    <w:rsid w:val="004C07E3"/>
    <w:rsid w:val="004D1FE5"/>
    <w:rsid w:val="004D7F76"/>
    <w:rsid w:val="00521B86"/>
    <w:rsid w:val="005223B9"/>
    <w:rsid w:val="00536455"/>
    <w:rsid w:val="00553F9B"/>
    <w:rsid w:val="00572736"/>
    <w:rsid w:val="005A1085"/>
    <w:rsid w:val="005B12E0"/>
    <w:rsid w:val="005C199F"/>
    <w:rsid w:val="005C5183"/>
    <w:rsid w:val="005D5787"/>
    <w:rsid w:val="005E5F3F"/>
    <w:rsid w:val="005E756E"/>
    <w:rsid w:val="0061491A"/>
    <w:rsid w:val="00636042"/>
    <w:rsid w:val="00653EEF"/>
    <w:rsid w:val="006A391D"/>
    <w:rsid w:val="006B65A1"/>
    <w:rsid w:val="006C1C50"/>
    <w:rsid w:val="006C4590"/>
    <w:rsid w:val="006C49BE"/>
    <w:rsid w:val="007375DE"/>
    <w:rsid w:val="007531A6"/>
    <w:rsid w:val="007573DB"/>
    <w:rsid w:val="00765287"/>
    <w:rsid w:val="00776859"/>
    <w:rsid w:val="00784D7F"/>
    <w:rsid w:val="007A3966"/>
    <w:rsid w:val="007E38A9"/>
    <w:rsid w:val="008421A1"/>
    <w:rsid w:val="00844FD5"/>
    <w:rsid w:val="008503AA"/>
    <w:rsid w:val="00853BB4"/>
    <w:rsid w:val="00855911"/>
    <w:rsid w:val="00895FE3"/>
    <w:rsid w:val="0089747C"/>
    <w:rsid w:val="008B29F6"/>
    <w:rsid w:val="008C70CC"/>
    <w:rsid w:val="008D345C"/>
    <w:rsid w:val="008D5D71"/>
    <w:rsid w:val="0091080F"/>
    <w:rsid w:val="00914F3F"/>
    <w:rsid w:val="00925326"/>
    <w:rsid w:val="00927174"/>
    <w:rsid w:val="0094743F"/>
    <w:rsid w:val="009B5D74"/>
    <w:rsid w:val="00A37CCF"/>
    <w:rsid w:val="00A726BE"/>
    <w:rsid w:val="00AC43DA"/>
    <w:rsid w:val="00B06F02"/>
    <w:rsid w:val="00B176AE"/>
    <w:rsid w:val="00B30429"/>
    <w:rsid w:val="00B40D9F"/>
    <w:rsid w:val="00B71DD5"/>
    <w:rsid w:val="00B75418"/>
    <w:rsid w:val="00B855A9"/>
    <w:rsid w:val="00B9499A"/>
    <w:rsid w:val="00BB0B58"/>
    <w:rsid w:val="00BB1444"/>
    <w:rsid w:val="00BB44BC"/>
    <w:rsid w:val="00BE47A0"/>
    <w:rsid w:val="00C13446"/>
    <w:rsid w:val="00C14A76"/>
    <w:rsid w:val="00C5642A"/>
    <w:rsid w:val="00C67D65"/>
    <w:rsid w:val="00C75A55"/>
    <w:rsid w:val="00C85ECD"/>
    <w:rsid w:val="00CB6246"/>
    <w:rsid w:val="00CB6EAE"/>
    <w:rsid w:val="00CF39BC"/>
    <w:rsid w:val="00CF4449"/>
    <w:rsid w:val="00CF648B"/>
    <w:rsid w:val="00D0037F"/>
    <w:rsid w:val="00D367C8"/>
    <w:rsid w:val="00D53535"/>
    <w:rsid w:val="00D62BFD"/>
    <w:rsid w:val="00D62C27"/>
    <w:rsid w:val="00D65756"/>
    <w:rsid w:val="00DC16E4"/>
    <w:rsid w:val="00DC7E8D"/>
    <w:rsid w:val="00DD491C"/>
    <w:rsid w:val="00DF4E50"/>
    <w:rsid w:val="00E078E9"/>
    <w:rsid w:val="00E17C88"/>
    <w:rsid w:val="00E24CCE"/>
    <w:rsid w:val="00E42D8B"/>
    <w:rsid w:val="00E77CD1"/>
    <w:rsid w:val="00E852B8"/>
    <w:rsid w:val="00E91152"/>
    <w:rsid w:val="00E914EA"/>
    <w:rsid w:val="00E9336C"/>
    <w:rsid w:val="00EB4259"/>
    <w:rsid w:val="00ED0FFF"/>
    <w:rsid w:val="00ED2DD6"/>
    <w:rsid w:val="00ED537C"/>
    <w:rsid w:val="00EE1316"/>
    <w:rsid w:val="00F11798"/>
    <w:rsid w:val="00F322D7"/>
    <w:rsid w:val="00F65D66"/>
    <w:rsid w:val="00FA5C86"/>
    <w:rsid w:val="00FB10CC"/>
    <w:rsid w:val="00FB2F96"/>
    <w:rsid w:val="00FD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12DB1"/>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F648B"/>
    <w:rPr>
      <w:rFonts w:ascii="Times New Roman" w:eastAsia="MS Mincho" w:hAnsi="Times New Roman" w:cs="Times New Roman"/>
      <w:sz w:val="26"/>
      <w:szCs w:val="24"/>
      <w:lang w:eastAsia="ru-RU"/>
    </w:rPr>
  </w:style>
  <w:style w:type="character" w:styleId="a7">
    <w:name w:val="footnote reference"/>
    <w:semiHidden/>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uiPriority w:val="10"/>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3"/>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3"/>
    <w:uiPriority w:val="59"/>
    <w:rsid w:val="00753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3"/>
    <w:uiPriority w:val="59"/>
    <w:rsid w:val="00484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88832">
      <w:bodyDiv w:val="1"/>
      <w:marLeft w:val="0"/>
      <w:marRight w:val="0"/>
      <w:marTop w:val="0"/>
      <w:marBottom w:val="0"/>
      <w:divBdr>
        <w:top w:val="none" w:sz="0" w:space="0" w:color="auto"/>
        <w:left w:val="none" w:sz="0" w:space="0" w:color="auto"/>
        <w:bottom w:val="none" w:sz="0" w:space="0" w:color="auto"/>
        <w:right w:val="none" w:sz="0" w:space="0" w:color="auto"/>
      </w:divBdr>
    </w:div>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 w:id="17523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ekt.rwtk.ru" TargetMode="External"/><Relationship Id="rId18" Type="http://schemas.openxmlformats.org/officeDocument/2006/relationships/hyperlink" Target="http://www.tektorg.ru" TargetMode="External"/><Relationship Id="rId3" Type="http://schemas.openxmlformats.org/officeDocument/2006/relationships/settings" Target="setting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header" Target="header1.xml"/><Relationship Id="rId12" Type="http://schemas.openxmlformats.org/officeDocument/2006/relationships/hyperlink" Target="mailto:anticorr@ekt.rwtk.ru" TargetMode="External"/><Relationship Id="rId17" Type="http://schemas.openxmlformats.org/officeDocument/2006/relationships/hyperlink" Target="mailto:%20s.chernyshova@ekt.rwtk.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20s.chernyshova@ekt.rwtk.ru" TargetMode="External"/><Relationship Id="rId20" Type="http://schemas.openxmlformats.org/officeDocument/2006/relationships/hyperlink" Target="http://www.rwt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205E9948838104E98A07BCB2593713C24C5BFFD4B5955DCC3FB04EvDu2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1BD39163DC33376F3619EB403CDFE8F25851749796EEBD2B44B37F742R0e1I" TargetMode="Externa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yperlink" Target="consultantplus://offline/ref=4588443E30329ECE7281E460D51F217B802157BAB8A2BC46C584537FKElFL" TargetMode="External"/><Relationship Id="rId19" Type="http://schemas.openxmlformats.org/officeDocument/2006/relationships/hyperlink" Target="http://www.rwtk.ru"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71BD39163DC33376F3619EB403CDFE8F258517497A64EBD2B44B37F742R0e1I" TargetMode="Externa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946</TotalTime>
  <Pages>79</Pages>
  <Words>26128</Words>
  <Characters>148936</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Чернышова Светлана Валерьевна</cp:lastModifiedBy>
  <cp:revision>47</cp:revision>
  <dcterms:created xsi:type="dcterms:W3CDTF">2019-08-19T14:38:00Z</dcterms:created>
  <dcterms:modified xsi:type="dcterms:W3CDTF">2020-06-25T09:38:00Z</dcterms:modified>
</cp:coreProperties>
</file>