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644E29C3"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9505DE">
        <w:rPr>
          <w:b/>
          <w:bCs/>
          <w:sz w:val="28"/>
          <w:szCs w:val="28"/>
        </w:rPr>
        <w:t>2</w:t>
      </w:r>
      <w:r w:rsidR="00C666E0">
        <w:rPr>
          <w:b/>
          <w:bCs/>
          <w:sz w:val="28"/>
          <w:szCs w:val="28"/>
        </w:rPr>
        <w:t>6</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F6554F"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18E2DC02"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C666E0">
        <w:rPr>
          <w:b/>
          <w:sz w:val="28"/>
          <w:szCs w:val="28"/>
        </w:rPr>
        <w:t>26</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0DE9848D" w:rsidR="00BA2114" w:rsidRDefault="006D37A7" w:rsidP="004F587A">
      <w:pPr>
        <w:ind w:firstLine="708"/>
        <w:jc w:val="both"/>
        <w:rPr>
          <w:b/>
          <w:sz w:val="28"/>
          <w:szCs w:val="28"/>
        </w:rPr>
      </w:pPr>
      <w:r>
        <w:rPr>
          <w:b/>
          <w:sz w:val="28"/>
          <w:szCs w:val="28"/>
        </w:rPr>
        <w:t>5 241 651 (Пять</w:t>
      </w:r>
      <w:r w:rsidR="003121FD">
        <w:rPr>
          <w:b/>
          <w:sz w:val="28"/>
          <w:szCs w:val="28"/>
        </w:rPr>
        <w:t xml:space="preserve"> миллион</w:t>
      </w:r>
      <w:r w:rsidR="00586890">
        <w:rPr>
          <w:b/>
          <w:sz w:val="28"/>
          <w:szCs w:val="28"/>
        </w:rPr>
        <w:t>ов двести сорок одна</w:t>
      </w:r>
      <w:r w:rsidR="00C01034">
        <w:rPr>
          <w:b/>
          <w:sz w:val="28"/>
          <w:szCs w:val="28"/>
        </w:rPr>
        <w:t xml:space="preserve"> </w:t>
      </w:r>
      <w:r w:rsidR="00110527">
        <w:rPr>
          <w:b/>
          <w:sz w:val="28"/>
          <w:szCs w:val="28"/>
        </w:rPr>
        <w:t>тысяч</w:t>
      </w:r>
      <w:r w:rsidR="00586890">
        <w:rPr>
          <w:b/>
          <w:sz w:val="28"/>
          <w:szCs w:val="28"/>
        </w:rPr>
        <w:t>а шестьсот пятьдесят один</w:t>
      </w:r>
      <w:r w:rsidR="003121FD">
        <w:rPr>
          <w:b/>
          <w:sz w:val="28"/>
          <w:szCs w:val="28"/>
        </w:rPr>
        <w:t>) руб. 0</w:t>
      </w:r>
      <w:r w:rsidR="00BA2114" w:rsidRPr="00BA2114">
        <w:rPr>
          <w:b/>
          <w:sz w:val="28"/>
          <w:szCs w:val="28"/>
        </w:rPr>
        <w:t>0 коп. в том числе НДС</w:t>
      </w:r>
      <w:r w:rsidR="00586890">
        <w:rPr>
          <w:b/>
          <w:sz w:val="28"/>
          <w:szCs w:val="28"/>
        </w:rPr>
        <w:t xml:space="preserve"> 686 792 (Шестьсот восемьдесят шесть тысяч семьсот девяносто два</w:t>
      </w:r>
      <w:r w:rsidR="007D1C4B">
        <w:rPr>
          <w:b/>
          <w:sz w:val="28"/>
          <w:szCs w:val="28"/>
        </w:rPr>
        <w:t>) руб</w:t>
      </w:r>
      <w:r w:rsidR="009B0EF7">
        <w:rPr>
          <w:b/>
          <w:sz w:val="28"/>
          <w:szCs w:val="28"/>
        </w:rPr>
        <w:t>.</w:t>
      </w:r>
      <w:r w:rsidR="00586890">
        <w:rPr>
          <w:b/>
          <w:sz w:val="28"/>
          <w:szCs w:val="28"/>
        </w:rPr>
        <w:t xml:space="preserve"> 5</w:t>
      </w:r>
      <w:r w:rsidR="00F6554F">
        <w:rPr>
          <w:b/>
          <w:sz w:val="28"/>
          <w:szCs w:val="28"/>
        </w:rPr>
        <w:t xml:space="preserve">0 </w:t>
      </w:r>
      <w:r w:rsidR="009F2F77">
        <w:rPr>
          <w:b/>
          <w:sz w:val="28"/>
          <w:szCs w:val="28"/>
        </w:rPr>
        <w:t>коп.</w:t>
      </w:r>
      <w:r w:rsidR="00FD3048">
        <w:rPr>
          <w:b/>
          <w:sz w:val="28"/>
          <w:szCs w:val="28"/>
        </w:rPr>
        <w:t>;</w:t>
      </w:r>
    </w:p>
    <w:p w14:paraId="2202A4FB" w14:textId="6DB291FB"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AF6649">
        <w:rPr>
          <w:b/>
          <w:sz w:val="28"/>
          <w:szCs w:val="28"/>
        </w:rPr>
        <w:t>227 742</w:t>
      </w:r>
      <w:r w:rsidR="00290573" w:rsidRPr="007400AF">
        <w:rPr>
          <w:b/>
          <w:sz w:val="28"/>
          <w:szCs w:val="28"/>
        </w:rPr>
        <w:t xml:space="preserve"> (</w:t>
      </w:r>
      <w:r w:rsidR="00AF6649">
        <w:rPr>
          <w:b/>
          <w:sz w:val="28"/>
          <w:szCs w:val="28"/>
        </w:rPr>
        <w:t>Двести двадцать семь</w:t>
      </w:r>
      <w:r w:rsidR="00BA2114">
        <w:rPr>
          <w:b/>
          <w:sz w:val="28"/>
          <w:szCs w:val="28"/>
        </w:rPr>
        <w:t xml:space="preserve"> тысяч</w:t>
      </w:r>
      <w:r w:rsidR="00AF6649">
        <w:rPr>
          <w:b/>
          <w:sz w:val="28"/>
          <w:szCs w:val="28"/>
        </w:rPr>
        <w:t xml:space="preserve"> семьсот сорок два) руб. 92</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30EC18FC"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7D1C4B">
        <w:rPr>
          <w:b/>
          <w:sz w:val="28"/>
          <w:szCs w:val="28"/>
        </w:rPr>
        <w:t>28</w:t>
      </w:r>
      <w:r w:rsidR="00F411F6">
        <w:rPr>
          <w:b/>
          <w:sz w:val="28"/>
          <w:szCs w:val="28"/>
        </w:rPr>
        <w:t>.04</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604275AE"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9B0EF7">
        <w:rPr>
          <w:b/>
          <w:sz w:val="28"/>
          <w:szCs w:val="28"/>
        </w:rPr>
        <w:t>25</w:t>
      </w:r>
      <w:r w:rsidR="006378A6">
        <w:rPr>
          <w:b/>
          <w:sz w:val="28"/>
          <w:szCs w:val="28"/>
        </w:rPr>
        <w:t>.</w:t>
      </w:r>
      <w:r w:rsidR="00284F51">
        <w:rPr>
          <w:b/>
          <w:sz w:val="28"/>
          <w:szCs w:val="28"/>
        </w:rPr>
        <w:t>03</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4DF77A1"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216506">
        <w:rPr>
          <w:b/>
          <w:sz w:val="28"/>
          <w:szCs w:val="28"/>
        </w:rPr>
        <w:t>27</w:t>
      </w:r>
      <w:r w:rsidR="00F411F6">
        <w:rPr>
          <w:b/>
          <w:sz w:val="28"/>
          <w:szCs w:val="28"/>
        </w:rPr>
        <w:t>.04</w:t>
      </w:r>
      <w:r w:rsidR="006378A6">
        <w:rPr>
          <w:b/>
          <w:sz w:val="28"/>
          <w:szCs w:val="28"/>
        </w:rPr>
        <w:t>.2020</w:t>
      </w:r>
      <w:r w:rsidR="00A915E0" w:rsidRPr="007400AF">
        <w:rPr>
          <w:b/>
          <w:sz w:val="28"/>
          <w:szCs w:val="28"/>
        </w:rPr>
        <w:t xml:space="preserve"> г. в 10:00.</w:t>
      </w:r>
    </w:p>
    <w:p w14:paraId="6F26983E" w14:textId="68D91F7A"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053DF6">
        <w:rPr>
          <w:b/>
          <w:sz w:val="28"/>
          <w:szCs w:val="28"/>
        </w:rPr>
        <w:t>№26</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7FB56ECF"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216506">
        <w:rPr>
          <w:b/>
          <w:sz w:val="28"/>
          <w:szCs w:val="28"/>
        </w:rPr>
        <w:t>27</w:t>
      </w:r>
      <w:r w:rsidR="00D10B3C">
        <w:rPr>
          <w:b/>
          <w:sz w:val="28"/>
          <w:szCs w:val="28"/>
        </w:rPr>
        <w:t>.04</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504806F5"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AF6649">
        <w:rPr>
          <w:b/>
          <w:sz w:val="28"/>
          <w:szCs w:val="28"/>
        </w:rPr>
        <w:t>455 485</w:t>
      </w:r>
      <w:r w:rsidR="00BA2114" w:rsidRPr="00BA2114">
        <w:rPr>
          <w:b/>
          <w:sz w:val="28"/>
          <w:szCs w:val="28"/>
        </w:rPr>
        <w:t xml:space="preserve"> </w:t>
      </w:r>
      <w:r w:rsidR="00D439F3">
        <w:rPr>
          <w:b/>
          <w:sz w:val="28"/>
          <w:szCs w:val="28"/>
        </w:rPr>
        <w:t>(</w:t>
      </w:r>
      <w:r w:rsidR="00AF6649">
        <w:rPr>
          <w:b/>
          <w:sz w:val="28"/>
          <w:szCs w:val="28"/>
        </w:rPr>
        <w:t xml:space="preserve">Четыреста пятьдесят пять </w:t>
      </w:r>
      <w:r w:rsidR="009F2F77">
        <w:rPr>
          <w:b/>
          <w:sz w:val="28"/>
          <w:szCs w:val="28"/>
        </w:rPr>
        <w:t>тысяч</w:t>
      </w:r>
      <w:r w:rsidR="00AF6649">
        <w:rPr>
          <w:b/>
          <w:sz w:val="28"/>
          <w:szCs w:val="28"/>
        </w:rPr>
        <w:t xml:space="preserve"> четыреста восемьдесят пять) руб. 85</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w:t>
      </w:r>
      <w:r w:rsidRPr="00515F9C">
        <w:rPr>
          <w:bCs/>
          <w:sz w:val="28"/>
          <w:szCs w:val="28"/>
        </w:rPr>
        <w:lastRenderedPageBreak/>
        <w:t xml:space="preserve">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F6554F"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5E78969B"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216506">
        <w:rPr>
          <w:b/>
          <w:sz w:val="28"/>
          <w:szCs w:val="28"/>
        </w:rPr>
        <w:t>27» апреля</w:t>
      </w:r>
      <w:r w:rsidR="006949E5">
        <w:rPr>
          <w:b/>
          <w:sz w:val="28"/>
          <w:szCs w:val="28"/>
        </w:rPr>
        <w:t xml:space="preserve"> </w:t>
      </w:r>
      <w:r w:rsidR="006378A6">
        <w:rPr>
          <w:b/>
          <w:sz w:val="28"/>
          <w:szCs w:val="28"/>
        </w:rPr>
        <w:t>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63769C6C" w14:textId="77777777" w:rsidR="00277D1D" w:rsidRPr="00277D1D" w:rsidRDefault="004F587A" w:rsidP="00277D1D">
      <w:pPr>
        <w:pStyle w:val="ab"/>
        <w:ind w:left="0" w:firstLine="708"/>
        <w:jc w:val="right"/>
        <w:rPr>
          <w:bCs/>
          <w:szCs w:val="20"/>
        </w:rPr>
      </w:pPr>
      <w:r w:rsidRPr="00515F9C">
        <w:rPr>
          <w:sz w:val="28"/>
          <w:szCs w:val="28"/>
        </w:rPr>
        <w:br w:type="page"/>
      </w:r>
      <w:r w:rsidRPr="00515F9C">
        <w:rPr>
          <w:bCs/>
          <w:sz w:val="28"/>
          <w:szCs w:val="28"/>
        </w:rPr>
        <w:t xml:space="preserve">                                                                                                        </w:t>
      </w:r>
      <w:r w:rsidR="00277D1D" w:rsidRPr="00277D1D">
        <w:rPr>
          <w:bCs/>
          <w:szCs w:val="20"/>
        </w:rPr>
        <w:t xml:space="preserve">Приложение № 1 </w:t>
      </w:r>
    </w:p>
    <w:p w14:paraId="585BC15C" w14:textId="77777777" w:rsidR="00277D1D" w:rsidRPr="00277D1D" w:rsidRDefault="00277D1D" w:rsidP="00277D1D">
      <w:pPr>
        <w:autoSpaceDE w:val="0"/>
        <w:autoSpaceDN w:val="0"/>
        <w:adjustRightInd w:val="0"/>
        <w:ind w:firstLine="709"/>
        <w:jc w:val="right"/>
        <w:rPr>
          <w:bCs/>
        </w:rPr>
      </w:pPr>
      <w:r w:rsidRPr="00277D1D">
        <w:rPr>
          <w:bCs/>
        </w:rPr>
        <w:t>к аукционной документации</w:t>
      </w:r>
    </w:p>
    <w:p w14:paraId="5315D65D" w14:textId="77777777" w:rsidR="00277D1D" w:rsidRPr="00277D1D" w:rsidRDefault="00277D1D" w:rsidP="00277D1D">
      <w:pPr>
        <w:spacing w:after="200" w:line="360" w:lineRule="exact"/>
        <w:ind w:firstLine="709"/>
        <w:contextualSpacing/>
        <w:jc w:val="right"/>
        <w:rPr>
          <w:bCs/>
        </w:rPr>
      </w:pPr>
    </w:p>
    <w:p w14:paraId="07CD95DD" w14:textId="77777777" w:rsidR="00277D1D" w:rsidRPr="00277D1D" w:rsidRDefault="00277D1D" w:rsidP="00277D1D">
      <w:pPr>
        <w:spacing w:after="200" w:line="360" w:lineRule="exact"/>
        <w:ind w:firstLine="709"/>
        <w:contextualSpacing/>
        <w:jc w:val="center"/>
        <w:rPr>
          <w:b/>
          <w:bCs/>
          <w:sz w:val="28"/>
          <w:szCs w:val="28"/>
        </w:rPr>
      </w:pPr>
      <w:r w:rsidRPr="00277D1D">
        <w:rPr>
          <w:b/>
          <w:bCs/>
          <w:sz w:val="28"/>
          <w:szCs w:val="28"/>
        </w:rPr>
        <w:t>Техническое описание</w:t>
      </w:r>
    </w:p>
    <w:p w14:paraId="74FAFE39" w14:textId="77777777" w:rsidR="00277D1D" w:rsidRPr="00277D1D" w:rsidRDefault="00277D1D" w:rsidP="00277D1D">
      <w:pPr>
        <w:spacing w:after="200" w:line="360" w:lineRule="exact"/>
        <w:ind w:firstLine="709"/>
        <w:contextualSpacing/>
        <w:jc w:val="center"/>
        <w:rPr>
          <w:bCs/>
        </w:rPr>
      </w:pPr>
    </w:p>
    <w:p w14:paraId="5BF7C0B9" w14:textId="77777777" w:rsidR="00277D1D" w:rsidRPr="00277D1D" w:rsidRDefault="00277D1D" w:rsidP="00277D1D">
      <w:pPr>
        <w:autoSpaceDE w:val="0"/>
        <w:autoSpaceDN w:val="0"/>
        <w:adjustRightInd w:val="0"/>
        <w:ind w:firstLine="709"/>
        <w:jc w:val="both"/>
        <w:rPr>
          <w:sz w:val="26"/>
          <w:szCs w:val="26"/>
        </w:rPr>
      </w:pPr>
      <w:r w:rsidRPr="00277D1D">
        <w:rPr>
          <w:sz w:val="26"/>
          <w:szCs w:val="26"/>
        </w:rPr>
        <w:t>1. Предмет сделки: Отчуждение по договору купли-продажи объекта(-</w:t>
      </w:r>
      <w:proofErr w:type="spellStart"/>
      <w:r w:rsidRPr="00277D1D">
        <w:rPr>
          <w:sz w:val="26"/>
          <w:szCs w:val="26"/>
        </w:rPr>
        <w:t>ов</w:t>
      </w:r>
      <w:proofErr w:type="spellEnd"/>
      <w:r w:rsidRPr="00277D1D">
        <w:rPr>
          <w:sz w:val="26"/>
          <w:szCs w:val="26"/>
        </w:rPr>
        <w:t xml:space="preserve">) недвижимого имущества, находящегося (находящихся) в собственности АО «ЖТК». </w:t>
      </w:r>
      <w:r w:rsidRPr="00277D1D">
        <w:rPr>
          <w:sz w:val="28"/>
          <w:szCs w:val="28"/>
        </w:rPr>
        <w:t xml:space="preserve">Запись в </w:t>
      </w:r>
      <w:proofErr w:type="gramStart"/>
      <w:r w:rsidRPr="00277D1D">
        <w:rPr>
          <w:sz w:val="28"/>
          <w:szCs w:val="28"/>
        </w:rPr>
        <w:t>ЕГРН  Административное</w:t>
      </w:r>
      <w:proofErr w:type="gramEnd"/>
      <w:r w:rsidRPr="00277D1D">
        <w:rPr>
          <w:sz w:val="28"/>
          <w:szCs w:val="28"/>
        </w:rPr>
        <w:t xml:space="preserve"> здание литер Г от 29.12. 2007 г., № 61-61-32/069/2007-558., </w:t>
      </w:r>
      <w:r w:rsidRPr="00277D1D">
        <w:rPr>
          <w:sz w:val="28"/>
        </w:rPr>
        <w:t xml:space="preserve"> Административное здание литер А </w:t>
      </w:r>
      <w:r w:rsidRPr="00277D1D">
        <w:rPr>
          <w:sz w:val="28"/>
          <w:szCs w:val="28"/>
        </w:rPr>
        <w:t>от 29.12. 2007 г., № 61-61-32/069/2007-557.</w:t>
      </w:r>
      <w:r w:rsidRPr="00277D1D">
        <w:rPr>
          <w:sz w:val="28"/>
        </w:rPr>
        <w:t xml:space="preserve">,  Гараж литер Н </w:t>
      </w:r>
      <w:r w:rsidRPr="00277D1D">
        <w:rPr>
          <w:sz w:val="28"/>
          <w:szCs w:val="28"/>
        </w:rPr>
        <w:t>от 28.12. 2007 г., № 61-61-32/069/2007-559,</w:t>
      </w:r>
    </w:p>
    <w:p w14:paraId="4AA96853" w14:textId="77777777" w:rsidR="00277D1D" w:rsidRPr="00277D1D" w:rsidRDefault="00277D1D" w:rsidP="00277D1D">
      <w:pPr>
        <w:widowControl w:val="0"/>
        <w:autoSpaceDE w:val="0"/>
        <w:autoSpaceDN w:val="0"/>
        <w:adjustRightInd w:val="0"/>
        <w:spacing w:before="120"/>
        <w:ind w:firstLine="708"/>
        <w:contextualSpacing/>
        <w:jc w:val="both"/>
        <w:rPr>
          <w:sz w:val="26"/>
          <w:szCs w:val="26"/>
        </w:rPr>
      </w:pPr>
      <w:r w:rsidRPr="00277D1D">
        <w:rPr>
          <w:sz w:val="26"/>
          <w:szCs w:val="26"/>
        </w:rPr>
        <w:t>2. Адрес объекта(-</w:t>
      </w:r>
      <w:proofErr w:type="spellStart"/>
      <w:r w:rsidRPr="00277D1D">
        <w:rPr>
          <w:sz w:val="26"/>
          <w:szCs w:val="26"/>
        </w:rPr>
        <w:t>ов</w:t>
      </w:r>
      <w:proofErr w:type="spellEnd"/>
      <w:r w:rsidRPr="00277D1D">
        <w:rPr>
          <w:sz w:val="26"/>
          <w:szCs w:val="26"/>
        </w:rPr>
        <w:t>): Ростовская обл., г. Новочеркасск, ул. Красный спуск, 21</w:t>
      </w:r>
    </w:p>
    <w:p w14:paraId="6014204D" w14:textId="77777777" w:rsidR="00277D1D" w:rsidRPr="00277D1D" w:rsidRDefault="00277D1D" w:rsidP="00277D1D">
      <w:pPr>
        <w:widowControl w:val="0"/>
        <w:autoSpaceDE w:val="0"/>
        <w:autoSpaceDN w:val="0"/>
        <w:adjustRightInd w:val="0"/>
        <w:ind w:firstLine="708"/>
        <w:contextualSpacing/>
        <w:jc w:val="both"/>
        <w:rPr>
          <w:sz w:val="26"/>
          <w:szCs w:val="26"/>
        </w:rPr>
      </w:pPr>
      <w:r w:rsidRPr="00277D1D">
        <w:rPr>
          <w:sz w:val="26"/>
          <w:szCs w:val="26"/>
        </w:rPr>
        <w:t>3. Характеристика и фотографии объекта(-</w:t>
      </w:r>
      <w:proofErr w:type="spellStart"/>
      <w:r w:rsidRPr="00277D1D">
        <w:rPr>
          <w:sz w:val="26"/>
          <w:szCs w:val="26"/>
        </w:rPr>
        <w:t>ов</w:t>
      </w:r>
      <w:proofErr w:type="spellEnd"/>
      <w:r w:rsidRPr="00277D1D">
        <w:rPr>
          <w:sz w:val="26"/>
          <w:szCs w:val="26"/>
        </w:rPr>
        <w:t>) недвижимого имущества:</w:t>
      </w:r>
    </w:p>
    <w:p w14:paraId="7F28163E" w14:textId="77777777" w:rsidR="00277D1D" w:rsidRPr="00277D1D" w:rsidRDefault="00277D1D" w:rsidP="00277D1D">
      <w:pPr>
        <w:widowControl w:val="0"/>
        <w:autoSpaceDE w:val="0"/>
        <w:autoSpaceDN w:val="0"/>
        <w:adjustRightInd w:val="0"/>
        <w:ind w:firstLine="708"/>
        <w:contextualSpacing/>
        <w:jc w:val="both"/>
        <w:rPr>
          <w:sz w:val="28"/>
          <w:szCs w:val="28"/>
        </w:rPr>
      </w:pPr>
    </w:p>
    <w:tbl>
      <w:tblPr>
        <w:tblW w:w="5000" w:type="pct"/>
        <w:jc w:val="center"/>
        <w:tblCellMar>
          <w:left w:w="40" w:type="dxa"/>
          <w:right w:w="40" w:type="dxa"/>
        </w:tblCellMar>
        <w:tblLook w:val="0000" w:firstRow="0" w:lastRow="0" w:firstColumn="0" w:lastColumn="0" w:noHBand="0" w:noVBand="0"/>
      </w:tblPr>
      <w:tblGrid>
        <w:gridCol w:w="287"/>
        <w:gridCol w:w="1801"/>
        <w:gridCol w:w="699"/>
        <w:gridCol w:w="901"/>
        <w:gridCol w:w="5907"/>
      </w:tblGrid>
      <w:tr w:rsidR="00277D1D" w:rsidRPr="00277D1D" w14:paraId="1AD50D8F" w14:textId="77777777" w:rsidTr="00277D1D">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vAlign w:val="center"/>
          </w:tcPr>
          <w:p w14:paraId="3FEA346C" w14:textId="77777777" w:rsidR="00277D1D" w:rsidRPr="00277D1D" w:rsidRDefault="00277D1D" w:rsidP="00277D1D">
            <w:pPr>
              <w:autoSpaceDE w:val="0"/>
              <w:autoSpaceDN w:val="0"/>
              <w:adjustRightInd w:val="0"/>
              <w:jc w:val="center"/>
              <w:rPr>
                <w:b/>
                <w:bCs/>
                <w:sz w:val="18"/>
                <w:szCs w:val="18"/>
              </w:rPr>
            </w:pPr>
            <w:r w:rsidRPr="00277D1D">
              <w:rPr>
                <w:b/>
                <w:bCs/>
                <w:sz w:val="18"/>
                <w:szCs w:val="18"/>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vAlign w:val="center"/>
          </w:tcPr>
          <w:p w14:paraId="16E9DC4B" w14:textId="77777777" w:rsidR="00277D1D" w:rsidRPr="00277D1D" w:rsidRDefault="00277D1D" w:rsidP="00277D1D">
            <w:pPr>
              <w:autoSpaceDE w:val="0"/>
              <w:autoSpaceDN w:val="0"/>
              <w:adjustRightInd w:val="0"/>
              <w:jc w:val="center"/>
              <w:rPr>
                <w:b/>
                <w:bCs/>
                <w:sz w:val="18"/>
                <w:szCs w:val="18"/>
              </w:rPr>
            </w:pPr>
            <w:r w:rsidRPr="00277D1D">
              <w:rPr>
                <w:b/>
                <w:bCs/>
                <w:sz w:val="18"/>
                <w:szCs w:val="18"/>
              </w:rPr>
              <w:t>Наименование объекта(-</w:t>
            </w:r>
            <w:proofErr w:type="spellStart"/>
            <w:r w:rsidRPr="00277D1D">
              <w:rPr>
                <w:b/>
                <w:bCs/>
                <w:sz w:val="18"/>
                <w:szCs w:val="18"/>
              </w:rPr>
              <w:t>ов</w:t>
            </w:r>
            <w:proofErr w:type="spellEnd"/>
            <w:r w:rsidRPr="00277D1D">
              <w:rPr>
                <w:b/>
                <w:bCs/>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vAlign w:val="center"/>
          </w:tcPr>
          <w:p w14:paraId="24B4E08C" w14:textId="77777777" w:rsidR="00277D1D" w:rsidRPr="00277D1D" w:rsidRDefault="00277D1D" w:rsidP="00277D1D">
            <w:pPr>
              <w:autoSpaceDE w:val="0"/>
              <w:autoSpaceDN w:val="0"/>
              <w:adjustRightInd w:val="0"/>
              <w:jc w:val="center"/>
              <w:rPr>
                <w:rFonts w:ascii="Cambria" w:hAnsi="Cambria" w:cs="Cambria"/>
                <w:b/>
                <w:bCs/>
                <w:sz w:val="18"/>
                <w:szCs w:val="18"/>
              </w:rPr>
            </w:pPr>
            <w:r w:rsidRPr="00277D1D">
              <w:rPr>
                <w:b/>
                <w:bCs/>
                <w:sz w:val="18"/>
                <w:szCs w:val="18"/>
              </w:rPr>
              <w:t xml:space="preserve">Общая площадь, </w:t>
            </w:r>
            <w:proofErr w:type="spellStart"/>
            <w:r w:rsidRPr="00277D1D">
              <w:rPr>
                <w:rFonts w:ascii="Cambria" w:hAnsi="Cambria" w:cs="Cambria"/>
                <w:b/>
                <w:bCs/>
                <w:sz w:val="18"/>
                <w:szCs w:val="18"/>
              </w:rPr>
              <w:t>кв.м</w:t>
            </w:r>
            <w:proofErr w:type="spellEnd"/>
            <w:r w:rsidRPr="00277D1D">
              <w:rPr>
                <w:rFonts w:ascii="Cambria" w:hAnsi="Cambria" w:cs="Cambria"/>
                <w:b/>
                <w:bCs/>
                <w:sz w:val="18"/>
                <w:szCs w:val="18"/>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vAlign w:val="center"/>
          </w:tcPr>
          <w:p w14:paraId="4A171048" w14:textId="77777777" w:rsidR="00277D1D" w:rsidRPr="00277D1D" w:rsidRDefault="00277D1D" w:rsidP="00277D1D">
            <w:pPr>
              <w:autoSpaceDE w:val="0"/>
              <w:autoSpaceDN w:val="0"/>
              <w:adjustRightInd w:val="0"/>
              <w:jc w:val="center"/>
              <w:rPr>
                <w:b/>
                <w:bCs/>
                <w:sz w:val="18"/>
                <w:szCs w:val="18"/>
              </w:rPr>
            </w:pPr>
            <w:r w:rsidRPr="00277D1D">
              <w:rPr>
                <w:b/>
                <w:bCs/>
                <w:sz w:val="18"/>
                <w:szCs w:val="18"/>
              </w:rPr>
              <w:t>Год постройки объекта (-</w:t>
            </w:r>
            <w:proofErr w:type="spellStart"/>
            <w:r w:rsidRPr="00277D1D">
              <w:rPr>
                <w:b/>
                <w:bCs/>
                <w:sz w:val="18"/>
                <w:szCs w:val="18"/>
              </w:rPr>
              <w:t>ов</w:t>
            </w:r>
            <w:proofErr w:type="spellEnd"/>
            <w:r w:rsidRPr="00277D1D">
              <w:rPr>
                <w:b/>
                <w:bCs/>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vAlign w:val="center"/>
          </w:tcPr>
          <w:p w14:paraId="71D8878D" w14:textId="77777777" w:rsidR="00277D1D" w:rsidRPr="00277D1D" w:rsidRDefault="00277D1D" w:rsidP="00277D1D">
            <w:pPr>
              <w:autoSpaceDE w:val="0"/>
              <w:autoSpaceDN w:val="0"/>
              <w:adjustRightInd w:val="0"/>
              <w:jc w:val="center"/>
              <w:rPr>
                <w:b/>
                <w:bCs/>
                <w:sz w:val="18"/>
                <w:szCs w:val="18"/>
              </w:rPr>
            </w:pPr>
            <w:r w:rsidRPr="00277D1D">
              <w:rPr>
                <w:b/>
                <w:bCs/>
                <w:sz w:val="18"/>
                <w:szCs w:val="18"/>
              </w:rPr>
              <w:t>Фотографии</w:t>
            </w:r>
          </w:p>
        </w:tc>
      </w:tr>
      <w:tr w:rsidR="00277D1D" w:rsidRPr="00277D1D" w14:paraId="28F79291" w14:textId="77777777" w:rsidTr="00F6554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A75D8A0" w14:textId="77777777" w:rsidR="00277D1D" w:rsidRPr="00277D1D" w:rsidRDefault="00277D1D" w:rsidP="00277D1D">
            <w:pPr>
              <w:jc w:val="center"/>
              <w:rPr>
                <w:sz w:val="26"/>
                <w:szCs w:val="26"/>
              </w:rPr>
            </w:pPr>
            <w:r w:rsidRPr="00277D1D">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16045C60" w14:textId="77777777" w:rsidR="00277D1D" w:rsidRPr="00277D1D" w:rsidRDefault="00277D1D" w:rsidP="00277D1D">
            <w:pPr>
              <w:jc w:val="center"/>
              <w:rPr>
                <w:sz w:val="26"/>
                <w:szCs w:val="26"/>
              </w:rPr>
            </w:pPr>
            <w:r w:rsidRPr="00277D1D">
              <w:rPr>
                <w:sz w:val="26"/>
                <w:szCs w:val="26"/>
              </w:rPr>
              <w:t>Административное здание литер Г</w:t>
            </w:r>
          </w:p>
        </w:tc>
        <w:tc>
          <w:tcPr>
            <w:tcW w:w="585" w:type="pct"/>
            <w:tcBorders>
              <w:top w:val="single" w:sz="6" w:space="0" w:color="auto"/>
              <w:left w:val="single" w:sz="6" w:space="0" w:color="auto"/>
              <w:bottom w:val="single" w:sz="6" w:space="0" w:color="auto"/>
              <w:right w:val="single" w:sz="6" w:space="0" w:color="auto"/>
            </w:tcBorders>
            <w:vAlign w:val="center"/>
          </w:tcPr>
          <w:p w14:paraId="4058983B" w14:textId="77777777" w:rsidR="00277D1D" w:rsidRPr="00277D1D" w:rsidRDefault="00277D1D" w:rsidP="00277D1D">
            <w:pPr>
              <w:jc w:val="center"/>
              <w:rPr>
                <w:sz w:val="26"/>
                <w:szCs w:val="26"/>
              </w:rPr>
            </w:pPr>
            <w:r w:rsidRPr="00277D1D">
              <w:rPr>
                <w:sz w:val="26"/>
                <w:szCs w:val="26"/>
              </w:rPr>
              <w:t>97,5</w:t>
            </w:r>
          </w:p>
        </w:tc>
        <w:tc>
          <w:tcPr>
            <w:tcW w:w="535" w:type="pct"/>
            <w:tcBorders>
              <w:top w:val="single" w:sz="6" w:space="0" w:color="auto"/>
              <w:left w:val="single" w:sz="6" w:space="0" w:color="auto"/>
              <w:bottom w:val="single" w:sz="6" w:space="0" w:color="auto"/>
              <w:right w:val="single" w:sz="6" w:space="0" w:color="auto"/>
            </w:tcBorders>
            <w:vAlign w:val="center"/>
          </w:tcPr>
          <w:p w14:paraId="21D4E29B" w14:textId="77777777" w:rsidR="00277D1D" w:rsidRPr="00277D1D" w:rsidRDefault="00277D1D" w:rsidP="00277D1D">
            <w:pPr>
              <w:jc w:val="center"/>
              <w:rPr>
                <w:sz w:val="26"/>
                <w:szCs w:val="26"/>
              </w:rPr>
            </w:pPr>
            <w:r w:rsidRPr="00277D1D">
              <w:rPr>
                <w:sz w:val="26"/>
                <w:szCs w:val="26"/>
              </w:rPr>
              <w:t>1986</w:t>
            </w:r>
          </w:p>
        </w:tc>
        <w:tc>
          <w:tcPr>
            <w:tcW w:w="2909" w:type="pct"/>
            <w:tcBorders>
              <w:top w:val="single" w:sz="6" w:space="0" w:color="auto"/>
              <w:left w:val="single" w:sz="6" w:space="0" w:color="auto"/>
              <w:bottom w:val="single" w:sz="6" w:space="0" w:color="auto"/>
              <w:right w:val="single" w:sz="6" w:space="0" w:color="auto"/>
            </w:tcBorders>
            <w:vAlign w:val="center"/>
          </w:tcPr>
          <w:p w14:paraId="7F061F9C" w14:textId="77777777" w:rsidR="00277D1D" w:rsidRPr="00277D1D" w:rsidRDefault="00277D1D" w:rsidP="00277D1D">
            <w:pPr>
              <w:autoSpaceDE w:val="0"/>
              <w:autoSpaceDN w:val="0"/>
              <w:adjustRightInd w:val="0"/>
              <w:rPr>
                <w:sz w:val="18"/>
                <w:szCs w:val="16"/>
              </w:rPr>
            </w:pPr>
            <w:r w:rsidRPr="00277D1D">
              <w:rPr>
                <w:sz w:val="18"/>
                <w:szCs w:val="16"/>
              </w:rPr>
              <w:t xml:space="preserve">   </w:t>
            </w:r>
            <w:r w:rsidRPr="00277D1D">
              <w:rPr>
                <w:noProof/>
              </w:rPr>
              <w:drawing>
                <wp:inline distT="0" distB="0" distL="0" distR="0" wp14:anchorId="3388D2B2" wp14:editId="2307BEF9">
                  <wp:extent cx="2628900" cy="1971743"/>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32598" cy="1974517"/>
                          </a:xfrm>
                          <a:prstGeom prst="rect">
                            <a:avLst/>
                          </a:prstGeom>
                        </pic:spPr>
                      </pic:pic>
                    </a:graphicData>
                  </a:graphic>
                </wp:inline>
              </w:drawing>
            </w:r>
            <w:r w:rsidRPr="00277D1D">
              <w:rPr>
                <w:noProof/>
                <w:sz w:val="18"/>
                <w:szCs w:val="16"/>
              </w:rPr>
              <w:t xml:space="preserve"> </w:t>
            </w:r>
            <w:r w:rsidRPr="00277D1D">
              <w:rPr>
                <w:noProof/>
              </w:rPr>
              <w:drawing>
                <wp:inline distT="0" distB="0" distL="0" distR="0" wp14:anchorId="7B362BCC" wp14:editId="683B2D0A">
                  <wp:extent cx="1993831" cy="14954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4306" cy="1495781"/>
                          </a:xfrm>
                          <a:prstGeom prst="rect">
                            <a:avLst/>
                          </a:prstGeom>
                        </pic:spPr>
                      </pic:pic>
                    </a:graphicData>
                  </a:graphic>
                </wp:inline>
              </w:drawing>
            </w:r>
          </w:p>
        </w:tc>
      </w:tr>
      <w:tr w:rsidR="00277D1D" w:rsidRPr="00277D1D" w14:paraId="63150F54" w14:textId="77777777" w:rsidTr="00F6554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3CBE97EC" w14:textId="77777777" w:rsidR="00277D1D" w:rsidRPr="00277D1D" w:rsidRDefault="00277D1D" w:rsidP="00277D1D">
            <w:pPr>
              <w:jc w:val="center"/>
              <w:rPr>
                <w:sz w:val="26"/>
                <w:szCs w:val="26"/>
              </w:rPr>
            </w:pPr>
            <w:r w:rsidRPr="00277D1D">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76D70B01" w14:textId="77777777" w:rsidR="00277D1D" w:rsidRPr="00277D1D" w:rsidRDefault="00277D1D" w:rsidP="00277D1D">
            <w:pPr>
              <w:jc w:val="center"/>
              <w:rPr>
                <w:sz w:val="26"/>
                <w:szCs w:val="26"/>
              </w:rPr>
            </w:pPr>
            <w:r w:rsidRPr="00277D1D">
              <w:rPr>
                <w:sz w:val="26"/>
                <w:szCs w:val="26"/>
              </w:rPr>
              <w:t>Административное здание литер А</w:t>
            </w:r>
          </w:p>
        </w:tc>
        <w:tc>
          <w:tcPr>
            <w:tcW w:w="585" w:type="pct"/>
            <w:tcBorders>
              <w:top w:val="single" w:sz="6" w:space="0" w:color="auto"/>
              <w:left w:val="single" w:sz="6" w:space="0" w:color="auto"/>
              <w:bottom w:val="single" w:sz="6" w:space="0" w:color="auto"/>
              <w:right w:val="single" w:sz="6" w:space="0" w:color="auto"/>
            </w:tcBorders>
            <w:vAlign w:val="center"/>
          </w:tcPr>
          <w:p w14:paraId="32CE1023" w14:textId="77777777" w:rsidR="00277D1D" w:rsidRPr="00277D1D" w:rsidRDefault="00277D1D" w:rsidP="00277D1D">
            <w:pPr>
              <w:jc w:val="center"/>
              <w:rPr>
                <w:sz w:val="26"/>
                <w:szCs w:val="26"/>
              </w:rPr>
            </w:pPr>
            <w:r w:rsidRPr="00277D1D">
              <w:rPr>
                <w:sz w:val="26"/>
                <w:szCs w:val="26"/>
              </w:rPr>
              <w:t>50,8</w:t>
            </w:r>
          </w:p>
        </w:tc>
        <w:tc>
          <w:tcPr>
            <w:tcW w:w="535" w:type="pct"/>
            <w:tcBorders>
              <w:top w:val="single" w:sz="6" w:space="0" w:color="auto"/>
              <w:left w:val="single" w:sz="6" w:space="0" w:color="auto"/>
              <w:bottom w:val="single" w:sz="6" w:space="0" w:color="auto"/>
              <w:right w:val="single" w:sz="6" w:space="0" w:color="auto"/>
            </w:tcBorders>
            <w:vAlign w:val="center"/>
          </w:tcPr>
          <w:p w14:paraId="264DE269" w14:textId="77777777" w:rsidR="00277D1D" w:rsidRPr="00277D1D" w:rsidRDefault="00277D1D" w:rsidP="00277D1D">
            <w:pPr>
              <w:jc w:val="center"/>
              <w:rPr>
                <w:sz w:val="26"/>
                <w:szCs w:val="26"/>
              </w:rPr>
            </w:pPr>
            <w:r w:rsidRPr="00277D1D">
              <w:rPr>
                <w:sz w:val="26"/>
                <w:szCs w:val="26"/>
              </w:rPr>
              <w:t>Нет сведений</w:t>
            </w:r>
          </w:p>
        </w:tc>
        <w:tc>
          <w:tcPr>
            <w:tcW w:w="2909" w:type="pct"/>
            <w:tcBorders>
              <w:top w:val="single" w:sz="6" w:space="0" w:color="auto"/>
              <w:left w:val="single" w:sz="6" w:space="0" w:color="auto"/>
              <w:bottom w:val="single" w:sz="6" w:space="0" w:color="auto"/>
              <w:right w:val="single" w:sz="6" w:space="0" w:color="auto"/>
            </w:tcBorders>
            <w:vAlign w:val="center"/>
          </w:tcPr>
          <w:p w14:paraId="14F3ABDE" w14:textId="77777777" w:rsidR="00277D1D" w:rsidRPr="00277D1D" w:rsidRDefault="00277D1D" w:rsidP="00277D1D">
            <w:pPr>
              <w:autoSpaceDE w:val="0"/>
              <w:autoSpaceDN w:val="0"/>
              <w:adjustRightInd w:val="0"/>
              <w:rPr>
                <w:sz w:val="18"/>
                <w:szCs w:val="16"/>
              </w:rPr>
            </w:pPr>
            <w:r w:rsidRPr="00277D1D">
              <w:rPr>
                <w:noProof/>
              </w:rPr>
              <w:drawing>
                <wp:inline distT="0" distB="0" distL="0" distR="0" wp14:anchorId="413BC342" wp14:editId="2CBE80A9">
                  <wp:extent cx="2609850" cy="1957455"/>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0472" cy="1957922"/>
                          </a:xfrm>
                          <a:prstGeom prst="rect">
                            <a:avLst/>
                          </a:prstGeom>
                        </pic:spPr>
                      </pic:pic>
                    </a:graphicData>
                  </a:graphic>
                </wp:inline>
              </w:drawing>
            </w:r>
            <w:r w:rsidRPr="00277D1D">
              <w:rPr>
                <w:noProof/>
              </w:rPr>
              <w:drawing>
                <wp:inline distT="0" distB="0" distL="0" distR="0" wp14:anchorId="235AAA63" wp14:editId="68476D62">
                  <wp:extent cx="1676343" cy="12573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75157" cy="1256411"/>
                          </a:xfrm>
                          <a:prstGeom prst="rect">
                            <a:avLst/>
                          </a:prstGeom>
                        </pic:spPr>
                      </pic:pic>
                    </a:graphicData>
                  </a:graphic>
                </wp:inline>
              </w:drawing>
            </w:r>
          </w:p>
        </w:tc>
      </w:tr>
      <w:tr w:rsidR="00277D1D" w:rsidRPr="00277D1D" w14:paraId="7EE11A2D" w14:textId="77777777" w:rsidTr="00F6554F">
        <w:trPr>
          <w:trHeight w:val="1949"/>
          <w:jc w:val="center"/>
        </w:trPr>
        <w:tc>
          <w:tcPr>
            <w:tcW w:w="174" w:type="pct"/>
            <w:tcBorders>
              <w:top w:val="single" w:sz="6" w:space="0" w:color="auto"/>
              <w:left w:val="single" w:sz="6" w:space="0" w:color="auto"/>
              <w:bottom w:val="single" w:sz="6" w:space="0" w:color="auto"/>
              <w:right w:val="single" w:sz="6" w:space="0" w:color="auto"/>
            </w:tcBorders>
            <w:vAlign w:val="center"/>
          </w:tcPr>
          <w:p w14:paraId="39FA05BF" w14:textId="77777777" w:rsidR="00277D1D" w:rsidRPr="00277D1D" w:rsidRDefault="00277D1D" w:rsidP="00277D1D">
            <w:pPr>
              <w:jc w:val="center"/>
              <w:rPr>
                <w:sz w:val="26"/>
                <w:szCs w:val="26"/>
              </w:rPr>
            </w:pPr>
            <w:r w:rsidRPr="00277D1D">
              <w:rPr>
                <w:sz w:val="26"/>
                <w:szCs w:val="26"/>
              </w:rPr>
              <w:t>3</w:t>
            </w:r>
          </w:p>
        </w:tc>
        <w:tc>
          <w:tcPr>
            <w:tcW w:w="797" w:type="pct"/>
            <w:tcBorders>
              <w:top w:val="single" w:sz="6" w:space="0" w:color="auto"/>
              <w:left w:val="single" w:sz="6" w:space="0" w:color="auto"/>
              <w:bottom w:val="single" w:sz="6" w:space="0" w:color="auto"/>
              <w:right w:val="single" w:sz="6" w:space="0" w:color="auto"/>
            </w:tcBorders>
            <w:vAlign w:val="center"/>
          </w:tcPr>
          <w:p w14:paraId="47BB505F" w14:textId="77777777" w:rsidR="00277D1D" w:rsidRPr="00277D1D" w:rsidRDefault="00277D1D" w:rsidP="00277D1D">
            <w:pPr>
              <w:jc w:val="center"/>
              <w:rPr>
                <w:sz w:val="26"/>
                <w:szCs w:val="26"/>
              </w:rPr>
            </w:pPr>
            <w:r w:rsidRPr="00277D1D">
              <w:rPr>
                <w:sz w:val="26"/>
                <w:szCs w:val="26"/>
              </w:rPr>
              <w:t xml:space="preserve">Здание гаража литер </w:t>
            </w:r>
          </w:p>
        </w:tc>
        <w:tc>
          <w:tcPr>
            <w:tcW w:w="585" w:type="pct"/>
            <w:tcBorders>
              <w:top w:val="single" w:sz="6" w:space="0" w:color="auto"/>
              <w:left w:val="single" w:sz="6" w:space="0" w:color="auto"/>
              <w:bottom w:val="single" w:sz="6" w:space="0" w:color="auto"/>
              <w:right w:val="single" w:sz="6" w:space="0" w:color="auto"/>
            </w:tcBorders>
            <w:vAlign w:val="center"/>
          </w:tcPr>
          <w:p w14:paraId="78071A22" w14:textId="77777777" w:rsidR="00277D1D" w:rsidRPr="00277D1D" w:rsidRDefault="00277D1D" w:rsidP="00277D1D">
            <w:pPr>
              <w:jc w:val="center"/>
              <w:rPr>
                <w:sz w:val="26"/>
                <w:szCs w:val="26"/>
              </w:rPr>
            </w:pPr>
            <w:r w:rsidRPr="00277D1D">
              <w:rPr>
                <w:sz w:val="26"/>
                <w:szCs w:val="26"/>
              </w:rPr>
              <w:t>130,2</w:t>
            </w:r>
          </w:p>
        </w:tc>
        <w:tc>
          <w:tcPr>
            <w:tcW w:w="535" w:type="pct"/>
            <w:tcBorders>
              <w:top w:val="single" w:sz="6" w:space="0" w:color="auto"/>
              <w:left w:val="single" w:sz="6" w:space="0" w:color="auto"/>
              <w:bottom w:val="single" w:sz="6" w:space="0" w:color="auto"/>
              <w:right w:val="single" w:sz="6" w:space="0" w:color="auto"/>
            </w:tcBorders>
            <w:vAlign w:val="center"/>
          </w:tcPr>
          <w:p w14:paraId="43829173" w14:textId="77777777" w:rsidR="00277D1D" w:rsidRPr="00277D1D" w:rsidRDefault="00277D1D" w:rsidP="00277D1D">
            <w:pPr>
              <w:jc w:val="center"/>
              <w:rPr>
                <w:sz w:val="26"/>
                <w:szCs w:val="26"/>
              </w:rPr>
            </w:pPr>
            <w:r w:rsidRPr="00277D1D">
              <w:rPr>
                <w:sz w:val="26"/>
                <w:szCs w:val="26"/>
              </w:rPr>
              <w:t>1986</w:t>
            </w:r>
          </w:p>
        </w:tc>
        <w:tc>
          <w:tcPr>
            <w:tcW w:w="2909" w:type="pct"/>
            <w:tcBorders>
              <w:top w:val="single" w:sz="6" w:space="0" w:color="auto"/>
              <w:left w:val="single" w:sz="6" w:space="0" w:color="auto"/>
              <w:bottom w:val="single" w:sz="6" w:space="0" w:color="auto"/>
              <w:right w:val="single" w:sz="6" w:space="0" w:color="auto"/>
            </w:tcBorders>
            <w:vAlign w:val="center"/>
          </w:tcPr>
          <w:p w14:paraId="0312AF70" w14:textId="77777777" w:rsidR="00277D1D" w:rsidRPr="00277D1D" w:rsidRDefault="00277D1D" w:rsidP="00277D1D">
            <w:pPr>
              <w:autoSpaceDE w:val="0"/>
              <w:autoSpaceDN w:val="0"/>
              <w:adjustRightInd w:val="0"/>
              <w:rPr>
                <w:sz w:val="18"/>
                <w:szCs w:val="18"/>
              </w:rPr>
            </w:pPr>
            <w:r w:rsidRPr="00277D1D">
              <w:rPr>
                <w:sz w:val="18"/>
                <w:szCs w:val="18"/>
              </w:rPr>
              <w:t xml:space="preserve">    </w:t>
            </w:r>
            <w:r w:rsidRPr="00277D1D">
              <w:rPr>
                <w:noProof/>
              </w:rPr>
              <w:drawing>
                <wp:inline distT="0" distB="0" distL="0" distR="0" wp14:anchorId="173C2524" wp14:editId="79699610">
                  <wp:extent cx="2057329" cy="1543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55917" cy="1541991"/>
                          </a:xfrm>
                          <a:prstGeom prst="rect">
                            <a:avLst/>
                          </a:prstGeom>
                        </pic:spPr>
                      </pic:pic>
                    </a:graphicData>
                  </a:graphic>
                </wp:inline>
              </w:drawing>
            </w:r>
            <w:r w:rsidRPr="00277D1D">
              <w:rPr>
                <w:noProof/>
              </w:rPr>
              <w:drawing>
                <wp:inline distT="0" distB="0" distL="0" distR="0" wp14:anchorId="62AEE8A9" wp14:editId="6B20772E">
                  <wp:extent cx="2752725" cy="2064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3698" cy="2065345"/>
                          </a:xfrm>
                          <a:prstGeom prst="rect">
                            <a:avLst/>
                          </a:prstGeom>
                        </pic:spPr>
                      </pic:pic>
                    </a:graphicData>
                  </a:graphic>
                </wp:inline>
              </w:drawing>
            </w:r>
          </w:p>
        </w:tc>
      </w:tr>
      <w:tr w:rsidR="00277D1D" w:rsidRPr="00277D1D" w14:paraId="64BE4055" w14:textId="77777777" w:rsidTr="00F6554F">
        <w:trPr>
          <w:trHeight w:val="1949"/>
          <w:jc w:val="center"/>
        </w:trPr>
        <w:tc>
          <w:tcPr>
            <w:tcW w:w="174" w:type="pct"/>
            <w:tcBorders>
              <w:top w:val="single" w:sz="6" w:space="0" w:color="auto"/>
              <w:left w:val="single" w:sz="6" w:space="0" w:color="auto"/>
              <w:bottom w:val="single" w:sz="6" w:space="0" w:color="auto"/>
              <w:right w:val="single" w:sz="6" w:space="0" w:color="auto"/>
            </w:tcBorders>
            <w:vAlign w:val="center"/>
          </w:tcPr>
          <w:p w14:paraId="1CB61CEC" w14:textId="77777777" w:rsidR="00277D1D" w:rsidRPr="00277D1D" w:rsidRDefault="00277D1D" w:rsidP="00277D1D">
            <w:pPr>
              <w:jc w:val="center"/>
              <w:rPr>
                <w:sz w:val="26"/>
                <w:szCs w:val="26"/>
              </w:rPr>
            </w:pPr>
            <w:r w:rsidRPr="00277D1D">
              <w:rPr>
                <w:sz w:val="26"/>
                <w:szCs w:val="26"/>
              </w:rPr>
              <w:t>4</w:t>
            </w:r>
          </w:p>
        </w:tc>
        <w:tc>
          <w:tcPr>
            <w:tcW w:w="797" w:type="pct"/>
            <w:tcBorders>
              <w:top w:val="single" w:sz="6" w:space="0" w:color="auto"/>
              <w:left w:val="single" w:sz="6" w:space="0" w:color="auto"/>
              <w:bottom w:val="single" w:sz="6" w:space="0" w:color="auto"/>
              <w:right w:val="single" w:sz="6" w:space="0" w:color="auto"/>
            </w:tcBorders>
            <w:vAlign w:val="center"/>
          </w:tcPr>
          <w:p w14:paraId="11805BC9" w14:textId="77777777" w:rsidR="00277D1D" w:rsidRPr="00277D1D" w:rsidRDefault="00277D1D" w:rsidP="00277D1D">
            <w:pPr>
              <w:jc w:val="center"/>
              <w:rPr>
                <w:sz w:val="26"/>
                <w:szCs w:val="26"/>
              </w:rPr>
            </w:pPr>
            <w:r w:rsidRPr="00277D1D">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044DDD87" w14:textId="77777777" w:rsidR="00277D1D" w:rsidRPr="00277D1D" w:rsidRDefault="00277D1D" w:rsidP="00277D1D">
            <w:pPr>
              <w:jc w:val="center"/>
              <w:rPr>
                <w:sz w:val="26"/>
                <w:szCs w:val="26"/>
              </w:rPr>
            </w:pPr>
            <w:r w:rsidRPr="00277D1D">
              <w:rPr>
                <w:sz w:val="26"/>
                <w:szCs w:val="26"/>
              </w:rPr>
              <w:t>1008</w:t>
            </w:r>
          </w:p>
        </w:tc>
        <w:tc>
          <w:tcPr>
            <w:tcW w:w="535" w:type="pct"/>
            <w:tcBorders>
              <w:top w:val="single" w:sz="6" w:space="0" w:color="auto"/>
              <w:left w:val="single" w:sz="6" w:space="0" w:color="auto"/>
              <w:bottom w:val="single" w:sz="6" w:space="0" w:color="auto"/>
              <w:right w:val="single" w:sz="6" w:space="0" w:color="auto"/>
            </w:tcBorders>
            <w:vAlign w:val="center"/>
          </w:tcPr>
          <w:p w14:paraId="3A383DAA" w14:textId="77777777" w:rsidR="00277D1D" w:rsidRPr="00277D1D" w:rsidRDefault="00277D1D" w:rsidP="00277D1D">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1AA27063" w14:textId="77777777" w:rsidR="00277D1D" w:rsidRPr="00277D1D" w:rsidRDefault="00277D1D" w:rsidP="00277D1D">
            <w:pPr>
              <w:autoSpaceDE w:val="0"/>
              <w:autoSpaceDN w:val="0"/>
              <w:adjustRightInd w:val="0"/>
              <w:rPr>
                <w:sz w:val="18"/>
                <w:szCs w:val="18"/>
              </w:rPr>
            </w:pPr>
            <w:r w:rsidRPr="00277D1D">
              <w:rPr>
                <w:noProof/>
              </w:rPr>
              <w:drawing>
                <wp:inline distT="0" distB="0" distL="0" distR="0" wp14:anchorId="57890D1B" wp14:editId="3FC8A624">
                  <wp:extent cx="4594014" cy="3445629"/>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98443" cy="3448951"/>
                          </a:xfrm>
                          <a:prstGeom prst="rect">
                            <a:avLst/>
                          </a:prstGeom>
                        </pic:spPr>
                      </pic:pic>
                    </a:graphicData>
                  </a:graphic>
                </wp:inline>
              </w:drawing>
            </w:r>
          </w:p>
        </w:tc>
      </w:tr>
    </w:tbl>
    <w:p w14:paraId="71B6E9D2" w14:textId="77777777" w:rsidR="00277D1D" w:rsidRPr="00277D1D" w:rsidRDefault="00277D1D" w:rsidP="00277D1D">
      <w:pPr>
        <w:spacing w:before="240" w:after="200"/>
        <w:ind w:firstLine="708"/>
        <w:contextualSpacing/>
        <w:jc w:val="both"/>
        <w:rPr>
          <w:bCs/>
          <w:sz w:val="26"/>
          <w:szCs w:val="26"/>
        </w:rPr>
      </w:pPr>
      <w:r w:rsidRPr="00277D1D">
        <w:rPr>
          <w:sz w:val="26"/>
          <w:szCs w:val="26"/>
        </w:rPr>
        <w:t>4. Обременение: не зарегистрировано.</w:t>
      </w:r>
    </w:p>
    <w:p w14:paraId="1135218A" w14:textId="7FD0B288" w:rsidR="00277D1D" w:rsidRPr="00277D1D" w:rsidRDefault="00277D1D" w:rsidP="00277D1D">
      <w:pPr>
        <w:ind w:firstLine="709"/>
        <w:contextualSpacing/>
        <w:jc w:val="both"/>
        <w:rPr>
          <w:sz w:val="26"/>
          <w:szCs w:val="26"/>
        </w:rPr>
      </w:pPr>
      <w:r w:rsidRPr="00277D1D">
        <w:rPr>
          <w:sz w:val="26"/>
          <w:szCs w:val="26"/>
        </w:rPr>
        <w:t>5.  Начальная цена продажи объекта(-</w:t>
      </w:r>
      <w:proofErr w:type="spellStart"/>
      <w:r w:rsidRPr="00277D1D">
        <w:rPr>
          <w:sz w:val="26"/>
          <w:szCs w:val="26"/>
        </w:rPr>
        <w:t>ов</w:t>
      </w:r>
      <w:proofErr w:type="spellEnd"/>
      <w:r w:rsidRPr="00277D1D">
        <w:rPr>
          <w:sz w:val="26"/>
          <w:szCs w:val="26"/>
        </w:rPr>
        <w:t xml:space="preserve">) недвижимого имущества (без учета НДС): </w:t>
      </w:r>
      <w:r>
        <w:rPr>
          <w:b/>
          <w:sz w:val="26"/>
          <w:szCs w:val="26"/>
        </w:rPr>
        <w:t xml:space="preserve">4 554 </w:t>
      </w:r>
      <w:r w:rsidR="00350306">
        <w:rPr>
          <w:b/>
          <w:sz w:val="26"/>
          <w:szCs w:val="26"/>
        </w:rPr>
        <w:t>858</w:t>
      </w:r>
      <w:r w:rsidRPr="00277D1D">
        <w:rPr>
          <w:b/>
          <w:sz w:val="26"/>
          <w:szCs w:val="26"/>
        </w:rPr>
        <w:t xml:space="preserve"> (четыре миллиона пятьсот пятьдесят четыре тысячи</w:t>
      </w:r>
      <w:r>
        <w:rPr>
          <w:b/>
          <w:sz w:val="26"/>
          <w:szCs w:val="26"/>
        </w:rPr>
        <w:t xml:space="preserve"> </w:t>
      </w:r>
      <w:r w:rsidR="00350306">
        <w:rPr>
          <w:b/>
          <w:sz w:val="26"/>
          <w:szCs w:val="26"/>
        </w:rPr>
        <w:t>восемьсот пятьдесят восемь</w:t>
      </w:r>
      <w:bookmarkStart w:id="19" w:name="_GoBack"/>
      <w:bookmarkEnd w:id="19"/>
      <w:r>
        <w:rPr>
          <w:b/>
          <w:sz w:val="26"/>
          <w:szCs w:val="26"/>
        </w:rPr>
        <w:t xml:space="preserve">) руб. </w:t>
      </w:r>
      <w:r w:rsidR="00F6554F">
        <w:rPr>
          <w:b/>
          <w:sz w:val="26"/>
          <w:szCs w:val="26"/>
        </w:rPr>
        <w:t>50</w:t>
      </w:r>
      <w:r w:rsidRPr="00277D1D">
        <w:rPr>
          <w:b/>
          <w:sz w:val="26"/>
          <w:szCs w:val="26"/>
        </w:rPr>
        <w:t xml:space="preserve"> коп. </w:t>
      </w:r>
      <w:r w:rsidRPr="00277D1D">
        <w:rPr>
          <w:sz w:val="26"/>
          <w:szCs w:val="26"/>
        </w:rPr>
        <w:t xml:space="preserve"> в том числе стоимость земельного участка </w:t>
      </w:r>
      <w:r w:rsidRPr="00277D1D">
        <w:rPr>
          <w:b/>
          <w:sz w:val="26"/>
          <w:szCs w:val="26"/>
        </w:rPr>
        <w:t>1 120 896 (один миллион сто двадцать тысяч восемьсот девяносто шесть) руб. 00 коп</w:t>
      </w:r>
      <w:r w:rsidRPr="00277D1D">
        <w:rPr>
          <w:sz w:val="26"/>
          <w:szCs w:val="26"/>
        </w:rPr>
        <w:t>. (НДС не облагается).</w:t>
      </w:r>
    </w:p>
    <w:p w14:paraId="3E547589" w14:textId="77777777" w:rsidR="00277D1D" w:rsidRPr="00277D1D" w:rsidRDefault="00277D1D" w:rsidP="00277D1D">
      <w:pPr>
        <w:tabs>
          <w:tab w:val="left" w:pos="0"/>
          <w:tab w:val="left" w:pos="709"/>
          <w:tab w:val="left" w:pos="851"/>
        </w:tabs>
        <w:jc w:val="both"/>
        <w:rPr>
          <w:sz w:val="28"/>
          <w:szCs w:val="28"/>
        </w:rPr>
      </w:pPr>
      <w:r w:rsidRPr="00277D1D">
        <w:rPr>
          <w:sz w:val="28"/>
          <w:szCs w:val="28"/>
        </w:rPr>
        <w:t xml:space="preserve">6. Сведения о земельном участке, на котором расположен объект(-ы): Земельный участок под объектом общей площадью 1008,00 </w:t>
      </w:r>
      <w:proofErr w:type="spellStart"/>
      <w:proofErr w:type="gramStart"/>
      <w:r w:rsidRPr="00277D1D">
        <w:rPr>
          <w:sz w:val="28"/>
          <w:szCs w:val="28"/>
        </w:rPr>
        <w:t>кв.м</w:t>
      </w:r>
      <w:proofErr w:type="spellEnd"/>
      <w:proofErr w:type="gramEnd"/>
      <w:r w:rsidRPr="00277D1D">
        <w:rPr>
          <w:sz w:val="28"/>
          <w:szCs w:val="28"/>
        </w:rPr>
        <w:t>, кадастровый номер: 61:55:0011802:10 является собственностью АО  «ЖТК», Запись в ЕГРН  от 05 июля 2012 г., № 61-61-31/047/2012-274.</w:t>
      </w:r>
    </w:p>
    <w:p w14:paraId="492DF0C5" w14:textId="77777777" w:rsidR="00277D1D" w:rsidRPr="00277D1D" w:rsidRDefault="00277D1D" w:rsidP="00277D1D">
      <w:pPr>
        <w:tabs>
          <w:tab w:val="left" w:pos="0"/>
          <w:tab w:val="left" w:pos="709"/>
          <w:tab w:val="left" w:pos="851"/>
        </w:tabs>
        <w:jc w:val="both"/>
        <w:rPr>
          <w:sz w:val="28"/>
          <w:szCs w:val="28"/>
        </w:rPr>
      </w:pPr>
    </w:p>
    <w:p w14:paraId="027A93E8" w14:textId="77777777" w:rsidR="00277D1D" w:rsidRPr="00277D1D" w:rsidRDefault="00277D1D" w:rsidP="00277D1D">
      <w:pPr>
        <w:tabs>
          <w:tab w:val="left" w:pos="0"/>
          <w:tab w:val="left" w:pos="709"/>
          <w:tab w:val="left" w:pos="851"/>
        </w:tabs>
        <w:jc w:val="both"/>
        <w:rPr>
          <w:sz w:val="28"/>
          <w:szCs w:val="28"/>
        </w:rPr>
      </w:pPr>
    </w:p>
    <w:p w14:paraId="7579A674" w14:textId="6A0A868B" w:rsidR="00D911AE" w:rsidRDefault="00D911AE" w:rsidP="00277D1D">
      <w:pPr>
        <w:pStyle w:val="ab"/>
        <w:ind w:left="0" w:firstLine="708"/>
        <w:jc w:val="right"/>
        <w:rPr>
          <w:sz w:val="28"/>
          <w:szCs w:val="28"/>
        </w:rPr>
      </w:pPr>
    </w:p>
    <w:p w14:paraId="30D87789" w14:textId="35736B3F" w:rsidR="00277D1D" w:rsidRDefault="00277D1D" w:rsidP="00277D1D">
      <w:pPr>
        <w:pStyle w:val="ab"/>
        <w:ind w:left="0" w:firstLine="708"/>
        <w:jc w:val="right"/>
        <w:rPr>
          <w:sz w:val="28"/>
          <w:szCs w:val="28"/>
        </w:rPr>
      </w:pPr>
    </w:p>
    <w:p w14:paraId="27E60FBA" w14:textId="421854B2" w:rsidR="00277D1D" w:rsidRDefault="00277D1D" w:rsidP="00277D1D">
      <w:pPr>
        <w:pStyle w:val="ab"/>
        <w:ind w:left="0" w:firstLine="708"/>
        <w:jc w:val="right"/>
        <w:rPr>
          <w:sz w:val="28"/>
          <w:szCs w:val="28"/>
        </w:rPr>
      </w:pPr>
    </w:p>
    <w:p w14:paraId="3A75F5C0" w14:textId="58DB10E1" w:rsidR="00277D1D" w:rsidRDefault="00277D1D" w:rsidP="00277D1D">
      <w:pPr>
        <w:pStyle w:val="ab"/>
        <w:ind w:left="0" w:firstLine="708"/>
        <w:jc w:val="right"/>
        <w:rPr>
          <w:sz w:val="28"/>
          <w:szCs w:val="28"/>
        </w:rPr>
      </w:pPr>
    </w:p>
    <w:p w14:paraId="67237E33" w14:textId="43E620EC" w:rsidR="00277D1D" w:rsidRDefault="00277D1D" w:rsidP="00277D1D">
      <w:pPr>
        <w:pStyle w:val="ab"/>
        <w:ind w:left="0" w:firstLine="708"/>
        <w:jc w:val="right"/>
        <w:rPr>
          <w:sz w:val="28"/>
          <w:szCs w:val="28"/>
        </w:rPr>
      </w:pPr>
    </w:p>
    <w:p w14:paraId="6E89DF5D" w14:textId="3B0FA95C" w:rsidR="00277D1D" w:rsidRDefault="00277D1D" w:rsidP="00277D1D">
      <w:pPr>
        <w:pStyle w:val="ab"/>
        <w:ind w:left="0" w:firstLine="708"/>
        <w:jc w:val="right"/>
        <w:rPr>
          <w:sz w:val="28"/>
          <w:szCs w:val="28"/>
        </w:rPr>
      </w:pPr>
    </w:p>
    <w:p w14:paraId="62E108A2" w14:textId="7DBAF08B" w:rsidR="00277D1D" w:rsidRDefault="00277D1D" w:rsidP="00277D1D">
      <w:pPr>
        <w:pStyle w:val="ab"/>
        <w:ind w:left="0" w:firstLine="708"/>
        <w:jc w:val="right"/>
        <w:rPr>
          <w:sz w:val="28"/>
          <w:szCs w:val="28"/>
        </w:rPr>
      </w:pPr>
    </w:p>
    <w:p w14:paraId="07AAF8CA" w14:textId="335D5465" w:rsidR="00277D1D" w:rsidRDefault="00277D1D" w:rsidP="00277D1D">
      <w:pPr>
        <w:pStyle w:val="ab"/>
        <w:ind w:left="0" w:firstLine="708"/>
        <w:jc w:val="right"/>
        <w:rPr>
          <w:sz w:val="28"/>
          <w:szCs w:val="28"/>
        </w:rPr>
      </w:pPr>
    </w:p>
    <w:p w14:paraId="1E7B6389" w14:textId="3DD1D9E8" w:rsidR="00277D1D" w:rsidRDefault="00277D1D" w:rsidP="00277D1D">
      <w:pPr>
        <w:pStyle w:val="ab"/>
        <w:ind w:left="0" w:firstLine="708"/>
        <w:jc w:val="right"/>
        <w:rPr>
          <w:sz w:val="28"/>
          <w:szCs w:val="28"/>
        </w:rPr>
      </w:pPr>
    </w:p>
    <w:p w14:paraId="36A166AF" w14:textId="5E7A53DA" w:rsidR="00277D1D" w:rsidRDefault="00277D1D" w:rsidP="00277D1D">
      <w:pPr>
        <w:pStyle w:val="ab"/>
        <w:ind w:left="0" w:firstLine="708"/>
        <w:jc w:val="right"/>
        <w:rPr>
          <w:sz w:val="28"/>
          <w:szCs w:val="28"/>
        </w:rPr>
      </w:pPr>
    </w:p>
    <w:p w14:paraId="15EFCCEE" w14:textId="4B89DB61" w:rsidR="00277D1D" w:rsidRDefault="00277D1D" w:rsidP="00277D1D">
      <w:pPr>
        <w:pStyle w:val="ab"/>
        <w:ind w:left="0" w:firstLine="708"/>
        <w:jc w:val="right"/>
        <w:rPr>
          <w:sz w:val="28"/>
          <w:szCs w:val="28"/>
        </w:rPr>
      </w:pPr>
    </w:p>
    <w:p w14:paraId="02B20663" w14:textId="30366356" w:rsidR="00277D1D" w:rsidRDefault="00277D1D" w:rsidP="00277D1D">
      <w:pPr>
        <w:pStyle w:val="ab"/>
        <w:ind w:left="0" w:firstLine="708"/>
        <w:jc w:val="right"/>
        <w:rPr>
          <w:sz w:val="28"/>
          <w:szCs w:val="28"/>
        </w:rPr>
      </w:pPr>
    </w:p>
    <w:p w14:paraId="318DA971" w14:textId="360668E5" w:rsidR="00277D1D" w:rsidRDefault="00277D1D" w:rsidP="00277D1D">
      <w:pPr>
        <w:pStyle w:val="ab"/>
        <w:ind w:left="0" w:firstLine="708"/>
        <w:jc w:val="right"/>
        <w:rPr>
          <w:sz w:val="28"/>
          <w:szCs w:val="28"/>
        </w:rPr>
      </w:pPr>
    </w:p>
    <w:p w14:paraId="2EF2DC7A" w14:textId="52D32F5B" w:rsidR="00277D1D" w:rsidRDefault="00277D1D" w:rsidP="00277D1D">
      <w:pPr>
        <w:pStyle w:val="ab"/>
        <w:ind w:left="0" w:firstLine="708"/>
        <w:jc w:val="right"/>
        <w:rPr>
          <w:sz w:val="28"/>
          <w:szCs w:val="28"/>
        </w:rPr>
      </w:pPr>
    </w:p>
    <w:p w14:paraId="0ACC8B1B" w14:textId="6D0B5DD0" w:rsidR="00277D1D" w:rsidRDefault="00277D1D" w:rsidP="00277D1D">
      <w:pPr>
        <w:pStyle w:val="ab"/>
        <w:ind w:left="0" w:firstLine="708"/>
        <w:jc w:val="right"/>
        <w:rPr>
          <w:sz w:val="28"/>
          <w:szCs w:val="28"/>
        </w:rPr>
      </w:pPr>
    </w:p>
    <w:p w14:paraId="681AF164" w14:textId="77777777" w:rsidR="00277D1D" w:rsidRDefault="00277D1D" w:rsidP="00277D1D">
      <w:pPr>
        <w:pStyle w:val="ab"/>
        <w:ind w:left="0" w:firstLine="708"/>
        <w:jc w:val="right"/>
        <w:rPr>
          <w:sz w:val="28"/>
          <w:szCs w:val="28"/>
        </w:rPr>
      </w:pPr>
    </w:p>
    <w:p w14:paraId="688B0D73" w14:textId="3B8217CF"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3"/>
          <w:headerReference w:type="default" r:id="rId24"/>
          <w:footerReference w:type="even" r:id="rId25"/>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6"/>
          <w:headerReference w:type="default" r:id="rId27"/>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8"/>
          <w:headerReference w:type="default" r:id="rId29"/>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F6554F" w:rsidRDefault="00F6554F" w:rsidP="004F587A">
      <w:r>
        <w:separator/>
      </w:r>
    </w:p>
  </w:endnote>
  <w:endnote w:type="continuationSeparator" w:id="0">
    <w:p w14:paraId="00155247" w14:textId="77777777" w:rsidR="00F6554F" w:rsidRDefault="00F6554F"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F6554F" w:rsidRDefault="00F6554F"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F6554F" w:rsidRDefault="00F6554F"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F6554F" w:rsidRDefault="00F6554F" w:rsidP="004F587A">
      <w:r>
        <w:separator/>
      </w:r>
    </w:p>
  </w:footnote>
  <w:footnote w:type="continuationSeparator" w:id="0">
    <w:p w14:paraId="5CCD3574" w14:textId="77777777" w:rsidR="00F6554F" w:rsidRDefault="00F6554F" w:rsidP="004F587A">
      <w:r>
        <w:continuationSeparator/>
      </w:r>
    </w:p>
  </w:footnote>
  <w:footnote w:id="1">
    <w:p w14:paraId="3428EA88" w14:textId="77777777" w:rsidR="00F6554F" w:rsidRDefault="00F6554F"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F6554F" w:rsidRDefault="00F6554F"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F6554F" w:rsidRDefault="00F6554F"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F6554F" w:rsidRDefault="00F6554F"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F6554F" w:rsidRDefault="00F6554F"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F6554F" w:rsidRDefault="00F6554F"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F6554F" w:rsidRDefault="00F6554F"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F6554F" w:rsidRPr="003046D1" w:rsidRDefault="00F6554F"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F6554F" w:rsidRDefault="00F6554F"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F6554F" w:rsidRPr="00B120E2" w:rsidRDefault="00F6554F"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F6554F" w:rsidRDefault="00F6554F" w:rsidP="00DD6428">
      <w:pPr>
        <w:pStyle w:val="afd"/>
      </w:pPr>
    </w:p>
  </w:footnote>
  <w:footnote w:id="11">
    <w:p w14:paraId="666E6892" w14:textId="77777777" w:rsidR="00F6554F" w:rsidRDefault="00F6554F"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F6554F" w:rsidRDefault="00F6554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F6554F" w:rsidRDefault="00F6554F">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1E82DF84" w:rsidR="00F6554F" w:rsidRDefault="00F6554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350306">
      <w:rPr>
        <w:rStyle w:val="af6"/>
        <w:noProof/>
      </w:rPr>
      <w:t>16</w:t>
    </w:r>
    <w:r>
      <w:rPr>
        <w:rStyle w:val="af6"/>
      </w:rPr>
      <w:fldChar w:fldCharType="end"/>
    </w:r>
  </w:p>
  <w:p w14:paraId="225CB858" w14:textId="77777777" w:rsidR="00F6554F" w:rsidRDefault="00F6554F">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F6554F" w:rsidRDefault="00F6554F"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F6554F" w:rsidRDefault="00F6554F">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FCA26CC" w:rsidR="00F6554F" w:rsidRDefault="00F6554F">
    <w:pPr>
      <w:pStyle w:val="a4"/>
      <w:jc w:val="center"/>
    </w:pPr>
    <w:r>
      <w:fldChar w:fldCharType="begin"/>
    </w:r>
    <w:r>
      <w:instrText xml:space="preserve"> PAGE   \* MERGEFORMAT </w:instrText>
    </w:r>
    <w:r>
      <w:fldChar w:fldCharType="separate"/>
    </w:r>
    <w:r w:rsidR="00350306">
      <w:rPr>
        <w:noProof/>
      </w:rPr>
      <w:t>33</w:t>
    </w:r>
    <w:r>
      <w:rPr>
        <w:noProof/>
      </w:rPr>
      <w:fldChar w:fldCharType="end"/>
    </w:r>
  </w:p>
  <w:p w14:paraId="535DE5C0" w14:textId="77777777" w:rsidR="00F6554F" w:rsidRDefault="00F6554F">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F6554F" w:rsidRDefault="00F6554F"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F6554F" w:rsidRDefault="00F6554F">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F6554F" w:rsidRDefault="00F6554F">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F6554F" w:rsidRDefault="00F6554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53DF6"/>
    <w:rsid w:val="000850B2"/>
    <w:rsid w:val="000E0E8F"/>
    <w:rsid w:val="00110527"/>
    <w:rsid w:val="00127270"/>
    <w:rsid w:val="00184605"/>
    <w:rsid w:val="001B0663"/>
    <w:rsid w:val="001E61F1"/>
    <w:rsid w:val="001F28E6"/>
    <w:rsid w:val="00216506"/>
    <w:rsid w:val="00277D1D"/>
    <w:rsid w:val="00284F51"/>
    <w:rsid w:val="00290573"/>
    <w:rsid w:val="002D0D72"/>
    <w:rsid w:val="002F0A42"/>
    <w:rsid w:val="003121FD"/>
    <w:rsid w:val="003378B7"/>
    <w:rsid w:val="00350306"/>
    <w:rsid w:val="00371A61"/>
    <w:rsid w:val="00372E5F"/>
    <w:rsid w:val="00395681"/>
    <w:rsid w:val="003A38B8"/>
    <w:rsid w:val="003E30AC"/>
    <w:rsid w:val="004408BB"/>
    <w:rsid w:val="00442BA6"/>
    <w:rsid w:val="004626AA"/>
    <w:rsid w:val="00474649"/>
    <w:rsid w:val="004F587A"/>
    <w:rsid w:val="00547CBF"/>
    <w:rsid w:val="00586890"/>
    <w:rsid w:val="005A0AF8"/>
    <w:rsid w:val="005D2CFA"/>
    <w:rsid w:val="005F2683"/>
    <w:rsid w:val="00625E2A"/>
    <w:rsid w:val="006378A6"/>
    <w:rsid w:val="00641D7E"/>
    <w:rsid w:val="0066612A"/>
    <w:rsid w:val="00680B3E"/>
    <w:rsid w:val="006949E5"/>
    <w:rsid w:val="006D37A7"/>
    <w:rsid w:val="007040D6"/>
    <w:rsid w:val="007072F5"/>
    <w:rsid w:val="007400AF"/>
    <w:rsid w:val="007C6B6D"/>
    <w:rsid w:val="007D1186"/>
    <w:rsid w:val="007D1C4B"/>
    <w:rsid w:val="00807C2B"/>
    <w:rsid w:val="00843D44"/>
    <w:rsid w:val="00861C37"/>
    <w:rsid w:val="008F3D2F"/>
    <w:rsid w:val="009335D7"/>
    <w:rsid w:val="009505DE"/>
    <w:rsid w:val="009638F3"/>
    <w:rsid w:val="00972BF9"/>
    <w:rsid w:val="009B0EF7"/>
    <w:rsid w:val="009B1DC2"/>
    <w:rsid w:val="009F2F77"/>
    <w:rsid w:val="00A01100"/>
    <w:rsid w:val="00A42521"/>
    <w:rsid w:val="00A87B0C"/>
    <w:rsid w:val="00A915E0"/>
    <w:rsid w:val="00AD536B"/>
    <w:rsid w:val="00AD5FF8"/>
    <w:rsid w:val="00AF6649"/>
    <w:rsid w:val="00B41AA6"/>
    <w:rsid w:val="00B75FCC"/>
    <w:rsid w:val="00B760D1"/>
    <w:rsid w:val="00BA2114"/>
    <w:rsid w:val="00BA2144"/>
    <w:rsid w:val="00C01034"/>
    <w:rsid w:val="00C0600B"/>
    <w:rsid w:val="00C22364"/>
    <w:rsid w:val="00C32EF0"/>
    <w:rsid w:val="00C5518B"/>
    <w:rsid w:val="00C6105C"/>
    <w:rsid w:val="00C666E0"/>
    <w:rsid w:val="00CF7613"/>
    <w:rsid w:val="00D07FB5"/>
    <w:rsid w:val="00D10B3C"/>
    <w:rsid w:val="00D42EE9"/>
    <w:rsid w:val="00D439F3"/>
    <w:rsid w:val="00D45F19"/>
    <w:rsid w:val="00D5050D"/>
    <w:rsid w:val="00D7479F"/>
    <w:rsid w:val="00D911AE"/>
    <w:rsid w:val="00DC6AB5"/>
    <w:rsid w:val="00DD6428"/>
    <w:rsid w:val="00DF2CEB"/>
    <w:rsid w:val="00DF5891"/>
    <w:rsid w:val="00E13D29"/>
    <w:rsid w:val="00E219E7"/>
    <w:rsid w:val="00E3743F"/>
    <w:rsid w:val="00E41B5C"/>
    <w:rsid w:val="00E72203"/>
    <w:rsid w:val="00EE7887"/>
    <w:rsid w:val="00F30936"/>
    <w:rsid w:val="00F411F6"/>
    <w:rsid w:val="00F422A8"/>
    <w:rsid w:val="00F6554F"/>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tabs>
        <w:tab w:val="num" w:pos="360"/>
      </w:tabs>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1.xml"/><Relationship Id="rId28" Type="http://schemas.openxmlformats.org/officeDocument/2006/relationships/header" Target="header5.xml"/><Relationship Id="rId10" Type="http://schemas.openxmlformats.org/officeDocument/2006/relationships/hyperlink" Target="http://www.fabrikant.r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0ABA0-AC9B-46C5-A3BB-DE93985A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36</Pages>
  <Words>10074</Words>
  <Characters>57422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59</cp:revision>
  <cp:lastPrinted>2020-03-24T05:57:00Z</cp:lastPrinted>
  <dcterms:created xsi:type="dcterms:W3CDTF">2020-01-29T08:32:00Z</dcterms:created>
  <dcterms:modified xsi:type="dcterms:W3CDTF">2020-03-24T14:18:00Z</dcterms:modified>
</cp:coreProperties>
</file>