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2949E6" w:rsidRPr="00416475">
        <w:rPr>
          <w:b/>
          <w:bCs/>
        </w:rPr>
        <w:t>ЗКТ-</w:t>
      </w:r>
      <w:r w:rsidR="002949E6">
        <w:rPr>
          <w:b/>
          <w:bCs/>
        </w:rPr>
        <w:t>08</w:t>
      </w:r>
      <w:r w:rsidR="002949E6" w:rsidRPr="00416475">
        <w:rPr>
          <w:b/>
          <w:bCs/>
        </w:rPr>
        <w:t>/</w:t>
      </w:r>
      <w:r w:rsidR="002949E6">
        <w:rPr>
          <w:b/>
          <w:bCs/>
        </w:rPr>
        <w:t>21</w:t>
      </w:r>
      <w:r w:rsidR="002949E6" w:rsidRPr="00416475">
        <w:rPr>
          <w:b/>
          <w:bCs/>
        </w:rPr>
        <w:t xml:space="preserve"> на право заключения договора поставки </w:t>
      </w:r>
      <w:r w:rsidR="002949E6">
        <w:rPr>
          <w:b/>
          <w:bCs/>
        </w:rPr>
        <w:t xml:space="preserve">овощей </w:t>
      </w:r>
      <w:r w:rsidR="002949E6" w:rsidRPr="00C62B13">
        <w:rPr>
          <w:b/>
          <w:bCs/>
        </w:rPr>
        <w:t>и фруктов свежих, сухофруктов для предприятий общественного питания Свобо</w:t>
      </w:r>
      <w:r w:rsidR="002949E6">
        <w:rPr>
          <w:b/>
          <w:bCs/>
        </w:rPr>
        <w:t>д</w:t>
      </w:r>
      <w:r w:rsidR="002949E6" w:rsidRPr="00C62B13">
        <w:rPr>
          <w:b/>
          <w:bCs/>
        </w:rPr>
        <w:t>ненского ТПО, оказывающих у</w:t>
      </w:r>
      <w:r w:rsidR="002949E6">
        <w:rPr>
          <w:b/>
          <w:bCs/>
        </w:rPr>
        <w:t xml:space="preserve">слуги питания работникам ОАО РЖД (столовая ст. </w:t>
      </w:r>
      <w:r w:rsidR="002949E6" w:rsidRPr="00C62B13">
        <w:rPr>
          <w:b/>
          <w:bCs/>
        </w:rPr>
        <w:t>Шимановск)</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0F40BD" w:rsidRDefault="000F40BD" w:rsidP="00AB670B">
      <w:pPr>
        <w:ind w:firstLine="9072"/>
      </w:pPr>
    </w:p>
    <w:p w:rsidR="00AB670B" w:rsidRPr="008F0789" w:rsidRDefault="00B21962" w:rsidP="00AB670B">
      <w:pPr>
        <w:ind w:firstLine="9072"/>
      </w:pPr>
      <w:r w:rsidRPr="008F0789">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2949E6">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D525DF">
              <w:rPr>
                <w:b/>
                <w:bCs/>
              </w:rPr>
              <w:t>0</w:t>
            </w:r>
            <w:r w:rsidR="002949E6">
              <w:rPr>
                <w:b/>
                <w:bCs/>
              </w:rPr>
              <w:t>8</w:t>
            </w:r>
            <w:r w:rsidRPr="008F0789">
              <w:rPr>
                <w:b/>
                <w:bCs/>
              </w:rPr>
              <w:t>/</w:t>
            </w:r>
            <w:r w:rsidR="003958EC">
              <w:rPr>
                <w:b/>
                <w:bCs/>
              </w:rPr>
              <w:t>2</w:t>
            </w:r>
            <w:r w:rsidR="00D525DF">
              <w:rPr>
                <w:b/>
                <w:bCs/>
              </w:rPr>
              <w:t>1</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2949E6">
              <w:rPr>
                <w:b/>
                <w:bCs/>
                <w:sz w:val="24"/>
                <w:szCs w:val="24"/>
              </w:rPr>
              <w:t xml:space="preserve">овощей </w:t>
            </w:r>
            <w:r w:rsidR="002949E6" w:rsidRPr="00C62B13">
              <w:rPr>
                <w:b/>
                <w:bCs/>
                <w:sz w:val="24"/>
                <w:szCs w:val="24"/>
              </w:rPr>
              <w:t>и фруктов свежих, сухофруктов для предприятий общественного питания Свобо</w:t>
            </w:r>
            <w:r w:rsidR="002949E6">
              <w:rPr>
                <w:b/>
                <w:bCs/>
                <w:sz w:val="24"/>
                <w:szCs w:val="24"/>
              </w:rPr>
              <w:t>д</w:t>
            </w:r>
            <w:r w:rsidR="002949E6" w:rsidRPr="00C62B13">
              <w:rPr>
                <w:b/>
                <w:bCs/>
                <w:sz w:val="24"/>
                <w:szCs w:val="24"/>
              </w:rPr>
              <w:t>ненского ТПО, оказывающих у</w:t>
            </w:r>
            <w:r w:rsidR="002949E6">
              <w:rPr>
                <w:b/>
                <w:bCs/>
                <w:sz w:val="24"/>
                <w:szCs w:val="24"/>
              </w:rPr>
              <w:t xml:space="preserve">слуги питания работникам ОАО РЖД (столовая ст. </w:t>
            </w:r>
            <w:r w:rsidR="002949E6" w:rsidRPr="00C62B13">
              <w:rPr>
                <w:b/>
                <w:bCs/>
                <w:sz w:val="24"/>
                <w:szCs w:val="24"/>
              </w:rPr>
              <w:t>Шимановск)</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 xml:space="preserve">Изменение количества предусмотренных договором товаров, объема работ, услуг при </w:t>
            </w:r>
            <w:r w:rsidRPr="008F0789">
              <w:lastRenderedPageBreak/>
              <w:t>изменении  потребности</w:t>
            </w:r>
          </w:p>
        </w:tc>
        <w:tc>
          <w:tcPr>
            <w:tcW w:w="9132" w:type="dxa"/>
          </w:tcPr>
          <w:p w:rsidR="00CB1EE7" w:rsidRPr="008F0789" w:rsidRDefault="00CB1EE7" w:rsidP="00193F3B">
            <w:pPr>
              <w:pStyle w:val="a4"/>
              <w:ind w:left="0"/>
              <w:jc w:val="both"/>
              <w:rPr>
                <w:bCs/>
                <w:i/>
              </w:rPr>
            </w:pPr>
            <w:r w:rsidRPr="008F0789">
              <w:rPr>
                <w:bCs/>
              </w:rPr>
              <w:lastRenderedPageBreak/>
              <w:t xml:space="preserve">Изменение количества предусмотренных договором товаров, при изменении потребности в товарах, на поставку, которых заключен договор, допускается в </w:t>
            </w:r>
            <w:r w:rsidRPr="008F0789">
              <w:rPr>
                <w:bCs/>
              </w:rPr>
              <w:lastRenderedPageBreak/>
              <w:t>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FF7270" w:rsidRDefault="009F38CE" w:rsidP="00EA619C">
            <w:pPr>
              <w:pStyle w:val="a4"/>
              <w:numPr>
                <w:ilvl w:val="0"/>
                <w:numId w:val="12"/>
              </w:numPr>
              <w:contextualSpacing/>
              <w:jc w:val="both"/>
              <w:rPr>
                <w:b/>
              </w:rPr>
            </w:pPr>
            <w:r w:rsidRPr="001F77CE">
              <w:rPr>
                <w:b/>
              </w:rPr>
              <w:t>Наименование закупаемых товаров, их количество, цены за единицу товара и начальная (максимальная) цена договора</w:t>
            </w:r>
          </w:p>
          <w:p w:rsidR="00603264" w:rsidRDefault="00603264" w:rsidP="00603264">
            <w:pPr>
              <w:pStyle w:val="a4"/>
              <w:ind w:left="1065"/>
              <w:contextualSpacing/>
              <w:jc w:val="both"/>
              <w:rPr>
                <w:b/>
              </w:rPr>
            </w:pPr>
          </w:p>
          <w:tbl>
            <w:tblPr>
              <w:tblW w:w="16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6461"/>
              <w:gridCol w:w="823"/>
              <w:gridCol w:w="819"/>
              <w:gridCol w:w="784"/>
              <w:gridCol w:w="1076"/>
              <w:gridCol w:w="1210"/>
              <w:gridCol w:w="1414"/>
              <w:gridCol w:w="1489"/>
            </w:tblGrid>
            <w:tr w:rsidR="002949E6" w:rsidRPr="00DD3ADA" w:rsidTr="002949E6">
              <w:trPr>
                <w:trHeight w:val="791"/>
                <w:jc w:val="center"/>
              </w:trPr>
              <w:tc>
                <w:tcPr>
                  <w:tcW w:w="671" w:type="pct"/>
                  <w:tcBorders>
                    <w:bottom w:val="single" w:sz="4" w:space="0" w:color="auto"/>
                  </w:tcBorders>
                </w:tcPr>
                <w:p w:rsidR="002949E6" w:rsidRPr="00DD3ADA" w:rsidRDefault="002949E6" w:rsidP="002949E6">
                  <w:pPr>
                    <w:jc w:val="center"/>
                    <w:rPr>
                      <w:b/>
                      <w:sz w:val="20"/>
                      <w:szCs w:val="20"/>
                    </w:rPr>
                  </w:pPr>
                  <w:r w:rsidRPr="00DD3ADA">
                    <w:rPr>
                      <w:b/>
                      <w:sz w:val="20"/>
                      <w:szCs w:val="20"/>
                    </w:rPr>
                    <w:t>Наименование товара</w:t>
                  </w:r>
                </w:p>
              </w:tc>
              <w:tc>
                <w:tcPr>
                  <w:tcW w:w="1987" w:type="pct"/>
                  <w:tcBorders>
                    <w:bottom w:val="single" w:sz="4" w:space="0" w:color="auto"/>
                  </w:tcBorders>
                </w:tcPr>
                <w:p w:rsidR="002949E6" w:rsidRPr="00DD3ADA" w:rsidRDefault="002949E6" w:rsidP="002949E6">
                  <w:pPr>
                    <w:jc w:val="center"/>
                    <w:rPr>
                      <w:b/>
                      <w:sz w:val="20"/>
                      <w:szCs w:val="20"/>
                    </w:rPr>
                  </w:pPr>
                  <w:r>
                    <w:rPr>
                      <w:b/>
                      <w:sz w:val="20"/>
                      <w:szCs w:val="20"/>
                    </w:rPr>
                    <w:t>Характеристики товара</w:t>
                  </w:r>
                </w:p>
              </w:tc>
              <w:tc>
                <w:tcPr>
                  <w:tcW w:w="253" w:type="pct"/>
                  <w:tcBorders>
                    <w:bottom w:val="single" w:sz="4" w:space="0" w:color="auto"/>
                  </w:tcBorders>
                </w:tcPr>
                <w:p w:rsidR="002949E6" w:rsidRPr="00DD3ADA" w:rsidRDefault="002949E6" w:rsidP="002949E6">
                  <w:pPr>
                    <w:jc w:val="center"/>
                    <w:rPr>
                      <w:b/>
                      <w:sz w:val="20"/>
                      <w:szCs w:val="20"/>
                    </w:rPr>
                  </w:pPr>
                  <w:r w:rsidRPr="00DD3ADA">
                    <w:rPr>
                      <w:b/>
                      <w:sz w:val="20"/>
                      <w:szCs w:val="20"/>
                    </w:rPr>
                    <w:t>Ед. изм.</w:t>
                  </w:r>
                </w:p>
              </w:tc>
              <w:tc>
                <w:tcPr>
                  <w:tcW w:w="252" w:type="pct"/>
                  <w:tcBorders>
                    <w:bottom w:val="single" w:sz="4" w:space="0" w:color="auto"/>
                  </w:tcBorders>
                </w:tcPr>
                <w:p w:rsidR="002949E6" w:rsidRPr="00DD3ADA" w:rsidRDefault="002949E6" w:rsidP="002949E6">
                  <w:pPr>
                    <w:ind w:left="-108"/>
                    <w:jc w:val="center"/>
                    <w:rPr>
                      <w:b/>
                      <w:sz w:val="20"/>
                      <w:szCs w:val="20"/>
                    </w:rPr>
                  </w:pPr>
                  <w:r w:rsidRPr="00DD3ADA">
                    <w:rPr>
                      <w:b/>
                      <w:sz w:val="20"/>
                      <w:szCs w:val="20"/>
                    </w:rPr>
                    <w:t>Количество</w:t>
                  </w:r>
                </w:p>
                <w:p w:rsidR="002949E6" w:rsidRPr="00DD3ADA" w:rsidRDefault="002949E6" w:rsidP="002949E6">
                  <w:pPr>
                    <w:ind w:left="-108"/>
                    <w:jc w:val="center"/>
                    <w:rPr>
                      <w:b/>
                      <w:sz w:val="20"/>
                      <w:szCs w:val="20"/>
                    </w:rPr>
                  </w:pPr>
                  <w:r w:rsidRPr="00DD3ADA">
                    <w:rPr>
                      <w:b/>
                      <w:sz w:val="20"/>
                      <w:szCs w:val="20"/>
                    </w:rPr>
                    <w:t>(объем)</w:t>
                  </w:r>
                </w:p>
              </w:tc>
              <w:tc>
                <w:tcPr>
                  <w:tcW w:w="241" w:type="pct"/>
                  <w:tcBorders>
                    <w:bottom w:val="single" w:sz="4" w:space="0" w:color="auto"/>
                  </w:tcBorders>
                </w:tcPr>
                <w:p w:rsidR="002949E6" w:rsidRPr="00DD3ADA" w:rsidRDefault="002949E6" w:rsidP="002949E6">
                  <w:pPr>
                    <w:jc w:val="center"/>
                    <w:rPr>
                      <w:b/>
                      <w:sz w:val="20"/>
                      <w:szCs w:val="20"/>
                    </w:rPr>
                  </w:pPr>
                  <w:r w:rsidRPr="00DD3ADA">
                    <w:rPr>
                      <w:b/>
                      <w:sz w:val="20"/>
                      <w:szCs w:val="20"/>
                    </w:rPr>
                    <w:t>Ставка НДС, %</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b/>
                      <w:bCs/>
                      <w:color w:val="000000"/>
                      <w:sz w:val="20"/>
                      <w:szCs w:val="20"/>
                    </w:rPr>
                  </w:pPr>
                  <w:r w:rsidRPr="00DD3ADA">
                    <w:rPr>
                      <w:b/>
                      <w:bCs/>
                      <w:color w:val="000000"/>
                      <w:sz w:val="20"/>
                      <w:szCs w:val="20"/>
                    </w:rPr>
                    <w:t>Цена за ед. изм.(руб.) без НДС</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b/>
                      <w:bCs/>
                      <w:color w:val="000000"/>
                      <w:sz w:val="20"/>
                      <w:szCs w:val="20"/>
                    </w:rPr>
                  </w:pPr>
                  <w:r w:rsidRPr="00DD3ADA">
                    <w:rPr>
                      <w:b/>
                      <w:bCs/>
                      <w:color w:val="000000"/>
                      <w:sz w:val="20"/>
                      <w:szCs w:val="20"/>
                    </w:rPr>
                    <w:t>Цена за ед. изм.(руб.) в т.ч. НДС</w:t>
                  </w:r>
                </w:p>
              </w:tc>
              <w:tc>
                <w:tcPr>
                  <w:tcW w:w="435" w:type="pct"/>
                  <w:tcBorders>
                    <w:bottom w:val="single" w:sz="4" w:space="0" w:color="auto"/>
                  </w:tcBorders>
                </w:tcPr>
                <w:p w:rsidR="002949E6" w:rsidRPr="00DD3ADA" w:rsidRDefault="002949E6" w:rsidP="002949E6">
                  <w:pPr>
                    <w:jc w:val="center"/>
                    <w:rPr>
                      <w:b/>
                      <w:bCs/>
                      <w:sz w:val="20"/>
                      <w:szCs w:val="20"/>
                    </w:rPr>
                  </w:pPr>
                  <w:r w:rsidRPr="00DD3ADA">
                    <w:rPr>
                      <w:b/>
                      <w:bCs/>
                      <w:sz w:val="20"/>
                      <w:szCs w:val="20"/>
                    </w:rPr>
                    <w:t>Общая стоимость (руб.) без НДС</w:t>
                  </w:r>
                </w:p>
                <w:p w:rsidR="002949E6" w:rsidRPr="00DD3ADA" w:rsidRDefault="002949E6" w:rsidP="002949E6">
                  <w:pPr>
                    <w:jc w:val="center"/>
                    <w:rPr>
                      <w:b/>
                      <w:sz w:val="20"/>
                      <w:szCs w:val="20"/>
                    </w:rPr>
                  </w:pPr>
                </w:p>
              </w:tc>
              <w:tc>
                <w:tcPr>
                  <w:tcW w:w="458" w:type="pct"/>
                  <w:tcBorders>
                    <w:bottom w:val="single" w:sz="4" w:space="0" w:color="auto"/>
                  </w:tcBorders>
                </w:tcPr>
                <w:p w:rsidR="002949E6" w:rsidRPr="00DD3ADA" w:rsidRDefault="002949E6" w:rsidP="002949E6">
                  <w:pPr>
                    <w:jc w:val="center"/>
                    <w:rPr>
                      <w:b/>
                      <w:bCs/>
                      <w:sz w:val="20"/>
                      <w:szCs w:val="20"/>
                    </w:rPr>
                  </w:pPr>
                  <w:r w:rsidRPr="00DD3ADA">
                    <w:rPr>
                      <w:b/>
                      <w:bCs/>
                      <w:sz w:val="20"/>
                      <w:szCs w:val="20"/>
                    </w:rPr>
                    <w:t>Общая стоимость (руб.) в т.ч. НДС</w:t>
                  </w:r>
                </w:p>
                <w:p w:rsidR="002949E6" w:rsidRPr="00DD3ADA" w:rsidRDefault="002949E6" w:rsidP="002949E6">
                  <w:pPr>
                    <w:jc w:val="center"/>
                    <w:rPr>
                      <w:b/>
                      <w:sz w:val="20"/>
                      <w:szCs w:val="20"/>
                    </w:rPr>
                  </w:pPr>
                </w:p>
              </w:tc>
            </w:tr>
            <w:tr w:rsidR="002949E6" w:rsidRPr="00DD3ADA" w:rsidTr="002949E6">
              <w:trPr>
                <w:trHeight w:val="297"/>
                <w:jc w:val="center"/>
              </w:trPr>
              <w:tc>
                <w:tcPr>
                  <w:tcW w:w="671" w:type="pct"/>
                  <w:tcBorders>
                    <w:top w:val="single" w:sz="4" w:space="0" w:color="auto"/>
                    <w:left w:val="single" w:sz="4" w:space="0" w:color="auto"/>
                    <w:bottom w:val="single" w:sz="4" w:space="0" w:color="auto"/>
                    <w:right w:val="single" w:sz="4" w:space="0" w:color="auto"/>
                  </w:tcBorders>
                </w:tcPr>
                <w:p w:rsidR="002949E6" w:rsidRPr="00DD3ADA" w:rsidRDefault="002949E6" w:rsidP="002949E6">
                  <w:pPr>
                    <w:rPr>
                      <w:sz w:val="20"/>
                      <w:szCs w:val="20"/>
                    </w:rPr>
                  </w:pPr>
                  <w:r w:rsidRPr="00DD3ADA">
                    <w:rPr>
                      <w:sz w:val="20"/>
                      <w:szCs w:val="20"/>
                    </w:rPr>
                    <w:t xml:space="preserve">Изюм </w:t>
                  </w:r>
                </w:p>
              </w:tc>
              <w:tc>
                <w:tcPr>
                  <w:tcW w:w="1987" w:type="pct"/>
                </w:tcPr>
                <w:p w:rsidR="002949E6" w:rsidRPr="00C80C07" w:rsidRDefault="002949E6" w:rsidP="002949E6">
                  <w:pPr>
                    <w:rPr>
                      <w:sz w:val="20"/>
                      <w:szCs w:val="20"/>
                    </w:rPr>
                  </w:pPr>
                  <w:r w:rsidRPr="00C80C07">
                    <w:rPr>
                      <w:sz w:val="20"/>
                      <w:szCs w:val="20"/>
                    </w:rPr>
                    <w:t>Изюм сушеный целый, с неповрежденной кожицей. Упаковка - полимерный пакет.</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10</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190,00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228,00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1 900,00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2 280,00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 xml:space="preserve">Курага </w:t>
                  </w:r>
                </w:p>
              </w:tc>
              <w:tc>
                <w:tcPr>
                  <w:tcW w:w="1987" w:type="pct"/>
                </w:tcPr>
                <w:p w:rsidR="002949E6" w:rsidRPr="00C80C07" w:rsidRDefault="002949E6" w:rsidP="002949E6">
                  <w:pPr>
                    <w:rPr>
                      <w:sz w:val="20"/>
                      <w:szCs w:val="20"/>
                    </w:rPr>
                  </w:pPr>
                  <w:r w:rsidRPr="00C80C07">
                    <w:rPr>
                      <w:sz w:val="20"/>
                      <w:szCs w:val="20"/>
                    </w:rPr>
                    <w:t>Курага сушеная с выдавленной косточкой, с неповрежденной кожицей. Упаковка - полимерный пакет.</w:t>
                  </w:r>
                </w:p>
              </w:tc>
              <w:tc>
                <w:tcPr>
                  <w:tcW w:w="253"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10</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190,00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228,00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1 900,00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2 280,00</w:t>
                  </w:r>
                </w:p>
              </w:tc>
            </w:tr>
            <w:tr w:rsidR="002949E6" w:rsidRPr="00DD3ADA" w:rsidTr="002949E6">
              <w:trPr>
                <w:trHeight w:val="208"/>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 xml:space="preserve">Чернослив </w:t>
                  </w:r>
                </w:p>
              </w:tc>
              <w:tc>
                <w:tcPr>
                  <w:tcW w:w="1987" w:type="pct"/>
                </w:tcPr>
                <w:p w:rsidR="002949E6" w:rsidRPr="00C80C07" w:rsidRDefault="002949E6" w:rsidP="002949E6">
                  <w:pPr>
                    <w:rPr>
                      <w:sz w:val="20"/>
                      <w:szCs w:val="20"/>
                    </w:rPr>
                  </w:pPr>
                  <w:r w:rsidRPr="00C80C07">
                    <w:rPr>
                      <w:sz w:val="20"/>
                      <w:szCs w:val="20"/>
                    </w:rPr>
                    <w:t>Чернослив сушеный с выдавленной косточкой, с неповрежденной кожицей. Упаковка - полимерный пакет.</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10</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250,00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300,00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2 500,00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3 000,00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Редис</w:t>
                  </w:r>
                </w:p>
              </w:tc>
              <w:tc>
                <w:tcPr>
                  <w:tcW w:w="1987" w:type="pct"/>
                </w:tcPr>
                <w:p w:rsidR="002949E6" w:rsidRPr="00C80C07" w:rsidRDefault="002949E6" w:rsidP="002949E6">
                  <w:pPr>
                    <w:rPr>
                      <w:sz w:val="20"/>
                      <w:szCs w:val="20"/>
                    </w:rPr>
                  </w:pPr>
                  <w:r w:rsidRPr="00C80C07">
                    <w:rPr>
                      <w:sz w:val="20"/>
                      <w:szCs w:val="20"/>
                    </w:rPr>
                    <w:t>Плоды свежие, целые, здоровые, чистые, без механических повреждений, без излишней внешней влажности, типичной формы и окраса. Упаковка – полимерные сетки, картонные коробки.</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20</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180,00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198,00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3 600,00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3 960,00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Капуста пекинская</w:t>
                  </w:r>
                </w:p>
              </w:tc>
              <w:tc>
                <w:tcPr>
                  <w:tcW w:w="1987" w:type="pct"/>
                </w:tcPr>
                <w:p w:rsidR="002949E6" w:rsidRPr="00C80C07" w:rsidRDefault="002949E6" w:rsidP="002949E6">
                  <w:pPr>
                    <w:rPr>
                      <w:sz w:val="20"/>
                      <w:szCs w:val="20"/>
                    </w:rPr>
                  </w:pPr>
                  <w:r w:rsidRPr="00C80C07">
                    <w:rPr>
                      <w:sz w:val="20"/>
                      <w:szCs w:val="20"/>
                    </w:rPr>
                    <w:t>Кочаны свежие, целые, здоровые, чистые, вполне сформировавшиеся, не проросшие, типичной формы и окраски, с чистым срезом кочерыжки. Упаковка – сетчатые полимерные сетки или мешки.</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5</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120,00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132,00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600,00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660,00</w:t>
                  </w:r>
                </w:p>
              </w:tc>
            </w:tr>
            <w:tr w:rsidR="002949E6" w:rsidRPr="00DD3ADA" w:rsidTr="002949E6">
              <w:trPr>
                <w:trHeight w:val="58"/>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Лист салатный</w:t>
                  </w:r>
                </w:p>
              </w:tc>
              <w:tc>
                <w:tcPr>
                  <w:tcW w:w="1987" w:type="pct"/>
                </w:tcPr>
                <w:p w:rsidR="002949E6" w:rsidRPr="00C80C07" w:rsidRDefault="002949E6" w:rsidP="002949E6">
                  <w:pPr>
                    <w:rPr>
                      <w:sz w:val="20"/>
                      <w:szCs w:val="20"/>
                    </w:rPr>
                  </w:pPr>
                  <w:r w:rsidRPr="00C80C07">
                    <w:rPr>
                      <w:sz w:val="20"/>
                      <w:szCs w:val="20"/>
                    </w:rPr>
                    <w:t>Ботва молодая, чистая, свежая, не увядшая, типичной формы и цвета. Упаковка – полимерные сетки.</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5</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250,00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275,00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1 250,00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1 375,00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Груши</w:t>
                  </w:r>
                </w:p>
              </w:tc>
              <w:tc>
                <w:tcPr>
                  <w:tcW w:w="1987" w:type="pct"/>
                </w:tcPr>
                <w:p w:rsidR="002949E6" w:rsidRPr="00C80C07" w:rsidRDefault="002949E6" w:rsidP="002949E6">
                  <w:pPr>
                    <w:rPr>
                      <w:sz w:val="20"/>
                      <w:szCs w:val="20"/>
                    </w:rPr>
                  </w:pPr>
                  <w:r w:rsidRPr="00C80C07">
                    <w:rPr>
                      <w:sz w:val="20"/>
                      <w:szCs w:val="20"/>
                    </w:rPr>
                    <w:t>Плоды целые, без повреждений, спелые, сочные, сладкие. Запах и вкус, свойственные данному сорту, без постороннего запаха и привкуса. Размер плодов по наибольшему поперечному диаметру не менее 55мм, и не более 80мм. Плоды не менее 150 грамм и не более 200 грамм. Форма яблока округлая. Зеленовато-желтые, с оранжево-красным размыто-полосатым достаточно ярким румянцем на 2/3 поверхности. Шкурка средней толщины, плотная, эластичная, гладкая и блестящая. Мякоть желтая, плотная, сочная.</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10</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200,00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240,00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2 000,00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2 400,00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 xml:space="preserve">Картофель </w:t>
                  </w:r>
                </w:p>
              </w:tc>
              <w:tc>
                <w:tcPr>
                  <w:tcW w:w="1987" w:type="pct"/>
                </w:tcPr>
                <w:p w:rsidR="002949E6" w:rsidRPr="00C80C07" w:rsidRDefault="002949E6" w:rsidP="002949E6">
                  <w:pPr>
                    <w:rPr>
                      <w:sz w:val="20"/>
                      <w:szCs w:val="20"/>
                    </w:rPr>
                  </w:pPr>
                  <w:r w:rsidRPr="00C80C07">
                    <w:rPr>
                      <w:sz w:val="20"/>
                      <w:szCs w:val="20"/>
                    </w:rPr>
                    <w:t>Клубни чистые, здоровые, свежие, зрелые, полностью покрытые плотной кожурой, не проросшие, не увядшие, без механических, температурных повреждений и повреждений вредителей, типичной формы и окраса. Упаковка – сетчатые полимерные мешки.</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5 000</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40,00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44,00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200 000,00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220 000,00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 xml:space="preserve">Свекла </w:t>
                  </w:r>
                </w:p>
              </w:tc>
              <w:tc>
                <w:tcPr>
                  <w:tcW w:w="1987" w:type="pct"/>
                </w:tcPr>
                <w:p w:rsidR="002949E6" w:rsidRPr="00C80C07" w:rsidRDefault="002949E6" w:rsidP="002949E6">
                  <w:pPr>
                    <w:rPr>
                      <w:sz w:val="20"/>
                      <w:szCs w:val="20"/>
                    </w:rPr>
                  </w:pPr>
                  <w:r w:rsidRPr="00C80C07">
                    <w:rPr>
                      <w:sz w:val="20"/>
                      <w:szCs w:val="20"/>
                    </w:rPr>
                    <w:t>Корнеплоды свежие, целые, здоровые, чистые, не увядшие, не треснувшие, без признаков прорастания, без повреждений, типичной формы и окраса. Упаковка – полимерные мешки, сетки.</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960</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40,00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44,00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38 400,00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42 240,00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lastRenderedPageBreak/>
                    <w:t xml:space="preserve">Морковь </w:t>
                  </w:r>
                </w:p>
              </w:tc>
              <w:tc>
                <w:tcPr>
                  <w:tcW w:w="1987" w:type="pct"/>
                </w:tcPr>
                <w:p w:rsidR="002949E6" w:rsidRPr="00C80C07" w:rsidRDefault="002949E6" w:rsidP="002949E6">
                  <w:pPr>
                    <w:rPr>
                      <w:sz w:val="20"/>
                      <w:szCs w:val="20"/>
                    </w:rPr>
                  </w:pPr>
                  <w:r w:rsidRPr="00C80C07">
                    <w:rPr>
                      <w:sz w:val="20"/>
                      <w:szCs w:val="20"/>
                    </w:rPr>
                    <w:t>Корнеплоды свежие, целые, не треснувшие, чистые, здоровые не увядшие, типичной формы и окраса. Упаковка – полимерные сетки или мешки.</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700</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100,00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110,00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70 000,00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77 000,00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 xml:space="preserve">Лук репчатый </w:t>
                  </w:r>
                </w:p>
              </w:tc>
              <w:tc>
                <w:tcPr>
                  <w:tcW w:w="1987" w:type="pct"/>
                </w:tcPr>
                <w:p w:rsidR="002949E6" w:rsidRPr="00C80C07" w:rsidRDefault="002949E6" w:rsidP="002949E6">
                  <w:pPr>
                    <w:rPr>
                      <w:sz w:val="20"/>
                      <w:szCs w:val="20"/>
                    </w:rPr>
                  </w:pPr>
                  <w:r w:rsidRPr="00C80C07">
                    <w:rPr>
                      <w:sz w:val="20"/>
                      <w:szCs w:val="20"/>
                    </w:rPr>
                    <w:t>Луковицы вызревшие, здоровые, чистые, целые, не проросшие, без повреждений, типичной формы и окраса с сухими наружными чешуями. Упаковка – сетчатые полимерные мешки.</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972</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40,00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44,00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38 880,00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42 768,00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 xml:space="preserve">Капуста белокочанная </w:t>
                  </w:r>
                </w:p>
              </w:tc>
              <w:tc>
                <w:tcPr>
                  <w:tcW w:w="1987" w:type="pct"/>
                </w:tcPr>
                <w:p w:rsidR="002949E6" w:rsidRPr="00C80C07" w:rsidRDefault="002949E6" w:rsidP="002949E6">
                  <w:pPr>
                    <w:rPr>
                      <w:sz w:val="20"/>
                      <w:szCs w:val="20"/>
                    </w:rPr>
                  </w:pPr>
                  <w:r w:rsidRPr="00C80C07">
                    <w:rPr>
                      <w:sz w:val="20"/>
                      <w:szCs w:val="20"/>
                    </w:rPr>
                    <w:t>Кочаны свежие, целые, здоровые, чистые, вполне сформировавшиеся, не проросшие, типичной формы и окраски, с чистым срезом кочерыжки. Упаковка – сетчатые полимерные мешки.</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500</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45,00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49,50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22 500,00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24 750,00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Сухофрукты (компотная смесь)</w:t>
                  </w:r>
                </w:p>
              </w:tc>
              <w:tc>
                <w:tcPr>
                  <w:tcW w:w="1987" w:type="pct"/>
                </w:tcPr>
                <w:p w:rsidR="002949E6" w:rsidRPr="00C80C07" w:rsidRDefault="002949E6" w:rsidP="002949E6">
                  <w:pPr>
                    <w:rPr>
                      <w:sz w:val="20"/>
                      <w:szCs w:val="20"/>
                    </w:rPr>
                  </w:pPr>
                  <w:r w:rsidRPr="00C80C07">
                    <w:rPr>
                      <w:sz w:val="20"/>
                      <w:szCs w:val="20"/>
                    </w:rPr>
                    <w:t>Смесь сушеных фруктов (целые, половинки, нарезанные кружками) с выдавленной косточкой, с неповрежденной кожицей. Упаковка - полимерный пакет.</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443</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80,00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96,00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35 440,00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42 528,00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Лимон</w:t>
                  </w:r>
                </w:p>
              </w:tc>
              <w:tc>
                <w:tcPr>
                  <w:tcW w:w="1987" w:type="pct"/>
                </w:tcPr>
                <w:p w:rsidR="002949E6" w:rsidRPr="00C80C07" w:rsidRDefault="002949E6" w:rsidP="002949E6">
                  <w:pPr>
                    <w:rPr>
                      <w:sz w:val="20"/>
                      <w:szCs w:val="20"/>
                    </w:rPr>
                  </w:pPr>
                  <w:r w:rsidRPr="00C80C07">
                    <w:rPr>
                      <w:sz w:val="20"/>
                      <w:szCs w:val="20"/>
                    </w:rPr>
                    <w:t>Плоды свежие, чистые, не увядшие, технически спелые, не поврежденные вредителями, болезнями, морозами, без побитостей и зарубцевавшихся трещин. Упаковка – картонные коробки.</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30</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200,00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240,00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6 000,00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7 200,00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 xml:space="preserve">Лоба </w:t>
                  </w:r>
                </w:p>
              </w:tc>
              <w:tc>
                <w:tcPr>
                  <w:tcW w:w="1987" w:type="pct"/>
                </w:tcPr>
                <w:p w:rsidR="002949E6" w:rsidRPr="00C80C07" w:rsidRDefault="002949E6" w:rsidP="002949E6">
                  <w:pPr>
                    <w:rPr>
                      <w:sz w:val="20"/>
                      <w:szCs w:val="20"/>
                    </w:rPr>
                  </w:pPr>
                  <w:r w:rsidRPr="00C80C07">
                    <w:rPr>
                      <w:sz w:val="20"/>
                      <w:szCs w:val="20"/>
                    </w:rPr>
                    <w:t>Плоды свежие, целые, здоровые, чистые, без механических повреждений, без излишней внешней влажности, типичной формы и окраса. Упаковка – полимерные сетки, картонные коробки.</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30</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130,00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143,00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3 900,00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4 290,00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Лук перо</w:t>
                  </w:r>
                </w:p>
              </w:tc>
              <w:tc>
                <w:tcPr>
                  <w:tcW w:w="1987" w:type="pct"/>
                </w:tcPr>
                <w:p w:rsidR="002949E6" w:rsidRPr="00C80C07" w:rsidRDefault="002949E6" w:rsidP="002949E6">
                  <w:pPr>
                    <w:rPr>
                      <w:sz w:val="20"/>
                      <w:szCs w:val="20"/>
                    </w:rPr>
                  </w:pPr>
                  <w:r w:rsidRPr="00C80C07">
                    <w:rPr>
                      <w:sz w:val="20"/>
                      <w:szCs w:val="20"/>
                    </w:rPr>
                    <w:t>Без корешков, ботва молодая, чистая, свежая, не увядшая, типичной формы и цвета. Упаковка – полимерные сетки.</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5</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600,00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660,00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3 000,00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3 300,00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Петрушка зелень</w:t>
                  </w:r>
                </w:p>
              </w:tc>
              <w:tc>
                <w:tcPr>
                  <w:tcW w:w="1987" w:type="pct"/>
                </w:tcPr>
                <w:p w:rsidR="002949E6" w:rsidRPr="00C80C07" w:rsidRDefault="002949E6" w:rsidP="002949E6">
                  <w:pPr>
                    <w:rPr>
                      <w:sz w:val="20"/>
                      <w:szCs w:val="20"/>
                    </w:rPr>
                  </w:pPr>
                  <w:r w:rsidRPr="00C80C07">
                    <w:rPr>
                      <w:sz w:val="20"/>
                      <w:szCs w:val="20"/>
                    </w:rPr>
                    <w:t>Без корешков, ботва молодая, чистая, свежая, не увядшая, типичной формы и цвета. Упаковка – полимерные сетки.</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3</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550,00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605,00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1 650,00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1 815,00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 xml:space="preserve">Укроп </w:t>
                  </w:r>
                </w:p>
              </w:tc>
              <w:tc>
                <w:tcPr>
                  <w:tcW w:w="1987" w:type="pct"/>
                </w:tcPr>
                <w:p w:rsidR="002949E6" w:rsidRPr="00C80C07" w:rsidRDefault="002949E6" w:rsidP="002949E6">
                  <w:pPr>
                    <w:rPr>
                      <w:sz w:val="20"/>
                      <w:szCs w:val="20"/>
                    </w:rPr>
                  </w:pPr>
                  <w:r w:rsidRPr="00C80C07">
                    <w:rPr>
                      <w:sz w:val="20"/>
                      <w:szCs w:val="20"/>
                    </w:rPr>
                    <w:t>Без корешков, ботва молодая, чистая, свежая, не увядшая, типичной формы и цвета. Упаковка – полимерные сетки.</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5</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550,00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605,00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2 750,00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3 025,00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 xml:space="preserve">Перец  </w:t>
                  </w:r>
                </w:p>
              </w:tc>
              <w:tc>
                <w:tcPr>
                  <w:tcW w:w="1987" w:type="pct"/>
                </w:tcPr>
                <w:p w:rsidR="002949E6" w:rsidRPr="00C80C07" w:rsidRDefault="002949E6" w:rsidP="002949E6">
                  <w:pPr>
                    <w:rPr>
                      <w:sz w:val="20"/>
                      <w:szCs w:val="20"/>
                    </w:rPr>
                  </w:pPr>
                  <w:r w:rsidRPr="00C80C07">
                    <w:rPr>
                      <w:sz w:val="20"/>
                      <w:szCs w:val="20"/>
                    </w:rPr>
                    <w:t>Плоды целые, здоровые, чистые, свежие без механических и температурных повреждений, с плодоножкой. Упаковка – полимерные сетки или мешки, картонные коробки.</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80</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350,00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385,00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28 000,00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30 800,00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 xml:space="preserve">Огурец </w:t>
                  </w:r>
                </w:p>
              </w:tc>
              <w:tc>
                <w:tcPr>
                  <w:tcW w:w="1987" w:type="pct"/>
                </w:tcPr>
                <w:p w:rsidR="002949E6" w:rsidRPr="00C80C07" w:rsidRDefault="002949E6" w:rsidP="002949E6">
                  <w:pPr>
                    <w:rPr>
                      <w:sz w:val="20"/>
                      <w:szCs w:val="20"/>
                    </w:rPr>
                  </w:pPr>
                  <w:r w:rsidRPr="00C80C07">
                    <w:rPr>
                      <w:sz w:val="20"/>
                      <w:szCs w:val="20"/>
                    </w:rPr>
                    <w:t>Плоды свежие, целые, здоровые, чистые, без механических повреждений, без излишней внешней влажности, типичной формы и окраса. Упаковка полимерные сетки или мешки.</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100</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245,00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269,50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24 500,00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26 950,00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 xml:space="preserve">Томат </w:t>
                  </w:r>
                </w:p>
              </w:tc>
              <w:tc>
                <w:tcPr>
                  <w:tcW w:w="1987" w:type="pct"/>
                </w:tcPr>
                <w:p w:rsidR="002949E6" w:rsidRPr="00C80C07" w:rsidRDefault="002949E6" w:rsidP="002949E6">
                  <w:pPr>
                    <w:rPr>
                      <w:sz w:val="20"/>
                      <w:szCs w:val="20"/>
                    </w:rPr>
                  </w:pPr>
                  <w:r w:rsidRPr="00C80C07">
                    <w:rPr>
                      <w:sz w:val="20"/>
                      <w:szCs w:val="20"/>
                    </w:rPr>
                    <w:t>Плоды свежие, целые, чистые, здоровые, плотные, типичной формы и окраса, не перезревшие без механических и температурных повреждений и солнечных ожогов, трещин. Упаковка – полимерные сетки, картонные коробки или деревянные ящики.</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100</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245,00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269,50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rPr>
                      <w:color w:val="000000"/>
                      <w:sz w:val="20"/>
                      <w:szCs w:val="20"/>
                    </w:rPr>
                  </w:pPr>
                  <w:r w:rsidRPr="00DD3ADA">
                    <w:rPr>
                      <w:color w:val="000000"/>
                      <w:sz w:val="20"/>
                      <w:szCs w:val="20"/>
                    </w:rPr>
                    <w:t xml:space="preserve">    24 500,00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26 950,00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Апельсины</w:t>
                  </w:r>
                </w:p>
              </w:tc>
              <w:tc>
                <w:tcPr>
                  <w:tcW w:w="1987" w:type="pct"/>
                </w:tcPr>
                <w:p w:rsidR="002949E6" w:rsidRPr="00C80C07" w:rsidRDefault="002949E6" w:rsidP="002949E6">
                  <w:pPr>
                    <w:rPr>
                      <w:sz w:val="20"/>
                      <w:szCs w:val="20"/>
                    </w:rPr>
                  </w:pPr>
                  <w:r w:rsidRPr="00C80C07">
                    <w:rPr>
                      <w:sz w:val="20"/>
                      <w:szCs w:val="20"/>
                    </w:rPr>
                    <w:t>Плоды целые, без повреждений, спелые, сочные, сладкие. Запах и вкус, свойственные данному сорту, без постороннего запаха и привкуса. Форма апельсина округлая. Шкурка средней толщины, плотная, эластичная. Мякоть желтая, плотная, сочная. Упаковка – картонные коробки или деревянные ящики.</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5</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200,00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240,00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1 000,00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1 200,00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lastRenderedPageBreak/>
                    <w:t xml:space="preserve">Яблоки </w:t>
                  </w:r>
                </w:p>
              </w:tc>
              <w:tc>
                <w:tcPr>
                  <w:tcW w:w="1987" w:type="pct"/>
                </w:tcPr>
                <w:p w:rsidR="002949E6" w:rsidRPr="00C80C07" w:rsidRDefault="002949E6" w:rsidP="002949E6">
                  <w:pPr>
                    <w:rPr>
                      <w:sz w:val="20"/>
                      <w:szCs w:val="20"/>
                    </w:rPr>
                  </w:pPr>
                  <w:r w:rsidRPr="00C80C07">
                    <w:rPr>
                      <w:sz w:val="20"/>
                      <w:szCs w:val="20"/>
                    </w:rPr>
                    <w:t>Плоды целые, без повреждений, спелые, сочные, сладкие. Запах и вкус, свойственные данному сорту, без постороннего запаха и привкуса. Размер плодов по наибольшему поперечному диаметру не менее 55мм, и не более 80мм. Плоды не менее 150 грамм и не более 200 грамм. Форма яблока округлая. Зеленовато-желтые, с оранжево-красным размыто-полосатым достаточно ярким румянцем на 2/3 поверхности. Шкурка средней толщины, плотная, эластичная, гладкая и блестящая. Мякоть желтая, плотная, сочная.</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10</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160,00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192,00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1 600,00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1 920,00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 xml:space="preserve">Кабачки </w:t>
                  </w:r>
                </w:p>
              </w:tc>
              <w:tc>
                <w:tcPr>
                  <w:tcW w:w="1987" w:type="pct"/>
                </w:tcPr>
                <w:p w:rsidR="002949E6" w:rsidRPr="00C80C07" w:rsidRDefault="002949E6" w:rsidP="002949E6">
                  <w:pPr>
                    <w:rPr>
                      <w:sz w:val="20"/>
                      <w:szCs w:val="20"/>
                    </w:rPr>
                  </w:pPr>
                  <w:r w:rsidRPr="00C80C07">
                    <w:rPr>
                      <w:sz w:val="20"/>
                      <w:szCs w:val="20"/>
                    </w:rPr>
                    <w:t>Плод одноименного многолетнего растения, одной из самых популярных в мире сельскохозяйственных культур, выращиваемой повсеместно в регионах с теплым климатом. Для использования в кулинарных целях подходят недозревшие плоды, в зависимости от сорта могущие иметь округлую, грушевидную или цилиндрическую форму. Еще одной характерной особенностью  является яркая окраска кожуры (различные оттенки зеленого, желтого), а также гладкая или матовая фактура поверхности.</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5</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250,00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275,00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1 250,00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1 375,00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 xml:space="preserve">Баклажаны </w:t>
                  </w:r>
                </w:p>
              </w:tc>
              <w:tc>
                <w:tcPr>
                  <w:tcW w:w="1987" w:type="pct"/>
                </w:tcPr>
                <w:p w:rsidR="002949E6" w:rsidRPr="00C80C07" w:rsidRDefault="002949E6" w:rsidP="002949E6">
                  <w:pPr>
                    <w:rPr>
                      <w:sz w:val="20"/>
                      <w:szCs w:val="20"/>
                    </w:rPr>
                  </w:pPr>
                  <w:r w:rsidRPr="00C80C07">
                    <w:rPr>
                      <w:sz w:val="20"/>
                      <w:szCs w:val="20"/>
                    </w:rPr>
                    <w:t>Плод одноименного многолетнего растения, одной из самых популярных в мире сельскохозяйственных культур, выращиваемой повсеместно в регионах с теплым климатом. Для использования в кулинарных целях подходят недозревшие плоды, в зависимости от сорта могущие иметь округлую, грушевидную или цилиндрическую форму. Еще одним характерной особенностью баклажана является яркая окраска кожуры (различные оттенки фиолетового цвета), а также гладкая или матовая фактура.</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5</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300,00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330,00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1 500,00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1 650,00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 xml:space="preserve">Чеснок </w:t>
                  </w:r>
                </w:p>
              </w:tc>
              <w:tc>
                <w:tcPr>
                  <w:tcW w:w="1987" w:type="pct"/>
                </w:tcPr>
                <w:p w:rsidR="002949E6" w:rsidRPr="00C80C07" w:rsidRDefault="002949E6" w:rsidP="002949E6">
                  <w:pPr>
                    <w:rPr>
                      <w:sz w:val="20"/>
                      <w:szCs w:val="20"/>
                    </w:rPr>
                  </w:pPr>
                  <w:r w:rsidRPr="00C80C07">
                    <w:rPr>
                      <w:sz w:val="20"/>
                      <w:szCs w:val="20"/>
                    </w:rPr>
                    <w:t>Луковицы вызревшие, твердые, здоровые, чистые, целые, без повреждений, типичной формы и окраса с сухими наружными чешуями. Упаковка – сетчатые полимерные мешки.</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10</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350,00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385,00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3 500,00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3 850,00</w:t>
                  </w:r>
                </w:p>
              </w:tc>
            </w:tr>
            <w:tr w:rsidR="002949E6" w:rsidRPr="00DD3ADA" w:rsidTr="002949E6">
              <w:trPr>
                <w:jc w:val="center"/>
              </w:trPr>
              <w:tc>
                <w:tcPr>
                  <w:tcW w:w="671"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rPr>
                      <w:sz w:val="20"/>
                      <w:szCs w:val="20"/>
                    </w:rPr>
                  </w:pPr>
                  <w:r w:rsidRPr="00DD3ADA">
                    <w:rPr>
                      <w:sz w:val="20"/>
                      <w:szCs w:val="20"/>
                    </w:rPr>
                    <w:t xml:space="preserve">Побеги чеснока </w:t>
                  </w:r>
                </w:p>
              </w:tc>
              <w:tc>
                <w:tcPr>
                  <w:tcW w:w="1987" w:type="pct"/>
                </w:tcPr>
                <w:p w:rsidR="002949E6" w:rsidRPr="00C80C07" w:rsidRDefault="002949E6" w:rsidP="002949E6">
                  <w:pPr>
                    <w:rPr>
                      <w:sz w:val="20"/>
                      <w:szCs w:val="20"/>
                    </w:rPr>
                  </w:pPr>
                  <w:r w:rsidRPr="00C80C07">
                    <w:rPr>
                      <w:sz w:val="20"/>
                      <w:szCs w:val="20"/>
                    </w:rPr>
                    <w:t>Стрелки чеснока темно- зеленого цвета, без механических и температурных повреждений. Упаковка – картонные, полимерные коробки, мешки, сетки.</w:t>
                  </w:r>
                </w:p>
              </w:tc>
              <w:tc>
                <w:tcPr>
                  <w:tcW w:w="253"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jc w:val="center"/>
                    <w:rPr>
                      <w:sz w:val="20"/>
                      <w:szCs w:val="20"/>
                    </w:rPr>
                  </w:pPr>
                  <w:r w:rsidRPr="00DD3ADA">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10</w:t>
                  </w:r>
                </w:p>
              </w:tc>
              <w:tc>
                <w:tcPr>
                  <w:tcW w:w="24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10%</w:t>
                  </w:r>
                </w:p>
              </w:tc>
              <w:tc>
                <w:tcPr>
                  <w:tcW w:w="331"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280,00</w:t>
                  </w:r>
                </w:p>
              </w:tc>
              <w:tc>
                <w:tcPr>
                  <w:tcW w:w="372"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308,00</w:t>
                  </w: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center"/>
                    <w:rPr>
                      <w:color w:val="000000"/>
                      <w:sz w:val="20"/>
                      <w:szCs w:val="20"/>
                    </w:rPr>
                  </w:pPr>
                  <w:r w:rsidRPr="00DD3ADA">
                    <w:rPr>
                      <w:color w:val="000000"/>
                      <w:sz w:val="20"/>
                      <w:szCs w:val="20"/>
                    </w:rPr>
                    <w:t>2 800,00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center"/>
                    <w:rPr>
                      <w:rFonts w:eastAsia="Calibri"/>
                      <w:color w:val="000000"/>
                      <w:sz w:val="20"/>
                      <w:szCs w:val="20"/>
                    </w:rPr>
                  </w:pPr>
                  <w:r w:rsidRPr="00DD3ADA">
                    <w:rPr>
                      <w:rFonts w:eastAsia="Calibri"/>
                      <w:color w:val="000000"/>
                      <w:sz w:val="20"/>
                      <w:szCs w:val="20"/>
                    </w:rPr>
                    <w:t>3 080,00</w:t>
                  </w:r>
                </w:p>
              </w:tc>
            </w:tr>
            <w:tr w:rsidR="002949E6" w:rsidRPr="00DD3ADA" w:rsidTr="002949E6">
              <w:trPr>
                <w:jc w:val="center"/>
              </w:trPr>
              <w:tc>
                <w:tcPr>
                  <w:tcW w:w="671" w:type="pct"/>
                  <w:vAlign w:val="center"/>
                </w:tcPr>
                <w:p w:rsidR="002949E6" w:rsidRPr="00DD3ADA" w:rsidRDefault="002949E6" w:rsidP="002949E6">
                  <w:pPr>
                    <w:jc w:val="center"/>
                    <w:rPr>
                      <w:sz w:val="20"/>
                      <w:szCs w:val="20"/>
                    </w:rPr>
                  </w:pPr>
                  <w:r w:rsidRPr="00DD3ADA">
                    <w:rPr>
                      <w:b/>
                      <w:sz w:val="20"/>
                      <w:szCs w:val="20"/>
                    </w:rPr>
                    <w:t>ИТОГО начальная (максимальная) цена</w:t>
                  </w:r>
                </w:p>
              </w:tc>
              <w:tc>
                <w:tcPr>
                  <w:tcW w:w="1987" w:type="pct"/>
                </w:tcPr>
                <w:p w:rsidR="002949E6" w:rsidRPr="00DD3ADA" w:rsidRDefault="002949E6" w:rsidP="002949E6">
                  <w:pPr>
                    <w:jc w:val="center"/>
                    <w:rPr>
                      <w:b/>
                      <w:sz w:val="20"/>
                      <w:szCs w:val="20"/>
                    </w:rPr>
                  </w:pPr>
                </w:p>
              </w:tc>
              <w:tc>
                <w:tcPr>
                  <w:tcW w:w="253" w:type="pct"/>
                  <w:vAlign w:val="center"/>
                </w:tcPr>
                <w:p w:rsidR="002949E6" w:rsidRPr="00DD3ADA" w:rsidRDefault="002949E6" w:rsidP="002949E6">
                  <w:pPr>
                    <w:jc w:val="center"/>
                    <w:rPr>
                      <w:b/>
                      <w:sz w:val="20"/>
                      <w:szCs w:val="20"/>
                    </w:rPr>
                  </w:pPr>
                </w:p>
              </w:tc>
              <w:tc>
                <w:tcPr>
                  <w:tcW w:w="252" w:type="pct"/>
                  <w:tcBorders>
                    <w:top w:val="single" w:sz="6" w:space="0" w:color="auto"/>
                    <w:left w:val="single" w:sz="6" w:space="0" w:color="auto"/>
                    <w:bottom w:val="single" w:sz="6" w:space="0" w:color="auto"/>
                    <w:right w:val="single" w:sz="6" w:space="0" w:color="auto"/>
                  </w:tcBorders>
                  <w:shd w:val="solid" w:color="FFFFFF" w:fill="auto"/>
                </w:tcPr>
                <w:p w:rsidR="002949E6" w:rsidRPr="00DD3ADA" w:rsidRDefault="002949E6" w:rsidP="002949E6">
                  <w:pPr>
                    <w:autoSpaceDE w:val="0"/>
                    <w:autoSpaceDN w:val="0"/>
                    <w:adjustRightInd w:val="0"/>
                    <w:jc w:val="center"/>
                    <w:rPr>
                      <w:rFonts w:eastAsia="Calibri"/>
                      <w:b/>
                      <w:bCs/>
                      <w:color w:val="000000"/>
                      <w:sz w:val="20"/>
                      <w:szCs w:val="20"/>
                    </w:rPr>
                  </w:pPr>
                </w:p>
                <w:p w:rsidR="002949E6" w:rsidRPr="00DD3ADA" w:rsidRDefault="002949E6" w:rsidP="002949E6">
                  <w:pPr>
                    <w:autoSpaceDE w:val="0"/>
                    <w:autoSpaceDN w:val="0"/>
                    <w:adjustRightInd w:val="0"/>
                    <w:jc w:val="center"/>
                    <w:rPr>
                      <w:rFonts w:eastAsia="Calibri"/>
                      <w:b/>
                      <w:bCs/>
                      <w:color w:val="000000"/>
                      <w:sz w:val="20"/>
                      <w:szCs w:val="20"/>
                    </w:rPr>
                  </w:pPr>
                  <w:r w:rsidRPr="00DD3ADA">
                    <w:rPr>
                      <w:rFonts w:eastAsia="Calibri"/>
                      <w:b/>
                      <w:bCs/>
                      <w:color w:val="000000"/>
                      <w:sz w:val="20"/>
                      <w:szCs w:val="20"/>
                    </w:rPr>
                    <w:t>9043</w:t>
                  </w:r>
                </w:p>
              </w:tc>
              <w:tc>
                <w:tcPr>
                  <w:tcW w:w="241" w:type="pct"/>
                  <w:tcBorders>
                    <w:left w:val="nil"/>
                  </w:tcBorders>
                </w:tcPr>
                <w:p w:rsidR="002949E6" w:rsidRPr="00DD3ADA" w:rsidRDefault="002949E6" w:rsidP="002949E6">
                  <w:pPr>
                    <w:autoSpaceDE w:val="0"/>
                    <w:autoSpaceDN w:val="0"/>
                    <w:adjustRightInd w:val="0"/>
                    <w:jc w:val="center"/>
                    <w:rPr>
                      <w:rFonts w:eastAsia="Calibri"/>
                      <w:color w:val="000000"/>
                      <w:sz w:val="20"/>
                      <w:szCs w:val="20"/>
                    </w:rPr>
                  </w:pPr>
                </w:p>
              </w:tc>
              <w:tc>
                <w:tcPr>
                  <w:tcW w:w="331" w:type="pct"/>
                  <w:vAlign w:val="center"/>
                </w:tcPr>
                <w:p w:rsidR="002949E6" w:rsidRPr="00DD3ADA" w:rsidRDefault="002949E6" w:rsidP="002949E6">
                  <w:pPr>
                    <w:jc w:val="center"/>
                    <w:rPr>
                      <w:b/>
                      <w:bCs/>
                      <w:sz w:val="20"/>
                      <w:szCs w:val="20"/>
                    </w:rPr>
                  </w:pPr>
                </w:p>
              </w:tc>
              <w:tc>
                <w:tcPr>
                  <w:tcW w:w="372" w:type="pct"/>
                  <w:tcBorders>
                    <w:right w:val="single" w:sz="4" w:space="0" w:color="auto"/>
                  </w:tcBorders>
                </w:tcPr>
                <w:p w:rsidR="002949E6" w:rsidRPr="00DD3ADA" w:rsidRDefault="002949E6" w:rsidP="002949E6">
                  <w:pPr>
                    <w:jc w:val="center"/>
                    <w:rPr>
                      <w:b/>
                      <w:bCs/>
                      <w:iCs/>
                      <w:color w:val="000000"/>
                      <w:sz w:val="20"/>
                      <w:szCs w:val="20"/>
                    </w:rPr>
                  </w:pPr>
                </w:p>
              </w:tc>
              <w:tc>
                <w:tcPr>
                  <w:tcW w:w="435" w:type="pct"/>
                  <w:tcBorders>
                    <w:top w:val="nil"/>
                    <w:left w:val="single" w:sz="4" w:space="0" w:color="auto"/>
                    <w:bottom w:val="single" w:sz="4" w:space="0" w:color="auto"/>
                    <w:right w:val="single" w:sz="4" w:space="0" w:color="auto"/>
                  </w:tcBorders>
                  <w:shd w:val="clear" w:color="auto" w:fill="auto"/>
                  <w:vAlign w:val="center"/>
                </w:tcPr>
                <w:p w:rsidR="002949E6" w:rsidRPr="00DD3ADA" w:rsidRDefault="002949E6" w:rsidP="002949E6">
                  <w:pPr>
                    <w:jc w:val="both"/>
                    <w:rPr>
                      <w:b/>
                      <w:bCs/>
                      <w:color w:val="000000"/>
                      <w:sz w:val="20"/>
                      <w:szCs w:val="20"/>
                    </w:rPr>
                  </w:pPr>
                </w:p>
                <w:p w:rsidR="002949E6" w:rsidRPr="00DD3ADA" w:rsidRDefault="002949E6" w:rsidP="002949E6">
                  <w:pPr>
                    <w:jc w:val="both"/>
                    <w:rPr>
                      <w:b/>
                      <w:bCs/>
                      <w:color w:val="000000"/>
                      <w:sz w:val="20"/>
                      <w:szCs w:val="20"/>
                    </w:rPr>
                  </w:pPr>
                  <w:r w:rsidRPr="00DD3ADA">
                    <w:rPr>
                      <w:b/>
                      <w:bCs/>
                      <w:color w:val="000000"/>
                      <w:sz w:val="20"/>
                      <w:szCs w:val="20"/>
                    </w:rPr>
                    <w:t>524 920,00</w:t>
                  </w:r>
                </w:p>
              </w:tc>
              <w:tc>
                <w:tcPr>
                  <w:tcW w:w="458" w:type="pct"/>
                  <w:tcBorders>
                    <w:top w:val="nil"/>
                    <w:left w:val="single" w:sz="4" w:space="0" w:color="auto"/>
                    <w:bottom w:val="single" w:sz="4" w:space="0" w:color="auto"/>
                    <w:right w:val="single" w:sz="4" w:space="0" w:color="auto"/>
                  </w:tcBorders>
                  <w:shd w:val="clear" w:color="auto" w:fill="auto"/>
                </w:tcPr>
                <w:p w:rsidR="002949E6" w:rsidRPr="00DD3ADA" w:rsidRDefault="002949E6" w:rsidP="002949E6">
                  <w:pPr>
                    <w:autoSpaceDE w:val="0"/>
                    <w:autoSpaceDN w:val="0"/>
                    <w:adjustRightInd w:val="0"/>
                    <w:jc w:val="both"/>
                    <w:rPr>
                      <w:rFonts w:eastAsia="Calibri"/>
                      <w:b/>
                      <w:bCs/>
                      <w:color w:val="000000"/>
                      <w:sz w:val="20"/>
                      <w:szCs w:val="20"/>
                    </w:rPr>
                  </w:pPr>
                </w:p>
                <w:p w:rsidR="002949E6" w:rsidRPr="00DD3ADA" w:rsidRDefault="002949E6" w:rsidP="002949E6">
                  <w:pPr>
                    <w:autoSpaceDE w:val="0"/>
                    <w:autoSpaceDN w:val="0"/>
                    <w:adjustRightInd w:val="0"/>
                    <w:jc w:val="both"/>
                    <w:rPr>
                      <w:rFonts w:eastAsia="Calibri"/>
                      <w:b/>
                      <w:bCs/>
                      <w:color w:val="000000"/>
                      <w:sz w:val="20"/>
                      <w:szCs w:val="20"/>
                    </w:rPr>
                  </w:pPr>
                  <w:r w:rsidRPr="00DD3ADA">
                    <w:rPr>
                      <w:rFonts w:eastAsia="Calibri"/>
                      <w:b/>
                      <w:bCs/>
                      <w:color w:val="000000"/>
                      <w:sz w:val="20"/>
                      <w:szCs w:val="20"/>
                    </w:rPr>
                    <w:t>582 646,00</w:t>
                  </w:r>
                </w:p>
              </w:tc>
            </w:tr>
          </w:tbl>
          <w:p w:rsidR="002949E6" w:rsidRPr="008F0789" w:rsidRDefault="002949E6"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2949E6" w:rsidRPr="00C62B13" w:rsidRDefault="002949E6" w:rsidP="002949E6">
            <w:pPr>
              <w:spacing w:after="150"/>
              <w:contextualSpacing/>
            </w:pPr>
            <w:r w:rsidRPr="00C62B13">
              <w:t xml:space="preserve">- </w:t>
            </w:r>
            <w:r w:rsidRPr="00C62B13">
              <w:rPr>
                <w:b/>
              </w:rPr>
              <w:t>524 920,00</w:t>
            </w:r>
            <w:r w:rsidRPr="00C62B13">
              <w:t xml:space="preserve"> (пятьсот двадцать четыре тысячи девятьсот двадцать) рублей 00 копеек без учета НДС, </w:t>
            </w:r>
          </w:p>
          <w:p w:rsidR="00E227C3" w:rsidRPr="00F32080" w:rsidRDefault="002949E6" w:rsidP="002949E6">
            <w:pPr>
              <w:rPr>
                <w:b/>
                <w:bCs/>
              </w:rPr>
            </w:pPr>
            <w:r w:rsidRPr="00C62B13">
              <w:lastRenderedPageBreak/>
              <w:t xml:space="preserve">- </w:t>
            </w:r>
            <w:r w:rsidRPr="00C62B13">
              <w:rPr>
                <w:b/>
              </w:rPr>
              <w:t>582 646,00</w:t>
            </w:r>
            <w:r w:rsidRPr="00C62B13">
              <w:t xml:space="preserve"> (пятьсот восемьдесят две тысячи шестьсот сорок шесть) рублей 00 копеек с учетом НДС 10%, 20%</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lastRenderedPageBreak/>
              <w:t>Применяемая при расчете начальной (максимальной) цены ставка НДС</w:t>
            </w:r>
          </w:p>
        </w:tc>
        <w:tc>
          <w:tcPr>
            <w:tcW w:w="2257" w:type="pct"/>
          </w:tcPr>
          <w:p w:rsidR="00D0627F" w:rsidRPr="008F0789" w:rsidRDefault="006C3321" w:rsidP="00FF0D19">
            <w:pPr>
              <w:contextualSpacing/>
              <w:jc w:val="both"/>
              <w:rPr>
                <w:bCs/>
              </w:rPr>
            </w:pPr>
            <w:r>
              <w:rPr>
                <w:bCs/>
              </w:rPr>
              <w:t>1</w:t>
            </w:r>
            <w:r w:rsidR="00A01A54" w:rsidRPr="008F0789">
              <w:rPr>
                <w:bCs/>
              </w:rPr>
              <w:t>0</w:t>
            </w:r>
            <w:r w:rsidR="002949E6">
              <w:rPr>
                <w:bCs/>
              </w:rPr>
              <w:t>,20</w:t>
            </w:r>
            <w:r w:rsidR="00A01A54" w:rsidRPr="008F0789">
              <w:rPr>
                <w:bCs/>
              </w:rPr>
              <w:t xml:space="preserve"> (</w:t>
            </w:r>
            <w:r>
              <w:rPr>
                <w:bCs/>
              </w:rPr>
              <w:t>десят</w:t>
            </w:r>
            <w:r w:rsidR="008372D9">
              <w:rPr>
                <w:bCs/>
              </w:rPr>
              <w:t>ь</w:t>
            </w:r>
            <w:r w:rsidR="002949E6">
              <w:rPr>
                <w:bCs/>
              </w:rPr>
              <w:t>, 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2949E6" w:rsidP="002949E6">
            <w:pPr>
              <w:rPr>
                <w:b/>
                <w:i/>
              </w:rPr>
            </w:pPr>
            <w:r>
              <w:rPr>
                <w:b/>
                <w:bCs/>
              </w:rPr>
              <w:t>Овощи</w:t>
            </w:r>
            <w:r>
              <w:rPr>
                <w:b/>
                <w:bCs/>
              </w:rPr>
              <w:t xml:space="preserve"> </w:t>
            </w:r>
            <w:r w:rsidRPr="00C62B13">
              <w:rPr>
                <w:b/>
                <w:bCs/>
              </w:rPr>
              <w:t>и фрукт</w:t>
            </w:r>
            <w:r>
              <w:rPr>
                <w:b/>
                <w:bCs/>
              </w:rPr>
              <w:t>ы</w:t>
            </w:r>
            <w:r w:rsidRPr="00C62B13">
              <w:rPr>
                <w:b/>
                <w:bCs/>
              </w:rPr>
              <w:t xml:space="preserve"> свежи</w:t>
            </w:r>
            <w:r>
              <w:rPr>
                <w:b/>
                <w:bCs/>
              </w:rPr>
              <w:t>е</w:t>
            </w:r>
            <w:r w:rsidRPr="00C62B13">
              <w:rPr>
                <w:b/>
                <w:bCs/>
              </w:rPr>
              <w:t>, сухофрукт</w:t>
            </w:r>
            <w:r>
              <w:rPr>
                <w:b/>
                <w:bCs/>
              </w:rPr>
              <w:t>ы</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Pr="008F0789" w:rsidRDefault="002C56FA" w:rsidP="00131489">
            <w:pPr>
              <w:contextualSpacing/>
              <w:rPr>
                <w:i/>
              </w:rPr>
            </w:pPr>
            <w:r w:rsidRPr="008F0789">
              <w:rPr>
                <w:bCs/>
              </w:rPr>
              <w:t>Требования к безопасности товара</w:t>
            </w:r>
          </w:p>
        </w:tc>
        <w:tc>
          <w:tcPr>
            <w:tcW w:w="3009" w:type="pct"/>
            <w:gridSpan w:val="2"/>
          </w:tcPr>
          <w:p w:rsidR="002C56FA" w:rsidRPr="008F0789" w:rsidRDefault="002C56FA" w:rsidP="00E729E7">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2C56FA" w:rsidRPr="008F0789" w:rsidRDefault="002C56FA"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2C56FA" w:rsidRPr="008F0789" w:rsidRDefault="002C56FA"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2C56FA" w:rsidRPr="008F0789" w:rsidRDefault="002C56FA" w:rsidP="00E729E7">
            <w:pPr>
              <w:contextualSpacing/>
              <w:jc w:val="both"/>
              <w:rPr>
                <w:rFonts w:eastAsia="Calibri Light"/>
              </w:rPr>
            </w:pPr>
            <w:r w:rsidRPr="008F0789">
              <w:rPr>
                <w:rFonts w:eastAsia="Calibri Light"/>
              </w:rPr>
              <w:t>- ТР ТС 021/2011 «О безопасности пищевой продукции»;</w:t>
            </w:r>
          </w:p>
          <w:p w:rsidR="002C56FA" w:rsidRPr="008F0789" w:rsidRDefault="002C56FA" w:rsidP="00E729E7">
            <w:pPr>
              <w:contextualSpacing/>
              <w:jc w:val="both"/>
              <w:rPr>
                <w:rFonts w:eastAsia="Calibri Light"/>
              </w:rPr>
            </w:pPr>
            <w:r w:rsidRPr="008F0789">
              <w:rPr>
                <w:rFonts w:eastAsia="Calibri Light"/>
              </w:rPr>
              <w:t>- ТР ТС 005/2011 «О безопасности упаковки»;</w:t>
            </w:r>
          </w:p>
          <w:p w:rsidR="002C56FA" w:rsidRPr="00131489" w:rsidRDefault="002C56FA"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w:t>
            </w:r>
            <w:r w:rsidR="00131489">
              <w:rPr>
                <w:rFonts w:eastAsia="Calibri Light"/>
              </w:rPr>
              <w:t>ческих вспомогательных средств»</w:t>
            </w:r>
          </w:p>
        </w:tc>
      </w:tr>
      <w:tr w:rsidR="001314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131489" w:rsidRPr="008F0789" w:rsidRDefault="00131489" w:rsidP="00E729E7">
            <w:pPr>
              <w:contextualSpacing/>
              <w:jc w:val="both"/>
              <w:rPr>
                <w:i/>
              </w:rPr>
            </w:pPr>
          </w:p>
        </w:tc>
        <w:tc>
          <w:tcPr>
            <w:tcW w:w="999" w:type="pct"/>
          </w:tcPr>
          <w:p w:rsidR="00131489" w:rsidRPr="008F0789" w:rsidRDefault="00131489" w:rsidP="00131489">
            <w:pPr>
              <w:contextualSpacing/>
              <w:rPr>
                <w:bCs/>
              </w:rPr>
            </w:pPr>
            <w:r w:rsidRPr="008F0789">
              <w:rPr>
                <w:bCs/>
              </w:rPr>
              <w:t>Требования к качеству товара</w:t>
            </w:r>
          </w:p>
        </w:tc>
        <w:tc>
          <w:tcPr>
            <w:tcW w:w="3009" w:type="pct"/>
            <w:gridSpan w:val="2"/>
          </w:tcPr>
          <w:p w:rsidR="00131489" w:rsidRPr="008F0789" w:rsidRDefault="00131489" w:rsidP="00131489">
            <w:pPr>
              <w:contextualSpacing/>
              <w:jc w:val="both"/>
              <w:rPr>
                <w:rFonts w:eastAsia="Calibri Light"/>
              </w:rPr>
            </w:pPr>
            <w:r w:rsidRPr="008F0789">
              <w:rPr>
                <w:rFonts w:eastAsia="Calibri Light"/>
              </w:rPr>
              <w:t>Поставщик гарантирует, что:</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131489" w:rsidRPr="008F0789" w:rsidRDefault="00131489" w:rsidP="0013148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131489" w:rsidRPr="008F0789" w:rsidRDefault="00131489" w:rsidP="0013148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131489" w:rsidRPr="008F0789" w:rsidTr="00131489">
        <w:tc>
          <w:tcPr>
            <w:tcW w:w="992" w:type="pct"/>
            <w:vMerge w:val="restart"/>
            <w:tcBorders>
              <w:top w:val="nil"/>
              <w:left w:val="single" w:sz="8"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6C332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131489" w:rsidRPr="008F0789" w:rsidRDefault="00131489" w:rsidP="00E729E7">
            <w:r w:rsidRPr="008F0789">
              <w:t xml:space="preserve">Допустима поставка эквивалентного товара. Параметры эквивалентности перечислены </w:t>
            </w:r>
            <w:r>
              <w:t>в пункте 1 Технического задания</w:t>
            </w:r>
          </w:p>
        </w:tc>
      </w:tr>
      <w:tr w:rsidR="00131489" w:rsidRPr="008F0789" w:rsidTr="00131489">
        <w:tc>
          <w:tcPr>
            <w:tcW w:w="992" w:type="pct"/>
            <w:vMerge/>
            <w:tcBorders>
              <w:left w:val="single" w:sz="8" w:space="0" w:color="auto"/>
              <w:bottom w:val="single" w:sz="4"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13148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131489" w:rsidRPr="008F0789" w:rsidRDefault="00131489" w:rsidP="00E729E7">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DE1165" w:rsidRPr="008372D9" w:rsidRDefault="002949E6" w:rsidP="00FF7270">
            <w:r w:rsidRPr="002949E6">
              <w:t>Буфет ст. Шимановск – Амурская обл., г. Шимановск, ул. Первомайская, 32</w:t>
            </w:r>
          </w:p>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lastRenderedPageBreak/>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DE1165" w:rsidRPr="008F0789" w:rsidRDefault="00DE1165" w:rsidP="00DE1165">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DE1165" w:rsidRPr="008F0789" w:rsidRDefault="00DE1165" w:rsidP="00DE1165">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Pr="008F0789" w:rsidRDefault="00DE1165" w:rsidP="001F77CE">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lastRenderedPageBreak/>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2949E6">
        <w:rPr>
          <w:b/>
          <w:bCs/>
        </w:rPr>
        <w:t>овощ</w:t>
      </w:r>
      <w:r w:rsidR="002949E6">
        <w:rPr>
          <w:b/>
          <w:bCs/>
        </w:rPr>
        <w:t>и</w:t>
      </w:r>
      <w:r w:rsidR="002949E6">
        <w:rPr>
          <w:b/>
          <w:bCs/>
        </w:rPr>
        <w:t xml:space="preserve"> </w:t>
      </w:r>
      <w:r w:rsidR="002949E6" w:rsidRPr="00C62B13">
        <w:rPr>
          <w:b/>
          <w:bCs/>
        </w:rPr>
        <w:t>и фрукт</w:t>
      </w:r>
      <w:r w:rsidR="002949E6">
        <w:rPr>
          <w:b/>
          <w:bCs/>
        </w:rPr>
        <w:t>ы</w:t>
      </w:r>
      <w:r w:rsidR="002949E6" w:rsidRPr="00C62B13">
        <w:rPr>
          <w:b/>
          <w:bCs/>
        </w:rPr>
        <w:t xml:space="preserve"> свежи</w:t>
      </w:r>
      <w:r w:rsidR="002949E6">
        <w:rPr>
          <w:b/>
          <w:bCs/>
        </w:rPr>
        <w:t>е</w:t>
      </w:r>
      <w:r w:rsidR="002949E6" w:rsidRPr="00C62B13">
        <w:rPr>
          <w:b/>
          <w:bCs/>
        </w:rPr>
        <w:t>, сухофрукт</w:t>
      </w:r>
      <w:r w:rsidR="002949E6">
        <w:rPr>
          <w:b/>
          <w:bCs/>
        </w:rPr>
        <w:t>ы</w:t>
      </w:r>
      <w:r w:rsidR="002949E6" w:rsidRPr="00C62B13">
        <w:rPr>
          <w:b/>
          <w:bCs/>
        </w:rPr>
        <w:t xml:space="preserve"> для предприятий общественного питания Свобо</w:t>
      </w:r>
      <w:r w:rsidR="002949E6">
        <w:rPr>
          <w:b/>
          <w:bCs/>
        </w:rPr>
        <w:t>д</w:t>
      </w:r>
      <w:r w:rsidR="002949E6" w:rsidRPr="00C62B13">
        <w:rPr>
          <w:b/>
          <w:bCs/>
        </w:rPr>
        <w:t>ненского ТПО, оказывающих у</w:t>
      </w:r>
      <w:r w:rsidR="002949E6">
        <w:rPr>
          <w:b/>
          <w:bCs/>
        </w:rPr>
        <w:t xml:space="preserve">слуги питания работникам ОАО РЖД (столовая ст. </w:t>
      </w:r>
      <w:r w:rsidR="002949E6" w:rsidRPr="00C62B13">
        <w:rPr>
          <w:b/>
          <w:bCs/>
        </w:rPr>
        <w:t>Шимановск)</w:t>
      </w:r>
      <w:r w:rsidR="003D0F11" w:rsidRPr="003D0F1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C332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2949E6" w:rsidRPr="002949E6">
        <w:t>Буфет ст. Шимановск – Амурская обл., г. Шимановск, ул. Первомайская, 32</w:t>
      </w:r>
      <w:r w:rsidR="001F77CE" w:rsidRPr="00603264">
        <w:t>.</w:t>
      </w:r>
    </w:p>
    <w:p w:rsidR="003C7F2F" w:rsidRPr="008F0789" w:rsidRDefault="00A85DD4" w:rsidP="00FF7270">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D525DF">
        <w:t>0</w:t>
      </w:r>
      <w:r w:rsidR="002949E6">
        <w:t>8</w:t>
      </w:r>
      <w:r w:rsidRPr="008F0789">
        <w:t>/</w:t>
      </w:r>
      <w:r w:rsidR="00557C4C">
        <w:t>2</w:t>
      </w:r>
      <w:r w:rsidR="00D525DF">
        <w:t>1</w:t>
      </w:r>
      <w:r w:rsidRPr="008F0789">
        <w:t xml:space="preserve"> (Протокол № ___ от _______.20</w:t>
      </w:r>
      <w:r w:rsidR="00557C4C">
        <w:t>2</w:t>
      </w:r>
      <w:r w:rsidR="00D525DF">
        <w:t>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433C33">
        <w:t>2</w:t>
      </w:r>
      <w:r w:rsidRPr="008F0789">
        <w:t xml:space="preserve">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lastRenderedPageBreak/>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lastRenderedPageBreak/>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lastRenderedPageBreak/>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w:t>
      </w:r>
      <w:r w:rsidRPr="008F0789">
        <w:rPr>
          <w:bCs/>
        </w:rPr>
        <w:lastRenderedPageBreak/>
        <w:t>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Default="003C7F2F" w:rsidP="003C7F2F">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1C25AA" w:rsidRPr="008F0789" w:rsidRDefault="001C25AA" w:rsidP="003C7F2F">
      <w:pPr>
        <w:jc w:val="both"/>
      </w:pP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1C25AA" w:rsidRPr="008F0789" w:rsidRDefault="001C25AA" w:rsidP="003C7F2F">
      <w:pPr>
        <w:ind w:firstLine="737"/>
        <w:jc w:val="both"/>
      </w:pP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C40B6" w:rsidRPr="00274D1F" w:rsidRDefault="00FC40B6" w:rsidP="00FC40B6">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C40B6" w:rsidRPr="00860E03" w:rsidRDefault="00FC40B6" w:rsidP="00FC40B6">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C40B6" w:rsidRPr="00860E03" w:rsidRDefault="00FC40B6" w:rsidP="00FC40B6">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525DF" w:rsidRPr="008F0789" w:rsidRDefault="00D525DF" w:rsidP="003C7F2F">
      <w:pPr>
        <w:autoSpaceDE w:val="0"/>
        <w:autoSpaceDN w:val="0"/>
        <w:adjustRightInd w:val="0"/>
        <w:ind w:firstLine="737"/>
        <w:jc w:val="both"/>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w:t>
      </w:r>
      <w:r w:rsidR="009A6A44">
        <w:t>1</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03264" w:rsidRPr="008F0789" w:rsidRDefault="00603264" w:rsidP="003C7F2F">
      <w:pPr>
        <w:ind w:firstLine="737"/>
        <w:jc w:val="both"/>
        <w:rPr>
          <w:rFonts w:eastAsia="Calibri"/>
          <w:lang w:eastAsia="en-US"/>
        </w:rPr>
      </w:pPr>
    </w:p>
    <w:p w:rsidR="003C7F2F" w:rsidRPr="008F0789" w:rsidRDefault="003C7F2F" w:rsidP="003C7F2F">
      <w:pPr>
        <w:autoSpaceDE w:val="0"/>
        <w:autoSpaceDN w:val="0"/>
        <w:adjustRightInd w:val="0"/>
        <w:ind w:firstLine="737"/>
        <w:jc w:val="center"/>
        <w:rPr>
          <w:b/>
        </w:rPr>
      </w:pPr>
      <w:r w:rsidRPr="008F0789">
        <w:rPr>
          <w:b/>
        </w:rPr>
        <w:lastRenderedPageBreak/>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w:t>
                  </w:r>
                  <w:r w:rsidR="00FC40B6">
                    <w:rPr>
                      <w:rFonts w:eastAsia="Calibri"/>
                      <w:lang w:eastAsia="en-US"/>
                    </w:rPr>
                    <w:t>174</w:t>
                  </w:r>
                  <w:r w:rsidRPr="008F0789">
                    <w:rPr>
                      <w:rFonts w:eastAsia="Calibri"/>
                      <w:lang w:eastAsia="en-US"/>
                    </w:rPr>
                    <w:t>,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FF7270" w:rsidRDefault="00FF7270" w:rsidP="003C7F2F">
      <w:pPr>
        <w:jc w:val="right"/>
      </w:pPr>
    </w:p>
    <w:p w:rsidR="00FF7270" w:rsidRDefault="00FF7270" w:rsidP="003C7F2F">
      <w:pPr>
        <w:jc w:val="right"/>
      </w:pPr>
    </w:p>
    <w:p w:rsidR="00FF7270" w:rsidRDefault="00FF7270"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1B6416" w:rsidRDefault="001B6416"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FC40B6" w:rsidRDefault="00FC40B6" w:rsidP="00FC40B6">
      <w:pPr>
        <w:jc w:val="center"/>
        <w:rPr>
          <w:b/>
        </w:rPr>
      </w:pPr>
    </w:p>
    <w:p w:rsidR="00FC40B6" w:rsidRDefault="00FC40B6" w:rsidP="00FC40B6">
      <w:pPr>
        <w:jc w:val="center"/>
        <w:rPr>
          <w:b/>
        </w:rPr>
      </w:pPr>
    </w:p>
    <w:p w:rsidR="00FC40B6" w:rsidRPr="00226259" w:rsidRDefault="00FC40B6" w:rsidP="00FC40B6">
      <w:pPr>
        <w:jc w:val="center"/>
        <w:rPr>
          <w:b/>
        </w:rPr>
      </w:pPr>
      <w:r w:rsidRPr="00226259">
        <w:rPr>
          <w:b/>
        </w:rPr>
        <w:t>Акт приемки исполненных обязательств</w:t>
      </w:r>
    </w:p>
    <w:p w:rsidR="00FC40B6" w:rsidRPr="00226259" w:rsidRDefault="00FC40B6" w:rsidP="00FC40B6">
      <w:pPr>
        <w:jc w:val="center"/>
        <w:rPr>
          <w:b/>
        </w:rPr>
      </w:pPr>
      <w:r w:rsidRPr="00226259">
        <w:rPr>
          <w:b/>
        </w:rPr>
        <w:t>(форма)</w:t>
      </w:r>
    </w:p>
    <w:p w:rsidR="00FC40B6" w:rsidRPr="00226259" w:rsidRDefault="00FC40B6" w:rsidP="00FC40B6">
      <w:pPr>
        <w:tabs>
          <w:tab w:val="left" w:pos="1701"/>
          <w:tab w:val="left" w:pos="11624"/>
        </w:tabs>
        <w:jc w:val="both"/>
        <w:rPr>
          <w:u w:val="single"/>
        </w:rPr>
      </w:pPr>
      <w:r w:rsidRPr="00226259">
        <w:t>№</w:t>
      </w:r>
      <w:r w:rsidRPr="00226259">
        <w:rPr>
          <w:u w:val="single"/>
        </w:rPr>
        <w:tab/>
      </w:r>
      <w:r w:rsidRPr="00226259">
        <w:t xml:space="preserve"> </w:t>
      </w:r>
      <w:r w:rsidR="00D525DF">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C40B6" w:rsidRPr="00226259" w:rsidRDefault="00FC40B6" w:rsidP="00FC40B6">
      <w:pPr>
        <w:tabs>
          <w:tab w:val="left" w:pos="9639"/>
        </w:tabs>
        <w:jc w:val="both"/>
      </w:pPr>
      <w:r w:rsidRPr="00226259">
        <w:t>Покупатель: ________________________________________________________________</w:t>
      </w:r>
    </w:p>
    <w:p w:rsidR="00FC40B6" w:rsidRPr="00226259" w:rsidRDefault="00FC40B6" w:rsidP="00FC40B6">
      <w:pPr>
        <w:tabs>
          <w:tab w:val="left" w:pos="1701"/>
          <w:tab w:val="left" w:pos="9639"/>
        </w:tabs>
        <w:jc w:val="both"/>
      </w:pPr>
      <w:r w:rsidRPr="00226259">
        <w:t>Поставщик: _____________________________________________________________</w:t>
      </w:r>
    </w:p>
    <w:p w:rsidR="00FC40B6" w:rsidRPr="00226259" w:rsidRDefault="00FC40B6" w:rsidP="00FC40B6">
      <w:pPr>
        <w:tabs>
          <w:tab w:val="left" w:pos="9639"/>
        </w:tabs>
        <w:jc w:val="both"/>
      </w:pPr>
      <w:r w:rsidRPr="00226259">
        <w:t>Основание: ________________________________________________________________</w:t>
      </w:r>
    </w:p>
    <w:p w:rsidR="00FC40B6" w:rsidRPr="00226259" w:rsidRDefault="00FC40B6" w:rsidP="00FC40B6">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C40B6" w:rsidRPr="00226259" w:rsidTr="000F40BD">
        <w:tc>
          <w:tcPr>
            <w:tcW w:w="817" w:type="dxa"/>
          </w:tcPr>
          <w:p w:rsidR="00FC40B6" w:rsidRPr="00226259" w:rsidRDefault="00FC40B6" w:rsidP="000F40BD">
            <w:pPr>
              <w:tabs>
                <w:tab w:val="left" w:pos="9639"/>
              </w:tabs>
              <w:rPr>
                <w:sz w:val="20"/>
                <w:szCs w:val="20"/>
              </w:rPr>
            </w:pPr>
            <w:r w:rsidRPr="00226259">
              <w:rPr>
                <w:sz w:val="20"/>
                <w:szCs w:val="20"/>
              </w:rPr>
              <w:t>П/н</w:t>
            </w:r>
          </w:p>
        </w:tc>
        <w:tc>
          <w:tcPr>
            <w:tcW w:w="2302" w:type="dxa"/>
          </w:tcPr>
          <w:p w:rsidR="00FC40B6" w:rsidRPr="00226259" w:rsidRDefault="00FC40B6" w:rsidP="000F40BD">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C40B6" w:rsidRPr="00226259" w:rsidRDefault="00FC40B6" w:rsidP="000F40BD">
            <w:pPr>
              <w:tabs>
                <w:tab w:val="left" w:pos="9639"/>
              </w:tabs>
              <w:rPr>
                <w:b/>
                <w:sz w:val="20"/>
                <w:szCs w:val="20"/>
                <w:u w:val="single"/>
              </w:rPr>
            </w:pPr>
            <w:r w:rsidRPr="00226259">
              <w:rPr>
                <w:sz w:val="20"/>
                <w:szCs w:val="20"/>
              </w:rPr>
              <w:t>Количество</w:t>
            </w:r>
          </w:p>
        </w:tc>
        <w:tc>
          <w:tcPr>
            <w:tcW w:w="1276" w:type="dxa"/>
          </w:tcPr>
          <w:p w:rsidR="00FC40B6" w:rsidRPr="00226259" w:rsidRDefault="00FC40B6" w:rsidP="000F40BD">
            <w:pPr>
              <w:tabs>
                <w:tab w:val="left" w:pos="9639"/>
              </w:tabs>
              <w:rPr>
                <w:b/>
                <w:sz w:val="20"/>
                <w:szCs w:val="20"/>
                <w:u w:val="single"/>
              </w:rPr>
            </w:pPr>
            <w:r w:rsidRPr="00226259">
              <w:rPr>
                <w:sz w:val="20"/>
                <w:szCs w:val="20"/>
              </w:rPr>
              <w:t>Единица измерения</w:t>
            </w:r>
          </w:p>
        </w:tc>
        <w:tc>
          <w:tcPr>
            <w:tcW w:w="1843" w:type="dxa"/>
          </w:tcPr>
          <w:p w:rsidR="00FC40B6" w:rsidRPr="00226259" w:rsidRDefault="00FC40B6" w:rsidP="000F40BD">
            <w:pPr>
              <w:tabs>
                <w:tab w:val="left" w:pos="9639"/>
              </w:tabs>
              <w:rPr>
                <w:b/>
                <w:sz w:val="20"/>
                <w:szCs w:val="20"/>
                <w:u w:val="single"/>
              </w:rPr>
            </w:pPr>
            <w:r w:rsidRPr="00226259">
              <w:rPr>
                <w:sz w:val="20"/>
                <w:szCs w:val="20"/>
              </w:rPr>
              <w:t>Стоимость (без учета налогов)</w:t>
            </w:r>
          </w:p>
        </w:tc>
        <w:tc>
          <w:tcPr>
            <w:tcW w:w="1134" w:type="dxa"/>
          </w:tcPr>
          <w:p w:rsidR="00FC40B6" w:rsidRPr="00226259" w:rsidRDefault="00FC40B6" w:rsidP="000F40BD">
            <w:pPr>
              <w:tabs>
                <w:tab w:val="left" w:pos="9639"/>
              </w:tabs>
              <w:rPr>
                <w:b/>
                <w:sz w:val="20"/>
                <w:szCs w:val="20"/>
                <w:u w:val="single"/>
              </w:rPr>
            </w:pPr>
            <w:r w:rsidRPr="00226259">
              <w:rPr>
                <w:sz w:val="20"/>
                <w:szCs w:val="20"/>
              </w:rPr>
              <w:t>Стоимость (с учетом налогов)</w:t>
            </w:r>
          </w:p>
        </w:tc>
        <w:tc>
          <w:tcPr>
            <w:tcW w:w="2345" w:type="dxa"/>
          </w:tcPr>
          <w:p w:rsidR="00FC40B6" w:rsidRPr="00226259" w:rsidRDefault="00FC40B6" w:rsidP="000F40BD">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C40B6" w:rsidRPr="00226259" w:rsidTr="000F40BD">
        <w:tc>
          <w:tcPr>
            <w:tcW w:w="817" w:type="dxa"/>
          </w:tcPr>
          <w:p w:rsidR="00FC40B6" w:rsidRPr="00226259" w:rsidRDefault="00FC40B6" w:rsidP="000C4252">
            <w:pPr>
              <w:numPr>
                <w:ilvl w:val="0"/>
                <w:numId w:val="13"/>
              </w:numPr>
              <w:tabs>
                <w:tab w:val="left" w:pos="9639"/>
              </w:tabs>
              <w:contextualSpacing/>
              <w:rPr>
                <w:b/>
                <w:sz w:val="20"/>
                <w:szCs w:val="20"/>
              </w:rPr>
            </w:pPr>
            <w:r w:rsidRPr="00226259">
              <w:rPr>
                <w:b/>
                <w:sz w:val="20"/>
                <w:szCs w:val="20"/>
              </w:rPr>
              <w:t>1</w:t>
            </w:r>
          </w:p>
        </w:tc>
        <w:tc>
          <w:tcPr>
            <w:tcW w:w="2302" w:type="dxa"/>
          </w:tcPr>
          <w:p w:rsidR="00FC40B6" w:rsidRPr="00226259" w:rsidRDefault="00FC40B6" w:rsidP="000C4252">
            <w:pPr>
              <w:numPr>
                <w:ilvl w:val="0"/>
                <w:numId w:val="13"/>
              </w:numPr>
              <w:tabs>
                <w:tab w:val="left" w:pos="9639"/>
              </w:tabs>
              <w:contextualSpacing/>
              <w:rPr>
                <w:b/>
                <w:sz w:val="20"/>
                <w:szCs w:val="20"/>
                <w:u w:val="single"/>
              </w:rPr>
            </w:pPr>
          </w:p>
        </w:tc>
        <w:tc>
          <w:tcPr>
            <w:tcW w:w="851" w:type="dxa"/>
          </w:tcPr>
          <w:p w:rsidR="00FC40B6" w:rsidRPr="00226259" w:rsidRDefault="00FC40B6" w:rsidP="000C4252">
            <w:pPr>
              <w:numPr>
                <w:ilvl w:val="0"/>
                <w:numId w:val="13"/>
              </w:numPr>
              <w:tabs>
                <w:tab w:val="left" w:pos="9639"/>
              </w:tabs>
              <w:contextualSpacing/>
              <w:rPr>
                <w:b/>
                <w:sz w:val="20"/>
                <w:szCs w:val="20"/>
                <w:u w:val="single"/>
              </w:rPr>
            </w:pPr>
          </w:p>
        </w:tc>
        <w:tc>
          <w:tcPr>
            <w:tcW w:w="1276" w:type="dxa"/>
          </w:tcPr>
          <w:p w:rsidR="00FC40B6" w:rsidRPr="00226259" w:rsidRDefault="00FC40B6" w:rsidP="000C4252">
            <w:pPr>
              <w:numPr>
                <w:ilvl w:val="0"/>
                <w:numId w:val="13"/>
              </w:numPr>
              <w:tabs>
                <w:tab w:val="left" w:pos="9639"/>
              </w:tabs>
              <w:contextualSpacing/>
              <w:rPr>
                <w:b/>
                <w:sz w:val="20"/>
                <w:szCs w:val="20"/>
                <w:u w:val="single"/>
              </w:rPr>
            </w:pPr>
          </w:p>
        </w:tc>
        <w:tc>
          <w:tcPr>
            <w:tcW w:w="1843" w:type="dxa"/>
          </w:tcPr>
          <w:p w:rsidR="00FC40B6" w:rsidRPr="00226259" w:rsidRDefault="00FC40B6" w:rsidP="000C4252">
            <w:pPr>
              <w:numPr>
                <w:ilvl w:val="0"/>
                <w:numId w:val="13"/>
              </w:numPr>
              <w:tabs>
                <w:tab w:val="left" w:pos="9639"/>
              </w:tabs>
              <w:contextualSpacing/>
              <w:rPr>
                <w:b/>
                <w:sz w:val="20"/>
                <w:szCs w:val="20"/>
                <w:u w:val="single"/>
              </w:rPr>
            </w:pPr>
          </w:p>
        </w:tc>
        <w:tc>
          <w:tcPr>
            <w:tcW w:w="1134" w:type="dxa"/>
          </w:tcPr>
          <w:p w:rsidR="00FC40B6" w:rsidRPr="00226259" w:rsidRDefault="00FC40B6" w:rsidP="000C4252">
            <w:pPr>
              <w:numPr>
                <w:ilvl w:val="0"/>
                <w:numId w:val="13"/>
              </w:numPr>
              <w:tabs>
                <w:tab w:val="left" w:pos="9639"/>
              </w:tabs>
              <w:contextualSpacing/>
              <w:rPr>
                <w:b/>
                <w:sz w:val="20"/>
                <w:szCs w:val="20"/>
                <w:u w:val="single"/>
              </w:rPr>
            </w:pPr>
          </w:p>
        </w:tc>
        <w:tc>
          <w:tcPr>
            <w:tcW w:w="2345" w:type="dxa"/>
          </w:tcPr>
          <w:p w:rsidR="00FC40B6" w:rsidRPr="00226259" w:rsidRDefault="00FC40B6" w:rsidP="000C4252">
            <w:pPr>
              <w:numPr>
                <w:ilvl w:val="0"/>
                <w:numId w:val="13"/>
              </w:numPr>
              <w:tabs>
                <w:tab w:val="left" w:pos="9639"/>
              </w:tabs>
              <w:contextualSpacing/>
              <w:rPr>
                <w:b/>
                <w:sz w:val="20"/>
                <w:szCs w:val="20"/>
                <w:u w:val="single"/>
              </w:rPr>
            </w:pPr>
          </w:p>
        </w:tc>
      </w:tr>
      <w:tr w:rsidR="00FC40B6" w:rsidRPr="00226259" w:rsidTr="000F40BD">
        <w:trPr>
          <w:trHeight w:val="70"/>
        </w:trPr>
        <w:tc>
          <w:tcPr>
            <w:tcW w:w="817" w:type="dxa"/>
          </w:tcPr>
          <w:p w:rsidR="00FC40B6" w:rsidRPr="00226259" w:rsidRDefault="00FC40B6" w:rsidP="000F40BD">
            <w:pPr>
              <w:tabs>
                <w:tab w:val="left" w:pos="9639"/>
              </w:tabs>
              <w:jc w:val="both"/>
              <w:rPr>
                <w:sz w:val="20"/>
                <w:szCs w:val="20"/>
              </w:rPr>
            </w:pPr>
            <w:r w:rsidRPr="00226259">
              <w:rPr>
                <w:sz w:val="20"/>
                <w:szCs w:val="20"/>
              </w:rPr>
              <w:t>1</w:t>
            </w:r>
          </w:p>
        </w:tc>
        <w:tc>
          <w:tcPr>
            <w:tcW w:w="2302" w:type="dxa"/>
          </w:tcPr>
          <w:p w:rsidR="00FC40B6" w:rsidRPr="00226259" w:rsidRDefault="00FC40B6" w:rsidP="000F40BD">
            <w:pPr>
              <w:tabs>
                <w:tab w:val="left" w:pos="9639"/>
              </w:tabs>
              <w:jc w:val="both"/>
              <w:rPr>
                <w:b/>
                <w:sz w:val="20"/>
                <w:szCs w:val="20"/>
                <w:u w:val="single"/>
              </w:rPr>
            </w:pPr>
          </w:p>
        </w:tc>
        <w:tc>
          <w:tcPr>
            <w:tcW w:w="851" w:type="dxa"/>
          </w:tcPr>
          <w:p w:rsidR="00FC40B6" w:rsidRPr="00226259" w:rsidRDefault="00FC40B6" w:rsidP="000F40BD">
            <w:pPr>
              <w:tabs>
                <w:tab w:val="left" w:pos="9639"/>
              </w:tabs>
              <w:jc w:val="both"/>
              <w:rPr>
                <w:b/>
                <w:sz w:val="20"/>
                <w:szCs w:val="20"/>
                <w:u w:val="single"/>
              </w:rPr>
            </w:pPr>
          </w:p>
        </w:tc>
        <w:tc>
          <w:tcPr>
            <w:tcW w:w="1276" w:type="dxa"/>
          </w:tcPr>
          <w:p w:rsidR="00FC40B6" w:rsidRPr="00226259" w:rsidRDefault="00FC40B6" w:rsidP="000F40BD">
            <w:pPr>
              <w:tabs>
                <w:tab w:val="left" w:pos="9639"/>
              </w:tabs>
              <w:jc w:val="both"/>
              <w:rPr>
                <w:b/>
                <w:sz w:val="20"/>
                <w:szCs w:val="20"/>
                <w:u w:val="single"/>
              </w:rPr>
            </w:pPr>
          </w:p>
        </w:tc>
        <w:tc>
          <w:tcPr>
            <w:tcW w:w="1843" w:type="dxa"/>
          </w:tcPr>
          <w:p w:rsidR="00FC40B6" w:rsidRPr="00226259" w:rsidRDefault="00FC40B6" w:rsidP="000F40BD">
            <w:pPr>
              <w:tabs>
                <w:tab w:val="left" w:pos="9639"/>
              </w:tabs>
              <w:jc w:val="both"/>
              <w:rPr>
                <w:b/>
                <w:sz w:val="20"/>
                <w:szCs w:val="20"/>
                <w:u w:val="single"/>
              </w:rPr>
            </w:pPr>
          </w:p>
        </w:tc>
        <w:tc>
          <w:tcPr>
            <w:tcW w:w="1134" w:type="dxa"/>
          </w:tcPr>
          <w:p w:rsidR="00FC40B6" w:rsidRPr="00226259" w:rsidRDefault="00FC40B6" w:rsidP="000F40BD">
            <w:pPr>
              <w:tabs>
                <w:tab w:val="left" w:pos="9639"/>
              </w:tabs>
              <w:jc w:val="both"/>
              <w:rPr>
                <w:b/>
                <w:sz w:val="20"/>
                <w:szCs w:val="20"/>
                <w:u w:val="single"/>
              </w:rPr>
            </w:pPr>
          </w:p>
        </w:tc>
        <w:tc>
          <w:tcPr>
            <w:tcW w:w="2345" w:type="dxa"/>
          </w:tcPr>
          <w:p w:rsidR="00FC40B6" w:rsidRPr="00226259" w:rsidRDefault="00FC40B6" w:rsidP="000F40BD">
            <w:pPr>
              <w:tabs>
                <w:tab w:val="left" w:pos="9639"/>
              </w:tabs>
              <w:jc w:val="both"/>
              <w:rPr>
                <w:b/>
                <w:sz w:val="20"/>
                <w:szCs w:val="20"/>
                <w:u w:val="single"/>
              </w:rPr>
            </w:pPr>
          </w:p>
        </w:tc>
      </w:tr>
    </w:tbl>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C40B6" w:rsidRPr="00226259" w:rsidRDefault="00FC40B6" w:rsidP="00FC40B6">
      <w:pPr>
        <w:tabs>
          <w:tab w:val="left" w:pos="4536"/>
          <w:tab w:val="left" w:pos="14601"/>
        </w:tabs>
        <w:jc w:val="both"/>
      </w:pPr>
    </w:p>
    <w:p w:rsidR="00FC40B6" w:rsidRPr="00226259" w:rsidRDefault="00FC40B6" w:rsidP="00FC40B6">
      <w:pPr>
        <w:tabs>
          <w:tab w:val="left" w:pos="4536"/>
          <w:tab w:val="left" w:pos="14601"/>
        </w:tabs>
        <w:jc w:val="both"/>
      </w:pPr>
      <w:r w:rsidRPr="00226259">
        <w:t>Обязательства исполнены на сумму_______                Дата последнего платежа __________.</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2949E6">
            <w:pPr>
              <w:tabs>
                <w:tab w:val="left" w:pos="5200"/>
              </w:tabs>
            </w:pPr>
            <w:r w:rsidRPr="008F0789">
              <w:t>_________________ М. К. Чаговцев</w:t>
            </w:r>
          </w:p>
        </w:tc>
        <w:tc>
          <w:tcPr>
            <w:tcW w:w="4978" w:type="dxa"/>
          </w:tcPr>
          <w:p w:rsidR="00667897" w:rsidRDefault="003C7F2F" w:rsidP="00E5797B">
            <w:pPr>
              <w:tabs>
                <w:tab w:val="left" w:pos="5200"/>
              </w:tabs>
            </w:pPr>
            <w:r w:rsidRPr="008F0789">
              <w:rPr>
                <w:b/>
              </w:rPr>
              <w:t>От Поставщика</w:t>
            </w:r>
          </w:p>
          <w:p w:rsidR="00E10FE3" w:rsidRDefault="00E10FE3" w:rsidP="00E5797B">
            <w:pPr>
              <w:tabs>
                <w:tab w:val="left" w:pos="5200"/>
              </w:tabs>
            </w:pPr>
          </w:p>
          <w:p w:rsidR="00E10FE3" w:rsidRDefault="00E10FE3" w:rsidP="00E5797B">
            <w:pPr>
              <w:tabs>
                <w:tab w:val="left" w:pos="5200"/>
              </w:tabs>
            </w:pPr>
          </w:p>
          <w:p w:rsidR="00E10FE3" w:rsidRDefault="00E10FE3" w:rsidP="00E5797B">
            <w:pPr>
              <w:tabs>
                <w:tab w:val="left" w:pos="5200"/>
              </w:tabs>
            </w:pPr>
          </w:p>
          <w:p w:rsidR="00E10FE3" w:rsidRDefault="00E10FE3" w:rsidP="00E5797B">
            <w:pPr>
              <w:tabs>
                <w:tab w:val="left" w:pos="5200"/>
              </w:tabs>
            </w:pPr>
          </w:p>
          <w:p w:rsidR="00E10FE3" w:rsidRDefault="00E10FE3" w:rsidP="00E5797B">
            <w:pPr>
              <w:tabs>
                <w:tab w:val="left" w:pos="5200"/>
              </w:tabs>
            </w:pPr>
          </w:p>
          <w:p w:rsidR="00667897" w:rsidRPr="008F0789" w:rsidRDefault="00667897" w:rsidP="00E5797B">
            <w:pPr>
              <w:tabs>
                <w:tab w:val="left" w:pos="5200"/>
              </w:tabs>
            </w:pPr>
          </w:p>
        </w:tc>
      </w:tr>
    </w:tbl>
    <w:p w:rsidR="00603264" w:rsidRDefault="00603264" w:rsidP="00616014">
      <w:pPr>
        <w:pStyle w:val="2"/>
        <w:spacing w:before="0" w:after="0"/>
        <w:ind w:firstLine="567"/>
        <w:jc w:val="right"/>
        <w:rPr>
          <w:rFonts w:ascii="Times New Roman" w:hAnsi="Times New Roman" w:cs="Times New Roman"/>
          <w:b w:val="0"/>
          <w:bCs w:val="0"/>
          <w:i w:val="0"/>
          <w:iCs w:val="0"/>
          <w:sz w:val="24"/>
          <w:szCs w:val="24"/>
        </w:rPr>
      </w:pPr>
    </w:p>
    <w:p w:rsidR="002949E6" w:rsidRDefault="002949E6" w:rsidP="00616014">
      <w:pPr>
        <w:pStyle w:val="2"/>
        <w:spacing w:before="0" w:after="0"/>
        <w:ind w:firstLine="567"/>
        <w:jc w:val="right"/>
        <w:rPr>
          <w:rFonts w:ascii="Times New Roman" w:hAnsi="Times New Roman" w:cs="Times New Roman"/>
          <w:b w:val="0"/>
          <w:bCs w:val="0"/>
          <w:i w:val="0"/>
          <w:iCs w:val="0"/>
          <w:sz w:val="24"/>
          <w:szCs w:val="24"/>
        </w:rPr>
      </w:pPr>
    </w:p>
    <w:p w:rsidR="002949E6" w:rsidRDefault="002949E6" w:rsidP="00616014">
      <w:pPr>
        <w:pStyle w:val="2"/>
        <w:spacing w:before="0" w:after="0"/>
        <w:ind w:firstLine="567"/>
        <w:jc w:val="right"/>
        <w:rPr>
          <w:rFonts w:ascii="Times New Roman" w:hAnsi="Times New Roman" w:cs="Times New Roman"/>
          <w:b w:val="0"/>
          <w:bCs w:val="0"/>
          <w:i w:val="0"/>
          <w:iCs w:val="0"/>
          <w:sz w:val="24"/>
          <w:szCs w:val="24"/>
        </w:rPr>
      </w:pPr>
    </w:p>
    <w:p w:rsidR="002949E6" w:rsidRDefault="002949E6" w:rsidP="00616014">
      <w:pPr>
        <w:pStyle w:val="2"/>
        <w:spacing w:before="0" w:after="0"/>
        <w:ind w:firstLine="567"/>
        <w:jc w:val="right"/>
        <w:rPr>
          <w:rFonts w:ascii="Times New Roman" w:hAnsi="Times New Roman" w:cs="Times New Roman"/>
          <w:b w:val="0"/>
          <w:bCs w:val="0"/>
          <w:i w:val="0"/>
          <w:iCs w:val="0"/>
          <w:sz w:val="24"/>
          <w:szCs w:val="24"/>
        </w:rPr>
      </w:pPr>
    </w:p>
    <w:p w:rsidR="002949E6" w:rsidRDefault="002949E6" w:rsidP="00616014">
      <w:pPr>
        <w:pStyle w:val="2"/>
        <w:spacing w:before="0" w:after="0"/>
        <w:ind w:firstLine="567"/>
        <w:jc w:val="right"/>
        <w:rPr>
          <w:rFonts w:ascii="Times New Roman" w:hAnsi="Times New Roman" w:cs="Times New Roman"/>
          <w:b w:val="0"/>
          <w:bCs w:val="0"/>
          <w:i w:val="0"/>
          <w:iCs w:val="0"/>
          <w:sz w:val="24"/>
          <w:szCs w:val="24"/>
        </w:rPr>
      </w:pPr>
    </w:p>
    <w:p w:rsidR="002949E6" w:rsidRDefault="002949E6" w:rsidP="00616014">
      <w:pPr>
        <w:pStyle w:val="2"/>
        <w:spacing w:before="0" w:after="0"/>
        <w:ind w:firstLine="567"/>
        <w:jc w:val="right"/>
        <w:rPr>
          <w:rFonts w:ascii="Times New Roman" w:hAnsi="Times New Roman" w:cs="Times New Roman"/>
          <w:b w:val="0"/>
          <w:bCs w:val="0"/>
          <w:i w:val="0"/>
          <w:iCs w:val="0"/>
          <w:sz w:val="24"/>
          <w:szCs w:val="24"/>
        </w:rPr>
      </w:pPr>
    </w:p>
    <w:p w:rsidR="002949E6" w:rsidRDefault="002949E6" w:rsidP="00616014">
      <w:pPr>
        <w:pStyle w:val="2"/>
        <w:spacing w:before="0" w:after="0"/>
        <w:ind w:firstLine="567"/>
        <w:jc w:val="right"/>
        <w:rPr>
          <w:rFonts w:ascii="Times New Roman" w:hAnsi="Times New Roman" w:cs="Times New Roman"/>
          <w:b w:val="0"/>
          <w:bCs w:val="0"/>
          <w:i w:val="0"/>
          <w:iCs w:val="0"/>
          <w:sz w:val="24"/>
          <w:szCs w:val="24"/>
        </w:rPr>
      </w:pPr>
    </w:p>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D525DF">
        <w:rPr>
          <w:rFonts w:ascii="Times New Roman" w:hAnsi="Times New Roman" w:cs="Times New Roman"/>
          <w:i w:val="0"/>
          <w:sz w:val="24"/>
          <w:szCs w:val="24"/>
        </w:rPr>
        <w:t>0</w:t>
      </w:r>
      <w:r w:rsidR="002949E6">
        <w:rPr>
          <w:rFonts w:ascii="Times New Roman" w:hAnsi="Times New Roman" w:cs="Times New Roman"/>
          <w:i w:val="0"/>
          <w:sz w:val="24"/>
          <w:szCs w:val="24"/>
        </w:rPr>
        <w:t>8</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w:t>
      </w:r>
      <w:r w:rsidR="00D525DF">
        <w:rPr>
          <w:rFonts w:ascii="Times New Roman" w:hAnsi="Times New Roman" w:cs="Times New Roman"/>
          <w:i w:val="0"/>
          <w:sz w:val="24"/>
          <w:szCs w:val="24"/>
        </w:rPr>
        <w:t>1</w:t>
      </w:r>
    </w:p>
    <w:p w:rsidR="003369BB" w:rsidRPr="008F0789" w:rsidRDefault="003369BB" w:rsidP="00616014">
      <w:pPr>
        <w:ind w:firstLine="567"/>
      </w:pPr>
    </w:p>
    <w:p w:rsidR="003369BB" w:rsidRPr="00D06342" w:rsidRDefault="003369BB" w:rsidP="00616014">
      <w:pPr>
        <w:ind w:firstLine="567"/>
        <w:rPr>
          <w:i/>
          <w:color w:val="FF0000"/>
        </w:rPr>
      </w:pPr>
      <w:r w:rsidRPr="00D06342">
        <w:rPr>
          <w:i/>
          <w:color w:val="FF0000"/>
        </w:rPr>
        <w:t xml:space="preserve">Заявка должна быть подготовлена отдельно на каждый лот и предоставляется в формате </w:t>
      </w:r>
      <w:r w:rsidRPr="00D06342">
        <w:rPr>
          <w:i/>
          <w:color w:val="FF0000"/>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2949E6" w:rsidRPr="00416475">
        <w:rPr>
          <w:b/>
          <w:bCs/>
          <w:sz w:val="24"/>
          <w:szCs w:val="24"/>
        </w:rPr>
        <w:t>ЗКТ-</w:t>
      </w:r>
      <w:r w:rsidR="002949E6">
        <w:rPr>
          <w:b/>
          <w:bCs/>
          <w:sz w:val="24"/>
          <w:szCs w:val="24"/>
        </w:rPr>
        <w:t>08</w:t>
      </w:r>
      <w:r w:rsidR="002949E6" w:rsidRPr="00416475">
        <w:rPr>
          <w:b/>
          <w:bCs/>
          <w:sz w:val="24"/>
          <w:szCs w:val="24"/>
        </w:rPr>
        <w:t>/</w:t>
      </w:r>
      <w:r w:rsidR="002949E6">
        <w:rPr>
          <w:b/>
          <w:bCs/>
          <w:sz w:val="24"/>
          <w:szCs w:val="24"/>
        </w:rPr>
        <w:t>21</w:t>
      </w:r>
      <w:r w:rsidR="002949E6" w:rsidRPr="00416475">
        <w:rPr>
          <w:b/>
          <w:bCs/>
          <w:sz w:val="24"/>
          <w:szCs w:val="24"/>
        </w:rPr>
        <w:t xml:space="preserve"> на право заключения договора поставки </w:t>
      </w:r>
      <w:r w:rsidR="002949E6">
        <w:rPr>
          <w:b/>
          <w:bCs/>
          <w:sz w:val="24"/>
          <w:szCs w:val="24"/>
        </w:rPr>
        <w:t xml:space="preserve">овощей </w:t>
      </w:r>
      <w:r w:rsidR="002949E6" w:rsidRPr="00C62B13">
        <w:rPr>
          <w:b/>
          <w:bCs/>
          <w:sz w:val="24"/>
          <w:szCs w:val="24"/>
        </w:rPr>
        <w:t>и фруктов свежих, сухофруктов для предприятий общественного питания Свобо</w:t>
      </w:r>
      <w:r w:rsidR="002949E6">
        <w:rPr>
          <w:b/>
          <w:bCs/>
          <w:sz w:val="24"/>
          <w:szCs w:val="24"/>
        </w:rPr>
        <w:t>д</w:t>
      </w:r>
      <w:r w:rsidR="002949E6" w:rsidRPr="00C62B13">
        <w:rPr>
          <w:b/>
          <w:bCs/>
          <w:sz w:val="24"/>
          <w:szCs w:val="24"/>
        </w:rPr>
        <w:t>ненского ТПО, оказывающих у</w:t>
      </w:r>
      <w:r w:rsidR="002949E6">
        <w:rPr>
          <w:b/>
          <w:bCs/>
          <w:sz w:val="24"/>
          <w:szCs w:val="24"/>
        </w:rPr>
        <w:t xml:space="preserve">слуги питания работникам ОАО РЖД (столовая ст. </w:t>
      </w:r>
      <w:r w:rsidR="002949E6" w:rsidRPr="00C62B13">
        <w:rPr>
          <w:b/>
          <w:bCs/>
          <w:sz w:val="24"/>
          <w:szCs w:val="24"/>
        </w:rPr>
        <w:t>Шимановск)</w:t>
      </w:r>
      <w:r w:rsidR="002949E6">
        <w:rPr>
          <w:b/>
          <w:bCs/>
          <w:sz w:val="24"/>
          <w:szCs w:val="24"/>
        </w:rPr>
        <w:t>.</w:t>
      </w:r>
    </w:p>
    <w:p w:rsidR="00D06342" w:rsidRPr="00D06342" w:rsidRDefault="00D06342" w:rsidP="00D06342">
      <w:pPr>
        <w:pStyle w:val="11"/>
        <w:ind w:firstLine="567"/>
        <w:rPr>
          <w:sz w:val="24"/>
          <w:szCs w:val="24"/>
        </w:rPr>
      </w:pPr>
      <w:r w:rsidRPr="00D06342">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06342" w:rsidRPr="00D06342" w:rsidRDefault="00D06342" w:rsidP="00D06342">
      <w:pPr>
        <w:pStyle w:val="11"/>
        <w:ind w:firstLine="567"/>
        <w:rPr>
          <w:sz w:val="24"/>
          <w:szCs w:val="24"/>
        </w:rPr>
      </w:pPr>
      <w:r w:rsidRPr="00D0634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06342" w:rsidRPr="00D06342" w:rsidRDefault="00D06342" w:rsidP="00D06342">
      <w:pPr>
        <w:pStyle w:val="11"/>
        <w:ind w:firstLine="567"/>
        <w:rPr>
          <w:sz w:val="24"/>
          <w:szCs w:val="24"/>
        </w:rPr>
      </w:pPr>
      <w:r w:rsidRPr="00D06342">
        <w:rPr>
          <w:sz w:val="24"/>
          <w:szCs w:val="24"/>
        </w:rPr>
        <w:t xml:space="preserve">Настоящим подтверждается, что </w:t>
      </w:r>
      <w:r w:rsidRPr="00D06342">
        <w:rPr>
          <w:i/>
          <w:sz w:val="24"/>
          <w:szCs w:val="24"/>
        </w:rPr>
        <w:t>участник</w:t>
      </w:r>
      <w:r w:rsidRPr="00D06342">
        <w:rPr>
          <w:sz w:val="24"/>
          <w:szCs w:val="24"/>
        </w:rPr>
        <w:t xml:space="preserve"> ознакомился с условиями извещения о проведении запроса котировок, с ними согласен и возражений не имеет.</w:t>
      </w:r>
    </w:p>
    <w:p w:rsidR="00D06342" w:rsidRPr="00D06342" w:rsidRDefault="00D06342" w:rsidP="00D06342">
      <w:pPr>
        <w:pStyle w:val="11"/>
        <w:ind w:firstLine="567"/>
        <w:rPr>
          <w:sz w:val="24"/>
          <w:szCs w:val="24"/>
        </w:rPr>
      </w:pPr>
      <w:r w:rsidRPr="00D06342">
        <w:rPr>
          <w:sz w:val="24"/>
          <w:szCs w:val="24"/>
        </w:rPr>
        <w:t xml:space="preserve">В частности, </w:t>
      </w:r>
      <w:r w:rsidRPr="00D06342">
        <w:rPr>
          <w:i/>
          <w:sz w:val="24"/>
          <w:szCs w:val="24"/>
        </w:rPr>
        <w:t>участник</w:t>
      </w:r>
      <w:r w:rsidRPr="00D06342">
        <w:rPr>
          <w:sz w:val="24"/>
          <w:szCs w:val="24"/>
        </w:rPr>
        <w:t>, подавая настоящую заявку, согласен с тем, что:</w:t>
      </w:r>
    </w:p>
    <w:p w:rsidR="00D06342" w:rsidRPr="00D06342" w:rsidRDefault="00D06342" w:rsidP="00D06342">
      <w:pPr>
        <w:pStyle w:val="11"/>
        <w:ind w:firstLine="567"/>
        <w:rPr>
          <w:sz w:val="24"/>
          <w:szCs w:val="24"/>
        </w:rPr>
      </w:pPr>
      <w:r w:rsidRPr="00D06342">
        <w:rPr>
          <w:sz w:val="24"/>
          <w:szCs w:val="24"/>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D06342" w:rsidRPr="00D06342" w:rsidRDefault="00D06342" w:rsidP="00D06342">
      <w:pPr>
        <w:pStyle w:val="11"/>
        <w:ind w:firstLine="567"/>
        <w:rPr>
          <w:sz w:val="24"/>
          <w:szCs w:val="24"/>
        </w:rPr>
      </w:pPr>
      <w:r w:rsidRPr="00D06342">
        <w:rPr>
          <w:sz w:val="24"/>
          <w:szCs w:val="24"/>
        </w:rPr>
        <w:t xml:space="preserve">- за любую ошибку или упущение в представленной __________________ </w:t>
      </w:r>
      <w:r w:rsidRPr="00D06342">
        <w:rPr>
          <w:i/>
          <w:sz w:val="24"/>
          <w:szCs w:val="24"/>
        </w:rPr>
        <w:t xml:space="preserve">участником </w:t>
      </w:r>
      <w:r w:rsidRPr="00D06342">
        <w:rPr>
          <w:sz w:val="24"/>
          <w:szCs w:val="24"/>
        </w:rPr>
        <w:t>заявке ответственность целиком и полностью будет лежать на участнике;</w:t>
      </w:r>
    </w:p>
    <w:p w:rsidR="00D06342" w:rsidRPr="00D06342" w:rsidRDefault="00D06342" w:rsidP="00D06342">
      <w:pPr>
        <w:pStyle w:val="11"/>
        <w:ind w:firstLine="567"/>
        <w:rPr>
          <w:sz w:val="24"/>
          <w:szCs w:val="24"/>
        </w:rPr>
      </w:pPr>
      <w:r w:rsidRPr="00D06342">
        <w:rPr>
          <w:sz w:val="24"/>
          <w:szCs w:val="24"/>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D06342" w:rsidRPr="00D06342" w:rsidRDefault="00D06342" w:rsidP="00D06342">
      <w:pPr>
        <w:pStyle w:val="11"/>
        <w:ind w:firstLine="567"/>
        <w:rPr>
          <w:sz w:val="24"/>
          <w:szCs w:val="24"/>
        </w:rPr>
      </w:pPr>
      <w:r w:rsidRPr="00D06342">
        <w:rPr>
          <w:sz w:val="24"/>
          <w:szCs w:val="24"/>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D06342" w:rsidRPr="00D06342" w:rsidRDefault="00D06342" w:rsidP="00D06342">
      <w:pPr>
        <w:pStyle w:val="11"/>
        <w:ind w:firstLine="567"/>
        <w:rPr>
          <w:sz w:val="24"/>
          <w:szCs w:val="24"/>
        </w:rPr>
      </w:pPr>
      <w:r w:rsidRPr="00D06342">
        <w:rPr>
          <w:sz w:val="24"/>
          <w:szCs w:val="24"/>
        </w:rPr>
        <w:t>- победителем может быть признан участник, предложивший не самую низкую цену;</w:t>
      </w:r>
    </w:p>
    <w:p w:rsidR="00D06342" w:rsidRPr="00D06342" w:rsidRDefault="00D06342" w:rsidP="00D06342">
      <w:pPr>
        <w:pStyle w:val="11"/>
        <w:ind w:firstLine="567"/>
        <w:rPr>
          <w:sz w:val="24"/>
          <w:szCs w:val="24"/>
        </w:rPr>
      </w:pPr>
      <w:r w:rsidRPr="00D06342">
        <w:rPr>
          <w:sz w:val="24"/>
          <w:szCs w:val="24"/>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D06342" w:rsidRPr="00D06342" w:rsidRDefault="00D06342" w:rsidP="00D06342">
      <w:pPr>
        <w:pStyle w:val="11"/>
        <w:ind w:firstLine="567"/>
        <w:rPr>
          <w:sz w:val="24"/>
          <w:szCs w:val="24"/>
        </w:rPr>
      </w:pPr>
      <w:r w:rsidRPr="00D06342">
        <w:rPr>
          <w:sz w:val="24"/>
          <w:szCs w:val="24"/>
        </w:rPr>
        <w:lastRenderedPageBreak/>
        <w:t xml:space="preserve">В случае признания </w:t>
      </w:r>
      <w:r w:rsidRPr="00D06342">
        <w:rPr>
          <w:i/>
          <w:sz w:val="24"/>
          <w:szCs w:val="24"/>
        </w:rPr>
        <w:t>участника</w:t>
      </w:r>
      <w:r w:rsidRPr="00D06342">
        <w:rPr>
          <w:sz w:val="24"/>
          <w:szCs w:val="24"/>
        </w:rPr>
        <w:t xml:space="preserve"> (в случае принятия решения о заключении договора с участником) победителем мы обязуемся:</w:t>
      </w:r>
    </w:p>
    <w:p w:rsidR="00D06342" w:rsidRPr="00D06342" w:rsidRDefault="00D06342" w:rsidP="00D06342">
      <w:pPr>
        <w:pStyle w:val="11"/>
        <w:ind w:firstLine="567"/>
        <w:rPr>
          <w:sz w:val="24"/>
          <w:szCs w:val="24"/>
        </w:rPr>
      </w:pPr>
      <w:r w:rsidRPr="00D06342">
        <w:rPr>
          <w:sz w:val="24"/>
          <w:szCs w:val="24"/>
        </w:rPr>
        <w:t>До заключения договора представить сведения о своих владельцах, включая конечных бенефициаров, с приложением подтверждающих документов.</w:t>
      </w:r>
    </w:p>
    <w:p w:rsidR="00D06342" w:rsidRPr="00D06342" w:rsidRDefault="00D06342" w:rsidP="00D06342">
      <w:pPr>
        <w:pStyle w:val="11"/>
        <w:ind w:firstLine="567"/>
        <w:rPr>
          <w:sz w:val="24"/>
          <w:szCs w:val="24"/>
        </w:rPr>
      </w:pPr>
      <w:r w:rsidRPr="00D06342">
        <w:rPr>
          <w:sz w:val="24"/>
          <w:szCs w:val="24"/>
        </w:rPr>
        <w:t>Подписать договор(ы) на условиях настоящей котировочной заявки и на условиях, объявленных в извещении о проведении запроса котировок.</w:t>
      </w:r>
    </w:p>
    <w:p w:rsidR="00D06342" w:rsidRPr="00D06342" w:rsidRDefault="00D06342" w:rsidP="00D06342">
      <w:pPr>
        <w:pStyle w:val="11"/>
        <w:ind w:firstLine="567"/>
        <w:rPr>
          <w:sz w:val="24"/>
          <w:szCs w:val="24"/>
        </w:rPr>
      </w:pPr>
      <w:r w:rsidRPr="00D06342">
        <w:rPr>
          <w:sz w:val="24"/>
          <w:szCs w:val="24"/>
        </w:rPr>
        <w:t xml:space="preserve">Исполнять обязанности, предусмотренные заключенным договором, строго в соответствии с требованиями такого договора. </w:t>
      </w:r>
    </w:p>
    <w:p w:rsidR="00D06342" w:rsidRPr="00D06342" w:rsidRDefault="00D06342" w:rsidP="00D06342">
      <w:pPr>
        <w:pStyle w:val="11"/>
        <w:ind w:firstLine="567"/>
        <w:rPr>
          <w:sz w:val="24"/>
          <w:szCs w:val="24"/>
        </w:rPr>
      </w:pPr>
      <w:r w:rsidRPr="00D06342">
        <w:rPr>
          <w:sz w:val="24"/>
          <w:szCs w:val="24"/>
        </w:rPr>
        <w:t>Не вносить в договор изменения, не предусмотренные условиями извещения о проведении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w:t>
      </w:r>
    </w:p>
    <w:p w:rsidR="00D06342" w:rsidRPr="00D06342" w:rsidRDefault="00D06342" w:rsidP="00D06342">
      <w:pPr>
        <w:pStyle w:val="11"/>
        <w:ind w:firstLine="567"/>
        <w:rPr>
          <w:sz w:val="24"/>
          <w:szCs w:val="24"/>
        </w:rPr>
      </w:pPr>
      <w:r w:rsidRPr="00D06342">
        <w:rPr>
          <w:sz w:val="24"/>
          <w:szCs w:val="24"/>
        </w:rPr>
        <w:t xml:space="preserve">- товары, результаты работ, услуг, предлагаемые </w:t>
      </w:r>
      <w:r w:rsidRPr="00D06342">
        <w:rPr>
          <w:i/>
          <w:sz w:val="24"/>
          <w:szCs w:val="24"/>
        </w:rPr>
        <w:t>участником</w:t>
      </w:r>
      <w:r w:rsidRPr="00D06342">
        <w:rPr>
          <w:sz w:val="24"/>
          <w:szCs w:val="24"/>
        </w:rPr>
        <w:t>,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D06342" w:rsidRPr="00D06342" w:rsidRDefault="00D06342" w:rsidP="00D06342">
      <w:pPr>
        <w:pStyle w:val="11"/>
        <w:ind w:firstLine="567"/>
        <w:rPr>
          <w:sz w:val="24"/>
          <w:szCs w:val="24"/>
        </w:rPr>
      </w:pPr>
      <w:r w:rsidRPr="00D06342">
        <w:rPr>
          <w:sz w:val="24"/>
          <w:szCs w:val="24"/>
        </w:rPr>
        <w:t>- поставляемый товар не является контрафактным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w:t>
      </w:r>
      <w:r w:rsidRPr="00D06342">
        <w:rPr>
          <w:sz w:val="24"/>
          <w:szCs w:val="24"/>
        </w:rPr>
        <w:t xml:space="preserve"> не находится в процессе ликвидации;</w:t>
      </w:r>
    </w:p>
    <w:p w:rsidR="00D06342" w:rsidRPr="00D06342" w:rsidRDefault="00D06342" w:rsidP="00D06342">
      <w:pPr>
        <w:pStyle w:val="11"/>
        <w:ind w:firstLine="567"/>
        <w:rPr>
          <w:sz w:val="24"/>
          <w:szCs w:val="24"/>
        </w:rPr>
      </w:pPr>
      <w:r w:rsidRPr="00D06342">
        <w:rPr>
          <w:sz w:val="24"/>
          <w:szCs w:val="24"/>
        </w:rPr>
        <w:t xml:space="preserve">- в отношении </w:t>
      </w:r>
      <w:r w:rsidRPr="00D06342">
        <w:rPr>
          <w:i/>
          <w:sz w:val="24"/>
          <w:szCs w:val="24"/>
        </w:rPr>
        <w:t>участника</w:t>
      </w:r>
      <w:r w:rsidRPr="00D06342">
        <w:rPr>
          <w:sz w:val="24"/>
          <w:szCs w:val="24"/>
        </w:rPr>
        <w:t xml:space="preserve"> не открыто конкурсное производство;</w:t>
      </w:r>
    </w:p>
    <w:p w:rsidR="00D06342" w:rsidRPr="00D06342" w:rsidRDefault="00D06342" w:rsidP="00D06342">
      <w:pPr>
        <w:pStyle w:val="11"/>
        <w:ind w:firstLine="567"/>
        <w:rPr>
          <w:sz w:val="24"/>
          <w:szCs w:val="24"/>
        </w:rPr>
      </w:pPr>
      <w:r w:rsidRPr="00D06342">
        <w:rPr>
          <w:sz w:val="24"/>
          <w:szCs w:val="24"/>
        </w:rPr>
        <w:t xml:space="preserve">- на имущество </w:t>
      </w:r>
      <w:r w:rsidRPr="00D06342">
        <w:rPr>
          <w:i/>
          <w:sz w:val="24"/>
          <w:szCs w:val="24"/>
        </w:rPr>
        <w:t>участника</w:t>
      </w:r>
      <w:r w:rsidRPr="00D06342">
        <w:rPr>
          <w:sz w:val="24"/>
          <w:szCs w:val="24"/>
        </w:rPr>
        <w:t xml:space="preserve"> не наложен арест, экономическая деятельность не приостановлена;</w:t>
      </w:r>
    </w:p>
    <w:p w:rsidR="00D06342" w:rsidRPr="00D06342" w:rsidRDefault="00D06342" w:rsidP="00D06342">
      <w:pPr>
        <w:pStyle w:val="11"/>
        <w:ind w:firstLine="567"/>
        <w:rPr>
          <w:sz w:val="24"/>
          <w:szCs w:val="24"/>
        </w:rPr>
      </w:pPr>
      <w:r w:rsidRPr="00D06342">
        <w:rPr>
          <w:sz w:val="24"/>
          <w:szCs w:val="24"/>
        </w:rPr>
        <w:t xml:space="preserve">- у руководителей, членов коллегиального исполнительного органа и главного бухгалтера </w:t>
      </w:r>
      <w:r w:rsidRPr="00D06342">
        <w:rPr>
          <w:i/>
          <w:sz w:val="24"/>
          <w:szCs w:val="24"/>
        </w:rPr>
        <w:t>участника</w:t>
      </w:r>
      <w:r w:rsidRPr="00D06342">
        <w:rPr>
          <w:sz w:val="24"/>
          <w:szCs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06342" w:rsidRPr="00D06342" w:rsidRDefault="00D06342" w:rsidP="00D06342">
      <w:pPr>
        <w:pStyle w:val="11"/>
        <w:ind w:firstLine="567"/>
        <w:rPr>
          <w:sz w:val="24"/>
          <w:szCs w:val="24"/>
        </w:rPr>
      </w:pPr>
      <w:r w:rsidRPr="00D06342">
        <w:rPr>
          <w:sz w:val="24"/>
          <w:szCs w:val="24"/>
        </w:rPr>
        <w:t>- в отношении участника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 xml:space="preserve">участник </w:t>
      </w:r>
      <w:r w:rsidRPr="00D06342">
        <w:rPr>
          <w:sz w:val="24"/>
          <w:szCs w:val="24"/>
        </w:rPr>
        <w:t>извещен о включении сведений о об участнике в Реестр недобросовестных поставщиков в случае уклонения участника от заключения договора;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участнику</w:t>
      </w:r>
      <w:r w:rsidRPr="00D06342">
        <w:rPr>
          <w:sz w:val="24"/>
          <w:szCs w:val="24"/>
        </w:rPr>
        <w:t xml:space="preserve">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и гарантирует подлинность всех документов, представленных в составе котировочной заявки.</w:t>
      </w:r>
    </w:p>
    <w:p w:rsidR="00D06342" w:rsidRPr="00D06342" w:rsidRDefault="00D06342" w:rsidP="00D06342">
      <w:pPr>
        <w:pStyle w:val="11"/>
        <w:ind w:firstLine="567"/>
        <w:rPr>
          <w:sz w:val="24"/>
          <w:szCs w:val="24"/>
        </w:rPr>
      </w:pPr>
      <w:r w:rsidRPr="00D06342">
        <w:rPr>
          <w:sz w:val="24"/>
          <w:szCs w:val="24"/>
        </w:rPr>
        <w:t>Сделанные заявления и сведения, представленные в настоящей заявке, являются полными, точными и верными.</w:t>
      </w:r>
    </w:p>
    <w:p w:rsidR="00D06342" w:rsidRPr="00D06342" w:rsidRDefault="00D06342" w:rsidP="00D06342">
      <w:pPr>
        <w:pStyle w:val="11"/>
        <w:ind w:firstLine="567"/>
        <w:rPr>
          <w:sz w:val="24"/>
          <w:szCs w:val="24"/>
        </w:rPr>
      </w:pPr>
      <w:r w:rsidRPr="00D06342">
        <w:rPr>
          <w:sz w:val="24"/>
          <w:szCs w:val="24"/>
        </w:rPr>
        <w:t xml:space="preserve">В подтверждение этого </w:t>
      </w:r>
      <w:r w:rsidRPr="00D06342">
        <w:rPr>
          <w:i/>
          <w:sz w:val="24"/>
          <w:szCs w:val="24"/>
        </w:rPr>
        <w:t>участник</w:t>
      </w:r>
      <w:r w:rsidRPr="00D06342">
        <w:rPr>
          <w:sz w:val="24"/>
          <w:szCs w:val="24"/>
        </w:rPr>
        <w:t xml:space="preserve"> предоставляет необходимые сведения и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w:t>
            </w:r>
            <w:r w:rsidRPr="008F0789">
              <w:rPr>
                <w:sz w:val="24"/>
              </w:rPr>
              <w:lastRenderedPageBreak/>
              <w:t xml:space="preserve"> п/п</w:t>
            </w:r>
          </w:p>
        </w:tc>
        <w:tc>
          <w:tcPr>
            <w:tcW w:w="2424" w:type="dxa"/>
          </w:tcPr>
          <w:p w:rsidR="00451262" w:rsidRPr="008F0789" w:rsidRDefault="00451262" w:rsidP="00616014">
            <w:pPr>
              <w:pStyle w:val="a6"/>
              <w:ind w:firstLine="567"/>
              <w:rPr>
                <w:sz w:val="24"/>
              </w:rPr>
            </w:pPr>
            <w:r w:rsidRPr="008F0789">
              <w:rPr>
                <w:sz w:val="24"/>
              </w:rPr>
              <w:lastRenderedPageBreak/>
              <w:t xml:space="preserve">Требуемая </w:t>
            </w:r>
            <w:r w:rsidRPr="008F0789">
              <w:rPr>
                <w:sz w:val="24"/>
              </w:rPr>
              <w:lastRenderedPageBreak/>
              <w:t>информация</w:t>
            </w:r>
          </w:p>
        </w:tc>
        <w:tc>
          <w:tcPr>
            <w:tcW w:w="6382" w:type="dxa"/>
            <w:gridSpan w:val="2"/>
          </w:tcPr>
          <w:p w:rsidR="00451262" w:rsidRPr="008F0789" w:rsidRDefault="00451262" w:rsidP="00616014">
            <w:pPr>
              <w:pStyle w:val="a6"/>
              <w:ind w:firstLine="567"/>
              <w:rPr>
                <w:sz w:val="24"/>
              </w:rPr>
            </w:pPr>
            <w:r w:rsidRPr="008F0789">
              <w:rPr>
                <w:sz w:val="24"/>
              </w:rPr>
              <w:lastRenderedPageBreak/>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CA49AA">
              <w:rPr>
                <w:sz w:val="24"/>
              </w:rPr>
            </w:r>
            <w:r w:rsidR="00CA49AA">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CA49AA">
              <w:rPr>
                <w:sz w:val="24"/>
              </w:rPr>
            </w:r>
            <w:r w:rsidR="00CA49AA">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CA49AA">
              <w:rPr>
                <w:sz w:val="24"/>
              </w:rPr>
            </w:r>
            <w:r w:rsidR="00CA49AA">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CA49AA">
              <w:rPr>
                <w:sz w:val="24"/>
              </w:rPr>
            </w:r>
            <w:r w:rsidR="00CA49AA">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CA49AA">
              <w:rPr>
                <w:sz w:val="24"/>
              </w:rPr>
            </w:r>
            <w:r w:rsidR="00CA49AA">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CA49AA">
              <w:rPr>
                <w:sz w:val="24"/>
              </w:rPr>
            </w:r>
            <w:r w:rsidR="00CA49AA">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Default="00AB670B" w:rsidP="00AB670B">
      <w:pPr>
        <w:spacing w:after="160" w:line="360" w:lineRule="exact"/>
        <w:rPr>
          <w:b/>
          <w:bCs/>
        </w:rPr>
      </w:pPr>
    </w:p>
    <w:p w:rsidR="00D06342" w:rsidRPr="008F0789" w:rsidRDefault="00D06342" w:rsidP="00AB670B">
      <w:pPr>
        <w:spacing w:after="160" w:line="360" w:lineRule="exact"/>
        <w:rPr>
          <w:b/>
          <w:bCs/>
        </w:rPr>
      </w:pPr>
      <w:r>
        <w:rPr>
          <w:b/>
          <w:bCs/>
        </w:rPr>
        <w:t>Руководитель участника _______________________ /ФИО/</w:t>
      </w: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D06342" w:rsidRPr="00D06342" w:rsidDel="00E879A1" w:rsidRDefault="00D06342" w:rsidP="00D06342">
      <w:pPr>
        <w:spacing w:after="200" w:line="276" w:lineRule="auto"/>
        <w:jc w:val="center"/>
        <w:rPr>
          <w:b/>
        </w:rPr>
      </w:pPr>
      <w:r w:rsidRPr="00D06342">
        <w:rPr>
          <w:b/>
        </w:rPr>
        <w:lastRenderedPageBreak/>
        <w:t>ФОРМА</w:t>
      </w:r>
      <w:r w:rsidRPr="00D06342">
        <w:rPr>
          <w:b/>
        </w:rPr>
        <w:br/>
        <w:t>технического предложения участника</w:t>
      </w:r>
    </w:p>
    <w:p w:rsidR="00D06342" w:rsidRPr="00D06342" w:rsidRDefault="00D06342" w:rsidP="00D06342">
      <w:pPr>
        <w:jc w:val="both"/>
        <w:rPr>
          <w:bCs/>
          <w:i/>
          <w:u w:val="single"/>
        </w:rPr>
      </w:pPr>
      <w:r w:rsidRPr="00D06342">
        <w:rPr>
          <w:bCs/>
          <w:i/>
          <w:u w:val="single"/>
        </w:rPr>
        <w:t>Инструкция по заполнению формы технического предложения:</w:t>
      </w:r>
    </w:p>
    <w:p w:rsidR="00D06342" w:rsidRPr="00D06342" w:rsidRDefault="00D06342" w:rsidP="00D06342">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D06342" w:rsidRPr="00D06342" w:rsidRDefault="00D06342" w:rsidP="00D06342">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D06342" w:rsidRPr="00D06342" w:rsidRDefault="00D06342" w:rsidP="00D06342">
      <w:pPr>
        <w:rPr>
          <w:bCs/>
          <w:i/>
        </w:rPr>
      </w:pPr>
    </w:p>
    <w:p w:rsidR="00D06342" w:rsidRPr="00D06342" w:rsidRDefault="00D06342" w:rsidP="00D06342">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D06342" w:rsidRPr="00D06342" w:rsidRDefault="00D06342" w:rsidP="00D06342">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D06342" w:rsidRPr="00930109" w:rsidRDefault="00D06342" w:rsidP="00D06342">
      <w:pPr>
        <w:jc w:val="both"/>
        <w:rPr>
          <w:bCs/>
          <w:i/>
          <w:sz w:val="28"/>
          <w:szCs w:val="28"/>
        </w:rPr>
      </w:pPr>
    </w:p>
    <w:p w:rsidR="00D06342" w:rsidRDefault="00D06342" w:rsidP="00D06342">
      <w:pPr>
        <w:spacing w:after="160" w:line="360" w:lineRule="exact"/>
        <w:ind w:firstLine="567"/>
        <w:jc w:val="center"/>
        <w:rPr>
          <w:b/>
          <w:bCs/>
        </w:rPr>
      </w:pPr>
      <w:r w:rsidRPr="008F0789">
        <w:rPr>
          <w:b/>
          <w:bCs/>
        </w:rPr>
        <w:t>Техническое предложение</w:t>
      </w:r>
    </w:p>
    <w:p w:rsidR="00667897" w:rsidRDefault="00AB670B" w:rsidP="009A6A44">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2949E6" w:rsidRPr="00416475">
        <w:rPr>
          <w:b/>
          <w:bCs/>
          <w:sz w:val="24"/>
          <w:szCs w:val="24"/>
        </w:rPr>
        <w:t>ЗКТ-</w:t>
      </w:r>
      <w:r w:rsidR="002949E6">
        <w:rPr>
          <w:b/>
          <w:bCs/>
          <w:sz w:val="24"/>
          <w:szCs w:val="24"/>
        </w:rPr>
        <w:t>08</w:t>
      </w:r>
      <w:r w:rsidR="002949E6" w:rsidRPr="00416475">
        <w:rPr>
          <w:b/>
          <w:bCs/>
          <w:sz w:val="24"/>
          <w:szCs w:val="24"/>
        </w:rPr>
        <w:t>/</w:t>
      </w:r>
      <w:r w:rsidR="002949E6">
        <w:rPr>
          <w:b/>
          <w:bCs/>
          <w:sz w:val="24"/>
          <w:szCs w:val="24"/>
        </w:rPr>
        <w:t>21</w:t>
      </w:r>
      <w:r w:rsidR="002949E6" w:rsidRPr="00416475">
        <w:rPr>
          <w:b/>
          <w:bCs/>
          <w:sz w:val="24"/>
          <w:szCs w:val="24"/>
        </w:rPr>
        <w:t xml:space="preserve"> на право заключения договора поставки </w:t>
      </w:r>
      <w:r w:rsidR="002949E6">
        <w:rPr>
          <w:b/>
          <w:bCs/>
          <w:sz w:val="24"/>
          <w:szCs w:val="24"/>
        </w:rPr>
        <w:t xml:space="preserve">овощей </w:t>
      </w:r>
      <w:r w:rsidR="002949E6" w:rsidRPr="00C62B13">
        <w:rPr>
          <w:b/>
          <w:bCs/>
          <w:sz w:val="24"/>
          <w:szCs w:val="24"/>
        </w:rPr>
        <w:t>и фруктов свежих, сухофруктов для предприятий общественного питания Свобо</w:t>
      </w:r>
      <w:r w:rsidR="002949E6">
        <w:rPr>
          <w:b/>
          <w:bCs/>
          <w:sz w:val="24"/>
          <w:szCs w:val="24"/>
        </w:rPr>
        <w:t>д</w:t>
      </w:r>
      <w:r w:rsidR="002949E6" w:rsidRPr="00C62B13">
        <w:rPr>
          <w:b/>
          <w:bCs/>
          <w:sz w:val="24"/>
          <w:szCs w:val="24"/>
        </w:rPr>
        <w:t>ненского ТПО, оказывающих у</w:t>
      </w:r>
      <w:r w:rsidR="002949E6">
        <w:rPr>
          <w:b/>
          <w:bCs/>
          <w:sz w:val="24"/>
          <w:szCs w:val="24"/>
        </w:rPr>
        <w:t xml:space="preserve">слуги питания работникам ОАО РЖД (столовая ст. </w:t>
      </w:r>
      <w:r w:rsidR="002949E6" w:rsidRPr="00C62B13">
        <w:rPr>
          <w:b/>
          <w:bCs/>
          <w:sz w:val="24"/>
          <w:szCs w:val="24"/>
        </w:rPr>
        <w:t>Шимановск)</w:t>
      </w:r>
      <w:bookmarkStart w:id="9" w:name="_GoBack"/>
      <w:bookmarkEnd w:id="9"/>
    </w:p>
    <w:p w:rsidR="00FF7270" w:rsidRPr="009A6A44" w:rsidRDefault="00FF7270" w:rsidP="009A6A44">
      <w:pPr>
        <w:pStyle w:val="11"/>
        <w:ind w:firstLine="0"/>
        <w:jc w:val="center"/>
        <w:rPr>
          <w:b/>
          <w:bCs/>
          <w:sz w:val="24"/>
          <w:szCs w:val="24"/>
        </w:rPr>
      </w:pPr>
    </w:p>
    <w:p w:rsidR="00D06342" w:rsidRPr="00930109" w:rsidRDefault="00D06342" w:rsidP="00D06342">
      <w:pPr>
        <w:ind w:firstLine="709"/>
      </w:pPr>
      <w:r w:rsidRPr="00930109">
        <w:t>1. Подавая настоящее техническое предложение, обязуюсь:</w:t>
      </w:r>
    </w:p>
    <w:p w:rsidR="00D06342" w:rsidRPr="00930109" w:rsidRDefault="00D06342" w:rsidP="00D06342">
      <w:pPr>
        <w:ind w:firstLine="709"/>
      </w:pPr>
      <w:r w:rsidRPr="00930109">
        <w:t>а) поставить товары, предусмотренные настоящим техническим предложением, в полном соответствии с:</w:t>
      </w:r>
    </w:p>
    <w:p w:rsidR="00D06342" w:rsidRPr="00930109" w:rsidRDefault="00D06342" w:rsidP="00D06342">
      <w:pPr>
        <w:pStyle w:val="a4"/>
        <w:ind w:left="0" w:firstLine="709"/>
      </w:pPr>
      <w:r w:rsidRPr="00930109">
        <w:t>-нормативными документами, перечисленными в техническом задании;</w:t>
      </w:r>
    </w:p>
    <w:p w:rsidR="00D06342" w:rsidRPr="00930109" w:rsidRDefault="00D06342" w:rsidP="00D06342">
      <w:pPr>
        <w:pStyle w:val="a4"/>
        <w:ind w:left="0" w:firstLine="709"/>
      </w:pPr>
      <w:r w:rsidRPr="00930109">
        <w:t>-требованиями к безопасности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качеству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результату поставки товаров, указанными в техническом задании;</w:t>
      </w:r>
    </w:p>
    <w:p w:rsidR="00D06342" w:rsidRPr="00930109" w:rsidRDefault="00D06342" w:rsidP="00D06342">
      <w:pPr>
        <w:pStyle w:val="a4"/>
        <w:ind w:left="0" w:firstLine="709"/>
        <w:rPr>
          <w:bCs/>
        </w:rPr>
      </w:pPr>
      <w:r w:rsidRPr="00930109">
        <w:t xml:space="preserve">б) поставить товар, </w:t>
      </w:r>
      <w:r w:rsidRPr="00930109">
        <w:rPr>
          <w:bCs/>
        </w:rPr>
        <w:t xml:space="preserve">в соответствии с требованиями к упаковке и отгрузке,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в) поставить товары, в мест</w:t>
      </w:r>
      <w:r>
        <w:rPr>
          <w:bCs/>
        </w:rPr>
        <w:t>о</w:t>
      </w:r>
      <w:r w:rsidRPr="00930109">
        <w:rPr>
          <w:bCs/>
        </w:rPr>
        <w:t>(а) поставки, предусмотренном(ых) в техническом задании;</w:t>
      </w:r>
    </w:p>
    <w:p w:rsidR="00D06342" w:rsidRPr="00930109" w:rsidRDefault="00D06342" w:rsidP="00D06342">
      <w:pPr>
        <w:pStyle w:val="a4"/>
        <w:ind w:left="0" w:firstLine="709"/>
        <w:rPr>
          <w:bCs/>
        </w:rPr>
      </w:pPr>
      <w:r w:rsidRPr="00930109">
        <w:rPr>
          <w:bCs/>
        </w:rPr>
        <w:t xml:space="preserve">г) поставить товар, в соответствии с условиями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Pr>
          <w:bCs/>
        </w:rPr>
        <w:t>приложения к извещению о проведении запроса котировок</w:t>
      </w:r>
      <w:r w:rsidRPr="00930109">
        <w:rPr>
          <w:bCs/>
        </w:rPr>
        <w:t>.</w:t>
      </w:r>
    </w:p>
    <w:p w:rsidR="00752FEA" w:rsidRPr="008F0789" w:rsidRDefault="00752FEA" w:rsidP="006F24F6">
      <w:pPr>
        <w:pStyle w:val="a4"/>
        <w:ind w:left="0" w:firstLine="567"/>
        <w:jc w:val="both"/>
        <w:rPr>
          <w:bCs/>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w:t>
            </w:r>
            <w:r w:rsidRPr="008F0789">
              <w:lastRenderedPageBreak/>
              <w:t>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DE1165" w:rsidRDefault="00DE1165" w:rsidP="00DE1165">
            <w:pPr>
              <w:ind w:firstLine="567"/>
              <w:jc w:val="both"/>
              <w:rPr>
                <w:b/>
                <w:bCs/>
                <w:i/>
                <w:sz w:val="28"/>
                <w:szCs w:val="28"/>
              </w:rPr>
            </w:pPr>
            <w:r w:rsidRPr="00DE1165">
              <w:rPr>
                <w:b/>
                <w:bCs/>
                <w:i/>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bookmarkEnd w:id="1"/>
    <w:p w:rsidR="002A2880" w:rsidRPr="008F0789" w:rsidRDefault="002A2880" w:rsidP="002A2880">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2A2880" w:rsidRPr="008F0789" w:rsidTr="009A12E7">
        <w:tc>
          <w:tcPr>
            <w:tcW w:w="993" w:type="dxa"/>
            <w:vAlign w:val="center"/>
          </w:tcPr>
          <w:p w:rsidR="002A2880" w:rsidRPr="008F0789" w:rsidRDefault="002A2880" w:rsidP="009A12E7">
            <w:pPr>
              <w:rPr>
                <w:b/>
              </w:rPr>
            </w:pPr>
            <w:r w:rsidRPr="008F0789">
              <w:rPr>
                <w:b/>
              </w:rPr>
              <w:t>№ п/п</w:t>
            </w:r>
          </w:p>
        </w:tc>
        <w:tc>
          <w:tcPr>
            <w:tcW w:w="3223" w:type="dxa"/>
            <w:vAlign w:val="center"/>
          </w:tcPr>
          <w:p w:rsidR="002A2880" w:rsidRPr="008F0789" w:rsidRDefault="002A2880" w:rsidP="009A12E7">
            <w:pPr>
              <w:ind w:firstLine="567"/>
              <w:rPr>
                <w:b/>
              </w:rPr>
            </w:pPr>
            <w:r w:rsidRPr="008F0789">
              <w:rPr>
                <w:b/>
              </w:rPr>
              <w:t>Параметры закупки</w:t>
            </w:r>
          </w:p>
        </w:tc>
        <w:tc>
          <w:tcPr>
            <w:tcW w:w="11241" w:type="dxa"/>
            <w:vAlign w:val="center"/>
          </w:tcPr>
          <w:p w:rsidR="002A2880" w:rsidRPr="008F0789" w:rsidRDefault="002A2880" w:rsidP="009A12E7">
            <w:pPr>
              <w:ind w:firstLine="567"/>
              <w:rPr>
                <w:b/>
              </w:rPr>
            </w:pPr>
            <w:r w:rsidRPr="008F0789">
              <w:rPr>
                <w:b/>
              </w:rPr>
              <w:t>Сведения о закупке</w:t>
            </w:r>
          </w:p>
        </w:tc>
      </w:tr>
      <w:tr w:rsidR="002A2880" w:rsidRPr="008F0789" w:rsidTr="009A12E7">
        <w:tc>
          <w:tcPr>
            <w:tcW w:w="993" w:type="dxa"/>
          </w:tcPr>
          <w:p w:rsidR="002A2880" w:rsidRPr="008F0789" w:rsidRDefault="002A2880" w:rsidP="009A12E7">
            <w:pPr>
              <w:tabs>
                <w:tab w:val="left" w:pos="567"/>
              </w:tabs>
            </w:pPr>
            <w:r w:rsidRPr="008F0789">
              <w:t>2.1</w:t>
            </w:r>
          </w:p>
        </w:tc>
        <w:tc>
          <w:tcPr>
            <w:tcW w:w="3223" w:type="dxa"/>
          </w:tcPr>
          <w:p w:rsidR="002A2880" w:rsidRPr="008F0789" w:rsidRDefault="002A2880" w:rsidP="009A12E7">
            <w:r w:rsidRPr="008F0789">
              <w:t>Сведения о заказчике</w:t>
            </w:r>
          </w:p>
        </w:tc>
        <w:tc>
          <w:tcPr>
            <w:tcW w:w="11241" w:type="dxa"/>
          </w:tcPr>
          <w:p w:rsidR="002A2880" w:rsidRPr="008F0789" w:rsidRDefault="002A2880" w:rsidP="009A12E7">
            <w:pPr>
              <w:contextualSpacing/>
              <w:jc w:val="both"/>
            </w:pPr>
            <w:r w:rsidRPr="008F0789">
              <w:rPr>
                <w:bCs/>
              </w:rPr>
              <w:t xml:space="preserve">Заказчик: </w:t>
            </w:r>
            <w:r w:rsidRPr="008F0789">
              <w:t>АО «ЖТК» в лице Читинского филиала АО «ЖТК».</w:t>
            </w:r>
          </w:p>
          <w:p w:rsidR="002A2880" w:rsidRPr="008F0789" w:rsidRDefault="002A2880" w:rsidP="009A12E7">
            <w:pPr>
              <w:contextualSpacing/>
              <w:jc w:val="both"/>
            </w:pPr>
            <w:r w:rsidRPr="008F0789">
              <w:t>Место нахождения заказчика:</w:t>
            </w:r>
          </w:p>
          <w:p w:rsidR="002A2880" w:rsidRPr="008F0789" w:rsidRDefault="002A2880" w:rsidP="009A12E7">
            <w:pPr>
              <w:contextualSpacing/>
              <w:jc w:val="both"/>
            </w:pPr>
            <w:r w:rsidRPr="008F0789">
              <w:t>Российская Федерация, 672040, Забайкальский край, г. Чита, ул. Газимурская, д. 5, стр.1.</w:t>
            </w:r>
          </w:p>
          <w:p w:rsidR="002A2880" w:rsidRPr="008F0789" w:rsidRDefault="002A2880" w:rsidP="009A12E7">
            <w:pPr>
              <w:contextualSpacing/>
              <w:jc w:val="both"/>
            </w:pPr>
            <w:r w:rsidRPr="008F0789">
              <w:t xml:space="preserve">Почтовый адрес: </w:t>
            </w:r>
            <w:r w:rsidRPr="008F0789">
              <w:rPr>
                <w:bCs/>
              </w:rPr>
              <w:t>672040, Забайкальский край, г. Чита, ул. Газимурская, д. 5, стр.1.</w:t>
            </w:r>
          </w:p>
          <w:p w:rsidR="002A2880" w:rsidRPr="008F0789" w:rsidRDefault="002A2880" w:rsidP="009A12E7">
            <w:pPr>
              <w:contextualSpacing/>
              <w:jc w:val="both"/>
            </w:pPr>
            <w:r w:rsidRPr="008F0789">
              <w:t>Организатор: АО «ЖТК» в лице Читинского филиала АО «ЖТК»</w:t>
            </w:r>
          </w:p>
          <w:p w:rsidR="002A2880" w:rsidRPr="008F0789" w:rsidRDefault="002A2880" w:rsidP="009A12E7">
            <w:pPr>
              <w:contextualSpacing/>
              <w:jc w:val="both"/>
            </w:pPr>
            <w:r w:rsidRPr="008F0789">
              <w:t>Контактное лицо: специалист по закупкам Топоркова Татьяна Анатольевна.</w:t>
            </w:r>
          </w:p>
          <w:p w:rsidR="002A2880" w:rsidRPr="008F0789" w:rsidRDefault="002A2880" w:rsidP="009A12E7">
            <w:pPr>
              <w:contextualSpacing/>
              <w:jc w:val="both"/>
            </w:pPr>
            <w:r w:rsidRPr="008F0789">
              <w:t xml:space="preserve">Адрес электронной почты t.toporkova@chi.rwtk.ru </w:t>
            </w:r>
          </w:p>
          <w:p w:rsidR="002A2880" w:rsidRPr="008F0789" w:rsidRDefault="002A2880" w:rsidP="009A12E7">
            <w:pPr>
              <w:contextualSpacing/>
              <w:jc w:val="both"/>
            </w:pPr>
            <w:r w:rsidRPr="008F0789">
              <w:t>Номер телефона: 8 (3022) 20-40-64</w:t>
            </w:r>
          </w:p>
          <w:p w:rsidR="002A2880" w:rsidRPr="008F0789" w:rsidRDefault="002A2880" w:rsidP="009A12E7">
            <w:pPr>
              <w:jc w:val="both"/>
              <w:rPr>
                <w:bCs/>
                <w:i/>
              </w:rPr>
            </w:pPr>
            <w:r w:rsidRPr="008F0789">
              <w:t>Номер факса: 8 (3022) 20-40-64</w:t>
            </w:r>
          </w:p>
        </w:tc>
      </w:tr>
      <w:tr w:rsidR="002A2880" w:rsidRPr="008F0789" w:rsidTr="009A12E7">
        <w:tc>
          <w:tcPr>
            <w:tcW w:w="993" w:type="dxa"/>
          </w:tcPr>
          <w:p w:rsidR="002A2880" w:rsidRPr="008F0789" w:rsidRDefault="002A2880" w:rsidP="009A12E7">
            <w:pPr>
              <w:tabs>
                <w:tab w:val="left" w:pos="567"/>
              </w:tabs>
            </w:pPr>
            <w:r w:rsidRPr="008F0789">
              <w:t>2.2</w:t>
            </w:r>
          </w:p>
        </w:tc>
        <w:tc>
          <w:tcPr>
            <w:tcW w:w="3223" w:type="dxa"/>
          </w:tcPr>
          <w:p w:rsidR="002A2880" w:rsidRPr="008F0789" w:rsidRDefault="002A2880" w:rsidP="009A12E7">
            <w:r w:rsidRPr="008F0789">
              <w:t>Порядок, место, дата начала и окончания срока подачи заявок</w:t>
            </w:r>
          </w:p>
        </w:tc>
        <w:tc>
          <w:tcPr>
            <w:tcW w:w="11241" w:type="dxa"/>
          </w:tcPr>
          <w:p w:rsidR="002A2880" w:rsidRPr="008F0789" w:rsidRDefault="002A2880" w:rsidP="009A12E7">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2A2880" w:rsidRPr="008F0789" w:rsidRDefault="002A2880" w:rsidP="009A12E7">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4F4831">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D525DF" w:rsidRPr="00416475">
              <w:rPr>
                <w:b/>
              </w:rPr>
              <w:t>«</w:t>
            </w:r>
            <w:r w:rsidR="00D525DF">
              <w:rPr>
                <w:b/>
              </w:rPr>
              <w:t>1</w:t>
            </w:r>
            <w:r w:rsidR="004F4831">
              <w:rPr>
                <w:b/>
              </w:rPr>
              <w:t>7</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tc>
      </w:tr>
      <w:tr w:rsidR="002A2880" w:rsidRPr="008F0789" w:rsidTr="009A12E7">
        <w:tc>
          <w:tcPr>
            <w:tcW w:w="993" w:type="dxa"/>
          </w:tcPr>
          <w:p w:rsidR="002A2880" w:rsidRPr="008F0789" w:rsidRDefault="002A2880" w:rsidP="009A12E7">
            <w:pPr>
              <w:tabs>
                <w:tab w:val="left" w:pos="567"/>
              </w:tabs>
            </w:pPr>
            <w:r w:rsidRPr="008F0789">
              <w:t>2.3</w:t>
            </w:r>
          </w:p>
        </w:tc>
        <w:tc>
          <w:tcPr>
            <w:tcW w:w="3223" w:type="dxa"/>
          </w:tcPr>
          <w:p w:rsidR="002A2880" w:rsidRPr="008F0789" w:rsidRDefault="002A2880" w:rsidP="009A12E7">
            <w:r w:rsidRPr="008F0789">
              <w:rPr>
                <w:bCs/>
              </w:rPr>
              <w:t>Дата рассмотрения предложений участников запроса котировок и подведения итогов запроса котировок</w:t>
            </w:r>
          </w:p>
        </w:tc>
        <w:tc>
          <w:tcPr>
            <w:tcW w:w="11241" w:type="dxa"/>
          </w:tcPr>
          <w:p w:rsidR="002A2880" w:rsidRPr="008F0789" w:rsidRDefault="002A2880" w:rsidP="009A12E7">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D525DF" w:rsidRPr="00416475">
              <w:rPr>
                <w:b/>
              </w:rPr>
              <w:t>«</w:t>
            </w:r>
            <w:r w:rsidR="00D525DF">
              <w:rPr>
                <w:b/>
              </w:rPr>
              <w:t>1</w:t>
            </w:r>
            <w:r w:rsidR="004F4831">
              <w:rPr>
                <w:b/>
              </w:rPr>
              <w:t>7</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ind w:firstLine="567"/>
              <w:jc w:val="both"/>
              <w:rPr>
                <w:bCs/>
              </w:rPr>
            </w:pPr>
          </w:p>
          <w:p w:rsidR="002A2880" w:rsidRPr="008F0789" w:rsidRDefault="002A2880" w:rsidP="009A12E7">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D525DF" w:rsidRPr="00416475">
              <w:rPr>
                <w:b/>
              </w:rPr>
              <w:t>«</w:t>
            </w:r>
            <w:r w:rsidR="00D525DF">
              <w:rPr>
                <w:b/>
              </w:rPr>
              <w:t>1</w:t>
            </w:r>
            <w:r w:rsidR="004F4831">
              <w:rPr>
                <w:b/>
              </w:rPr>
              <w:t>8</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r w:rsidR="002A2880" w:rsidRPr="008F0789" w:rsidTr="009A12E7">
        <w:tc>
          <w:tcPr>
            <w:tcW w:w="993" w:type="dxa"/>
          </w:tcPr>
          <w:p w:rsidR="002A2880" w:rsidRPr="008F0789" w:rsidRDefault="002A2880" w:rsidP="009A12E7">
            <w:pPr>
              <w:tabs>
                <w:tab w:val="left" w:pos="567"/>
              </w:tabs>
            </w:pPr>
            <w:r w:rsidRPr="008F0789">
              <w:t>2.4</w:t>
            </w:r>
          </w:p>
        </w:tc>
        <w:tc>
          <w:tcPr>
            <w:tcW w:w="3223" w:type="dxa"/>
          </w:tcPr>
          <w:p w:rsidR="002A2880" w:rsidRPr="008F0789" w:rsidRDefault="002A2880" w:rsidP="009A12E7">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2A2880" w:rsidRPr="008F0789" w:rsidRDefault="002A2880" w:rsidP="009A12E7">
            <w:pPr>
              <w:ind w:firstLine="567"/>
            </w:pPr>
          </w:p>
        </w:tc>
        <w:tc>
          <w:tcPr>
            <w:tcW w:w="11241" w:type="dxa"/>
          </w:tcPr>
          <w:p w:rsidR="002A2880" w:rsidRPr="008F0789" w:rsidRDefault="002A2880" w:rsidP="009A12E7">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2A2880" w:rsidRPr="00104066" w:rsidRDefault="002A2880" w:rsidP="009A12E7">
            <w:pPr>
              <w:jc w:val="both"/>
              <w:rPr>
                <w:bCs/>
                <w:i/>
              </w:rPr>
            </w:pPr>
            <w:r w:rsidRPr="008F0789">
              <w:rPr>
                <w:bCs/>
              </w:rPr>
              <w:t xml:space="preserve">Срок направления участниками запросов на разъяснение положений извещения: с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r w:rsidRPr="008F0789">
              <w:rPr>
                <w:bCs/>
              </w:rPr>
              <w:t xml:space="preserve"> по </w:t>
            </w:r>
            <w:r w:rsidR="00D525DF" w:rsidRPr="00416475">
              <w:rPr>
                <w:b/>
              </w:rPr>
              <w:t>«</w:t>
            </w:r>
            <w:r w:rsidR="00D525DF">
              <w:rPr>
                <w:b/>
              </w:rPr>
              <w:t>1</w:t>
            </w:r>
            <w:r w:rsidR="004F4831">
              <w:rPr>
                <w:b/>
              </w:rPr>
              <w:t>2</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2A2880" w:rsidRPr="008F0789" w:rsidRDefault="002A2880" w:rsidP="009A12E7">
            <w:pPr>
              <w:jc w:val="both"/>
              <w:rPr>
                <w:bCs/>
                <w:i/>
              </w:rPr>
            </w:pPr>
            <w:r w:rsidRPr="008F0789">
              <w:rPr>
                <w:bCs/>
              </w:rPr>
              <w:t xml:space="preserve">Дата начала срока предоставления участникам разъяснений положений извещения: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9A12E7">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D525DF" w:rsidRPr="00416475">
              <w:rPr>
                <w:b/>
              </w:rPr>
              <w:t>«</w:t>
            </w:r>
            <w:r w:rsidR="00D525DF">
              <w:rPr>
                <w:b/>
              </w:rPr>
              <w:t>1</w:t>
            </w:r>
            <w:r w:rsidR="004F4831">
              <w:rPr>
                <w:b/>
              </w:rPr>
              <w:t>6</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0F40BD" w:rsidRPr="000F40BD" w:rsidRDefault="000F40BD" w:rsidP="000F40BD"/>
    <w:p w:rsid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D06342">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D06342" w:rsidRPr="00D06342" w:rsidRDefault="00D06342" w:rsidP="00D06342">
      <w:pPr>
        <w:ind w:firstLine="709"/>
      </w:pPr>
    </w:p>
    <w:p w:rsidR="00D06342" w:rsidRPr="00D06342" w:rsidRDefault="00D06342" w:rsidP="000C4252">
      <w:pPr>
        <w:pStyle w:val="2"/>
        <w:numPr>
          <w:ilvl w:val="1"/>
          <w:numId w:val="5"/>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D06342" w:rsidRPr="00D06342" w:rsidRDefault="00D06342" w:rsidP="00D06342"/>
    <w:p w:rsidR="00D06342" w:rsidRPr="00D06342" w:rsidRDefault="00D06342" w:rsidP="000C4252">
      <w:pPr>
        <w:pStyle w:val="110"/>
        <w:numPr>
          <w:ilvl w:val="2"/>
          <w:numId w:val="6"/>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5"/>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D06342" w:rsidRPr="00D06342" w:rsidRDefault="00D06342" w:rsidP="00D06342">
      <w:pPr>
        <w:ind w:firstLine="709"/>
      </w:pPr>
    </w:p>
    <w:p w:rsidR="00D06342" w:rsidRPr="00D06342" w:rsidRDefault="00D06342" w:rsidP="000C4252">
      <w:pPr>
        <w:pStyle w:val="11"/>
        <w:numPr>
          <w:ilvl w:val="2"/>
          <w:numId w:val="11"/>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D06342" w:rsidRPr="00D06342" w:rsidRDefault="00D06342" w:rsidP="000C4252">
      <w:pPr>
        <w:pStyle w:val="11"/>
        <w:numPr>
          <w:ilvl w:val="2"/>
          <w:numId w:val="11"/>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D06342" w:rsidRPr="00D06342" w:rsidRDefault="00D06342" w:rsidP="000C4252">
      <w:pPr>
        <w:pStyle w:val="11"/>
        <w:numPr>
          <w:ilvl w:val="2"/>
          <w:numId w:val="11"/>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D06342" w:rsidRPr="00D06342" w:rsidRDefault="00D06342" w:rsidP="00D06342">
      <w:pPr>
        <w:jc w:val="both"/>
      </w:pPr>
    </w:p>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D06342" w:rsidRPr="00D06342" w:rsidRDefault="00D06342" w:rsidP="00D06342">
      <w:pPr>
        <w:ind w:firstLine="709"/>
      </w:pPr>
    </w:p>
    <w:p w:rsidR="00D06342" w:rsidRPr="00D06342" w:rsidRDefault="00D06342" w:rsidP="000C4252">
      <w:pPr>
        <w:pStyle w:val="a4"/>
        <w:numPr>
          <w:ilvl w:val="2"/>
          <w:numId w:val="11"/>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D06342" w:rsidRPr="00D06342" w:rsidRDefault="00D06342" w:rsidP="000C4252">
      <w:pPr>
        <w:pStyle w:val="a6"/>
        <w:numPr>
          <w:ilvl w:val="2"/>
          <w:numId w:val="11"/>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D06342" w:rsidRPr="00D06342" w:rsidRDefault="00D06342" w:rsidP="00D06342">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D06342" w:rsidRPr="00D06342" w:rsidRDefault="00D06342" w:rsidP="00D06342"/>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D06342" w:rsidRPr="00D06342" w:rsidRDefault="00D06342" w:rsidP="00D06342">
      <w:pPr>
        <w:ind w:firstLine="709"/>
      </w:pPr>
    </w:p>
    <w:p w:rsidR="00D06342" w:rsidRPr="00D06342" w:rsidRDefault="00D06342" w:rsidP="000C4252">
      <w:pPr>
        <w:pStyle w:val="a4"/>
        <w:numPr>
          <w:ilvl w:val="2"/>
          <w:numId w:val="10"/>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D06342" w:rsidRPr="00D06342" w:rsidRDefault="00D06342" w:rsidP="000C4252">
      <w:pPr>
        <w:pStyle w:val="11"/>
        <w:numPr>
          <w:ilvl w:val="2"/>
          <w:numId w:val="10"/>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06342" w:rsidRPr="00D06342" w:rsidRDefault="00D06342" w:rsidP="000C4252">
      <w:pPr>
        <w:pStyle w:val="11"/>
        <w:numPr>
          <w:ilvl w:val="2"/>
          <w:numId w:val="10"/>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D06342" w:rsidRPr="00D06342" w:rsidRDefault="00D06342" w:rsidP="000C4252">
      <w:pPr>
        <w:pStyle w:val="11"/>
        <w:numPr>
          <w:ilvl w:val="2"/>
          <w:numId w:val="10"/>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06342" w:rsidRPr="00D06342" w:rsidRDefault="00D06342" w:rsidP="000C4252">
      <w:pPr>
        <w:pStyle w:val="11"/>
        <w:numPr>
          <w:ilvl w:val="2"/>
          <w:numId w:val="10"/>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06342" w:rsidRPr="00D06342" w:rsidRDefault="00D06342" w:rsidP="000C4252">
      <w:pPr>
        <w:pStyle w:val="11"/>
        <w:numPr>
          <w:ilvl w:val="2"/>
          <w:numId w:val="10"/>
        </w:numPr>
        <w:ind w:left="0" w:firstLine="709"/>
        <w:rPr>
          <w:sz w:val="24"/>
          <w:szCs w:val="24"/>
        </w:rPr>
      </w:pPr>
      <w:r w:rsidRPr="00D06342">
        <w:rPr>
          <w:sz w:val="24"/>
          <w:szCs w:val="24"/>
        </w:rPr>
        <w:t>В организации и проведении запроса котировок участвуют:</w:t>
      </w:r>
    </w:p>
    <w:p w:rsidR="00D06342" w:rsidRPr="00D06342" w:rsidRDefault="00D06342" w:rsidP="00D06342">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D06342" w:rsidRPr="00D06342" w:rsidRDefault="00D06342" w:rsidP="00D06342">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D06342" w:rsidRPr="00D06342" w:rsidRDefault="00D06342" w:rsidP="00D06342">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D06342" w:rsidRPr="00D06342" w:rsidRDefault="00D06342" w:rsidP="00D06342">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D06342" w:rsidRPr="00D06342" w:rsidRDefault="00D06342" w:rsidP="000C4252">
      <w:pPr>
        <w:pStyle w:val="11"/>
        <w:numPr>
          <w:ilvl w:val="2"/>
          <w:numId w:val="10"/>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D06342" w:rsidRPr="00D06342" w:rsidRDefault="00D06342" w:rsidP="000C4252">
      <w:pPr>
        <w:pStyle w:val="11"/>
        <w:numPr>
          <w:ilvl w:val="2"/>
          <w:numId w:val="10"/>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D06342" w:rsidRPr="00D06342" w:rsidRDefault="00D06342" w:rsidP="000C4252">
      <w:pPr>
        <w:pStyle w:val="11"/>
        <w:numPr>
          <w:ilvl w:val="2"/>
          <w:numId w:val="10"/>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06342" w:rsidRPr="00D06342" w:rsidRDefault="00D06342" w:rsidP="000C4252">
      <w:pPr>
        <w:pStyle w:val="11"/>
        <w:numPr>
          <w:ilvl w:val="2"/>
          <w:numId w:val="10"/>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06342" w:rsidRPr="00D06342" w:rsidRDefault="00D06342" w:rsidP="000C4252">
      <w:pPr>
        <w:pStyle w:val="11"/>
        <w:numPr>
          <w:ilvl w:val="2"/>
          <w:numId w:val="10"/>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D06342" w:rsidRPr="00D06342" w:rsidRDefault="00D06342" w:rsidP="000C4252">
      <w:pPr>
        <w:pStyle w:val="a4"/>
        <w:numPr>
          <w:ilvl w:val="2"/>
          <w:numId w:val="9"/>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D06342" w:rsidRPr="00D06342" w:rsidRDefault="00D06342" w:rsidP="000C4252">
      <w:pPr>
        <w:pStyle w:val="a4"/>
        <w:numPr>
          <w:ilvl w:val="2"/>
          <w:numId w:val="9"/>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D06342" w:rsidRPr="00D06342" w:rsidRDefault="00D06342" w:rsidP="000C4252">
      <w:pPr>
        <w:pStyle w:val="a4"/>
        <w:numPr>
          <w:ilvl w:val="2"/>
          <w:numId w:val="9"/>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D06342" w:rsidRPr="00D06342" w:rsidRDefault="00D06342" w:rsidP="000C4252">
      <w:pPr>
        <w:pStyle w:val="a4"/>
        <w:numPr>
          <w:ilvl w:val="2"/>
          <w:numId w:val="9"/>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06342" w:rsidRPr="00D06342" w:rsidRDefault="00D06342" w:rsidP="000C4252">
      <w:pPr>
        <w:pStyle w:val="a4"/>
        <w:numPr>
          <w:ilvl w:val="2"/>
          <w:numId w:val="9"/>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D06342" w:rsidRPr="00D06342" w:rsidRDefault="00D06342" w:rsidP="000C4252">
      <w:pPr>
        <w:pStyle w:val="a4"/>
        <w:numPr>
          <w:ilvl w:val="2"/>
          <w:numId w:val="9"/>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06342" w:rsidRPr="00D06342" w:rsidRDefault="00D06342" w:rsidP="000C4252">
      <w:pPr>
        <w:pStyle w:val="a4"/>
        <w:numPr>
          <w:ilvl w:val="2"/>
          <w:numId w:val="9"/>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06342" w:rsidRPr="00D06342" w:rsidRDefault="00D06342" w:rsidP="00D06342">
      <w:pPr>
        <w:pStyle w:val="a4"/>
        <w:tabs>
          <w:tab w:val="left" w:pos="1276"/>
        </w:tabs>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D06342" w:rsidRPr="00D06342" w:rsidRDefault="00D06342" w:rsidP="00D06342">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D06342" w:rsidRPr="00D06342" w:rsidRDefault="00D06342" w:rsidP="00D06342">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D06342" w:rsidRPr="00D06342" w:rsidRDefault="00D06342" w:rsidP="00D06342">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D06342" w:rsidRPr="00D06342" w:rsidRDefault="00D06342" w:rsidP="00D06342">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D06342" w:rsidRPr="00D06342" w:rsidRDefault="00D06342" w:rsidP="000C4252">
      <w:pPr>
        <w:pStyle w:val="a4"/>
        <w:numPr>
          <w:ilvl w:val="2"/>
          <w:numId w:val="9"/>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06342" w:rsidRPr="00D06342" w:rsidRDefault="00D06342" w:rsidP="000C4252">
      <w:pPr>
        <w:pStyle w:val="a4"/>
        <w:numPr>
          <w:ilvl w:val="2"/>
          <w:numId w:val="9"/>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06342" w:rsidRPr="00D06342" w:rsidRDefault="00D06342" w:rsidP="000C4252">
      <w:pPr>
        <w:pStyle w:val="a4"/>
        <w:numPr>
          <w:ilvl w:val="2"/>
          <w:numId w:val="9"/>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D06342" w:rsidRPr="00D06342" w:rsidRDefault="00D06342" w:rsidP="00D06342">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06342" w:rsidRPr="00D06342" w:rsidRDefault="00D06342" w:rsidP="00D06342">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D06342" w:rsidRPr="00D06342" w:rsidRDefault="00D06342" w:rsidP="000C4252">
      <w:pPr>
        <w:pStyle w:val="a4"/>
        <w:numPr>
          <w:ilvl w:val="2"/>
          <w:numId w:val="9"/>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06342" w:rsidRPr="00D06342" w:rsidRDefault="00D06342" w:rsidP="000C4252">
      <w:pPr>
        <w:pStyle w:val="a4"/>
        <w:numPr>
          <w:ilvl w:val="2"/>
          <w:numId w:val="9"/>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06342" w:rsidRPr="00D06342" w:rsidRDefault="00D06342" w:rsidP="000C4252">
      <w:pPr>
        <w:pStyle w:val="a4"/>
        <w:numPr>
          <w:ilvl w:val="2"/>
          <w:numId w:val="9"/>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D06342" w:rsidRPr="00D06342" w:rsidRDefault="00D06342" w:rsidP="000C4252">
      <w:pPr>
        <w:pStyle w:val="a4"/>
        <w:numPr>
          <w:ilvl w:val="2"/>
          <w:numId w:val="9"/>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06342" w:rsidRPr="00D06342" w:rsidRDefault="00D06342" w:rsidP="000C4252">
      <w:pPr>
        <w:pStyle w:val="a4"/>
        <w:numPr>
          <w:ilvl w:val="2"/>
          <w:numId w:val="9"/>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D06342" w:rsidRPr="00D06342" w:rsidRDefault="00D06342" w:rsidP="000C4252">
      <w:pPr>
        <w:pStyle w:val="a4"/>
        <w:numPr>
          <w:ilvl w:val="2"/>
          <w:numId w:val="9"/>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D06342" w:rsidRPr="00D06342" w:rsidRDefault="00D06342" w:rsidP="000C4252">
      <w:pPr>
        <w:pStyle w:val="a4"/>
        <w:numPr>
          <w:ilvl w:val="3"/>
          <w:numId w:val="9"/>
        </w:numPr>
        <w:tabs>
          <w:tab w:val="left" w:pos="851"/>
        </w:tabs>
        <w:ind w:left="0" w:firstLine="709"/>
        <w:jc w:val="both"/>
      </w:pPr>
      <w:r w:rsidRPr="00D06342">
        <w:t>дата подписания протокола;</w:t>
      </w:r>
    </w:p>
    <w:p w:rsidR="00D06342" w:rsidRPr="00D06342" w:rsidRDefault="00D06342" w:rsidP="000C4252">
      <w:pPr>
        <w:pStyle w:val="a4"/>
        <w:numPr>
          <w:ilvl w:val="3"/>
          <w:numId w:val="9"/>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D06342" w:rsidRPr="00D06342" w:rsidRDefault="00D06342" w:rsidP="000C4252">
      <w:pPr>
        <w:pStyle w:val="a4"/>
        <w:numPr>
          <w:ilvl w:val="3"/>
          <w:numId w:val="9"/>
        </w:numPr>
        <w:tabs>
          <w:tab w:val="left" w:pos="851"/>
        </w:tabs>
        <w:ind w:left="0" w:firstLine="709"/>
        <w:jc w:val="both"/>
      </w:pPr>
      <w:r w:rsidRPr="00D06342">
        <w:t>результаты рассмотрения котировочных заявок с указанием в том числе:</w:t>
      </w:r>
    </w:p>
    <w:p w:rsidR="00D06342" w:rsidRPr="00D06342" w:rsidRDefault="00D06342" w:rsidP="00D06342">
      <w:pPr>
        <w:pStyle w:val="a4"/>
        <w:tabs>
          <w:tab w:val="left" w:pos="851"/>
        </w:tabs>
        <w:ind w:left="0" w:firstLine="709"/>
        <w:jc w:val="both"/>
      </w:pPr>
      <w:r w:rsidRPr="00D06342">
        <w:t>а) количества котировочных заявок, которые отклонены;</w:t>
      </w:r>
    </w:p>
    <w:p w:rsidR="00D06342" w:rsidRPr="00D06342" w:rsidRDefault="00D06342" w:rsidP="00D06342">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D06342" w:rsidRPr="00D06342" w:rsidRDefault="00D06342" w:rsidP="000C4252">
      <w:pPr>
        <w:pStyle w:val="a4"/>
        <w:numPr>
          <w:ilvl w:val="3"/>
          <w:numId w:val="9"/>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D06342" w:rsidRPr="00D06342" w:rsidRDefault="00D06342" w:rsidP="000C4252">
      <w:pPr>
        <w:pStyle w:val="a4"/>
        <w:numPr>
          <w:ilvl w:val="3"/>
          <w:numId w:val="9"/>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D06342" w:rsidRPr="00D06342" w:rsidRDefault="00D06342" w:rsidP="000C4252">
      <w:pPr>
        <w:pStyle w:val="a4"/>
        <w:numPr>
          <w:ilvl w:val="3"/>
          <w:numId w:val="9"/>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D06342" w:rsidRPr="00D06342" w:rsidRDefault="00D06342" w:rsidP="000C4252">
      <w:pPr>
        <w:pStyle w:val="a4"/>
        <w:numPr>
          <w:ilvl w:val="2"/>
          <w:numId w:val="9"/>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D06342" w:rsidRPr="00D06342" w:rsidRDefault="00D06342" w:rsidP="000C4252">
      <w:pPr>
        <w:pStyle w:val="a6"/>
        <w:numPr>
          <w:ilvl w:val="2"/>
          <w:numId w:val="9"/>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D06342" w:rsidRPr="00D06342" w:rsidRDefault="00D06342" w:rsidP="000C4252">
      <w:pPr>
        <w:pStyle w:val="a6"/>
        <w:numPr>
          <w:ilvl w:val="2"/>
          <w:numId w:val="9"/>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D06342" w:rsidRPr="00D06342" w:rsidRDefault="00D06342" w:rsidP="000C4252">
      <w:pPr>
        <w:pStyle w:val="a4"/>
        <w:numPr>
          <w:ilvl w:val="2"/>
          <w:numId w:val="9"/>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D06342" w:rsidRPr="00D06342" w:rsidRDefault="00D06342" w:rsidP="00D06342">
      <w:pPr>
        <w:pStyle w:val="a6"/>
        <w:suppressAutoHyphens/>
        <w:rPr>
          <w:sz w:val="24"/>
        </w:rPr>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06342" w:rsidRPr="00D06342" w:rsidRDefault="00D06342" w:rsidP="000C4252">
      <w:pPr>
        <w:pStyle w:val="a4"/>
        <w:numPr>
          <w:ilvl w:val="2"/>
          <w:numId w:val="9"/>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06342" w:rsidRPr="00D06342" w:rsidRDefault="00D06342" w:rsidP="00D06342">
      <w:pPr>
        <w:pStyle w:val="a4"/>
        <w:ind w:left="709"/>
        <w:jc w:val="both"/>
      </w:pPr>
      <w:r w:rsidRPr="00D06342">
        <w:t>Дата и время поступления заявки фиксируется средствами ЭТЗП.</w:t>
      </w:r>
    </w:p>
    <w:p w:rsidR="00D06342" w:rsidRPr="00D06342" w:rsidRDefault="00D06342" w:rsidP="000C4252">
      <w:pPr>
        <w:pStyle w:val="a4"/>
        <w:numPr>
          <w:ilvl w:val="2"/>
          <w:numId w:val="9"/>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D06342" w:rsidRPr="00D06342" w:rsidRDefault="00D06342" w:rsidP="000C4252">
      <w:pPr>
        <w:pStyle w:val="a6"/>
        <w:numPr>
          <w:ilvl w:val="3"/>
          <w:numId w:val="9"/>
        </w:numPr>
        <w:suppressAutoHyphens/>
        <w:ind w:left="0" w:firstLine="709"/>
        <w:rPr>
          <w:sz w:val="24"/>
        </w:rPr>
      </w:pPr>
      <w:r w:rsidRPr="00D06342">
        <w:rPr>
          <w:sz w:val="24"/>
        </w:rPr>
        <w:t>дата подписания протокола;</w:t>
      </w:r>
    </w:p>
    <w:p w:rsidR="00D06342" w:rsidRPr="00D06342" w:rsidRDefault="00D06342" w:rsidP="000C4252">
      <w:pPr>
        <w:pStyle w:val="a6"/>
        <w:numPr>
          <w:ilvl w:val="3"/>
          <w:numId w:val="9"/>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D06342" w:rsidRPr="00D06342" w:rsidRDefault="00D06342" w:rsidP="000C4252">
      <w:pPr>
        <w:pStyle w:val="a6"/>
        <w:numPr>
          <w:ilvl w:val="3"/>
          <w:numId w:val="9"/>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D06342" w:rsidRPr="00D06342" w:rsidRDefault="00D06342" w:rsidP="000C4252">
      <w:pPr>
        <w:pStyle w:val="a6"/>
        <w:numPr>
          <w:ilvl w:val="3"/>
          <w:numId w:val="9"/>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D06342" w:rsidRPr="00D06342" w:rsidRDefault="00D06342" w:rsidP="000C4252">
      <w:pPr>
        <w:pStyle w:val="a6"/>
        <w:numPr>
          <w:ilvl w:val="3"/>
          <w:numId w:val="9"/>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D06342" w:rsidRPr="00D06342" w:rsidRDefault="00D06342" w:rsidP="00D06342">
      <w:pPr>
        <w:pStyle w:val="a6"/>
        <w:suppressAutoHyphens/>
        <w:rPr>
          <w:sz w:val="24"/>
        </w:rPr>
      </w:pPr>
      <w:r w:rsidRPr="00D06342">
        <w:rPr>
          <w:sz w:val="24"/>
        </w:rPr>
        <w:lastRenderedPageBreak/>
        <w:t xml:space="preserve">а) количества котировочных заявок, которые отклонены; </w:t>
      </w:r>
    </w:p>
    <w:p w:rsidR="00D06342" w:rsidRPr="00D06342" w:rsidRDefault="00D06342" w:rsidP="00D06342">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D06342" w:rsidRPr="00D06342" w:rsidRDefault="00D06342" w:rsidP="000C4252">
      <w:pPr>
        <w:pStyle w:val="a6"/>
        <w:numPr>
          <w:ilvl w:val="3"/>
          <w:numId w:val="9"/>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D06342" w:rsidRPr="00D06342" w:rsidRDefault="00D06342" w:rsidP="000C4252">
      <w:pPr>
        <w:pStyle w:val="a6"/>
        <w:numPr>
          <w:ilvl w:val="3"/>
          <w:numId w:val="9"/>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D06342" w:rsidRPr="00D06342" w:rsidRDefault="00D06342" w:rsidP="000C4252">
      <w:pPr>
        <w:pStyle w:val="a4"/>
        <w:numPr>
          <w:ilvl w:val="2"/>
          <w:numId w:val="9"/>
        </w:numPr>
        <w:ind w:left="0" w:firstLine="709"/>
        <w:jc w:val="both"/>
      </w:pPr>
      <w:r w:rsidRPr="00D06342">
        <w:t>Итоговый протокол комиссии размещается на сайтах не позднее 3 (трех) дней с даты подписания протокола.</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D06342" w:rsidRPr="00D06342" w:rsidRDefault="00D06342" w:rsidP="000C4252">
      <w:pPr>
        <w:pStyle w:val="a6"/>
        <w:numPr>
          <w:ilvl w:val="3"/>
          <w:numId w:val="9"/>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D06342" w:rsidRPr="00D06342" w:rsidRDefault="00D06342" w:rsidP="000C4252">
      <w:pPr>
        <w:pStyle w:val="a6"/>
        <w:numPr>
          <w:ilvl w:val="3"/>
          <w:numId w:val="9"/>
        </w:numPr>
        <w:suppressAutoHyphens/>
        <w:ind w:left="0" w:firstLine="709"/>
        <w:rPr>
          <w:sz w:val="24"/>
        </w:rPr>
      </w:pPr>
      <w:r w:rsidRPr="00D06342">
        <w:rPr>
          <w:sz w:val="24"/>
        </w:rPr>
        <w:t>все котировочные заявки признаны несоответствующими извещению;</w:t>
      </w:r>
    </w:p>
    <w:p w:rsidR="00D06342" w:rsidRPr="00D06342" w:rsidRDefault="00D06342" w:rsidP="000C4252">
      <w:pPr>
        <w:pStyle w:val="a6"/>
        <w:numPr>
          <w:ilvl w:val="3"/>
          <w:numId w:val="9"/>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06342" w:rsidRPr="00D06342" w:rsidRDefault="00D06342" w:rsidP="00D06342">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06342" w:rsidRPr="00D06342" w:rsidRDefault="00D06342" w:rsidP="00D06342">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D06342" w:rsidRPr="00D06342" w:rsidRDefault="00D06342" w:rsidP="00D06342">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06342" w:rsidRPr="00D06342" w:rsidRDefault="00D06342" w:rsidP="00D06342">
      <w:pPr>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06342" w:rsidRPr="00D06342" w:rsidRDefault="00D06342" w:rsidP="00D06342">
      <w:pPr>
        <w:pStyle w:val="a4"/>
        <w:ind w:left="0" w:firstLine="709"/>
        <w:jc w:val="both"/>
      </w:pPr>
    </w:p>
    <w:p w:rsidR="00D06342" w:rsidRPr="00D06342" w:rsidRDefault="00D06342" w:rsidP="000C4252">
      <w:pPr>
        <w:pStyle w:val="a6"/>
        <w:numPr>
          <w:ilvl w:val="2"/>
          <w:numId w:val="9"/>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D06342" w:rsidRPr="00D06342" w:rsidRDefault="00D06342" w:rsidP="000C4252">
      <w:pPr>
        <w:pStyle w:val="a6"/>
        <w:numPr>
          <w:ilvl w:val="2"/>
          <w:numId w:val="9"/>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D06342" w:rsidRPr="00D06342" w:rsidRDefault="00D06342" w:rsidP="000C4252">
      <w:pPr>
        <w:pStyle w:val="a6"/>
        <w:numPr>
          <w:ilvl w:val="2"/>
          <w:numId w:val="9"/>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D06342" w:rsidRPr="00D06342" w:rsidRDefault="00D06342" w:rsidP="000C4252">
      <w:pPr>
        <w:pStyle w:val="a6"/>
        <w:numPr>
          <w:ilvl w:val="2"/>
          <w:numId w:val="9"/>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D06342" w:rsidRPr="00D06342" w:rsidRDefault="00D06342" w:rsidP="000C4252">
      <w:pPr>
        <w:pStyle w:val="a6"/>
        <w:numPr>
          <w:ilvl w:val="2"/>
          <w:numId w:val="9"/>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06342" w:rsidRPr="00D06342" w:rsidRDefault="00D06342" w:rsidP="000C4252">
      <w:pPr>
        <w:pStyle w:val="a6"/>
        <w:numPr>
          <w:ilvl w:val="2"/>
          <w:numId w:val="9"/>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06342" w:rsidRPr="00D06342" w:rsidRDefault="00D06342" w:rsidP="000C4252">
      <w:pPr>
        <w:pStyle w:val="a6"/>
        <w:numPr>
          <w:ilvl w:val="2"/>
          <w:numId w:val="9"/>
        </w:numPr>
        <w:suppressAutoHyphens/>
        <w:ind w:left="0" w:firstLine="709"/>
        <w:rPr>
          <w:sz w:val="24"/>
        </w:rPr>
      </w:pPr>
      <w:r w:rsidRPr="00D06342">
        <w:rPr>
          <w:sz w:val="24"/>
        </w:rPr>
        <w:t>Приоритет не предоставляется в следующих случаях:</w:t>
      </w:r>
    </w:p>
    <w:p w:rsidR="00D06342" w:rsidRPr="00D06342" w:rsidRDefault="00D06342" w:rsidP="000C4252">
      <w:pPr>
        <w:pStyle w:val="a6"/>
        <w:numPr>
          <w:ilvl w:val="3"/>
          <w:numId w:val="9"/>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6342" w:rsidRPr="00D06342" w:rsidRDefault="00D06342" w:rsidP="00D06342">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06342" w:rsidRPr="00D06342" w:rsidRDefault="00D06342" w:rsidP="000C4252">
      <w:pPr>
        <w:pStyle w:val="a6"/>
        <w:numPr>
          <w:ilvl w:val="2"/>
          <w:numId w:val="9"/>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06342" w:rsidRPr="00D06342" w:rsidRDefault="00D06342" w:rsidP="00D06342">
      <w:pPr>
        <w:ind w:firstLine="709"/>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D06342" w:rsidRPr="00D06342" w:rsidRDefault="00D06342" w:rsidP="000C4252">
      <w:pPr>
        <w:pStyle w:val="a6"/>
        <w:numPr>
          <w:ilvl w:val="2"/>
          <w:numId w:val="8"/>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06342" w:rsidRPr="00D06342" w:rsidRDefault="00D06342" w:rsidP="000C4252">
      <w:pPr>
        <w:pStyle w:val="a6"/>
        <w:numPr>
          <w:ilvl w:val="2"/>
          <w:numId w:val="8"/>
        </w:numPr>
        <w:suppressAutoHyphens/>
        <w:ind w:left="0" w:firstLine="709"/>
        <w:rPr>
          <w:sz w:val="24"/>
        </w:rPr>
      </w:pPr>
      <w:r w:rsidRPr="00D06342">
        <w:rPr>
          <w:sz w:val="24"/>
        </w:rPr>
        <w:t>Котировочная заявка состоит из одной части и ценового предложения.</w:t>
      </w:r>
    </w:p>
    <w:p w:rsidR="00D06342" w:rsidRPr="00D06342" w:rsidRDefault="00D06342" w:rsidP="000C4252">
      <w:pPr>
        <w:pStyle w:val="a6"/>
        <w:numPr>
          <w:ilvl w:val="2"/>
          <w:numId w:val="8"/>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D06342" w:rsidRPr="00D06342" w:rsidRDefault="00D06342" w:rsidP="000C4252">
      <w:pPr>
        <w:pStyle w:val="a6"/>
        <w:numPr>
          <w:ilvl w:val="2"/>
          <w:numId w:val="8"/>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D06342" w:rsidRPr="00D06342" w:rsidRDefault="00D06342" w:rsidP="000C4252">
      <w:pPr>
        <w:pStyle w:val="a6"/>
        <w:numPr>
          <w:ilvl w:val="2"/>
          <w:numId w:val="8"/>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D06342" w:rsidRPr="00D06342" w:rsidRDefault="00D06342" w:rsidP="000C4252">
      <w:pPr>
        <w:pStyle w:val="a6"/>
        <w:numPr>
          <w:ilvl w:val="2"/>
          <w:numId w:val="8"/>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D06342" w:rsidRPr="00D06342" w:rsidRDefault="00D06342" w:rsidP="000C4252">
      <w:pPr>
        <w:pStyle w:val="a6"/>
        <w:numPr>
          <w:ilvl w:val="2"/>
          <w:numId w:val="8"/>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D06342" w:rsidRPr="00D06342" w:rsidRDefault="00D06342" w:rsidP="000C4252">
      <w:pPr>
        <w:pStyle w:val="a6"/>
        <w:numPr>
          <w:ilvl w:val="2"/>
          <w:numId w:val="8"/>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D06342" w:rsidRPr="00D06342" w:rsidRDefault="00D06342" w:rsidP="000C4252">
      <w:pPr>
        <w:pStyle w:val="a6"/>
        <w:numPr>
          <w:ilvl w:val="2"/>
          <w:numId w:val="8"/>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D06342" w:rsidRPr="00D06342" w:rsidRDefault="00D06342" w:rsidP="000C4252">
      <w:pPr>
        <w:pStyle w:val="a6"/>
        <w:numPr>
          <w:ilvl w:val="2"/>
          <w:numId w:val="8"/>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D06342" w:rsidRPr="00D06342" w:rsidRDefault="00D06342" w:rsidP="00D06342">
      <w:pPr>
        <w:pStyle w:val="a6"/>
        <w:suppressAutoHyphens/>
        <w:rPr>
          <w:sz w:val="24"/>
        </w:rPr>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D06342" w:rsidRPr="00D06342" w:rsidRDefault="00D06342" w:rsidP="000C4252">
      <w:pPr>
        <w:pStyle w:val="a6"/>
        <w:numPr>
          <w:ilvl w:val="2"/>
          <w:numId w:val="8"/>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D06342" w:rsidRPr="00D06342" w:rsidRDefault="00D06342" w:rsidP="000C4252">
      <w:pPr>
        <w:pStyle w:val="a6"/>
        <w:numPr>
          <w:ilvl w:val="2"/>
          <w:numId w:val="8"/>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D06342" w:rsidRPr="00D06342" w:rsidRDefault="00D06342" w:rsidP="00D06342">
      <w:pPr>
        <w:ind w:firstLine="709"/>
        <w:jc w:val="both"/>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6"/>
        <w:numPr>
          <w:ilvl w:val="2"/>
          <w:numId w:val="8"/>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D06342" w:rsidRPr="00D06342" w:rsidRDefault="00D06342" w:rsidP="000C4252">
      <w:pPr>
        <w:pStyle w:val="a6"/>
        <w:numPr>
          <w:ilvl w:val="2"/>
          <w:numId w:val="8"/>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06342" w:rsidRPr="00D06342" w:rsidRDefault="00D06342" w:rsidP="000C4252">
      <w:pPr>
        <w:pStyle w:val="a6"/>
        <w:numPr>
          <w:ilvl w:val="2"/>
          <w:numId w:val="8"/>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D06342" w:rsidRPr="00D06342" w:rsidRDefault="00D06342" w:rsidP="000C4252">
      <w:pPr>
        <w:pStyle w:val="a6"/>
        <w:numPr>
          <w:ilvl w:val="2"/>
          <w:numId w:val="8"/>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D06342" w:rsidRPr="00D06342" w:rsidRDefault="00D06342" w:rsidP="000C4252">
      <w:pPr>
        <w:pStyle w:val="a6"/>
        <w:numPr>
          <w:ilvl w:val="2"/>
          <w:numId w:val="8"/>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оформлена в пользу заказчика.</w:t>
      </w:r>
    </w:p>
    <w:p w:rsidR="00D06342" w:rsidRPr="00D06342" w:rsidRDefault="00D06342" w:rsidP="000C4252">
      <w:pPr>
        <w:pStyle w:val="a6"/>
        <w:numPr>
          <w:ilvl w:val="2"/>
          <w:numId w:val="8"/>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D06342" w:rsidRPr="00D06342" w:rsidRDefault="00D06342" w:rsidP="000C4252">
      <w:pPr>
        <w:pStyle w:val="a6"/>
        <w:numPr>
          <w:ilvl w:val="2"/>
          <w:numId w:val="8"/>
        </w:numPr>
        <w:suppressAutoHyphens/>
        <w:ind w:left="0" w:firstLine="709"/>
        <w:rPr>
          <w:sz w:val="24"/>
        </w:rPr>
      </w:pPr>
      <w:r w:rsidRPr="00D06342">
        <w:rPr>
          <w:sz w:val="24"/>
        </w:rPr>
        <w:t>В банковской гарантии должны быть указаны:</w:t>
      </w:r>
    </w:p>
    <w:p w:rsidR="00D06342" w:rsidRPr="00D06342" w:rsidRDefault="00D06342" w:rsidP="000C4252">
      <w:pPr>
        <w:pStyle w:val="a6"/>
        <w:numPr>
          <w:ilvl w:val="0"/>
          <w:numId w:val="2"/>
        </w:numPr>
        <w:suppressAutoHyphens/>
        <w:ind w:left="0" w:firstLine="709"/>
        <w:rPr>
          <w:sz w:val="24"/>
        </w:rPr>
      </w:pPr>
      <w:r w:rsidRPr="00D06342">
        <w:rPr>
          <w:sz w:val="24"/>
        </w:rPr>
        <w:t>дата выдачи;</w:t>
      </w:r>
    </w:p>
    <w:p w:rsidR="00D06342" w:rsidRPr="00D06342" w:rsidRDefault="00D06342" w:rsidP="000C4252">
      <w:pPr>
        <w:pStyle w:val="a6"/>
        <w:numPr>
          <w:ilvl w:val="0"/>
          <w:numId w:val="2"/>
        </w:numPr>
        <w:suppressAutoHyphens/>
        <w:ind w:left="0" w:firstLine="709"/>
        <w:rPr>
          <w:sz w:val="24"/>
        </w:rPr>
      </w:pPr>
      <w:r w:rsidRPr="00D06342">
        <w:rPr>
          <w:sz w:val="24"/>
        </w:rPr>
        <w:t>принципал;</w:t>
      </w:r>
    </w:p>
    <w:p w:rsidR="00D06342" w:rsidRPr="00D06342" w:rsidRDefault="00D06342" w:rsidP="000C4252">
      <w:pPr>
        <w:pStyle w:val="a6"/>
        <w:numPr>
          <w:ilvl w:val="0"/>
          <w:numId w:val="2"/>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2"/>
        </w:numPr>
        <w:suppressAutoHyphens/>
        <w:ind w:left="0" w:firstLine="709"/>
        <w:rPr>
          <w:sz w:val="24"/>
        </w:rPr>
      </w:pPr>
      <w:r w:rsidRPr="00D06342">
        <w:rPr>
          <w:sz w:val="24"/>
        </w:rPr>
        <w:t>гарант;</w:t>
      </w:r>
    </w:p>
    <w:p w:rsidR="00D06342" w:rsidRPr="00D06342" w:rsidRDefault="00D06342" w:rsidP="000C4252">
      <w:pPr>
        <w:pStyle w:val="a6"/>
        <w:numPr>
          <w:ilvl w:val="0"/>
          <w:numId w:val="2"/>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2"/>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D06342" w:rsidRPr="00D06342" w:rsidRDefault="00D06342" w:rsidP="00D06342">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D06342" w:rsidRPr="00D06342" w:rsidRDefault="00D06342" w:rsidP="00D06342">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D06342" w:rsidRPr="00D06342" w:rsidRDefault="00D06342" w:rsidP="000C4252">
      <w:pPr>
        <w:pStyle w:val="a6"/>
        <w:numPr>
          <w:ilvl w:val="0"/>
          <w:numId w:val="2"/>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2"/>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D06342" w:rsidRPr="00D06342" w:rsidRDefault="00D06342" w:rsidP="00D06342">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06342" w:rsidRPr="00D06342" w:rsidRDefault="00D06342" w:rsidP="00D06342">
      <w:pPr>
        <w:pStyle w:val="a6"/>
        <w:suppressAutoHyphens/>
        <w:rPr>
          <w:sz w:val="24"/>
        </w:rPr>
      </w:pPr>
      <w:r w:rsidRPr="00D06342">
        <w:rPr>
          <w:sz w:val="24"/>
        </w:rPr>
        <w:t>- отказ принципала подписать договор в порядке, установленном извещением;</w:t>
      </w:r>
    </w:p>
    <w:p w:rsidR="00D06342" w:rsidRPr="00D06342" w:rsidRDefault="00D06342" w:rsidP="00D06342">
      <w:pPr>
        <w:pStyle w:val="a6"/>
        <w:suppressAutoHyphens/>
        <w:rPr>
          <w:sz w:val="24"/>
        </w:rPr>
      </w:pPr>
      <w:r w:rsidRPr="00D06342">
        <w:rPr>
          <w:sz w:val="24"/>
        </w:rPr>
        <w:t>- непредставление принципалом договора в срок, установленный извещением;</w:t>
      </w:r>
    </w:p>
    <w:p w:rsidR="00D06342" w:rsidRPr="00D06342" w:rsidRDefault="00D06342" w:rsidP="00D06342">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D06342" w:rsidRPr="00D06342" w:rsidRDefault="00D06342" w:rsidP="000C4252">
      <w:pPr>
        <w:pStyle w:val="a6"/>
        <w:numPr>
          <w:ilvl w:val="0"/>
          <w:numId w:val="2"/>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3"/>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D06342" w:rsidRPr="00D06342" w:rsidRDefault="00D06342" w:rsidP="000C4252">
      <w:pPr>
        <w:pStyle w:val="a6"/>
        <w:numPr>
          <w:ilvl w:val="0"/>
          <w:numId w:val="3"/>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3"/>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6"/>
        <w:numPr>
          <w:ilvl w:val="2"/>
          <w:numId w:val="8"/>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6"/>
        <w:numPr>
          <w:ilvl w:val="2"/>
          <w:numId w:val="8"/>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D06342" w:rsidRPr="00D06342" w:rsidRDefault="00D06342" w:rsidP="00D06342">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D06342" w:rsidRPr="00D06342" w:rsidRDefault="00D06342" w:rsidP="00D06342">
      <w:pPr>
        <w:ind w:firstLine="709"/>
        <w:jc w:val="both"/>
        <w:rPr>
          <w:rFonts w:eastAsia="MS Mincho"/>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D06342" w:rsidRPr="00D06342" w:rsidRDefault="00D06342" w:rsidP="00D06342">
      <w:pPr>
        <w:ind w:firstLine="709"/>
      </w:pPr>
    </w:p>
    <w:p w:rsidR="00D06342" w:rsidRPr="00D06342" w:rsidRDefault="00D06342" w:rsidP="00D06342">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D06342" w:rsidRPr="00D06342" w:rsidRDefault="00D06342" w:rsidP="00D06342">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D06342" w:rsidRPr="00D06342" w:rsidRDefault="00D06342" w:rsidP="000C4252">
      <w:pPr>
        <w:pStyle w:val="a4"/>
        <w:numPr>
          <w:ilvl w:val="2"/>
          <w:numId w:val="7"/>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06342" w:rsidRPr="00D06342" w:rsidRDefault="00D06342" w:rsidP="000C4252">
      <w:pPr>
        <w:pStyle w:val="a4"/>
        <w:numPr>
          <w:ilvl w:val="2"/>
          <w:numId w:val="7"/>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D06342" w:rsidRPr="00D06342" w:rsidRDefault="00D06342" w:rsidP="000C4252">
      <w:pPr>
        <w:pStyle w:val="a4"/>
        <w:numPr>
          <w:ilvl w:val="2"/>
          <w:numId w:val="7"/>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D06342" w:rsidRPr="00D06342" w:rsidRDefault="00D06342" w:rsidP="00D06342">
      <w:pPr>
        <w:pStyle w:val="a4"/>
        <w:ind w:left="0" w:firstLine="709"/>
        <w:jc w:val="both"/>
        <w:rPr>
          <w:b/>
        </w:rPr>
      </w:pPr>
    </w:p>
    <w:p w:rsidR="00D06342" w:rsidRPr="00D06342" w:rsidRDefault="00D06342" w:rsidP="000C4252">
      <w:pPr>
        <w:pStyle w:val="a4"/>
        <w:numPr>
          <w:ilvl w:val="2"/>
          <w:numId w:val="7"/>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D06342" w:rsidRPr="00D06342" w:rsidRDefault="00D06342" w:rsidP="000C4252">
      <w:pPr>
        <w:pStyle w:val="a4"/>
        <w:numPr>
          <w:ilvl w:val="2"/>
          <w:numId w:val="7"/>
        </w:numPr>
        <w:ind w:left="0" w:firstLine="709"/>
        <w:jc w:val="both"/>
      </w:pPr>
      <w:r w:rsidRPr="00D06342">
        <w:t>Цены необходимо приводить в рублях с учетом всех возможных расходов участника.</w:t>
      </w:r>
    </w:p>
    <w:p w:rsidR="00D06342" w:rsidRPr="00D06342" w:rsidRDefault="00D06342" w:rsidP="000C4252">
      <w:pPr>
        <w:pStyle w:val="a4"/>
        <w:numPr>
          <w:ilvl w:val="2"/>
          <w:numId w:val="7"/>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D06342" w:rsidRPr="00D06342" w:rsidRDefault="00D06342" w:rsidP="000C4252">
      <w:pPr>
        <w:pStyle w:val="a4"/>
        <w:numPr>
          <w:ilvl w:val="2"/>
          <w:numId w:val="7"/>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D06342" w:rsidRPr="00D06342" w:rsidRDefault="00D06342" w:rsidP="00D06342">
      <w:pPr>
        <w:ind w:firstLine="709"/>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w:t>
      </w:r>
      <w:r w:rsidRPr="00D06342">
        <w:lastRenderedPageBreak/>
        <w:t>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D06342" w:rsidRPr="00D06342" w:rsidRDefault="00D06342" w:rsidP="00D06342">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D06342" w:rsidRPr="00D06342" w:rsidRDefault="00D06342" w:rsidP="000C4252">
      <w:pPr>
        <w:pStyle w:val="a4"/>
        <w:numPr>
          <w:ilvl w:val="2"/>
          <w:numId w:val="7"/>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D06342" w:rsidRPr="00D06342" w:rsidRDefault="00D06342" w:rsidP="000C4252">
      <w:pPr>
        <w:pStyle w:val="a4"/>
        <w:numPr>
          <w:ilvl w:val="2"/>
          <w:numId w:val="7"/>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D06342" w:rsidRPr="00D06342" w:rsidRDefault="00D06342" w:rsidP="000C4252">
      <w:pPr>
        <w:pStyle w:val="a4"/>
        <w:numPr>
          <w:ilvl w:val="2"/>
          <w:numId w:val="7"/>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D06342" w:rsidRPr="00D06342" w:rsidRDefault="00D06342" w:rsidP="000C4252">
      <w:pPr>
        <w:pStyle w:val="a4"/>
        <w:numPr>
          <w:ilvl w:val="2"/>
          <w:numId w:val="7"/>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D06342" w:rsidRPr="00D06342" w:rsidRDefault="00D06342" w:rsidP="000C4252">
      <w:pPr>
        <w:pStyle w:val="a4"/>
        <w:numPr>
          <w:ilvl w:val="2"/>
          <w:numId w:val="7"/>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D06342" w:rsidRPr="00D06342" w:rsidRDefault="00D06342" w:rsidP="000C4252">
      <w:pPr>
        <w:pStyle w:val="a4"/>
        <w:numPr>
          <w:ilvl w:val="2"/>
          <w:numId w:val="7"/>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D06342" w:rsidRPr="00D06342" w:rsidRDefault="00D06342" w:rsidP="000C4252">
      <w:pPr>
        <w:pStyle w:val="a4"/>
        <w:numPr>
          <w:ilvl w:val="2"/>
          <w:numId w:val="7"/>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D06342" w:rsidRPr="00D06342" w:rsidRDefault="00D06342" w:rsidP="000C4252">
      <w:pPr>
        <w:pStyle w:val="a4"/>
        <w:numPr>
          <w:ilvl w:val="2"/>
          <w:numId w:val="7"/>
        </w:numPr>
        <w:ind w:left="0" w:firstLine="709"/>
        <w:jc w:val="both"/>
      </w:pPr>
      <w:r w:rsidRPr="00D06342">
        <w:lastRenderedPageBreak/>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D06342" w:rsidRPr="00D06342" w:rsidRDefault="00D06342" w:rsidP="000C4252">
      <w:pPr>
        <w:pStyle w:val="a4"/>
        <w:numPr>
          <w:ilvl w:val="2"/>
          <w:numId w:val="7"/>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D06342" w:rsidRPr="00D06342" w:rsidRDefault="00D06342" w:rsidP="000C4252">
      <w:pPr>
        <w:pStyle w:val="a4"/>
        <w:numPr>
          <w:ilvl w:val="2"/>
          <w:numId w:val="7"/>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D06342">
      <w:pPr>
        <w:pStyle w:val="a6"/>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4"/>
        </w:numPr>
        <w:suppressAutoHyphens/>
        <w:ind w:left="0" w:firstLine="709"/>
        <w:rPr>
          <w:sz w:val="24"/>
        </w:rPr>
      </w:pPr>
      <w:r w:rsidRPr="00D06342">
        <w:rPr>
          <w:sz w:val="24"/>
        </w:rPr>
        <w:t>дата выдачи;</w:t>
      </w:r>
    </w:p>
    <w:p w:rsidR="00D06342" w:rsidRPr="00D06342" w:rsidRDefault="00D06342" w:rsidP="000C4252">
      <w:pPr>
        <w:pStyle w:val="a6"/>
        <w:numPr>
          <w:ilvl w:val="0"/>
          <w:numId w:val="4"/>
        </w:numPr>
        <w:suppressAutoHyphens/>
        <w:ind w:left="0" w:firstLine="709"/>
        <w:rPr>
          <w:sz w:val="24"/>
        </w:rPr>
      </w:pPr>
      <w:r w:rsidRPr="00D06342">
        <w:rPr>
          <w:sz w:val="24"/>
        </w:rPr>
        <w:t>принципал;</w:t>
      </w:r>
    </w:p>
    <w:p w:rsidR="00D06342" w:rsidRPr="00D06342" w:rsidRDefault="00D06342" w:rsidP="000C4252">
      <w:pPr>
        <w:pStyle w:val="a6"/>
        <w:numPr>
          <w:ilvl w:val="0"/>
          <w:numId w:val="4"/>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4"/>
        </w:numPr>
        <w:suppressAutoHyphens/>
        <w:ind w:left="0" w:firstLine="709"/>
        <w:rPr>
          <w:sz w:val="24"/>
        </w:rPr>
      </w:pPr>
      <w:r w:rsidRPr="00D06342">
        <w:rPr>
          <w:sz w:val="24"/>
        </w:rPr>
        <w:t>гарант;</w:t>
      </w:r>
    </w:p>
    <w:p w:rsidR="00D06342" w:rsidRPr="00D06342" w:rsidRDefault="00D06342" w:rsidP="000C4252">
      <w:pPr>
        <w:pStyle w:val="a6"/>
        <w:numPr>
          <w:ilvl w:val="0"/>
          <w:numId w:val="4"/>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4"/>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4"/>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0"/>
          <w:numId w:val="4"/>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D06342" w:rsidRPr="00D06342" w:rsidRDefault="00D06342" w:rsidP="000C4252">
      <w:pPr>
        <w:pStyle w:val="a6"/>
        <w:numPr>
          <w:ilvl w:val="0"/>
          <w:numId w:val="4"/>
        </w:numPr>
        <w:ind w:left="0" w:firstLine="709"/>
        <w:rPr>
          <w:sz w:val="24"/>
        </w:rPr>
      </w:pPr>
      <w:r w:rsidRPr="00D06342">
        <w:rPr>
          <w:sz w:val="24"/>
        </w:rPr>
        <w:t>срок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4"/>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06342" w:rsidRPr="00D06342" w:rsidRDefault="00D06342" w:rsidP="000C4252">
      <w:pPr>
        <w:pStyle w:val="a6"/>
        <w:numPr>
          <w:ilvl w:val="0"/>
          <w:numId w:val="4"/>
        </w:numPr>
        <w:ind w:left="0" w:firstLine="709"/>
        <w:rPr>
          <w:sz w:val="24"/>
        </w:rPr>
      </w:pPr>
      <w:r w:rsidRPr="00D06342">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D06342">
        <w:rPr>
          <w:sz w:val="24"/>
        </w:rPr>
        <w:lastRenderedPageBreak/>
        <w:t>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4"/>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4"/>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4"/>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numPr>
          <w:ilvl w:val="2"/>
          <w:numId w:val="7"/>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06342" w:rsidRPr="00D06342" w:rsidRDefault="00D06342" w:rsidP="000C4252">
      <w:pPr>
        <w:pStyle w:val="a4"/>
        <w:numPr>
          <w:ilvl w:val="2"/>
          <w:numId w:val="7"/>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D06342" w:rsidRPr="00D06342" w:rsidRDefault="00D06342" w:rsidP="000C4252">
      <w:pPr>
        <w:pStyle w:val="a4"/>
        <w:numPr>
          <w:ilvl w:val="2"/>
          <w:numId w:val="7"/>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D06342" w:rsidRPr="00D06342" w:rsidRDefault="00D06342" w:rsidP="000C4252">
      <w:pPr>
        <w:pStyle w:val="a4"/>
        <w:numPr>
          <w:ilvl w:val="2"/>
          <w:numId w:val="7"/>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w:t>
      </w:r>
      <w:r w:rsidRPr="00D06342">
        <w:lastRenderedPageBreak/>
        <w:t xml:space="preserve">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06342" w:rsidRPr="00D06342" w:rsidRDefault="00D06342" w:rsidP="00D06342">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06342" w:rsidRPr="00D06342" w:rsidRDefault="00D06342" w:rsidP="00D06342">
      <w:pPr>
        <w:ind w:firstLine="709"/>
        <w:jc w:val="both"/>
        <w:rPr>
          <w:rFonts w:eastAsia="MS Mincho"/>
          <w:spacing w:val="-2"/>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4"/>
        <w:numPr>
          <w:ilvl w:val="2"/>
          <w:numId w:val="7"/>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06342" w:rsidRPr="00D06342" w:rsidRDefault="00D06342" w:rsidP="00D06342">
      <w:pPr>
        <w:ind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D06342" w:rsidRPr="00D06342" w:rsidRDefault="00D06342" w:rsidP="000C4252">
      <w:pPr>
        <w:pStyle w:val="a4"/>
        <w:numPr>
          <w:ilvl w:val="2"/>
          <w:numId w:val="7"/>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D06342" w:rsidRPr="00D06342" w:rsidRDefault="00D06342" w:rsidP="00D06342">
      <w:pPr>
        <w:pStyle w:val="a4"/>
        <w:ind w:left="709"/>
        <w:jc w:val="both"/>
      </w:pP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D06342" w:rsidRPr="00D06342" w:rsidRDefault="00D06342" w:rsidP="00D06342">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D06342" w:rsidRPr="00D06342" w:rsidRDefault="00D06342" w:rsidP="00D06342">
      <w:pPr>
        <w:pStyle w:val="a"/>
        <w:rPr>
          <w:sz w:val="24"/>
          <w:szCs w:val="24"/>
        </w:rPr>
      </w:pPr>
      <w:r w:rsidRPr="00D06342">
        <w:rPr>
          <w:sz w:val="24"/>
          <w:szCs w:val="24"/>
        </w:rPr>
        <w:lastRenderedPageBreak/>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D06342" w:rsidRPr="00D06342" w:rsidRDefault="00D06342" w:rsidP="000C4252">
      <w:pPr>
        <w:pStyle w:val="a4"/>
        <w:numPr>
          <w:ilvl w:val="2"/>
          <w:numId w:val="7"/>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D06342" w:rsidRPr="00D06342" w:rsidRDefault="00D06342" w:rsidP="000C4252">
      <w:pPr>
        <w:pStyle w:val="a4"/>
        <w:numPr>
          <w:ilvl w:val="2"/>
          <w:numId w:val="7"/>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D06342" w:rsidRPr="00D06342" w:rsidRDefault="00D06342" w:rsidP="00D06342">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D06342" w:rsidRPr="00D06342" w:rsidRDefault="00D06342" w:rsidP="000C4252">
      <w:pPr>
        <w:pStyle w:val="a4"/>
        <w:numPr>
          <w:ilvl w:val="2"/>
          <w:numId w:val="7"/>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D06342" w:rsidRPr="00D06342" w:rsidRDefault="00D06342" w:rsidP="000C4252">
      <w:pPr>
        <w:pStyle w:val="a4"/>
        <w:numPr>
          <w:ilvl w:val="2"/>
          <w:numId w:val="7"/>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D06342" w:rsidRPr="00D06342" w:rsidRDefault="00D06342" w:rsidP="000C4252">
      <w:pPr>
        <w:pStyle w:val="a4"/>
        <w:numPr>
          <w:ilvl w:val="2"/>
          <w:numId w:val="7"/>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lastRenderedPageBreak/>
        <w:t>Исполнение, изменение, расторжение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06342" w:rsidRPr="00D06342" w:rsidRDefault="00D06342" w:rsidP="000C4252">
      <w:pPr>
        <w:pStyle w:val="a4"/>
        <w:numPr>
          <w:ilvl w:val="2"/>
          <w:numId w:val="7"/>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06342" w:rsidRPr="00D06342" w:rsidRDefault="00D06342" w:rsidP="000C4252">
      <w:pPr>
        <w:pStyle w:val="a4"/>
        <w:numPr>
          <w:ilvl w:val="2"/>
          <w:numId w:val="7"/>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D06342" w:rsidRPr="00D06342" w:rsidRDefault="00D06342" w:rsidP="000C4252">
      <w:pPr>
        <w:pStyle w:val="a4"/>
        <w:numPr>
          <w:ilvl w:val="2"/>
          <w:numId w:val="7"/>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D06342" w:rsidRPr="00D06342" w:rsidRDefault="00D06342" w:rsidP="000C4252">
      <w:pPr>
        <w:pStyle w:val="a4"/>
        <w:numPr>
          <w:ilvl w:val="2"/>
          <w:numId w:val="7"/>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D06342" w:rsidRPr="00D06342" w:rsidRDefault="00D06342" w:rsidP="00D06342">
      <w:pPr>
        <w:pStyle w:val="a4"/>
        <w:ind w:left="0" w:firstLine="709"/>
        <w:jc w:val="both"/>
        <w:rPr>
          <w:i/>
        </w:rPr>
      </w:pPr>
    </w:p>
    <w:p w:rsidR="00D06342" w:rsidRPr="00D06342" w:rsidRDefault="00D06342" w:rsidP="00D06342">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D06342" w:rsidRPr="00D06342" w:rsidRDefault="00D06342" w:rsidP="00D06342">
      <w:pPr>
        <w:pStyle w:val="a4"/>
        <w:ind w:left="2385"/>
        <w:jc w:val="both"/>
      </w:pPr>
    </w:p>
    <w:p w:rsidR="00D06342" w:rsidRPr="00D06342" w:rsidRDefault="00D06342" w:rsidP="00D06342">
      <w:pPr>
        <w:pStyle w:val="a4"/>
        <w:ind w:left="0" w:firstLine="708"/>
        <w:jc w:val="both"/>
      </w:pPr>
    </w:p>
    <w:p w:rsidR="00D06342" w:rsidRPr="00D06342" w:rsidRDefault="00D06342" w:rsidP="00D06342">
      <w:r w:rsidRPr="00D06342">
        <w:br w:type="page"/>
      </w:r>
    </w:p>
    <w:tbl>
      <w:tblPr>
        <w:tblW w:w="0" w:type="auto"/>
        <w:tblLook w:val="0000" w:firstRow="0" w:lastRow="0" w:firstColumn="0" w:lastColumn="0" w:noHBand="0" w:noVBand="0"/>
      </w:tblPr>
      <w:tblGrid>
        <w:gridCol w:w="4785"/>
        <w:gridCol w:w="4785"/>
      </w:tblGrid>
      <w:tr w:rsidR="00D06342" w:rsidRPr="00D06342" w:rsidTr="00BB65A3">
        <w:tc>
          <w:tcPr>
            <w:tcW w:w="4785" w:type="dxa"/>
          </w:tcPr>
          <w:p w:rsidR="00D06342" w:rsidRPr="00D06342" w:rsidRDefault="00D06342" w:rsidP="00BB65A3">
            <w:pPr>
              <w:pStyle w:val="2"/>
              <w:suppressAutoHyphens/>
              <w:spacing w:before="0" w:after="0"/>
              <w:rPr>
                <w:rFonts w:ascii="Times New Roman" w:eastAsia="MS Mincho" w:hAnsi="Times New Roman" w:cs="Times New Roman"/>
                <w:i w:val="0"/>
                <w:iCs w:val="0"/>
                <w:sz w:val="24"/>
                <w:szCs w:val="24"/>
              </w:rPr>
            </w:pPr>
          </w:p>
        </w:tc>
        <w:tc>
          <w:tcPr>
            <w:tcW w:w="4785" w:type="dxa"/>
          </w:tcPr>
          <w:p w:rsidR="00D06342" w:rsidRPr="00D06342" w:rsidRDefault="00D06342" w:rsidP="00BB65A3">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D06342" w:rsidRPr="00D06342" w:rsidRDefault="00D06342" w:rsidP="00BB65A3">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D06342" w:rsidRPr="00D06342" w:rsidRDefault="00D06342" w:rsidP="00D06342"/>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D06342" w:rsidRPr="00D06342" w:rsidRDefault="00D06342" w:rsidP="00D06342">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D06342" w:rsidRPr="00D06342" w:rsidRDefault="00D06342" w:rsidP="00D06342">
      <w:pPr>
        <w:tabs>
          <w:tab w:val="center" w:pos="4923"/>
          <w:tab w:val="left" w:pos="6448"/>
        </w:tabs>
      </w:pPr>
    </w:p>
    <w:p w:rsidR="00D06342" w:rsidRPr="00D06342" w:rsidRDefault="00D06342" w:rsidP="00D06342">
      <w:pPr>
        <w:widowControl w:val="0"/>
        <w:shd w:val="clear" w:color="auto" w:fill="FFFFFF"/>
        <w:ind w:firstLine="851"/>
        <w:jc w:val="center"/>
      </w:pPr>
      <w:r w:rsidRPr="00D06342">
        <w:rPr>
          <w:b/>
          <w:bCs/>
        </w:rPr>
        <w:t xml:space="preserve">БАНКОВСКАЯ ГАРАНТИЯ № </w:t>
      </w:r>
      <w:r w:rsidRPr="00D06342">
        <w:t>______________</w:t>
      </w:r>
    </w:p>
    <w:p w:rsidR="00D06342" w:rsidRPr="00D06342" w:rsidRDefault="00D06342" w:rsidP="00D06342">
      <w:pPr>
        <w:widowControl w:val="0"/>
        <w:shd w:val="clear" w:color="auto" w:fill="FFFFFF"/>
        <w:tabs>
          <w:tab w:val="decimal" w:pos="9180"/>
        </w:tabs>
        <w:ind w:firstLine="851"/>
        <w:jc w:val="both"/>
      </w:pPr>
    </w:p>
    <w:p w:rsidR="00D06342" w:rsidRPr="00D06342" w:rsidRDefault="00D06342" w:rsidP="00D06342">
      <w:pPr>
        <w:widowControl w:val="0"/>
        <w:shd w:val="clear" w:color="auto" w:fill="FFFFFF"/>
        <w:tabs>
          <w:tab w:val="decimal" w:pos="9923"/>
        </w:tabs>
        <w:jc w:val="both"/>
        <w:rPr>
          <w:rStyle w:val="aff3"/>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3"/>
        </w:rPr>
        <w:t xml:space="preserve"> </w:t>
      </w:r>
    </w:p>
    <w:p w:rsidR="00D06342" w:rsidRPr="00D06342" w:rsidRDefault="00D06342" w:rsidP="00D06342">
      <w:pPr>
        <w:widowControl w:val="0"/>
        <w:shd w:val="clear" w:color="auto" w:fill="FFFFFF"/>
        <w:tabs>
          <w:tab w:val="decimal" w:pos="9180"/>
        </w:tabs>
        <w:ind w:firstLine="851"/>
        <w:jc w:val="both"/>
        <w:rPr>
          <w:rStyle w:val="aff3"/>
        </w:rPr>
      </w:pPr>
    </w:p>
    <w:p w:rsidR="00D06342" w:rsidRPr="00D06342" w:rsidRDefault="00D06342" w:rsidP="00D06342">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06342" w:rsidRPr="00D06342" w:rsidRDefault="00D06342" w:rsidP="000C4252">
      <w:pPr>
        <w:pStyle w:val="a4"/>
        <w:widowControl w:val="0"/>
        <w:numPr>
          <w:ilvl w:val="0"/>
          <w:numId w:val="14"/>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D06342" w:rsidRPr="00D06342" w:rsidTr="00BB65A3">
        <w:tc>
          <w:tcPr>
            <w:tcW w:w="2410" w:type="dxa"/>
          </w:tcPr>
          <w:p w:rsidR="00D06342" w:rsidRPr="00D06342" w:rsidRDefault="00D06342" w:rsidP="00BB65A3">
            <w:pPr>
              <w:pStyle w:val="a4"/>
              <w:widowControl w:val="0"/>
              <w:ind w:left="0"/>
              <w:jc w:val="both"/>
            </w:pPr>
            <w:r w:rsidRPr="00D06342">
              <w:t>Номер закупки/извещения</w:t>
            </w:r>
          </w:p>
        </w:tc>
        <w:tc>
          <w:tcPr>
            <w:tcW w:w="7655" w:type="dxa"/>
          </w:tcPr>
          <w:p w:rsidR="00D06342" w:rsidRPr="00D06342" w:rsidRDefault="00D06342" w:rsidP="00BB65A3">
            <w:pPr>
              <w:pStyle w:val="a4"/>
              <w:widowControl w:val="0"/>
              <w:ind w:left="0" w:firstLine="851"/>
              <w:jc w:val="both"/>
            </w:pPr>
            <w:r w:rsidRPr="00D06342">
              <w:t>____</w:t>
            </w:r>
          </w:p>
        </w:tc>
      </w:tr>
      <w:tr w:rsidR="00D06342" w:rsidRPr="00D06342" w:rsidTr="00BB65A3">
        <w:tc>
          <w:tcPr>
            <w:tcW w:w="2410" w:type="dxa"/>
          </w:tcPr>
          <w:p w:rsidR="00D06342" w:rsidRPr="00D06342" w:rsidRDefault="00D06342" w:rsidP="00BB65A3">
            <w:pPr>
              <w:pStyle w:val="a4"/>
              <w:widowControl w:val="0"/>
              <w:ind w:left="0"/>
              <w:jc w:val="both"/>
            </w:pPr>
            <w:r w:rsidRPr="00D06342">
              <w:t>Наименование (предмет) закупки</w:t>
            </w:r>
          </w:p>
        </w:tc>
        <w:tc>
          <w:tcPr>
            <w:tcW w:w="7655" w:type="dxa"/>
          </w:tcPr>
          <w:p w:rsidR="00D06342" w:rsidRPr="00D06342" w:rsidRDefault="00D06342" w:rsidP="00BB65A3">
            <w:pPr>
              <w:pStyle w:val="a4"/>
              <w:widowControl w:val="0"/>
              <w:ind w:left="0" w:firstLine="851"/>
              <w:jc w:val="both"/>
            </w:pPr>
            <w:r w:rsidRPr="00D06342">
              <w:t>____</w:t>
            </w:r>
          </w:p>
        </w:tc>
      </w:tr>
    </w:tbl>
    <w:p w:rsidR="00D06342" w:rsidRPr="00D06342" w:rsidRDefault="00D06342" w:rsidP="00D06342">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D06342" w:rsidRPr="00D06342" w:rsidRDefault="00D06342" w:rsidP="00D06342">
      <w:pPr>
        <w:tabs>
          <w:tab w:val="left" w:pos="540"/>
        </w:tabs>
        <w:ind w:firstLine="851"/>
        <w:jc w:val="both"/>
      </w:pPr>
      <w:r w:rsidRPr="00D06342">
        <w:t>Гарантия обеспечивает следующие обязательства ПРИНЦИПАЛА перед БЕНЕФИЦИАРОМ:</w:t>
      </w:r>
    </w:p>
    <w:p w:rsidR="00D06342" w:rsidRPr="00D06342" w:rsidRDefault="00D06342" w:rsidP="00D06342">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D06342" w:rsidRPr="00D06342" w:rsidRDefault="00D06342" w:rsidP="00D06342">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D06342" w:rsidRPr="00D06342" w:rsidRDefault="00D06342" w:rsidP="00D06342">
      <w:pPr>
        <w:tabs>
          <w:tab w:val="left" w:pos="540"/>
        </w:tabs>
        <w:ind w:firstLine="851"/>
        <w:jc w:val="both"/>
      </w:pPr>
    </w:p>
    <w:p w:rsidR="00D06342" w:rsidRPr="00D06342" w:rsidRDefault="00D06342" w:rsidP="000C4252">
      <w:pPr>
        <w:pStyle w:val="a4"/>
        <w:widowControl w:val="0"/>
        <w:numPr>
          <w:ilvl w:val="0"/>
          <w:numId w:val="14"/>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lastRenderedPageBreak/>
              <w:t>Срок действия Гарантии</w:t>
            </w:r>
          </w:p>
        </w:tc>
      </w:tr>
      <w:tr w:rsidR="00D06342" w:rsidRPr="00D06342" w:rsidTr="00BB65A3">
        <w:tc>
          <w:tcPr>
            <w:tcW w:w="2802" w:type="dxa"/>
          </w:tcPr>
          <w:p w:rsidR="00D06342" w:rsidRPr="00D06342" w:rsidRDefault="00D06342" w:rsidP="00BB65A3">
            <w:pPr>
              <w:widowControl w:val="0"/>
              <w:jc w:val="both"/>
            </w:pPr>
            <w:r w:rsidRPr="00D06342">
              <w:t>Срок действия Гарантии</w:t>
            </w:r>
          </w:p>
        </w:tc>
        <w:tc>
          <w:tcPr>
            <w:tcW w:w="7335" w:type="dxa"/>
          </w:tcPr>
          <w:p w:rsidR="00D06342" w:rsidRPr="00D06342" w:rsidRDefault="00D06342" w:rsidP="00BB65A3">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D06342" w:rsidRPr="00D06342" w:rsidRDefault="00D06342" w:rsidP="00BB65A3">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Сведения о ПРИНЦИПАЛЕ (выбрать нужное):</w:t>
      </w:r>
    </w:p>
    <w:p w:rsidR="00D06342" w:rsidRPr="00D06342" w:rsidRDefault="00D06342" w:rsidP="00D06342">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D06342">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ind w:firstLine="851"/>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D06342" w:rsidRPr="00D06342" w:rsidRDefault="00D06342" w:rsidP="000C4252">
      <w:pPr>
        <w:pStyle w:val="a4"/>
        <w:widowControl w:val="0"/>
        <w:numPr>
          <w:ilvl w:val="0"/>
          <w:numId w:val="15"/>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06342" w:rsidRPr="00D06342" w:rsidRDefault="00D06342" w:rsidP="000C4252">
      <w:pPr>
        <w:pStyle w:val="a4"/>
        <w:widowControl w:val="0"/>
        <w:numPr>
          <w:ilvl w:val="0"/>
          <w:numId w:val="15"/>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Договора в срок, установленный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06342" w:rsidRPr="00D06342" w:rsidRDefault="00D06342" w:rsidP="000C4252">
      <w:pPr>
        <w:pStyle w:val="a4"/>
        <w:widowControl w:val="0"/>
        <w:numPr>
          <w:ilvl w:val="0"/>
          <w:numId w:val="14"/>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D06342" w:rsidRPr="00D06342" w:rsidRDefault="00D06342" w:rsidP="000C4252">
      <w:pPr>
        <w:pStyle w:val="a4"/>
        <w:widowControl w:val="0"/>
        <w:numPr>
          <w:ilvl w:val="0"/>
          <w:numId w:val="14"/>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4"/>
        </w:numPr>
        <w:ind w:left="0" w:firstLine="851"/>
        <w:jc w:val="both"/>
        <w:rPr>
          <w:bCs/>
        </w:rPr>
      </w:pPr>
      <w:r w:rsidRPr="00D06342">
        <w:t xml:space="preserve">ГАРАНТ в течение 5 (Пяти) рабочих (банковских) дней со дня следующего за </w:t>
      </w:r>
      <w:r w:rsidRPr="00D06342">
        <w:lastRenderedPageBreak/>
        <w:t>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4"/>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D06342" w:rsidRPr="00D06342" w:rsidRDefault="00D06342" w:rsidP="000C4252">
      <w:pPr>
        <w:pStyle w:val="a4"/>
        <w:widowControl w:val="0"/>
        <w:numPr>
          <w:ilvl w:val="0"/>
          <w:numId w:val="14"/>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4"/>
        <w:widowControl w:val="0"/>
        <w:numPr>
          <w:ilvl w:val="0"/>
          <w:numId w:val="14"/>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4"/>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D06342" w:rsidRPr="00D06342" w:rsidRDefault="00D06342" w:rsidP="000C4252">
      <w:pPr>
        <w:pStyle w:val="a4"/>
        <w:widowControl w:val="0"/>
        <w:numPr>
          <w:ilvl w:val="0"/>
          <w:numId w:val="14"/>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4"/>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4"/>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06342" w:rsidRPr="00D06342" w:rsidRDefault="00D06342" w:rsidP="000C4252">
      <w:pPr>
        <w:pStyle w:val="a4"/>
        <w:widowControl w:val="0"/>
        <w:numPr>
          <w:ilvl w:val="0"/>
          <w:numId w:val="14"/>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4"/>
        <w:widowControl w:val="0"/>
        <w:numPr>
          <w:ilvl w:val="0"/>
          <w:numId w:val="14"/>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4"/>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D06342" w:rsidRPr="00D06342" w:rsidRDefault="00D06342" w:rsidP="00D06342">
      <w:pPr>
        <w:autoSpaceDE w:val="0"/>
        <w:autoSpaceDN w:val="0"/>
        <w:adjustRightInd w:val="0"/>
        <w:ind w:firstLine="851"/>
        <w:jc w:val="both"/>
        <w:rPr>
          <w:color w:val="000000"/>
        </w:rPr>
      </w:pPr>
      <w:r w:rsidRPr="00D06342">
        <w:rPr>
          <w:color w:val="000000"/>
        </w:rPr>
        <w:t>- копия настоящей Гарантии;</w:t>
      </w:r>
    </w:p>
    <w:p w:rsidR="00D06342" w:rsidRPr="00D06342" w:rsidRDefault="00D06342" w:rsidP="00D06342">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w:t>
      </w:r>
      <w:r w:rsidRPr="00D06342">
        <w:rPr>
          <w:color w:val="000000"/>
        </w:rPr>
        <w:lastRenderedPageBreak/>
        <w:t>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4"/>
        <w:widowControl w:val="0"/>
        <w:numPr>
          <w:ilvl w:val="0"/>
          <w:numId w:val="14"/>
        </w:numPr>
        <w:ind w:left="0" w:firstLine="851"/>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4"/>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jc w:val="both"/>
              <w:rPr>
                <w:bCs/>
              </w:rPr>
            </w:pPr>
            <w:r w:rsidRPr="00D06342">
              <w:rPr>
                <w:bCs/>
              </w:rPr>
              <w:t>______________________</w:t>
            </w:r>
          </w:p>
        </w:tc>
        <w:tc>
          <w:tcPr>
            <w:tcW w:w="3508" w:type="dxa"/>
          </w:tcPr>
          <w:p w:rsidR="00D06342" w:rsidRPr="00D06342" w:rsidRDefault="00D06342" w:rsidP="00BB65A3">
            <w:pPr>
              <w:pStyle w:val="23"/>
              <w:spacing w:after="0" w:line="240" w:lineRule="auto"/>
              <w:rPr>
                <w:bCs/>
              </w:rPr>
            </w:pPr>
          </w:p>
        </w:tc>
      </w:tr>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rPr>
                <w:bCs/>
              </w:rPr>
            </w:pPr>
            <w:r w:rsidRPr="00D06342">
              <w:t>(подпись)</w:t>
            </w:r>
          </w:p>
        </w:tc>
        <w:tc>
          <w:tcPr>
            <w:tcW w:w="3508" w:type="dxa"/>
          </w:tcPr>
          <w:p w:rsidR="00D06342" w:rsidRPr="00D06342" w:rsidRDefault="00D06342" w:rsidP="00BB65A3">
            <w:pPr>
              <w:pStyle w:val="23"/>
              <w:spacing w:after="0" w:line="240" w:lineRule="auto"/>
              <w:rPr>
                <w:bCs/>
              </w:rPr>
            </w:pPr>
            <w:r w:rsidRPr="00D06342">
              <w:t>(Ф.И.О.)</w:t>
            </w:r>
          </w:p>
        </w:tc>
      </w:tr>
    </w:tbl>
    <w:p w:rsidR="00D06342" w:rsidRPr="00D06342" w:rsidRDefault="00D06342" w:rsidP="00D06342"/>
    <w:p w:rsidR="00D06342" w:rsidRPr="00D06342" w:rsidRDefault="00D06342" w:rsidP="00D06342">
      <w:pPr>
        <w:tabs>
          <w:tab w:val="center" w:pos="4923"/>
          <w:tab w:val="left" w:pos="6448"/>
        </w:tabs>
      </w:pPr>
    </w:p>
    <w:p w:rsidR="00D06342" w:rsidRPr="00D06342" w:rsidRDefault="00D06342" w:rsidP="00D06342">
      <w:pPr>
        <w:spacing w:after="200" w:line="276" w:lineRule="auto"/>
        <w:sectPr w:rsidR="00D06342" w:rsidRPr="00D06342" w:rsidSect="00A60A71">
          <w:pgSz w:w="11906" w:h="16838" w:code="9"/>
          <w:pgMar w:top="1134" w:right="924" w:bottom="992" w:left="1134" w:header="794" w:footer="794" w:gutter="0"/>
          <w:pgNumType w:start="1"/>
          <w:cols w:space="708"/>
          <w:titlePg/>
          <w:docGrid w:linePitch="360"/>
        </w:sectPr>
      </w:pPr>
    </w:p>
    <w:p w:rsidR="00D06342" w:rsidRPr="00D06342" w:rsidRDefault="00D06342" w:rsidP="00D06342">
      <w:pPr>
        <w:ind w:firstLine="5812"/>
      </w:pPr>
      <w:r w:rsidRPr="00D06342">
        <w:lastRenderedPageBreak/>
        <w:t>Приложение № 3.2 к извещению</w:t>
      </w:r>
    </w:p>
    <w:p w:rsidR="00D06342" w:rsidRPr="00D06342" w:rsidRDefault="00D06342" w:rsidP="00D06342">
      <w:pPr>
        <w:ind w:firstLine="5812"/>
      </w:pPr>
      <w:r w:rsidRPr="00D06342">
        <w:t>о проведении запроса котировок</w:t>
      </w:r>
    </w:p>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D06342" w:rsidRPr="00D06342" w:rsidRDefault="00D06342" w:rsidP="00D06342">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D06342" w:rsidRPr="00D06342" w:rsidRDefault="00D06342" w:rsidP="00D06342">
      <w:pPr>
        <w:tabs>
          <w:tab w:val="center" w:pos="4923"/>
          <w:tab w:val="left" w:pos="6448"/>
        </w:tabs>
        <w:jc w:val="both"/>
      </w:pPr>
    </w:p>
    <w:p w:rsidR="00D06342" w:rsidRPr="00D06342" w:rsidRDefault="00D06342" w:rsidP="00D06342">
      <w:pPr>
        <w:widowControl w:val="0"/>
        <w:shd w:val="clear" w:color="auto" w:fill="FFFFFF"/>
        <w:ind w:firstLine="709"/>
        <w:jc w:val="center"/>
      </w:pPr>
      <w:r w:rsidRPr="00D06342">
        <w:rPr>
          <w:b/>
          <w:bCs/>
        </w:rPr>
        <w:t xml:space="preserve">БАНКОВСКАЯ ГАРАНТИЯ № </w:t>
      </w:r>
    </w:p>
    <w:p w:rsidR="00D06342" w:rsidRPr="00D06342" w:rsidRDefault="00D06342" w:rsidP="00D06342">
      <w:pPr>
        <w:widowControl w:val="0"/>
        <w:shd w:val="clear" w:color="auto" w:fill="FFFFFF"/>
        <w:tabs>
          <w:tab w:val="decimal" w:pos="9180"/>
        </w:tabs>
        <w:ind w:firstLine="709"/>
        <w:jc w:val="both"/>
      </w:pPr>
    </w:p>
    <w:p w:rsidR="00D06342" w:rsidRPr="00D06342" w:rsidRDefault="00D06342" w:rsidP="00D06342">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D06342" w:rsidRPr="00D06342" w:rsidRDefault="00D06342" w:rsidP="00D06342">
      <w:pPr>
        <w:widowControl w:val="0"/>
        <w:shd w:val="clear" w:color="auto" w:fill="FFFFFF"/>
        <w:ind w:firstLine="709"/>
        <w:jc w:val="both"/>
      </w:pPr>
    </w:p>
    <w:p w:rsidR="00D06342" w:rsidRPr="00D06342" w:rsidRDefault="00D06342" w:rsidP="00D06342">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D06342" w:rsidRPr="00D06342" w:rsidTr="00BB65A3">
        <w:tc>
          <w:tcPr>
            <w:tcW w:w="2526" w:type="dxa"/>
          </w:tcPr>
          <w:p w:rsidR="00D06342" w:rsidRPr="00D06342" w:rsidRDefault="00D06342" w:rsidP="00BB65A3">
            <w:pPr>
              <w:pStyle w:val="a4"/>
              <w:widowControl w:val="0"/>
              <w:ind w:left="0"/>
              <w:jc w:val="both"/>
            </w:pPr>
            <w:r w:rsidRPr="00D06342">
              <w:t>Номер закупки/извещения</w:t>
            </w:r>
          </w:p>
        </w:tc>
        <w:tc>
          <w:tcPr>
            <w:tcW w:w="7361" w:type="dxa"/>
          </w:tcPr>
          <w:p w:rsidR="00D06342" w:rsidRPr="00D06342" w:rsidRDefault="00D06342" w:rsidP="00BB65A3">
            <w:pPr>
              <w:pStyle w:val="a4"/>
              <w:widowControl w:val="0"/>
              <w:ind w:left="0" w:firstLine="709"/>
              <w:jc w:val="both"/>
            </w:pPr>
          </w:p>
        </w:tc>
      </w:tr>
      <w:tr w:rsidR="00D06342" w:rsidRPr="00D06342" w:rsidTr="00BB65A3">
        <w:tc>
          <w:tcPr>
            <w:tcW w:w="2526" w:type="dxa"/>
          </w:tcPr>
          <w:p w:rsidR="00D06342" w:rsidRPr="00D06342" w:rsidRDefault="00D06342" w:rsidP="00BB65A3">
            <w:pPr>
              <w:pStyle w:val="a4"/>
              <w:widowControl w:val="0"/>
              <w:ind w:left="0"/>
              <w:jc w:val="both"/>
            </w:pPr>
            <w:r w:rsidRPr="00D06342">
              <w:t>Наименование (предмет) закупки/номер лота (при наличии)</w:t>
            </w:r>
          </w:p>
        </w:tc>
        <w:tc>
          <w:tcPr>
            <w:tcW w:w="7361" w:type="dxa"/>
          </w:tcPr>
          <w:p w:rsidR="00D06342" w:rsidRPr="00D06342" w:rsidRDefault="00D06342" w:rsidP="00BB65A3">
            <w:pPr>
              <w:pStyle w:val="a4"/>
              <w:widowControl w:val="0"/>
              <w:ind w:left="0" w:firstLine="709"/>
              <w:jc w:val="both"/>
            </w:pPr>
          </w:p>
        </w:tc>
      </w:tr>
    </w:tbl>
    <w:p w:rsidR="00D06342" w:rsidRPr="00D06342" w:rsidRDefault="00D06342" w:rsidP="00D06342">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D06342" w:rsidRPr="00D06342" w:rsidRDefault="00D06342" w:rsidP="000C4252">
      <w:pPr>
        <w:pStyle w:val="a4"/>
        <w:widowControl w:val="0"/>
        <w:numPr>
          <w:ilvl w:val="0"/>
          <w:numId w:val="16"/>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Срок действия Гарантии</w:t>
            </w:r>
          </w:p>
        </w:tc>
      </w:tr>
      <w:tr w:rsidR="00D06342" w:rsidRPr="00D06342" w:rsidTr="00BB65A3">
        <w:tc>
          <w:tcPr>
            <w:tcW w:w="2802" w:type="dxa"/>
          </w:tcPr>
          <w:p w:rsidR="00D06342" w:rsidRPr="00D06342" w:rsidRDefault="00D06342" w:rsidP="00BB65A3">
            <w:pPr>
              <w:widowControl w:val="0"/>
              <w:jc w:val="both"/>
              <w:rPr>
                <w:lang w:val="en-US"/>
              </w:rPr>
            </w:pPr>
            <w:r w:rsidRPr="00D06342">
              <w:rPr>
                <w:lang w:val="en-US"/>
              </w:rPr>
              <w:t>Срок действия Гарантии</w:t>
            </w:r>
          </w:p>
        </w:tc>
        <w:tc>
          <w:tcPr>
            <w:tcW w:w="7335" w:type="dxa"/>
          </w:tcPr>
          <w:p w:rsidR="00D06342" w:rsidRPr="00D06342" w:rsidRDefault="00D06342" w:rsidP="00BB65A3">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D06342" w:rsidRPr="00D06342" w:rsidRDefault="00D06342" w:rsidP="00BB65A3">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0C4252">
      <w:pPr>
        <w:pStyle w:val="a4"/>
        <w:widowControl w:val="0"/>
        <w:numPr>
          <w:ilvl w:val="0"/>
          <w:numId w:val="16"/>
        </w:numPr>
        <w:ind w:left="0" w:firstLine="709"/>
        <w:jc w:val="both"/>
      </w:pPr>
      <w:r w:rsidRPr="00D06342">
        <w:t>Сведения о ПРИНЦИПАЛЕ (выбрать нужное):</w:t>
      </w:r>
    </w:p>
    <w:p w:rsidR="00D06342" w:rsidRPr="00D06342" w:rsidRDefault="00D06342" w:rsidP="00D06342">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lastRenderedPageBreak/>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jc w:val="both"/>
      </w:pPr>
    </w:p>
    <w:p w:rsidR="00D06342" w:rsidRPr="00D06342" w:rsidRDefault="00D06342" w:rsidP="00D06342">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firstLine="709"/>
        <w:jc w:val="both"/>
      </w:pPr>
    </w:p>
    <w:p w:rsidR="00D06342" w:rsidRPr="00D06342" w:rsidRDefault="00D06342" w:rsidP="000C4252">
      <w:pPr>
        <w:pStyle w:val="a4"/>
        <w:widowControl w:val="0"/>
        <w:numPr>
          <w:ilvl w:val="0"/>
          <w:numId w:val="16"/>
        </w:numPr>
        <w:ind w:left="0" w:firstLine="709"/>
        <w:jc w:val="both"/>
      </w:pPr>
      <w:r w:rsidRPr="00D06342">
        <w:t>Основное обязательство, исполнение по которому обеспечивается банковской гарантией:</w:t>
      </w:r>
    </w:p>
    <w:p w:rsidR="00D06342" w:rsidRPr="00D06342" w:rsidRDefault="00D06342" w:rsidP="00D06342">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D06342" w:rsidRPr="00D06342" w:rsidRDefault="00D06342" w:rsidP="000C4252">
      <w:pPr>
        <w:pStyle w:val="a4"/>
        <w:widowControl w:val="0"/>
        <w:numPr>
          <w:ilvl w:val="0"/>
          <w:numId w:val="16"/>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D06342" w:rsidRPr="00D06342" w:rsidRDefault="00D06342" w:rsidP="000C4252">
      <w:pPr>
        <w:pStyle w:val="a4"/>
        <w:widowControl w:val="0"/>
        <w:numPr>
          <w:ilvl w:val="0"/>
          <w:numId w:val="16"/>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06342" w:rsidRPr="00D06342" w:rsidRDefault="00D06342" w:rsidP="000C4252">
      <w:pPr>
        <w:pStyle w:val="a4"/>
        <w:widowControl w:val="0"/>
        <w:numPr>
          <w:ilvl w:val="0"/>
          <w:numId w:val="16"/>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06342" w:rsidRPr="00D06342" w:rsidRDefault="00D06342" w:rsidP="000C4252">
      <w:pPr>
        <w:pStyle w:val="a4"/>
        <w:widowControl w:val="0"/>
        <w:numPr>
          <w:ilvl w:val="0"/>
          <w:numId w:val="16"/>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D06342">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D06342" w:rsidRPr="00D06342" w:rsidRDefault="00D06342" w:rsidP="00D06342">
      <w:pPr>
        <w:autoSpaceDE w:val="0"/>
        <w:autoSpaceDN w:val="0"/>
        <w:adjustRightInd w:val="0"/>
        <w:ind w:firstLine="709"/>
        <w:jc w:val="both"/>
      </w:pPr>
      <w:r w:rsidRPr="00D06342">
        <w:t>- копия настоящей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709"/>
        <w:jc w:val="both"/>
        <w:rPr>
          <w:color w:val="000000"/>
        </w:rPr>
      </w:pPr>
      <w:r w:rsidRPr="00D06342">
        <w:rPr>
          <w:color w:val="000000"/>
        </w:rPr>
        <w:t>- расчет суммы требования по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D06342">
      <w:pPr>
        <w:autoSpaceDE w:val="0"/>
        <w:autoSpaceDN w:val="0"/>
        <w:adjustRightInd w:val="0"/>
        <w:ind w:firstLine="709"/>
        <w:jc w:val="both"/>
        <w:rPr>
          <w:color w:val="000000"/>
        </w:rPr>
      </w:pPr>
      <w:r w:rsidRPr="00D06342">
        <w:rPr>
          <w:color w:val="000000"/>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D06342" w:rsidRPr="00D06342" w:rsidRDefault="00D06342" w:rsidP="000C4252">
      <w:pPr>
        <w:pStyle w:val="a4"/>
        <w:widowControl w:val="0"/>
        <w:numPr>
          <w:ilvl w:val="0"/>
          <w:numId w:val="16"/>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D06342" w:rsidRPr="00D06342" w:rsidRDefault="00D06342" w:rsidP="000C4252">
      <w:pPr>
        <w:pStyle w:val="a4"/>
        <w:widowControl w:val="0"/>
        <w:numPr>
          <w:ilvl w:val="0"/>
          <w:numId w:val="16"/>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06342" w:rsidRPr="00D06342" w:rsidRDefault="00D06342" w:rsidP="000C4252">
      <w:pPr>
        <w:pStyle w:val="a4"/>
        <w:widowControl w:val="0"/>
        <w:numPr>
          <w:ilvl w:val="0"/>
          <w:numId w:val="16"/>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6"/>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6"/>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D06342" w:rsidRPr="00D06342" w:rsidRDefault="00D06342" w:rsidP="000C4252">
      <w:pPr>
        <w:pStyle w:val="a4"/>
        <w:widowControl w:val="0"/>
        <w:numPr>
          <w:ilvl w:val="0"/>
          <w:numId w:val="16"/>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D06342" w:rsidRPr="00D06342" w:rsidRDefault="00D06342" w:rsidP="000C4252">
      <w:pPr>
        <w:pStyle w:val="a4"/>
        <w:widowControl w:val="0"/>
        <w:numPr>
          <w:ilvl w:val="0"/>
          <w:numId w:val="16"/>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6"/>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D06342" w:rsidRPr="00D06342" w:rsidRDefault="00D06342" w:rsidP="000C4252">
      <w:pPr>
        <w:pStyle w:val="a4"/>
        <w:widowControl w:val="0"/>
        <w:numPr>
          <w:ilvl w:val="0"/>
          <w:numId w:val="16"/>
        </w:numPr>
        <w:ind w:left="0" w:firstLine="709"/>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6"/>
        </w:numPr>
        <w:ind w:left="0" w:firstLine="709"/>
        <w:jc w:val="both"/>
      </w:pPr>
      <w:r w:rsidRPr="00D06342">
        <w:t>Изменения, вносимые в ДОГОВОР, не освобождают ГАРАНТА от исполнения обязательств по Гарантии.</w:t>
      </w:r>
    </w:p>
    <w:p w:rsidR="00D06342" w:rsidRDefault="00D06342" w:rsidP="000C4252">
      <w:pPr>
        <w:pStyle w:val="a4"/>
        <w:widowControl w:val="0"/>
        <w:numPr>
          <w:ilvl w:val="0"/>
          <w:numId w:val="16"/>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709"/>
        <w:jc w:val="both"/>
      </w:pPr>
    </w:p>
    <w:tbl>
      <w:tblPr>
        <w:tblW w:w="0" w:type="auto"/>
        <w:tblLook w:val="04A0" w:firstRow="1" w:lastRow="0" w:firstColumn="1" w:lastColumn="0" w:noHBand="0" w:noVBand="1"/>
      </w:tblPr>
      <w:tblGrid>
        <w:gridCol w:w="3845"/>
        <w:gridCol w:w="2856"/>
        <w:gridCol w:w="3363"/>
      </w:tblGrid>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jc w:val="both"/>
              <w:rPr>
                <w:bCs/>
              </w:rPr>
            </w:pPr>
            <w:r w:rsidRPr="00D06342">
              <w:rPr>
                <w:bCs/>
              </w:rPr>
              <w:t>______________________</w:t>
            </w:r>
          </w:p>
        </w:tc>
        <w:tc>
          <w:tcPr>
            <w:tcW w:w="3363" w:type="dxa"/>
          </w:tcPr>
          <w:p w:rsidR="00D06342" w:rsidRPr="00D06342" w:rsidRDefault="00D06342" w:rsidP="00BB65A3">
            <w:pPr>
              <w:pStyle w:val="23"/>
              <w:spacing w:after="0" w:line="240" w:lineRule="auto"/>
              <w:ind w:firstLine="709"/>
              <w:rPr>
                <w:bCs/>
              </w:rPr>
            </w:pPr>
          </w:p>
        </w:tc>
      </w:tr>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ind w:firstLine="709"/>
              <w:rPr>
                <w:bCs/>
              </w:rPr>
            </w:pPr>
            <w:r w:rsidRPr="00D06342">
              <w:t>(подпись)</w:t>
            </w:r>
          </w:p>
        </w:tc>
        <w:tc>
          <w:tcPr>
            <w:tcW w:w="3363" w:type="dxa"/>
          </w:tcPr>
          <w:p w:rsidR="00D06342" w:rsidRPr="00D06342" w:rsidRDefault="00D06342" w:rsidP="00BB65A3">
            <w:pPr>
              <w:pStyle w:val="23"/>
              <w:spacing w:after="0" w:line="240" w:lineRule="auto"/>
              <w:ind w:firstLine="709"/>
              <w:rPr>
                <w:bCs/>
              </w:rPr>
            </w:pPr>
            <w:r w:rsidRPr="00D06342">
              <w:t>(Ф.И.О.)</w:t>
            </w:r>
          </w:p>
        </w:tc>
      </w:tr>
    </w:tbl>
    <w:p w:rsidR="00D06342" w:rsidRPr="00D06342" w:rsidRDefault="00D06342" w:rsidP="00D06342"/>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0F40BD" w:rsidRPr="00D06342" w:rsidRDefault="000F40BD" w:rsidP="000F40BD">
      <w:pPr>
        <w:jc w:val="right"/>
      </w:pPr>
    </w:p>
    <w:p w:rsidR="00D06342" w:rsidRPr="000F40BD" w:rsidRDefault="00D06342" w:rsidP="000F40BD">
      <w:pPr>
        <w:jc w:val="right"/>
      </w:pPr>
    </w:p>
    <w:sectPr w:rsidR="00D06342"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9AA" w:rsidRDefault="00CA49AA" w:rsidP="00D63907">
      <w:r>
        <w:separator/>
      </w:r>
    </w:p>
  </w:endnote>
  <w:endnote w:type="continuationSeparator" w:id="0">
    <w:p w:rsidR="00CA49AA" w:rsidRDefault="00CA49AA"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2949E6">
      <w:rPr>
        <w:noProof/>
        <w:sz w:val="18"/>
        <w:szCs w:val="18"/>
      </w:rPr>
      <w:t>24</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2949E6">
      <w:rPr>
        <w:noProof/>
        <w:sz w:val="18"/>
        <w:szCs w:val="18"/>
      </w:rPr>
      <w:t>26</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9AA" w:rsidRDefault="00CA49AA" w:rsidP="00D63907">
      <w:r>
        <w:separator/>
      </w:r>
    </w:p>
  </w:footnote>
  <w:footnote w:type="continuationSeparator" w:id="0">
    <w:p w:rsidR="00CA49AA" w:rsidRDefault="00CA49AA" w:rsidP="00D63907">
      <w:r>
        <w:continuationSeparator/>
      </w:r>
    </w:p>
  </w:footnote>
  <w:footnote w:id="1">
    <w:p w:rsidR="00131489" w:rsidRDefault="00131489"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131489" w:rsidRDefault="00131489"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31489" w:rsidRDefault="001314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131489" w:rsidRDefault="00131489"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131489" w:rsidRDefault="00131489"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131489" w:rsidRPr="004320AB" w:rsidRDefault="00131489"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31489" w:rsidRDefault="00131489" w:rsidP="005D3D30">
      <w:pPr>
        <w:pStyle w:val="a9"/>
      </w:pPr>
    </w:p>
  </w:footnote>
  <w:footnote w:id="6">
    <w:p w:rsidR="00131489" w:rsidRPr="002001EA" w:rsidRDefault="00131489"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31489" w:rsidRDefault="001314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EF5C71" w:rsidRDefault="00131489">
    <w:pPr>
      <w:pStyle w:val="ab"/>
      <w:jc w:val="center"/>
    </w:pPr>
  </w:p>
  <w:p w:rsidR="00131489" w:rsidRDefault="001314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318"/>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1E4326"/>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82A4096"/>
    <w:multiLevelType w:val="hybridMultilevel"/>
    <w:tmpl w:val="56AC6F06"/>
    <w:lvl w:ilvl="0" w:tplc="94AADE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3"/>
  </w:num>
  <w:num w:numId="4">
    <w:abstractNumId w:val="6"/>
  </w:num>
  <w:num w:numId="5">
    <w:abstractNumId w:val="7"/>
  </w:num>
  <w:num w:numId="6">
    <w:abstractNumId w:val="4"/>
  </w:num>
  <w:num w:numId="7">
    <w:abstractNumId w:val="9"/>
  </w:num>
  <w:num w:numId="8">
    <w:abstractNumId w:val="5"/>
  </w:num>
  <w:num w:numId="9">
    <w:abstractNumId w:val="16"/>
  </w:num>
  <w:num w:numId="10">
    <w:abstractNumId w:val="3"/>
  </w:num>
  <w:num w:numId="11">
    <w:abstractNumId w:val="15"/>
  </w:num>
  <w:num w:numId="12">
    <w:abstractNumId w:val="12"/>
  </w:num>
  <w:num w:numId="13">
    <w:abstractNumId w:val="1"/>
  </w:num>
  <w:num w:numId="14">
    <w:abstractNumId w:val="11"/>
  </w:num>
  <w:num w:numId="15">
    <w:abstractNumId w:val="8"/>
  </w:num>
  <w:num w:numId="16">
    <w:abstractNumId w:val="14"/>
  </w:num>
  <w:num w:numId="17">
    <w:abstractNumId w:val="17"/>
  </w:num>
  <w:num w:numId="18">
    <w:abstractNumId w:val="2"/>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4252"/>
    <w:rsid w:val="000C446C"/>
    <w:rsid w:val="000C65FB"/>
    <w:rsid w:val="000C6A98"/>
    <w:rsid w:val="000D6B72"/>
    <w:rsid w:val="000E16EA"/>
    <w:rsid w:val="000E2FEC"/>
    <w:rsid w:val="000E3AD1"/>
    <w:rsid w:val="000E51C7"/>
    <w:rsid w:val="000E5889"/>
    <w:rsid w:val="000F222C"/>
    <w:rsid w:val="000F40BD"/>
    <w:rsid w:val="000F6CCB"/>
    <w:rsid w:val="001016D9"/>
    <w:rsid w:val="0010181B"/>
    <w:rsid w:val="00104066"/>
    <w:rsid w:val="0011491B"/>
    <w:rsid w:val="0012408E"/>
    <w:rsid w:val="00130081"/>
    <w:rsid w:val="001312F4"/>
    <w:rsid w:val="00131489"/>
    <w:rsid w:val="00140445"/>
    <w:rsid w:val="0014062D"/>
    <w:rsid w:val="00140B92"/>
    <w:rsid w:val="00144DED"/>
    <w:rsid w:val="001613D9"/>
    <w:rsid w:val="0016520A"/>
    <w:rsid w:val="00171DD2"/>
    <w:rsid w:val="00172EBF"/>
    <w:rsid w:val="001815C8"/>
    <w:rsid w:val="001866FD"/>
    <w:rsid w:val="00193F3B"/>
    <w:rsid w:val="00197528"/>
    <w:rsid w:val="001978C4"/>
    <w:rsid w:val="001A1722"/>
    <w:rsid w:val="001A782D"/>
    <w:rsid w:val="001B0C13"/>
    <w:rsid w:val="001B1CE1"/>
    <w:rsid w:val="001B4080"/>
    <w:rsid w:val="001B485D"/>
    <w:rsid w:val="001B5869"/>
    <w:rsid w:val="001B6416"/>
    <w:rsid w:val="001C25AA"/>
    <w:rsid w:val="001D2A5F"/>
    <w:rsid w:val="001D4F76"/>
    <w:rsid w:val="001F77CE"/>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49E6"/>
    <w:rsid w:val="00296EA8"/>
    <w:rsid w:val="002A2880"/>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43FF"/>
    <w:rsid w:val="0036526D"/>
    <w:rsid w:val="00376FD1"/>
    <w:rsid w:val="00381ACB"/>
    <w:rsid w:val="0039278A"/>
    <w:rsid w:val="003958EC"/>
    <w:rsid w:val="003B6F6A"/>
    <w:rsid w:val="003B7ABC"/>
    <w:rsid w:val="003C7F2F"/>
    <w:rsid w:val="003D0F11"/>
    <w:rsid w:val="003D129A"/>
    <w:rsid w:val="003D38F3"/>
    <w:rsid w:val="003D4776"/>
    <w:rsid w:val="003D6DAA"/>
    <w:rsid w:val="003E38F4"/>
    <w:rsid w:val="003F1C87"/>
    <w:rsid w:val="003F3DDD"/>
    <w:rsid w:val="003F4CAC"/>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831"/>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30F7"/>
    <w:rsid w:val="00603264"/>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0F6C"/>
    <w:rsid w:val="006A782E"/>
    <w:rsid w:val="006B74A6"/>
    <w:rsid w:val="006C0751"/>
    <w:rsid w:val="006C332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224A5"/>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372D9"/>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5CFA"/>
    <w:rsid w:val="00933EB2"/>
    <w:rsid w:val="009372AC"/>
    <w:rsid w:val="00943FCB"/>
    <w:rsid w:val="0094617A"/>
    <w:rsid w:val="00953892"/>
    <w:rsid w:val="0096448F"/>
    <w:rsid w:val="0098141F"/>
    <w:rsid w:val="009A3E89"/>
    <w:rsid w:val="009A6A44"/>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AD7"/>
    <w:rsid w:val="00A37489"/>
    <w:rsid w:val="00A41944"/>
    <w:rsid w:val="00A5508D"/>
    <w:rsid w:val="00A57B25"/>
    <w:rsid w:val="00A739FE"/>
    <w:rsid w:val="00A755B2"/>
    <w:rsid w:val="00A85DD4"/>
    <w:rsid w:val="00A9602B"/>
    <w:rsid w:val="00A974D6"/>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52B43"/>
    <w:rsid w:val="00B5687A"/>
    <w:rsid w:val="00B60D71"/>
    <w:rsid w:val="00B677C1"/>
    <w:rsid w:val="00B6791D"/>
    <w:rsid w:val="00B7156F"/>
    <w:rsid w:val="00B77E46"/>
    <w:rsid w:val="00B80850"/>
    <w:rsid w:val="00B90FA9"/>
    <w:rsid w:val="00B93CDB"/>
    <w:rsid w:val="00B95BAE"/>
    <w:rsid w:val="00B96B8A"/>
    <w:rsid w:val="00BA485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2664D"/>
    <w:rsid w:val="00C37ADF"/>
    <w:rsid w:val="00C41071"/>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A49AA"/>
    <w:rsid w:val="00CB09A3"/>
    <w:rsid w:val="00CB1EE7"/>
    <w:rsid w:val="00CB766C"/>
    <w:rsid w:val="00CC1F97"/>
    <w:rsid w:val="00CE3908"/>
    <w:rsid w:val="00CE4D33"/>
    <w:rsid w:val="00CF20B4"/>
    <w:rsid w:val="00CF5DAC"/>
    <w:rsid w:val="00CF5E30"/>
    <w:rsid w:val="00D01625"/>
    <w:rsid w:val="00D048A6"/>
    <w:rsid w:val="00D0627F"/>
    <w:rsid w:val="00D06342"/>
    <w:rsid w:val="00D15335"/>
    <w:rsid w:val="00D24FED"/>
    <w:rsid w:val="00D34D18"/>
    <w:rsid w:val="00D40D77"/>
    <w:rsid w:val="00D443ED"/>
    <w:rsid w:val="00D4715C"/>
    <w:rsid w:val="00D50A3D"/>
    <w:rsid w:val="00D525DF"/>
    <w:rsid w:val="00D56A78"/>
    <w:rsid w:val="00D63907"/>
    <w:rsid w:val="00D6543B"/>
    <w:rsid w:val="00D7768A"/>
    <w:rsid w:val="00D8418F"/>
    <w:rsid w:val="00D84F50"/>
    <w:rsid w:val="00D87BD5"/>
    <w:rsid w:val="00D91709"/>
    <w:rsid w:val="00D958B4"/>
    <w:rsid w:val="00DA19AC"/>
    <w:rsid w:val="00DB42D5"/>
    <w:rsid w:val="00DB4CBA"/>
    <w:rsid w:val="00DC1738"/>
    <w:rsid w:val="00DD210B"/>
    <w:rsid w:val="00DD40EA"/>
    <w:rsid w:val="00DE104C"/>
    <w:rsid w:val="00DE1165"/>
    <w:rsid w:val="00DE121D"/>
    <w:rsid w:val="00DF584A"/>
    <w:rsid w:val="00E00A47"/>
    <w:rsid w:val="00E04F64"/>
    <w:rsid w:val="00E06564"/>
    <w:rsid w:val="00E10D36"/>
    <w:rsid w:val="00E10E2F"/>
    <w:rsid w:val="00E10FE3"/>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0464"/>
    <w:rsid w:val="00EB1144"/>
    <w:rsid w:val="00EB6E2A"/>
    <w:rsid w:val="00EC383C"/>
    <w:rsid w:val="00ED1FCB"/>
    <w:rsid w:val="00ED6BCD"/>
    <w:rsid w:val="00EE2A23"/>
    <w:rsid w:val="00EF1D70"/>
    <w:rsid w:val="00EF29D0"/>
    <w:rsid w:val="00EF3980"/>
    <w:rsid w:val="00EF45EE"/>
    <w:rsid w:val="00F005C5"/>
    <w:rsid w:val="00F03F02"/>
    <w:rsid w:val="00F0643A"/>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4A82"/>
    <w:rsid w:val="00F81F97"/>
    <w:rsid w:val="00F83D5A"/>
    <w:rsid w:val="00F8707F"/>
    <w:rsid w:val="00F92C84"/>
    <w:rsid w:val="00F94040"/>
    <w:rsid w:val="00F94FAC"/>
    <w:rsid w:val="00FA1E91"/>
    <w:rsid w:val="00FB0AD5"/>
    <w:rsid w:val="00FB11D0"/>
    <w:rsid w:val="00FB3C0D"/>
    <w:rsid w:val="00FC1CF9"/>
    <w:rsid w:val="00FC1D28"/>
    <w:rsid w:val="00FC3D9A"/>
    <w:rsid w:val="00FC3E92"/>
    <w:rsid w:val="00FC40B6"/>
    <w:rsid w:val="00FC4619"/>
    <w:rsid w:val="00FC5A4D"/>
    <w:rsid w:val="00FC7685"/>
    <w:rsid w:val="00FD3B7B"/>
    <w:rsid w:val="00FE333E"/>
    <w:rsid w:val="00FF0D19"/>
    <w:rsid w:val="00FF2113"/>
    <w:rsid w:val="00FF4A85"/>
    <w:rsid w:val="00FF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491B"/>
  <w15:docId w15:val="{75C13F67-EC14-44F0-A2C1-3C213914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7"/>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8">
    <w:basedOn w:val="a0"/>
    <w:next w:val="af4"/>
    <w:uiPriority w:val="10"/>
    <w:qFormat/>
    <w:rsid w:val="00D06342"/>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178369444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F28B627-0559-488A-B580-91CC8582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67</Pages>
  <Words>26217</Words>
  <Characters>149443</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121</cp:revision>
  <cp:lastPrinted>2019-11-06T09:14:00Z</cp:lastPrinted>
  <dcterms:created xsi:type="dcterms:W3CDTF">2019-09-26T05:55:00Z</dcterms:created>
  <dcterms:modified xsi:type="dcterms:W3CDTF">2021-01-30T02:51:00Z</dcterms:modified>
</cp:coreProperties>
</file>